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BEC" w:rsidRDefault="00626BEC" w:rsidP="001D7B77">
      <w:pPr>
        <w:jc w:val="both"/>
        <w:rPr>
          <w:rFonts w:ascii="Open Sans" w:hAnsi="Open Sans" w:cs="Open Sans"/>
          <w:b/>
          <w:sz w:val="36"/>
          <w:szCs w:val="36"/>
        </w:rPr>
      </w:pPr>
    </w:p>
    <w:p w:rsidR="001D7B77" w:rsidRPr="000A745C" w:rsidRDefault="00451358" w:rsidP="001D7B77">
      <w:pPr>
        <w:jc w:val="both"/>
        <w:rPr>
          <w:rFonts w:ascii="Open Sans" w:hAnsi="Open Sans" w:cs="Open Sans"/>
          <w:b/>
          <w:sz w:val="36"/>
          <w:szCs w:val="36"/>
        </w:rPr>
      </w:pPr>
      <w:r w:rsidRPr="000A745C">
        <w:rPr>
          <w:rFonts w:ascii="Open Sans" w:hAnsi="Open Sans" w:cs="Open Sans"/>
          <w:b/>
          <w:sz w:val="36"/>
          <w:szCs w:val="36"/>
        </w:rPr>
        <w:t>22.10.2015</w:t>
      </w:r>
      <w:r w:rsidR="001D7B77" w:rsidRPr="000A745C">
        <w:rPr>
          <w:rFonts w:ascii="Open Sans" w:hAnsi="Open Sans" w:cs="Open Sans"/>
          <w:b/>
          <w:sz w:val="36"/>
          <w:szCs w:val="36"/>
        </w:rPr>
        <w:t>г. ВЫСТАВКА УЧЕБНОЙ ЛИТЕРАТУРЫ ИЗДАТЕЛЬСТВА “АКАДЕМИЯ”</w:t>
      </w:r>
    </w:p>
    <w:p w:rsidR="000A745C" w:rsidRDefault="001D7B77" w:rsidP="001D7B77">
      <w:pPr>
        <w:jc w:val="both"/>
        <w:rPr>
          <w:sz w:val="24"/>
          <w:szCs w:val="24"/>
        </w:rPr>
      </w:pPr>
      <w:r w:rsidRPr="001D7B77">
        <w:rPr>
          <w:sz w:val="24"/>
          <w:szCs w:val="24"/>
        </w:rPr>
        <w:t> </w:t>
      </w:r>
    </w:p>
    <w:p w:rsidR="001D7B77" w:rsidRPr="001D7B77" w:rsidRDefault="001D7B77" w:rsidP="001D7B77">
      <w:pPr>
        <w:jc w:val="both"/>
        <w:rPr>
          <w:sz w:val="24"/>
          <w:szCs w:val="24"/>
        </w:rPr>
      </w:pPr>
      <w:r w:rsidRPr="001D7B77">
        <w:rPr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3" name="Рисунок 3" descr="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B77">
        <w:rPr>
          <w:sz w:val="24"/>
          <w:szCs w:val="24"/>
        </w:rPr>
        <w:t> </w:t>
      </w:r>
      <w:r w:rsidRPr="001D7B77">
        <w:rPr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2" name="Рисунок 2" descr="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30" w:rsidRPr="000A745C" w:rsidRDefault="000A745C" w:rsidP="000A745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45C">
        <w:rPr>
          <w:rFonts w:ascii="Times New Roman" w:hAnsi="Times New Roman" w:cs="Times New Roman"/>
          <w:sz w:val="28"/>
          <w:szCs w:val="28"/>
        </w:rPr>
        <w:t xml:space="preserve">21 </w:t>
      </w:r>
      <w:r w:rsidR="001D7B77" w:rsidRPr="000A745C">
        <w:rPr>
          <w:rFonts w:ascii="Times New Roman" w:hAnsi="Times New Roman" w:cs="Times New Roman"/>
          <w:sz w:val="28"/>
          <w:szCs w:val="28"/>
        </w:rPr>
        <w:t xml:space="preserve">октября в КЧГУ прошла выставка, на которой все желающие имели возможность ознакомиться с новинками учебной литературы издательства «Академия». </w:t>
      </w:r>
      <w:proofErr w:type="gramStart"/>
      <w:r w:rsidR="001D7B77" w:rsidRPr="000A745C">
        <w:rPr>
          <w:rFonts w:ascii="Times New Roman" w:hAnsi="Times New Roman" w:cs="Times New Roman"/>
          <w:sz w:val="28"/>
          <w:szCs w:val="28"/>
        </w:rPr>
        <w:t xml:space="preserve">Выставка учебников по истории, философии, русскому языку, литературе, математике, социологии, физике, педагогике, психологии, культурологии, экономике и т.д., </w:t>
      </w:r>
      <w:r w:rsidR="007373C7" w:rsidRPr="000A745C">
        <w:rPr>
          <w:rFonts w:ascii="Times New Roman" w:hAnsi="Times New Roman" w:cs="Times New Roman"/>
          <w:sz w:val="28"/>
          <w:szCs w:val="28"/>
        </w:rPr>
        <w:t xml:space="preserve">организованная </w:t>
      </w:r>
      <w:r w:rsidR="008E5330" w:rsidRPr="000A745C">
        <w:rPr>
          <w:rFonts w:ascii="Times New Roman" w:hAnsi="Times New Roman" w:cs="Times New Roman"/>
          <w:sz w:val="28"/>
          <w:szCs w:val="28"/>
        </w:rPr>
        <w:t xml:space="preserve"> </w:t>
      </w:r>
      <w:r w:rsidR="007373C7" w:rsidRPr="000A745C">
        <w:rPr>
          <w:rFonts w:ascii="Times New Roman" w:hAnsi="Times New Roman" w:cs="Times New Roman"/>
          <w:sz w:val="28"/>
          <w:szCs w:val="28"/>
        </w:rPr>
        <w:t xml:space="preserve">библиотекой </w:t>
      </w:r>
      <w:r w:rsidR="008E5330" w:rsidRPr="000A745C">
        <w:rPr>
          <w:rFonts w:ascii="Times New Roman" w:hAnsi="Times New Roman" w:cs="Times New Roman"/>
          <w:sz w:val="28"/>
          <w:szCs w:val="28"/>
        </w:rPr>
        <w:t xml:space="preserve"> </w:t>
      </w:r>
      <w:r w:rsidR="007373C7" w:rsidRPr="000A745C">
        <w:rPr>
          <w:rFonts w:ascii="Times New Roman" w:hAnsi="Times New Roman" w:cs="Times New Roman"/>
          <w:sz w:val="28"/>
          <w:szCs w:val="28"/>
        </w:rPr>
        <w:t>КЧГУ</w:t>
      </w:r>
      <w:r w:rsidR="008E5330" w:rsidRPr="000A745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</w:p>
    <w:p w:rsidR="000A745C" w:rsidRPr="000A745C" w:rsidRDefault="007373C7" w:rsidP="000A745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45C">
        <w:rPr>
          <w:rFonts w:ascii="Times New Roman" w:hAnsi="Times New Roman" w:cs="Times New Roman"/>
          <w:sz w:val="28"/>
          <w:szCs w:val="28"/>
        </w:rPr>
        <w:t xml:space="preserve"> (отв.</w:t>
      </w:r>
      <w:r w:rsidR="008E5330" w:rsidRPr="000A74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45C">
        <w:rPr>
          <w:rFonts w:ascii="Times New Roman" w:hAnsi="Times New Roman" w:cs="Times New Roman"/>
          <w:sz w:val="28"/>
          <w:szCs w:val="28"/>
        </w:rPr>
        <w:t>Каракетова</w:t>
      </w:r>
      <w:proofErr w:type="spellEnd"/>
      <w:r w:rsidRPr="000A745C">
        <w:rPr>
          <w:rFonts w:ascii="Times New Roman" w:hAnsi="Times New Roman" w:cs="Times New Roman"/>
          <w:sz w:val="28"/>
          <w:szCs w:val="28"/>
        </w:rPr>
        <w:t xml:space="preserve"> Ф.А.),</w:t>
      </w:r>
      <w:r w:rsidR="001D7B77" w:rsidRPr="000A745C">
        <w:rPr>
          <w:rFonts w:ascii="Times New Roman" w:hAnsi="Times New Roman" w:cs="Times New Roman"/>
          <w:sz w:val="28"/>
          <w:szCs w:val="28"/>
        </w:rPr>
        <w:t xml:space="preserve"> привлекла большое внимание преподавателей, сотрудников и студентов университета.</w:t>
      </w:r>
    </w:p>
    <w:p w:rsidR="000A745C" w:rsidRDefault="000A745C" w:rsidP="000A745C">
      <w:pPr>
        <w:tabs>
          <w:tab w:val="left" w:pos="9072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7B3D19C" wp14:editId="387D0E09">
            <wp:extent cx="4733925" cy="2733675"/>
            <wp:effectExtent l="0" t="0" r="9525" b="9525"/>
            <wp:docPr id="4" name="Рисунок 4" descr="C:\Users\SF2-1\Desktop\Новая папка\выставка-академия\DSC02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F2-1\Desktop\Новая папка\выставка-академия\DSC024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087" cy="27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45C" w:rsidRDefault="000A745C" w:rsidP="00E55A38">
      <w:pPr>
        <w:tabs>
          <w:tab w:val="left" w:pos="9072"/>
        </w:tabs>
        <w:jc w:val="both"/>
        <w:rPr>
          <w:sz w:val="24"/>
          <w:szCs w:val="24"/>
        </w:rPr>
      </w:pPr>
    </w:p>
    <w:p w:rsidR="000A745C" w:rsidRDefault="000A745C" w:rsidP="00E55A38">
      <w:pPr>
        <w:tabs>
          <w:tab w:val="left" w:pos="9072"/>
        </w:tabs>
        <w:jc w:val="both"/>
        <w:rPr>
          <w:sz w:val="24"/>
          <w:szCs w:val="24"/>
        </w:rPr>
      </w:pPr>
    </w:p>
    <w:p w:rsidR="000A745C" w:rsidRDefault="000A745C" w:rsidP="00E55A38">
      <w:pPr>
        <w:tabs>
          <w:tab w:val="left" w:pos="9072"/>
        </w:tabs>
        <w:jc w:val="both"/>
        <w:rPr>
          <w:sz w:val="24"/>
          <w:szCs w:val="24"/>
        </w:rPr>
      </w:pPr>
    </w:p>
    <w:p w:rsidR="001D7B77" w:rsidRDefault="001D7B77" w:rsidP="001D7B77">
      <w:pPr>
        <w:jc w:val="both"/>
        <w:rPr>
          <w:sz w:val="24"/>
          <w:szCs w:val="24"/>
        </w:rPr>
      </w:pPr>
    </w:p>
    <w:p w:rsidR="001D7B77" w:rsidRDefault="001D7B77" w:rsidP="0045135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28925" cy="2439313"/>
            <wp:effectExtent l="0" t="0" r="0" b="0"/>
            <wp:docPr id="5" name="Рисунок 5" descr="C:\Users\SF2-1\Desktop\Новая папка\выставка-академия\DSC0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F2-1\Desktop\Новая папка\выставка-академия\DSC024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96" cy="243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358">
        <w:rPr>
          <w:noProof/>
          <w:sz w:val="24"/>
          <w:szCs w:val="24"/>
          <w:lang w:eastAsia="ru-RU"/>
        </w:rPr>
        <w:t xml:space="preserve"> </w:t>
      </w:r>
      <w:r w:rsidR="00255794">
        <w:rPr>
          <w:noProof/>
          <w:sz w:val="24"/>
          <w:szCs w:val="24"/>
          <w:lang w:eastAsia="ru-RU"/>
        </w:rPr>
        <w:drawing>
          <wp:inline distT="0" distB="0" distL="0" distR="0" wp14:anchorId="526AC24A" wp14:editId="64AC6806">
            <wp:extent cx="2838450" cy="2438400"/>
            <wp:effectExtent l="0" t="0" r="0" b="0"/>
            <wp:docPr id="9" name="Рисунок 9" descr="C:\Users\SF2-1\Desktop\Новая папка\выставка-академия\DSC0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F2-1\Desktop\Новая папка\выставка-академия\DSC024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68" cy="244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B77" w:rsidRDefault="00451358" w:rsidP="001D7B7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7C7687E4" wp14:editId="6A48277E">
            <wp:extent cx="2828925" cy="2274254"/>
            <wp:effectExtent l="0" t="0" r="0" b="0"/>
            <wp:docPr id="7" name="Рисунок 7" descr="C:\Users\SF2-1\Desktop\Новая папка\выставка-академия\DSC0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F2-1\Desktop\Новая папка\выставка-академия\DSC024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84" cy="228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6D1FFBBD" wp14:editId="7F09823C">
            <wp:extent cx="2867025" cy="2274618"/>
            <wp:effectExtent l="0" t="0" r="0" b="0"/>
            <wp:docPr id="8" name="Рисунок 8" descr="C:\Users\SF2-1\Desktop\Новая папка\выставка-академия\DSC0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F2-1\Desktop\Новая папка\выставка-академия\DSC024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00" cy="227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B77" w:rsidRDefault="00451358" w:rsidP="001D7B7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55794">
        <w:rPr>
          <w:noProof/>
          <w:sz w:val="24"/>
          <w:szCs w:val="24"/>
          <w:lang w:eastAsia="ru-RU"/>
        </w:rPr>
        <w:drawing>
          <wp:inline distT="0" distB="0" distL="0" distR="0" wp14:anchorId="511CD87A" wp14:editId="5AA996DC">
            <wp:extent cx="2828925" cy="2428875"/>
            <wp:effectExtent l="0" t="0" r="9525" b="9525"/>
            <wp:docPr id="10" name="Рисунок 10" descr="C:\Users\SF2-1\Desktop\Новая папка\выставка-академия\DSC0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F2-1\Desktop\Новая папка\выставка-академия\DSC024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38" cy="2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94">
        <w:rPr>
          <w:noProof/>
          <w:sz w:val="24"/>
          <w:szCs w:val="24"/>
          <w:lang w:eastAsia="ru-RU"/>
        </w:rPr>
        <w:drawing>
          <wp:inline distT="0" distB="0" distL="0" distR="0" wp14:anchorId="1A2BB2DF" wp14:editId="1979E556">
            <wp:extent cx="2919973" cy="2443793"/>
            <wp:effectExtent l="0" t="0" r="0" b="0"/>
            <wp:docPr id="6" name="Рисунок 6" descr="C:\Users\SF2-1\Desktop\Новая папка\выставка-академия\DSC0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F2-1\Desktop\Новая папка\выставка-академия\DSC024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138" cy="244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B77" w:rsidRDefault="001D7B77" w:rsidP="001D7B77">
      <w:pPr>
        <w:jc w:val="both"/>
        <w:rPr>
          <w:sz w:val="24"/>
          <w:szCs w:val="24"/>
        </w:rPr>
      </w:pPr>
    </w:p>
    <w:p w:rsidR="001D7B77" w:rsidRPr="001D7B77" w:rsidRDefault="001D7B77" w:rsidP="001D7B77">
      <w:pPr>
        <w:jc w:val="both"/>
        <w:rPr>
          <w:sz w:val="24"/>
          <w:szCs w:val="24"/>
        </w:rPr>
      </w:pPr>
      <w:bookmarkStart w:id="0" w:name="_GoBack"/>
      <w:bookmarkEnd w:id="0"/>
    </w:p>
    <w:sectPr w:rsidR="001D7B77" w:rsidRPr="001D7B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02E"/>
    <w:rsid w:val="000A745C"/>
    <w:rsid w:val="001D7B77"/>
    <w:rsid w:val="00255794"/>
    <w:rsid w:val="003F14AD"/>
    <w:rsid w:val="0042560B"/>
    <w:rsid w:val="00451358"/>
    <w:rsid w:val="005F1BD4"/>
    <w:rsid w:val="00626BEC"/>
    <w:rsid w:val="007373C7"/>
    <w:rsid w:val="008E5330"/>
    <w:rsid w:val="008F602E"/>
    <w:rsid w:val="00E55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B7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D7B77"/>
    <w:rPr>
      <w:color w:val="0000FF" w:themeColor="hyperlink"/>
      <w:u w:val="single"/>
    </w:rPr>
  </w:style>
  <w:style w:type="paragraph" w:styleId="a6">
    <w:name w:val="No Spacing"/>
    <w:uiPriority w:val="1"/>
    <w:qFormat/>
    <w:rsid w:val="008E533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B7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D7B77"/>
    <w:rPr>
      <w:color w:val="0000FF" w:themeColor="hyperlink"/>
      <w:u w:val="single"/>
    </w:rPr>
  </w:style>
  <w:style w:type="paragraph" w:styleId="a6">
    <w:name w:val="No Spacing"/>
    <w:uiPriority w:val="1"/>
    <w:qFormat/>
    <w:rsid w:val="008E533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3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9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4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&#1082;&#1095;&#1075;&#1091;.&#1088;&#1092;/wp-content/uploads/2015/10/213.jpg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://&#1082;&#1095;&#1075;&#1091;.&#1088;&#1092;/wp-content/uploads/2015/10/118.jpg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80</Words>
  <Characters>461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BIBL_AB1</dc:creator>
  <cp:keywords/>
  <dc:description/>
  <cp:lastModifiedBy>BIBL_AB1</cp:lastModifiedBy>
  <cp:revision>13</cp:revision>
  <dcterms:created xsi:type="dcterms:W3CDTF">2016-02-17T07:55:00Z</dcterms:created>
  <dcterms:modified xsi:type="dcterms:W3CDTF">2016-05-17T07:29:00Z</dcterms:modified>
</cp:coreProperties>
</file>