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87" w:rsidRDefault="00C84687" w:rsidP="00C84687">
      <w:pPr>
        <w:shd w:val="clear" w:color="auto" w:fill="FFFFFF"/>
        <w:spacing w:before="178" w:line="461" w:lineRule="exact"/>
        <w:ind w:left="302" w:right="211" w:firstLine="662"/>
        <w:jc w:val="both"/>
      </w:pPr>
      <w:r w:rsidRPr="00FF4952">
        <w:rPr>
          <w:noProof/>
          <w:sz w:val="28"/>
          <w:szCs w:val="28"/>
        </w:rPr>
        <w:t>Министерством</w:t>
      </w:r>
      <w:r>
        <w:rPr>
          <w:rFonts w:eastAsia="Times New Roman"/>
          <w:spacing w:val="-9"/>
          <w:sz w:val="28"/>
          <w:szCs w:val="28"/>
        </w:rPr>
        <w:t xml:space="preserve"> высшего образования Кувейта принято решение о выделении Российской Федерации на 2015/2016 учебный год трех стипендий для обучения на </w:t>
      </w:r>
      <w:r>
        <w:rPr>
          <w:rFonts w:eastAsia="Times New Roman"/>
          <w:sz w:val="28"/>
          <w:szCs w:val="28"/>
        </w:rPr>
        <w:t>факультете шариатского права и исламских исследований Кувейтского университета.</w:t>
      </w:r>
    </w:p>
    <w:p w:rsidR="00C84687" w:rsidRDefault="00C84687" w:rsidP="00C84687">
      <w:pPr>
        <w:shd w:val="clear" w:color="auto" w:fill="FFFFFF"/>
        <w:spacing w:before="5" w:line="461" w:lineRule="exact"/>
        <w:ind w:left="298" w:right="226" w:firstLine="720"/>
        <w:jc w:val="both"/>
      </w:pPr>
      <w:r>
        <w:rPr>
          <w:rFonts w:eastAsia="Times New Roman"/>
          <w:spacing w:val="-8"/>
          <w:sz w:val="28"/>
          <w:szCs w:val="28"/>
        </w:rPr>
        <w:t xml:space="preserve">Стипендия на обучение в </w:t>
      </w:r>
      <w:r>
        <w:rPr>
          <w:rFonts w:eastAsia="Times New Roman"/>
          <w:sz w:val="28"/>
          <w:szCs w:val="28"/>
        </w:rPr>
        <w:t>Кувейт</w:t>
      </w:r>
      <w:r>
        <w:rPr>
          <w:rFonts w:eastAsia="Times New Roman"/>
          <w:spacing w:val="-8"/>
          <w:sz w:val="28"/>
          <w:szCs w:val="28"/>
        </w:rPr>
        <w:t xml:space="preserve">ском университете включает в себя полное </w:t>
      </w:r>
      <w:proofErr w:type="spellStart"/>
      <w:r>
        <w:rPr>
          <w:rFonts w:eastAsia="Times New Roman"/>
          <w:spacing w:val="-8"/>
          <w:sz w:val="28"/>
          <w:szCs w:val="28"/>
        </w:rPr>
        <w:t>гособеспечение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(проживание в общежитии; трехразовое питание в университетской </w:t>
      </w:r>
      <w:r>
        <w:rPr>
          <w:rFonts w:eastAsia="Times New Roman"/>
          <w:sz w:val="28"/>
          <w:szCs w:val="28"/>
        </w:rPr>
        <w:t xml:space="preserve">столовой, транспорт). При этом принятый студент получает ежемесячную </w:t>
      </w:r>
      <w:r>
        <w:rPr>
          <w:rFonts w:eastAsia="Times New Roman"/>
          <w:spacing w:val="-6"/>
          <w:sz w:val="28"/>
          <w:szCs w:val="28"/>
        </w:rPr>
        <w:t>стипендию в размере 100 кувейтских динаров, еще 100.кув, дан</w:t>
      </w:r>
      <w:proofErr w:type="gramStart"/>
      <w:r>
        <w:rPr>
          <w:rFonts w:eastAsia="Times New Roman"/>
          <w:spacing w:val="-6"/>
          <w:sz w:val="28"/>
          <w:szCs w:val="28"/>
        </w:rPr>
        <w:t>.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6"/>
          <w:sz w:val="28"/>
          <w:szCs w:val="28"/>
        </w:rPr>
        <w:t>е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му выплачивают в </w:t>
      </w:r>
      <w:r>
        <w:rPr>
          <w:rFonts w:eastAsia="Times New Roman"/>
          <w:spacing w:val="-7"/>
          <w:sz w:val="28"/>
          <w:szCs w:val="28"/>
        </w:rPr>
        <w:t>начале каждого семестра на личные нужды (покупка книг, одежды),</w:t>
      </w:r>
    </w:p>
    <w:p w:rsidR="00C84687" w:rsidRDefault="00C84687" w:rsidP="00C84687">
      <w:pPr>
        <w:shd w:val="clear" w:color="auto" w:fill="FFFFFF"/>
        <w:spacing w:line="461" w:lineRule="exact"/>
        <w:ind w:left="283" w:right="230" w:firstLine="662"/>
        <w:jc w:val="both"/>
      </w:pPr>
      <w:r>
        <w:rPr>
          <w:rFonts w:eastAsia="Times New Roman"/>
          <w:spacing w:val="-3"/>
          <w:sz w:val="28"/>
          <w:szCs w:val="28"/>
        </w:rPr>
        <w:t xml:space="preserve">Студенты обучаются 4 года по программе </w:t>
      </w:r>
      <w:proofErr w:type="spellStart"/>
      <w:r>
        <w:rPr>
          <w:rFonts w:eastAsia="Times New Roman"/>
          <w:spacing w:val="-3"/>
          <w:sz w:val="28"/>
          <w:szCs w:val="28"/>
        </w:rPr>
        <w:t>бакалавриата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, после чего, при </w:t>
      </w:r>
      <w:r>
        <w:rPr>
          <w:rFonts w:eastAsia="Times New Roman"/>
          <w:spacing w:val="-7"/>
          <w:sz w:val="28"/>
          <w:szCs w:val="28"/>
        </w:rPr>
        <w:t xml:space="preserve">желании, хорошей успеваемости и успешной сдаче необходимых экзаменов могут </w:t>
      </w:r>
      <w:r>
        <w:rPr>
          <w:rFonts w:eastAsia="Times New Roman"/>
          <w:spacing w:val="-6"/>
          <w:sz w:val="28"/>
          <w:szCs w:val="28"/>
        </w:rPr>
        <w:t>быть зачислены в магистратуру. Для зачисления необходимо предоставить:</w:t>
      </w:r>
    </w:p>
    <w:p w:rsidR="00C84687" w:rsidRDefault="00C84687" w:rsidP="00C84687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461" w:lineRule="exact"/>
        <w:ind w:left="936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личное заявление;</w:t>
      </w:r>
    </w:p>
    <w:p w:rsidR="00C84687" w:rsidRDefault="00C84687" w:rsidP="00C84687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461" w:lineRule="exact"/>
        <w:ind w:left="936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аттестат о полном среднем образовании (с заверенным переводом):</w:t>
      </w:r>
    </w:p>
    <w:p w:rsidR="00C84687" w:rsidRPr="00C84687" w:rsidRDefault="00C84687" w:rsidP="00C84687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5" w:after="403" w:line="461" w:lineRule="exact"/>
        <w:ind w:left="648"/>
        <w:rPr>
          <w:sz w:val="28"/>
          <w:szCs w:val="28"/>
        </w:rPr>
      </w:pPr>
      <w:r w:rsidRPr="00C84687">
        <w:rPr>
          <w:rFonts w:eastAsia="Times New Roman"/>
          <w:spacing w:val="-6"/>
          <w:sz w:val="28"/>
          <w:szCs w:val="28"/>
        </w:rPr>
        <w:t>академическую справку (с заверенным переводом);</w:t>
      </w:r>
    </w:p>
    <w:p w:rsidR="00C84687" w:rsidRPr="00C84687" w:rsidRDefault="00C84687" w:rsidP="00C84687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5" w:after="403" w:line="461" w:lineRule="exact"/>
        <w:ind w:left="648"/>
        <w:rPr>
          <w:sz w:val="28"/>
          <w:szCs w:val="28"/>
        </w:rPr>
      </w:pPr>
      <w:r w:rsidRPr="00C84687">
        <w:rPr>
          <w:rFonts w:eastAsia="Times New Roman"/>
          <w:sz w:val="28"/>
          <w:szCs w:val="28"/>
        </w:rPr>
        <w:t>копию загранпаспорта;</w:t>
      </w:r>
    </w:p>
    <w:p w:rsidR="00C84687" w:rsidRDefault="00C84687" w:rsidP="00C84687">
      <w:pPr>
        <w:numPr>
          <w:ilvl w:val="0"/>
          <w:numId w:val="2"/>
        </w:numPr>
        <w:shd w:val="clear" w:color="auto" w:fill="FFFFFF"/>
        <w:tabs>
          <w:tab w:val="left" w:pos="802"/>
        </w:tabs>
        <w:spacing w:before="139"/>
        <w:ind w:left="648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медицинское свидетельство;</w:t>
      </w:r>
    </w:p>
    <w:p w:rsidR="00C84687" w:rsidRDefault="00C84687" w:rsidP="00C84687">
      <w:pPr>
        <w:numPr>
          <w:ilvl w:val="0"/>
          <w:numId w:val="2"/>
        </w:numPr>
        <w:shd w:val="clear" w:color="auto" w:fill="FFFFFF"/>
        <w:tabs>
          <w:tab w:val="left" w:pos="802"/>
        </w:tabs>
        <w:spacing w:before="5" w:line="466" w:lineRule="exact"/>
        <w:ind w:left="5" w:right="34" w:firstLine="643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свидетельство о достойном поведении, заверенное в МИДе РФ, Минюсте, в </w:t>
      </w:r>
      <w:r>
        <w:rPr>
          <w:rFonts w:eastAsia="Times New Roman"/>
          <w:sz w:val="28"/>
          <w:szCs w:val="28"/>
        </w:rPr>
        <w:t>Посольстве Кувейта в Москве;</w:t>
      </w:r>
    </w:p>
    <w:p w:rsidR="00C84687" w:rsidRDefault="00C84687" w:rsidP="00C84687">
      <w:pPr>
        <w:numPr>
          <w:ilvl w:val="0"/>
          <w:numId w:val="2"/>
        </w:numPr>
        <w:shd w:val="clear" w:color="auto" w:fill="FFFFFF"/>
        <w:tabs>
          <w:tab w:val="left" w:pos="802"/>
        </w:tabs>
        <w:spacing w:line="466" w:lineRule="exact"/>
        <w:ind w:left="5" w:firstLine="643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ходатайство </w:t>
      </w:r>
      <w:proofErr w:type="gramStart"/>
      <w:r>
        <w:rPr>
          <w:rFonts w:eastAsia="Times New Roman"/>
          <w:spacing w:val="-5"/>
          <w:sz w:val="28"/>
          <w:szCs w:val="28"/>
        </w:rPr>
        <w:t xml:space="preserve">о приеме в качестве кандидата на зачисление от факультета  по </w:t>
      </w:r>
      <w:r>
        <w:rPr>
          <w:rFonts w:eastAsia="Times New Roman"/>
          <w:sz w:val="28"/>
          <w:szCs w:val="28"/>
        </w:rPr>
        <w:t>работе</w:t>
      </w:r>
      <w:proofErr w:type="gramEnd"/>
      <w:r>
        <w:rPr>
          <w:rFonts w:eastAsia="Times New Roman"/>
          <w:sz w:val="28"/>
          <w:szCs w:val="28"/>
        </w:rPr>
        <w:t xml:space="preserve"> со студентами Кувейтского университета;</w:t>
      </w:r>
    </w:p>
    <w:p w:rsidR="00C84687" w:rsidRDefault="00C84687" w:rsidP="00C84687">
      <w:pPr>
        <w:numPr>
          <w:ilvl w:val="0"/>
          <w:numId w:val="2"/>
        </w:numPr>
        <w:shd w:val="clear" w:color="auto" w:fill="FFFFFF"/>
        <w:tabs>
          <w:tab w:val="left" w:pos="802"/>
        </w:tabs>
        <w:spacing w:line="466" w:lineRule="exact"/>
        <w:ind w:left="648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4 </w:t>
      </w:r>
      <w:r>
        <w:rPr>
          <w:rFonts w:eastAsia="Times New Roman"/>
          <w:spacing w:val="-9"/>
          <w:sz w:val="28"/>
          <w:szCs w:val="28"/>
        </w:rPr>
        <w:t>фотографии.</w:t>
      </w:r>
    </w:p>
    <w:p w:rsidR="00C84687" w:rsidRDefault="00C84687" w:rsidP="00C84687">
      <w:pPr>
        <w:shd w:val="clear" w:color="auto" w:fill="FFFFFF"/>
        <w:spacing w:line="466" w:lineRule="exact"/>
        <w:ind w:right="34" w:firstLine="725"/>
        <w:jc w:val="both"/>
      </w:pPr>
      <w:r>
        <w:rPr>
          <w:rFonts w:eastAsia="Times New Roman"/>
          <w:spacing w:val="-1"/>
          <w:sz w:val="28"/>
          <w:szCs w:val="28"/>
        </w:rPr>
        <w:t xml:space="preserve">Кроме того, еще 3 квоты выделены для обучения в Центре иностранных </w:t>
      </w:r>
      <w:r>
        <w:rPr>
          <w:rFonts w:eastAsia="Times New Roman"/>
          <w:spacing w:val="-5"/>
          <w:sz w:val="28"/>
          <w:szCs w:val="28"/>
        </w:rPr>
        <w:t>языков при Кувейтском университете. Учебный курс рассчитан на 2 года.</w:t>
      </w:r>
    </w:p>
    <w:p w:rsidR="00C84687" w:rsidRDefault="00C84687" w:rsidP="00C84687">
      <w:pPr>
        <w:shd w:val="clear" w:color="auto" w:fill="FFFFFF"/>
        <w:spacing w:before="5" w:line="466" w:lineRule="exact"/>
        <w:ind w:left="648"/>
      </w:pPr>
      <w:r>
        <w:rPr>
          <w:rFonts w:eastAsia="Times New Roman"/>
          <w:spacing w:val="-7"/>
          <w:sz w:val="28"/>
          <w:szCs w:val="28"/>
        </w:rPr>
        <w:t>Срок  подачи  документов  15 июня 2015 г.</w:t>
      </w:r>
    </w:p>
    <w:p w:rsidR="008E676B" w:rsidRDefault="00C84687" w:rsidP="00C84687">
      <w:pPr>
        <w:shd w:val="clear" w:color="auto" w:fill="FFFFFF"/>
        <w:spacing w:line="466" w:lineRule="exact"/>
        <w:ind w:left="10" w:right="29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Контактное лицо от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России: Полещук Ольга Дмитриевна, </w:t>
      </w:r>
    </w:p>
    <w:p w:rsidR="00C84687" w:rsidRDefault="00C84687" w:rsidP="00C84687">
      <w:pPr>
        <w:shd w:val="clear" w:color="auto" w:fill="FFFFFF"/>
        <w:spacing w:line="466" w:lineRule="exact"/>
        <w:ind w:left="10" w:right="29" w:firstLine="648"/>
        <w:jc w:val="both"/>
      </w:pPr>
      <w:bookmarkStart w:id="0" w:name="_GoBack"/>
      <w:bookmarkEnd w:id="0"/>
      <w:r>
        <w:rPr>
          <w:rFonts w:eastAsia="Times New Roman"/>
          <w:spacing w:val="-6"/>
          <w:sz w:val="28"/>
          <w:szCs w:val="28"/>
          <w:lang w:val="en-US"/>
        </w:rPr>
        <w:t>e</w:t>
      </w:r>
      <w:r w:rsidRPr="00FF4952">
        <w:rPr>
          <w:rFonts w:eastAsia="Times New Roman"/>
          <w:spacing w:val="-6"/>
          <w:sz w:val="28"/>
          <w:szCs w:val="28"/>
        </w:rPr>
        <w:t>-</w:t>
      </w:r>
      <w:r>
        <w:rPr>
          <w:rFonts w:eastAsia="Times New Roman"/>
          <w:spacing w:val="-6"/>
          <w:sz w:val="28"/>
          <w:szCs w:val="28"/>
          <w:lang w:val="en-US"/>
        </w:rPr>
        <w:t>mail</w:t>
      </w:r>
      <w:r w:rsidRPr="00FF4952">
        <w:rPr>
          <w:rFonts w:eastAsia="Times New Roman"/>
          <w:spacing w:val="-6"/>
          <w:sz w:val="28"/>
          <w:szCs w:val="28"/>
        </w:rPr>
        <w:t xml:space="preserve">: </w:t>
      </w:r>
      <w:hyperlink r:id="rId6" w:history="1">
        <w:r w:rsidRPr="00E96163">
          <w:rPr>
            <w:rStyle w:val="a3"/>
            <w:rFonts w:eastAsia="Times New Roman"/>
            <w:spacing w:val="-6"/>
            <w:sz w:val="28"/>
            <w:szCs w:val="28"/>
            <w:lang w:val="en-US"/>
          </w:rPr>
          <w:t>poleshchuk</w:t>
        </w:r>
        <w:r w:rsidRPr="00E96163">
          <w:rPr>
            <w:rStyle w:val="a3"/>
            <w:rFonts w:eastAsia="Times New Roman"/>
            <w:spacing w:val="-6"/>
            <w:sz w:val="28"/>
            <w:szCs w:val="28"/>
          </w:rPr>
          <w:t>@</w:t>
        </w:r>
        <w:r w:rsidRPr="00E96163">
          <w:rPr>
            <w:rStyle w:val="a3"/>
            <w:rFonts w:eastAsia="Times New Roman"/>
            <w:spacing w:val="-6"/>
            <w:sz w:val="28"/>
            <w:szCs w:val="28"/>
            <w:lang w:val="en-US"/>
          </w:rPr>
          <w:t>list</w:t>
        </w:r>
        <w:r w:rsidRPr="00E96163">
          <w:rPr>
            <w:rStyle w:val="a3"/>
            <w:rFonts w:eastAsia="Times New Roman"/>
            <w:spacing w:val="-6"/>
            <w:sz w:val="28"/>
            <w:szCs w:val="28"/>
          </w:rPr>
          <w:t>.</w:t>
        </w:r>
        <w:proofErr w:type="spellStart"/>
        <w:r w:rsidRPr="00E96163">
          <w:rPr>
            <w:rStyle w:val="a3"/>
            <w:rFonts w:eastAsia="Times New Roman"/>
            <w:spacing w:val="-6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Times New Roman"/>
          <w:spacing w:val="-6"/>
          <w:sz w:val="28"/>
          <w:szCs w:val="28"/>
        </w:rPr>
        <w:t xml:space="preserve">, </w:t>
      </w:r>
      <w:r w:rsidRPr="00FF4952">
        <w:rPr>
          <w:rFonts w:eastAsia="Times New Roman"/>
          <w:spacing w:val="-6"/>
          <w:sz w:val="28"/>
          <w:szCs w:val="28"/>
        </w:rPr>
        <w:t xml:space="preserve">  </w:t>
      </w:r>
      <w:r>
        <w:rPr>
          <w:rFonts w:eastAsia="Times New Roman"/>
          <w:spacing w:val="-6"/>
          <w:sz w:val="28"/>
          <w:szCs w:val="28"/>
        </w:rPr>
        <w:t xml:space="preserve">тел для справок: 8(495)788 65 </w:t>
      </w:r>
      <w:r>
        <w:rPr>
          <w:rFonts w:eastAsia="Times New Roman"/>
          <w:spacing w:val="9"/>
          <w:sz w:val="28"/>
          <w:szCs w:val="28"/>
        </w:rPr>
        <w:t xml:space="preserve">91, </w:t>
      </w:r>
      <w:r>
        <w:rPr>
          <w:rFonts w:eastAsia="Times New Roman"/>
          <w:spacing w:val="-6"/>
          <w:sz w:val="28"/>
          <w:szCs w:val="28"/>
        </w:rPr>
        <w:t xml:space="preserve"> 8(905)744 42 18</w:t>
      </w:r>
    </w:p>
    <w:p w:rsidR="00C84687" w:rsidRDefault="00C84687" w:rsidP="00C84687">
      <w:pPr>
        <w:shd w:val="clear" w:color="auto" w:fill="FFFFFF"/>
        <w:spacing w:after="134" w:line="466" w:lineRule="exact"/>
        <w:ind w:right="29" w:firstLine="658"/>
        <w:jc w:val="both"/>
      </w:pPr>
      <w:r>
        <w:rPr>
          <w:rFonts w:eastAsia="Times New Roman"/>
          <w:spacing w:val="-6"/>
          <w:sz w:val="28"/>
          <w:szCs w:val="28"/>
        </w:rPr>
        <w:t xml:space="preserve">Документы высылаются по адресу: </w:t>
      </w:r>
      <w:proofErr w:type="spellStart"/>
      <w:r>
        <w:rPr>
          <w:rFonts w:eastAsia="Times New Roman"/>
          <w:spacing w:val="-6"/>
          <w:sz w:val="28"/>
          <w:szCs w:val="28"/>
        </w:rPr>
        <w:t>Люсиновская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ул., д. 51, г. Москва, 117997 </w:t>
      </w:r>
      <w:r>
        <w:rPr>
          <w:rFonts w:eastAsia="Times New Roman"/>
          <w:spacing w:val="-4"/>
          <w:sz w:val="28"/>
          <w:szCs w:val="28"/>
        </w:rPr>
        <w:t xml:space="preserve">(16 - Международный департамент </w:t>
      </w:r>
      <w:proofErr w:type="spellStart"/>
      <w:r>
        <w:rPr>
          <w:rFonts w:eastAsia="Times New Roman"/>
          <w:spacing w:val="-4"/>
          <w:sz w:val="28"/>
          <w:szCs w:val="28"/>
        </w:rPr>
        <w:t>Мннобрнауки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России), необходимо указать </w:t>
      </w:r>
      <w:r>
        <w:rPr>
          <w:rFonts w:eastAsia="Times New Roman"/>
          <w:sz w:val="28"/>
          <w:szCs w:val="28"/>
        </w:rPr>
        <w:t>телефон 8(495)788 65 91.</w:t>
      </w:r>
    </w:p>
    <w:p w:rsidR="001E7D75" w:rsidRDefault="001E7D75"/>
    <w:sectPr w:rsidR="001E7D75" w:rsidSect="00C84687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D8EB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87"/>
    <w:rsid w:val="001E7D75"/>
    <w:rsid w:val="008E676B"/>
    <w:rsid w:val="00C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eshchuk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2015-06-02T12:10:00Z</dcterms:created>
  <dcterms:modified xsi:type="dcterms:W3CDTF">2015-06-03T12:35:00Z</dcterms:modified>
</cp:coreProperties>
</file>