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87" w:rsidRPr="00CB0B87" w:rsidRDefault="00CB0B87" w:rsidP="00CB0B87">
      <w:pPr>
        <w:jc w:val="center"/>
        <w:rPr>
          <w:spacing w:val="-5"/>
          <w:sz w:val="22"/>
        </w:rPr>
      </w:pPr>
      <w:r w:rsidRPr="00CB0B87">
        <w:rPr>
          <w:b/>
          <w:sz w:val="24"/>
          <w:szCs w:val="28"/>
        </w:rPr>
        <w:t>ФГБОУ ВО «КАРАЧАЕВО-ЧЕРКЕССКИЙ ГОСУДАРСТВЕННЫЙ УНИВЕРСИТЕТ ИМЕНИ У.Д. АЛИЕВА»</w:t>
      </w:r>
    </w:p>
    <w:p w:rsidR="00325617" w:rsidRPr="001A08C4" w:rsidRDefault="00325617" w:rsidP="00325617">
      <w:pPr>
        <w:ind w:firstLine="567"/>
        <w:jc w:val="center"/>
        <w:rPr>
          <w:b/>
          <w:bCs/>
          <w:spacing w:val="-12"/>
          <w:sz w:val="20"/>
          <w:szCs w:val="26"/>
        </w:rPr>
      </w:pPr>
    </w:p>
    <w:p w:rsidR="00CB0B87" w:rsidRPr="00B24982" w:rsidRDefault="00325617" w:rsidP="00325617">
      <w:pPr>
        <w:ind w:firstLine="567"/>
        <w:jc w:val="center"/>
        <w:rPr>
          <w:b/>
          <w:bCs/>
          <w:spacing w:val="-5"/>
          <w:sz w:val="26"/>
          <w:szCs w:val="26"/>
        </w:rPr>
      </w:pPr>
      <w:r w:rsidRPr="00B24982">
        <w:rPr>
          <w:b/>
          <w:bCs/>
          <w:spacing w:val="-5"/>
          <w:sz w:val="26"/>
          <w:szCs w:val="26"/>
        </w:rPr>
        <w:t>ИНФОРМАЦИОННОЕ ПИСЬМО</w:t>
      </w:r>
    </w:p>
    <w:p w:rsidR="00462586" w:rsidRPr="00B24982" w:rsidRDefault="00462586" w:rsidP="00325617">
      <w:pPr>
        <w:ind w:firstLine="567"/>
        <w:jc w:val="center"/>
        <w:rPr>
          <w:b/>
          <w:i/>
          <w:spacing w:val="-5"/>
          <w:sz w:val="20"/>
          <w:szCs w:val="24"/>
        </w:rPr>
      </w:pPr>
    </w:p>
    <w:p w:rsidR="00325617" w:rsidRPr="00B24982" w:rsidRDefault="00462586" w:rsidP="00325617">
      <w:pPr>
        <w:ind w:firstLine="567"/>
        <w:jc w:val="center"/>
        <w:rPr>
          <w:spacing w:val="-5"/>
          <w:sz w:val="24"/>
        </w:rPr>
      </w:pPr>
      <w:r w:rsidRPr="00B24982">
        <w:rPr>
          <w:b/>
          <w:i/>
          <w:spacing w:val="-5"/>
          <w:sz w:val="24"/>
          <w:szCs w:val="24"/>
        </w:rPr>
        <w:t>Уважаемые обучающиеся!</w:t>
      </w:r>
    </w:p>
    <w:p w:rsidR="00325617" w:rsidRDefault="00527632" w:rsidP="0016520D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В 2021</w:t>
      </w:r>
      <w:r w:rsidR="00503B53" w:rsidRPr="00B24982">
        <w:rPr>
          <w:spacing w:val="-5"/>
          <w:sz w:val="24"/>
          <w:szCs w:val="24"/>
        </w:rPr>
        <w:t>г</w:t>
      </w:r>
      <w:r>
        <w:rPr>
          <w:spacing w:val="-5"/>
          <w:sz w:val="24"/>
          <w:szCs w:val="24"/>
        </w:rPr>
        <w:t xml:space="preserve">. по материалам ежегодного конкурса студенческих научных работ «Студент-исследователь» </w:t>
      </w:r>
      <w:r w:rsidR="00503B53" w:rsidRPr="00B24982">
        <w:rPr>
          <w:spacing w:val="-5"/>
          <w:sz w:val="24"/>
          <w:szCs w:val="24"/>
        </w:rPr>
        <w:t>будет</w:t>
      </w:r>
      <w:r>
        <w:rPr>
          <w:spacing w:val="-5"/>
          <w:sz w:val="24"/>
          <w:szCs w:val="24"/>
        </w:rPr>
        <w:t xml:space="preserve"> издан сборник «</w:t>
      </w:r>
      <w:r>
        <w:rPr>
          <w:spacing w:val="-5"/>
          <w:sz w:val="24"/>
        </w:rPr>
        <w:t xml:space="preserve">Молодежь. Наука. </w:t>
      </w:r>
      <w:r w:rsidRPr="00B24982">
        <w:rPr>
          <w:spacing w:val="-5"/>
          <w:sz w:val="24"/>
        </w:rPr>
        <w:t>Образо</w:t>
      </w:r>
      <w:r w:rsidR="00941A5B">
        <w:rPr>
          <w:spacing w:val="-5"/>
          <w:sz w:val="24"/>
        </w:rPr>
        <w:t>вание», в</w:t>
      </w:r>
      <w:r>
        <w:rPr>
          <w:spacing w:val="-5"/>
          <w:sz w:val="24"/>
        </w:rPr>
        <w:t>ыпуск 18</w:t>
      </w:r>
      <w:r w:rsidRPr="00B24982">
        <w:rPr>
          <w:spacing w:val="-5"/>
          <w:sz w:val="24"/>
        </w:rPr>
        <w:t>.</w:t>
      </w:r>
      <w:r w:rsidR="00503B53" w:rsidRPr="00B24982">
        <w:rPr>
          <w:spacing w:val="-5"/>
          <w:sz w:val="24"/>
          <w:szCs w:val="24"/>
        </w:rPr>
        <w:t xml:space="preserve"> </w:t>
      </w:r>
    </w:p>
    <w:p w:rsidR="00325617" w:rsidRPr="00527632" w:rsidRDefault="00527632" w:rsidP="00527632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В сборнике будут опубликованы студенческие работы, участвовавшие в конкурсе «Студент-исследователь»</w:t>
      </w:r>
      <w:proofErr w:type="gramStart"/>
      <w:r>
        <w:rPr>
          <w:spacing w:val="-5"/>
          <w:sz w:val="24"/>
          <w:szCs w:val="24"/>
        </w:rPr>
        <w:t>.</w:t>
      </w:r>
      <w:bookmarkStart w:id="0" w:name="_GoBack"/>
      <w:bookmarkEnd w:id="0"/>
      <w:r w:rsidR="00325617" w:rsidRPr="00B24982">
        <w:rPr>
          <w:spacing w:val="-5"/>
          <w:sz w:val="24"/>
          <w:szCs w:val="24"/>
        </w:rPr>
        <w:t>М</w:t>
      </w:r>
      <w:proofErr w:type="gramEnd"/>
      <w:r w:rsidR="00325617" w:rsidRPr="00B24982">
        <w:rPr>
          <w:spacing w:val="-5"/>
          <w:sz w:val="24"/>
          <w:szCs w:val="24"/>
        </w:rPr>
        <w:t>атериалы (</w:t>
      </w:r>
      <w:r w:rsidR="00325617" w:rsidRPr="00B24982">
        <w:rPr>
          <w:b/>
          <w:spacing w:val="-5"/>
          <w:sz w:val="24"/>
          <w:szCs w:val="24"/>
        </w:rPr>
        <w:t>электронный и бумажный варианты</w:t>
      </w:r>
      <w:r w:rsidR="00325617" w:rsidRPr="00B24982">
        <w:rPr>
          <w:spacing w:val="-5"/>
          <w:sz w:val="24"/>
          <w:szCs w:val="24"/>
        </w:rPr>
        <w:t xml:space="preserve">) </w:t>
      </w:r>
      <w:r w:rsidR="00462586" w:rsidRPr="00B24982">
        <w:rPr>
          <w:spacing w:val="-5"/>
          <w:sz w:val="24"/>
          <w:szCs w:val="24"/>
        </w:rPr>
        <w:t>за подписью научного руков</w:t>
      </w:r>
      <w:r w:rsidR="00462586" w:rsidRPr="00B24982">
        <w:rPr>
          <w:spacing w:val="-5"/>
          <w:sz w:val="24"/>
          <w:szCs w:val="24"/>
        </w:rPr>
        <w:t>о</w:t>
      </w:r>
      <w:r w:rsidR="00462586" w:rsidRPr="00B24982">
        <w:rPr>
          <w:spacing w:val="-5"/>
          <w:sz w:val="24"/>
          <w:szCs w:val="24"/>
        </w:rPr>
        <w:t xml:space="preserve">дителя о целесообразности их публикации </w:t>
      </w:r>
      <w:r w:rsidR="00325617" w:rsidRPr="00B24982">
        <w:rPr>
          <w:spacing w:val="-5"/>
          <w:sz w:val="24"/>
          <w:szCs w:val="24"/>
        </w:rPr>
        <w:t xml:space="preserve">представляются в научное управление </w:t>
      </w:r>
      <w:r w:rsidR="00462586" w:rsidRPr="00B24982">
        <w:rPr>
          <w:b/>
          <w:spacing w:val="-5"/>
          <w:sz w:val="24"/>
        </w:rPr>
        <w:t xml:space="preserve">до </w:t>
      </w:r>
      <w:r>
        <w:rPr>
          <w:b/>
          <w:spacing w:val="-5"/>
          <w:sz w:val="24"/>
        </w:rPr>
        <w:t xml:space="preserve">30 октября </w:t>
      </w:r>
      <w:r w:rsidR="00462586" w:rsidRPr="00B24982">
        <w:rPr>
          <w:b/>
          <w:spacing w:val="-5"/>
          <w:sz w:val="24"/>
        </w:rPr>
        <w:t xml:space="preserve"> 2021 г.</w:t>
      </w:r>
    </w:p>
    <w:p w:rsidR="00462586" w:rsidRPr="00B24982" w:rsidRDefault="00462586" w:rsidP="00125BC8">
      <w:pPr>
        <w:ind w:firstLine="567"/>
        <w:jc w:val="both"/>
        <w:rPr>
          <w:spacing w:val="-5"/>
          <w:sz w:val="24"/>
          <w:szCs w:val="24"/>
        </w:rPr>
      </w:pPr>
      <w:r w:rsidRPr="00B24982">
        <w:rPr>
          <w:spacing w:val="-5"/>
          <w:sz w:val="24"/>
          <w:szCs w:val="24"/>
        </w:rPr>
        <w:t xml:space="preserve">Сборник </w:t>
      </w:r>
      <w:r w:rsidRPr="00B24982">
        <w:rPr>
          <w:spacing w:val="-5"/>
          <w:sz w:val="24"/>
        </w:rPr>
        <w:t>«Молодежь. Наука. Образование»</w:t>
      </w:r>
      <w:r w:rsidR="00096503" w:rsidRPr="00B24982">
        <w:rPr>
          <w:spacing w:val="-5"/>
          <w:sz w:val="24"/>
        </w:rPr>
        <w:t xml:space="preserve"> </w:t>
      </w:r>
      <w:r w:rsidR="007E0B4A" w:rsidRPr="00B24982">
        <w:rPr>
          <w:spacing w:val="-5"/>
          <w:sz w:val="24"/>
        </w:rPr>
        <w:t xml:space="preserve">выпуск </w:t>
      </w:r>
      <w:r w:rsidR="00527632">
        <w:rPr>
          <w:spacing w:val="-5"/>
          <w:sz w:val="24"/>
        </w:rPr>
        <w:t>18</w:t>
      </w:r>
      <w:r w:rsidRPr="00B24982">
        <w:rPr>
          <w:spacing w:val="-5"/>
          <w:sz w:val="24"/>
        </w:rPr>
        <w:t xml:space="preserve"> </w:t>
      </w:r>
      <w:r w:rsidRPr="00B24982">
        <w:rPr>
          <w:spacing w:val="-5"/>
          <w:sz w:val="24"/>
          <w:szCs w:val="24"/>
        </w:rPr>
        <w:t xml:space="preserve">будет включен в базу данных РИНЦ. </w:t>
      </w:r>
      <w:r w:rsidR="0016520D" w:rsidRPr="00B24982">
        <w:rPr>
          <w:spacing w:val="-5"/>
          <w:sz w:val="24"/>
          <w:szCs w:val="24"/>
        </w:rPr>
        <w:t>П</w:t>
      </w:r>
      <w:r w:rsidRPr="00B24982">
        <w:rPr>
          <w:spacing w:val="-5"/>
          <w:sz w:val="24"/>
          <w:szCs w:val="24"/>
        </w:rPr>
        <w:t xml:space="preserve">роверка на </w:t>
      </w:r>
      <w:proofErr w:type="spellStart"/>
      <w:r w:rsidRPr="00B24982">
        <w:rPr>
          <w:spacing w:val="-5"/>
          <w:sz w:val="24"/>
          <w:szCs w:val="24"/>
        </w:rPr>
        <w:t>Антиплагиат</w:t>
      </w:r>
      <w:proofErr w:type="spellEnd"/>
      <w:r w:rsidRPr="00B24982">
        <w:rPr>
          <w:spacing w:val="-5"/>
          <w:sz w:val="24"/>
          <w:szCs w:val="24"/>
        </w:rPr>
        <w:t xml:space="preserve"> обязательна. Требуемый уровень оригинальности – не менее 75% по пр</w:t>
      </w:r>
      <w:r w:rsidRPr="00B24982">
        <w:rPr>
          <w:spacing w:val="-5"/>
          <w:sz w:val="24"/>
          <w:szCs w:val="24"/>
        </w:rPr>
        <w:t>о</w:t>
      </w:r>
      <w:r w:rsidRPr="00B24982">
        <w:rPr>
          <w:spacing w:val="-5"/>
          <w:sz w:val="24"/>
          <w:szCs w:val="24"/>
        </w:rPr>
        <w:t>грамме «</w:t>
      </w:r>
      <w:proofErr w:type="spellStart"/>
      <w:r w:rsidRPr="00B24982">
        <w:rPr>
          <w:spacing w:val="-5"/>
          <w:sz w:val="24"/>
          <w:szCs w:val="24"/>
        </w:rPr>
        <w:t>Антиплагиат</w:t>
      </w:r>
      <w:proofErr w:type="spellEnd"/>
      <w:r w:rsidRPr="00B24982">
        <w:rPr>
          <w:spacing w:val="-5"/>
          <w:sz w:val="24"/>
          <w:szCs w:val="24"/>
        </w:rPr>
        <w:t>-ВУЗ»</w:t>
      </w:r>
      <w:r w:rsidRPr="00B24982">
        <w:rPr>
          <w:spacing w:val="-5"/>
          <w:sz w:val="24"/>
        </w:rPr>
        <w:t xml:space="preserve"> (включаются все модули).</w:t>
      </w:r>
    </w:p>
    <w:p w:rsidR="00C20038" w:rsidRPr="00B24982" w:rsidRDefault="004317AB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>С</w:t>
      </w:r>
      <w:r w:rsidR="00826BF4" w:rsidRPr="00B24982">
        <w:rPr>
          <w:spacing w:val="-5"/>
          <w:sz w:val="24"/>
        </w:rPr>
        <w:t>татья оформляется в с</w:t>
      </w:r>
      <w:r w:rsidR="00C20038" w:rsidRPr="00B24982">
        <w:rPr>
          <w:spacing w:val="-5"/>
          <w:sz w:val="24"/>
        </w:rPr>
        <w:t>оответствии с требованиями РИНЦ</w:t>
      </w:r>
      <w:r w:rsidRPr="00B24982">
        <w:rPr>
          <w:spacing w:val="-5"/>
          <w:sz w:val="24"/>
        </w:rPr>
        <w:t>:</w:t>
      </w:r>
    </w:p>
    <w:p w:rsidR="00826BF4" w:rsidRPr="00B24982" w:rsidRDefault="00C20038" w:rsidP="00C20038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 xml:space="preserve">объем - не менее 5 с., набор в формате </w:t>
      </w:r>
      <w:proofErr w:type="spellStart"/>
      <w:r w:rsidR="00826BF4" w:rsidRPr="00B24982">
        <w:rPr>
          <w:spacing w:val="-5"/>
          <w:sz w:val="24"/>
        </w:rPr>
        <w:t>Microsoft</w:t>
      </w:r>
      <w:proofErr w:type="spellEnd"/>
      <w:r w:rsidR="00826BF4" w:rsidRPr="00B24982">
        <w:rPr>
          <w:spacing w:val="-5"/>
          <w:sz w:val="24"/>
        </w:rPr>
        <w:t xml:space="preserve"> </w:t>
      </w:r>
      <w:proofErr w:type="spellStart"/>
      <w:r w:rsidR="00826BF4" w:rsidRPr="00B24982">
        <w:rPr>
          <w:spacing w:val="-5"/>
          <w:sz w:val="24"/>
        </w:rPr>
        <w:t>Word</w:t>
      </w:r>
      <w:proofErr w:type="spellEnd"/>
      <w:r w:rsidR="00826BF4" w:rsidRPr="00B24982">
        <w:rPr>
          <w:spacing w:val="-5"/>
          <w:sz w:val="24"/>
        </w:rPr>
        <w:t xml:space="preserve"> 7.0 </w:t>
      </w:r>
      <w:proofErr w:type="spellStart"/>
      <w:r w:rsidR="00826BF4" w:rsidRPr="00B24982">
        <w:rPr>
          <w:spacing w:val="-5"/>
          <w:sz w:val="24"/>
        </w:rPr>
        <w:t>for</w:t>
      </w:r>
      <w:proofErr w:type="spellEnd"/>
      <w:r w:rsidR="00826BF4" w:rsidRPr="00B24982">
        <w:rPr>
          <w:spacing w:val="-5"/>
          <w:sz w:val="24"/>
        </w:rPr>
        <w:t xml:space="preserve"> </w:t>
      </w:r>
      <w:proofErr w:type="spellStart"/>
      <w:r w:rsidR="00826BF4" w:rsidRPr="00B24982">
        <w:rPr>
          <w:spacing w:val="-5"/>
          <w:sz w:val="24"/>
        </w:rPr>
        <w:t>Windows</w:t>
      </w:r>
      <w:proofErr w:type="spellEnd"/>
      <w:r w:rsidR="00826BF4" w:rsidRPr="00B24982">
        <w:rPr>
          <w:spacing w:val="-5"/>
          <w:sz w:val="24"/>
        </w:rPr>
        <w:t xml:space="preserve"> 98 и выше;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 xml:space="preserve">ориентация книжная, шрифт </w:t>
      </w:r>
      <w:proofErr w:type="spellStart"/>
      <w:r w:rsidR="00826BF4" w:rsidRPr="00B24982">
        <w:rPr>
          <w:spacing w:val="-5"/>
          <w:sz w:val="24"/>
        </w:rPr>
        <w:t>Times</w:t>
      </w:r>
      <w:proofErr w:type="spellEnd"/>
      <w:r w:rsidR="00826BF4" w:rsidRPr="00B24982">
        <w:rPr>
          <w:spacing w:val="-5"/>
          <w:sz w:val="24"/>
        </w:rPr>
        <w:t xml:space="preserve"> </w:t>
      </w:r>
      <w:proofErr w:type="spellStart"/>
      <w:r w:rsidR="00826BF4" w:rsidRPr="00B24982">
        <w:rPr>
          <w:spacing w:val="-5"/>
          <w:sz w:val="24"/>
        </w:rPr>
        <w:t>New</w:t>
      </w:r>
      <w:proofErr w:type="spellEnd"/>
      <w:r w:rsidR="00826BF4" w:rsidRPr="00B24982">
        <w:rPr>
          <w:spacing w:val="-5"/>
          <w:sz w:val="24"/>
        </w:rPr>
        <w:t xml:space="preserve"> </w:t>
      </w:r>
      <w:proofErr w:type="spellStart"/>
      <w:r w:rsidR="00826BF4" w:rsidRPr="00B24982">
        <w:rPr>
          <w:spacing w:val="-5"/>
          <w:sz w:val="24"/>
        </w:rPr>
        <w:t>Roman</w:t>
      </w:r>
      <w:proofErr w:type="spellEnd"/>
      <w:r w:rsidR="00826BF4" w:rsidRPr="00B24982">
        <w:rPr>
          <w:spacing w:val="-5"/>
          <w:sz w:val="24"/>
        </w:rPr>
        <w:t xml:space="preserve"> </w:t>
      </w:r>
      <w:proofErr w:type="spellStart"/>
      <w:proofErr w:type="gramStart"/>
      <w:r w:rsidR="00826BF4" w:rsidRPr="00B24982">
        <w:rPr>
          <w:spacing w:val="-5"/>
          <w:sz w:val="24"/>
        </w:rPr>
        <w:t>С</w:t>
      </w:r>
      <w:proofErr w:type="gramEnd"/>
      <w:r w:rsidR="00826BF4" w:rsidRPr="00B24982">
        <w:rPr>
          <w:spacing w:val="-5"/>
          <w:sz w:val="24"/>
        </w:rPr>
        <w:t>yr</w:t>
      </w:r>
      <w:proofErr w:type="spellEnd"/>
      <w:r w:rsidR="00826BF4" w:rsidRPr="00B24982">
        <w:rPr>
          <w:spacing w:val="-5"/>
          <w:sz w:val="24"/>
        </w:rPr>
        <w:t>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>размер шрифта - 14 пунктов;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межстрочное расстояние – 1,5 (полут</w:t>
      </w:r>
      <w:r w:rsidRPr="00B24982">
        <w:rPr>
          <w:spacing w:val="-5"/>
          <w:sz w:val="24"/>
        </w:rPr>
        <w:t>орное);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 xml:space="preserve">выравнивание по ширине листа; 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proofErr w:type="gramStart"/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 xml:space="preserve">поля: слева - 2 см., справа - 2 см., вверху - 2 см., внизу - 2 см.; </w:t>
      </w:r>
      <w:proofErr w:type="gramEnd"/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абзацный отступ - 1,25 см;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перенос - автоматический (не вручную);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 - </w:t>
      </w:r>
      <w:r w:rsidR="00826BF4" w:rsidRPr="00B24982">
        <w:rPr>
          <w:spacing w:val="-5"/>
          <w:sz w:val="24"/>
        </w:rPr>
        <w:t>допустимые выделения - курсив, полужирный;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тире и кавычки должны быть одинакового начертания по всему тексту;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 - </w:t>
      </w:r>
      <w:r w:rsidR="00826BF4" w:rsidRPr="00B24982">
        <w:rPr>
          <w:spacing w:val="-5"/>
          <w:sz w:val="24"/>
        </w:rPr>
        <w:t>набор в одном формате, колонки не задаются;</w:t>
      </w:r>
      <w:r w:rsidRPr="00B24982">
        <w:rPr>
          <w:spacing w:val="-5"/>
          <w:sz w:val="24"/>
        </w:rPr>
        <w:t xml:space="preserve"> 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не допускается пробел между абзацами;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 xml:space="preserve">формулы набираются сочетанием основного шрифта и шрифта </w:t>
      </w:r>
      <w:proofErr w:type="spellStart"/>
      <w:r w:rsidR="00826BF4" w:rsidRPr="00B24982">
        <w:rPr>
          <w:spacing w:val="-5"/>
          <w:sz w:val="24"/>
        </w:rPr>
        <w:t>Symbol</w:t>
      </w:r>
      <w:proofErr w:type="spellEnd"/>
      <w:r w:rsidR="00826BF4" w:rsidRPr="00B24982">
        <w:rPr>
          <w:spacing w:val="-5"/>
          <w:sz w:val="24"/>
        </w:rPr>
        <w:t xml:space="preserve"> (исключение для др</w:t>
      </w:r>
      <w:r w:rsidR="00826BF4" w:rsidRPr="00B24982">
        <w:rPr>
          <w:spacing w:val="-5"/>
          <w:sz w:val="24"/>
        </w:rPr>
        <w:t>о</w:t>
      </w:r>
      <w:r w:rsidR="00826BF4" w:rsidRPr="00B24982">
        <w:rPr>
          <w:spacing w:val="-5"/>
          <w:sz w:val="24"/>
        </w:rPr>
        <w:t xml:space="preserve">бей, сумм, квадратного корня) в </w:t>
      </w:r>
      <w:proofErr w:type="spellStart"/>
      <w:r w:rsidR="00826BF4" w:rsidRPr="00B24982">
        <w:rPr>
          <w:spacing w:val="-5"/>
          <w:sz w:val="24"/>
        </w:rPr>
        <w:t>Microsoft</w:t>
      </w:r>
      <w:proofErr w:type="spellEnd"/>
      <w:r w:rsidR="00826BF4" w:rsidRPr="00B24982">
        <w:rPr>
          <w:spacing w:val="-5"/>
          <w:sz w:val="24"/>
        </w:rPr>
        <w:t xml:space="preserve"> </w:t>
      </w:r>
      <w:proofErr w:type="spellStart"/>
      <w:r w:rsidR="00826BF4" w:rsidRPr="00B24982">
        <w:rPr>
          <w:spacing w:val="-5"/>
          <w:sz w:val="24"/>
        </w:rPr>
        <w:t>Equation</w:t>
      </w:r>
      <w:proofErr w:type="spellEnd"/>
      <w:r w:rsidR="00826BF4" w:rsidRPr="00B24982">
        <w:rPr>
          <w:spacing w:val="-5"/>
          <w:sz w:val="24"/>
        </w:rPr>
        <w:t xml:space="preserve"> 3.0 (Редактор формул в </w:t>
      </w:r>
      <w:proofErr w:type="spellStart"/>
      <w:r w:rsidR="00826BF4" w:rsidRPr="00B24982">
        <w:rPr>
          <w:spacing w:val="-5"/>
          <w:sz w:val="24"/>
        </w:rPr>
        <w:t>Microsoft</w:t>
      </w:r>
      <w:proofErr w:type="spellEnd"/>
      <w:r w:rsidR="00826BF4" w:rsidRPr="00B24982">
        <w:rPr>
          <w:spacing w:val="-5"/>
          <w:sz w:val="24"/>
        </w:rPr>
        <w:t xml:space="preserve"> </w:t>
      </w:r>
      <w:proofErr w:type="spellStart"/>
      <w:r w:rsidR="00826BF4" w:rsidRPr="00B24982">
        <w:rPr>
          <w:spacing w:val="-5"/>
          <w:sz w:val="24"/>
        </w:rPr>
        <w:t>Word</w:t>
      </w:r>
      <w:proofErr w:type="spellEnd"/>
      <w:r w:rsidR="00826BF4" w:rsidRPr="00B24982">
        <w:rPr>
          <w:spacing w:val="-5"/>
          <w:sz w:val="24"/>
        </w:rPr>
        <w:t>). Лати</w:t>
      </w:r>
      <w:r w:rsidR="00826BF4" w:rsidRPr="00B24982">
        <w:rPr>
          <w:spacing w:val="-5"/>
          <w:sz w:val="24"/>
        </w:rPr>
        <w:t>н</w:t>
      </w:r>
      <w:r w:rsidR="00826BF4" w:rsidRPr="00B24982">
        <w:rPr>
          <w:spacing w:val="-5"/>
          <w:sz w:val="24"/>
        </w:rPr>
        <w:t>ские знаки в формулах и обозначениях (как в тексте, так и на рисунках) набираются курсивом. Фо</w:t>
      </w:r>
      <w:r w:rsidR="00826BF4" w:rsidRPr="00B24982">
        <w:rPr>
          <w:spacing w:val="-5"/>
          <w:sz w:val="24"/>
        </w:rPr>
        <w:t>р</w:t>
      </w:r>
      <w:r w:rsidR="00826BF4" w:rsidRPr="00B24982">
        <w:rPr>
          <w:spacing w:val="-5"/>
          <w:sz w:val="24"/>
        </w:rPr>
        <w:t>мулы нумеруются в круглых скобках. Нумеровать следует только те формулы и уравнения, на кот</w:t>
      </w:r>
      <w:r w:rsidR="00826BF4" w:rsidRPr="00B24982">
        <w:rPr>
          <w:spacing w:val="-5"/>
          <w:sz w:val="24"/>
        </w:rPr>
        <w:t>о</w:t>
      </w:r>
      <w:r w:rsidR="00826BF4" w:rsidRPr="00B24982">
        <w:rPr>
          <w:spacing w:val="-5"/>
          <w:sz w:val="24"/>
        </w:rPr>
        <w:t xml:space="preserve">рые есть ссылка в тексте статьи; 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рисунки только черно-белые, без полутонов, в векторных форматах WMF, EMF, CDR, растр</w:t>
      </w:r>
      <w:r w:rsidR="00826BF4" w:rsidRPr="00B24982">
        <w:rPr>
          <w:spacing w:val="-5"/>
          <w:sz w:val="24"/>
        </w:rPr>
        <w:t>о</w:t>
      </w:r>
      <w:r w:rsidR="00826BF4" w:rsidRPr="00B24982">
        <w:rPr>
          <w:spacing w:val="-5"/>
          <w:sz w:val="24"/>
        </w:rPr>
        <w:t xml:space="preserve">вые изображения - в формате TIFF, JPG с разрешением не менее 600 точек/дюйм, в реальном размере. Диаграммы из программ MS </w:t>
      </w:r>
      <w:proofErr w:type="spellStart"/>
      <w:r w:rsidR="00826BF4" w:rsidRPr="00B24982">
        <w:rPr>
          <w:spacing w:val="-5"/>
          <w:sz w:val="24"/>
        </w:rPr>
        <w:t>Excel</w:t>
      </w:r>
      <w:proofErr w:type="spellEnd"/>
      <w:r w:rsidR="00826BF4" w:rsidRPr="00B24982">
        <w:rPr>
          <w:spacing w:val="-5"/>
          <w:sz w:val="24"/>
        </w:rPr>
        <w:t xml:space="preserve">, MS </w:t>
      </w:r>
      <w:proofErr w:type="spellStart"/>
      <w:r w:rsidR="00826BF4" w:rsidRPr="00B24982">
        <w:rPr>
          <w:spacing w:val="-5"/>
          <w:sz w:val="24"/>
        </w:rPr>
        <w:t>Visio</w:t>
      </w:r>
      <w:proofErr w:type="spellEnd"/>
      <w:r w:rsidR="00826BF4" w:rsidRPr="00B24982">
        <w:rPr>
          <w:spacing w:val="-5"/>
          <w:sz w:val="24"/>
        </w:rPr>
        <w:t xml:space="preserve"> вместе с исходным файлом;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не допускается использование таблиц с альбомной ориентацией;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список литературы и источников оформляется в конце статьи в алфавитном порядке (вру</w:t>
      </w:r>
      <w:r w:rsidR="00826BF4" w:rsidRPr="00B24982">
        <w:rPr>
          <w:spacing w:val="-5"/>
          <w:sz w:val="24"/>
        </w:rPr>
        <w:t>ч</w:t>
      </w:r>
      <w:r w:rsidR="00826BF4" w:rsidRPr="00B24982">
        <w:rPr>
          <w:spacing w:val="-5"/>
          <w:sz w:val="24"/>
        </w:rPr>
        <w:t xml:space="preserve">ную) с указанием полных выходных данных на языке оригинала в соответствии с ГОСТ </w:t>
      </w:r>
      <w:proofErr w:type="gramStart"/>
      <w:r w:rsidR="00826BF4" w:rsidRPr="00B24982">
        <w:rPr>
          <w:spacing w:val="-5"/>
          <w:sz w:val="24"/>
        </w:rPr>
        <w:t>Р</w:t>
      </w:r>
      <w:proofErr w:type="gramEnd"/>
      <w:r w:rsidR="00826BF4" w:rsidRPr="00B24982">
        <w:rPr>
          <w:spacing w:val="-5"/>
          <w:sz w:val="24"/>
        </w:rPr>
        <w:t xml:space="preserve"> 7.0.100-2018. Ссылка на электронные ресурсы допускается с официального сайта; 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</w:r>
      <w:proofErr w:type="spellStart"/>
      <w:r w:rsidR="00826BF4" w:rsidRPr="00B24982">
        <w:rPr>
          <w:spacing w:val="-5"/>
          <w:sz w:val="24"/>
        </w:rPr>
        <w:t>внутритекстовые</w:t>
      </w:r>
      <w:proofErr w:type="spellEnd"/>
      <w:r w:rsidR="00826BF4" w:rsidRPr="00B24982">
        <w:rPr>
          <w:spacing w:val="-5"/>
          <w:sz w:val="24"/>
        </w:rPr>
        <w:t xml:space="preserve"> ссылки на цитируемую литературу даются в тексте в квадратных скобках с указанием источника и страницы;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использование автоматических постраничных и концевых ссылок не допускается.</w:t>
      </w:r>
    </w:p>
    <w:p w:rsidR="00826BF4" w:rsidRPr="00B24982" w:rsidRDefault="00826BF4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>Сведения об авторе должны включать: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фамилию, имя и отчество на русском языке строчными буквами, курсивом, шрифт полужи</w:t>
      </w:r>
      <w:r w:rsidR="00826BF4" w:rsidRPr="00B24982">
        <w:rPr>
          <w:spacing w:val="-5"/>
          <w:sz w:val="24"/>
        </w:rPr>
        <w:t>р</w:t>
      </w:r>
      <w:r w:rsidR="00826BF4" w:rsidRPr="00B24982">
        <w:rPr>
          <w:spacing w:val="-5"/>
          <w:sz w:val="24"/>
        </w:rPr>
        <w:t>ный (</w:t>
      </w:r>
      <w:proofErr w:type="spellStart"/>
      <w:r w:rsidR="00462586" w:rsidRPr="00B24982">
        <w:rPr>
          <w:spacing w:val="-5"/>
          <w:sz w:val="24"/>
        </w:rPr>
        <w:t>Аппоева</w:t>
      </w:r>
      <w:proofErr w:type="spellEnd"/>
      <w:r w:rsidR="00462586" w:rsidRPr="00B24982">
        <w:rPr>
          <w:spacing w:val="-5"/>
          <w:sz w:val="24"/>
        </w:rPr>
        <w:t xml:space="preserve"> </w:t>
      </w:r>
      <w:proofErr w:type="spellStart"/>
      <w:r w:rsidR="00462586" w:rsidRPr="00B24982">
        <w:rPr>
          <w:spacing w:val="-5"/>
          <w:sz w:val="24"/>
        </w:rPr>
        <w:t>Мадина</w:t>
      </w:r>
      <w:proofErr w:type="spellEnd"/>
      <w:r w:rsidR="00462586" w:rsidRPr="00B24982">
        <w:rPr>
          <w:spacing w:val="-5"/>
          <w:sz w:val="24"/>
        </w:rPr>
        <w:t xml:space="preserve"> </w:t>
      </w:r>
      <w:proofErr w:type="spellStart"/>
      <w:r w:rsidR="00462586" w:rsidRPr="00B24982">
        <w:rPr>
          <w:spacing w:val="-5"/>
          <w:sz w:val="24"/>
        </w:rPr>
        <w:t>Расуловна</w:t>
      </w:r>
      <w:proofErr w:type="spellEnd"/>
      <w:r w:rsidR="00826BF4" w:rsidRPr="00B24982">
        <w:rPr>
          <w:spacing w:val="-5"/>
          <w:sz w:val="24"/>
        </w:rPr>
        <w:t>);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 xml:space="preserve">место учебы: </w:t>
      </w:r>
      <w:r w:rsidR="007D1CEB" w:rsidRPr="00B24982">
        <w:rPr>
          <w:spacing w:val="-5"/>
          <w:sz w:val="24"/>
        </w:rPr>
        <w:t>студентка</w:t>
      </w:r>
      <w:r w:rsidR="00462586" w:rsidRPr="00B24982">
        <w:rPr>
          <w:spacing w:val="-5"/>
          <w:sz w:val="24"/>
        </w:rPr>
        <w:t xml:space="preserve"> 41 группы Института филологии</w:t>
      </w:r>
      <w:r w:rsidR="00826BF4" w:rsidRPr="00B24982">
        <w:rPr>
          <w:spacing w:val="-5"/>
          <w:sz w:val="24"/>
        </w:rPr>
        <w:t xml:space="preserve">, </w:t>
      </w:r>
      <w:proofErr w:type="gramStart"/>
      <w:r w:rsidR="00826BF4" w:rsidRPr="00B24982">
        <w:rPr>
          <w:spacing w:val="-5"/>
          <w:sz w:val="24"/>
        </w:rPr>
        <w:t>е</w:t>
      </w:r>
      <w:proofErr w:type="gramEnd"/>
      <w:r w:rsidR="00826BF4" w:rsidRPr="00B24982">
        <w:rPr>
          <w:spacing w:val="-5"/>
          <w:sz w:val="24"/>
        </w:rPr>
        <w:t>-</w:t>
      </w:r>
      <w:proofErr w:type="spellStart"/>
      <w:r w:rsidR="00826BF4" w:rsidRPr="00B24982">
        <w:rPr>
          <w:spacing w:val="-5"/>
          <w:sz w:val="24"/>
        </w:rPr>
        <w:t>mail</w:t>
      </w:r>
      <w:proofErr w:type="spellEnd"/>
      <w:r w:rsidR="00826BF4" w:rsidRPr="00B24982">
        <w:rPr>
          <w:spacing w:val="-5"/>
          <w:sz w:val="24"/>
        </w:rPr>
        <w:t xml:space="preserve">; 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научный руководитель: ФИО полностью, уч. степень, должность, e-</w:t>
      </w:r>
      <w:proofErr w:type="spellStart"/>
      <w:r w:rsidR="00826BF4" w:rsidRPr="00B24982">
        <w:rPr>
          <w:spacing w:val="-5"/>
          <w:sz w:val="24"/>
        </w:rPr>
        <w:t>mail</w:t>
      </w:r>
      <w:proofErr w:type="spellEnd"/>
      <w:r w:rsidR="00826BF4" w:rsidRPr="00B24982">
        <w:rPr>
          <w:spacing w:val="-5"/>
          <w:sz w:val="24"/>
        </w:rPr>
        <w:t xml:space="preserve">; 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официальное название вуза на русском языке (Карачаево-Черкесский государственный ун</w:t>
      </w:r>
      <w:r w:rsidR="00826BF4" w:rsidRPr="00B24982">
        <w:rPr>
          <w:spacing w:val="-5"/>
          <w:sz w:val="24"/>
        </w:rPr>
        <w:t>и</w:t>
      </w:r>
      <w:r w:rsidR="00826BF4" w:rsidRPr="00B24982">
        <w:rPr>
          <w:spacing w:val="-5"/>
          <w:sz w:val="24"/>
        </w:rPr>
        <w:t xml:space="preserve">верситет имени У.Д. Алиева, г. Карачаевск, Россия). </w:t>
      </w:r>
    </w:p>
    <w:p w:rsidR="00C20038" w:rsidRPr="00B24982" w:rsidRDefault="00826BF4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>Представленные к печати материалы должны также содержать</w:t>
      </w:r>
      <w:r w:rsidR="00C20038" w:rsidRPr="00B24982">
        <w:rPr>
          <w:spacing w:val="-5"/>
          <w:sz w:val="24"/>
        </w:rPr>
        <w:t>: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 xml:space="preserve">УДК (по таблицам Универсальной десятичной классификации, имеющимся в библиотеках); 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название статьи на русском языке прописными (заглавными) буквами;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аннотацию на русском языке (высота шрифта - 12, курсив, не более 6 строк);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ключевые слова (не более 10), на русском языке (высота шрифта - 12, курсив);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lastRenderedPageBreak/>
        <w:t xml:space="preserve">- </w:t>
      </w:r>
      <w:r w:rsidR="00826BF4" w:rsidRPr="00B24982">
        <w:rPr>
          <w:spacing w:val="-5"/>
          <w:sz w:val="24"/>
        </w:rPr>
        <w:tab/>
        <w:t>далее следует те</w:t>
      </w:r>
      <w:proofErr w:type="gramStart"/>
      <w:r w:rsidR="00826BF4" w:rsidRPr="00B24982">
        <w:rPr>
          <w:spacing w:val="-5"/>
          <w:sz w:val="24"/>
        </w:rPr>
        <w:t>кст ст</w:t>
      </w:r>
      <w:proofErr w:type="gramEnd"/>
      <w:r w:rsidR="00826BF4" w:rsidRPr="00B24982">
        <w:rPr>
          <w:spacing w:val="-5"/>
          <w:sz w:val="24"/>
        </w:rPr>
        <w:t>атьи (высота шрифта - 14);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завершает статью список литературы (высота шрифта - 12).</w:t>
      </w:r>
    </w:p>
    <w:p w:rsidR="00C20038" w:rsidRPr="00B24982" w:rsidRDefault="00C20038" w:rsidP="00C20038">
      <w:pPr>
        <w:shd w:val="clear" w:color="auto" w:fill="FFFFFF"/>
        <w:tabs>
          <w:tab w:val="left" w:pos="851"/>
        </w:tabs>
        <w:ind w:firstLine="567"/>
        <w:jc w:val="both"/>
        <w:rPr>
          <w:spacing w:val="-5"/>
          <w:sz w:val="24"/>
          <w:szCs w:val="24"/>
        </w:rPr>
      </w:pPr>
      <w:r w:rsidRPr="00B24982">
        <w:rPr>
          <w:spacing w:val="-5"/>
          <w:sz w:val="24"/>
          <w:szCs w:val="24"/>
        </w:rPr>
        <w:t>Статьи, не соответствующие настоящим требованиям и поступившие после указанного срока, не рассматриваются и в печать не принимаются. Редсовет оставляет за собой право отбора статьи для включения в сборник.</w:t>
      </w:r>
    </w:p>
    <w:p w:rsidR="00C20038" w:rsidRPr="00B24982" w:rsidRDefault="00C20038" w:rsidP="00C20038">
      <w:pPr>
        <w:shd w:val="clear" w:color="auto" w:fill="FFFFFF"/>
        <w:tabs>
          <w:tab w:val="left" w:pos="851"/>
        </w:tabs>
        <w:ind w:firstLine="567"/>
        <w:jc w:val="both"/>
        <w:rPr>
          <w:spacing w:val="-5"/>
          <w:sz w:val="24"/>
          <w:szCs w:val="24"/>
        </w:rPr>
      </w:pPr>
      <w:r w:rsidRPr="00B24982">
        <w:rPr>
          <w:spacing w:val="-5"/>
          <w:sz w:val="24"/>
          <w:szCs w:val="24"/>
        </w:rPr>
        <w:t>Статьи в сборнике будут представлены в авторской редакции, ответственность за точность ц</w:t>
      </w:r>
      <w:r w:rsidRPr="00B24982">
        <w:rPr>
          <w:spacing w:val="-5"/>
          <w:sz w:val="24"/>
          <w:szCs w:val="24"/>
        </w:rPr>
        <w:t>и</w:t>
      </w:r>
      <w:r w:rsidRPr="00B24982">
        <w:rPr>
          <w:spacing w:val="-5"/>
          <w:sz w:val="24"/>
          <w:szCs w:val="24"/>
        </w:rPr>
        <w:t>тат, имен, названий и иных сведений, а также за соблюдение законов об интеллектуальной собстве</w:t>
      </w:r>
      <w:r w:rsidRPr="00B24982">
        <w:rPr>
          <w:spacing w:val="-5"/>
          <w:sz w:val="24"/>
          <w:szCs w:val="24"/>
        </w:rPr>
        <w:t>н</w:t>
      </w:r>
      <w:r w:rsidRPr="00B24982">
        <w:rPr>
          <w:spacing w:val="-5"/>
          <w:sz w:val="24"/>
          <w:szCs w:val="24"/>
        </w:rPr>
        <w:t>ности несут авторы публикуемых статей и научные руководители.</w:t>
      </w:r>
    </w:p>
    <w:p w:rsidR="006256C7" w:rsidRPr="00B24982" w:rsidRDefault="00C20038" w:rsidP="00C20038">
      <w:pPr>
        <w:ind w:firstLine="567"/>
        <w:jc w:val="both"/>
        <w:rPr>
          <w:spacing w:val="-5"/>
          <w:sz w:val="24"/>
          <w:szCs w:val="24"/>
          <w:shd w:val="clear" w:color="auto" w:fill="FFFFFF" w:themeFill="background1"/>
        </w:rPr>
      </w:pPr>
      <w:r w:rsidRPr="00B24982">
        <w:rPr>
          <w:spacing w:val="-5"/>
          <w:sz w:val="24"/>
          <w:szCs w:val="24"/>
        </w:rPr>
        <w:t xml:space="preserve">Расходы, связанные с публикацией статей, частично оплачиваются авторами. </w:t>
      </w:r>
      <w:r w:rsidRPr="00B24982">
        <w:rPr>
          <w:spacing w:val="-5"/>
          <w:sz w:val="24"/>
          <w:szCs w:val="24"/>
          <w:shd w:val="clear" w:color="auto" w:fill="FFFFFF" w:themeFill="background1"/>
        </w:rPr>
        <w:t xml:space="preserve">Оплату из расчета </w:t>
      </w:r>
      <w:r w:rsidRPr="00B24982">
        <w:rPr>
          <w:b/>
          <w:spacing w:val="-5"/>
          <w:sz w:val="24"/>
          <w:szCs w:val="24"/>
          <w:shd w:val="clear" w:color="auto" w:fill="FFFFFF" w:themeFill="background1"/>
        </w:rPr>
        <w:t>100 руб</w:t>
      </w:r>
      <w:r w:rsidRPr="00B24982">
        <w:rPr>
          <w:spacing w:val="-5"/>
          <w:sz w:val="24"/>
          <w:szCs w:val="24"/>
          <w:shd w:val="clear" w:color="auto" w:fill="FFFFFF" w:themeFill="background1"/>
        </w:rPr>
        <w:t>. за 1 страницу принимает научное управление вместе со статьей.</w:t>
      </w:r>
    </w:p>
    <w:p w:rsidR="007B6BB8" w:rsidRPr="00B24982" w:rsidRDefault="007B6BB8" w:rsidP="00C20038">
      <w:pPr>
        <w:ind w:firstLine="567"/>
        <w:jc w:val="both"/>
        <w:rPr>
          <w:spacing w:val="-5"/>
          <w:sz w:val="20"/>
          <w:szCs w:val="24"/>
          <w:shd w:val="clear" w:color="auto" w:fill="FFFFFF" w:themeFill="background1"/>
        </w:rPr>
      </w:pPr>
    </w:p>
    <w:p w:rsidR="007B6BB8" w:rsidRPr="00B24982" w:rsidRDefault="007B6BB8" w:rsidP="007B6BB8">
      <w:pPr>
        <w:ind w:firstLine="567"/>
        <w:jc w:val="center"/>
        <w:rPr>
          <w:b/>
          <w:spacing w:val="-5"/>
          <w:sz w:val="24"/>
        </w:rPr>
      </w:pPr>
      <w:r w:rsidRPr="00B24982">
        <w:rPr>
          <w:b/>
          <w:spacing w:val="-5"/>
          <w:sz w:val="24"/>
          <w:szCs w:val="24"/>
          <w:shd w:val="clear" w:color="auto" w:fill="FFFFFF" w:themeFill="background1"/>
        </w:rPr>
        <w:t>Научное управление</w:t>
      </w:r>
    </w:p>
    <w:p w:rsidR="00C36009" w:rsidRPr="00B24982" w:rsidRDefault="00C36009" w:rsidP="004317AB">
      <w:pPr>
        <w:ind w:firstLine="709"/>
        <w:jc w:val="right"/>
        <w:rPr>
          <w:b/>
          <w:bCs/>
          <w:spacing w:val="-5"/>
          <w:sz w:val="18"/>
          <w:szCs w:val="28"/>
          <w:u w:val="single"/>
        </w:rPr>
      </w:pPr>
    </w:p>
    <w:p w:rsidR="00C468EB" w:rsidRPr="00B24982" w:rsidRDefault="00C468EB" w:rsidP="004317AB">
      <w:pPr>
        <w:ind w:firstLine="709"/>
        <w:jc w:val="right"/>
        <w:rPr>
          <w:b/>
          <w:bCs/>
          <w:spacing w:val="-5"/>
          <w:sz w:val="14"/>
          <w:szCs w:val="28"/>
          <w:u w:val="single"/>
        </w:rPr>
      </w:pPr>
    </w:p>
    <w:p w:rsidR="004317AB" w:rsidRPr="00B24982" w:rsidRDefault="004317AB" w:rsidP="004317AB">
      <w:pPr>
        <w:ind w:firstLine="709"/>
        <w:jc w:val="right"/>
        <w:rPr>
          <w:b/>
          <w:bCs/>
          <w:spacing w:val="-5"/>
          <w:sz w:val="24"/>
          <w:szCs w:val="28"/>
          <w:u w:val="single"/>
        </w:rPr>
      </w:pPr>
      <w:r w:rsidRPr="00B24982">
        <w:rPr>
          <w:b/>
          <w:bCs/>
          <w:spacing w:val="-5"/>
          <w:sz w:val="24"/>
          <w:szCs w:val="28"/>
          <w:u w:val="single"/>
        </w:rPr>
        <w:t>Образец оформления текстов докладов для печати в сборнике:</w:t>
      </w:r>
    </w:p>
    <w:p w:rsidR="004317AB" w:rsidRPr="00B24982" w:rsidRDefault="004317AB" w:rsidP="004317AB">
      <w:pPr>
        <w:shd w:val="clear" w:color="auto" w:fill="FFFFFF"/>
        <w:ind w:right="-5" w:firstLine="709"/>
        <w:jc w:val="both"/>
        <w:rPr>
          <w:spacing w:val="-5"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317AB" w:rsidRPr="00B24982" w:rsidTr="009F3A6D">
        <w:trPr>
          <w:trHeight w:val="27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B24982" w:rsidRDefault="004317AB" w:rsidP="004317AB">
            <w:pPr>
              <w:jc w:val="both"/>
              <w:rPr>
                <w:b/>
                <w:spacing w:val="-5"/>
                <w:sz w:val="22"/>
                <w:szCs w:val="24"/>
                <w:lang w:bidi="ru-RU"/>
              </w:rPr>
            </w:pPr>
            <w:r w:rsidRPr="00B24982">
              <w:rPr>
                <w:b/>
                <w:spacing w:val="-5"/>
                <w:sz w:val="24"/>
                <w:szCs w:val="24"/>
                <w:lang w:bidi="ru-RU"/>
              </w:rPr>
              <w:t>УДК 378.1</w:t>
            </w:r>
          </w:p>
          <w:p w:rsidR="004317AB" w:rsidRPr="00B24982" w:rsidRDefault="004317AB" w:rsidP="004317AB">
            <w:pPr>
              <w:shd w:val="clear" w:color="auto" w:fill="FFFFFF"/>
              <w:jc w:val="right"/>
              <w:rPr>
                <w:b/>
                <w:i/>
                <w:spacing w:val="-5"/>
                <w:sz w:val="24"/>
                <w:szCs w:val="16"/>
                <w:lang w:bidi="ru-RU"/>
              </w:rPr>
            </w:pPr>
            <w:proofErr w:type="spellStart"/>
            <w:r w:rsidRPr="00B24982">
              <w:rPr>
                <w:b/>
                <w:i/>
                <w:spacing w:val="-5"/>
                <w:sz w:val="24"/>
                <w:szCs w:val="16"/>
                <w:lang w:bidi="ru-RU"/>
              </w:rPr>
              <w:t>Аппоева</w:t>
            </w:r>
            <w:proofErr w:type="spellEnd"/>
            <w:r w:rsidRPr="00B24982">
              <w:rPr>
                <w:b/>
                <w:i/>
                <w:spacing w:val="-5"/>
                <w:sz w:val="24"/>
                <w:szCs w:val="16"/>
                <w:lang w:bidi="ru-RU"/>
              </w:rPr>
              <w:t xml:space="preserve"> </w:t>
            </w:r>
            <w:proofErr w:type="spellStart"/>
            <w:r w:rsidRPr="00B24982">
              <w:rPr>
                <w:b/>
                <w:i/>
                <w:spacing w:val="-5"/>
                <w:sz w:val="24"/>
                <w:szCs w:val="16"/>
                <w:lang w:bidi="ru-RU"/>
              </w:rPr>
              <w:t>Мадина</w:t>
            </w:r>
            <w:proofErr w:type="spellEnd"/>
            <w:r w:rsidRPr="00B24982">
              <w:rPr>
                <w:b/>
                <w:i/>
                <w:spacing w:val="-5"/>
                <w:sz w:val="24"/>
                <w:szCs w:val="16"/>
                <w:lang w:bidi="ru-RU"/>
              </w:rPr>
              <w:t xml:space="preserve"> </w:t>
            </w:r>
            <w:proofErr w:type="spellStart"/>
            <w:r w:rsidRPr="00B24982">
              <w:rPr>
                <w:b/>
                <w:i/>
                <w:spacing w:val="-5"/>
                <w:sz w:val="24"/>
                <w:szCs w:val="16"/>
                <w:lang w:bidi="ru-RU"/>
              </w:rPr>
              <w:t>Расуловна</w:t>
            </w:r>
            <w:proofErr w:type="spellEnd"/>
            <w:r w:rsidRPr="00B24982">
              <w:rPr>
                <w:b/>
                <w:i/>
                <w:spacing w:val="-5"/>
                <w:sz w:val="24"/>
                <w:szCs w:val="16"/>
                <w:lang w:bidi="ru-RU"/>
              </w:rPr>
              <w:t>,</w:t>
            </w:r>
          </w:p>
          <w:p w:rsidR="004317AB" w:rsidRPr="00B24982" w:rsidRDefault="004317AB" w:rsidP="004317AB">
            <w:pPr>
              <w:shd w:val="clear" w:color="auto" w:fill="FFFFFF"/>
              <w:jc w:val="right"/>
              <w:rPr>
                <w:i/>
                <w:spacing w:val="-5"/>
                <w:sz w:val="24"/>
                <w:szCs w:val="16"/>
                <w:lang w:bidi="ru-RU"/>
              </w:rPr>
            </w:pPr>
            <w:proofErr w:type="spellStart"/>
            <w:proofErr w:type="gramStart"/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c</w:t>
            </w:r>
            <w:proofErr w:type="gramEnd"/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тудентка</w:t>
            </w:r>
            <w:proofErr w:type="spellEnd"/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 xml:space="preserve"> 41 группы Института филологии</w:t>
            </w:r>
          </w:p>
          <w:p w:rsidR="004317AB" w:rsidRPr="00B24982" w:rsidRDefault="004317AB" w:rsidP="004317AB">
            <w:pPr>
              <w:shd w:val="clear" w:color="auto" w:fill="FFFFFF"/>
              <w:jc w:val="right"/>
              <w:rPr>
                <w:i/>
                <w:spacing w:val="-5"/>
                <w:sz w:val="24"/>
                <w:szCs w:val="16"/>
                <w:lang w:bidi="ru-RU"/>
              </w:rPr>
            </w:pPr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 xml:space="preserve"> </w:t>
            </w:r>
            <w:r w:rsidRPr="00B24982">
              <w:rPr>
                <w:i/>
                <w:spacing w:val="-5"/>
                <w:sz w:val="24"/>
                <w:szCs w:val="16"/>
                <w:lang w:val="en-US" w:bidi="ru-RU"/>
              </w:rPr>
              <w:t>e</w:t>
            </w:r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-</w:t>
            </w:r>
            <w:proofErr w:type="spellStart"/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mail</w:t>
            </w:r>
            <w:proofErr w:type="spellEnd"/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: madinaappoeva96@mail.ru</w:t>
            </w:r>
          </w:p>
          <w:p w:rsidR="004317AB" w:rsidRPr="00B24982" w:rsidRDefault="004317AB" w:rsidP="004317AB">
            <w:pPr>
              <w:shd w:val="clear" w:color="auto" w:fill="FFFFFF"/>
              <w:jc w:val="right"/>
              <w:rPr>
                <w:b/>
                <w:i/>
                <w:spacing w:val="-5"/>
                <w:sz w:val="24"/>
                <w:szCs w:val="16"/>
                <w:lang w:bidi="ru-RU"/>
              </w:rPr>
            </w:pPr>
            <w:r w:rsidRPr="00B24982">
              <w:rPr>
                <w:b/>
                <w:i/>
                <w:spacing w:val="-5"/>
                <w:sz w:val="24"/>
                <w:szCs w:val="16"/>
                <w:lang w:bidi="ru-RU"/>
              </w:rPr>
              <w:t>Научный руководитель: Козлова Людмила Юрьевна,</w:t>
            </w:r>
          </w:p>
          <w:p w:rsidR="004317AB" w:rsidRPr="00B24982" w:rsidRDefault="004317AB" w:rsidP="004317AB">
            <w:pPr>
              <w:shd w:val="clear" w:color="auto" w:fill="FFFFFF"/>
              <w:jc w:val="right"/>
              <w:rPr>
                <w:i/>
                <w:spacing w:val="-5"/>
                <w:sz w:val="24"/>
                <w:szCs w:val="16"/>
                <w:lang w:bidi="ru-RU"/>
              </w:rPr>
            </w:pPr>
            <w:proofErr w:type="spellStart"/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к.п.н</w:t>
            </w:r>
            <w:proofErr w:type="spellEnd"/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., доцент кафедры русского языка</w:t>
            </w:r>
          </w:p>
          <w:p w:rsidR="004317AB" w:rsidRPr="00B24982" w:rsidRDefault="004317AB" w:rsidP="004317AB">
            <w:pPr>
              <w:shd w:val="clear" w:color="auto" w:fill="FFFFFF"/>
              <w:jc w:val="right"/>
              <w:rPr>
                <w:i/>
                <w:spacing w:val="-5"/>
                <w:sz w:val="24"/>
                <w:szCs w:val="16"/>
                <w:lang w:bidi="ru-RU"/>
              </w:rPr>
            </w:pPr>
            <w:r w:rsidRPr="00B24982">
              <w:rPr>
                <w:i/>
                <w:spacing w:val="-5"/>
                <w:sz w:val="24"/>
                <w:szCs w:val="16"/>
                <w:lang w:val="en-US" w:bidi="ru-RU"/>
              </w:rPr>
              <w:t>e</w:t>
            </w:r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-</w:t>
            </w:r>
            <w:proofErr w:type="spellStart"/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mail</w:t>
            </w:r>
            <w:proofErr w:type="spellEnd"/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: kozlovalyudmila@yandex.ru</w:t>
            </w:r>
          </w:p>
          <w:p w:rsidR="004317AB" w:rsidRPr="00B24982" w:rsidRDefault="004317AB" w:rsidP="004317AB">
            <w:pPr>
              <w:shd w:val="clear" w:color="auto" w:fill="FFFFFF"/>
              <w:jc w:val="right"/>
              <w:rPr>
                <w:i/>
                <w:spacing w:val="-5"/>
                <w:sz w:val="24"/>
                <w:szCs w:val="16"/>
                <w:lang w:bidi="ru-RU"/>
              </w:rPr>
            </w:pPr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Карачаево-Черкесский государственный университет</w:t>
            </w:r>
          </w:p>
          <w:p w:rsidR="004317AB" w:rsidRPr="00B24982" w:rsidRDefault="004317AB" w:rsidP="004317AB">
            <w:pPr>
              <w:shd w:val="clear" w:color="auto" w:fill="FFFFFF"/>
              <w:jc w:val="right"/>
              <w:rPr>
                <w:spacing w:val="-5"/>
                <w:sz w:val="24"/>
                <w:szCs w:val="16"/>
              </w:rPr>
            </w:pPr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 xml:space="preserve"> имени У. Д. Алиева, г. Карачаевск, Россия</w:t>
            </w:r>
          </w:p>
          <w:p w:rsidR="004317AB" w:rsidRPr="00B24982" w:rsidRDefault="004317AB" w:rsidP="004317AB">
            <w:pPr>
              <w:shd w:val="clear" w:color="auto" w:fill="FFFFFF"/>
              <w:rPr>
                <w:spacing w:val="-5"/>
                <w:sz w:val="20"/>
                <w:szCs w:val="16"/>
              </w:rPr>
            </w:pPr>
          </w:p>
          <w:p w:rsidR="004317AB" w:rsidRPr="00B24982" w:rsidRDefault="004317AB" w:rsidP="004317AB">
            <w:pPr>
              <w:keepNext/>
              <w:jc w:val="center"/>
              <w:outlineLvl w:val="1"/>
              <w:rPr>
                <w:rFonts w:eastAsia="Calibri"/>
                <w:b/>
                <w:spacing w:val="-5"/>
                <w:sz w:val="24"/>
                <w:szCs w:val="24"/>
              </w:rPr>
            </w:pPr>
            <w:bookmarkStart w:id="1" w:name="_Toc13266862"/>
            <w:r w:rsidRPr="00B24982">
              <w:rPr>
                <w:rFonts w:eastAsia="Calibri"/>
                <w:b/>
                <w:spacing w:val="-5"/>
                <w:sz w:val="24"/>
                <w:szCs w:val="24"/>
              </w:rPr>
              <w:t>ОБОЗНАЧЕНИЕ ОТДЫХА В ГОВОРАХ РУССКОГО ЯЗЫКА</w:t>
            </w:r>
            <w:bookmarkEnd w:id="1"/>
          </w:p>
          <w:p w:rsidR="004317AB" w:rsidRPr="00B24982" w:rsidRDefault="004317AB" w:rsidP="004317AB">
            <w:pPr>
              <w:rPr>
                <w:rFonts w:asciiTheme="minorHAnsi" w:eastAsiaTheme="minorHAnsi" w:hAnsiTheme="minorHAnsi" w:cstheme="minorBidi"/>
                <w:spacing w:val="-5"/>
                <w:sz w:val="18"/>
                <w:szCs w:val="22"/>
              </w:rPr>
            </w:pPr>
          </w:p>
          <w:p w:rsidR="004317AB" w:rsidRPr="00B24982" w:rsidRDefault="004317AB" w:rsidP="004317AB">
            <w:pPr>
              <w:ind w:firstLine="567"/>
              <w:jc w:val="both"/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</w:pPr>
            <w:r w:rsidRPr="00B24982">
              <w:rPr>
                <w:rFonts w:eastAsia="Calibri"/>
                <w:b/>
                <w:i/>
                <w:spacing w:val="-5"/>
                <w:sz w:val="24"/>
                <w:szCs w:val="24"/>
                <w:lang w:eastAsia="en-US"/>
              </w:rPr>
              <w:t xml:space="preserve">Аннотация. </w:t>
            </w:r>
            <w:r w:rsidRPr="00B24982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>В статье рассматриваются наименования отдыха людей, что связано с д</w:t>
            </w:r>
            <w:r w:rsidRPr="00B24982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>о</w:t>
            </w:r>
            <w:r w:rsidRPr="00B24982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>статочно высоким уровнем репрезентации данной лексики в говорах русского языка, а также анализируется ее описание в диалектных словарях.</w:t>
            </w:r>
          </w:p>
          <w:p w:rsidR="004317AB" w:rsidRPr="00B24982" w:rsidRDefault="004317AB" w:rsidP="004317AB">
            <w:pPr>
              <w:ind w:firstLine="567"/>
              <w:jc w:val="both"/>
              <w:rPr>
                <w:spacing w:val="-5"/>
                <w:sz w:val="24"/>
                <w:szCs w:val="24"/>
              </w:rPr>
            </w:pPr>
            <w:r w:rsidRPr="00B24982">
              <w:rPr>
                <w:rFonts w:eastAsia="Calibri"/>
                <w:b/>
                <w:i/>
                <w:spacing w:val="-5"/>
                <w:sz w:val="24"/>
                <w:szCs w:val="24"/>
                <w:lang w:eastAsia="en-US"/>
              </w:rPr>
              <w:t>Ключевые слова</w:t>
            </w:r>
            <w:r w:rsidRPr="00B24982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>: диалектные словари, традиционные названия, наименования в диалектах русского языка, праздники, гулянья, посиделки.</w:t>
            </w:r>
          </w:p>
          <w:p w:rsidR="004317AB" w:rsidRPr="00B24982" w:rsidRDefault="004317AB" w:rsidP="004317AB">
            <w:pPr>
              <w:ind w:firstLine="709"/>
              <w:jc w:val="both"/>
              <w:rPr>
                <w:spacing w:val="-5"/>
                <w:sz w:val="20"/>
                <w:szCs w:val="24"/>
              </w:rPr>
            </w:pPr>
          </w:p>
          <w:p w:rsidR="004317AB" w:rsidRPr="00B24982" w:rsidRDefault="004317AB" w:rsidP="004317AB">
            <w:pPr>
              <w:ind w:firstLine="567"/>
              <w:rPr>
                <w:spacing w:val="-5"/>
                <w:sz w:val="24"/>
                <w:szCs w:val="24"/>
              </w:rPr>
            </w:pPr>
            <w:r w:rsidRPr="00B24982">
              <w:rPr>
                <w:spacing w:val="-5"/>
                <w:sz w:val="24"/>
                <w:szCs w:val="24"/>
              </w:rPr>
              <w:t xml:space="preserve">Текст </w:t>
            </w:r>
            <w:proofErr w:type="spellStart"/>
            <w:proofErr w:type="gram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proofErr w:type="gram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[1].</w:t>
            </w:r>
          </w:p>
          <w:p w:rsidR="004317AB" w:rsidRPr="00B24982" w:rsidRDefault="004317AB" w:rsidP="004317AB">
            <w:pPr>
              <w:ind w:firstLine="567"/>
              <w:rPr>
                <w:spacing w:val="-5"/>
                <w:sz w:val="24"/>
                <w:szCs w:val="24"/>
              </w:rPr>
            </w:pPr>
            <w:r w:rsidRPr="00B24982">
              <w:rPr>
                <w:spacing w:val="-5"/>
                <w:sz w:val="24"/>
                <w:szCs w:val="24"/>
              </w:rPr>
              <w:t xml:space="preserve">Текст </w:t>
            </w:r>
            <w:proofErr w:type="spellStart"/>
            <w:proofErr w:type="gram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proofErr w:type="gram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«……..»  [1, с. 147]. …</w:t>
            </w:r>
          </w:p>
          <w:p w:rsidR="004317AB" w:rsidRPr="00B24982" w:rsidRDefault="004317AB" w:rsidP="004317AB">
            <w:pPr>
              <w:ind w:firstLine="540"/>
              <w:rPr>
                <w:b/>
                <w:spacing w:val="-5"/>
                <w:sz w:val="20"/>
                <w:szCs w:val="24"/>
              </w:rPr>
            </w:pPr>
          </w:p>
          <w:p w:rsidR="004317AB" w:rsidRPr="00B24982" w:rsidRDefault="004317AB" w:rsidP="004317AB">
            <w:pPr>
              <w:ind w:left="284" w:hanging="284"/>
              <w:rPr>
                <w:b/>
                <w:spacing w:val="-5"/>
                <w:sz w:val="24"/>
                <w:szCs w:val="24"/>
              </w:rPr>
            </w:pPr>
            <w:r w:rsidRPr="00B24982">
              <w:rPr>
                <w:b/>
                <w:spacing w:val="-5"/>
                <w:sz w:val="24"/>
                <w:szCs w:val="24"/>
              </w:rPr>
              <w:t>Литература:</w:t>
            </w:r>
          </w:p>
          <w:p w:rsidR="00F531BA" w:rsidRPr="00B24982" w:rsidRDefault="00F531BA" w:rsidP="00F531B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294" w:hanging="294"/>
              <w:contextualSpacing/>
              <w:jc w:val="both"/>
              <w:rPr>
                <w:spacing w:val="-5"/>
                <w:sz w:val="24"/>
                <w:szCs w:val="24"/>
                <w:lang w:bidi="ru-RU"/>
              </w:rPr>
            </w:pPr>
            <w:r w:rsidRPr="00B24982">
              <w:rPr>
                <w:spacing w:val="-5"/>
                <w:sz w:val="24"/>
                <w:szCs w:val="24"/>
                <w:lang w:bidi="ru-RU"/>
              </w:rPr>
              <w:t>Барсуков Н. П. Цитология, гистология, эмбриология</w:t>
            </w:r>
            <w:proofErr w:type="gramStart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учеб</w:t>
            </w:r>
            <w:r w:rsidR="00C468EB" w:rsidRPr="00B24982">
              <w:rPr>
                <w:spacing w:val="-5"/>
                <w:sz w:val="24"/>
                <w:szCs w:val="24"/>
                <w:lang w:bidi="ru-RU"/>
              </w:rPr>
              <w:t>ное</w:t>
            </w:r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пособие / Н. П. Барсуков. - Санкт-Петербург</w:t>
            </w:r>
            <w:proofErr w:type="gramStart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Лань, 2019. - 248 с. - ISBN 978-5-8114-3341-4.</w:t>
            </w:r>
          </w:p>
          <w:p w:rsidR="00F531BA" w:rsidRPr="00B24982" w:rsidRDefault="00F531BA" w:rsidP="00F531B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294" w:hanging="294"/>
              <w:contextualSpacing/>
              <w:jc w:val="both"/>
              <w:rPr>
                <w:spacing w:val="-5"/>
                <w:sz w:val="24"/>
                <w:szCs w:val="24"/>
                <w:lang w:bidi="ru-RU"/>
              </w:rPr>
            </w:pPr>
            <w:r w:rsidRPr="00B24982">
              <w:rPr>
                <w:spacing w:val="-5"/>
                <w:sz w:val="24"/>
                <w:szCs w:val="24"/>
                <w:lang w:bidi="ru-RU"/>
              </w:rPr>
              <w:t>Цивилизация Запада в XX веке</w:t>
            </w:r>
            <w:proofErr w:type="gramStart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учебник / Г. И. Блохин, Т. В. Блохина, Г. А. Бурова [и др.]. - 5-е изд., стер. - Санкт-Петербург</w:t>
            </w:r>
            <w:proofErr w:type="gramStart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Лань, 2019. - 376 с. - ISBN 978-5-8114-1444-4.</w:t>
            </w:r>
          </w:p>
          <w:p w:rsidR="00F531BA" w:rsidRPr="00B24982" w:rsidRDefault="00F531BA" w:rsidP="00F531B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294" w:hanging="294"/>
              <w:contextualSpacing/>
              <w:jc w:val="both"/>
              <w:rPr>
                <w:spacing w:val="-5"/>
                <w:sz w:val="24"/>
                <w:szCs w:val="24"/>
                <w:lang w:bidi="ru-RU"/>
              </w:rPr>
            </w:pPr>
            <w:proofErr w:type="spellStart"/>
            <w:r w:rsidRPr="00B24982">
              <w:rPr>
                <w:spacing w:val="-5"/>
                <w:sz w:val="24"/>
                <w:szCs w:val="24"/>
                <w:lang w:bidi="ru-RU"/>
              </w:rPr>
              <w:t>Герюгова</w:t>
            </w:r>
            <w:proofErr w:type="spellEnd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К. М. Радиовещание КЧР на современном </w:t>
            </w:r>
            <w:r w:rsidRPr="00B24982">
              <w:rPr>
                <w:spacing w:val="-5"/>
                <w:sz w:val="24"/>
                <w:szCs w:val="24"/>
                <w:shd w:val="clear" w:color="auto" w:fill="FFFFFF" w:themeFill="background1"/>
                <w:lang w:bidi="ru-RU"/>
              </w:rPr>
              <w:t xml:space="preserve">этапе / </w:t>
            </w:r>
            <w:r w:rsidRPr="00B24982">
              <w:rPr>
                <w:spacing w:val="-5"/>
                <w:sz w:val="24"/>
                <w:szCs w:val="24"/>
                <w:shd w:val="clear" w:color="auto" w:fill="FFFFFF" w:themeFill="background1"/>
                <w:lang w:bidi="ru-RU"/>
              </w:rPr>
              <w:tab/>
              <w:t xml:space="preserve">К. М. </w:t>
            </w:r>
            <w:proofErr w:type="spellStart"/>
            <w:r w:rsidRPr="00B24982">
              <w:rPr>
                <w:spacing w:val="-5"/>
                <w:sz w:val="24"/>
                <w:szCs w:val="24"/>
                <w:shd w:val="clear" w:color="auto" w:fill="FFFFFF" w:themeFill="background1"/>
                <w:lang w:bidi="ru-RU"/>
              </w:rPr>
              <w:t>Герюгова</w:t>
            </w:r>
            <w:proofErr w:type="spellEnd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// Традиции и и</w:t>
            </w:r>
            <w:r w:rsidRPr="00B24982">
              <w:rPr>
                <w:spacing w:val="-5"/>
                <w:sz w:val="24"/>
                <w:szCs w:val="24"/>
                <w:lang w:bidi="ru-RU"/>
              </w:rPr>
              <w:t>н</w:t>
            </w:r>
            <w:r w:rsidRPr="00B24982">
              <w:rPr>
                <w:spacing w:val="-5"/>
                <w:sz w:val="24"/>
                <w:szCs w:val="24"/>
                <w:lang w:bidi="ru-RU"/>
              </w:rPr>
              <w:t>новации в системе образования</w:t>
            </w:r>
            <w:proofErr w:type="gramStart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материалы XVI международной научно-практической конф</w:t>
            </w:r>
            <w:r w:rsidRPr="00B24982">
              <w:rPr>
                <w:spacing w:val="-5"/>
                <w:sz w:val="24"/>
                <w:szCs w:val="24"/>
                <w:lang w:bidi="ru-RU"/>
              </w:rPr>
              <w:t>е</w:t>
            </w:r>
            <w:r w:rsidRPr="00B24982">
              <w:rPr>
                <w:spacing w:val="-5"/>
                <w:sz w:val="24"/>
                <w:szCs w:val="24"/>
                <w:lang w:bidi="ru-RU"/>
              </w:rPr>
              <w:t xml:space="preserve">ренции (Карачаевск, 23 января 2019 г.). </w:t>
            </w:r>
            <w:r w:rsidR="00C468EB" w:rsidRPr="00B24982">
              <w:rPr>
                <w:spacing w:val="-5"/>
                <w:sz w:val="24"/>
                <w:szCs w:val="24"/>
                <w:lang w:bidi="ru-RU"/>
              </w:rPr>
              <w:t>–</w:t>
            </w:r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Карачаевск</w:t>
            </w:r>
            <w:proofErr w:type="gramStart"/>
            <w:r w:rsidR="00C468EB" w:rsidRPr="00B24982">
              <w:rPr>
                <w:spacing w:val="-5"/>
                <w:sz w:val="24"/>
                <w:szCs w:val="24"/>
                <w:lang w:bidi="ru-RU"/>
              </w:rPr>
              <w:t xml:space="preserve"> </w:t>
            </w:r>
            <w:r w:rsidRPr="00B24982">
              <w:rPr>
                <w:spacing w:val="-5"/>
                <w:sz w:val="24"/>
                <w:szCs w:val="24"/>
                <w:lang w:bidi="ru-RU"/>
              </w:rPr>
              <w:t>:</w:t>
            </w:r>
            <w:proofErr w:type="gramEnd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КЧГУ, 2019 . – С. 76-79.</w:t>
            </w:r>
          </w:p>
          <w:p w:rsidR="00F531BA" w:rsidRPr="00B24982" w:rsidRDefault="00F531BA" w:rsidP="00F531B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294" w:hanging="294"/>
              <w:contextualSpacing/>
              <w:jc w:val="both"/>
              <w:rPr>
                <w:spacing w:val="-5"/>
                <w:sz w:val="24"/>
                <w:szCs w:val="24"/>
                <w:lang w:bidi="ru-RU"/>
              </w:rPr>
            </w:pPr>
            <w:r w:rsidRPr="00B24982">
              <w:rPr>
                <w:spacing w:val="-5"/>
                <w:sz w:val="24"/>
                <w:szCs w:val="24"/>
                <w:lang w:bidi="ru-RU"/>
              </w:rPr>
              <w:t>Порядок присвоения номера ISBN // Российская книжная палата</w:t>
            </w:r>
            <w:proofErr w:type="gramStart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[сайт]. – 2018. – URL: http://bookchamber.ru/isbn.html (дата обращения: 22.05.2018).</w:t>
            </w:r>
          </w:p>
          <w:p w:rsidR="004317AB" w:rsidRPr="00B24982" w:rsidRDefault="004317AB" w:rsidP="004317AB">
            <w:pPr>
              <w:shd w:val="clear" w:color="auto" w:fill="FFFFFF"/>
              <w:jc w:val="both"/>
              <w:rPr>
                <w:b/>
                <w:bCs/>
                <w:iCs/>
                <w:spacing w:val="-5"/>
                <w:sz w:val="32"/>
                <w:szCs w:val="16"/>
              </w:rPr>
            </w:pPr>
            <w:r w:rsidRPr="00B24982">
              <w:rPr>
                <w:b/>
                <w:bCs/>
                <w:iCs/>
                <w:spacing w:val="-5"/>
                <w:sz w:val="24"/>
                <w:szCs w:val="24"/>
              </w:rPr>
              <w:t xml:space="preserve">Рубрикатор (ГРНТИ) </w:t>
            </w:r>
            <w:r w:rsidR="008F4B80" w:rsidRPr="00B24982">
              <w:rPr>
                <w:b/>
                <w:bCs/>
                <w:iCs/>
                <w:spacing w:val="-5"/>
                <w:sz w:val="24"/>
                <w:szCs w:val="24"/>
              </w:rPr>
              <w:t>–</w:t>
            </w:r>
            <w:r w:rsidRPr="00B24982">
              <w:rPr>
                <w:b/>
                <w:bCs/>
                <w:iCs/>
                <w:spacing w:val="-5"/>
                <w:sz w:val="32"/>
                <w:szCs w:val="16"/>
              </w:rPr>
              <w:t xml:space="preserve"> </w:t>
            </w:r>
          </w:p>
          <w:p w:rsidR="008F4B80" w:rsidRPr="00B24982" w:rsidRDefault="008F4B80" w:rsidP="004317AB">
            <w:pPr>
              <w:shd w:val="clear" w:color="auto" w:fill="FFFFFF"/>
              <w:jc w:val="both"/>
              <w:rPr>
                <w:b/>
                <w:bCs/>
                <w:iCs/>
                <w:spacing w:val="-5"/>
                <w:sz w:val="16"/>
                <w:szCs w:val="16"/>
              </w:rPr>
            </w:pPr>
          </w:p>
          <w:p w:rsidR="008F4B80" w:rsidRPr="00B24982" w:rsidRDefault="008F4B80" w:rsidP="004317AB">
            <w:pPr>
              <w:shd w:val="clear" w:color="auto" w:fill="FFFFFF"/>
              <w:jc w:val="both"/>
              <w:rPr>
                <w:b/>
                <w:bCs/>
                <w:iCs/>
                <w:spacing w:val="-5"/>
                <w:sz w:val="24"/>
                <w:szCs w:val="16"/>
              </w:rPr>
            </w:pPr>
            <w:r w:rsidRPr="00B24982">
              <w:rPr>
                <w:b/>
                <w:bCs/>
                <w:iCs/>
                <w:spacing w:val="-5"/>
                <w:sz w:val="24"/>
                <w:szCs w:val="16"/>
              </w:rPr>
              <w:t>Подпись научного руководителя</w:t>
            </w:r>
            <w:r w:rsidR="0016520D" w:rsidRPr="00B24982">
              <w:rPr>
                <w:b/>
                <w:bCs/>
                <w:iCs/>
                <w:spacing w:val="-5"/>
                <w:sz w:val="24"/>
                <w:szCs w:val="16"/>
              </w:rPr>
              <w:t xml:space="preserve"> </w:t>
            </w:r>
            <w:r w:rsidR="0016520D" w:rsidRPr="00B24982">
              <w:rPr>
                <w:bCs/>
                <w:iCs/>
                <w:spacing w:val="-5"/>
                <w:sz w:val="24"/>
                <w:szCs w:val="16"/>
              </w:rPr>
              <w:t>(на бумажном варианте)</w:t>
            </w:r>
            <w:r w:rsidRPr="00B24982">
              <w:rPr>
                <w:b/>
                <w:bCs/>
                <w:iCs/>
                <w:spacing w:val="-5"/>
                <w:sz w:val="24"/>
                <w:szCs w:val="16"/>
              </w:rPr>
              <w:t xml:space="preserve"> - </w:t>
            </w:r>
          </w:p>
          <w:p w:rsidR="008F4B80" w:rsidRPr="00B24982" w:rsidRDefault="008F4B80" w:rsidP="004317AB">
            <w:pPr>
              <w:shd w:val="clear" w:color="auto" w:fill="FFFFFF"/>
              <w:jc w:val="both"/>
              <w:rPr>
                <w:b/>
                <w:bCs/>
                <w:iCs/>
                <w:spacing w:val="-5"/>
                <w:sz w:val="16"/>
                <w:szCs w:val="16"/>
              </w:rPr>
            </w:pPr>
          </w:p>
        </w:tc>
      </w:tr>
    </w:tbl>
    <w:p w:rsidR="00393A13" w:rsidRPr="004317AB" w:rsidRDefault="00393A13" w:rsidP="00B24982">
      <w:pPr>
        <w:jc w:val="center"/>
        <w:rPr>
          <w:spacing w:val="-5"/>
        </w:rPr>
      </w:pPr>
    </w:p>
    <w:sectPr w:rsidR="00393A13" w:rsidRPr="004317AB" w:rsidSect="0016520D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78A5"/>
    <w:multiLevelType w:val="hybridMultilevel"/>
    <w:tmpl w:val="7892FE9C"/>
    <w:lvl w:ilvl="0" w:tplc="5ED6B00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424D66"/>
    <w:multiLevelType w:val="hybridMultilevel"/>
    <w:tmpl w:val="344CBADA"/>
    <w:lvl w:ilvl="0" w:tplc="9FD661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1903B7"/>
    <w:multiLevelType w:val="hybridMultilevel"/>
    <w:tmpl w:val="57609904"/>
    <w:lvl w:ilvl="0" w:tplc="9FD6617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20"/>
    <w:rsid w:val="00096503"/>
    <w:rsid w:val="000D3DBF"/>
    <w:rsid w:val="001208D4"/>
    <w:rsid w:val="00125BC8"/>
    <w:rsid w:val="00141C14"/>
    <w:rsid w:val="0016520D"/>
    <w:rsid w:val="001A08C4"/>
    <w:rsid w:val="00307BEE"/>
    <w:rsid w:val="00325617"/>
    <w:rsid w:val="00393A13"/>
    <w:rsid w:val="003B26ED"/>
    <w:rsid w:val="003E5625"/>
    <w:rsid w:val="0041097F"/>
    <w:rsid w:val="004317AB"/>
    <w:rsid w:val="00460658"/>
    <w:rsid w:val="00462586"/>
    <w:rsid w:val="004B054F"/>
    <w:rsid w:val="00500DB9"/>
    <w:rsid w:val="00503B53"/>
    <w:rsid w:val="00526567"/>
    <w:rsid w:val="00527632"/>
    <w:rsid w:val="00540B20"/>
    <w:rsid w:val="00565DD9"/>
    <w:rsid w:val="005A5112"/>
    <w:rsid w:val="00607ABB"/>
    <w:rsid w:val="0061746B"/>
    <w:rsid w:val="006256C7"/>
    <w:rsid w:val="006762DF"/>
    <w:rsid w:val="006772E1"/>
    <w:rsid w:val="007319D4"/>
    <w:rsid w:val="0073514D"/>
    <w:rsid w:val="0079453E"/>
    <w:rsid w:val="007B6BB8"/>
    <w:rsid w:val="007D1C9E"/>
    <w:rsid w:val="007D1CEB"/>
    <w:rsid w:val="007E0B4A"/>
    <w:rsid w:val="008045AC"/>
    <w:rsid w:val="00826BF4"/>
    <w:rsid w:val="008943EF"/>
    <w:rsid w:val="008A29A7"/>
    <w:rsid w:val="008B12C5"/>
    <w:rsid w:val="008B58FC"/>
    <w:rsid w:val="008F4B80"/>
    <w:rsid w:val="00941A5B"/>
    <w:rsid w:val="00B24311"/>
    <w:rsid w:val="00B24982"/>
    <w:rsid w:val="00C20038"/>
    <w:rsid w:val="00C36009"/>
    <w:rsid w:val="00C468EB"/>
    <w:rsid w:val="00CB0B87"/>
    <w:rsid w:val="00CE30EE"/>
    <w:rsid w:val="00D15E7B"/>
    <w:rsid w:val="00D408A0"/>
    <w:rsid w:val="00D90B46"/>
    <w:rsid w:val="00EA6372"/>
    <w:rsid w:val="00F33699"/>
    <w:rsid w:val="00F531BA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38"/>
    <w:pPr>
      <w:ind w:left="720"/>
      <w:contextualSpacing/>
    </w:pPr>
  </w:style>
  <w:style w:type="character" w:styleId="a4">
    <w:name w:val="Strong"/>
    <w:basedOn w:val="a0"/>
    <w:uiPriority w:val="22"/>
    <w:qFormat/>
    <w:rsid w:val="00462586"/>
    <w:rPr>
      <w:b/>
      <w:bCs/>
    </w:rPr>
  </w:style>
  <w:style w:type="character" w:styleId="a5">
    <w:name w:val="Hyperlink"/>
    <w:basedOn w:val="a0"/>
    <w:uiPriority w:val="99"/>
    <w:semiHidden/>
    <w:unhideWhenUsed/>
    <w:rsid w:val="004625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6B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B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38"/>
    <w:pPr>
      <w:ind w:left="720"/>
      <w:contextualSpacing/>
    </w:pPr>
  </w:style>
  <w:style w:type="character" w:styleId="a4">
    <w:name w:val="Strong"/>
    <w:basedOn w:val="a0"/>
    <w:uiPriority w:val="22"/>
    <w:qFormat/>
    <w:rsid w:val="00462586"/>
    <w:rPr>
      <w:b/>
      <w:bCs/>
    </w:rPr>
  </w:style>
  <w:style w:type="character" w:styleId="a5">
    <w:name w:val="Hyperlink"/>
    <w:basedOn w:val="a0"/>
    <w:uiPriority w:val="99"/>
    <w:semiHidden/>
    <w:unhideWhenUsed/>
    <w:rsid w:val="004625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6B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4E3B-453E-468C-9567-B95B05AF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S-PRNR</cp:lastModifiedBy>
  <cp:revision>32</cp:revision>
  <cp:lastPrinted>2021-01-13T12:50:00Z</cp:lastPrinted>
  <dcterms:created xsi:type="dcterms:W3CDTF">2020-09-23T09:01:00Z</dcterms:created>
  <dcterms:modified xsi:type="dcterms:W3CDTF">2021-10-20T07:34:00Z</dcterms:modified>
</cp:coreProperties>
</file>