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D6B" w:rsidRPr="004F7D6B" w:rsidRDefault="004F7D6B" w:rsidP="00214212">
      <w:pPr>
        <w:shd w:val="clear" w:color="auto" w:fill="FFFFFF"/>
        <w:adjustRightInd w:val="0"/>
        <w:spacing w:after="0" w:line="240" w:lineRule="auto"/>
        <w:ind w:right="23"/>
        <w:rPr>
          <w:rFonts w:ascii="Times New Roman" w:eastAsia="Times New Roman" w:hAnsi="Times New Roman" w:cs="Times New Roman"/>
          <w:b/>
          <w:color w:val="000000"/>
          <w:sz w:val="32"/>
          <w:szCs w:val="32"/>
          <w:lang w:eastAsia="ru-RU"/>
        </w:rPr>
      </w:pPr>
      <w:r w:rsidRPr="004F7D6B">
        <w:rPr>
          <w:rFonts w:ascii="Times New Roman" w:eastAsia="Times New Roman" w:hAnsi="Times New Roman" w:cs="Times New Roman"/>
          <w:b/>
          <w:color w:val="000000"/>
          <w:sz w:val="32"/>
          <w:szCs w:val="32"/>
          <w:lang w:eastAsia="ru-RU"/>
        </w:rPr>
        <w:t>МИНИСТЕРСТВО ОБРАЗОВАНИЯ И НАУКИ</w:t>
      </w:r>
    </w:p>
    <w:p w:rsidR="004F7D6B" w:rsidRPr="004F7D6B" w:rsidRDefault="004F7D6B" w:rsidP="004F7D6B">
      <w:pPr>
        <w:shd w:val="clear" w:color="auto" w:fill="FFFFFF"/>
        <w:adjustRightInd w:val="0"/>
        <w:spacing w:after="0" w:line="240" w:lineRule="auto"/>
        <w:ind w:right="23"/>
        <w:jc w:val="center"/>
        <w:rPr>
          <w:rFonts w:ascii="Times New Roman" w:eastAsia="Times New Roman" w:hAnsi="Times New Roman" w:cs="Times New Roman"/>
          <w:color w:val="000000"/>
          <w:sz w:val="32"/>
          <w:szCs w:val="32"/>
          <w:lang w:eastAsia="ru-RU"/>
        </w:rPr>
      </w:pPr>
      <w:r w:rsidRPr="004F7D6B">
        <w:rPr>
          <w:rFonts w:ascii="Times New Roman" w:eastAsia="Times New Roman" w:hAnsi="Times New Roman" w:cs="Times New Roman"/>
          <w:b/>
          <w:color w:val="000000"/>
          <w:sz w:val="32"/>
          <w:szCs w:val="32"/>
          <w:lang w:eastAsia="ru-RU"/>
        </w:rPr>
        <w:t>РОССИЙСКОЙ ФЕДЕРАЦИИ</w:t>
      </w:r>
    </w:p>
    <w:p w:rsidR="004F7D6B" w:rsidRPr="004F7D6B" w:rsidRDefault="004F7D6B" w:rsidP="004F7D6B">
      <w:pPr>
        <w:shd w:val="clear" w:color="auto" w:fill="FFFFFF"/>
        <w:adjustRightInd w:val="0"/>
        <w:spacing w:after="0" w:line="240" w:lineRule="auto"/>
        <w:jc w:val="center"/>
        <w:rPr>
          <w:rFonts w:ascii="Times New Roman" w:eastAsia="Times New Roman" w:hAnsi="Times New Roman" w:cs="Times New Roman"/>
          <w:b/>
          <w:color w:val="000000"/>
          <w:sz w:val="32"/>
          <w:szCs w:val="32"/>
          <w:lang w:eastAsia="ru-RU"/>
        </w:rPr>
      </w:pPr>
    </w:p>
    <w:p w:rsidR="004F7D6B" w:rsidRPr="004F7D6B" w:rsidRDefault="004F7D6B" w:rsidP="004F7D6B">
      <w:pPr>
        <w:shd w:val="clear" w:color="auto" w:fill="FFFFFF"/>
        <w:adjustRightInd w:val="0"/>
        <w:spacing w:after="0" w:line="240" w:lineRule="auto"/>
        <w:jc w:val="center"/>
        <w:rPr>
          <w:rFonts w:ascii="Times New Roman" w:eastAsia="Times New Roman" w:hAnsi="Times New Roman" w:cs="Times New Roman"/>
          <w:b/>
          <w:color w:val="000000"/>
          <w:sz w:val="32"/>
          <w:szCs w:val="32"/>
          <w:lang w:eastAsia="ru-RU"/>
        </w:rPr>
      </w:pPr>
      <w:r w:rsidRPr="004F7D6B">
        <w:rPr>
          <w:rFonts w:ascii="Times New Roman" w:eastAsia="Times New Roman" w:hAnsi="Times New Roman" w:cs="Times New Roman"/>
          <w:b/>
          <w:color w:val="000000"/>
          <w:sz w:val="32"/>
          <w:szCs w:val="32"/>
          <w:lang w:eastAsia="ru-RU"/>
        </w:rPr>
        <w:t>КАРАЧАЕВО-ЧЕРКЕССКИЙ ГОСУДАРСТВЕННЫЙ</w:t>
      </w:r>
    </w:p>
    <w:p w:rsidR="004F7D6B" w:rsidRPr="004F7D6B" w:rsidRDefault="004F7D6B" w:rsidP="004F7D6B">
      <w:pPr>
        <w:shd w:val="clear" w:color="auto" w:fill="FFFFFF"/>
        <w:adjustRightInd w:val="0"/>
        <w:spacing w:after="0" w:line="240" w:lineRule="auto"/>
        <w:jc w:val="center"/>
        <w:rPr>
          <w:rFonts w:ascii="Times New Roman" w:eastAsia="Times New Roman" w:hAnsi="Times New Roman" w:cs="Times New Roman"/>
          <w:color w:val="000000"/>
          <w:sz w:val="32"/>
          <w:szCs w:val="32"/>
          <w:lang w:eastAsia="ru-RU"/>
        </w:rPr>
      </w:pPr>
      <w:r w:rsidRPr="004F7D6B">
        <w:rPr>
          <w:rFonts w:ascii="Times New Roman" w:eastAsia="Times New Roman" w:hAnsi="Times New Roman" w:cs="Times New Roman"/>
          <w:b/>
          <w:color w:val="000000"/>
          <w:sz w:val="32"/>
          <w:szCs w:val="32"/>
          <w:lang w:eastAsia="ru-RU"/>
        </w:rPr>
        <w:t>УНИВЕРСИТЕТ ИМЕНИ У.Д. АЛИЕВА</w:t>
      </w:r>
    </w:p>
    <w:p w:rsidR="004F7D6B" w:rsidRPr="004F7D6B" w:rsidRDefault="004F7D6B" w:rsidP="004F7D6B">
      <w:pPr>
        <w:suppressAutoHyphens/>
        <w:spacing w:after="0" w:line="240" w:lineRule="auto"/>
        <w:jc w:val="center"/>
        <w:rPr>
          <w:rFonts w:ascii="Times New Roman" w:eastAsia="Times New Roman" w:hAnsi="Times New Roman" w:cs="Times New Roman"/>
          <w:bCs/>
          <w:color w:val="000000"/>
          <w:sz w:val="32"/>
          <w:szCs w:val="32"/>
          <w:lang w:eastAsia="ar-SA"/>
        </w:rPr>
      </w:pPr>
    </w:p>
    <w:p w:rsidR="004F7D6B" w:rsidRPr="004F7D6B" w:rsidRDefault="004F7D6B" w:rsidP="004F7D6B">
      <w:pPr>
        <w:suppressAutoHyphens/>
        <w:spacing w:after="0" w:line="240" w:lineRule="auto"/>
        <w:jc w:val="center"/>
        <w:rPr>
          <w:rFonts w:ascii="Times New Roman" w:eastAsia="Times New Roman" w:hAnsi="Times New Roman" w:cs="Times New Roman"/>
          <w:bCs/>
          <w:color w:val="000000"/>
          <w:sz w:val="32"/>
          <w:szCs w:val="32"/>
          <w:lang w:eastAsia="ar-SA"/>
        </w:rPr>
      </w:pPr>
    </w:p>
    <w:p w:rsidR="004F7D6B" w:rsidRPr="004F7D6B" w:rsidRDefault="004F7D6B" w:rsidP="004F7D6B">
      <w:pPr>
        <w:suppressAutoHyphens/>
        <w:spacing w:after="0" w:line="240" w:lineRule="auto"/>
        <w:jc w:val="center"/>
        <w:rPr>
          <w:rFonts w:ascii="Times New Roman" w:eastAsia="Times New Roman" w:hAnsi="Times New Roman" w:cs="Times New Roman"/>
          <w:bCs/>
          <w:color w:val="000000"/>
          <w:sz w:val="32"/>
          <w:szCs w:val="32"/>
          <w:lang w:eastAsia="ar-SA"/>
        </w:rPr>
      </w:pPr>
    </w:p>
    <w:p w:rsidR="004F7D6B" w:rsidRPr="004F7D6B" w:rsidRDefault="004F7D6B" w:rsidP="004F7D6B">
      <w:pPr>
        <w:suppressAutoHyphens/>
        <w:spacing w:after="0" w:line="240" w:lineRule="auto"/>
        <w:jc w:val="center"/>
        <w:rPr>
          <w:rFonts w:ascii="Times New Roman" w:eastAsia="Times New Roman" w:hAnsi="Times New Roman" w:cs="Times New Roman"/>
          <w:b/>
          <w:bCs/>
          <w:color w:val="000000"/>
          <w:sz w:val="32"/>
          <w:szCs w:val="32"/>
          <w:lang w:eastAsia="ar-SA"/>
        </w:rPr>
      </w:pPr>
    </w:p>
    <w:p w:rsidR="004F7D6B" w:rsidRPr="004F7D6B" w:rsidRDefault="004F7D6B" w:rsidP="004F7D6B">
      <w:pPr>
        <w:suppressAutoHyphens/>
        <w:spacing w:after="0" w:line="240" w:lineRule="auto"/>
        <w:jc w:val="center"/>
        <w:rPr>
          <w:rFonts w:ascii="Times New Roman" w:eastAsia="Times New Roman" w:hAnsi="Times New Roman" w:cs="Times New Roman"/>
          <w:b/>
          <w:bCs/>
          <w:color w:val="000000"/>
          <w:sz w:val="32"/>
          <w:szCs w:val="32"/>
          <w:lang w:eastAsia="ar-SA"/>
        </w:rPr>
      </w:pPr>
    </w:p>
    <w:p w:rsidR="004F7D6B" w:rsidRPr="004F7D6B" w:rsidRDefault="004F7D6B" w:rsidP="004F7D6B">
      <w:pPr>
        <w:suppressAutoHyphens/>
        <w:spacing w:after="0" w:line="240" w:lineRule="auto"/>
        <w:jc w:val="center"/>
        <w:rPr>
          <w:rFonts w:ascii="Times New Roman" w:eastAsia="Times New Roman" w:hAnsi="Times New Roman" w:cs="Times New Roman"/>
          <w:b/>
          <w:bCs/>
          <w:color w:val="000000"/>
          <w:sz w:val="44"/>
          <w:szCs w:val="44"/>
          <w:lang w:eastAsia="ar-SA"/>
        </w:rPr>
      </w:pPr>
      <w:r w:rsidRPr="004F7D6B">
        <w:rPr>
          <w:rFonts w:ascii="Times New Roman" w:eastAsia="Times New Roman" w:hAnsi="Times New Roman" w:cs="Times New Roman"/>
          <w:b/>
          <w:bCs/>
          <w:color w:val="000000"/>
          <w:sz w:val="44"/>
          <w:szCs w:val="44"/>
          <w:lang w:eastAsia="ar-SA"/>
        </w:rPr>
        <w:t>ТРАДИЦИИ И ИННОВАЦИИ</w:t>
      </w:r>
    </w:p>
    <w:p w:rsidR="004F7D6B" w:rsidRPr="004F7D6B" w:rsidRDefault="004F7D6B" w:rsidP="004F7D6B">
      <w:pPr>
        <w:suppressAutoHyphens/>
        <w:spacing w:after="0" w:line="240" w:lineRule="auto"/>
        <w:jc w:val="center"/>
        <w:rPr>
          <w:rFonts w:ascii="Times New Roman" w:eastAsia="Times New Roman" w:hAnsi="Times New Roman" w:cs="Times New Roman"/>
          <w:b/>
          <w:bCs/>
          <w:color w:val="000000"/>
          <w:sz w:val="44"/>
          <w:szCs w:val="44"/>
          <w:lang w:eastAsia="ar-SA"/>
        </w:rPr>
      </w:pPr>
      <w:r w:rsidRPr="004F7D6B">
        <w:rPr>
          <w:rFonts w:ascii="Times New Roman" w:eastAsia="Times New Roman" w:hAnsi="Times New Roman" w:cs="Times New Roman"/>
          <w:b/>
          <w:bCs/>
          <w:color w:val="000000"/>
          <w:sz w:val="44"/>
          <w:szCs w:val="44"/>
          <w:lang w:eastAsia="ar-SA"/>
        </w:rPr>
        <w:t>В СИСТЕМЕ ОБРАЗОВАНИЯ</w:t>
      </w:r>
    </w:p>
    <w:p w:rsidR="004F7D6B" w:rsidRPr="004F7D6B" w:rsidRDefault="004F7D6B" w:rsidP="004F7D6B">
      <w:pPr>
        <w:suppressAutoHyphens/>
        <w:spacing w:after="0" w:line="240" w:lineRule="auto"/>
        <w:jc w:val="center"/>
        <w:rPr>
          <w:rFonts w:ascii="Times New Roman" w:eastAsia="Times New Roman" w:hAnsi="Times New Roman" w:cs="Times New Roman"/>
          <w:b/>
          <w:bCs/>
          <w:color w:val="000000"/>
          <w:sz w:val="32"/>
          <w:szCs w:val="32"/>
          <w:lang w:eastAsia="ar-SA"/>
        </w:rPr>
      </w:pPr>
    </w:p>
    <w:p w:rsidR="004F7D6B" w:rsidRPr="004F7D6B" w:rsidRDefault="004F7D6B" w:rsidP="004F7D6B">
      <w:pPr>
        <w:suppressAutoHyphens/>
        <w:spacing w:after="0" w:line="240" w:lineRule="auto"/>
        <w:jc w:val="center"/>
        <w:rPr>
          <w:rFonts w:ascii="Times New Roman" w:eastAsia="Times New Roman" w:hAnsi="Times New Roman" w:cs="Times New Roman"/>
          <w:noProof/>
          <w:color w:val="000000"/>
          <w:sz w:val="32"/>
          <w:szCs w:val="32"/>
          <w:lang w:eastAsia="ar-SA"/>
        </w:rPr>
      </w:pPr>
      <w:r w:rsidRPr="004F7D6B">
        <w:rPr>
          <w:rFonts w:ascii="Times New Roman" w:eastAsia="Times New Roman" w:hAnsi="Times New Roman" w:cs="Times New Roman"/>
          <w:noProof/>
          <w:color w:val="000000"/>
          <w:sz w:val="32"/>
          <w:szCs w:val="32"/>
          <w:lang w:eastAsia="ru-RU"/>
        </w:rPr>
        <w:drawing>
          <wp:inline distT="0" distB="0" distL="0" distR="0" wp14:anchorId="211E4D83" wp14:editId="22906B97">
            <wp:extent cx="1619250" cy="16764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0" cy="1676400"/>
                    </a:xfrm>
                    <a:prstGeom prst="rect">
                      <a:avLst/>
                    </a:prstGeom>
                    <a:noFill/>
                    <a:ln>
                      <a:noFill/>
                    </a:ln>
                  </pic:spPr>
                </pic:pic>
              </a:graphicData>
            </a:graphic>
          </wp:inline>
        </w:drawing>
      </w:r>
    </w:p>
    <w:p w:rsidR="004F7D6B" w:rsidRPr="004F7D6B" w:rsidRDefault="004F7D6B" w:rsidP="004F7D6B">
      <w:pPr>
        <w:suppressAutoHyphens/>
        <w:spacing w:after="0" w:line="240" w:lineRule="auto"/>
        <w:jc w:val="center"/>
        <w:rPr>
          <w:rFonts w:ascii="Times New Roman" w:eastAsia="Times New Roman" w:hAnsi="Times New Roman" w:cs="Times New Roman"/>
          <w:b/>
          <w:bCs/>
          <w:color w:val="000000"/>
          <w:sz w:val="32"/>
          <w:szCs w:val="32"/>
          <w:lang w:eastAsia="ar-SA"/>
        </w:rPr>
      </w:pPr>
    </w:p>
    <w:p w:rsidR="004F7D6B" w:rsidRPr="004F7D6B" w:rsidRDefault="004F7D6B" w:rsidP="004F7D6B">
      <w:pPr>
        <w:suppressAutoHyphens/>
        <w:spacing w:after="0" w:line="240" w:lineRule="auto"/>
        <w:jc w:val="center"/>
        <w:rPr>
          <w:rFonts w:ascii="Times New Roman" w:eastAsia="Times New Roman" w:hAnsi="Times New Roman" w:cs="Times New Roman"/>
          <w:b/>
          <w:bCs/>
          <w:color w:val="000000"/>
          <w:sz w:val="32"/>
          <w:szCs w:val="32"/>
          <w:lang w:eastAsia="ar-SA"/>
        </w:rPr>
      </w:pPr>
    </w:p>
    <w:p w:rsidR="004F7D6B" w:rsidRPr="004F7D6B" w:rsidRDefault="004F7D6B" w:rsidP="004F7D6B">
      <w:pPr>
        <w:suppressAutoHyphens/>
        <w:spacing w:after="0" w:line="240" w:lineRule="auto"/>
        <w:jc w:val="center"/>
        <w:rPr>
          <w:rFonts w:ascii="Times New Roman" w:eastAsia="Times New Roman" w:hAnsi="Times New Roman" w:cs="Times New Roman"/>
          <w:b/>
          <w:bCs/>
          <w:color w:val="000000"/>
          <w:sz w:val="32"/>
          <w:szCs w:val="32"/>
          <w:lang w:eastAsia="ar-SA"/>
        </w:rPr>
      </w:pPr>
      <w:r w:rsidRPr="004F7D6B">
        <w:rPr>
          <w:rFonts w:ascii="Times New Roman" w:eastAsia="Times New Roman" w:hAnsi="Times New Roman" w:cs="Times New Roman"/>
          <w:b/>
          <w:bCs/>
          <w:color w:val="000000"/>
          <w:sz w:val="32"/>
          <w:szCs w:val="32"/>
          <w:lang w:eastAsia="ar-SA"/>
        </w:rPr>
        <w:t>Материалы X</w:t>
      </w:r>
      <w:r>
        <w:rPr>
          <w:rFonts w:ascii="Times New Roman" w:eastAsia="Times New Roman" w:hAnsi="Times New Roman" w:cs="Times New Roman"/>
          <w:b/>
          <w:bCs/>
          <w:color w:val="000000"/>
          <w:sz w:val="32"/>
          <w:szCs w:val="32"/>
          <w:lang w:val="en-US" w:eastAsia="ar-SA"/>
        </w:rPr>
        <w:t>I</w:t>
      </w:r>
      <w:r w:rsidRPr="004F7D6B">
        <w:rPr>
          <w:rFonts w:ascii="Times New Roman" w:eastAsia="Times New Roman" w:hAnsi="Times New Roman" w:cs="Times New Roman"/>
          <w:b/>
          <w:bCs/>
          <w:color w:val="000000"/>
          <w:sz w:val="32"/>
          <w:szCs w:val="32"/>
          <w:lang w:eastAsia="ar-SA"/>
        </w:rPr>
        <w:t xml:space="preserve"> </w:t>
      </w:r>
      <w:proofErr w:type="gramStart"/>
      <w:r w:rsidRPr="004F7D6B">
        <w:rPr>
          <w:rFonts w:ascii="Times New Roman" w:eastAsia="Times New Roman" w:hAnsi="Times New Roman" w:cs="Times New Roman"/>
          <w:b/>
          <w:bCs/>
          <w:color w:val="000000"/>
          <w:sz w:val="32"/>
          <w:szCs w:val="32"/>
          <w:lang w:eastAsia="ar-SA"/>
        </w:rPr>
        <w:t>Международной</w:t>
      </w:r>
      <w:proofErr w:type="gramEnd"/>
    </w:p>
    <w:p w:rsidR="004F7D6B" w:rsidRPr="004F7D6B" w:rsidRDefault="004F7D6B" w:rsidP="004F7D6B">
      <w:pPr>
        <w:suppressAutoHyphens/>
        <w:spacing w:after="0" w:line="240" w:lineRule="auto"/>
        <w:jc w:val="center"/>
        <w:rPr>
          <w:rFonts w:ascii="Times New Roman" w:eastAsia="Times New Roman" w:hAnsi="Times New Roman" w:cs="Times New Roman"/>
          <w:b/>
          <w:bCs/>
          <w:color w:val="000000"/>
          <w:sz w:val="32"/>
          <w:szCs w:val="32"/>
          <w:lang w:eastAsia="ar-SA"/>
        </w:rPr>
      </w:pPr>
      <w:r w:rsidRPr="004F7D6B">
        <w:rPr>
          <w:rFonts w:ascii="Times New Roman" w:eastAsia="Times New Roman" w:hAnsi="Times New Roman" w:cs="Times New Roman"/>
          <w:b/>
          <w:bCs/>
          <w:color w:val="000000"/>
          <w:sz w:val="32"/>
          <w:szCs w:val="32"/>
          <w:lang w:eastAsia="ar-SA"/>
        </w:rPr>
        <w:t>научно-практической конференции</w:t>
      </w:r>
    </w:p>
    <w:p w:rsidR="004F7D6B" w:rsidRPr="004F7D6B" w:rsidRDefault="004F7D6B" w:rsidP="004F7D6B">
      <w:pPr>
        <w:suppressAutoHyphens/>
        <w:spacing w:after="0" w:line="240" w:lineRule="auto"/>
        <w:jc w:val="center"/>
        <w:rPr>
          <w:rFonts w:ascii="Times New Roman" w:eastAsia="Times New Roman" w:hAnsi="Times New Roman" w:cs="Times New Roman"/>
          <w:b/>
          <w:bCs/>
          <w:color w:val="000000"/>
          <w:sz w:val="32"/>
          <w:szCs w:val="32"/>
          <w:lang w:eastAsia="ar-SA"/>
        </w:rPr>
      </w:pPr>
    </w:p>
    <w:p w:rsidR="004F7D6B" w:rsidRPr="004F7D6B" w:rsidRDefault="004F7D6B" w:rsidP="004F7D6B">
      <w:pPr>
        <w:suppressAutoHyphens/>
        <w:spacing w:after="0" w:line="240" w:lineRule="auto"/>
        <w:jc w:val="center"/>
        <w:rPr>
          <w:rFonts w:ascii="Times New Roman" w:eastAsia="Times New Roman" w:hAnsi="Times New Roman" w:cs="Times New Roman"/>
          <w:b/>
          <w:bCs/>
          <w:color w:val="000000"/>
          <w:sz w:val="32"/>
          <w:szCs w:val="32"/>
          <w:lang w:eastAsia="ar-SA"/>
        </w:rPr>
      </w:pPr>
    </w:p>
    <w:p w:rsidR="004F7D6B" w:rsidRPr="004F7D6B" w:rsidRDefault="004F7D6B" w:rsidP="004F7D6B">
      <w:pPr>
        <w:suppressAutoHyphens/>
        <w:spacing w:after="0" w:line="240" w:lineRule="auto"/>
        <w:jc w:val="center"/>
        <w:rPr>
          <w:rFonts w:ascii="Times New Roman" w:eastAsia="Times New Roman" w:hAnsi="Times New Roman" w:cs="Times New Roman"/>
          <w:b/>
          <w:bCs/>
          <w:color w:val="000000"/>
          <w:sz w:val="32"/>
          <w:szCs w:val="32"/>
          <w:lang w:eastAsia="ar-SA"/>
        </w:rPr>
      </w:pPr>
    </w:p>
    <w:p w:rsidR="004F7D6B" w:rsidRPr="004F7D6B" w:rsidRDefault="004F7D6B" w:rsidP="004F7D6B">
      <w:pPr>
        <w:suppressAutoHyphens/>
        <w:spacing w:after="0" w:line="240" w:lineRule="auto"/>
        <w:jc w:val="center"/>
        <w:rPr>
          <w:rFonts w:ascii="Times New Roman" w:eastAsia="Times New Roman" w:hAnsi="Times New Roman" w:cs="Times New Roman"/>
          <w:b/>
          <w:bCs/>
          <w:color w:val="000000"/>
          <w:sz w:val="32"/>
          <w:szCs w:val="32"/>
          <w:lang w:eastAsia="ar-SA"/>
        </w:rPr>
      </w:pPr>
    </w:p>
    <w:p w:rsidR="004F7D6B" w:rsidRPr="004F7D6B" w:rsidRDefault="004F7D6B" w:rsidP="004F7D6B">
      <w:pPr>
        <w:suppressAutoHyphens/>
        <w:spacing w:after="0" w:line="240" w:lineRule="auto"/>
        <w:jc w:val="center"/>
        <w:rPr>
          <w:rFonts w:ascii="Times New Roman" w:eastAsia="Times New Roman" w:hAnsi="Times New Roman" w:cs="Times New Roman"/>
          <w:b/>
          <w:bCs/>
          <w:color w:val="000000"/>
          <w:sz w:val="32"/>
          <w:szCs w:val="32"/>
          <w:lang w:eastAsia="ar-SA"/>
        </w:rPr>
      </w:pPr>
    </w:p>
    <w:p w:rsidR="004F7D6B" w:rsidRPr="004F7D6B" w:rsidRDefault="004F7D6B" w:rsidP="004F7D6B">
      <w:pPr>
        <w:suppressAutoHyphens/>
        <w:spacing w:after="0" w:line="240" w:lineRule="auto"/>
        <w:jc w:val="center"/>
        <w:rPr>
          <w:rFonts w:ascii="Times New Roman" w:eastAsia="Times New Roman" w:hAnsi="Times New Roman" w:cs="Times New Roman"/>
          <w:b/>
          <w:bCs/>
          <w:color w:val="000000"/>
          <w:sz w:val="32"/>
          <w:szCs w:val="32"/>
          <w:lang w:eastAsia="ar-SA"/>
        </w:rPr>
      </w:pPr>
    </w:p>
    <w:p w:rsidR="004F7D6B" w:rsidRPr="004F7D6B" w:rsidRDefault="004F7D6B" w:rsidP="004F7D6B">
      <w:pPr>
        <w:suppressAutoHyphens/>
        <w:spacing w:after="0" w:line="240" w:lineRule="auto"/>
        <w:jc w:val="center"/>
        <w:rPr>
          <w:rFonts w:ascii="Times New Roman" w:eastAsia="Times New Roman" w:hAnsi="Times New Roman" w:cs="Times New Roman"/>
          <w:b/>
          <w:bCs/>
          <w:color w:val="000000"/>
          <w:sz w:val="32"/>
          <w:szCs w:val="32"/>
          <w:lang w:eastAsia="ar-SA"/>
        </w:rPr>
      </w:pPr>
    </w:p>
    <w:p w:rsidR="004F7D6B" w:rsidRPr="004F7D6B" w:rsidRDefault="004F7D6B" w:rsidP="004F7D6B">
      <w:pPr>
        <w:suppressAutoHyphens/>
        <w:spacing w:after="0" w:line="240" w:lineRule="auto"/>
        <w:jc w:val="center"/>
        <w:rPr>
          <w:rFonts w:ascii="Times New Roman" w:eastAsia="Times New Roman" w:hAnsi="Times New Roman" w:cs="Times New Roman"/>
          <w:b/>
          <w:bCs/>
          <w:color w:val="000000"/>
          <w:sz w:val="32"/>
          <w:szCs w:val="32"/>
          <w:lang w:eastAsia="ar-SA"/>
        </w:rPr>
      </w:pPr>
    </w:p>
    <w:p w:rsidR="004F7D6B" w:rsidRPr="004F7D6B" w:rsidRDefault="004F7D6B" w:rsidP="004F7D6B">
      <w:pPr>
        <w:suppressAutoHyphens/>
        <w:spacing w:after="0" w:line="240" w:lineRule="auto"/>
        <w:jc w:val="center"/>
        <w:rPr>
          <w:rFonts w:ascii="Times New Roman" w:eastAsia="Times New Roman" w:hAnsi="Times New Roman" w:cs="Times New Roman"/>
          <w:b/>
          <w:bCs/>
          <w:color w:val="000000"/>
          <w:sz w:val="32"/>
          <w:szCs w:val="32"/>
          <w:lang w:eastAsia="ar-SA"/>
        </w:rPr>
      </w:pPr>
    </w:p>
    <w:p w:rsidR="004F7D6B" w:rsidRPr="004F7D6B" w:rsidRDefault="004F7D6B" w:rsidP="004F7D6B">
      <w:pPr>
        <w:suppressAutoHyphens/>
        <w:spacing w:after="0" w:line="240" w:lineRule="auto"/>
        <w:jc w:val="center"/>
        <w:rPr>
          <w:rFonts w:ascii="Times New Roman" w:eastAsia="Times New Roman" w:hAnsi="Times New Roman" w:cs="Times New Roman"/>
          <w:b/>
          <w:bCs/>
          <w:color w:val="000000"/>
          <w:sz w:val="32"/>
          <w:szCs w:val="32"/>
          <w:lang w:eastAsia="ar-SA"/>
        </w:rPr>
      </w:pPr>
    </w:p>
    <w:p w:rsidR="004F7D6B" w:rsidRPr="004F7D6B" w:rsidRDefault="004F7D6B" w:rsidP="004F7D6B">
      <w:pPr>
        <w:suppressAutoHyphens/>
        <w:spacing w:after="0" w:line="240" w:lineRule="auto"/>
        <w:jc w:val="center"/>
        <w:rPr>
          <w:rFonts w:ascii="Times New Roman" w:eastAsia="Times New Roman" w:hAnsi="Times New Roman" w:cs="Times New Roman"/>
          <w:b/>
          <w:bCs/>
          <w:color w:val="000000"/>
          <w:sz w:val="32"/>
          <w:szCs w:val="32"/>
          <w:lang w:eastAsia="ar-SA"/>
        </w:rPr>
      </w:pPr>
    </w:p>
    <w:p w:rsidR="004F7D6B" w:rsidRPr="004F7D6B" w:rsidRDefault="004F7D6B" w:rsidP="004F7D6B">
      <w:pPr>
        <w:suppressAutoHyphens/>
        <w:spacing w:after="0" w:line="240" w:lineRule="auto"/>
        <w:jc w:val="center"/>
        <w:rPr>
          <w:rFonts w:ascii="Times New Roman" w:eastAsia="Times New Roman" w:hAnsi="Times New Roman" w:cs="Times New Roman"/>
          <w:b/>
          <w:bCs/>
          <w:color w:val="000000"/>
          <w:sz w:val="32"/>
          <w:szCs w:val="32"/>
          <w:lang w:eastAsia="ar-SA"/>
        </w:rPr>
      </w:pPr>
    </w:p>
    <w:p w:rsidR="004F7D6B" w:rsidRPr="004F7D6B" w:rsidRDefault="004F7D6B" w:rsidP="004F7D6B">
      <w:pPr>
        <w:suppressAutoHyphens/>
        <w:spacing w:after="0" w:line="240" w:lineRule="auto"/>
        <w:jc w:val="center"/>
        <w:rPr>
          <w:rFonts w:ascii="Times New Roman" w:eastAsia="Times New Roman" w:hAnsi="Times New Roman" w:cs="Times New Roman"/>
          <w:b/>
          <w:bCs/>
          <w:color w:val="000000"/>
          <w:sz w:val="32"/>
          <w:szCs w:val="32"/>
          <w:lang w:eastAsia="ar-SA"/>
        </w:rPr>
      </w:pPr>
    </w:p>
    <w:p w:rsidR="004F7D6B" w:rsidRPr="004F7D6B" w:rsidRDefault="004F7D6B" w:rsidP="004F7D6B">
      <w:pPr>
        <w:suppressAutoHyphens/>
        <w:spacing w:after="0" w:line="240" w:lineRule="auto"/>
        <w:jc w:val="center"/>
        <w:rPr>
          <w:rFonts w:ascii="Times New Roman" w:eastAsia="Times New Roman" w:hAnsi="Times New Roman" w:cs="Times New Roman"/>
          <w:b/>
          <w:bCs/>
          <w:color w:val="000000"/>
          <w:sz w:val="32"/>
          <w:szCs w:val="32"/>
          <w:lang w:eastAsia="ar-SA"/>
        </w:rPr>
      </w:pPr>
      <w:r w:rsidRPr="004F7D6B">
        <w:rPr>
          <w:rFonts w:ascii="Times New Roman" w:hAnsi="Times New Roman" w:cs="Times New Roman"/>
          <w:noProof/>
          <w:color w:val="000000"/>
          <w:lang w:eastAsia="ru-RU"/>
        </w:rPr>
        <mc:AlternateContent>
          <mc:Choice Requires="wps">
            <w:drawing>
              <wp:anchor distT="0" distB="0" distL="114300" distR="114300" simplePos="0" relativeHeight="251666432" behindDoc="0" locked="0" layoutInCell="1" allowOverlap="1" wp14:anchorId="197C40E5" wp14:editId="4ED25E24">
                <wp:simplePos x="0" y="0"/>
                <wp:positionH relativeFrom="column">
                  <wp:posOffset>2487930</wp:posOffset>
                </wp:positionH>
                <wp:positionV relativeFrom="paragraph">
                  <wp:posOffset>269875</wp:posOffset>
                </wp:positionV>
                <wp:extent cx="817245" cy="514985"/>
                <wp:effectExtent l="0" t="0" r="1905" b="0"/>
                <wp:wrapNone/>
                <wp:docPr id="192" name="Поле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 cy="514985"/>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A463CB" w:rsidRDefault="00A463CB" w:rsidP="004F7D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92" o:spid="_x0000_s1026" type="#_x0000_t202" style="position:absolute;left:0;text-align:left;margin-left:195.9pt;margin-top:21.25pt;width:64.35pt;height:40.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" stroked="f" strokecolor="blue">
                <v:textbox>
                  <w:txbxContent>
                    <w:p w:rsidR="00F552A4" w:rsidRDefault="00F552A4" w:rsidP="004F7D6B"/>
                  </w:txbxContent>
                </v:textbox>
              </v:shape>
            </w:pict>
          </mc:Fallback>
        </mc:AlternateContent>
      </w:r>
      <w:r w:rsidRPr="004F7D6B">
        <w:rPr>
          <w:rFonts w:ascii="Times New Roman" w:eastAsia="Times New Roman" w:hAnsi="Times New Roman" w:cs="Times New Roman"/>
          <w:b/>
          <w:bCs/>
          <w:color w:val="000000"/>
          <w:sz w:val="32"/>
          <w:szCs w:val="32"/>
          <w:lang w:eastAsia="ar-SA"/>
        </w:rPr>
        <w:t>Карачаевск – 2017</w:t>
      </w:r>
    </w:p>
    <w:tbl>
      <w:tblPr>
        <w:tblW w:w="9399" w:type="dxa"/>
        <w:tblLook w:val="04A0" w:firstRow="1" w:lastRow="0" w:firstColumn="1" w:lastColumn="0" w:noHBand="0" w:noVBand="1"/>
      </w:tblPr>
      <w:tblGrid>
        <w:gridCol w:w="2376"/>
        <w:gridCol w:w="7023"/>
      </w:tblGrid>
      <w:tr w:rsidR="004F7D6B" w:rsidRPr="004F7D6B" w:rsidTr="004F7D6B">
        <w:tc>
          <w:tcPr>
            <w:tcW w:w="2376" w:type="dxa"/>
            <w:shd w:val="clear" w:color="auto" w:fill="auto"/>
          </w:tcPr>
          <w:p w:rsidR="004F7D6B" w:rsidRPr="004F7D6B" w:rsidRDefault="004F7D6B" w:rsidP="004F7D6B">
            <w:pPr>
              <w:suppressAutoHyphens/>
              <w:spacing w:after="0" w:line="240" w:lineRule="auto"/>
              <w:jc w:val="both"/>
              <w:rPr>
                <w:rFonts w:ascii="Times New Roman" w:eastAsia="Calibri" w:hAnsi="Times New Roman" w:cs="Times New Roman"/>
                <w:b/>
                <w:bCs/>
                <w:color w:val="000000"/>
                <w:sz w:val="28"/>
                <w:szCs w:val="28"/>
                <w:lang w:eastAsia="ar-SA"/>
              </w:rPr>
            </w:pPr>
            <w:r w:rsidRPr="004F7D6B">
              <w:rPr>
                <w:rFonts w:ascii="Times New Roman" w:eastAsia="Calibri" w:hAnsi="Times New Roman" w:cs="Times New Roman"/>
                <w:b/>
                <w:bCs/>
                <w:color w:val="000000"/>
                <w:sz w:val="28"/>
                <w:szCs w:val="28"/>
                <w:lang w:eastAsia="ar-SA"/>
              </w:rPr>
              <w:lastRenderedPageBreak/>
              <w:t>УДК – 371 031</w:t>
            </w:r>
          </w:p>
          <w:p w:rsidR="004F7D6B" w:rsidRPr="004F7D6B" w:rsidRDefault="004F7D6B" w:rsidP="004F7D6B">
            <w:pPr>
              <w:suppressAutoHyphens/>
              <w:spacing w:after="0" w:line="240" w:lineRule="auto"/>
              <w:jc w:val="both"/>
              <w:rPr>
                <w:rFonts w:ascii="Times New Roman" w:eastAsia="Calibri" w:hAnsi="Times New Roman" w:cs="Times New Roman"/>
                <w:b/>
                <w:bCs/>
                <w:color w:val="000000"/>
                <w:sz w:val="28"/>
                <w:szCs w:val="28"/>
                <w:lang w:eastAsia="ar-SA"/>
              </w:rPr>
            </w:pPr>
            <w:r w:rsidRPr="004F7D6B">
              <w:rPr>
                <w:rFonts w:ascii="Times New Roman" w:eastAsia="Calibri" w:hAnsi="Times New Roman" w:cs="Times New Roman"/>
                <w:b/>
                <w:bCs/>
                <w:color w:val="000000"/>
                <w:sz w:val="28"/>
                <w:szCs w:val="28"/>
                <w:lang w:eastAsia="ar-SA"/>
              </w:rPr>
              <w:t>ББК – 74.00</w:t>
            </w:r>
          </w:p>
          <w:p w:rsidR="004F7D6B" w:rsidRPr="004F7D6B" w:rsidRDefault="004F7D6B" w:rsidP="004F7D6B">
            <w:pPr>
              <w:suppressAutoHyphens/>
              <w:spacing w:after="0" w:line="240" w:lineRule="auto"/>
              <w:jc w:val="both"/>
              <w:rPr>
                <w:rFonts w:ascii="Times New Roman" w:eastAsia="Calibri" w:hAnsi="Times New Roman" w:cs="Times New Roman"/>
                <w:bCs/>
                <w:color w:val="000000"/>
                <w:sz w:val="28"/>
                <w:szCs w:val="28"/>
                <w:lang w:eastAsia="ar-SA"/>
              </w:rPr>
            </w:pPr>
          </w:p>
        </w:tc>
        <w:tc>
          <w:tcPr>
            <w:tcW w:w="7023" w:type="dxa"/>
            <w:shd w:val="clear" w:color="auto" w:fill="auto"/>
          </w:tcPr>
          <w:p w:rsidR="004F7D6B" w:rsidRPr="004F7D6B" w:rsidRDefault="004F7D6B" w:rsidP="004F7D6B">
            <w:pPr>
              <w:suppressAutoHyphens/>
              <w:spacing w:after="0" w:line="240" w:lineRule="auto"/>
              <w:ind w:left="34"/>
              <w:rPr>
                <w:rFonts w:ascii="Times New Roman" w:eastAsia="Calibri" w:hAnsi="Times New Roman" w:cs="Times New Roman"/>
                <w:bCs/>
                <w:color w:val="000000"/>
                <w:sz w:val="28"/>
                <w:szCs w:val="28"/>
                <w:lang w:eastAsia="ar-SA"/>
              </w:rPr>
            </w:pPr>
            <w:r w:rsidRPr="004F7D6B">
              <w:rPr>
                <w:rFonts w:ascii="Times New Roman" w:eastAsia="Calibri" w:hAnsi="Times New Roman" w:cs="Times New Roman"/>
                <w:bCs/>
                <w:color w:val="000000"/>
                <w:sz w:val="28"/>
                <w:szCs w:val="28"/>
                <w:lang w:eastAsia="ar-SA"/>
              </w:rPr>
              <w:t>Печатается по решению редакционно-издательского совета Карачаево-Черкесского государственного университета имени У.Д. Алиева</w:t>
            </w:r>
          </w:p>
        </w:tc>
      </w:tr>
    </w:tbl>
    <w:p w:rsidR="004F7D6B" w:rsidRPr="004F7D6B" w:rsidRDefault="004F7D6B" w:rsidP="004F7D6B">
      <w:pPr>
        <w:suppressAutoHyphens/>
        <w:spacing w:after="0" w:line="240" w:lineRule="auto"/>
        <w:jc w:val="both"/>
        <w:rPr>
          <w:rFonts w:ascii="Times New Roman" w:eastAsia="Times New Roman" w:hAnsi="Times New Roman" w:cs="Times New Roman"/>
          <w:b/>
          <w:bCs/>
          <w:color w:val="000000"/>
          <w:sz w:val="32"/>
          <w:szCs w:val="32"/>
          <w:lang w:eastAsia="ar-SA"/>
        </w:rPr>
      </w:pPr>
    </w:p>
    <w:p w:rsidR="004F7D6B" w:rsidRPr="004F7D6B" w:rsidRDefault="004F7D6B" w:rsidP="004F7D6B">
      <w:pPr>
        <w:suppressAutoHyphens/>
        <w:spacing w:after="0" w:line="240" w:lineRule="auto"/>
        <w:ind w:firstLine="540"/>
        <w:jc w:val="both"/>
        <w:rPr>
          <w:rFonts w:ascii="Times New Roman" w:eastAsia="Times New Roman" w:hAnsi="Times New Roman" w:cs="Times New Roman"/>
          <w:b/>
          <w:bCs/>
          <w:color w:val="000000"/>
          <w:sz w:val="32"/>
          <w:szCs w:val="32"/>
          <w:lang w:eastAsia="ar-SA"/>
        </w:rPr>
      </w:pPr>
    </w:p>
    <w:p w:rsidR="004F7D6B" w:rsidRPr="00452D8A" w:rsidRDefault="004F7D6B" w:rsidP="004F7D6B">
      <w:pPr>
        <w:widowControl w:val="0"/>
        <w:spacing w:after="0" w:line="216" w:lineRule="auto"/>
        <w:ind w:firstLine="567"/>
        <w:jc w:val="both"/>
        <w:rPr>
          <w:rFonts w:ascii="Times New Roman" w:eastAsia="SimSun" w:hAnsi="Times New Roman" w:cs="Times New Roman"/>
          <w:b/>
          <w:kern w:val="2"/>
          <w:sz w:val="32"/>
          <w:szCs w:val="32"/>
          <w:lang w:eastAsia="zh-CN"/>
        </w:rPr>
      </w:pPr>
      <w:r w:rsidRPr="004F7D6B">
        <w:rPr>
          <w:rFonts w:ascii="Times New Roman" w:eastAsia="Times New Roman" w:hAnsi="Times New Roman" w:cs="Times New Roman"/>
          <w:b/>
          <w:bCs/>
          <w:color w:val="000000"/>
          <w:sz w:val="32"/>
          <w:szCs w:val="32"/>
          <w:lang w:eastAsia="ar-SA"/>
        </w:rPr>
        <w:t xml:space="preserve">ISBN </w:t>
      </w:r>
      <w:r w:rsidRPr="00452D8A">
        <w:rPr>
          <w:rFonts w:ascii="Times New Roman" w:eastAsia="SimSun" w:hAnsi="Times New Roman" w:cs="Times New Roman"/>
          <w:b/>
          <w:kern w:val="2"/>
          <w:sz w:val="32"/>
          <w:szCs w:val="32"/>
          <w:lang w:eastAsia="zh-CN"/>
        </w:rPr>
        <w:t>978-5-8307-0513-4</w:t>
      </w:r>
    </w:p>
    <w:p w:rsidR="004F7D6B" w:rsidRPr="004F7D6B" w:rsidRDefault="004F7D6B" w:rsidP="004F7D6B">
      <w:pPr>
        <w:suppressAutoHyphens/>
        <w:spacing w:after="0" w:line="240" w:lineRule="auto"/>
        <w:ind w:firstLine="540"/>
        <w:jc w:val="both"/>
        <w:rPr>
          <w:rFonts w:ascii="Times New Roman" w:eastAsia="Times New Roman" w:hAnsi="Times New Roman" w:cs="Times New Roman"/>
          <w:b/>
          <w:bCs/>
          <w:color w:val="000000"/>
          <w:sz w:val="32"/>
          <w:szCs w:val="32"/>
          <w:lang w:eastAsia="ar-SA"/>
        </w:rPr>
      </w:pPr>
    </w:p>
    <w:p w:rsidR="004F7D6B" w:rsidRPr="004F7D6B" w:rsidRDefault="004F7D6B" w:rsidP="004F7D6B">
      <w:pPr>
        <w:suppressAutoHyphens/>
        <w:spacing w:after="0" w:line="240" w:lineRule="auto"/>
        <w:ind w:firstLine="540"/>
        <w:jc w:val="both"/>
        <w:rPr>
          <w:rFonts w:ascii="Times New Roman" w:eastAsia="Times New Roman" w:hAnsi="Times New Roman" w:cs="Times New Roman"/>
          <w:b/>
          <w:bCs/>
          <w:color w:val="000000"/>
          <w:sz w:val="32"/>
          <w:szCs w:val="32"/>
          <w:lang w:eastAsia="ar-SA"/>
        </w:rPr>
      </w:pPr>
      <w:r w:rsidRPr="004F7D6B">
        <w:rPr>
          <w:rFonts w:ascii="Times New Roman" w:eastAsia="Times New Roman" w:hAnsi="Times New Roman" w:cs="Times New Roman"/>
          <w:b/>
          <w:bCs/>
          <w:color w:val="000000"/>
          <w:sz w:val="32"/>
          <w:szCs w:val="32"/>
          <w:lang w:eastAsia="ar-SA"/>
        </w:rPr>
        <w:t xml:space="preserve">Традиции и инновации в системе образования. </w:t>
      </w:r>
    </w:p>
    <w:p w:rsidR="004F7D6B" w:rsidRPr="004F7D6B" w:rsidRDefault="004F7D6B" w:rsidP="004F7D6B">
      <w:pPr>
        <w:suppressAutoHyphens/>
        <w:spacing w:after="0" w:line="240" w:lineRule="auto"/>
        <w:ind w:firstLine="567"/>
        <w:jc w:val="both"/>
        <w:rPr>
          <w:rFonts w:ascii="Times New Roman" w:eastAsia="Times New Roman" w:hAnsi="Times New Roman" w:cs="Times New Roman"/>
          <w:bCs/>
          <w:color w:val="000000"/>
          <w:sz w:val="28"/>
          <w:szCs w:val="28"/>
          <w:lang w:eastAsia="ar-SA"/>
        </w:rPr>
      </w:pPr>
      <w:r w:rsidRPr="004F7D6B">
        <w:rPr>
          <w:rFonts w:ascii="Times New Roman" w:eastAsia="Times New Roman" w:hAnsi="Times New Roman" w:cs="Times New Roman"/>
          <w:bCs/>
          <w:color w:val="000000"/>
          <w:sz w:val="28"/>
          <w:szCs w:val="28"/>
          <w:lang w:eastAsia="ar-SA"/>
        </w:rPr>
        <w:t>Материалы X</w:t>
      </w:r>
      <w:r>
        <w:rPr>
          <w:rFonts w:ascii="Times New Roman" w:eastAsia="Times New Roman" w:hAnsi="Times New Roman" w:cs="Times New Roman"/>
          <w:bCs/>
          <w:color w:val="000000"/>
          <w:sz w:val="28"/>
          <w:szCs w:val="28"/>
          <w:lang w:val="en-US" w:eastAsia="ar-SA"/>
        </w:rPr>
        <w:t>I</w:t>
      </w:r>
      <w:r w:rsidRPr="004F7D6B">
        <w:rPr>
          <w:rFonts w:ascii="Times New Roman" w:eastAsia="Times New Roman" w:hAnsi="Times New Roman" w:cs="Times New Roman"/>
          <w:bCs/>
          <w:color w:val="000000"/>
          <w:sz w:val="28"/>
          <w:szCs w:val="28"/>
          <w:lang w:eastAsia="ar-SA"/>
        </w:rPr>
        <w:t xml:space="preserve"> Международной научно-практической конференции. - Карачаевск: КЧГУ, 2017 –  3</w:t>
      </w:r>
      <w:r w:rsidR="00711910">
        <w:rPr>
          <w:rFonts w:ascii="Times New Roman" w:eastAsia="Times New Roman" w:hAnsi="Times New Roman" w:cs="Times New Roman"/>
          <w:bCs/>
          <w:color w:val="000000"/>
          <w:sz w:val="28"/>
          <w:szCs w:val="28"/>
          <w:lang w:eastAsia="ar-SA"/>
        </w:rPr>
        <w:t>12</w:t>
      </w:r>
      <w:r w:rsidRPr="004F7D6B">
        <w:rPr>
          <w:rFonts w:ascii="Times New Roman" w:eastAsia="Times New Roman" w:hAnsi="Times New Roman" w:cs="Times New Roman"/>
          <w:bCs/>
          <w:color w:val="000000"/>
          <w:sz w:val="28"/>
          <w:szCs w:val="28"/>
          <w:lang w:eastAsia="ar-SA"/>
        </w:rPr>
        <w:t xml:space="preserve"> с.</w:t>
      </w:r>
    </w:p>
    <w:p w:rsidR="004F7D6B" w:rsidRPr="004F7D6B" w:rsidRDefault="004F7D6B" w:rsidP="004F7D6B">
      <w:pPr>
        <w:suppressAutoHyphens/>
        <w:spacing w:after="0" w:line="240" w:lineRule="auto"/>
        <w:ind w:firstLine="567"/>
        <w:jc w:val="both"/>
        <w:rPr>
          <w:rFonts w:ascii="Times New Roman" w:eastAsia="Times New Roman" w:hAnsi="Times New Roman" w:cs="Times New Roman"/>
          <w:bCs/>
          <w:color w:val="000000"/>
          <w:sz w:val="32"/>
          <w:szCs w:val="32"/>
          <w:lang w:eastAsia="ar-SA"/>
        </w:rPr>
      </w:pPr>
    </w:p>
    <w:p w:rsidR="000F05F2" w:rsidRPr="004F7D6B" w:rsidRDefault="004F7D6B" w:rsidP="000F05F2">
      <w:pPr>
        <w:suppressAutoHyphens/>
        <w:spacing w:after="0" w:line="240" w:lineRule="auto"/>
        <w:ind w:left="3540" w:hanging="2831"/>
        <w:rPr>
          <w:rFonts w:ascii="Times New Roman" w:eastAsia="Times New Roman" w:hAnsi="Times New Roman" w:cs="Times New Roman"/>
          <w:bCs/>
          <w:color w:val="000000"/>
          <w:sz w:val="28"/>
          <w:szCs w:val="28"/>
          <w:lang w:eastAsia="ar-SA"/>
        </w:rPr>
      </w:pPr>
      <w:r w:rsidRPr="004F7D6B">
        <w:rPr>
          <w:rFonts w:ascii="Times New Roman" w:eastAsia="Times New Roman" w:hAnsi="Times New Roman" w:cs="Times New Roman"/>
          <w:b/>
          <w:bCs/>
          <w:color w:val="000000"/>
          <w:sz w:val="28"/>
          <w:szCs w:val="28"/>
          <w:lang w:eastAsia="ar-SA"/>
        </w:rPr>
        <w:t>Редакционная коллегия:</w:t>
      </w:r>
      <w:r w:rsidRPr="004F7D6B">
        <w:rPr>
          <w:rFonts w:ascii="Times New Roman" w:eastAsia="Times New Roman" w:hAnsi="Times New Roman" w:cs="Times New Roman"/>
          <w:bCs/>
          <w:color w:val="000000"/>
          <w:sz w:val="28"/>
          <w:szCs w:val="28"/>
          <w:lang w:eastAsia="ar-SA"/>
        </w:rPr>
        <w:t xml:space="preserve">  </w:t>
      </w:r>
      <w:r w:rsidR="000F05F2" w:rsidRPr="004F7D6B">
        <w:rPr>
          <w:rFonts w:ascii="Times New Roman" w:eastAsia="Times New Roman" w:hAnsi="Times New Roman" w:cs="Times New Roman"/>
          <w:bCs/>
          <w:color w:val="000000"/>
          <w:sz w:val="28"/>
          <w:szCs w:val="28"/>
          <w:lang w:eastAsia="ar-SA"/>
        </w:rPr>
        <w:t>Лепшокова С.М., к.п.н., доц.</w:t>
      </w:r>
    </w:p>
    <w:p w:rsidR="004F7D6B" w:rsidRPr="004F7D6B" w:rsidRDefault="004F7D6B" w:rsidP="004F7D6B">
      <w:pPr>
        <w:suppressAutoHyphens/>
        <w:spacing w:after="0" w:line="240" w:lineRule="auto"/>
        <w:ind w:left="3969"/>
        <w:jc w:val="both"/>
        <w:rPr>
          <w:rFonts w:ascii="Times New Roman" w:eastAsia="Times New Roman" w:hAnsi="Times New Roman" w:cs="Times New Roman"/>
          <w:bCs/>
          <w:color w:val="000000"/>
          <w:sz w:val="28"/>
          <w:szCs w:val="28"/>
          <w:lang w:eastAsia="ar-SA"/>
        </w:rPr>
      </w:pPr>
      <w:r w:rsidRPr="004F7D6B">
        <w:rPr>
          <w:rFonts w:ascii="Times New Roman" w:eastAsia="Times New Roman" w:hAnsi="Times New Roman" w:cs="Times New Roman"/>
          <w:bCs/>
          <w:color w:val="000000"/>
          <w:sz w:val="28"/>
          <w:szCs w:val="28"/>
          <w:lang w:eastAsia="ar-SA"/>
        </w:rPr>
        <w:t>(ответственный редактор),</w:t>
      </w:r>
    </w:p>
    <w:p w:rsidR="004F7D6B" w:rsidRDefault="000F05F2" w:rsidP="000F05F2">
      <w:pPr>
        <w:shd w:val="clear" w:color="auto" w:fill="FFFFFF"/>
        <w:autoSpaceDE w:val="0"/>
        <w:autoSpaceDN w:val="0"/>
        <w:adjustRightInd w:val="0"/>
        <w:spacing w:after="0" w:line="240" w:lineRule="auto"/>
        <w:ind w:left="14" w:right="48" w:firstLine="3955"/>
        <w:jc w:val="both"/>
        <w:rPr>
          <w:rFonts w:ascii="Times New Roman" w:eastAsia="Times New Roman" w:hAnsi="Times New Roman" w:cs="Times New Roman"/>
          <w:bCs/>
          <w:color w:val="000000"/>
          <w:sz w:val="28"/>
          <w:szCs w:val="28"/>
          <w:lang w:eastAsia="ar-SA"/>
        </w:rPr>
      </w:pPr>
      <w:r w:rsidRPr="004F7D6B">
        <w:rPr>
          <w:rFonts w:ascii="Times New Roman" w:eastAsia="Times New Roman" w:hAnsi="Times New Roman" w:cs="Times New Roman"/>
          <w:bCs/>
          <w:color w:val="000000"/>
          <w:sz w:val="28"/>
          <w:szCs w:val="28"/>
          <w:lang w:eastAsia="ar-SA"/>
        </w:rPr>
        <w:t>Лепшокова Е.А., к.п.н., доц.</w:t>
      </w:r>
    </w:p>
    <w:p w:rsidR="000F05F2" w:rsidRPr="004F7D6B" w:rsidRDefault="000F05F2" w:rsidP="000F05F2">
      <w:pPr>
        <w:shd w:val="clear" w:color="auto" w:fill="FFFFFF"/>
        <w:autoSpaceDE w:val="0"/>
        <w:autoSpaceDN w:val="0"/>
        <w:adjustRightInd w:val="0"/>
        <w:spacing w:after="0" w:line="240" w:lineRule="auto"/>
        <w:ind w:left="14" w:right="48" w:firstLine="3955"/>
        <w:jc w:val="both"/>
        <w:rPr>
          <w:rFonts w:ascii="Times New Roman" w:eastAsia="Times New Roman" w:hAnsi="Times New Roman" w:cs="Times New Roman"/>
          <w:color w:val="000000"/>
          <w:sz w:val="28"/>
          <w:szCs w:val="28"/>
          <w:lang w:eastAsia="ar-SA"/>
        </w:rPr>
      </w:pPr>
    </w:p>
    <w:p w:rsidR="004F7D6B" w:rsidRPr="004F7D6B" w:rsidRDefault="004F7D6B" w:rsidP="004F7D6B">
      <w:pPr>
        <w:shd w:val="clear" w:color="auto" w:fill="FFFFFF"/>
        <w:autoSpaceDE w:val="0"/>
        <w:autoSpaceDN w:val="0"/>
        <w:adjustRightInd w:val="0"/>
        <w:spacing w:after="0" w:line="240" w:lineRule="auto"/>
        <w:ind w:left="14" w:right="48" w:firstLine="553"/>
        <w:jc w:val="both"/>
        <w:rPr>
          <w:rFonts w:ascii="Times New Roman" w:eastAsia="Times New Roman" w:hAnsi="Times New Roman" w:cs="Times New Roman"/>
          <w:color w:val="000000"/>
          <w:sz w:val="28"/>
          <w:szCs w:val="28"/>
          <w:lang w:eastAsia="ru-RU"/>
        </w:rPr>
      </w:pPr>
      <w:bookmarkStart w:id="0" w:name="_GoBack"/>
      <w:r w:rsidRPr="004F7D6B">
        <w:rPr>
          <w:rFonts w:ascii="Times New Roman" w:eastAsia="Times New Roman" w:hAnsi="Times New Roman" w:cs="Times New Roman"/>
          <w:color w:val="000000"/>
          <w:sz w:val="28"/>
          <w:szCs w:val="28"/>
          <w:lang w:eastAsia="ar-SA"/>
        </w:rPr>
        <w:t xml:space="preserve">В сборник включены материалы </w:t>
      </w:r>
      <w:r w:rsidRPr="004F7D6B">
        <w:rPr>
          <w:rFonts w:ascii="Times New Roman" w:eastAsia="Times New Roman" w:hAnsi="Times New Roman" w:cs="Times New Roman"/>
          <w:bCs/>
          <w:color w:val="000000"/>
          <w:sz w:val="28"/>
          <w:szCs w:val="28"/>
          <w:lang w:eastAsia="ar-SA"/>
        </w:rPr>
        <w:t>X</w:t>
      </w:r>
      <w:r w:rsidR="000F05F2" w:rsidRPr="004F7D6B">
        <w:rPr>
          <w:rFonts w:ascii="Times New Roman" w:eastAsia="Times New Roman" w:hAnsi="Times New Roman" w:cs="Times New Roman"/>
          <w:bCs/>
          <w:color w:val="000000"/>
          <w:sz w:val="28"/>
          <w:szCs w:val="28"/>
          <w:lang w:eastAsia="ar-SA"/>
        </w:rPr>
        <w:t>I</w:t>
      </w:r>
      <w:r w:rsidRPr="004F7D6B">
        <w:rPr>
          <w:rFonts w:ascii="Times New Roman" w:eastAsia="Times New Roman" w:hAnsi="Times New Roman" w:cs="Times New Roman"/>
          <w:bCs/>
          <w:color w:val="000000"/>
          <w:sz w:val="28"/>
          <w:szCs w:val="28"/>
          <w:lang w:eastAsia="ar-SA"/>
        </w:rPr>
        <w:t xml:space="preserve"> Международной  научно-практической конференции</w:t>
      </w:r>
      <w:r w:rsidRPr="004F7D6B">
        <w:rPr>
          <w:rFonts w:ascii="Times New Roman" w:eastAsia="Times New Roman" w:hAnsi="Times New Roman" w:cs="Times New Roman"/>
          <w:color w:val="000000"/>
          <w:sz w:val="28"/>
          <w:szCs w:val="28"/>
          <w:lang w:eastAsia="ar-SA"/>
        </w:rPr>
        <w:t xml:space="preserve"> профессорско-преподавательского состава, научных работников, магистрантов КЧГУ, проведенной на базе </w:t>
      </w:r>
      <w:r w:rsidRPr="004F7D6B">
        <w:rPr>
          <w:rFonts w:ascii="Times New Roman" w:eastAsia="Times New Roman" w:hAnsi="Times New Roman" w:cs="Times New Roman"/>
          <w:bCs/>
          <w:color w:val="000000"/>
          <w:sz w:val="28"/>
          <w:szCs w:val="28"/>
          <w:lang w:eastAsia="ar-SA"/>
        </w:rPr>
        <w:t>научно – исследовательской лаборатории когнитивных исследований,</w:t>
      </w:r>
      <w:r w:rsidRPr="004F7D6B">
        <w:rPr>
          <w:rFonts w:ascii="Times New Roman" w:eastAsia="Times New Roman" w:hAnsi="Times New Roman" w:cs="Times New Roman"/>
          <w:color w:val="000000"/>
          <w:sz w:val="28"/>
          <w:szCs w:val="28"/>
          <w:lang w:eastAsia="ar-SA"/>
        </w:rPr>
        <w:t xml:space="preserve"> научные статьи российских и зарубежных исследователей по проблемам образования и науки.</w:t>
      </w:r>
      <w:r w:rsidRPr="004F7D6B">
        <w:rPr>
          <w:rFonts w:ascii="Times New Roman" w:eastAsia="Times New Roman" w:hAnsi="Times New Roman" w:cs="Times New Roman"/>
          <w:color w:val="000000"/>
          <w:sz w:val="28"/>
          <w:szCs w:val="28"/>
          <w:lang w:eastAsia="ru-RU"/>
        </w:rPr>
        <w:t xml:space="preserve"> В сборнике статей рассматриваются современные вопросы науки, образования и практики применения результатов научных исследований</w:t>
      </w:r>
    </w:p>
    <w:p w:rsidR="004F7D6B" w:rsidRPr="004F7D6B" w:rsidRDefault="004F7D6B" w:rsidP="004F7D6B">
      <w:pPr>
        <w:shd w:val="clear" w:color="auto" w:fill="FFFFFF"/>
        <w:autoSpaceDE w:val="0"/>
        <w:autoSpaceDN w:val="0"/>
        <w:adjustRightInd w:val="0"/>
        <w:spacing w:after="0" w:line="240" w:lineRule="auto"/>
        <w:ind w:left="14" w:right="38" w:firstLine="553"/>
        <w:jc w:val="both"/>
        <w:rPr>
          <w:rFonts w:ascii="Times New Roman" w:eastAsia="Times New Roman" w:hAnsi="Times New Roman" w:cs="Times New Roman"/>
          <w:color w:val="000000"/>
          <w:sz w:val="28"/>
          <w:szCs w:val="28"/>
          <w:lang w:eastAsia="ru-RU"/>
        </w:rPr>
      </w:pPr>
      <w:r w:rsidRPr="004F7D6B">
        <w:rPr>
          <w:rFonts w:ascii="Times New Roman" w:eastAsia="Times New Roman" w:hAnsi="Times New Roman" w:cs="Times New Roman"/>
          <w:color w:val="000000"/>
          <w:sz w:val="28"/>
          <w:szCs w:val="28"/>
          <w:lang w:eastAsia="ru-RU"/>
        </w:rPr>
        <w:t>Сборник предназначен для широкого круга читателей, интересующихся научными исследованиями и разработками, научных и педагогических работников, преподавателей, докторантов, аспирантов, магистрантов и студентов с целью использования в научной работе и учебной деятельности.</w:t>
      </w:r>
    </w:p>
    <w:p w:rsidR="004F7D6B" w:rsidRPr="004F7D6B" w:rsidRDefault="004F7D6B" w:rsidP="004F7D6B">
      <w:pPr>
        <w:shd w:val="clear" w:color="auto" w:fill="FFFFFF"/>
        <w:autoSpaceDE w:val="0"/>
        <w:autoSpaceDN w:val="0"/>
        <w:adjustRightInd w:val="0"/>
        <w:spacing w:after="0" w:line="240" w:lineRule="auto"/>
        <w:ind w:left="14" w:right="19" w:firstLine="553"/>
        <w:jc w:val="both"/>
        <w:rPr>
          <w:rFonts w:ascii="Times New Roman" w:eastAsia="Times New Roman" w:hAnsi="Times New Roman" w:cs="Times New Roman"/>
          <w:color w:val="000000"/>
          <w:sz w:val="28"/>
          <w:szCs w:val="28"/>
          <w:lang w:eastAsia="ru-RU"/>
        </w:rPr>
      </w:pPr>
      <w:r w:rsidRPr="004F7D6B">
        <w:rPr>
          <w:rFonts w:ascii="Times New Roman" w:eastAsia="Times New Roman" w:hAnsi="Times New Roman" w:cs="Times New Roman"/>
          <w:color w:val="000000"/>
          <w:sz w:val="28"/>
          <w:szCs w:val="28"/>
          <w:lang w:eastAsia="ru-RU"/>
        </w:rPr>
        <w:t>Точка зрения редакции не всегда совпадает с точкой зрения авторов публикуемых статей. Статьи представлены в авторской редакции. Ответственность за аутентичность и точность цитат, имен, названий и иных сведений, а так же за соблюдение законов об интеллектуальной собственности несут авторы публикуемых материалов.</w:t>
      </w:r>
    </w:p>
    <w:p w:rsidR="004F7D6B" w:rsidRPr="004F7D6B" w:rsidRDefault="004F7D6B" w:rsidP="004F7D6B">
      <w:pPr>
        <w:shd w:val="clear" w:color="auto" w:fill="FFFFFF"/>
        <w:autoSpaceDE w:val="0"/>
        <w:autoSpaceDN w:val="0"/>
        <w:adjustRightInd w:val="0"/>
        <w:spacing w:after="0" w:line="240" w:lineRule="auto"/>
        <w:ind w:left="14" w:right="14" w:firstLine="553"/>
        <w:jc w:val="both"/>
        <w:rPr>
          <w:rFonts w:ascii="Times New Roman" w:eastAsia="Times New Roman" w:hAnsi="Times New Roman" w:cs="Times New Roman"/>
          <w:color w:val="000000"/>
          <w:sz w:val="24"/>
          <w:szCs w:val="24"/>
          <w:lang w:eastAsia="ru-RU"/>
        </w:rPr>
      </w:pPr>
      <w:r w:rsidRPr="004F7D6B">
        <w:rPr>
          <w:rFonts w:ascii="Times New Roman" w:eastAsia="Times New Roman" w:hAnsi="Times New Roman" w:cs="Times New Roman"/>
          <w:color w:val="000000"/>
          <w:sz w:val="28"/>
          <w:szCs w:val="28"/>
          <w:lang w:eastAsia="ru-RU"/>
        </w:rPr>
        <w:t>При перепечатке материалов сборника статей Международной научно - практической конференции ссылка на сборник статей обязательна</w:t>
      </w:r>
      <w:r w:rsidRPr="004F7D6B">
        <w:rPr>
          <w:rFonts w:ascii="Times New Roman" w:eastAsia="Times New Roman" w:hAnsi="Times New Roman" w:cs="Times New Roman"/>
          <w:color w:val="000000"/>
          <w:sz w:val="24"/>
          <w:szCs w:val="24"/>
          <w:lang w:eastAsia="ru-RU"/>
        </w:rPr>
        <w:t>.</w:t>
      </w:r>
    </w:p>
    <w:bookmarkEnd w:id="0"/>
    <w:p w:rsidR="004F7D6B" w:rsidRPr="004F7D6B" w:rsidRDefault="004F7D6B" w:rsidP="004F7D6B">
      <w:pPr>
        <w:suppressAutoHyphens/>
        <w:spacing w:after="0" w:line="240" w:lineRule="auto"/>
        <w:ind w:firstLine="540"/>
        <w:jc w:val="both"/>
        <w:rPr>
          <w:rFonts w:ascii="Times New Roman" w:eastAsia="Times New Roman" w:hAnsi="Times New Roman" w:cs="Times New Roman"/>
          <w:b/>
          <w:bCs/>
          <w:color w:val="000000"/>
          <w:sz w:val="32"/>
          <w:szCs w:val="32"/>
          <w:lang w:eastAsia="ar-SA"/>
        </w:rPr>
      </w:pPr>
    </w:p>
    <w:p w:rsidR="004F7D6B" w:rsidRPr="00452D8A" w:rsidRDefault="004F7D6B" w:rsidP="004F7D6B">
      <w:pPr>
        <w:widowControl w:val="0"/>
        <w:spacing w:after="0" w:line="216" w:lineRule="auto"/>
        <w:ind w:firstLine="567"/>
        <w:jc w:val="both"/>
        <w:rPr>
          <w:rFonts w:ascii="Times New Roman" w:eastAsia="SimSun" w:hAnsi="Times New Roman" w:cs="Times New Roman"/>
          <w:b/>
          <w:kern w:val="2"/>
          <w:sz w:val="32"/>
          <w:szCs w:val="32"/>
          <w:lang w:eastAsia="zh-CN"/>
        </w:rPr>
      </w:pPr>
      <w:r w:rsidRPr="004F7D6B">
        <w:rPr>
          <w:rFonts w:ascii="Times New Roman" w:eastAsia="Times New Roman" w:hAnsi="Times New Roman" w:cs="Times New Roman"/>
          <w:b/>
          <w:bCs/>
          <w:color w:val="000000"/>
          <w:sz w:val="32"/>
          <w:szCs w:val="32"/>
          <w:lang w:eastAsia="ar-SA"/>
        </w:rPr>
        <w:t xml:space="preserve">ISBN </w:t>
      </w:r>
      <w:r w:rsidRPr="00452D8A">
        <w:rPr>
          <w:rFonts w:ascii="Times New Roman" w:eastAsia="SimSun" w:hAnsi="Times New Roman" w:cs="Times New Roman"/>
          <w:b/>
          <w:kern w:val="2"/>
          <w:sz w:val="32"/>
          <w:szCs w:val="32"/>
          <w:lang w:eastAsia="zh-CN"/>
        </w:rPr>
        <w:t>978-5-8307-0513-4</w:t>
      </w:r>
    </w:p>
    <w:p w:rsidR="004F7D6B" w:rsidRPr="004F7D6B" w:rsidRDefault="004F7D6B" w:rsidP="004F7D6B">
      <w:pPr>
        <w:suppressAutoHyphens/>
        <w:spacing w:after="0" w:line="240" w:lineRule="auto"/>
        <w:jc w:val="center"/>
        <w:rPr>
          <w:rFonts w:ascii="Times New Roman" w:eastAsia="Times New Roman" w:hAnsi="Times New Roman" w:cs="Times New Roman"/>
          <w:b/>
          <w:bCs/>
          <w:color w:val="000000"/>
          <w:sz w:val="32"/>
          <w:szCs w:val="32"/>
          <w:lang w:eastAsia="ar-SA"/>
        </w:rPr>
      </w:pPr>
    </w:p>
    <w:p w:rsidR="004F7D6B" w:rsidRDefault="004F7D6B" w:rsidP="004F7D6B">
      <w:pPr>
        <w:suppressAutoHyphens/>
        <w:spacing w:after="0" w:line="240" w:lineRule="auto"/>
        <w:jc w:val="center"/>
        <w:rPr>
          <w:rFonts w:ascii="Times New Roman" w:eastAsia="Times New Roman" w:hAnsi="Times New Roman" w:cs="Times New Roman"/>
          <w:b/>
          <w:bCs/>
          <w:color w:val="000000"/>
          <w:sz w:val="32"/>
          <w:szCs w:val="32"/>
          <w:lang w:eastAsia="ar-SA"/>
        </w:rPr>
      </w:pPr>
    </w:p>
    <w:p w:rsidR="004F7D6B" w:rsidRPr="004F7D6B" w:rsidRDefault="004F7D6B" w:rsidP="004F7D6B">
      <w:pPr>
        <w:suppressAutoHyphens/>
        <w:spacing w:after="0" w:line="240" w:lineRule="auto"/>
        <w:jc w:val="center"/>
        <w:rPr>
          <w:rFonts w:ascii="Times New Roman" w:eastAsia="Times New Roman" w:hAnsi="Times New Roman" w:cs="Times New Roman"/>
          <w:b/>
          <w:bCs/>
          <w:color w:val="000000"/>
          <w:sz w:val="32"/>
          <w:szCs w:val="32"/>
          <w:lang w:eastAsia="ar-SA"/>
        </w:rPr>
      </w:pPr>
    </w:p>
    <w:p w:rsidR="004F7D6B" w:rsidRPr="004F7D6B" w:rsidRDefault="004F7D6B" w:rsidP="004F7D6B">
      <w:pPr>
        <w:suppressAutoHyphens/>
        <w:spacing w:after="0" w:line="240" w:lineRule="auto"/>
        <w:jc w:val="center"/>
        <w:rPr>
          <w:rFonts w:ascii="Times New Roman" w:eastAsia="Times New Roman" w:hAnsi="Times New Roman" w:cs="Times New Roman"/>
          <w:b/>
          <w:bCs/>
          <w:color w:val="000000"/>
          <w:sz w:val="32"/>
          <w:szCs w:val="32"/>
          <w:lang w:eastAsia="ar-SA"/>
        </w:rPr>
      </w:pPr>
      <w:r w:rsidRPr="004F7D6B">
        <w:rPr>
          <w:rFonts w:ascii="Times New Roman" w:eastAsia="Times New Roman" w:hAnsi="Times New Roman" w:cs="Times New Roman"/>
          <w:b/>
          <w:bCs/>
          <w:color w:val="000000"/>
          <w:sz w:val="32"/>
          <w:szCs w:val="32"/>
          <w:lang w:eastAsia="ar-SA"/>
        </w:rPr>
        <w:t>© Карачаево-Черкесский государственный университет</w:t>
      </w:r>
    </w:p>
    <w:p w:rsidR="004F7D6B" w:rsidRPr="004F7D6B" w:rsidRDefault="004F7D6B" w:rsidP="004F7D6B">
      <w:pPr>
        <w:suppressAutoHyphens/>
        <w:spacing w:after="0" w:line="240" w:lineRule="auto"/>
        <w:jc w:val="center"/>
        <w:rPr>
          <w:rFonts w:ascii="Times New Roman" w:eastAsia="Times New Roman" w:hAnsi="Times New Roman" w:cs="Times New Roman"/>
          <w:b/>
          <w:bCs/>
          <w:color w:val="000000"/>
          <w:sz w:val="32"/>
          <w:szCs w:val="32"/>
          <w:lang w:eastAsia="ar-SA"/>
        </w:rPr>
      </w:pPr>
      <w:r w:rsidRPr="004F7D6B">
        <w:rPr>
          <w:rFonts w:ascii="Times New Roman" w:eastAsia="Times New Roman" w:hAnsi="Times New Roman" w:cs="Times New Roman"/>
          <w:b/>
          <w:bCs/>
          <w:color w:val="000000"/>
          <w:sz w:val="32"/>
          <w:szCs w:val="32"/>
          <w:lang w:eastAsia="ar-SA"/>
        </w:rPr>
        <w:t>имени У.Д. Алиева, 2017</w:t>
      </w:r>
    </w:p>
    <w:p w:rsidR="004F7D6B" w:rsidRPr="004F7D6B" w:rsidRDefault="004F7D6B" w:rsidP="004F7D6B">
      <w:pPr>
        <w:suppressAutoHyphens/>
        <w:spacing w:after="0" w:line="240" w:lineRule="auto"/>
        <w:jc w:val="center"/>
        <w:rPr>
          <w:rFonts w:ascii="Times New Roman" w:eastAsia="Times New Roman" w:hAnsi="Times New Roman" w:cs="Times New Roman"/>
          <w:b/>
          <w:bCs/>
          <w:color w:val="000000"/>
          <w:sz w:val="32"/>
          <w:szCs w:val="32"/>
          <w:lang w:eastAsia="ar-SA"/>
        </w:rPr>
      </w:pPr>
      <w:r w:rsidRPr="004F7D6B">
        <w:rPr>
          <w:rFonts w:ascii="Times New Roman" w:hAnsi="Times New Roman" w:cs="Times New Roman"/>
          <w:noProof/>
          <w:color w:val="000000"/>
          <w:lang w:eastAsia="ru-RU"/>
        </w:rPr>
        <mc:AlternateContent>
          <mc:Choice Requires="wps">
            <w:drawing>
              <wp:anchor distT="0" distB="0" distL="114300" distR="114300" simplePos="0" relativeHeight="251667456" behindDoc="0" locked="0" layoutInCell="1" allowOverlap="1" wp14:anchorId="777279D2" wp14:editId="7DB858F5">
                <wp:simplePos x="0" y="0"/>
                <wp:positionH relativeFrom="column">
                  <wp:posOffset>2420620</wp:posOffset>
                </wp:positionH>
                <wp:positionV relativeFrom="paragraph">
                  <wp:posOffset>147320</wp:posOffset>
                </wp:positionV>
                <wp:extent cx="1268095" cy="704850"/>
                <wp:effectExtent l="0" t="0" r="8255" b="0"/>
                <wp:wrapNone/>
                <wp:docPr id="194" name="Поле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095" cy="70485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A463CB" w:rsidRDefault="00A463CB" w:rsidP="004F7D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4" o:spid="_x0000_s1027" type="#_x0000_t202" style="position:absolute;left:0;text-align:left;margin-left:190.6pt;margin-top:11.6pt;width:99.85pt;height:5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" stroked="f" strokecolor="blue">
                <v:textbox>
                  <w:txbxContent>
                    <w:p w:rsidR="00F552A4" w:rsidRDefault="00F552A4" w:rsidP="004F7D6B"/>
                  </w:txbxContent>
                </v:textbox>
              </v:shape>
            </w:pict>
          </mc:Fallback>
        </mc:AlternateContent>
      </w:r>
    </w:p>
    <w:p w:rsidR="004F7D6B" w:rsidRPr="004F7D6B" w:rsidRDefault="004F7D6B" w:rsidP="004F7D6B">
      <w:pPr>
        <w:pStyle w:val="aa"/>
        <w:shd w:val="clear" w:color="auto" w:fill="FFFFFF"/>
        <w:spacing w:before="0" w:beforeAutospacing="0" w:after="0" w:afterAutospacing="0"/>
        <w:jc w:val="center"/>
        <w:rPr>
          <w:b/>
          <w:color w:val="000000"/>
          <w:sz w:val="32"/>
          <w:szCs w:val="32"/>
          <w:lang w:val="ru-RU"/>
        </w:rPr>
      </w:pPr>
    </w:p>
    <w:p w:rsidR="00452D8A" w:rsidRPr="00452D8A" w:rsidRDefault="00452D8A" w:rsidP="00452D8A">
      <w:pPr>
        <w:keepNext/>
        <w:keepLines/>
        <w:widowControl w:val="0"/>
        <w:spacing w:after="0" w:line="216" w:lineRule="auto"/>
        <w:jc w:val="right"/>
        <w:outlineLvl w:val="0"/>
        <w:rPr>
          <w:rFonts w:ascii="Times New Roman" w:eastAsia="Times New Roman" w:hAnsi="Times New Roman" w:cs="Times New Roman"/>
          <w:b/>
          <w:bCs/>
          <w:i/>
          <w:kern w:val="44"/>
          <w:sz w:val="32"/>
          <w:szCs w:val="32"/>
          <w:lang w:eastAsia="ru-RU"/>
        </w:rPr>
      </w:pPr>
      <w:bookmarkStart w:id="1" w:name="_Toc502147525"/>
      <w:r w:rsidRPr="00452D8A">
        <w:rPr>
          <w:rFonts w:ascii="Times New Roman" w:eastAsia="Times New Roman" w:hAnsi="Times New Roman" w:cs="Times New Roman"/>
          <w:b/>
          <w:bCs/>
          <w:i/>
          <w:kern w:val="44"/>
          <w:sz w:val="32"/>
          <w:szCs w:val="32"/>
          <w:lang w:eastAsia="ru-RU"/>
        </w:rPr>
        <w:lastRenderedPageBreak/>
        <w:t>Алиева Паризат Магамедовна</w:t>
      </w:r>
      <w:bookmarkEnd w:id="1"/>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 xml:space="preserve">ст. преподаватель кафедры германской филологии </w:t>
      </w:r>
    </w:p>
    <w:p w:rsidR="00452D8A" w:rsidRPr="00452D8A" w:rsidRDefault="00452D8A" w:rsidP="00452D8A">
      <w:pPr>
        <w:spacing w:after="0" w:line="216" w:lineRule="auto"/>
        <w:jc w:val="right"/>
        <w:rPr>
          <w:rFonts w:ascii="Times New Roman" w:eastAsia="Times New Roman" w:hAnsi="Times New Roman" w:cs="Times New Roman"/>
          <w:i/>
          <w:kern w:val="2"/>
          <w:sz w:val="32"/>
          <w:szCs w:val="32"/>
          <w:lang w:val="en-US" w:eastAsia="ru-RU"/>
        </w:rPr>
      </w:pPr>
      <w:r w:rsidRPr="00452D8A">
        <w:rPr>
          <w:rFonts w:ascii="Times New Roman" w:eastAsia="Times New Roman" w:hAnsi="Times New Roman" w:cs="Times New Roman"/>
          <w:i/>
          <w:color w:val="000000"/>
          <w:sz w:val="32"/>
          <w:szCs w:val="32"/>
          <w:lang w:val="en-US" w:eastAsia="ru-RU"/>
        </w:rPr>
        <w:t xml:space="preserve">E-mail: </w:t>
      </w:r>
      <w:r w:rsidR="00A463CB">
        <w:fldChar w:fldCharType="begin"/>
      </w:r>
      <w:r w:rsidR="00A463CB" w:rsidRPr="00A463CB">
        <w:rPr>
          <w:lang w:val="en-US"/>
        </w:rPr>
        <w:instrText xml:space="preserve"> HYPERLINK "mailto:alieva.farizat@yandex.ru" </w:instrText>
      </w:r>
      <w:r w:rsidR="00A463CB">
        <w:fldChar w:fldCharType="separate"/>
      </w:r>
      <w:r w:rsidRPr="00452D8A">
        <w:rPr>
          <w:rFonts w:ascii="Times New Roman" w:eastAsia="Times New Roman" w:hAnsi="Times New Roman" w:cs="Times New Roman"/>
          <w:i/>
          <w:color w:val="0000FF"/>
          <w:kern w:val="2"/>
          <w:sz w:val="32"/>
          <w:szCs w:val="32"/>
          <w:u w:val="single"/>
          <w:lang w:val="en-US" w:eastAsia="ru-RU"/>
        </w:rPr>
        <w:t>alieva.farizat@yandex.ru</w:t>
      </w:r>
      <w:r w:rsidR="00A463CB">
        <w:rPr>
          <w:rFonts w:ascii="Times New Roman" w:eastAsia="Times New Roman" w:hAnsi="Times New Roman" w:cs="Times New Roman"/>
          <w:i/>
          <w:color w:val="0000FF"/>
          <w:kern w:val="2"/>
          <w:sz w:val="32"/>
          <w:szCs w:val="32"/>
          <w:u w:val="single"/>
          <w:lang w:val="en-US" w:eastAsia="ru-RU"/>
        </w:rPr>
        <w:fldChar w:fldCharType="end"/>
      </w:r>
      <w:r w:rsidRPr="00452D8A">
        <w:rPr>
          <w:rFonts w:ascii="Times New Roman" w:eastAsia="Times New Roman" w:hAnsi="Times New Roman" w:cs="Times New Roman"/>
          <w:i/>
          <w:kern w:val="2"/>
          <w:sz w:val="32"/>
          <w:szCs w:val="32"/>
          <w:lang w:val="en-US" w:eastAsia="ru-RU"/>
        </w:rPr>
        <w:t xml:space="preserve"> </w:t>
      </w:r>
    </w:p>
    <w:p w:rsidR="00452D8A" w:rsidRPr="00452D8A" w:rsidRDefault="00452D8A" w:rsidP="00452D8A">
      <w:pPr>
        <w:widowControl w:val="0"/>
        <w:spacing w:after="0" w:line="216" w:lineRule="auto"/>
        <w:ind w:firstLine="567"/>
        <w:jc w:val="right"/>
        <w:rPr>
          <w:rFonts w:ascii="Times New Roman" w:eastAsia="Times New Roman" w:hAnsi="Times New Roman" w:cs="Times New Roman"/>
          <w:i/>
          <w:kern w:val="2"/>
          <w:sz w:val="32"/>
          <w:szCs w:val="32"/>
          <w:lang w:eastAsia="ru-RU"/>
        </w:rPr>
      </w:pPr>
      <w:r w:rsidRPr="00452D8A">
        <w:rPr>
          <w:rFonts w:ascii="Times New Roman" w:eastAsia="Times New Roman" w:hAnsi="Times New Roman" w:cs="Times New Roman"/>
          <w:i/>
          <w:kern w:val="2"/>
          <w:sz w:val="32"/>
          <w:szCs w:val="32"/>
          <w:lang w:eastAsia="ru-RU"/>
        </w:rPr>
        <w:t>Карачаево-Черкесский государственный университет</w:t>
      </w:r>
    </w:p>
    <w:p w:rsidR="00452D8A" w:rsidRPr="00452D8A" w:rsidRDefault="00452D8A" w:rsidP="00452D8A">
      <w:pPr>
        <w:widowControl w:val="0"/>
        <w:spacing w:after="0" w:line="216" w:lineRule="auto"/>
        <w:ind w:firstLine="567"/>
        <w:jc w:val="right"/>
        <w:rPr>
          <w:rFonts w:ascii="Times New Roman" w:eastAsia="Times New Roman" w:hAnsi="Times New Roman" w:cs="Times New Roman"/>
          <w:i/>
          <w:kern w:val="2"/>
          <w:sz w:val="32"/>
          <w:szCs w:val="32"/>
          <w:lang w:eastAsia="ru-RU"/>
        </w:rPr>
      </w:pPr>
      <w:r w:rsidRPr="00452D8A">
        <w:rPr>
          <w:rFonts w:ascii="Times New Roman" w:eastAsia="Times New Roman" w:hAnsi="Times New Roman" w:cs="Times New Roman"/>
          <w:i/>
          <w:kern w:val="2"/>
          <w:sz w:val="32"/>
          <w:szCs w:val="32"/>
          <w:lang w:eastAsia="ru-RU"/>
        </w:rPr>
        <w:t>имени У.Д. Алиева, г. Карачаевск, Россия</w:t>
      </w:r>
    </w:p>
    <w:p w:rsidR="00452D8A" w:rsidRPr="00452D8A" w:rsidRDefault="00452D8A" w:rsidP="00452D8A">
      <w:pPr>
        <w:widowControl w:val="0"/>
        <w:spacing w:after="0" w:line="216" w:lineRule="auto"/>
        <w:ind w:firstLine="567"/>
        <w:jc w:val="right"/>
        <w:rPr>
          <w:rFonts w:ascii="Times New Roman" w:eastAsia="SimSun" w:hAnsi="Times New Roman" w:cs="Times New Roman"/>
          <w:b/>
          <w:kern w:val="2"/>
          <w:sz w:val="32"/>
          <w:szCs w:val="32"/>
          <w:lang w:eastAsia="zh-CN"/>
        </w:rPr>
      </w:pPr>
    </w:p>
    <w:p w:rsidR="00452D8A" w:rsidRPr="00452D8A" w:rsidRDefault="00452D8A" w:rsidP="00452D8A">
      <w:pPr>
        <w:keepNext/>
        <w:keepLines/>
        <w:widowControl w:val="0"/>
        <w:spacing w:after="0" w:line="216" w:lineRule="auto"/>
        <w:jc w:val="center"/>
        <w:outlineLvl w:val="0"/>
        <w:rPr>
          <w:rFonts w:ascii="Arial" w:eastAsia="SimSun" w:hAnsi="Arial" w:cs="Times New Roman"/>
          <w:b/>
          <w:bCs/>
          <w:i/>
          <w:kern w:val="44"/>
          <w:sz w:val="32"/>
          <w:szCs w:val="32"/>
          <w:lang w:eastAsia="zh-CN"/>
        </w:rPr>
      </w:pPr>
      <w:bookmarkStart w:id="2" w:name="_Toc502147526"/>
      <w:r w:rsidRPr="00452D8A">
        <w:rPr>
          <w:rFonts w:ascii="Times New Roman" w:eastAsia="SimSun" w:hAnsi="Times New Roman" w:cs="Times New Roman"/>
          <w:b/>
          <w:kern w:val="44"/>
          <w:sz w:val="32"/>
          <w:szCs w:val="32"/>
          <w:lang w:eastAsia="zh-CN"/>
        </w:rPr>
        <w:t>СЛЕНГ КАК СОЦИАЛЬНЫЙ ВАРИАНТ ЯЗЫКА</w:t>
      </w:r>
      <w:bookmarkEnd w:id="2"/>
    </w:p>
    <w:p w:rsidR="00452D8A" w:rsidRPr="00452D8A" w:rsidRDefault="00452D8A" w:rsidP="00452D8A">
      <w:pPr>
        <w:widowControl w:val="0"/>
        <w:shd w:val="clear" w:color="auto" w:fill="FFFFFF"/>
        <w:autoSpaceDE w:val="0"/>
        <w:autoSpaceDN w:val="0"/>
        <w:adjustRightInd w:val="0"/>
        <w:spacing w:after="0" w:line="216" w:lineRule="auto"/>
        <w:ind w:firstLine="567"/>
        <w:jc w:val="both"/>
        <w:rPr>
          <w:rFonts w:ascii="Times New Roman" w:eastAsia="SimSun" w:hAnsi="Times New Roman" w:cs="Times New Roman"/>
          <w:b/>
          <w:bCs/>
          <w:i/>
          <w:kern w:val="2"/>
          <w:sz w:val="32"/>
          <w:szCs w:val="32"/>
          <w:lang w:eastAsia="zh-CN"/>
        </w:rPr>
      </w:pPr>
    </w:p>
    <w:p w:rsidR="00452D8A" w:rsidRPr="00452D8A" w:rsidRDefault="00452D8A" w:rsidP="00452D8A">
      <w:pPr>
        <w:widowControl w:val="0"/>
        <w:shd w:val="clear" w:color="auto" w:fill="FFFFFF"/>
        <w:autoSpaceDE w:val="0"/>
        <w:autoSpaceDN w:val="0"/>
        <w:adjustRightInd w:val="0"/>
        <w:spacing w:after="0" w:line="216" w:lineRule="auto"/>
        <w:ind w:firstLine="567"/>
        <w:jc w:val="both"/>
        <w:rPr>
          <w:rFonts w:ascii="Times New Roman" w:eastAsia="Times New Roman" w:hAnsi="Times New Roman" w:cs="Times New Roman"/>
          <w:i/>
          <w:kern w:val="2"/>
          <w:sz w:val="32"/>
          <w:szCs w:val="32"/>
          <w:lang w:eastAsia="ru-RU"/>
        </w:rPr>
      </w:pPr>
      <w:r w:rsidRPr="00452D8A">
        <w:rPr>
          <w:rFonts w:ascii="Times New Roman" w:eastAsia="SimSun" w:hAnsi="Times New Roman" w:cs="Times New Roman"/>
          <w:b/>
          <w:bCs/>
          <w:i/>
          <w:kern w:val="2"/>
          <w:sz w:val="32"/>
          <w:szCs w:val="32"/>
          <w:lang w:eastAsia="zh-CN"/>
        </w:rPr>
        <w:t>Аннотация.</w:t>
      </w:r>
      <w:r w:rsidRPr="00452D8A">
        <w:rPr>
          <w:rFonts w:ascii="Times New Roman" w:eastAsia="SimSun" w:hAnsi="Times New Roman" w:cs="Times New Roman"/>
          <w:i/>
          <w:kern w:val="2"/>
          <w:sz w:val="32"/>
          <w:szCs w:val="32"/>
          <w:lang w:eastAsia="zh-CN"/>
        </w:rPr>
        <w:t xml:space="preserve"> </w:t>
      </w:r>
      <w:r w:rsidRPr="00452D8A">
        <w:rPr>
          <w:rFonts w:ascii="Times New Roman" w:eastAsia="Times New Roman" w:hAnsi="Times New Roman" w:cs="Times New Roman"/>
          <w:i/>
          <w:kern w:val="2"/>
          <w:sz w:val="32"/>
          <w:szCs w:val="32"/>
          <w:lang w:eastAsia="ru-RU"/>
        </w:rPr>
        <w:t>Данная статья посвящена изучению сленга как</w:t>
      </w:r>
      <w:r w:rsidRPr="00452D8A">
        <w:rPr>
          <w:rFonts w:ascii="Times New Roman" w:eastAsia="SimSun" w:hAnsi="Times New Roman" w:cs="Times New Roman"/>
          <w:i/>
          <w:kern w:val="2"/>
          <w:sz w:val="32"/>
          <w:szCs w:val="32"/>
          <w:lang w:eastAsia="zh-CN"/>
        </w:rPr>
        <w:t xml:space="preserve"> </w:t>
      </w:r>
      <w:r w:rsidRPr="00452D8A">
        <w:rPr>
          <w:rFonts w:ascii="Times New Roman" w:eastAsia="Times New Roman" w:hAnsi="Times New Roman" w:cs="Times New Roman"/>
          <w:i/>
          <w:kern w:val="2"/>
          <w:sz w:val="32"/>
          <w:szCs w:val="32"/>
          <w:lang w:eastAsia="ru-RU"/>
        </w:rPr>
        <w:t>социального варианта языка. Рассмотрены причины появления групповых сленговых образований и определены их наиболее важные характерные признаки и свойства.</w:t>
      </w:r>
    </w:p>
    <w:p w:rsidR="00452D8A" w:rsidRPr="00452D8A" w:rsidRDefault="00452D8A" w:rsidP="00452D8A">
      <w:pPr>
        <w:widowControl w:val="0"/>
        <w:shd w:val="clear" w:color="auto" w:fill="FFFFFF"/>
        <w:autoSpaceDE w:val="0"/>
        <w:autoSpaceDN w:val="0"/>
        <w:adjustRightInd w:val="0"/>
        <w:spacing w:after="0" w:line="216" w:lineRule="auto"/>
        <w:ind w:firstLine="567"/>
        <w:jc w:val="both"/>
        <w:rPr>
          <w:rFonts w:ascii="Times New Roman" w:eastAsia="Times New Roman" w:hAnsi="Times New Roman" w:cs="Times New Roman"/>
          <w:i/>
          <w:kern w:val="2"/>
          <w:sz w:val="32"/>
          <w:szCs w:val="32"/>
          <w:lang w:eastAsia="ru-RU"/>
        </w:rPr>
      </w:pPr>
      <w:r w:rsidRPr="00452D8A">
        <w:rPr>
          <w:rFonts w:ascii="Times New Roman" w:eastAsia="Times New Roman" w:hAnsi="Times New Roman" w:cs="Times New Roman"/>
          <w:b/>
          <w:bCs/>
          <w:i/>
          <w:kern w:val="2"/>
          <w:sz w:val="32"/>
          <w:szCs w:val="32"/>
          <w:lang w:eastAsia="ru-RU"/>
        </w:rPr>
        <w:t xml:space="preserve">Ключевые слова. </w:t>
      </w:r>
      <w:r w:rsidRPr="00452D8A">
        <w:rPr>
          <w:rFonts w:ascii="Times New Roman" w:eastAsia="Times New Roman" w:hAnsi="Times New Roman" w:cs="Times New Roman"/>
          <w:bCs/>
          <w:i/>
          <w:kern w:val="2"/>
          <w:sz w:val="32"/>
          <w:szCs w:val="32"/>
          <w:lang w:eastAsia="ru-RU"/>
        </w:rPr>
        <w:t>С</w:t>
      </w:r>
      <w:r w:rsidRPr="00452D8A">
        <w:rPr>
          <w:rFonts w:ascii="Times New Roman" w:eastAsia="Times New Roman" w:hAnsi="Times New Roman" w:cs="Times New Roman"/>
          <w:i/>
          <w:kern w:val="2"/>
          <w:sz w:val="32"/>
          <w:szCs w:val="32"/>
          <w:lang w:eastAsia="ru-RU"/>
        </w:rPr>
        <w:t>ленг, языковая общность, речевая общность, языковой коллектив, неофициальный характер, нестандартная лексика.</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Творцом сленга является человек, и каждый относится к определенной социальной группе, и он в своей социальной деятельности зависит от использования языка. Язык служит средством общения людей в разных областях их деятельности: работе, бизнесе, политике, бракосочетании, досуге и в других областях, поэтому им приходится употреблять специальную лексику, чтобы быть понятым, выразительным и экономным во времени. В последнее время наблюдается тенденция к появлению новых слов в социальных группах людей.</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Связь людей, объединенных общими интересами, например, служба в армии, обучение в институте или школе, занятие туризмом, спортом, коллекционированием и тому подобное, является причиной возникновения групповых сленговых новообразований. Зачастую сленг возникает в среде людей, ведущих негативный образ жизни, например</w:t>
      </w:r>
      <w:proofErr w:type="gramStart"/>
      <w:r w:rsidRPr="00452D8A">
        <w:rPr>
          <w:rFonts w:ascii="Times New Roman" w:eastAsia="SimSun" w:hAnsi="Times New Roman" w:cs="Times New Roman"/>
          <w:kern w:val="2"/>
          <w:sz w:val="32"/>
          <w:szCs w:val="32"/>
          <w:lang w:eastAsia="zh-CN"/>
        </w:rPr>
        <w:t>,</w:t>
      </w:r>
      <w:proofErr w:type="gramEnd"/>
      <w:r w:rsidRPr="00452D8A">
        <w:rPr>
          <w:rFonts w:ascii="Times New Roman" w:eastAsia="SimSun" w:hAnsi="Times New Roman" w:cs="Times New Roman"/>
          <w:kern w:val="2"/>
          <w:sz w:val="32"/>
          <w:szCs w:val="32"/>
          <w:lang w:eastAsia="zh-CN"/>
        </w:rPr>
        <w:t xml:space="preserve"> кто увлекается азартными играми, пьянством, воровством, проституцией, наркотиками и т.п. Основная особенность группового, корпоративного сленга заключается в стремлении к экспрессии и игре словами. Деловая потребность здесь уходит на второе место. При помощи сленговых образований, выраженных в форме забавных, языковых игр, нищие, воры, бродячие торговцы и ремесленники борются против остального общества, как бы бросают им вызов.</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Существует довольно много различных групповых сленговых образований, здесь можно назвать и молодежный сленг, и студенческий сленг, и воровской сленг, и тюремный сленг, и сленг разных профессий. Дать характеристику всем существующим </w:t>
      </w:r>
      <w:r w:rsidRPr="00452D8A">
        <w:rPr>
          <w:rFonts w:ascii="Times New Roman" w:eastAsia="SimSun" w:hAnsi="Times New Roman" w:cs="Times New Roman"/>
          <w:kern w:val="2"/>
          <w:sz w:val="32"/>
          <w:szCs w:val="32"/>
          <w:lang w:eastAsia="zh-CN"/>
        </w:rPr>
        <w:lastRenderedPageBreak/>
        <w:t>групповым сленговым новообразованиям нет никакой возможности. Обратимся к примерам из наиболее распространенного студенческого жаргона, или, как его иногда называют, студенческого сленга. Например:</w:t>
      </w:r>
    </w:p>
    <w:p w:rsidR="00452D8A" w:rsidRPr="00A463CB" w:rsidRDefault="00452D8A" w:rsidP="00452D8A">
      <w:pPr>
        <w:widowControl w:val="0"/>
        <w:spacing w:after="0" w:line="216" w:lineRule="auto"/>
        <w:ind w:firstLine="567"/>
        <w:jc w:val="both"/>
        <w:rPr>
          <w:rFonts w:ascii="Times New Roman" w:eastAsia="SimSun" w:hAnsi="Times New Roman" w:cs="Times New Roman"/>
          <w:kern w:val="2"/>
          <w:sz w:val="32"/>
          <w:szCs w:val="32"/>
          <w:lang w:val="en-US" w:eastAsia="zh-CN"/>
        </w:rPr>
      </w:pPr>
      <w:proofErr w:type="gramStart"/>
      <w:r w:rsidRPr="00452D8A">
        <w:rPr>
          <w:rFonts w:ascii="Times New Roman" w:eastAsia="SimSun" w:hAnsi="Times New Roman" w:cs="Times New Roman"/>
          <w:kern w:val="2"/>
          <w:sz w:val="32"/>
          <w:szCs w:val="32"/>
          <w:lang w:val="en-US" w:eastAsia="zh-CN"/>
        </w:rPr>
        <w:t>to</w:t>
      </w:r>
      <w:proofErr w:type="gramEnd"/>
      <w:r w:rsidRPr="00A463CB">
        <w:rPr>
          <w:rFonts w:ascii="Times New Roman" w:eastAsia="SimSun" w:hAnsi="Times New Roman" w:cs="Times New Roman"/>
          <w:kern w:val="2"/>
          <w:sz w:val="32"/>
          <w:szCs w:val="32"/>
          <w:lang w:val="en-US" w:eastAsia="zh-CN"/>
        </w:rPr>
        <w:t xml:space="preserve"> </w:t>
      </w:r>
      <w:r w:rsidRPr="00452D8A">
        <w:rPr>
          <w:rFonts w:ascii="Times New Roman" w:eastAsia="SimSun" w:hAnsi="Times New Roman" w:cs="Times New Roman"/>
          <w:kern w:val="2"/>
          <w:sz w:val="32"/>
          <w:szCs w:val="32"/>
          <w:lang w:val="en-US" w:eastAsia="zh-CN"/>
        </w:rPr>
        <w:t>hang</w:t>
      </w:r>
      <w:r w:rsidRPr="00A463CB">
        <w:rPr>
          <w:rFonts w:ascii="Times New Roman" w:eastAsia="SimSun" w:hAnsi="Times New Roman" w:cs="Times New Roman"/>
          <w:kern w:val="2"/>
          <w:sz w:val="32"/>
          <w:szCs w:val="32"/>
          <w:lang w:val="en-US" w:eastAsia="zh-CN"/>
        </w:rPr>
        <w:t xml:space="preserve"> </w:t>
      </w:r>
      <w:r w:rsidRPr="00452D8A">
        <w:rPr>
          <w:rFonts w:ascii="Times New Roman" w:eastAsia="SimSun" w:hAnsi="Times New Roman" w:cs="Times New Roman"/>
          <w:kern w:val="2"/>
          <w:sz w:val="32"/>
          <w:szCs w:val="32"/>
          <w:lang w:val="en-US" w:eastAsia="zh-CN"/>
        </w:rPr>
        <w:t>out</w:t>
      </w:r>
      <w:r w:rsidRPr="00A463CB">
        <w:rPr>
          <w:rFonts w:ascii="Times New Roman" w:eastAsia="SimSun" w:hAnsi="Times New Roman" w:cs="Times New Roman"/>
          <w:kern w:val="2"/>
          <w:sz w:val="32"/>
          <w:szCs w:val="32"/>
          <w:lang w:val="en-US" w:eastAsia="zh-CN"/>
        </w:rPr>
        <w:t xml:space="preserve"> (</w:t>
      </w:r>
      <w:r w:rsidRPr="00452D8A">
        <w:rPr>
          <w:rFonts w:ascii="Times New Roman" w:eastAsia="SimSun" w:hAnsi="Times New Roman" w:cs="Times New Roman"/>
          <w:kern w:val="2"/>
          <w:sz w:val="32"/>
          <w:szCs w:val="32"/>
          <w:lang w:val="en-US" w:eastAsia="zh-CN"/>
        </w:rPr>
        <w:t>around</w:t>
      </w:r>
      <w:r w:rsidRPr="00A463CB">
        <w:rPr>
          <w:rFonts w:ascii="Times New Roman" w:eastAsia="SimSun" w:hAnsi="Times New Roman" w:cs="Times New Roman"/>
          <w:kern w:val="2"/>
          <w:sz w:val="32"/>
          <w:szCs w:val="32"/>
          <w:lang w:val="en-US" w:eastAsia="zh-CN"/>
        </w:rPr>
        <w:t xml:space="preserve">) - </w:t>
      </w:r>
      <w:r w:rsidRPr="00452D8A">
        <w:rPr>
          <w:rFonts w:ascii="Times New Roman" w:eastAsia="SimSun" w:hAnsi="Times New Roman" w:cs="Times New Roman"/>
          <w:kern w:val="2"/>
          <w:sz w:val="32"/>
          <w:szCs w:val="32"/>
          <w:lang w:eastAsia="zh-CN"/>
        </w:rPr>
        <w:t>тусоваться</w:t>
      </w:r>
      <w:r w:rsidRPr="00A463CB">
        <w:rPr>
          <w:rFonts w:ascii="Times New Roman" w:eastAsia="SimSun" w:hAnsi="Times New Roman" w:cs="Times New Roman"/>
          <w:kern w:val="2"/>
          <w:sz w:val="32"/>
          <w:szCs w:val="32"/>
          <w:lang w:val="en-US" w:eastAsia="zh-CN"/>
        </w:rPr>
        <w:t xml:space="preserve">, </w:t>
      </w:r>
      <w:r w:rsidRPr="00452D8A">
        <w:rPr>
          <w:rFonts w:ascii="Times New Roman" w:eastAsia="SimSun" w:hAnsi="Times New Roman" w:cs="Times New Roman"/>
          <w:kern w:val="2"/>
          <w:sz w:val="32"/>
          <w:szCs w:val="32"/>
          <w:lang w:eastAsia="zh-CN"/>
        </w:rPr>
        <w:t>бродить</w:t>
      </w:r>
      <w:r w:rsidRPr="00A463CB">
        <w:rPr>
          <w:rFonts w:ascii="Times New Roman" w:eastAsia="SimSun" w:hAnsi="Times New Roman" w:cs="Times New Roman"/>
          <w:kern w:val="2"/>
          <w:sz w:val="32"/>
          <w:szCs w:val="32"/>
          <w:lang w:val="en-US" w:eastAsia="zh-CN"/>
        </w:rPr>
        <w:t>;</w:t>
      </w:r>
    </w:p>
    <w:p w:rsidR="00452D8A" w:rsidRPr="00A463CB" w:rsidRDefault="00452D8A" w:rsidP="00452D8A">
      <w:pPr>
        <w:widowControl w:val="0"/>
        <w:spacing w:after="0" w:line="216" w:lineRule="auto"/>
        <w:ind w:firstLine="567"/>
        <w:jc w:val="both"/>
        <w:rPr>
          <w:rFonts w:ascii="Times New Roman" w:eastAsia="SimSun" w:hAnsi="Times New Roman" w:cs="Times New Roman"/>
          <w:kern w:val="2"/>
          <w:sz w:val="32"/>
          <w:szCs w:val="32"/>
          <w:lang w:val="en-US" w:eastAsia="zh-CN"/>
        </w:rPr>
      </w:pPr>
      <w:proofErr w:type="gramStart"/>
      <w:r w:rsidRPr="00452D8A">
        <w:rPr>
          <w:rFonts w:ascii="Times New Roman" w:eastAsia="SimSun" w:hAnsi="Times New Roman" w:cs="Times New Roman"/>
          <w:kern w:val="2"/>
          <w:sz w:val="32"/>
          <w:szCs w:val="32"/>
          <w:lang w:val="en-US" w:eastAsia="zh-CN"/>
        </w:rPr>
        <w:t>cool</w:t>
      </w:r>
      <w:proofErr w:type="gramEnd"/>
      <w:r w:rsidRPr="00A463CB">
        <w:rPr>
          <w:rFonts w:ascii="Times New Roman" w:eastAsia="SimSun" w:hAnsi="Times New Roman" w:cs="Times New Roman"/>
          <w:kern w:val="2"/>
          <w:sz w:val="32"/>
          <w:szCs w:val="32"/>
          <w:lang w:val="en-US" w:eastAsia="zh-CN"/>
        </w:rPr>
        <w:t xml:space="preserve"> – </w:t>
      </w:r>
      <w:r w:rsidRPr="00452D8A">
        <w:rPr>
          <w:rFonts w:ascii="Times New Roman" w:eastAsia="SimSun" w:hAnsi="Times New Roman" w:cs="Times New Roman"/>
          <w:kern w:val="2"/>
          <w:sz w:val="32"/>
          <w:szCs w:val="32"/>
          <w:lang w:eastAsia="zh-CN"/>
        </w:rPr>
        <w:t>клевый</w:t>
      </w:r>
      <w:r w:rsidRPr="00A463CB">
        <w:rPr>
          <w:rFonts w:ascii="Times New Roman" w:eastAsia="SimSun" w:hAnsi="Times New Roman" w:cs="Times New Roman"/>
          <w:kern w:val="2"/>
          <w:sz w:val="32"/>
          <w:szCs w:val="32"/>
          <w:lang w:val="en-US" w:eastAsia="zh-CN"/>
        </w:rPr>
        <w:t>;</w:t>
      </w:r>
    </w:p>
    <w:p w:rsidR="00452D8A" w:rsidRPr="00A463CB" w:rsidRDefault="00452D8A" w:rsidP="00452D8A">
      <w:pPr>
        <w:widowControl w:val="0"/>
        <w:spacing w:after="0" w:line="216" w:lineRule="auto"/>
        <w:ind w:firstLine="567"/>
        <w:jc w:val="both"/>
        <w:rPr>
          <w:rFonts w:ascii="Times New Roman" w:eastAsia="SimSun" w:hAnsi="Times New Roman" w:cs="Times New Roman"/>
          <w:kern w:val="2"/>
          <w:sz w:val="32"/>
          <w:szCs w:val="32"/>
          <w:lang w:val="en-US" w:eastAsia="zh-CN"/>
        </w:rPr>
      </w:pPr>
      <w:proofErr w:type="gramStart"/>
      <w:r w:rsidRPr="00452D8A">
        <w:rPr>
          <w:rFonts w:ascii="Times New Roman" w:eastAsia="SimSun" w:hAnsi="Times New Roman" w:cs="Times New Roman"/>
          <w:kern w:val="2"/>
          <w:sz w:val="32"/>
          <w:szCs w:val="32"/>
          <w:lang w:val="en-US" w:eastAsia="zh-CN"/>
        </w:rPr>
        <w:t>to</w:t>
      </w:r>
      <w:proofErr w:type="gramEnd"/>
      <w:r w:rsidRPr="00A463CB">
        <w:rPr>
          <w:rFonts w:ascii="Times New Roman" w:eastAsia="SimSun" w:hAnsi="Times New Roman" w:cs="Times New Roman"/>
          <w:kern w:val="2"/>
          <w:sz w:val="32"/>
          <w:szCs w:val="32"/>
          <w:lang w:val="en-US" w:eastAsia="zh-CN"/>
        </w:rPr>
        <w:t xml:space="preserve"> </w:t>
      </w:r>
      <w:r w:rsidRPr="00452D8A">
        <w:rPr>
          <w:rFonts w:ascii="Times New Roman" w:eastAsia="SimSun" w:hAnsi="Times New Roman" w:cs="Times New Roman"/>
          <w:kern w:val="2"/>
          <w:sz w:val="32"/>
          <w:szCs w:val="32"/>
          <w:lang w:val="en-US" w:eastAsia="zh-CN"/>
        </w:rPr>
        <w:t>shake</w:t>
      </w:r>
      <w:r w:rsidRPr="00A463CB">
        <w:rPr>
          <w:rFonts w:ascii="Times New Roman" w:eastAsia="SimSun" w:hAnsi="Times New Roman" w:cs="Times New Roman"/>
          <w:kern w:val="2"/>
          <w:sz w:val="32"/>
          <w:szCs w:val="32"/>
          <w:lang w:val="en-US" w:eastAsia="zh-CN"/>
        </w:rPr>
        <w:t xml:space="preserve"> </w:t>
      </w:r>
      <w:r w:rsidRPr="00452D8A">
        <w:rPr>
          <w:rFonts w:ascii="Times New Roman" w:eastAsia="SimSun" w:hAnsi="Times New Roman" w:cs="Times New Roman"/>
          <w:kern w:val="2"/>
          <w:sz w:val="32"/>
          <w:szCs w:val="32"/>
          <w:lang w:val="en-US" w:eastAsia="zh-CN"/>
        </w:rPr>
        <w:t>somebody</w:t>
      </w:r>
      <w:r w:rsidRPr="00A463CB">
        <w:rPr>
          <w:rFonts w:ascii="Times New Roman" w:eastAsia="SimSun" w:hAnsi="Times New Roman" w:cs="Times New Roman"/>
          <w:kern w:val="2"/>
          <w:sz w:val="32"/>
          <w:szCs w:val="32"/>
          <w:lang w:val="en-US" w:eastAsia="zh-CN"/>
        </w:rPr>
        <w:t xml:space="preserve"> </w:t>
      </w:r>
      <w:r w:rsidRPr="00452D8A">
        <w:rPr>
          <w:rFonts w:ascii="Times New Roman" w:eastAsia="SimSun" w:hAnsi="Times New Roman" w:cs="Times New Roman"/>
          <w:kern w:val="2"/>
          <w:sz w:val="32"/>
          <w:szCs w:val="32"/>
          <w:lang w:val="en-US" w:eastAsia="zh-CN"/>
        </w:rPr>
        <w:t>hard</w:t>
      </w:r>
      <w:r w:rsidRPr="00A463CB">
        <w:rPr>
          <w:rFonts w:ascii="Times New Roman" w:eastAsia="SimSun" w:hAnsi="Times New Roman" w:cs="Times New Roman"/>
          <w:kern w:val="2"/>
          <w:sz w:val="32"/>
          <w:szCs w:val="32"/>
          <w:lang w:val="en-US" w:eastAsia="zh-CN"/>
        </w:rPr>
        <w:t xml:space="preserve"> - </w:t>
      </w:r>
      <w:r w:rsidRPr="00452D8A">
        <w:rPr>
          <w:rFonts w:ascii="Times New Roman" w:eastAsia="SimSun" w:hAnsi="Times New Roman" w:cs="Times New Roman"/>
          <w:kern w:val="2"/>
          <w:sz w:val="32"/>
          <w:szCs w:val="32"/>
          <w:lang w:eastAsia="zh-CN"/>
        </w:rPr>
        <w:t>нехило</w:t>
      </w:r>
      <w:r w:rsidRPr="00A463CB">
        <w:rPr>
          <w:rFonts w:ascii="Times New Roman" w:eastAsia="SimSun" w:hAnsi="Times New Roman" w:cs="Times New Roman"/>
          <w:kern w:val="2"/>
          <w:sz w:val="32"/>
          <w:szCs w:val="32"/>
          <w:lang w:val="en-US" w:eastAsia="zh-CN"/>
        </w:rPr>
        <w:t xml:space="preserve"> </w:t>
      </w:r>
      <w:r w:rsidRPr="00452D8A">
        <w:rPr>
          <w:rFonts w:ascii="Times New Roman" w:eastAsia="SimSun" w:hAnsi="Times New Roman" w:cs="Times New Roman"/>
          <w:kern w:val="2"/>
          <w:sz w:val="32"/>
          <w:szCs w:val="32"/>
          <w:lang w:eastAsia="zh-CN"/>
        </w:rPr>
        <w:t>доставаться</w:t>
      </w:r>
      <w:r w:rsidRPr="00A463CB">
        <w:rPr>
          <w:rFonts w:ascii="Times New Roman" w:eastAsia="SimSun" w:hAnsi="Times New Roman" w:cs="Times New Roman"/>
          <w:kern w:val="2"/>
          <w:sz w:val="32"/>
          <w:szCs w:val="32"/>
          <w:lang w:val="en-US" w:eastAsia="zh-CN"/>
        </w:rPr>
        <w:t>;</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roofErr w:type="gramStart"/>
      <w:r w:rsidRPr="00452D8A">
        <w:rPr>
          <w:rFonts w:ascii="Times New Roman" w:eastAsia="SimSun" w:hAnsi="Times New Roman" w:cs="Times New Roman"/>
          <w:kern w:val="2"/>
          <w:sz w:val="32"/>
          <w:szCs w:val="32"/>
          <w:lang w:val="en-US" w:eastAsia="zh-CN"/>
        </w:rPr>
        <w:t>artsy</w:t>
      </w:r>
      <w:proofErr w:type="gramEnd"/>
      <w:r w:rsidRPr="00452D8A">
        <w:rPr>
          <w:rFonts w:ascii="Times New Roman" w:eastAsia="SimSun" w:hAnsi="Times New Roman" w:cs="Times New Roman"/>
          <w:kern w:val="2"/>
          <w:sz w:val="32"/>
          <w:szCs w:val="32"/>
          <w:lang w:eastAsia="zh-CN"/>
        </w:rPr>
        <w:t xml:space="preserve"> – пафосный.</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Причины появления в речи различных групп отличаются, хотя они все преследуют одну общую цель. Следует подчеркнуть разницу между подобного рода профессиональной или производственной лексикой и обычной профессиональной лексикой или терминологией. Профессиональная лексика начинает свое существование с появлением новых предметов или явлений, которые производственники изобретают в своей деятельности [2, с. 64]. Но со студенческим сленгом дело обстоит по-другому, здесь нет какой-либо особой необходимости. Основной причиной появления новых слов в студенческой среде является желание обратить на себя внимание, выражаясь не так, как все остальные кругом. И, как правило, новые слова, не об учебном процессе, а их основу составляют экспрессивные элементы разговорно-обиходной лексики в повседневном общении, например:</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roofErr w:type="gramStart"/>
      <w:r w:rsidRPr="00452D8A">
        <w:rPr>
          <w:rFonts w:ascii="Times New Roman" w:eastAsia="SimSun" w:hAnsi="Times New Roman" w:cs="Times New Roman"/>
          <w:kern w:val="2"/>
          <w:sz w:val="32"/>
          <w:szCs w:val="32"/>
          <w:lang w:val="en-US" w:eastAsia="zh-CN"/>
        </w:rPr>
        <w:t>tune</w:t>
      </w:r>
      <w:proofErr w:type="gramEnd"/>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in</w:t>
      </w:r>
      <w:r w:rsidRPr="00452D8A">
        <w:rPr>
          <w:rFonts w:ascii="Times New Roman" w:eastAsia="SimSun" w:hAnsi="Times New Roman" w:cs="Times New Roman"/>
          <w:kern w:val="2"/>
          <w:sz w:val="32"/>
          <w:szCs w:val="32"/>
          <w:lang w:eastAsia="zh-CN"/>
        </w:rPr>
        <w:t xml:space="preserve"> - (слушайте, не пропустите);</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roofErr w:type="gramStart"/>
      <w:r w:rsidRPr="00452D8A">
        <w:rPr>
          <w:rFonts w:ascii="Times New Roman" w:eastAsia="SimSun" w:hAnsi="Times New Roman" w:cs="Times New Roman"/>
          <w:kern w:val="2"/>
          <w:sz w:val="32"/>
          <w:szCs w:val="32"/>
          <w:lang w:val="en-US" w:eastAsia="zh-CN"/>
        </w:rPr>
        <w:t>make</w:t>
      </w:r>
      <w:r w:rsidRPr="00452D8A">
        <w:rPr>
          <w:rFonts w:ascii="Times New Roman" w:eastAsia="SimSun" w:hAnsi="Times New Roman" w:cs="Times New Roman"/>
          <w:kern w:val="2"/>
          <w:sz w:val="32"/>
          <w:szCs w:val="32"/>
          <w:lang w:eastAsia="zh-CN"/>
        </w:rPr>
        <w:t>-</w:t>
      </w:r>
      <w:proofErr w:type="gramEnd"/>
      <w:r w:rsidRPr="00452D8A">
        <w:rPr>
          <w:rFonts w:ascii="Times New Roman" w:eastAsia="SimSun" w:hAnsi="Times New Roman" w:cs="Times New Roman"/>
          <w:kern w:val="2"/>
          <w:sz w:val="32"/>
          <w:szCs w:val="32"/>
          <w:lang w:val="en-US" w:eastAsia="zh-CN"/>
        </w:rPr>
        <w:t>over</w:t>
      </w:r>
      <w:r w:rsidRPr="00452D8A">
        <w:rPr>
          <w:rFonts w:ascii="Times New Roman" w:eastAsia="SimSun" w:hAnsi="Times New Roman" w:cs="Times New Roman"/>
          <w:kern w:val="2"/>
          <w:sz w:val="32"/>
          <w:szCs w:val="32"/>
          <w:lang w:eastAsia="zh-CN"/>
        </w:rPr>
        <w:t xml:space="preserve"> – (последние штрихи);</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roofErr w:type="gramStart"/>
      <w:r w:rsidRPr="00452D8A">
        <w:rPr>
          <w:rFonts w:ascii="Times New Roman" w:eastAsia="SimSun" w:hAnsi="Times New Roman" w:cs="Times New Roman"/>
          <w:kern w:val="2"/>
          <w:sz w:val="32"/>
          <w:szCs w:val="32"/>
          <w:lang w:val="en-US" w:eastAsia="zh-CN"/>
        </w:rPr>
        <w:t>promo</w:t>
      </w:r>
      <w:proofErr w:type="gramEnd"/>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stuff</w:t>
      </w:r>
      <w:r w:rsidRPr="00452D8A">
        <w:rPr>
          <w:rFonts w:ascii="Times New Roman" w:eastAsia="SimSun" w:hAnsi="Times New Roman" w:cs="Times New Roman"/>
          <w:kern w:val="2"/>
          <w:sz w:val="32"/>
          <w:szCs w:val="32"/>
          <w:lang w:eastAsia="zh-CN"/>
        </w:rPr>
        <w:t xml:space="preserve"> - промоутерская фигня;</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val="en-US" w:eastAsia="zh-CN"/>
        </w:rPr>
      </w:pPr>
      <w:proofErr w:type="gramStart"/>
      <w:r w:rsidRPr="00452D8A">
        <w:rPr>
          <w:rFonts w:ascii="Times New Roman" w:eastAsia="SimSun" w:hAnsi="Times New Roman" w:cs="Times New Roman"/>
          <w:kern w:val="2"/>
          <w:sz w:val="32"/>
          <w:szCs w:val="32"/>
          <w:lang w:val="en-US" w:eastAsia="zh-CN"/>
        </w:rPr>
        <w:t>catch</w:t>
      </w:r>
      <w:proofErr w:type="gramEnd"/>
      <w:r w:rsidRPr="00452D8A">
        <w:rPr>
          <w:rFonts w:ascii="Times New Roman" w:eastAsia="SimSun" w:hAnsi="Times New Roman" w:cs="Times New Roman"/>
          <w:kern w:val="2"/>
          <w:sz w:val="32"/>
          <w:szCs w:val="32"/>
          <w:lang w:val="en-US" w:eastAsia="zh-CN"/>
        </w:rPr>
        <w:t xml:space="preserve"> you later – спишемся;</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val="en-US" w:eastAsia="zh-CN"/>
        </w:rPr>
      </w:pPr>
      <w:proofErr w:type="gramStart"/>
      <w:r w:rsidRPr="00452D8A">
        <w:rPr>
          <w:rFonts w:ascii="Times New Roman" w:eastAsia="SimSun" w:hAnsi="Times New Roman" w:cs="Times New Roman"/>
          <w:kern w:val="2"/>
          <w:sz w:val="32"/>
          <w:szCs w:val="32"/>
          <w:lang w:val="en-US" w:eastAsia="zh-CN"/>
        </w:rPr>
        <w:t>snippet</w:t>
      </w:r>
      <w:proofErr w:type="gramEnd"/>
      <w:r w:rsidRPr="00452D8A">
        <w:rPr>
          <w:rFonts w:ascii="Times New Roman" w:eastAsia="SimSun" w:hAnsi="Times New Roman" w:cs="Times New Roman"/>
          <w:kern w:val="2"/>
          <w:sz w:val="32"/>
          <w:szCs w:val="32"/>
          <w:lang w:val="en-US" w:eastAsia="zh-CN"/>
        </w:rPr>
        <w:t xml:space="preserve"> – сюрприз;</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val="en-US" w:eastAsia="zh-CN"/>
        </w:rPr>
      </w:pPr>
      <w:proofErr w:type="gramStart"/>
      <w:r w:rsidRPr="00452D8A">
        <w:rPr>
          <w:rFonts w:ascii="Times New Roman" w:eastAsia="SimSun" w:hAnsi="Times New Roman" w:cs="Times New Roman"/>
          <w:kern w:val="2"/>
          <w:sz w:val="32"/>
          <w:szCs w:val="32"/>
          <w:lang w:val="en-US" w:eastAsia="zh-CN"/>
        </w:rPr>
        <w:t>to</w:t>
      </w:r>
      <w:proofErr w:type="gramEnd"/>
      <w:r w:rsidRPr="00452D8A">
        <w:rPr>
          <w:rFonts w:ascii="Times New Roman" w:eastAsia="SimSun" w:hAnsi="Times New Roman" w:cs="Times New Roman"/>
          <w:kern w:val="2"/>
          <w:sz w:val="32"/>
          <w:szCs w:val="32"/>
          <w:lang w:val="en-US" w:eastAsia="zh-CN"/>
        </w:rPr>
        <w:t xml:space="preserve"> better oneself - стараться лучше.</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В студенческом жаргоне выделяются два пласта новой лексики— </w:t>
      </w:r>
      <w:proofErr w:type="gramStart"/>
      <w:r w:rsidRPr="00452D8A">
        <w:rPr>
          <w:rFonts w:ascii="Times New Roman" w:eastAsia="SimSun" w:hAnsi="Times New Roman" w:cs="Times New Roman"/>
          <w:kern w:val="2"/>
          <w:sz w:val="32"/>
          <w:szCs w:val="32"/>
          <w:lang w:eastAsia="zh-CN"/>
        </w:rPr>
        <w:t>сп</w:t>
      </w:r>
      <w:proofErr w:type="gramEnd"/>
      <w:r w:rsidRPr="00452D8A">
        <w:rPr>
          <w:rFonts w:ascii="Times New Roman" w:eastAsia="SimSun" w:hAnsi="Times New Roman" w:cs="Times New Roman"/>
          <w:kern w:val="2"/>
          <w:sz w:val="32"/>
          <w:szCs w:val="32"/>
          <w:lang w:eastAsia="zh-CN"/>
        </w:rPr>
        <w:t>ортивная лексика и лабушско-стиляжья лексика (от лабух 'музыкант').</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Спортивная лексика представлена словами и выражениями, связанными с областью спорта, например:</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val="en-US" w:eastAsia="zh-CN"/>
        </w:rPr>
      </w:pPr>
      <w:proofErr w:type="gramStart"/>
      <w:r w:rsidRPr="00452D8A">
        <w:rPr>
          <w:rFonts w:ascii="Times New Roman" w:eastAsia="SimSun" w:hAnsi="Times New Roman" w:cs="Times New Roman"/>
          <w:kern w:val="2"/>
          <w:sz w:val="32"/>
          <w:szCs w:val="32"/>
          <w:lang w:val="en-US" w:eastAsia="zh-CN"/>
        </w:rPr>
        <w:t>to</w:t>
      </w:r>
      <w:proofErr w:type="gramEnd"/>
      <w:r w:rsidRPr="00452D8A">
        <w:rPr>
          <w:rFonts w:ascii="Times New Roman" w:eastAsia="SimSun" w:hAnsi="Times New Roman" w:cs="Times New Roman"/>
          <w:kern w:val="2"/>
          <w:sz w:val="32"/>
          <w:szCs w:val="32"/>
          <w:lang w:val="en-US" w:eastAsia="zh-CN"/>
        </w:rPr>
        <w:t xml:space="preserve"> have one’s back - прикрыть, отмазать;</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val="en-US" w:eastAsia="zh-CN"/>
        </w:rPr>
      </w:pPr>
      <w:r w:rsidRPr="00452D8A">
        <w:rPr>
          <w:rFonts w:ascii="Times New Roman" w:eastAsia="SimSun" w:hAnsi="Times New Roman" w:cs="Times New Roman"/>
          <w:kern w:val="2"/>
          <w:sz w:val="32"/>
          <w:szCs w:val="32"/>
          <w:lang w:val="en-US" w:eastAsia="zh-CN"/>
        </w:rPr>
        <w:t>Be ready to tap your feet very soon! - Готовьте ноги!</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roofErr w:type="gramStart"/>
      <w:r w:rsidRPr="00452D8A">
        <w:rPr>
          <w:rFonts w:ascii="Times New Roman" w:eastAsia="SimSun" w:hAnsi="Times New Roman" w:cs="Times New Roman"/>
          <w:kern w:val="2"/>
          <w:sz w:val="32"/>
          <w:szCs w:val="32"/>
          <w:lang w:val="en-US" w:eastAsia="zh-CN"/>
        </w:rPr>
        <w:t>shout</w:t>
      </w:r>
      <w:r w:rsidRPr="00452D8A">
        <w:rPr>
          <w:rFonts w:ascii="Times New Roman" w:eastAsia="SimSun" w:hAnsi="Times New Roman" w:cs="Times New Roman"/>
          <w:kern w:val="2"/>
          <w:sz w:val="32"/>
          <w:szCs w:val="32"/>
          <w:lang w:eastAsia="zh-CN"/>
        </w:rPr>
        <w:t>-</w:t>
      </w:r>
      <w:r w:rsidRPr="00452D8A">
        <w:rPr>
          <w:rFonts w:ascii="Times New Roman" w:eastAsia="SimSun" w:hAnsi="Times New Roman" w:cs="Times New Roman"/>
          <w:kern w:val="2"/>
          <w:sz w:val="32"/>
          <w:szCs w:val="32"/>
          <w:lang w:val="en-US" w:eastAsia="zh-CN"/>
        </w:rPr>
        <w:t>outs</w:t>
      </w:r>
      <w:proofErr w:type="gramEnd"/>
      <w:r w:rsidRPr="00452D8A">
        <w:rPr>
          <w:rFonts w:ascii="Times New Roman" w:eastAsia="SimSun" w:hAnsi="Times New Roman" w:cs="Times New Roman"/>
          <w:kern w:val="2"/>
          <w:sz w:val="32"/>
          <w:szCs w:val="32"/>
          <w:lang w:eastAsia="zh-CN"/>
        </w:rPr>
        <w:t xml:space="preserve"> - возгласы одобрения и.т.д.</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Стиляжья лексика ярко выражает социальную специфику в студенческом общении, и ее можно охарактеризовать как более разговорной и менее официальной. Человек, применяющий стиляжью лексику, близок к воровскому обществу, поскольку он говорит на специально окрашенном языке. В общебытовую лексику студенческого сленга входит также экспрессивная и оценочная лексика, например:</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val="en-US" w:eastAsia="zh-CN"/>
        </w:rPr>
      </w:pPr>
      <w:proofErr w:type="gramStart"/>
      <w:r w:rsidRPr="00452D8A">
        <w:rPr>
          <w:rFonts w:ascii="Times New Roman" w:eastAsia="SimSun" w:hAnsi="Times New Roman" w:cs="Times New Roman"/>
          <w:kern w:val="2"/>
          <w:sz w:val="32"/>
          <w:szCs w:val="32"/>
          <w:lang w:val="en-US" w:eastAsia="zh-CN"/>
        </w:rPr>
        <w:lastRenderedPageBreak/>
        <w:t>hip-hop</w:t>
      </w:r>
      <w:proofErr w:type="gramEnd"/>
      <w:r w:rsidRPr="00452D8A">
        <w:rPr>
          <w:rFonts w:ascii="Times New Roman" w:eastAsia="SimSun" w:hAnsi="Times New Roman" w:cs="Times New Roman"/>
          <w:kern w:val="2"/>
          <w:sz w:val="32"/>
          <w:szCs w:val="32"/>
          <w:lang w:val="en-US" w:eastAsia="zh-CN"/>
        </w:rPr>
        <w:t xml:space="preserve"> posse - хип-хоп культура;</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val="en-US" w:eastAsia="zh-CN"/>
        </w:rPr>
      </w:pPr>
      <w:proofErr w:type="gramStart"/>
      <w:r w:rsidRPr="00452D8A">
        <w:rPr>
          <w:rFonts w:ascii="Times New Roman" w:eastAsia="SimSun" w:hAnsi="Times New Roman" w:cs="Times New Roman"/>
          <w:kern w:val="2"/>
          <w:sz w:val="32"/>
          <w:szCs w:val="32"/>
          <w:lang w:val="en-US" w:eastAsia="zh-CN"/>
        </w:rPr>
        <w:t>to</w:t>
      </w:r>
      <w:proofErr w:type="gramEnd"/>
      <w:r w:rsidRPr="00452D8A">
        <w:rPr>
          <w:rFonts w:ascii="Times New Roman" w:eastAsia="SimSun" w:hAnsi="Times New Roman" w:cs="Times New Roman"/>
          <w:kern w:val="2"/>
          <w:sz w:val="32"/>
          <w:szCs w:val="32"/>
          <w:lang w:val="en-US" w:eastAsia="zh-CN"/>
        </w:rPr>
        <w:t xml:space="preserve"> be a real treat - реальная вещь;</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val="en-US" w:eastAsia="zh-CN"/>
        </w:rPr>
      </w:pPr>
      <w:r w:rsidRPr="00452D8A">
        <w:rPr>
          <w:rFonts w:ascii="Times New Roman" w:eastAsia="SimSun" w:hAnsi="Times New Roman" w:cs="Times New Roman"/>
          <w:kern w:val="2"/>
          <w:sz w:val="32"/>
          <w:szCs w:val="32"/>
          <w:lang w:val="en-US" w:eastAsia="zh-CN"/>
        </w:rPr>
        <w:t>So go and check that out! - Рекомендую посмотреть!</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Сленг очень сильно отличается от диалектов, хотя они являются формами одного и того же языка. Употребляющий сленг в основном придерживается существующих правил синтаксической связи и морфологических правил, хотя наблюдаются некоторые отклонения от стандартных языковых норм, о которых говорилось ранее.</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Семантика лексических единиц наиболее восприимчива </w:t>
      </w:r>
      <w:proofErr w:type="gramStart"/>
      <w:r w:rsidRPr="00452D8A">
        <w:rPr>
          <w:rFonts w:ascii="Times New Roman" w:eastAsia="SimSun" w:hAnsi="Times New Roman" w:cs="Times New Roman"/>
          <w:kern w:val="2"/>
          <w:sz w:val="32"/>
          <w:szCs w:val="32"/>
          <w:lang w:eastAsia="zh-CN"/>
        </w:rPr>
        <w:t>к</w:t>
      </w:r>
      <w:proofErr w:type="gramEnd"/>
      <w:r w:rsidRPr="00452D8A">
        <w:rPr>
          <w:rFonts w:ascii="Times New Roman" w:eastAsia="SimSun" w:hAnsi="Times New Roman" w:cs="Times New Roman"/>
          <w:kern w:val="2"/>
          <w:sz w:val="32"/>
          <w:szCs w:val="32"/>
          <w:lang w:eastAsia="zh-CN"/>
        </w:rPr>
        <w:t xml:space="preserve"> </w:t>
      </w:r>
      <w:proofErr w:type="gramStart"/>
      <w:r w:rsidRPr="00452D8A">
        <w:rPr>
          <w:rFonts w:ascii="Times New Roman" w:eastAsia="SimSun" w:hAnsi="Times New Roman" w:cs="Times New Roman"/>
          <w:kern w:val="2"/>
          <w:sz w:val="32"/>
          <w:szCs w:val="32"/>
          <w:lang w:eastAsia="zh-CN"/>
        </w:rPr>
        <w:t>разного</w:t>
      </w:r>
      <w:proofErr w:type="gramEnd"/>
      <w:r w:rsidRPr="00452D8A">
        <w:rPr>
          <w:rFonts w:ascii="Times New Roman" w:eastAsia="SimSun" w:hAnsi="Times New Roman" w:cs="Times New Roman"/>
          <w:kern w:val="2"/>
          <w:sz w:val="32"/>
          <w:szCs w:val="32"/>
          <w:lang w:eastAsia="zh-CN"/>
        </w:rPr>
        <w:t xml:space="preserve"> рода модификациям, изменениям, уподоблениям, касающихся значений слов, которые зависимы от контекста и дают больше возможности для манипуляции с их значениями. Большинство зарубежных ученых и некоторые советские лингвисты считают, лексико-семантический состав уже существующих многозначных слов является хорошим плацдармом для возникновения большего или меньшего количества "социально окрашенных" слов. И эта многозначность слов собственно и определяет характер и существо социального сленга [1, с. 8].</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В действительности язык во всех своих проявлениях и разновидностях предстает как сугубо социальное явление. Можно утверждать, что основные факторы, регулирующие существование и развитие языка, носят не только "внутриязыковой характер" или что язык представляет собой некую "саморегулирующуюся систему", а также социальный характер. Человек и его язык – </w:t>
      </w:r>
      <w:proofErr w:type="gramStart"/>
      <w:r w:rsidRPr="00452D8A">
        <w:rPr>
          <w:rFonts w:ascii="Times New Roman" w:eastAsia="SimSun" w:hAnsi="Times New Roman" w:cs="Times New Roman"/>
          <w:kern w:val="2"/>
          <w:sz w:val="32"/>
          <w:szCs w:val="32"/>
          <w:lang w:eastAsia="zh-CN"/>
        </w:rPr>
        <w:t>неотделимы</w:t>
      </w:r>
      <w:proofErr w:type="gramEnd"/>
      <w:r w:rsidRPr="00452D8A">
        <w:rPr>
          <w:rFonts w:ascii="Times New Roman" w:eastAsia="SimSun" w:hAnsi="Times New Roman" w:cs="Times New Roman"/>
          <w:kern w:val="2"/>
          <w:sz w:val="32"/>
          <w:szCs w:val="32"/>
          <w:lang w:eastAsia="zh-CN"/>
        </w:rPr>
        <w:t xml:space="preserve"> друг от друга.</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Сленговые слова стали общепризнанными, встречаясь в речи абсолютно всех, при этом эта лексика в основном приобретает эмоционально-оценочное свойство. Используя преднамеренно элементы общелитературного словаря в разговорной речи, коммуниканты придают своим высказываниям стилистическую окраску. </w:t>
      </w:r>
      <w:proofErr w:type="gramStart"/>
      <w:r w:rsidRPr="00452D8A">
        <w:rPr>
          <w:rFonts w:ascii="Times New Roman" w:eastAsia="SimSun" w:hAnsi="Times New Roman" w:cs="Times New Roman"/>
          <w:kern w:val="2"/>
          <w:sz w:val="32"/>
          <w:szCs w:val="32"/>
          <w:lang w:eastAsia="zh-CN"/>
        </w:rPr>
        <w:t>Придать своему высказыванию индивидуальность и особенность, передать определенное настроение и отношение собеседников к происходящему, выражаясь конкретно, живо, выразительно, зримо, точно, кратко, образно, а также чтобы не повторять избитые выражения - вот далеко неполный перечень намерений говорящего.</w:t>
      </w:r>
      <w:proofErr w:type="gramEnd"/>
      <w:r w:rsidRPr="00452D8A">
        <w:rPr>
          <w:rFonts w:ascii="Times New Roman" w:eastAsia="SimSun" w:hAnsi="Times New Roman" w:cs="Times New Roman"/>
          <w:kern w:val="2"/>
          <w:sz w:val="32"/>
          <w:szCs w:val="32"/>
          <w:lang w:eastAsia="zh-CN"/>
        </w:rPr>
        <w:t xml:space="preserve"> Свою цель </w:t>
      </w:r>
      <w:proofErr w:type="gramStart"/>
      <w:r w:rsidRPr="00452D8A">
        <w:rPr>
          <w:rFonts w:ascii="Times New Roman" w:eastAsia="SimSun" w:hAnsi="Times New Roman" w:cs="Times New Roman"/>
          <w:kern w:val="2"/>
          <w:sz w:val="32"/>
          <w:szCs w:val="32"/>
          <w:lang w:eastAsia="zh-CN"/>
        </w:rPr>
        <w:t>говорящий</w:t>
      </w:r>
      <w:proofErr w:type="gramEnd"/>
      <w:r w:rsidRPr="00452D8A">
        <w:rPr>
          <w:rFonts w:ascii="Times New Roman" w:eastAsia="SimSun" w:hAnsi="Times New Roman" w:cs="Times New Roman"/>
          <w:kern w:val="2"/>
          <w:sz w:val="32"/>
          <w:szCs w:val="32"/>
          <w:lang w:eastAsia="zh-CN"/>
        </w:rPr>
        <w:t xml:space="preserve"> достигает при помощи использования метафоры, метонимии, синекдохи, эвфемизма. Также можно добавить значимость широкого использования звукоподражания, словосложения, сокращения состава слова и многих выразительных средств [4, с. 9].</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Наблюдается тенденция роста употребления сленга в речи. Проявляя огромный интерес к сленгу, издается множество трудов, </w:t>
      </w:r>
      <w:r w:rsidRPr="00452D8A">
        <w:rPr>
          <w:rFonts w:ascii="Times New Roman" w:eastAsia="SimSun" w:hAnsi="Times New Roman" w:cs="Times New Roman"/>
          <w:kern w:val="2"/>
          <w:sz w:val="32"/>
          <w:szCs w:val="32"/>
          <w:lang w:eastAsia="zh-CN"/>
        </w:rPr>
        <w:lastRenderedPageBreak/>
        <w:t>посвященных различным проблемам сленговых образований, создаются словари сленга. Сравнительно недавно был издан Исторический словарь сленга в двух томах (</w:t>
      </w:r>
      <w:r w:rsidRPr="00452D8A">
        <w:rPr>
          <w:rFonts w:ascii="Times New Roman" w:eastAsia="SimSun" w:hAnsi="Times New Roman" w:cs="Times New Roman"/>
          <w:kern w:val="2"/>
          <w:sz w:val="32"/>
          <w:szCs w:val="32"/>
          <w:lang w:val="en-US" w:eastAsia="zh-CN"/>
        </w:rPr>
        <w:t>Lighter</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J</w:t>
      </w:r>
      <w:r w:rsidRPr="00452D8A">
        <w:rPr>
          <w:rFonts w:ascii="Times New Roman" w:eastAsia="SimSun" w:hAnsi="Times New Roman" w:cs="Times New Roman"/>
          <w:kern w:val="2"/>
          <w:sz w:val="32"/>
          <w:szCs w:val="32"/>
          <w:lang w:eastAsia="zh-CN"/>
        </w:rPr>
        <w:t>, 1994, 1997), автор исследует сленговый компонент в американском варианте английского языка, и это в свою очередь, способствует глубокому усвоению английского языка.</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Американские лингвисты отрицают определение сленга как новшества или как моды в языке; они являются сторонниками традиционных методов, заложенных Ноулз, Бристон, Ильиш лексикографами, которые строили свои выводы на анализе использования языка в речи, что является единственным доказательством употребляемости в речи. Так, в указанном последнем словаре Дж</w:t>
      </w:r>
      <w:proofErr w:type="gramStart"/>
      <w:r w:rsidRPr="00452D8A">
        <w:rPr>
          <w:rFonts w:ascii="Times New Roman" w:eastAsia="SimSun" w:hAnsi="Times New Roman" w:cs="Times New Roman"/>
          <w:kern w:val="2"/>
          <w:sz w:val="32"/>
          <w:szCs w:val="32"/>
          <w:lang w:eastAsia="zh-CN"/>
        </w:rPr>
        <w:t>.Л</w:t>
      </w:r>
      <w:proofErr w:type="gramEnd"/>
      <w:r w:rsidRPr="00452D8A">
        <w:rPr>
          <w:rFonts w:ascii="Times New Roman" w:eastAsia="SimSun" w:hAnsi="Times New Roman" w:cs="Times New Roman"/>
          <w:kern w:val="2"/>
          <w:sz w:val="32"/>
          <w:szCs w:val="32"/>
          <w:lang w:eastAsia="zh-CN"/>
        </w:rPr>
        <w:t>айтера сленг рассматривается в довольно узком аспекте как социально-стилистическая подсистема обширного неформального вокабуляра английского языка.</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Исходя из того, что сленг характеризуется отрицанием противоположного, в этом словаре сленг описывается как нелитературный, необычный вокабуляр, состоящий в основном из заново звучащих по-иному слов - синонимов, ранее существующих в английском языке. Очевидно, что здесь нужно говорить и о его значимой роли в жизни отдельного круга людей.</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Отмечено, сленг часто носит иронический характер в речевой игре молодежи, а также в разговоре группы критически настроенных людей, которые не волнуются о мнении других по отношению к ним. Данный факт, а также и то, что сленг часто создает нетипичный образ, говорит о том, что употребление сленга зачастую несет в себе ноту дерзости, противоречит ценностям и установкам традиционной культуры. Наблюдения над текстами показывают, что сленговые слова </w:t>
      </w:r>
      <w:proofErr w:type="gramStart"/>
      <w:r w:rsidRPr="00452D8A">
        <w:rPr>
          <w:rFonts w:ascii="Times New Roman" w:eastAsia="SimSun" w:hAnsi="Times New Roman" w:cs="Times New Roman"/>
          <w:kern w:val="2"/>
          <w:sz w:val="32"/>
          <w:szCs w:val="32"/>
          <w:lang w:eastAsia="zh-CN"/>
        </w:rPr>
        <w:t>слова</w:t>
      </w:r>
      <w:proofErr w:type="gramEnd"/>
      <w:r w:rsidRPr="00452D8A">
        <w:rPr>
          <w:rFonts w:ascii="Times New Roman" w:eastAsia="SimSun" w:hAnsi="Times New Roman" w:cs="Times New Roman"/>
          <w:kern w:val="2"/>
          <w:sz w:val="32"/>
          <w:szCs w:val="32"/>
          <w:lang w:eastAsia="zh-CN"/>
        </w:rPr>
        <w:t xml:space="preserve"> обладают текстообразующими потенциями, они помогают свежо и нешаблонно рассказать о привычном, обычном. Они делают информацию более запоминающейся, насыщенной, повышают силу воздействия, моделируя, программируя реакцию носителя данного языка на </w:t>
      </w:r>
      <w:proofErr w:type="gramStart"/>
      <w:r w:rsidRPr="00452D8A">
        <w:rPr>
          <w:rFonts w:ascii="Times New Roman" w:eastAsia="SimSun" w:hAnsi="Times New Roman" w:cs="Times New Roman"/>
          <w:kern w:val="2"/>
          <w:sz w:val="32"/>
          <w:szCs w:val="32"/>
          <w:lang w:eastAsia="zh-CN"/>
        </w:rPr>
        <w:t>сообщаемое</w:t>
      </w:r>
      <w:proofErr w:type="gramEnd"/>
      <w:r w:rsidRPr="00452D8A">
        <w:rPr>
          <w:rFonts w:ascii="Times New Roman" w:eastAsia="SimSun" w:hAnsi="Times New Roman" w:cs="Times New Roman"/>
          <w:kern w:val="2"/>
          <w:sz w:val="32"/>
          <w:szCs w:val="32"/>
          <w:lang w:eastAsia="zh-CN"/>
        </w:rPr>
        <w:t xml:space="preserve"> [3, с. 17].</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Проанализировав характеристику сленга как стилистически маркированной лексики, можно подтвердить важность изучения сленга при усвоении языка, который заключаются в следующем: употребление сленговых образований обогащает словарный запас, что, в свою очередь, способствует овладению английским языком и, следовательно, реализации образовательных целей, и тем самым соединяет систему языка и речи.</w:t>
      </w:r>
    </w:p>
    <w:p w:rsidR="00452D8A" w:rsidRPr="00452D8A" w:rsidRDefault="00452D8A" w:rsidP="00452D8A">
      <w:pPr>
        <w:widowControl w:val="0"/>
        <w:spacing w:after="0" w:line="216" w:lineRule="auto"/>
        <w:jc w:val="both"/>
        <w:rPr>
          <w:rFonts w:ascii="Times New Roman" w:eastAsia="SimSun" w:hAnsi="Times New Roman" w:cs="Times New Roman"/>
          <w:b/>
          <w:bCs/>
          <w:iCs/>
          <w:kern w:val="2"/>
          <w:sz w:val="28"/>
          <w:szCs w:val="28"/>
          <w:lang w:eastAsia="zh-CN"/>
        </w:rPr>
      </w:pPr>
    </w:p>
    <w:p w:rsidR="00452D8A" w:rsidRPr="00452D8A" w:rsidRDefault="00452D8A" w:rsidP="00452D8A">
      <w:pPr>
        <w:widowControl w:val="0"/>
        <w:spacing w:after="0" w:line="216" w:lineRule="auto"/>
        <w:jc w:val="both"/>
        <w:rPr>
          <w:rFonts w:ascii="Times New Roman" w:eastAsia="SimSun" w:hAnsi="Times New Roman" w:cs="Times New Roman"/>
          <w:b/>
          <w:bCs/>
          <w:iCs/>
          <w:kern w:val="2"/>
          <w:sz w:val="28"/>
          <w:szCs w:val="28"/>
          <w:lang w:val="en-US" w:eastAsia="zh-CN"/>
        </w:rPr>
      </w:pPr>
      <w:r w:rsidRPr="00452D8A">
        <w:rPr>
          <w:rFonts w:ascii="Times New Roman" w:eastAsia="SimSun" w:hAnsi="Times New Roman" w:cs="Times New Roman"/>
          <w:b/>
          <w:bCs/>
          <w:iCs/>
          <w:kern w:val="2"/>
          <w:sz w:val="28"/>
          <w:szCs w:val="28"/>
          <w:lang w:val="en-US" w:eastAsia="zh-CN"/>
        </w:rPr>
        <w:t>Литератур</w:t>
      </w:r>
      <w:r w:rsidRPr="00452D8A">
        <w:rPr>
          <w:rFonts w:ascii="Times New Roman" w:eastAsia="SimSun" w:hAnsi="Times New Roman" w:cs="Times New Roman"/>
          <w:b/>
          <w:bCs/>
          <w:iCs/>
          <w:kern w:val="2"/>
          <w:sz w:val="28"/>
          <w:szCs w:val="28"/>
          <w:lang w:eastAsia="zh-CN"/>
        </w:rPr>
        <w:t>а</w:t>
      </w:r>
      <w:r w:rsidRPr="00452D8A">
        <w:rPr>
          <w:rFonts w:ascii="Times New Roman" w:eastAsia="SimSun" w:hAnsi="Times New Roman" w:cs="Times New Roman"/>
          <w:b/>
          <w:bCs/>
          <w:iCs/>
          <w:kern w:val="2"/>
          <w:sz w:val="28"/>
          <w:szCs w:val="28"/>
          <w:lang w:val="en-US" w:eastAsia="zh-CN"/>
        </w:rPr>
        <w:t>:</w:t>
      </w:r>
    </w:p>
    <w:p w:rsidR="00452D8A" w:rsidRPr="00452D8A" w:rsidRDefault="00452D8A" w:rsidP="00452D8A">
      <w:pPr>
        <w:widowControl w:val="0"/>
        <w:numPr>
          <w:ilvl w:val="0"/>
          <w:numId w:val="1"/>
        </w:numPr>
        <w:tabs>
          <w:tab w:val="left" w:pos="567"/>
        </w:tabs>
        <w:spacing w:after="0" w:line="216" w:lineRule="auto"/>
        <w:ind w:left="567" w:hanging="567"/>
        <w:contextualSpacing/>
        <w:jc w:val="both"/>
        <w:rPr>
          <w:rFonts w:ascii="Times New Roman" w:eastAsia="SimSun" w:hAnsi="Times New Roman" w:cs="Times New Roman"/>
          <w:kern w:val="2"/>
          <w:sz w:val="28"/>
          <w:szCs w:val="28"/>
          <w:lang w:eastAsia="zh-CN"/>
        </w:rPr>
      </w:pPr>
      <w:r w:rsidRPr="00452D8A">
        <w:rPr>
          <w:rFonts w:ascii="Times New Roman" w:eastAsia="SimSun" w:hAnsi="Times New Roman" w:cs="Times New Roman"/>
          <w:kern w:val="2"/>
          <w:sz w:val="28"/>
          <w:szCs w:val="28"/>
          <w:lang w:eastAsia="zh-CN"/>
        </w:rPr>
        <w:t xml:space="preserve">Беляева Т.М., Хомяков В.А. Нестандартная лексика в структуре </w:t>
      </w:r>
      <w:r w:rsidRPr="00452D8A">
        <w:rPr>
          <w:rFonts w:ascii="Times New Roman" w:eastAsia="SimSun" w:hAnsi="Times New Roman" w:cs="Times New Roman"/>
          <w:kern w:val="2"/>
          <w:sz w:val="28"/>
          <w:szCs w:val="28"/>
          <w:lang w:eastAsia="zh-CN"/>
        </w:rPr>
        <w:lastRenderedPageBreak/>
        <w:t>английского языка. - М., 2007. - С. 98.</w:t>
      </w:r>
    </w:p>
    <w:p w:rsidR="00452D8A" w:rsidRPr="00452D8A" w:rsidRDefault="00452D8A" w:rsidP="00452D8A">
      <w:pPr>
        <w:widowControl w:val="0"/>
        <w:numPr>
          <w:ilvl w:val="0"/>
          <w:numId w:val="1"/>
        </w:numPr>
        <w:tabs>
          <w:tab w:val="left" w:pos="567"/>
        </w:tabs>
        <w:spacing w:after="0" w:line="216" w:lineRule="auto"/>
        <w:ind w:left="567" w:hanging="567"/>
        <w:contextualSpacing/>
        <w:jc w:val="both"/>
        <w:rPr>
          <w:rFonts w:ascii="Times New Roman" w:eastAsia="SimSun" w:hAnsi="Times New Roman" w:cs="Times New Roman"/>
          <w:kern w:val="2"/>
          <w:sz w:val="28"/>
          <w:szCs w:val="28"/>
          <w:lang w:eastAsia="zh-CN"/>
        </w:rPr>
      </w:pPr>
      <w:r w:rsidRPr="00452D8A">
        <w:rPr>
          <w:rFonts w:ascii="Times New Roman" w:eastAsia="SimSun" w:hAnsi="Times New Roman" w:cs="Times New Roman"/>
          <w:kern w:val="2"/>
          <w:sz w:val="28"/>
          <w:szCs w:val="28"/>
          <w:lang w:eastAsia="zh-CN"/>
        </w:rPr>
        <w:t>Здобнова Т. Для чего нужен корпоративный сленг. – М., Компания, 2004. - С. 64.</w:t>
      </w:r>
    </w:p>
    <w:p w:rsidR="00452D8A" w:rsidRPr="00452D8A" w:rsidRDefault="00452D8A" w:rsidP="00452D8A">
      <w:pPr>
        <w:widowControl w:val="0"/>
        <w:numPr>
          <w:ilvl w:val="0"/>
          <w:numId w:val="1"/>
        </w:numPr>
        <w:shd w:val="clear" w:color="auto" w:fill="FFFFFF"/>
        <w:tabs>
          <w:tab w:val="left" w:pos="567"/>
        </w:tabs>
        <w:autoSpaceDE w:val="0"/>
        <w:autoSpaceDN w:val="0"/>
        <w:adjustRightInd w:val="0"/>
        <w:spacing w:after="0" w:line="216" w:lineRule="auto"/>
        <w:ind w:left="567" w:hanging="567"/>
        <w:contextualSpacing/>
        <w:jc w:val="both"/>
        <w:rPr>
          <w:rFonts w:ascii="Times New Roman" w:eastAsia="SimSun" w:hAnsi="Times New Roman" w:cs="Times New Roman"/>
          <w:bCs/>
          <w:kern w:val="2"/>
          <w:sz w:val="28"/>
          <w:szCs w:val="28"/>
          <w:lang w:eastAsia="zh-CN"/>
        </w:rPr>
      </w:pPr>
      <w:r w:rsidRPr="00452D8A">
        <w:rPr>
          <w:rFonts w:ascii="Times New Roman" w:eastAsia="Times New Roman" w:hAnsi="Times New Roman" w:cs="Times New Roman"/>
          <w:kern w:val="2"/>
          <w:sz w:val="28"/>
          <w:szCs w:val="28"/>
          <w:lang w:eastAsia="ru-RU"/>
        </w:rPr>
        <w:t>Хомяков В. А. О специальном сленге. - Вологда, 2008. - С. 17.</w:t>
      </w:r>
    </w:p>
    <w:p w:rsidR="00452D8A" w:rsidRPr="00452D8A" w:rsidRDefault="00452D8A" w:rsidP="00452D8A">
      <w:pPr>
        <w:widowControl w:val="0"/>
        <w:numPr>
          <w:ilvl w:val="0"/>
          <w:numId w:val="1"/>
        </w:numPr>
        <w:shd w:val="clear" w:color="auto" w:fill="FFFFFF"/>
        <w:tabs>
          <w:tab w:val="left" w:pos="567"/>
        </w:tabs>
        <w:autoSpaceDE w:val="0"/>
        <w:autoSpaceDN w:val="0"/>
        <w:adjustRightInd w:val="0"/>
        <w:spacing w:after="0" w:line="216" w:lineRule="auto"/>
        <w:ind w:left="567" w:hanging="567"/>
        <w:contextualSpacing/>
        <w:jc w:val="both"/>
        <w:rPr>
          <w:rFonts w:ascii="Times New Roman" w:eastAsia="SimSun" w:hAnsi="Times New Roman" w:cs="Times New Roman"/>
          <w:bCs/>
          <w:kern w:val="2"/>
          <w:sz w:val="28"/>
          <w:szCs w:val="28"/>
          <w:lang w:val="en-US" w:eastAsia="zh-CN"/>
        </w:rPr>
      </w:pPr>
      <w:r w:rsidRPr="00452D8A">
        <w:rPr>
          <w:rFonts w:ascii="Times New Roman" w:eastAsia="SimSun" w:hAnsi="Times New Roman" w:cs="Times New Roman"/>
          <w:kern w:val="2"/>
          <w:sz w:val="28"/>
          <w:szCs w:val="28"/>
          <w:lang w:val="en-US" w:eastAsia="zh-CN"/>
        </w:rPr>
        <w:t>Schlauch M. The English Language in Modern Times. - Warszawa, 2004. - С. 9</w:t>
      </w:r>
    </w:p>
    <w:p w:rsidR="00452D8A" w:rsidRPr="00452D8A" w:rsidRDefault="00452D8A" w:rsidP="00452D8A">
      <w:pPr>
        <w:widowControl w:val="0"/>
        <w:spacing w:after="0" w:line="216" w:lineRule="auto"/>
        <w:ind w:firstLine="567"/>
        <w:jc w:val="both"/>
        <w:rPr>
          <w:rFonts w:ascii="Times New Roman" w:eastAsia="SimSun" w:hAnsi="Times New Roman" w:cs="Times New Roman"/>
          <w:bCs/>
          <w:kern w:val="2"/>
          <w:sz w:val="32"/>
          <w:szCs w:val="32"/>
          <w:lang w:val="en-US" w:eastAsia="zh-CN"/>
        </w:rPr>
      </w:pPr>
    </w:p>
    <w:p w:rsidR="00452D8A" w:rsidRPr="00452D8A" w:rsidRDefault="00452D8A" w:rsidP="00452D8A">
      <w:pPr>
        <w:widowControl w:val="0"/>
        <w:suppressAutoHyphens/>
        <w:spacing w:after="0" w:line="216" w:lineRule="auto"/>
        <w:ind w:firstLine="567"/>
        <w:jc w:val="right"/>
        <w:rPr>
          <w:rFonts w:ascii="Times New Roman" w:eastAsia="Times New Roman" w:hAnsi="Times New Roman" w:cs="Times New Roman"/>
          <w:b/>
          <w:i/>
          <w:kern w:val="2"/>
          <w:sz w:val="32"/>
          <w:szCs w:val="32"/>
          <w:lang w:val="en-US" w:eastAsia="ru-RU"/>
        </w:rPr>
      </w:pPr>
    </w:p>
    <w:p w:rsidR="00452D8A" w:rsidRPr="00452D8A" w:rsidRDefault="00452D8A" w:rsidP="00452D8A">
      <w:pPr>
        <w:keepNext/>
        <w:keepLines/>
        <w:widowControl w:val="0"/>
        <w:spacing w:after="0" w:line="216" w:lineRule="auto"/>
        <w:jc w:val="right"/>
        <w:outlineLvl w:val="0"/>
        <w:rPr>
          <w:rFonts w:ascii="Times New Roman" w:eastAsia="Times New Roman" w:hAnsi="Times New Roman" w:cs="Times New Roman"/>
          <w:b/>
          <w:bCs/>
          <w:i/>
          <w:kern w:val="44"/>
          <w:sz w:val="32"/>
          <w:szCs w:val="32"/>
          <w:lang w:val="en-US" w:eastAsia="ar-SA"/>
        </w:rPr>
      </w:pPr>
      <w:r w:rsidRPr="00452D8A">
        <w:rPr>
          <w:rFonts w:ascii="Times New Roman" w:eastAsia="Times New Roman" w:hAnsi="Times New Roman" w:cs="Times New Roman"/>
          <w:b/>
          <w:i/>
          <w:kern w:val="44"/>
          <w:sz w:val="32"/>
          <w:szCs w:val="32"/>
          <w:lang w:val="en-US" w:eastAsia="ru-RU"/>
        </w:rPr>
        <w:t xml:space="preserve"> </w:t>
      </w:r>
      <w:bookmarkStart w:id="3" w:name="_Toc502147527"/>
      <w:r w:rsidRPr="00452D8A">
        <w:rPr>
          <w:rFonts w:ascii="Times New Roman" w:eastAsia="Times New Roman" w:hAnsi="Times New Roman" w:cs="Times New Roman"/>
          <w:b/>
          <w:i/>
          <w:kern w:val="44"/>
          <w:sz w:val="32"/>
          <w:szCs w:val="32"/>
          <w:lang w:val="en-US" w:eastAsia="ru-RU"/>
        </w:rPr>
        <w:t>Aidin Artur</w:t>
      </w:r>
      <w:bookmarkEnd w:id="3"/>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val="en-US" w:eastAsia="ru-RU"/>
        </w:rPr>
      </w:pPr>
      <w:r w:rsidRPr="00452D8A">
        <w:rPr>
          <w:rFonts w:ascii="Times New Roman" w:eastAsia="Times New Roman" w:hAnsi="Times New Roman" w:cs="Times New Roman"/>
          <w:i/>
          <w:color w:val="000000"/>
          <w:sz w:val="32"/>
          <w:szCs w:val="32"/>
          <w:lang w:val="en-US" w:eastAsia="ru-RU"/>
        </w:rPr>
        <w:t xml:space="preserve">Paterson, USA </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val="en-US" w:eastAsia="ru-RU"/>
        </w:rPr>
      </w:pPr>
      <w:r w:rsidRPr="00452D8A">
        <w:rPr>
          <w:rFonts w:ascii="Times New Roman" w:eastAsia="Times New Roman" w:hAnsi="Times New Roman" w:cs="Times New Roman"/>
          <w:i/>
          <w:color w:val="000000"/>
          <w:sz w:val="32"/>
          <w:szCs w:val="32"/>
          <w:lang w:val="en-US" w:eastAsia="ru-RU"/>
        </w:rPr>
        <w:t xml:space="preserve">E-mail: </w:t>
      </w:r>
      <w:r w:rsidR="00A463CB">
        <w:fldChar w:fldCharType="begin"/>
      </w:r>
      <w:r w:rsidR="00A463CB" w:rsidRPr="00A463CB">
        <w:rPr>
          <w:lang w:val="en-US"/>
        </w:rPr>
        <w:instrText xml:space="preserve"> HYPERLINK "mailto:A.Aidinov@gmail.com" </w:instrText>
      </w:r>
      <w:r w:rsidR="00A463CB">
        <w:fldChar w:fldCharType="separate"/>
      </w:r>
      <w:r w:rsidRPr="00452D8A">
        <w:rPr>
          <w:rFonts w:ascii="Times New Roman" w:eastAsia="Times New Roman" w:hAnsi="Times New Roman" w:cs="Times New Roman"/>
          <w:i/>
          <w:color w:val="0000FF"/>
          <w:sz w:val="32"/>
          <w:szCs w:val="32"/>
          <w:u w:val="single"/>
          <w:lang w:val="en-US" w:eastAsia="ru-RU"/>
        </w:rPr>
        <w:t>A.Aidinov@gmail.com</w:t>
      </w:r>
      <w:r w:rsidR="00A463CB">
        <w:rPr>
          <w:rFonts w:ascii="Times New Roman" w:eastAsia="Times New Roman" w:hAnsi="Times New Roman" w:cs="Times New Roman"/>
          <w:i/>
          <w:color w:val="0000FF"/>
          <w:sz w:val="32"/>
          <w:szCs w:val="32"/>
          <w:u w:val="single"/>
          <w:lang w:val="en-US" w:eastAsia="ru-RU"/>
        </w:rPr>
        <w:fldChar w:fldCharType="end"/>
      </w:r>
      <w:r w:rsidRPr="00452D8A">
        <w:rPr>
          <w:rFonts w:ascii="Times New Roman" w:eastAsia="Times New Roman" w:hAnsi="Times New Roman" w:cs="Times New Roman"/>
          <w:i/>
          <w:color w:val="000000"/>
          <w:sz w:val="32"/>
          <w:szCs w:val="32"/>
          <w:lang w:val="en-US" w:eastAsia="ru-RU"/>
        </w:rPr>
        <w:t xml:space="preserve"> </w:t>
      </w:r>
    </w:p>
    <w:p w:rsidR="00452D8A" w:rsidRPr="00452D8A" w:rsidRDefault="00452D8A" w:rsidP="00452D8A">
      <w:pPr>
        <w:widowControl w:val="0"/>
        <w:suppressAutoHyphens/>
        <w:spacing w:after="0" w:line="216" w:lineRule="auto"/>
        <w:ind w:firstLine="567"/>
        <w:jc w:val="right"/>
        <w:rPr>
          <w:rFonts w:ascii="Times New Roman" w:eastAsia="Times New Roman" w:hAnsi="Times New Roman" w:cs="Times New Roman"/>
          <w:b/>
          <w:bCs/>
          <w:i/>
          <w:kern w:val="2"/>
          <w:sz w:val="32"/>
          <w:szCs w:val="32"/>
          <w:lang w:val="en-US" w:eastAsia="ar-SA"/>
        </w:rPr>
      </w:pPr>
    </w:p>
    <w:p w:rsidR="00452D8A" w:rsidRPr="00452D8A" w:rsidRDefault="00452D8A" w:rsidP="00452D8A">
      <w:pPr>
        <w:keepNext/>
        <w:keepLines/>
        <w:widowControl w:val="0"/>
        <w:spacing w:after="0" w:line="216" w:lineRule="auto"/>
        <w:jc w:val="right"/>
        <w:outlineLvl w:val="0"/>
        <w:rPr>
          <w:rFonts w:ascii="Times New Roman" w:eastAsia="Times New Roman" w:hAnsi="Times New Roman" w:cs="Times New Roman"/>
          <w:b/>
          <w:bCs/>
          <w:kern w:val="44"/>
          <w:sz w:val="32"/>
          <w:szCs w:val="32"/>
          <w:lang w:eastAsia="ar-SA"/>
        </w:rPr>
      </w:pPr>
      <w:bookmarkStart w:id="4" w:name="_Toc502147528"/>
      <w:r w:rsidRPr="00452D8A">
        <w:rPr>
          <w:rFonts w:ascii="Times New Roman" w:eastAsia="Times New Roman" w:hAnsi="Times New Roman" w:cs="Times New Roman"/>
          <w:b/>
          <w:bCs/>
          <w:kern w:val="44"/>
          <w:sz w:val="32"/>
          <w:szCs w:val="32"/>
          <w:lang w:eastAsia="ar-SA"/>
        </w:rPr>
        <w:t>ЛЕКСИЧЕСКИЕ РАСХОЖДЕНИЯ АМЕРИКАНСКОГО И БРИТАНСКОГО ВАРИАНТОВ АНГЛИЙСКОГО ЯЗЫКА</w:t>
      </w:r>
      <w:bookmarkEnd w:id="4"/>
    </w:p>
    <w:p w:rsidR="00452D8A" w:rsidRPr="00452D8A" w:rsidRDefault="00452D8A" w:rsidP="00452D8A">
      <w:pPr>
        <w:widowControl w:val="0"/>
        <w:suppressAutoHyphens/>
        <w:spacing w:after="0" w:line="216" w:lineRule="auto"/>
        <w:ind w:firstLine="567"/>
        <w:jc w:val="both"/>
        <w:rPr>
          <w:rFonts w:ascii="Times New Roman" w:eastAsia="Times New Roman" w:hAnsi="Times New Roman" w:cs="Times New Roman"/>
          <w:b/>
          <w:bCs/>
          <w:kern w:val="2"/>
          <w:sz w:val="32"/>
          <w:szCs w:val="32"/>
          <w:lang w:eastAsia="ar-SA"/>
        </w:rPr>
      </w:pPr>
    </w:p>
    <w:p w:rsidR="00452D8A" w:rsidRPr="00452D8A" w:rsidRDefault="00452D8A" w:rsidP="00452D8A">
      <w:pPr>
        <w:widowControl w:val="0"/>
        <w:suppressAutoHyphens/>
        <w:spacing w:after="0" w:line="216" w:lineRule="auto"/>
        <w:ind w:firstLine="567"/>
        <w:jc w:val="both"/>
        <w:rPr>
          <w:rFonts w:ascii="Times New Roman" w:eastAsia="Times New Roman" w:hAnsi="Times New Roman" w:cs="Times New Roman"/>
          <w:i/>
          <w:kern w:val="2"/>
          <w:sz w:val="32"/>
          <w:szCs w:val="32"/>
          <w:lang w:eastAsia="ar-SA"/>
        </w:rPr>
      </w:pPr>
      <w:r w:rsidRPr="00452D8A">
        <w:rPr>
          <w:rFonts w:ascii="Times New Roman" w:eastAsia="Times New Roman" w:hAnsi="Times New Roman" w:cs="Times New Roman"/>
          <w:b/>
          <w:i/>
          <w:kern w:val="2"/>
          <w:sz w:val="32"/>
          <w:szCs w:val="32"/>
          <w:lang w:eastAsia="ar-SA"/>
        </w:rPr>
        <w:t>Аннотация</w:t>
      </w:r>
      <w:r w:rsidRPr="00452D8A">
        <w:rPr>
          <w:rFonts w:ascii="Times New Roman" w:eastAsia="Times New Roman" w:hAnsi="Times New Roman" w:cs="Times New Roman"/>
          <w:i/>
          <w:kern w:val="2"/>
          <w:sz w:val="32"/>
          <w:szCs w:val="32"/>
          <w:lang w:eastAsia="ar-SA"/>
        </w:rPr>
        <w:t xml:space="preserve">. Общеизвестно, что британский английский и американский английский являются вариантами одного языка, тем не менее, между ними существует целый ряд различий. Хотя число этих различий постепенно сокращается с появлением и </w:t>
      </w:r>
      <w:proofErr w:type="gramStart"/>
      <w:r w:rsidRPr="00452D8A">
        <w:rPr>
          <w:rFonts w:ascii="Times New Roman" w:eastAsia="Times New Roman" w:hAnsi="Times New Roman" w:cs="Times New Roman"/>
          <w:i/>
          <w:kern w:val="2"/>
          <w:sz w:val="32"/>
          <w:szCs w:val="32"/>
          <w:lang w:eastAsia="ar-SA"/>
        </w:rPr>
        <w:t>развитием</w:t>
      </w:r>
      <w:proofErr w:type="gramEnd"/>
      <w:r w:rsidRPr="00452D8A">
        <w:rPr>
          <w:rFonts w:ascii="Times New Roman" w:eastAsia="Times New Roman" w:hAnsi="Times New Roman" w:cs="Times New Roman"/>
          <w:i/>
          <w:kern w:val="2"/>
          <w:sz w:val="32"/>
          <w:szCs w:val="32"/>
          <w:lang w:eastAsia="ar-SA"/>
        </w:rPr>
        <w:t xml:space="preserve"> так называемого </w:t>
      </w:r>
      <w:r w:rsidRPr="00452D8A">
        <w:rPr>
          <w:rFonts w:ascii="Times New Roman" w:eastAsia="Times New Roman" w:hAnsi="Times New Roman" w:cs="Times New Roman"/>
          <w:i/>
          <w:kern w:val="2"/>
          <w:sz w:val="32"/>
          <w:szCs w:val="32"/>
          <w:lang w:val="en-US" w:eastAsia="ar-SA"/>
        </w:rPr>
        <w:t>Transatlantic</w:t>
      </w:r>
      <w:r w:rsidRPr="00452D8A">
        <w:rPr>
          <w:rFonts w:ascii="Times New Roman" w:eastAsia="Times New Roman" w:hAnsi="Times New Roman" w:cs="Times New Roman"/>
          <w:i/>
          <w:kern w:val="2"/>
          <w:sz w:val="32"/>
          <w:szCs w:val="32"/>
          <w:lang w:eastAsia="ar-SA"/>
        </w:rPr>
        <w:t xml:space="preserve"> </w:t>
      </w:r>
      <w:r w:rsidRPr="00452D8A">
        <w:rPr>
          <w:rFonts w:ascii="Times New Roman" w:eastAsia="Times New Roman" w:hAnsi="Times New Roman" w:cs="Times New Roman"/>
          <w:i/>
          <w:kern w:val="2"/>
          <w:sz w:val="32"/>
          <w:szCs w:val="32"/>
          <w:lang w:val="en-US" w:eastAsia="ar-SA"/>
        </w:rPr>
        <w:t>English</w:t>
      </w:r>
      <w:r w:rsidRPr="00452D8A">
        <w:rPr>
          <w:rFonts w:ascii="Times New Roman" w:eastAsia="Times New Roman" w:hAnsi="Times New Roman" w:cs="Times New Roman"/>
          <w:i/>
          <w:kern w:val="2"/>
          <w:sz w:val="32"/>
          <w:szCs w:val="32"/>
          <w:lang w:eastAsia="ar-SA"/>
        </w:rPr>
        <w:t>, оно все еще значительно и не может не учитываться при овладении английским языком.</w:t>
      </w:r>
    </w:p>
    <w:p w:rsidR="00452D8A" w:rsidRPr="00452D8A" w:rsidRDefault="00452D8A" w:rsidP="00452D8A">
      <w:pPr>
        <w:widowControl w:val="0"/>
        <w:suppressAutoHyphens/>
        <w:spacing w:after="0" w:line="216" w:lineRule="auto"/>
        <w:ind w:firstLine="567"/>
        <w:jc w:val="both"/>
        <w:rPr>
          <w:rFonts w:ascii="Times New Roman" w:eastAsia="Times New Roman" w:hAnsi="Times New Roman" w:cs="Times New Roman"/>
          <w:i/>
          <w:kern w:val="2"/>
          <w:sz w:val="32"/>
          <w:szCs w:val="32"/>
          <w:lang w:eastAsia="ar-SA"/>
        </w:rPr>
      </w:pPr>
      <w:r w:rsidRPr="00452D8A">
        <w:rPr>
          <w:rFonts w:ascii="Times New Roman" w:eastAsia="Times New Roman" w:hAnsi="Times New Roman" w:cs="Times New Roman"/>
          <w:b/>
          <w:i/>
          <w:kern w:val="2"/>
          <w:sz w:val="32"/>
          <w:szCs w:val="32"/>
          <w:lang w:eastAsia="ar-SA"/>
        </w:rPr>
        <w:t>Ключевые слова</w:t>
      </w:r>
      <w:r w:rsidRPr="00452D8A">
        <w:rPr>
          <w:rFonts w:ascii="Times New Roman" w:eastAsia="Times New Roman" w:hAnsi="Times New Roman" w:cs="Times New Roman"/>
          <w:i/>
          <w:kern w:val="2"/>
          <w:sz w:val="32"/>
          <w:szCs w:val="32"/>
          <w:lang w:eastAsia="ar-SA"/>
        </w:rPr>
        <w:t>: британский английский, американский английский, лексико-семантические расхождения, варианты.</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roofErr w:type="gramStart"/>
      <w:r w:rsidRPr="00452D8A">
        <w:rPr>
          <w:rFonts w:ascii="Times New Roman" w:eastAsia="SimSun" w:hAnsi="Times New Roman" w:cs="Times New Roman"/>
          <w:kern w:val="2"/>
          <w:sz w:val="32"/>
          <w:szCs w:val="32"/>
          <w:lang w:eastAsia="zh-CN"/>
        </w:rPr>
        <w:t>Сопоставительный анализ лексико-семантических расхождений, обнаруживаемых между американским и британским вариантами английского языка, целесообразно разбить на два основных этапа.</w:t>
      </w:r>
      <w:proofErr w:type="gramEnd"/>
      <w:r w:rsidRPr="00452D8A">
        <w:rPr>
          <w:rFonts w:ascii="Times New Roman" w:eastAsia="SimSun" w:hAnsi="Times New Roman" w:cs="Times New Roman"/>
          <w:kern w:val="2"/>
          <w:sz w:val="32"/>
          <w:szCs w:val="32"/>
          <w:lang w:eastAsia="zh-CN"/>
        </w:rPr>
        <w:t xml:space="preserve"> Прежде </w:t>
      </w:r>
      <w:proofErr w:type="gramStart"/>
      <w:r w:rsidRPr="00452D8A">
        <w:rPr>
          <w:rFonts w:ascii="Times New Roman" w:eastAsia="SimSun" w:hAnsi="Times New Roman" w:cs="Times New Roman"/>
          <w:kern w:val="2"/>
          <w:sz w:val="32"/>
          <w:szCs w:val="32"/>
          <w:lang w:eastAsia="zh-CN"/>
        </w:rPr>
        <w:t>всего</w:t>
      </w:r>
      <w:proofErr w:type="gramEnd"/>
      <w:r w:rsidRPr="00452D8A">
        <w:rPr>
          <w:rFonts w:ascii="Times New Roman" w:eastAsia="SimSun" w:hAnsi="Times New Roman" w:cs="Times New Roman"/>
          <w:kern w:val="2"/>
          <w:sz w:val="32"/>
          <w:szCs w:val="32"/>
          <w:lang w:eastAsia="zh-CN"/>
        </w:rPr>
        <w:t xml:space="preserve"> следует рассмотреть основные типы противостояний, выявляемых при сравнении отдельных лексических единиц.</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Различают два основных вида лексико-семантических различий: различия во внешней, материальной стороне лексических единиц при общности значения - различия плана выражения и различия в значении лексических единиц при общности их внешней стороны - различия плана содержания. Члены противопоставлений первого рода будут в дальнейшем именоваться лексико-семантическими аналогами, а члены противопоставлений второго рода - лексико-семантическими дивергентами [5, </w:t>
      </w:r>
      <w:r w:rsidRPr="00452D8A">
        <w:rPr>
          <w:rFonts w:ascii="Times New Roman" w:eastAsia="SimSun" w:hAnsi="Times New Roman" w:cs="Times New Roman"/>
          <w:kern w:val="2"/>
          <w:sz w:val="32"/>
          <w:szCs w:val="32"/>
          <w:lang w:val="en-US" w:eastAsia="zh-CN"/>
        </w:rPr>
        <w:t>c</w:t>
      </w:r>
      <w:r w:rsidRPr="00452D8A">
        <w:rPr>
          <w:rFonts w:ascii="Times New Roman" w:eastAsia="SimSun" w:hAnsi="Times New Roman" w:cs="Times New Roman"/>
          <w:kern w:val="2"/>
          <w:sz w:val="32"/>
          <w:szCs w:val="32"/>
          <w:lang w:eastAsia="zh-CN"/>
        </w:rPr>
        <w:t>. 182].</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Рассматривая такой вид противопоставлений, члены которых именуются лексико-семантическими аналогами, следует прежде всего отметить, что сопоставление лексических единиц, объединяемых на основе семантической общности при наличии расхождений в плане содержания, требует учета того обстоятельства, что сопоставляемые единицы являются элементами </w:t>
      </w:r>
      <w:r w:rsidRPr="00452D8A">
        <w:rPr>
          <w:rFonts w:ascii="Times New Roman" w:eastAsia="SimSun" w:hAnsi="Times New Roman" w:cs="Times New Roman"/>
          <w:kern w:val="2"/>
          <w:sz w:val="32"/>
          <w:szCs w:val="32"/>
          <w:lang w:eastAsia="zh-CN"/>
        </w:rPr>
        <w:lastRenderedPageBreak/>
        <w:t>единой макросистемы.</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В качестве примера приведем в сокращенном виде список лексико-семантических аналогов в Америке - в Англии: </w:t>
      </w:r>
      <w:r w:rsidRPr="00452D8A">
        <w:rPr>
          <w:rFonts w:ascii="Times New Roman" w:eastAsia="SimSun" w:hAnsi="Times New Roman" w:cs="Times New Roman"/>
          <w:kern w:val="2"/>
          <w:sz w:val="32"/>
          <w:szCs w:val="32"/>
          <w:lang w:val="en-US" w:eastAsia="zh-CN"/>
        </w:rPr>
        <w:t>bulletin</w:t>
      </w:r>
      <w:r w:rsidRPr="00452D8A">
        <w:rPr>
          <w:rFonts w:ascii="Times New Roman" w:eastAsia="SimSun" w:hAnsi="Times New Roman" w:cs="Times New Roman"/>
          <w:kern w:val="2"/>
          <w:sz w:val="32"/>
          <w:szCs w:val="32"/>
          <w:lang w:eastAsia="zh-CN"/>
        </w:rPr>
        <w:t>-</w:t>
      </w:r>
      <w:r w:rsidRPr="00452D8A">
        <w:rPr>
          <w:rFonts w:ascii="Times New Roman" w:eastAsia="SimSun" w:hAnsi="Times New Roman" w:cs="Times New Roman"/>
          <w:kern w:val="2"/>
          <w:sz w:val="32"/>
          <w:szCs w:val="32"/>
          <w:lang w:val="en-US" w:eastAsia="zh-CN"/>
        </w:rPr>
        <w:t>board</w:t>
      </w:r>
      <w:r w:rsidRPr="00452D8A">
        <w:rPr>
          <w:rFonts w:ascii="Times New Roman" w:eastAsia="SimSun" w:hAnsi="Times New Roman" w:cs="Times New Roman"/>
          <w:kern w:val="2"/>
          <w:sz w:val="32"/>
          <w:szCs w:val="32"/>
          <w:lang w:eastAsia="zh-CN"/>
        </w:rPr>
        <w:t xml:space="preserve"> - </w:t>
      </w:r>
      <w:r w:rsidRPr="00452D8A">
        <w:rPr>
          <w:rFonts w:ascii="Times New Roman" w:eastAsia="SimSun" w:hAnsi="Times New Roman" w:cs="Times New Roman"/>
          <w:kern w:val="2"/>
          <w:sz w:val="32"/>
          <w:szCs w:val="32"/>
          <w:lang w:val="en-US" w:eastAsia="zh-CN"/>
        </w:rPr>
        <w:t>notice</w:t>
      </w:r>
      <w:r w:rsidRPr="00452D8A">
        <w:rPr>
          <w:rFonts w:ascii="Times New Roman" w:eastAsia="SimSun" w:hAnsi="Times New Roman" w:cs="Times New Roman"/>
          <w:kern w:val="2"/>
          <w:sz w:val="32"/>
          <w:szCs w:val="32"/>
          <w:lang w:eastAsia="zh-CN"/>
        </w:rPr>
        <w:t>-</w:t>
      </w:r>
      <w:r w:rsidRPr="00452D8A">
        <w:rPr>
          <w:rFonts w:ascii="Times New Roman" w:eastAsia="SimSun" w:hAnsi="Times New Roman" w:cs="Times New Roman"/>
          <w:kern w:val="2"/>
          <w:sz w:val="32"/>
          <w:szCs w:val="32"/>
          <w:lang w:val="en-US" w:eastAsia="zh-CN"/>
        </w:rPr>
        <w:t>board</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fish</w:t>
      </w:r>
      <w:r w:rsidRPr="00452D8A">
        <w:rPr>
          <w:rFonts w:ascii="Times New Roman" w:eastAsia="SimSun" w:hAnsi="Times New Roman" w:cs="Times New Roman"/>
          <w:kern w:val="2"/>
          <w:sz w:val="32"/>
          <w:szCs w:val="32"/>
          <w:lang w:eastAsia="zh-CN"/>
        </w:rPr>
        <w:t>-</w:t>
      </w:r>
      <w:r w:rsidRPr="00452D8A">
        <w:rPr>
          <w:rFonts w:ascii="Times New Roman" w:eastAsia="SimSun" w:hAnsi="Times New Roman" w:cs="Times New Roman"/>
          <w:kern w:val="2"/>
          <w:sz w:val="32"/>
          <w:szCs w:val="32"/>
          <w:lang w:val="en-US" w:eastAsia="zh-CN"/>
        </w:rPr>
        <w:t>dealer</w:t>
      </w:r>
      <w:r w:rsidRPr="00452D8A">
        <w:rPr>
          <w:rFonts w:ascii="Times New Roman" w:eastAsia="SimSun" w:hAnsi="Times New Roman" w:cs="Times New Roman"/>
          <w:kern w:val="2"/>
          <w:sz w:val="32"/>
          <w:szCs w:val="32"/>
          <w:lang w:eastAsia="zh-CN"/>
        </w:rPr>
        <w:t xml:space="preserve"> - </w:t>
      </w:r>
      <w:r w:rsidRPr="00452D8A">
        <w:rPr>
          <w:rFonts w:ascii="Times New Roman" w:eastAsia="SimSun" w:hAnsi="Times New Roman" w:cs="Times New Roman"/>
          <w:kern w:val="2"/>
          <w:sz w:val="32"/>
          <w:szCs w:val="32"/>
          <w:lang w:val="en-US" w:eastAsia="zh-CN"/>
        </w:rPr>
        <w:t>fish</w:t>
      </w:r>
      <w:r w:rsidRPr="00452D8A">
        <w:rPr>
          <w:rFonts w:ascii="Times New Roman" w:eastAsia="SimSun" w:hAnsi="Times New Roman" w:cs="Times New Roman"/>
          <w:kern w:val="2"/>
          <w:sz w:val="32"/>
          <w:szCs w:val="32"/>
          <w:lang w:eastAsia="zh-CN"/>
        </w:rPr>
        <w:t>-</w:t>
      </w:r>
      <w:r w:rsidRPr="00452D8A">
        <w:rPr>
          <w:rFonts w:ascii="Times New Roman" w:eastAsia="SimSun" w:hAnsi="Times New Roman" w:cs="Times New Roman"/>
          <w:kern w:val="2"/>
          <w:sz w:val="32"/>
          <w:szCs w:val="32"/>
          <w:lang w:val="en-US" w:eastAsia="zh-CN"/>
        </w:rPr>
        <w:t>monger</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administration</w:t>
      </w:r>
      <w:r w:rsidRPr="00452D8A">
        <w:rPr>
          <w:rFonts w:ascii="Times New Roman" w:eastAsia="SimSun" w:hAnsi="Times New Roman" w:cs="Times New Roman"/>
          <w:kern w:val="2"/>
          <w:sz w:val="32"/>
          <w:szCs w:val="32"/>
          <w:lang w:eastAsia="zh-CN"/>
        </w:rPr>
        <w:t xml:space="preserve"> – </w:t>
      </w:r>
      <w:r w:rsidRPr="00452D8A">
        <w:rPr>
          <w:rFonts w:ascii="Times New Roman" w:eastAsia="SimSun" w:hAnsi="Times New Roman" w:cs="Times New Roman"/>
          <w:kern w:val="2"/>
          <w:sz w:val="32"/>
          <w:szCs w:val="32"/>
          <w:lang w:val="en-US" w:eastAsia="zh-CN"/>
        </w:rPr>
        <w:t>government</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stock</w:t>
      </w:r>
      <w:r w:rsidRPr="00452D8A">
        <w:rPr>
          <w:rFonts w:ascii="Times New Roman" w:eastAsia="SimSun" w:hAnsi="Times New Roman" w:cs="Times New Roman"/>
          <w:kern w:val="2"/>
          <w:sz w:val="32"/>
          <w:szCs w:val="32"/>
          <w:lang w:eastAsia="zh-CN"/>
        </w:rPr>
        <w:t xml:space="preserve"> – </w:t>
      </w:r>
      <w:r w:rsidRPr="00452D8A">
        <w:rPr>
          <w:rFonts w:ascii="Times New Roman" w:eastAsia="SimSun" w:hAnsi="Times New Roman" w:cs="Times New Roman"/>
          <w:kern w:val="2"/>
          <w:sz w:val="32"/>
          <w:szCs w:val="32"/>
          <w:lang w:val="en-US" w:eastAsia="zh-CN"/>
        </w:rPr>
        <w:t>share</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newsie</w:t>
      </w:r>
      <w:r w:rsidRPr="00452D8A">
        <w:rPr>
          <w:rFonts w:ascii="Times New Roman" w:eastAsia="SimSun" w:hAnsi="Times New Roman" w:cs="Times New Roman"/>
          <w:kern w:val="2"/>
          <w:sz w:val="32"/>
          <w:szCs w:val="32"/>
          <w:lang w:eastAsia="zh-CN"/>
        </w:rPr>
        <w:t xml:space="preserve"> – </w:t>
      </w:r>
      <w:r w:rsidRPr="00452D8A">
        <w:rPr>
          <w:rFonts w:ascii="Times New Roman" w:eastAsia="SimSun" w:hAnsi="Times New Roman" w:cs="Times New Roman"/>
          <w:kern w:val="2"/>
          <w:sz w:val="32"/>
          <w:szCs w:val="32"/>
          <w:lang w:val="en-US" w:eastAsia="zh-CN"/>
        </w:rPr>
        <w:t>newsboy</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game</w:t>
      </w:r>
      <w:r w:rsidRPr="00452D8A">
        <w:rPr>
          <w:rFonts w:ascii="Times New Roman" w:eastAsia="SimSun" w:hAnsi="Times New Roman" w:cs="Times New Roman"/>
          <w:kern w:val="2"/>
          <w:sz w:val="32"/>
          <w:szCs w:val="32"/>
          <w:lang w:eastAsia="zh-CN"/>
        </w:rPr>
        <w:t xml:space="preserve"> – </w:t>
      </w:r>
      <w:r w:rsidRPr="00452D8A">
        <w:rPr>
          <w:rFonts w:ascii="Times New Roman" w:eastAsia="SimSun" w:hAnsi="Times New Roman" w:cs="Times New Roman"/>
          <w:kern w:val="2"/>
          <w:sz w:val="32"/>
          <w:szCs w:val="32"/>
          <w:lang w:val="en-US" w:eastAsia="zh-CN"/>
        </w:rPr>
        <w:t>match</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editorial</w:t>
      </w:r>
      <w:r w:rsidRPr="00452D8A">
        <w:rPr>
          <w:rFonts w:ascii="Times New Roman" w:eastAsia="SimSun" w:hAnsi="Times New Roman" w:cs="Times New Roman"/>
          <w:kern w:val="2"/>
          <w:sz w:val="32"/>
          <w:szCs w:val="32"/>
          <w:lang w:eastAsia="zh-CN"/>
        </w:rPr>
        <w:t xml:space="preserve"> – </w:t>
      </w:r>
      <w:r w:rsidRPr="00452D8A">
        <w:rPr>
          <w:rFonts w:ascii="Times New Roman" w:eastAsia="SimSun" w:hAnsi="Times New Roman" w:cs="Times New Roman"/>
          <w:kern w:val="2"/>
          <w:sz w:val="32"/>
          <w:szCs w:val="32"/>
          <w:lang w:val="en-US" w:eastAsia="zh-CN"/>
        </w:rPr>
        <w:t>leader</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mail</w:t>
      </w:r>
      <w:r w:rsidRPr="00452D8A">
        <w:rPr>
          <w:rFonts w:ascii="Times New Roman" w:eastAsia="SimSun" w:hAnsi="Times New Roman" w:cs="Times New Roman"/>
          <w:kern w:val="2"/>
          <w:sz w:val="32"/>
          <w:szCs w:val="32"/>
          <w:lang w:eastAsia="zh-CN"/>
        </w:rPr>
        <w:t xml:space="preserve"> – </w:t>
      </w:r>
      <w:r w:rsidRPr="00452D8A">
        <w:rPr>
          <w:rFonts w:ascii="Times New Roman" w:eastAsia="SimSun" w:hAnsi="Times New Roman" w:cs="Times New Roman"/>
          <w:kern w:val="2"/>
          <w:sz w:val="32"/>
          <w:szCs w:val="32"/>
          <w:lang w:val="en-US" w:eastAsia="zh-CN"/>
        </w:rPr>
        <w:t>post</w:t>
      </w:r>
      <w:r w:rsidRPr="00452D8A">
        <w:rPr>
          <w:rFonts w:ascii="Times New Roman" w:eastAsia="SimSun" w:hAnsi="Times New Roman" w:cs="Times New Roman"/>
          <w:kern w:val="2"/>
          <w:sz w:val="32"/>
          <w:szCs w:val="32"/>
          <w:lang w:eastAsia="zh-CN"/>
        </w:rPr>
        <w:t>.</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Складывается впечатление, что лексические единицы, приводимые в левом столбце, представляют собой американизмы, эквивалентные единицам, расположенным в правом столбце и принадлежащим исключительно британскому варианту. В действительности дело обстоит гораздо сложнее и между лексическими единицами американского и британского вариантов нельзя проводить параллели, подобные тем, на которых строятся двуязычные словари, то есть параллели, основанные на смысловой эквивалентности разносистемных единиц [9, с. 129].</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Прежде всего, следует оговорить те случаи, когда в британском и американском употреблении противопоставляются друг другу не различные слова и не различия в системе лексических значений, а те разновидности, которые профессор А. И. Смирницкий назвал структурными вариантами одного и того же слова. Среди этих вариантов выделяются, прежде всего, лексико-морфологические или словообразовательные, т.е. отличающиеся лишь по словообразовательным аффиксам, но идентичные по своему лексическому значению слова [9, с. 96].</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Отличается также написание заимствованных из греческого языка существительных на -</w:t>
      </w:r>
      <w:r w:rsidRPr="00452D8A">
        <w:rPr>
          <w:rFonts w:ascii="Times New Roman" w:eastAsia="SimSun" w:hAnsi="Times New Roman" w:cs="Times New Roman"/>
          <w:kern w:val="2"/>
          <w:sz w:val="32"/>
          <w:szCs w:val="32"/>
          <w:lang w:val="en-US" w:eastAsia="zh-CN"/>
        </w:rPr>
        <w:t>logue</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log</w:t>
      </w:r>
      <w:r w:rsidRPr="00452D8A">
        <w:rPr>
          <w:rFonts w:ascii="Times New Roman" w:eastAsia="SimSun" w:hAnsi="Times New Roman" w:cs="Times New Roman"/>
          <w:kern w:val="2"/>
          <w:sz w:val="32"/>
          <w:szCs w:val="32"/>
          <w:lang w:eastAsia="zh-CN"/>
        </w:rPr>
        <w:t xml:space="preserve">), а также ряд слов, заимствованных из французского языка: </w:t>
      </w:r>
      <w:proofErr w:type="gramStart"/>
      <w:r w:rsidRPr="00452D8A">
        <w:rPr>
          <w:rFonts w:ascii="Times New Roman" w:eastAsia="SimSun" w:hAnsi="Times New Roman" w:cs="Times New Roman"/>
          <w:kern w:val="2"/>
          <w:sz w:val="32"/>
          <w:szCs w:val="32"/>
          <w:lang w:val="en-US" w:eastAsia="zh-CN"/>
        </w:rPr>
        <w:t>BrE</w:t>
      </w:r>
      <w:r w:rsidRPr="00452D8A">
        <w:rPr>
          <w:rFonts w:ascii="Times New Roman" w:eastAsia="SimSun" w:hAnsi="Times New Roman" w:cs="Times New Roman"/>
          <w:kern w:val="2"/>
          <w:sz w:val="32"/>
          <w:szCs w:val="32"/>
          <w:lang w:eastAsia="zh-CN"/>
        </w:rPr>
        <w:t>/</w:t>
      </w:r>
      <w:r w:rsidRPr="00452D8A">
        <w:rPr>
          <w:rFonts w:ascii="Times New Roman" w:eastAsia="SimSun" w:hAnsi="Times New Roman" w:cs="Times New Roman"/>
          <w:kern w:val="2"/>
          <w:sz w:val="32"/>
          <w:szCs w:val="32"/>
          <w:lang w:val="en-US" w:eastAsia="zh-CN"/>
        </w:rPr>
        <w:t>AmE</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analogue</w:t>
      </w:r>
      <w:r w:rsidRPr="00452D8A">
        <w:rPr>
          <w:rFonts w:ascii="Times New Roman" w:eastAsia="SimSun" w:hAnsi="Times New Roman" w:cs="Times New Roman"/>
          <w:kern w:val="2"/>
          <w:sz w:val="32"/>
          <w:szCs w:val="32"/>
          <w:lang w:eastAsia="zh-CN"/>
        </w:rPr>
        <w:t xml:space="preserve"> – </w:t>
      </w:r>
      <w:r w:rsidRPr="00452D8A">
        <w:rPr>
          <w:rFonts w:ascii="Times New Roman" w:eastAsia="SimSun" w:hAnsi="Times New Roman" w:cs="Times New Roman"/>
          <w:kern w:val="2"/>
          <w:sz w:val="32"/>
          <w:szCs w:val="32"/>
          <w:lang w:val="en-US" w:eastAsia="zh-CN"/>
        </w:rPr>
        <w:t>analog</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catalogue</w:t>
      </w:r>
      <w:r w:rsidRPr="00452D8A">
        <w:rPr>
          <w:rFonts w:ascii="Times New Roman" w:eastAsia="SimSun" w:hAnsi="Times New Roman" w:cs="Times New Roman"/>
          <w:kern w:val="2"/>
          <w:sz w:val="32"/>
          <w:szCs w:val="32"/>
          <w:lang w:eastAsia="zh-CN"/>
        </w:rPr>
        <w:t xml:space="preserve"> – </w:t>
      </w:r>
      <w:r w:rsidRPr="00452D8A">
        <w:rPr>
          <w:rFonts w:ascii="Times New Roman" w:eastAsia="SimSun" w:hAnsi="Times New Roman" w:cs="Times New Roman"/>
          <w:kern w:val="2"/>
          <w:sz w:val="32"/>
          <w:szCs w:val="32"/>
          <w:lang w:val="en-US" w:eastAsia="zh-CN"/>
        </w:rPr>
        <w:t>catalog</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dialogue</w:t>
      </w:r>
      <w:r w:rsidRPr="00452D8A">
        <w:rPr>
          <w:rFonts w:ascii="Times New Roman" w:eastAsia="SimSun" w:hAnsi="Times New Roman" w:cs="Times New Roman"/>
          <w:kern w:val="2"/>
          <w:sz w:val="32"/>
          <w:szCs w:val="32"/>
          <w:lang w:eastAsia="zh-CN"/>
        </w:rPr>
        <w:t xml:space="preserve"> – </w:t>
      </w:r>
      <w:r w:rsidRPr="00452D8A">
        <w:rPr>
          <w:rFonts w:ascii="Times New Roman" w:eastAsia="SimSun" w:hAnsi="Times New Roman" w:cs="Times New Roman"/>
          <w:kern w:val="2"/>
          <w:sz w:val="32"/>
          <w:szCs w:val="32"/>
          <w:lang w:val="en-US" w:eastAsia="zh-CN"/>
        </w:rPr>
        <w:t>dialog</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prologue</w:t>
      </w:r>
      <w:r w:rsidRPr="00452D8A">
        <w:rPr>
          <w:rFonts w:ascii="Times New Roman" w:eastAsia="SimSun" w:hAnsi="Times New Roman" w:cs="Times New Roman"/>
          <w:kern w:val="2"/>
          <w:sz w:val="32"/>
          <w:szCs w:val="32"/>
          <w:lang w:eastAsia="zh-CN"/>
        </w:rPr>
        <w:t xml:space="preserve"> – </w:t>
      </w:r>
      <w:r w:rsidRPr="00452D8A">
        <w:rPr>
          <w:rFonts w:ascii="Times New Roman" w:eastAsia="SimSun" w:hAnsi="Times New Roman" w:cs="Times New Roman"/>
          <w:kern w:val="2"/>
          <w:sz w:val="32"/>
          <w:szCs w:val="32"/>
          <w:lang w:val="en-US" w:eastAsia="zh-CN"/>
        </w:rPr>
        <w:t>prolog</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monologue</w:t>
      </w:r>
      <w:r w:rsidRPr="00452D8A">
        <w:rPr>
          <w:rFonts w:ascii="Times New Roman" w:eastAsia="SimSun" w:hAnsi="Times New Roman" w:cs="Times New Roman"/>
          <w:kern w:val="2"/>
          <w:sz w:val="32"/>
          <w:szCs w:val="32"/>
          <w:lang w:eastAsia="zh-CN"/>
        </w:rPr>
        <w:t xml:space="preserve"> – </w:t>
      </w:r>
      <w:r w:rsidRPr="00452D8A">
        <w:rPr>
          <w:rFonts w:ascii="Times New Roman" w:eastAsia="SimSun" w:hAnsi="Times New Roman" w:cs="Times New Roman"/>
          <w:kern w:val="2"/>
          <w:sz w:val="32"/>
          <w:szCs w:val="32"/>
          <w:lang w:val="en-US" w:eastAsia="zh-CN"/>
        </w:rPr>
        <w:t>monolog</w:t>
      </w:r>
      <w:r w:rsidRPr="00452D8A">
        <w:rPr>
          <w:rFonts w:ascii="Times New Roman" w:eastAsia="SimSun" w:hAnsi="Times New Roman" w:cs="Times New Roman"/>
          <w:kern w:val="2"/>
          <w:sz w:val="32"/>
          <w:szCs w:val="32"/>
          <w:lang w:eastAsia="zh-CN"/>
        </w:rPr>
        <w:t>.</w:t>
      </w:r>
      <w:proofErr w:type="gramEnd"/>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val="en-US" w:eastAsia="zh-CN"/>
        </w:rPr>
      </w:pPr>
      <w:r w:rsidRPr="00452D8A">
        <w:rPr>
          <w:rFonts w:ascii="Times New Roman" w:eastAsia="SimSun" w:hAnsi="Times New Roman" w:cs="Times New Roman"/>
          <w:kern w:val="2"/>
          <w:sz w:val="32"/>
          <w:szCs w:val="32"/>
          <w:lang w:eastAsia="zh-CN"/>
        </w:rPr>
        <w:t>Лексические единицы французского происхождения, оканчивающиеся на -</w:t>
      </w:r>
      <w:r w:rsidRPr="00452D8A">
        <w:rPr>
          <w:rFonts w:ascii="Times New Roman" w:eastAsia="SimSun" w:hAnsi="Times New Roman" w:cs="Times New Roman"/>
          <w:kern w:val="2"/>
          <w:sz w:val="32"/>
          <w:szCs w:val="32"/>
          <w:lang w:val="en-US" w:eastAsia="zh-CN"/>
        </w:rPr>
        <w:t>our</w:t>
      </w:r>
      <w:r w:rsidRPr="00452D8A">
        <w:rPr>
          <w:rFonts w:ascii="Times New Roman" w:eastAsia="SimSun" w:hAnsi="Times New Roman" w:cs="Times New Roman"/>
          <w:kern w:val="2"/>
          <w:sz w:val="32"/>
          <w:szCs w:val="32"/>
          <w:lang w:eastAsia="zh-CN"/>
        </w:rPr>
        <w:t>, в американском варианте английского языка пишутся через -</w:t>
      </w:r>
      <w:r w:rsidRPr="00452D8A">
        <w:rPr>
          <w:rFonts w:ascii="Times New Roman" w:eastAsia="SimSun" w:hAnsi="Times New Roman" w:cs="Times New Roman"/>
          <w:kern w:val="2"/>
          <w:sz w:val="32"/>
          <w:szCs w:val="32"/>
          <w:lang w:val="en-US" w:eastAsia="zh-CN"/>
        </w:rPr>
        <w:t>or</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Например: Armour – armor; clamour - clamor; colour – color; enamour – enamor; Favour – favor; favourite – favorite; fervour – fervor.</w:t>
      </w:r>
    </w:p>
    <w:p w:rsidR="00452D8A" w:rsidRPr="00452D8A" w:rsidRDefault="00452D8A" w:rsidP="00452D8A">
      <w:pPr>
        <w:widowControl w:val="0"/>
        <w:suppressAutoHyphens/>
        <w:spacing w:after="0" w:line="216" w:lineRule="auto"/>
        <w:ind w:firstLine="567"/>
        <w:jc w:val="both"/>
        <w:rPr>
          <w:rFonts w:ascii="Times New Roman" w:eastAsia="Times New Roman" w:hAnsi="Times New Roman" w:cs="Times New Roman"/>
          <w:kern w:val="2"/>
          <w:sz w:val="32"/>
          <w:szCs w:val="32"/>
          <w:lang w:eastAsia="ar-SA"/>
        </w:rPr>
      </w:pPr>
      <w:r w:rsidRPr="00452D8A">
        <w:rPr>
          <w:rFonts w:ascii="Times New Roman" w:eastAsia="Times New Roman" w:hAnsi="Times New Roman" w:cs="Times New Roman"/>
          <w:kern w:val="2"/>
          <w:sz w:val="32"/>
          <w:szCs w:val="32"/>
          <w:lang w:eastAsia="ar-SA"/>
        </w:rPr>
        <w:t xml:space="preserve">Это различие распространяется не на все слова с данным суффиксом. Исключения составляют </w:t>
      </w:r>
      <w:r w:rsidRPr="00452D8A">
        <w:rPr>
          <w:rFonts w:ascii="Times New Roman" w:eastAsia="Times New Roman" w:hAnsi="Times New Roman" w:cs="Times New Roman"/>
          <w:kern w:val="2"/>
          <w:sz w:val="32"/>
          <w:szCs w:val="32"/>
          <w:lang w:val="en-US" w:eastAsia="ar-SA"/>
        </w:rPr>
        <w:t>senator</w:t>
      </w:r>
      <w:r w:rsidRPr="00452D8A">
        <w:rPr>
          <w:rFonts w:ascii="Times New Roman" w:eastAsia="Times New Roman" w:hAnsi="Times New Roman" w:cs="Times New Roman"/>
          <w:kern w:val="2"/>
          <w:sz w:val="32"/>
          <w:szCs w:val="32"/>
          <w:lang w:eastAsia="ar-SA"/>
        </w:rPr>
        <w:t xml:space="preserve">, </w:t>
      </w:r>
      <w:r w:rsidRPr="00452D8A">
        <w:rPr>
          <w:rFonts w:ascii="Times New Roman" w:eastAsia="Times New Roman" w:hAnsi="Times New Roman" w:cs="Times New Roman"/>
          <w:kern w:val="2"/>
          <w:sz w:val="32"/>
          <w:szCs w:val="32"/>
          <w:lang w:val="en-US" w:eastAsia="ar-SA"/>
        </w:rPr>
        <w:t>governor</w:t>
      </w:r>
      <w:r w:rsidRPr="00452D8A">
        <w:rPr>
          <w:rFonts w:ascii="Times New Roman" w:eastAsia="Times New Roman" w:hAnsi="Times New Roman" w:cs="Times New Roman"/>
          <w:kern w:val="2"/>
          <w:sz w:val="32"/>
          <w:szCs w:val="32"/>
          <w:lang w:eastAsia="ar-SA"/>
        </w:rPr>
        <w:t xml:space="preserve">, </w:t>
      </w:r>
      <w:r w:rsidRPr="00452D8A">
        <w:rPr>
          <w:rFonts w:ascii="Times New Roman" w:eastAsia="Times New Roman" w:hAnsi="Times New Roman" w:cs="Times New Roman"/>
          <w:kern w:val="2"/>
          <w:sz w:val="32"/>
          <w:szCs w:val="32"/>
          <w:lang w:val="en-US" w:eastAsia="ar-SA"/>
        </w:rPr>
        <w:t>ancestor</w:t>
      </w:r>
      <w:r w:rsidRPr="00452D8A">
        <w:rPr>
          <w:rFonts w:ascii="Times New Roman" w:eastAsia="Times New Roman" w:hAnsi="Times New Roman" w:cs="Times New Roman"/>
          <w:kern w:val="2"/>
          <w:sz w:val="32"/>
          <w:szCs w:val="32"/>
          <w:lang w:eastAsia="ar-SA"/>
        </w:rPr>
        <w:t xml:space="preserve">, </w:t>
      </w:r>
      <w:r w:rsidRPr="00452D8A">
        <w:rPr>
          <w:rFonts w:ascii="Times New Roman" w:eastAsia="Times New Roman" w:hAnsi="Times New Roman" w:cs="Times New Roman"/>
          <w:kern w:val="2"/>
          <w:sz w:val="32"/>
          <w:szCs w:val="32"/>
          <w:lang w:val="en-US" w:eastAsia="ar-SA"/>
        </w:rPr>
        <w:t>emperor</w:t>
      </w:r>
      <w:r w:rsidRPr="00452D8A">
        <w:rPr>
          <w:rFonts w:ascii="Times New Roman" w:eastAsia="Times New Roman" w:hAnsi="Times New Roman" w:cs="Times New Roman"/>
          <w:kern w:val="2"/>
          <w:sz w:val="32"/>
          <w:szCs w:val="32"/>
          <w:lang w:eastAsia="ar-SA"/>
        </w:rPr>
        <w:t xml:space="preserve">, </w:t>
      </w:r>
      <w:r w:rsidRPr="00452D8A">
        <w:rPr>
          <w:rFonts w:ascii="Times New Roman" w:eastAsia="Times New Roman" w:hAnsi="Times New Roman" w:cs="Times New Roman"/>
          <w:kern w:val="2"/>
          <w:sz w:val="32"/>
          <w:szCs w:val="32"/>
          <w:lang w:val="en-US" w:eastAsia="ar-SA"/>
        </w:rPr>
        <w:t>ambassador</w:t>
      </w:r>
      <w:r w:rsidRPr="00452D8A">
        <w:rPr>
          <w:rFonts w:ascii="Times New Roman" w:eastAsia="Times New Roman" w:hAnsi="Times New Roman" w:cs="Times New Roman"/>
          <w:kern w:val="2"/>
          <w:sz w:val="32"/>
          <w:szCs w:val="32"/>
          <w:lang w:eastAsia="ar-SA"/>
        </w:rPr>
        <w:t xml:space="preserve">, </w:t>
      </w:r>
      <w:r w:rsidRPr="00452D8A">
        <w:rPr>
          <w:rFonts w:ascii="Times New Roman" w:eastAsia="Times New Roman" w:hAnsi="Times New Roman" w:cs="Times New Roman"/>
          <w:kern w:val="2"/>
          <w:sz w:val="32"/>
          <w:szCs w:val="32"/>
          <w:lang w:val="en-US" w:eastAsia="ar-SA"/>
        </w:rPr>
        <w:t>monitor</w:t>
      </w:r>
      <w:r w:rsidRPr="00452D8A">
        <w:rPr>
          <w:rFonts w:ascii="Times New Roman" w:eastAsia="Times New Roman" w:hAnsi="Times New Roman" w:cs="Times New Roman"/>
          <w:kern w:val="2"/>
          <w:sz w:val="32"/>
          <w:szCs w:val="32"/>
          <w:lang w:eastAsia="ar-SA"/>
        </w:rPr>
        <w:t xml:space="preserve">, </w:t>
      </w:r>
      <w:r w:rsidRPr="00452D8A">
        <w:rPr>
          <w:rFonts w:ascii="Times New Roman" w:eastAsia="Times New Roman" w:hAnsi="Times New Roman" w:cs="Times New Roman"/>
          <w:kern w:val="2"/>
          <w:sz w:val="32"/>
          <w:szCs w:val="32"/>
          <w:lang w:val="en-US" w:eastAsia="ar-SA"/>
        </w:rPr>
        <w:t>progenitor</w:t>
      </w:r>
      <w:r w:rsidRPr="00452D8A">
        <w:rPr>
          <w:rFonts w:ascii="Times New Roman" w:eastAsia="Times New Roman" w:hAnsi="Times New Roman" w:cs="Times New Roman"/>
          <w:kern w:val="2"/>
          <w:sz w:val="32"/>
          <w:szCs w:val="32"/>
          <w:lang w:eastAsia="ar-SA"/>
        </w:rPr>
        <w:t xml:space="preserve"> и другие, которые как в Англии, так и в Америке пишутся одинаково - через -</w:t>
      </w:r>
      <w:r w:rsidRPr="00452D8A">
        <w:rPr>
          <w:rFonts w:ascii="Times New Roman" w:eastAsia="Times New Roman" w:hAnsi="Times New Roman" w:cs="Times New Roman"/>
          <w:kern w:val="2"/>
          <w:sz w:val="32"/>
          <w:szCs w:val="32"/>
          <w:lang w:val="en-US" w:eastAsia="ar-SA"/>
        </w:rPr>
        <w:t>or</w:t>
      </w:r>
      <w:r w:rsidRPr="00452D8A">
        <w:rPr>
          <w:rFonts w:ascii="Times New Roman" w:eastAsia="Times New Roman" w:hAnsi="Times New Roman" w:cs="Times New Roman"/>
          <w:kern w:val="2"/>
          <w:sz w:val="32"/>
          <w:szCs w:val="32"/>
          <w:lang w:eastAsia="ar-SA"/>
        </w:rPr>
        <w:t xml:space="preserve">. Они объединены общим семантическим признаком (обозначение лица). Но слово </w:t>
      </w:r>
      <w:r w:rsidRPr="00452D8A">
        <w:rPr>
          <w:rFonts w:ascii="Times New Roman" w:eastAsia="Times New Roman" w:hAnsi="Times New Roman" w:cs="Times New Roman"/>
          <w:kern w:val="2"/>
          <w:sz w:val="32"/>
          <w:szCs w:val="32"/>
          <w:lang w:val="en-US" w:eastAsia="ar-SA"/>
        </w:rPr>
        <w:t>saviour</w:t>
      </w:r>
      <w:r w:rsidRPr="00452D8A">
        <w:rPr>
          <w:rFonts w:ascii="Times New Roman" w:eastAsia="Times New Roman" w:hAnsi="Times New Roman" w:cs="Times New Roman"/>
          <w:kern w:val="2"/>
          <w:sz w:val="32"/>
          <w:szCs w:val="32"/>
          <w:lang w:eastAsia="ar-SA"/>
        </w:rPr>
        <w:t>, пишется через -</w:t>
      </w:r>
      <w:r w:rsidRPr="00452D8A">
        <w:rPr>
          <w:rFonts w:ascii="Times New Roman" w:eastAsia="Times New Roman" w:hAnsi="Times New Roman" w:cs="Times New Roman"/>
          <w:kern w:val="2"/>
          <w:sz w:val="32"/>
          <w:szCs w:val="32"/>
          <w:lang w:val="en-US" w:eastAsia="ar-SA"/>
        </w:rPr>
        <w:t>our</w:t>
      </w:r>
      <w:r w:rsidRPr="00452D8A">
        <w:rPr>
          <w:rFonts w:ascii="Times New Roman" w:eastAsia="Times New Roman" w:hAnsi="Times New Roman" w:cs="Times New Roman"/>
          <w:kern w:val="2"/>
          <w:sz w:val="32"/>
          <w:szCs w:val="32"/>
          <w:lang w:eastAsia="ar-SA"/>
        </w:rPr>
        <w:t xml:space="preserve"> в обоих вариантах.</w:t>
      </w:r>
    </w:p>
    <w:p w:rsidR="00452D8A" w:rsidRPr="00452D8A" w:rsidRDefault="00452D8A" w:rsidP="00452D8A">
      <w:pPr>
        <w:widowControl w:val="0"/>
        <w:suppressAutoHyphens/>
        <w:spacing w:after="0" w:line="216" w:lineRule="auto"/>
        <w:ind w:firstLine="567"/>
        <w:jc w:val="both"/>
        <w:rPr>
          <w:rFonts w:ascii="Times New Roman" w:eastAsia="Times New Roman" w:hAnsi="Times New Roman" w:cs="Times New Roman"/>
          <w:kern w:val="2"/>
          <w:sz w:val="32"/>
          <w:szCs w:val="32"/>
          <w:lang w:val="en-US" w:eastAsia="ar-SA"/>
        </w:rPr>
      </w:pPr>
      <w:r w:rsidRPr="00452D8A">
        <w:rPr>
          <w:rFonts w:ascii="Times New Roman" w:eastAsia="Times New Roman" w:hAnsi="Times New Roman" w:cs="Times New Roman"/>
          <w:kern w:val="2"/>
          <w:sz w:val="32"/>
          <w:szCs w:val="32"/>
          <w:lang w:eastAsia="ar-SA"/>
        </w:rPr>
        <w:t>Некоторые слова оканчиваются на</w:t>
      </w:r>
      <w:r w:rsidRPr="00452D8A">
        <w:rPr>
          <w:rFonts w:ascii="Times New Roman" w:eastAsia="Times New Roman" w:hAnsi="Times New Roman" w:cs="Times New Roman"/>
          <w:bCs/>
          <w:kern w:val="2"/>
          <w:sz w:val="32"/>
          <w:szCs w:val="32"/>
          <w:lang w:eastAsia="ar-SA"/>
        </w:rPr>
        <w:t xml:space="preserve"> -</w:t>
      </w:r>
      <w:r w:rsidRPr="00452D8A">
        <w:rPr>
          <w:rFonts w:ascii="Times New Roman" w:eastAsia="Times New Roman" w:hAnsi="Times New Roman" w:cs="Times New Roman"/>
          <w:b/>
          <w:bCs/>
          <w:kern w:val="2"/>
          <w:sz w:val="32"/>
          <w:szCs w:val="32"/>
          <w:lang w:val="en-US" w:eastAsia="ar-SA"/>
        </w:rPr>
        <w:t>re</w:t>
      </w:r>
      <w:r w:rsidRPr="00452D8A">
        <w:rPr>
          <w:rFonts w:ascii="Times New Roman" w:eastAsia="Times New Roman" w:hAnsi="Times New Roman" w:cs="Times New Roman"/>
          <w:kern w:val="2"/>
          <w:sz w:val="32"/>
          <w:szCs w:val="32"/>
          <w:lang w:eastAsia="ar-SA"/>
        </w:rPr>
        <w:t xml:space="preserve"> в британском варианте и на </w:t>
      </w:r>
      <w:r w:rsidRPr="00452D8A">
        <w:rPr>
          <w:rFonts w:ascii="Times New Roman" w:eastAsia="Times New Roman" w:hAnsi="Times New Roman" w:cs="Times New Roman"/>
          <w:bCs/>
          <w:kern w:val="2"/>
          <w:sz w:val="32"/>
          <w:szCs w:val="32"/>
          <w:lang w:eastAsia="ar-SA"/>
        </w:rPr>
        <w:t>-</w:t>
      </w:r>
      <w:r w:rsidRPr="00452D8A">
        <w:rPr>
          <w:rFonts w:ascii="Times New Roman" w:eastAsia="Times New Roman" w:hAnsi="Times New Roman" w:cs="Times New Roman"/>
          <w:b/>
          <w:bCs/>
          <w:kern w:val="2"/>
          <w:sz w:val="32"/>
          <w:szCs w:val="32"/>
          <w:lang w:val="en-US" w:eastAsia="ar-SA"/>
        </w:rPr>
        <w:t>er</w:t>
      </w:r>
      <w:r w:rsidRPr="00452D8A">
        <w:rPr>
          <w:rFonts w:ascii="Times New Roman" w:eastAsia="Times New Roman" w:hAnsi="Times New Roman" w:cs="Times New Roman"/>
          <w:kern w:val="2"/>
          <w:sz w:val="32"/>
          <w:szCs w:val="32"/>
          <w:lang w:eastAsia="ar-SA"/>
        </w:rPr>
        <w:t xml:space="preserve"> в американском. Эти различия связаны с Ноем Вэбстером, он ввел в практику американского языка написание -</w:t>
      </w:r>
      <w:r w:rsidRPr="00452D8A">
        <w:rPr>
          <w:rFonts w:ascii="Times New Roman" w:eastAsia="Times New Roman" w:hAnsi="Times New Roman" w:cs="Times New Roman"/>
          <w:b/>
          <w:kern w:val="2"/>
          <w:sz w:val="32"/>
          <w:szCs w:val="32"/>
          <w:lang w:val="en-US" w:eastAsia="ar-SA"/>
        </w:rPr>
        <w:t>er</w:t>
      </w:r>
      <w:r w:rsidRPr="00452D8A">
        <w:rPr>
          <w:rFonts w:ascii="Times New Roman" w:eastAsia="Times New Roman" w:hAnsi="Times New Roman" w:cs="Times New Roman"/>
          <w:kern w:val="2"/>
          <w:sz w:val="32"/>
          <w:szCs w:val="32"/>
          <w:lang w:eastAsia="ar-SA"/>
        </w:rPr>
        <w:t xml:space="preserve"> вместо -</w:t>
      </w:r>
      <w:r w:rsidRPr="00452D8A">
        <w:rPr>
          <w:rFonts w:ascii="Times New Roman" w:eastAsia="Times New Roman" w:hAnsi="Times New Roman" w:cs="Times New Roman"/>
          <w:b/>
          <w:kern w:val="2"/>
          <w:sz w:val="32"/>
          <w:szCs w:val="32"/>
          <w:lang w:val="en-US" w:eastAsia="ar-SA"/>
        </w:rPr>
        <w:t>re</w:t>
      </w:r>
      <w:r w:rsidRPr="00452D8A">
        <w:rPr>
          <w:rFonts w:ascii="Times New Roman" w:eastAsia="Times New Roman" w:hAnsi="Times New Roman" w:cs="Times New Roman"/>
          <w:kern w:val="2"/>
          <w:sz w:val="32"/>
          <w:szCs w:val="32"/>
          <w:lang w:eastAsia="ar-SA"/>
        </w:rPr>
        <w:t xml:space="preserve">. </w:t>
      </w:r>
      <w:r w:rsidRPr="00452D8A">
        <w:rPr>
          <w:rFonts w:ascii="Times New Roman" w:eastAsia="Times New Roman" w:hAnsi="Times New Roman" w:cs="Times New Roman"/>
          <w:kern w:val="2"/>
          <w:sz w:val="32"/>
          <w:szCs w:val="32"/>
          <w:lang w:val="en-US" w:eastAsia="ar-SA"/>
        </w:rPr>
        <w:lastRenderedPageBreak/>
        <w:t>Например: BrE / AmE - Centre – center; Fibre– fiber; metre – meter; theatre – theater; macabre – macabre.</w:t>
      </w:r>
    </w:p>
    <w:p w:rsidR="00452D8A" w:rsidRPr="00452D8A" w:rsidRDefault="00452D8A" w:rsidP="00452D8A">
      <w:pPr>
        <w:widowControl w:val="0"/>
        <w:suppressAutoHyphens/>
        <w:spacing w:after="0" w:line="216" w:lineRule="auto"/>
        <w:ind w:firstLine="567"/>
        <w:jc w:val="both"/>
        <w:rPr>
          <w:rFonts w:ascii="Times New Roman" w:eastAsia="Times New Roman" w:hAnsi="Times New Roman" w:cs="Times New Roman"/>
          <w:kern w:val="2"/>
          <w:sz w:val="32"/>
          <w:szCs w:val="32"/>
          <w:lang w:eastAsia="ar-SA"/>
        </w:rPr>
      </w:pPr>
      <w:r w:rsidRPr="00452D8A">
        <w:rPr>
          <w:rFonts w:ascii="Times New Roman" w:eastAsia="Times New Roman" w:hAnsi="Times New Roman" w:cs="Times New Roman"/>
          <w:kern w:val="2"/>
          <w:sz w:val="32"/>
          <w:szCs w:val="32"/>
          <w:lang w:eastAsia="ar-SA"/>
        </w:rPr>
        <w:t xml:space="preserve">Указанное различие не носит универсального характера. Например, существительные </w:t>
      </w:r>
      <w:r w:rsidRPr="00452D8A">
        <w:rPr>
          <w:rFonts w:ascii="Times New Roman" w:eastAsia="Times New Roman" w:hAnsi="Times New Roman" w:cs="Times New Roman"/>
          <w:kern w:val="2"/>
          <w:sz w:val="32"/>
          <w:szCs w:val="32"/>
          <w:lang w:val="en-US" w:eastAsia="ar-SA"/>
        </w:rPr>
        <w:t>camber</w:t>
      </w:r>
      <w:r w:rsidRPr="00452D8A">
        <w:rPr>
          <w:rFonts w:ascii="Times New Roman" w:eastAsia="Times New Roman" w:hAnsi="Times New Roman" w:cs="Times New Roman"/>
          <w:kern w:val="2"/>
          <w:sz w:val="32"/>
          <w:szCs w:val="32"/>
          <w:lang w:eastAsia="ar-SA"/>
        </w:rPr>
        <w:t xml:space="preserve">, </w:t>
      </w:r>
      <w:r w:rsidRPr="00452D8A">
        <w:rPr>
          <w:rFonts w:ascii="Times New Roman" w:eastAsia="Times New Roman" w:hAnsi="Times New Roman" w:cs="Times New Roman"/>
          <w:kern w:val="2"/>
          <w:sz w:val="32"/>
          <w:szCs w:val="32"/>
          <w:lang w:val="en-US" w:eastAsia="ar-SA"/>
        </w:rPr>
        <w:t>chamber</w:t>
      </w:r>
      <w:r w:rsidRPr="00452D8A">
        <w:rPr>
          <w:rFonts w:ascii="Times New Roman" w:eastAsia="Times New Roman" w:hAnsi="Times New Roman" w:cs="Times New Roman"/>
          <w:kern w:val="2"/>
          <w:sz w:val="32"/>
          <w:szCs w:val="32"/>
          <w:lang w:eastAsia="ar-SA"/>
        </w:rPr>
        <w:t>, которые пишутся через -</w:t>
      </w:r>
      <w:r w:rsidRPr="00452D8A">
        <w:rPr>
          <w:rFonts w:ascii="Times New Roman" w:eastAsia="Times New Roman" w:hAnsi="Times New Roman" w:cs="Times New Roman"/>
          <w:kern w:val="2"/>
          <w:sz w:val="32"/>
          <w:szCs w:val="32"/>
          <w:lang w:val="en-US" w:eastAsia="ar-SA"/>
        </w:rPr>
        <w:t>er</w:t>
      </w:r>
      <w:r w:rsidRPr="00452D8A">
        <w:rPr>
          <w:rFonts w:ascii="Times New Roman" w:eastAsia="Times New Roman" w:hAnsi="Times New Roman" w:cs="Times New Roman"/>
          <w:kern w:val="2"/>
          <w:sz w:val="32"/>
          <w:szCs w:val="32"/>
          <w:lang w:eastAsia="ar-SA"/>
        </w:rPr>
        <w:t xml:space="preserve"> в </w:t>
      </w:r>
      <w:proofErr w:type="gramStart"/>
      <w:r w:rsidRPr="00452D8A">
        <w:rPr>
          <w:rFonts w:ascii="Times New Roman" w:eastAsia="Times New Roman" w:hAnsi="Times New Roman" w:cs="Times New Roman"/>
          <w:kern w:val="2"/>
          <w:sz w:val="32"/>
          <w:szCs w:val="32"/>
          <w:lang w:eastAsia="ar-SA"/>
        </w:rPr>
        <w:t>американском</w:t>
      </w:r>
      <w:proofErr w:type="gramEnd"/>
      <w:r w:rsidRPr="00452D8A">
        <w:rPr>
          <w:rFonts w:ascii="Times New Roman" w:eastAsia="Times New Roman" w:hAnsi="Times New Roman" w:cs="Times New Roman"/>
          <w:kern w:val="2"/>
          <w:sz w:val="32"/>
          <w:szCs w:val="32"/>
          <w:lang w:eastAsia="ar-SA"/>
        </w:rPr>
        <w:t xml:space="preserve"> и британском вариантах и существительное </w:t>
      </w:r>
      <w:r w:rsidRPr="00452D8A">
        <w:rPr>
          <w:rFonts w:ascii="Times New Roman" w:eastAsia="Times New Roman" w:hAnsi="Times New Roman" w:cs="Times New Roman"/>
          <w:kern w:val="2"/>
          <w:sz w:val="32"/>
          <w:szCs w:val="32"/>
          <w:lang w:val="en-US" w:eastAsia="ar-SA"/>
        </w:rPr>
        <w:t>timbre</w:t>
      </w:r>
      <w:r w:rsidRPr="00452D8A">
        <w:rPr>
          <w:rFonts w:ascii="Times New Roman" w:eastAsia="Times New Roman" w:hAnsi="Times New Roman" w:cs="Times New Roman"/>
          <w:kern w:val="2"/>
          <w:sz w:val="32"/>
          <w:szCs w:val="32"/>
          <w:lang w:eastAsia="ar-SA"/>
        </w:rPr>
        <w:t xml:space="preserve"> (тембр), которое различается графически от омонимичного </w:t>
      </w:r>
      <w:r w:rsidRPr="00452D8A">
        <w:rPr>
          <w:rFonts w:ascii="Times New Roman" w:eastAsia="Times New Roman" w:hAnsi="Times New Roman" w:cs="Times New Roman"/>
          <w:kern w:val="2"/>
          <w:sz w:val="32"/>
          <w:szCs w:val="32"/>
          <w:lang w:val="en-US" w:eastAsia="ar-SA"/>
        </w:rPr>
        <w:t>timber</w:t>
      </w:r>
      <w:r w:rsidRPr="00452D8A">
        <w:rPr>
          <w:rFonts w:ascii="Times New Roman" w:eastAsia="Times New Roman" w:hAnsi="Times New Roman" w:cs="Times New Roman"/>
          <w:kern w:val="2"/>
          <w:sz w:val="32"/>
          <w:szCs w:val="32"/>
          <w:lang w:eastAsia="ar-SA"/>
        </w:rPr>
        <w:t xml:space="preserve"> (лес) в обоих вариантах.</w:t>
      </w:r>
    </w:p>
    <w:p w:rsidR="00452D8A" w:rsidRPr="00452D8A" w:rsidRDefault="00452D8A" w:rsidP="00452D8A">
      <w:pPr>
        <w:widowControl w:val="0"/>
        <w:suppressAutoHyphens/>
        <w:spacing w:after="0" w:line="216" w:lineRule="auto"/>
        <w:ind w:firstLine="567"/>
        <w:jc w:val="both"/>
        <w:rPr>
          <w:rFonts w:ascii="Times New Roman" w:eastAsia="Times New Roman" w:hAnsi="Times New Roman" w:cs="Times New Roman"/>
          <w:kern w:val="2"/>
          <w:sz w:val="32"/>
          <w:szCs w:val="32"/>
          <w:lang w:eastAsia="ar-SA"/>
        </w:rPr>
      </w:pPr>
      <w:r w:rsidRPr="00452D8A">
        <w:rPr>
          <w:rFonts w:ascii="Times New Roman" w:eastAsia="Times New Roman" w:hAnsi="Times New Roman" w:cs="Times New Roman"/>
          <w:kern w:val="2"/>
          <w:sz w:val="32"/>
          <w:szCs w:val="32"/>
          <w:lang w:eastAsia="ar-SA"/>
        </w:rPr>
        <w:t>В британском английском глаголы, оканчивающиеся на</w:t>
      </w:r>
      <w:r w:rsidRPr="00452D8A">
        <w:rPr>
          <w:rFonts w:ascii="Times New Roman" w:eastAsia="Times New Roman" w:hAnsi="Times New Roman" w:cs="Times New Roman"/>
          <w:bCs/>
          <w:kern w:val="2"/>
          <w:sz w:val="32"/>
          <w:szCs w:val="32"/>
          <w:lang w:eastAsia="ar-SA"/>
        </w:rPr>
        <w:t xml:space="preserve"> -</w:t>
      </w:r>
      <w:r w:rsidRPr="00452D8A">
        <w:rPr>
          <w:rFonts w:ascii="Times New Roman" w:eastAsia="Times New Roman" w:hAnsi="Times New Roman" w:cs="Times New Roman"/>
          <w:b/>
          <w:bCs/>
          <w:kern w:val="2"/>
          <w:sz w:val="32"/>
          <w:szCs w:val="32"/>
          <w:lang w:val="en-US" w:eastAsia="ar-SA"/>
        </w:rPr>
        <w:t>l</w:t>
      </w:r>
      <w:r w:rsidRPr="00452D8A">
        <w:rPr>
          <w:rFonts w:ascii="Times New Roman" w:eastAsia="Times New Roman" w:hAnsi="Times New Roman" w:cs="Times New Roman"/>
          <w:b/>
          <w:kern w:val="2"/>
          <w:sz w:val="32"/>
          <w:szCs w:val="32"/>
          <w:lang w:eastAsia="ar-SA"/>
        </w:rPr>
        <w:t>,</w:t>
      </w:r>
      <w:r w:rsidRPr="00452D8A">
        <w:rPr>
          <w:rFonts w:ascii="Times New Roman" w:eastAsia="Times New Roman" w:hAnsi="Times New Roman" w:cs="Times New Roman"/>
          <w:kern w:val="2"/>
          <w:sz w:val="32"/>
          <w:szCs w:val="32"/>
          <w:lang w:eastAsia="ar-SA"/>
        </w:rPr>
        <w:t xml:space="preserve"> удваивают ее перед </w:t>
      </w:r>
      <w:r w:rsidRPr="00452D8A">
        <w:rPr>
          <w:rFonts w:ascii="Times New Roman" w:eastAsia="Times New Roman" w:hAnsi="Times New Roman" w:cs="Times New Roman"/>
          <w:b/>
          <w:bCs/>
          <w:kern w:val="2"/>
          <w:sz w:val="32"/>
          <w:szCs w:val="32"/>
          <w:lang w:eastAsia="ar-SA"/>
        </w:rPr>
        <w:t>-</w:t>
      </w:r>
      <w:r w:rsidRPr="00452D8A">
        <w:rPr>
          <w:rFonts w:ascii="Times New Roman" w:eastAsia="Times New Roman" w:hAnsi="Times New Roman" w:cs="Times New Roman"/>
          <w:b/>
          <w:bCs/>
          <w:kern w:val="2"/>
          <w:sz w:val="32"/>
          <w:szCs w:val="32"/>
          <w:lang w:val="en-US" w:eastAsia="ar-SA"/>
        </w:rPr>
        <w:t>ing</w:t>
      </w:r>
      <w:r w:rsidRPr="00452D8A">
        <w:rPr>
          <w:rFonts w:ascii="Times New Roman" w:eastAsia="Times New Roman" w:hAnsi="Times New Roman" w:cs="Times New Roman"/>
          <w:b/>
          <w:kern w:val="2"/>
          <w:sz w:val="32"/>
          <w:szCs w:val="32"/>
          <w:lang w:eastAsia="ar-SA"/>
        </w:rPr>
        <w:t xml:space="preserve">, </w:t>
      </w:r>
      <w:r w:rsidRPr="00452D8A">
        <w:rPr>
          <w:rFonts w:ascii="Times New Roman" w:eastAsia="Times New Roman" w:hAnsi="Times New Roman" w:cs="Times New Roman"/>
          <w:b/>
          <w:bCs/>
          <w:kern w:val="2"/>
          <w:sz w:val="32"/>
          <w:szCs w:val="32"/>
          <w:lang w:eastAsia="ar-SA"/>
        </w:rPr>
        <w:t>-</w:t>
      </w:r>
      <w:r w:rsidRPr="00452D8A">
        <w:rPr>
          <w:rFonts w:ascii="Times New Roman" w:eastAsia="Times New Roman" w:hAnsi="Times New Roman" w:cs="Times New Roman"/>
          <w:b/>
          <w:bCs/>
          <w:kern w:val="2"/>
          <w:sz w:val="32"/>
          <w:szCs w:val="32"/>
          <w:lang w:val="en-US" w:eastAsia="ar-SA"/>
        </w:rPr>
        <w:t>ed</w:t>
      </w:r>
      <w:r w:rsidRPr="00452D8A">
        <w:rPr>
          <w:rFonts w:ascii="Times New Roman" w:eastAsia="Times New Roman" w:hAnsi="Times New Roman" w:cs="Times New Roman"/>
          <w:b/>
          <w:bCs/>
          <w:kern w:val="2"/>
          <w:sz w:val="32"/>
          <w:szCs w:val="32"/>
          <w:lang w:eastAsia="ar-SA"/>
        </w:rPr>
        <w:t>,</w:t>
      </w:r>
      <w:r w:rsidRPr="00452D8A">
        <w:rPr>
          <w:rFonts w:ascii="Times New Roman" w:eastAsia="Times New Roman" w:hAnsi="Times New Roman" w:cs="Times New Roman"/>
          <w:b/>
          <w:kern w:val="2"/>
          <w:sz w:val="32"/>
          <w:szCs w:val="32"/>
          <w:lang w:eastAsia="ar-SA"/>
        </w:rPr>
        <w:t xml:space="preserve"> </w:t>
      </w:r>
      <w:r w:rsidRPr="00452D8A">
        <w:rPr>
          <w:rFonts w:ascii="Times New Roman" w:eastAsia="Times New Roman" w:hAnsi="Times New Roman" w:cs="Times New Roman"/>
          <w:b/>
          <w:bCs/>
          <w:kern w:val="2"/>
          <w:sz w:val="32"/>
          <w:szCs w:val="32"/>
          <w:lang w:eastAsia="ar-SA"/>
        </w:rPr>
        <w:t>-</w:t>
      </w:r>
      <w:r w:rsidRPr="00452D8A">
        <w:rPr>
          <w:rFonts w:ascii="Times New Roman" w:eastAsia="Times New Roman" w:hAnsi="Times New Roman" w:cs="Times New Roman"/>
          <w:b/>
          <w:bCs/>
          <w:kern w:val="2"/>
          <w:sz w:val="32"/>
          <w:szCs w:val="32"/>
          <w:lang w:val="en-US" w:eastAsia="ar-SA"/>
        </w:rPr>
        <w:t>er</w:t>
      </w:r>
      <w:r w:rsidRPr="00452D8A">
        <w:rPr>
          <w:rFonts w:ascii="Times New Roman" w:eastAsia="Times New Roman" w:hAnsi="Times New Roman" w:cs="Times New Roman"/>
          <w:b/>
          <w:bCs/>
          <w:kern w:val="2"/>
          <w:sz w:val="32"/>
          <w:szCs w:val="32"/>
          <w:lang w:eastAsia="ar-SA"/>
        </w:rPr>
        <w:t>, -</w:t>
      </w:r>
      <w:r w:rsidRPr="00452D8A">
        <w:rPr>
          <w:rFonts w:ascii="Times New Roman" w:eastAsia="Times New Roman" w:hAnsi="Times New Roman" w:cs="Times New Roman"/>
          <w:b/>
          <w:bCs/>
          <w:kern w:val="2"/>
          <w:sz w:val="32"/>
          <w:szCs w:val="32"/>
          <w:lang w:val="en-US" w:eastAsia="ar-SA"/>
        </w:rPr>
        <w:t>ery</w:t>
      </w:r>
      <w:r w:rsidRPr="00452D8A">
        <w:rPr>
          <w:rFonts w:ascii="Times New Roman" w:eastAsia="Times New Roman" w:hAnsi="Times New Roman" w:cs="Times New Roman"/>
          <w:b/>
          <w:bCs/>
          <w:kern w:val="2"/>
          <w:sz w:val="32"/>
          <w:szCs w:val="32"/>
          <w:lang w:eastAsia="ar-SA"/>
        </w:rPr>
        <w:t>, -</w:t>
      </w:r>
      <w:r w:rsidRPr="00452D8A">
        <w:rPr>
          <w:rFonts w:ascii="Times New Roman" w:eastAsia="Times New Roman" w:hAnsi="Times New Roman" w:cs="Times New Roman"/>
          <w:b/>
          <w:bCs/>
          <w:kern w:val="2"/>
          <w:sz w:val="32"/>
          <w:szCs w:val="32"/>
          <w:lang w:val="en-US" w:eastAsia="ar-SA"/>
        </w:rPr>
        <w:t>or</w:t>
      </w:r>
      <w:r w:rsidRPr="00452D8A">
        <w:rPr>
          <w:rFonts w:ascii="Times New Roman" w:eastAsia="Times New Roman" w:hAnsi="Times New Roman" w:cs="Times New Roman"/>
          <w:b/>
          <w:bCs/>
          <w:kern w:val="2"/>
          <w:sz w:val="32"/>
          <w:szCs w:val="32"/>
          <w:lang w:eastAsia="ar-SA"/>
        </w:rPr>
        <w:t>, -</w:t>
      </w:r>
      <w:r w:rsidRPr="00452D8A">
        <w:rPr>
          <w:rFonts w:ascii="Times New Roman" w:eastAsia="Times New Roman" w:hAnsi="Times New Roman" w:cs="Times New Roman"/>
          <w:b/>
          <w:bCs/>
          <w:kern w:val="2"/>
          <w:sz w:val="32"/>
          <w:szCs w:val="32"/>
          <w:lang w:val="en-US" w:eastAsia="ar-SA"/>
        </w:rPr>
        <w:t>ist</w:t>
      </w:r>
      <w:r w:rsidRPr="00452D8A">
        <w:rPr>
          <w:rFonts w:ascii="Times New Roman" w:eastAsia="Times New Roman" w:hAnsi="Times New Roman" w:cs="Times New Roman"/>
          <w:bCs/>
          <w:kern w:val="2"/>
          <w:sz w:val="32"/>
          <w:szCs w:val="32"/>
          <w:lang w:eastAsia="ar-SA"/>
        </w:rPr>
        <w:t xml:space="preserve"> </w:t>
      </w:r>
      <w:r w:rsidRPr="00452D8A">
        <w:rPr>
          <w:rFonts w:ascii="Times New Roman" w:eastAsia="Times New Roman" w:hAnsi="Times New Roman" w:cs="Times New Roman"/>
          <w:kern w:val="2"/>
          <w:sz w:val="32"/>
          <w:szCs w:val="32"/>
          <w:lang w:eastAsia="ar-SA"/>
        </w:rPr>
        <w:t xml:space="preserve">независимо от того, находится их последний слог под ударением или нет [6, </w:t>
      </w:r>
      <w:r w:rsidRPr="00452D8A">
        <w:rPr>
          <w:rFonts w:ascii="Times New Roman" w:eastAsia="Times New Roman" w:hAnsi="Times New Roman" w:cs="Times New Roman"/>
          <w:kern w:val="2"/>
          <w:sz w:val="32"/>
          <w:szCs w:val="32"/>
          <w:lang w:val="en-US" w:eastAsia="ar-SA"/>
        </w:rPr>
        <w:t>c</w:t>
      </w:r>
      <w:r w:rsidRPr="00452D8A">
        <w:rPr>
          <w:rFonts w:ascii="Times New Roman" w:eastAsia="Times New Roman" w:hAnsi="Times New Roman" w:cs="Times New Roman"/>
          <w:kern w:val="2"/>
          <w:sz w:val="32"/>
          <w:szCs w:val="32"/>
          <w:lang w:eastAsia="ar-SA"/>
        </w:rPr>
        <w:t xml:space="preserve">.180]. </w:t>
      </w:r>
    </w:p>
    <w:p w:rsidR="00452D8A" w:rsidRPr="00452D8A" w:rsidRDefault="00452D8A" w:rsidP="00452D8A">
      <w:pPr>
        <w:widowControl w:val="0"/>
        <w:suppressAutoHyphens/>
        <w:spacing w:after="0" w:line="216" w:lineRule="auto"/>
        <w:ind w:firstLine="567"/>
        <w:jc w:val="both"/>
        <w:rPr>
          <w:rFonts w:ascii="Times New Roman" w:eastAsia="Times New Roman" w:hAnsi="Times New Roman" w:cs="Times New Roman"/>
          <w:kern w:val="2"/>
          <w:sz w:val="32"/>
          <w:szCs w:val="32"/>
          <w:lang w:eastAsia="ar-SA"/>
        </w:rPr>
      </w:pPr>
      <w:r w:rsidRPr="00452D8A">
        <w:rPr>
          <w:rFonts w:ascii="Times New Roman" w:eastAsia="Times New Roman" w:hAnsi="Times New Roman" w:cs="Times New Roman"/>
          <w:kern w:val="2"/>
          <w:sz w:val="32"/>
          <w:szCs w:val="32"/>
          <w:lang w:eastAsia="ar-SA"/>
        </w:rPr>
        <w:t xml:space="preserve">В американском английском буква </w:t>
      </w:r>
      <w:r w:rsidRPr="00452D8A">
        <w:rPr>
          <w:rFonts w:ascii="Times New Roman" w:eastAsia="Times New Roman" w:hAnsi="Times New Roman" w:cs="Times New Roman"/>
          <w:b/>
          <w:bCs/>
          <w:kern w:val="2"/>
          <w:sz w:val="32"/>
          <w:szCs w:val="32"/>
          <w:lang w:val="en-US" w:eastAsia="ar-SA"/>
        </w:rPr>
        <w:t>l</w:t>
      </w:r>
      <w:r w:rsidRPr="00452D8A">
        <w:rPr>
          <w:rFonts w:ascii="Times New Roman" w:eastAsia="Times New Roman" w:hAnsi="Times New Roman" w:cs="Times New Roman"/>
          <w:b/>
          <w:kern w:val="2"/>
          <w:sz w:val="32"/>
          <w:szCs w:val="32"/>
          <w:lang w:eastAsia="ar-SA"/>
        </w:rPr>
        <w:t xml:space="preserve"> </w:t>
      </w:r>
      <w:r w:rsidRPr="00452D8A">
        <w:rPr>
          <w:rFonts w:ascii="Times New Roman" w:eastAsia="Times New Roman" w:hAnsi="Times New Roman" w:cs="Times New Roman"/>
          <w:kern w:val="2"/>
          <w:sz w:val="32"/>
          <w:szCs w:val="32"/>
          <w:lang w:eastAsia="ar-SA"/>
        </w:rPr>
        <w:t>удваивается только в том случае, когда ударение падает на последний слог:</w:t>
      </w:r>
    </w:p>
    <w:p w:rsidR="00452D8A" w:rsidRPr="00452D8A" w:rsidRDefault="00452D8A" w:rsidP="00452D8A">
      <w:pPr>
        <w:widowControl w:val="0"/>
        <w:suppressAutoHyphens/>
        <w:spacing w:after="0" w:line="216" w:lineRule="auto"/>
        <w:ind w:firstLine="567"/>
        <w:jc w:val="both"/>
        <w:rPr>
          <w:rFonts w:ascii="Times New Roman" w:eastAsia="Times New Roman" w:hAnsi="Times New Roman" w:cs="Times New Roman"/>
          <w:kern w:val="2"/>
          <w:sz w:val="32"/>
          <w:szCs w:val="32"/>
          <w:lang w:val="en-US" w:eastAsia="ar-SA"/>
        </w:rPr>
      </w:pPr>
      <w:proofErr w:type="gramStart"/>
      <w:r w:rsidRPr="00452D8A">
        <w:rPr>
          <w:rFonts w:ascii="Times New Roman" w:eastAsia="Times New Roman" w:hAnsi="Times New Roman" w:cs="Times New Roman"/>
          <w:kern w:val="2"/>
          <w:sz w:val="32"/>
          <w:szCs w:val="32"/>
          <w:lang w:val="en-US" w:eastAsia="ar-SA"/>
        </w:rPr>
        <w:t>travel</w:t>
      </w:r>
      <w:proofErr w:type="gramEnd"/>
      <w:r w:rsidRPr="00452D8A">
        <w:rPr>
          <w:rFonts w:ascii="Times New Roman" w:eastAsia="Times New Roman" w:hAnsi="Times New Roman" w:cs="Times New Roman"/>
          <w:kern w:val="2"/>
          <w:sz w:val="32"/>
          <w:szCs w:val="32"/>
          <w:lang w:val="en-US" w:eastAsia="ar-SA"/>
        </w:rPr>
        <w:t>: travelling / travelled traveling / traveled;</w:t>
      </w:r>
    </w:p>
    <w:p w:rsidR="00452D8A" w:rsidRPr="00452D8A" w:rsidRDefault="00452D8A" w:rsidP="00452D8A">
      <w:pPr>
        <w:widowControl w:val="0"/>
        <w:suppressAutoHyphens/>
        <w:spacing w:after="0" w:line="216" w:lineRule="auto"/>
        <w:ind w:firstLine="567"/>
        <w:jc w:val="both"/>
        <w:rPr>
          <w:rFonts w:ascii="Times New Roman" w:eastAsia="Times New Roman" w:hAnsi="Times New Roman" w:cs="Times New Roman"/>
          <w:kern w:val="2"/>
          <w:sz w:val="32"/>
          <w:szCs w:val="32"/>
          <w:lang w:val="en-US" w:eastAsia="ar-SA"/>
        </w:rPr>
      </w:pPr>
      <w:proofErr w:type="gramStart"/>
      <w:r w:rsidRPr="00452D8A">
        <w:rPr>
          <w:rFonts w:ascii="Times New Roman" w:eastAsia="Times New Roman" w:hAnsi="Times New Roman" w:cs="Times New Roman"/>
          <w:kern w:val="2"/>
          <w:sz w:val="32"/>
          <w:szCs w:val="32"/>
          <w:lang w:val="en-US" w:eastAsia="ar-SA"/>
        </w:rPr>
        <w:t>cancel</w:t>
      </w:r>
      <w:proofErr w:type="gramEnd"/>
      <w:r w:rsidRPr="00452D8A">
        <w:rPr>
          <w:rFonts w:ascii="Times New Roman" w:eastAsia="Times New Roman" w:hAnsi="Times New Roman" w:cs="Times New Roman"/>
          <w:kern w:val="2"/>
          <w:sz w:val="32"/>
          <w:szCs w:val="32"/>
          <w:lang w:val="en-US" w:eastAsia="ar-SA"/>
        </w:rPr>
        <w:t>: cancelling / cancelled canceling / canceled;</w:t>
      </w:r>
    </w:p>
    <w:p w:rsidR="00452D8A" w:rsidRPr="00452D8A" w:rsidRDefault="00452D8A" w:rsidP="00452D8A">
      <w:pPr>
        <w:widowControl w:val="0"/>
        <w:suppressAutoHyphens/>
        <w:spacing w:after="0" w:line="216" w:lineRule="auto"/>
        <w:ind w:firstLine="567"/>
        <w:jc w:val="both"/>
        <w:rPr>
          <w:rFonts w:ascii="Times New Roman" w:eastAsia="Times New Roman" w:hAnsi="Times New Roman" w:cs="Times New Roman"/>
          <w:kern w:val="2"/>
          <w:sz w:val="32"/>
          <w:szCs w:val="32"/>
          <w:lang w:val="en-US" w:eastAsia="ar-SA"/>
        </w:rPr>
      </w:pPr>
      <w:proofErr w:type="gramStart"/>
      <w:r w:rsidRPr="00452D8A">
        <w:rPr>
          <w:rFonts w:ascii="Times New Roman" w:eastAsia="Times New Roman" w:hAnsi="Times New Roman" w:cs="Times New Roman"/>
          <w:kern w:val="2"/>
          <w:sz w:val="32"/>
          <w:szCs w:val="32"/>
          <w:lang w:val="en-US" w:eastAsia="ar-SA"/>
        </w:rPr>
        <w:t>rebel</w:t>
      </w:r>
      <w:proofErr w:type="gramEnd"/>
      <w:r w:rsidRPr="00452D8A">
        <w:rPr>
          <w:rFonts w:ascii="Times New Roman" w:eastAsia="Times New Roman" w:hAnsi="Times New Roman" w:cs="Times New Roman"/>
          <w:kern w:val="2"/>
          <w:sz w:val="32"/>
          <w:szCs w:val="32"/>
          <w:lang w:val="en-US" w:eastAsia="ar-SA"/>
        </w:rPr>
        <w:t>: rebelling / rebelled rebelling / rebelled;</w:t>
      </w:r>
    </w:p>
    <w:p w:rsidR="00452D8A" w:rsidRPr="00452D8A" w:rsidRDefault="00452D8A" w:rsidP="00452D8A">
      <w:pPr>
        <w:widowControl w:val="0"/>
        <w:suppressAutoHyphens/>
        <w:spacing w:after="0" w:line="216" w:lineRule="auto"/>
        <w:ind w:firstLine="567"/>
        <w:jc w:val="both"/>
        <w:rPr>
          <w:rFonts w:ascii="Times New Roman" w:eastAsia="Times New Roman" w:hAnsi="Times New Roman" w:cs="Times New Roman"/>
          <w:kern w:val="2"/>
          <w:sz w:val="32"/>
          <w:szCs w:val="32"/>
          <w:lang w:val="en-US" w:eastAsia="ar-SA"/>
        </w:rPr>
      </w:pPr>
      <w:proofErr w:type="gramStart"/>
      <w:r w:rsidRPr="00452D8A">
        <w:rPr>
          <w:rFonts w:ascii="Times New Roman" w:eastAsia="Times New Roman" w:hAnsi="Times New Roman" w:cs="Times New Roman"/>
          <w:kern w:val="2"/>
          <w:sz w:val="32"/>
          <w:szCs w:val="32"/>
          <w:lang w:val="en-US" w:eastAsia="ar-SA"/>
        </w:rPr>
        <w:t>compel</w:t>
      </w:r>
      <w:proofErr w:type="gramEnd"/>
      <w:r w:rsidRPr="00452D8A">
        <w:rPr>
          <w:rFonts w:ascii="Times New Roman" w:eastAsia="Times New Roman" w:hAnsi="Times New Roman" w:cs="Times New Roman"/>
          <w:kern w:val="2"/>
          <w:sz w:val="32"/>
          <w:szCs w:val="32"/>
          <w:lang w:val="en-US" w:eastAsia="ar-SA"/>
        </w:rPr>
        <w:t>: compelling / compelled compelling / compelled.</w:t>
      </w:r>
    </w:p>
    <w:p w:rsidR="00452D8A" w:rsidRPr="00452D8A" w:rsidRDefault="00452D8A" w:rsidP="00452D8A">
      <w:pPr>
        <w:widowControl w:val="0"/>
        <w:suppressAutoHyphens/>
        <w:spacing w:after="0" w:line="216" w:lineRule="auto"/>
        <w:ind w:firstLine="567"/>
        <w:jc w:val="both"/>
        <w:rPr>
          <w:rFonts w:ascii="Times New Roman" w:eastAsia="Times New Roman" w:hAnsi="Times New Roman" w:cs="Times New Roman"/>
          <w:kern w:val="2"/>
          <w:sz w:val="32"/>
          <w:szCs w:val="32"/>
          <w:lang w:val="en-US" w:eastAsia="ar-SA"/>
        </w:rPr>
      </w:pPr>
      <w:r w:rsidRPr="00452D8A">
        <w:rPr>
          <w:rFonts w:ascii="Times New Roman" w:eastAsia="Times New Roman" w:hAnsi="Times New Roman" w:cs="Times New Roman"/>
          <w:kern w:val="2"/>
          <w:sz w:val="32"/>
          <w:szCs w:val="32"/>
          <w:lang w:eastAsia="ar-SA"/>
        </w:rPr>
        <w:t xml:space="preserve">В британском английском большинство глаголов, оканчивающихся на </w:t>
      </w:r>
      <w:r w:rsidRPr="00452D8A">
        <w:rPr>
          <w:rFonts w:ascii="Times New Roman" w:eastAsia="Times New Roman" w:hAnsi="Times New Roman" w:cs="Times New Roman"/>
          <w:bCs/>
          <w:kern w:val="2"/>
          <w:sz w:val="32"/>
          <w:szCs w:val="32"/>
          <w:lang w:eastAsia="ar-SA"/>
        </w:rPr>
        <w:t>-</w:t>
      </w:r>
      <w:r w:rsidRPr="00452D8A">
        <w:rPr>
          <w:rFonts w:ascii="Times New Roman" w:eastAsia="Times New Roman" w:hAnsi="Times New Roman" w:cs="Times New Roman"/>
          <w:b/>
          <w:bCs/>
          <w:kern w:val="2"/>
          <w:sz w:val="32"/>
          <w:szCs w:val="32"/>
          <w:lang w:val="en-US" w:eastAsia="ar-SA"/>
        </w:rPr>
        <w:t>ise</w:t>
      </w:r>
      <w:r w:rsidRPr="00452D8A">
        <w:rPr>
          <w:rFonts w:ascii="Times New Roman" w:eastAsia="Times New Roman" w:hAnsi="Times New Roman" w:cs="Times New Roman"/>
          <w:b/>
          <w:kern w:val="2"/>
          <w:sz w:val="32"/>
          <w:szCs w:val="32"/>
          <w:lang w:eastAsia="ar-SA"/>
        </w:rPr>
        <w:t>,</w:t>
      </w:r>
      <w:r w:rsidRPr="00452D8A">
        <w:rPr>
          <w:rFonts w:ascii="Times New Roman" w:eastAsia="Times New Roman" w:hAnsi="Times New Roman" w:cs="Times New Roman"/>
          <w:kern w:val="2"/>
          <w:sz w:val="32"/>
          <w:szCs w:val="32"/>
          <w:lang w:eastAsia="ar-SA"/>
        </w:rPr>
        <w:t xml:space="preserve"> пишется и через </w:t>
      </w:r>
      <w:r w:rsidRPr="00452D8A">
        <w:rPr>
          <w:rFonts w:ascii="Times New Roman" w:eastAsia="Times New Roman" w:hAnsi="Times New Roman" w:cs="Times New Roman"/>
          <w:b/>
          <w:bCs/>
          <w:kern w:val="2"/>
          <w:sz w:val="32"/>
          <w:szCs w:val="32"/>
          <w:lang w:eastAsia="ar-SA"/>
        </w:rPr>
        <w:t>-</w:t>
      </w:r>
      <w:r w:rsidRPr="00452D8A">
        <w:rPr>
          <w:rFonts w:ascii="Times New Roman" w:eastAsia="Times New Roman" w:hAnsi="Times New Roman" w:cs="Times New Roman"/>
          <w:b/>
          <w:bCs/>
          <w:kern w:val="2"/>
          <w:sz w:val="32"/>
          <w:szCs w:val="32"/>
          <w:lang w:val="en-US" w:eastAsia="ar-SA"/>
        </w:rPr>
        <w:t>ize</w:t>
      </w:r>
      <w:r w:rsidRPr="00452D8A">
        <w:rPr>
          <w:rFonts w:ascii="Times New Roman" w:eastAsia="Times New Roman" w:hAnsi="Times New Roman" w:cs="Times New Roman"/>
          <w:kern w:val="2"/>
          <w:sz w:val="32"/>
          <w:szCs w:val="32"/>
          <w:lang w:eastAsia="ar-SA"/>
        </w:rPr>
        <w:t xml:space="preserve"> (исключение составляют двусложные глаголы, например </w:t>
      </w:r>
      <w:r w:rsidRPr="00452D8A">
        <w:rPr>
          <w:rFonts w:ascii="Times New Roman" w:eastAsia="Times New Roman" w:hAnsi="Times New Roman" w:cs="Times New Roman"/>
          <w:b/>
          <w:bCs/>
          <w:kern w:val="2"/>
          <w:sz w:val="32"/>
          <w:szCs w:val="32"/>
          <w:lang w:val="en-US" w:eastAsia="ar-SA"/>
        </w:rPr>
        <w:t>surprise</w:t>
      </w:r>
      <w:r w:rsidRPr="00452D8A">
        <w:rPr>
          <w:rFonts w:ascii="Times New Roman" w:eastAsia="Times New Roman" w:hAnsi="Times New Roman" w:cs="Times New Roman"/>
          <w:kern w:val="2"/>
          <w:sz w:val="32"/>
          <w:szCs w:val="32"/>
          <w:lang w:eastAsia="ar-SA"/>
        </w:rPr>
        <w:t xml:space="preserve"> и глаголы </w:t>
      </w:r>
      <w:r w:rsidRPr="00452D8A">
        <w:rPr>
          <w:rFonts w:ascii="Times New Roman" w:eastAsia="Times New Roman" w:hAnsi="Times New Roman" w:cs="Times New Roman"/>
          <w:b/>
          <w:bCs/>
          <w:kern w:val="2"/>
          <w:sz w:val="32"/>
          <w:szCs w:val="32"/>
          <w:lang w:val="en-US" w:eastAsia="ar-SA"/>
        </w:rPr>
        <w:t>advertise</w:t>
      </w:r>
      <w:r w:rsidRPr="00452D8A">
        <w:rPr>
          <w:rFonts w:ascii="Times New Roman" w:eastAsia="Times New Roman" w:hAnsi="Times New Roman" w:cs="Times New Roman"/>
          <w:bCs/>
          <w:kern w:val="2"/>
          <w:sz w:val="32"/>
          <w:szCs w:val="32"/>
          <w:lang w:eastAsia="ar-SA"/>
        </w:rPr>
        <w:t xml:space="preserve"> </w:t>
      </w:r>
      <w:r w:rsidRPr="00452D8A">
        <w:rPr>
          <w:rFonts w:ascii="Times New Roman" w:eastAsia="Times New Roman" w:hAnsi="Times New Roman" w:cs="Times New Roman"/>
          <w:kern w:val="2"/>
          <w:sz w:val="32"/>
          <w:szCs w:val="32"/>
          <w:lang w:eastAsia="ar-SA"/>
        </w:rPr>
        <w:t xml:space="preserve">и </w:t>
      </w:r>
      <w:r w:rsidRPr="00452D8A">
        <w:rPr>
          <w:rFonts w:ascii="Times New Roman" w:eastAsia="Times New Roman" w:hAnsi="Times New Roman" w:cs="Times New Roman"/>
          <w:b/>
          <w:bCs/>
          <w:kern w:val="2"/>
          <w:sz w:val="32"/>
          <w:szCs w:val="32"/>
          <w:lang w:val="en-US" w:eastAsia="ar-SA"/>
        </w:rPr>
        <w:t>analyse</w:t>
      </w:r>
      <w:r w:rsidRPr="00452D8A">
        <w:rPr>
          <w:rFonts w:ascii="Times New Roman" w:eastAsia="Times New Roman" w:hAnsi="Times New Roman" w:cs="Times New Roman"/>
          <w:kern w:val="2"/>
          <w:sz w:val="32"/>
          <w:szCs w:val="32"/>
          <w:lang w:eastAsia="ar-SA"/>
        </w:rPr>
        <w:t xml:space="preserve">, которые в британском пишутся только через </w:t>
      </w:r>
      <w:r w:rsidRPr="00452D8A">
        <w:rPr>
          <w:rFonts w:ascii="Times New Roman" w:eastAsia="Times New Roman" w:hAnsi="Times New Roman" w:cs="Times New Roman"/>
          <w:bCs/>
          <w:kern w:val="2"/>
          <w:sz w:val="32"/>
          <w:szCs w:val="32"/>
          <w:lang w:eastAsia="ar-SA"/>
        </w:rPr>
        <w:t>-</w:t>
      </w:r>
      <w:r w:rsidRPr="00452D8A">
        <w:rPr>
          <w:rFonts w:ascii="Times New Roman" w:eastAsia="Times New Roman" w:hAnsi="Times New Roman" w:cs="Times New Roman"/>
          <w:b/>
          <w:bCs/>
          <w:kern w:val="2"/>
          <w:sz w:val="32"/>
          <w:szCs w:val="32"/>
          <w:lang w:val="en-US" w:eastAsia="ar-SA"/>
        </w:rPr>
        <w:t>ise</w:t>
      </w:r>
      <w:r w:rsidRPr="00452D8A">
        <w:rPr>
          <w:rFonts w:ascii="Times New Roman" w:eastAsia="Times New Roman" w:hAnsi="Times New Roman" w:cs="Times New Roman"/>
          <w:kern w:val="2"/>
          <w:sz w:val="32"/>
          <w:szCs w:val="32"/>
          <w:lang w:eastAsia="ar-SA"/>
        </w:rPr>
        <w:t xml:space="preserve">). [6, </w:t>
      </w:r>
      <w:r w:rsidRPr="00452D8A">
        <w:rPr>
          <w:rFonts w:ascii="Times New Roman" w:eastAsia="Times New Roman" w:hAnsi="Times New Roman" w:cs="Times New Roman"/>
          <w:kern w:val="2"/>
          <w:sz w:val="32"/>
          <w:szCs w:val="32"/>
          <w:lang w:val="en-US" w:eastAsia="ar-SA"/>
        </w:rPr>
        <w:t>c</w:t>
      </w:r>
      <w:r w:rsidRPr="00452D8A">
        <w:rPr>
          <w:rFonts w:ascii="Times New Roman" w:eastAsia="Times New Roman" w:hAnsi="Times New Roman" w:cs="Times New Roman"/>
          <w:kern w:val="2"/>
          <w:sz w:val="32"/>
          <w:szCs w:val="32"/>
          <w:lang w:eastAsia="ar-SA"/>
        </w:rPr>
        <w:t xml:space="preserve">.168] В американском английском эти глаголы пишутся с суффиксом </w:t>
      </w:r>
      <w:r w:rsidRPr="00452D8A">
        <w:rPr>
          <w:rFonts w:ascii="Times New Roman" w:eastAsia="Times New Roman" w:hAnsi="Times New Roman" w:cs="Times New Roman"/>
          <w:bCs/>
          <w:kern w:val="2"/>
          <w:sz w:val="32"/>
          <w:szCs w:val="32"/>
          <w:lang w:eastAsia="ar-SA"/>
        </w:rPr>
        <w:t>-</w:t>
      </w:r>
      <w:r w:rsidRPr="00452D8A">
        <w:rPr>
          <w:rFonts w:ascii="Times New Roman" w:eastAsia="Times New Roman" w:hAnsi="Times New Roman" w:cs="Times New Roman"/>
          <w:b/>
          <w:bCs/>
          <w:kern w:val="2"/>
          <w:sz w:val="32"/>
          <w:szCs w:val="32"/>
          <w:lang w:val="en-US" w:eastAsia="ar-SA"/>
        </w:rPr>
        <w:t>ize</w:t>
      </w:r>
      <w:r w:rsidRPr="00452D8A">
        <w:rPr>
          <w:rFonts w:ascii="Times New Roman" w:eastAsia="Times New Roman" w:hAnsi="Times New Roman" w:cs="Times New Roman"/>
          <w:kern w:val="2"/>
          <w:sz w:val="32"/>
          <w:szCs w:val="32"/>
          <w:lang w:eastAsia="ar-SA"/>
        </w:rPr>
        <w:t xml:space="preserve">. </w:t>
      </w:r>
      <w:r w:rsidRPr="00452D8A">
        <w:rPr>
          <w:rFonts w:ascii="Times New Roman" w:eastAsia="Times New Roman" w:hAnsi="Times New Roman" w:cs="Times New Roman"/>
          <w:kern w:val="2"/>
          <w:sz w:val="32"/>
          <w:szCs w:val="32"/>
          <w:lang w:val="en-US" w:eastAsia="ar-SA"/>
        </w:rPr>
        <w:t>Например:</w:t>
      </w:r>
    </w:p>
    <w:p w:rsidR="00452D8A" w:rsidRPr="00452D8A" w:rsidRDefault="00452D8A" w:rsidP="00452D8A">
      <w:pPr>
        <w:widowControl w:val="0"/>
        <w:suppressAutoHyphens/>
        <w:spacing w:after="0" w:line="216" w:lineRule="auto"/>
        <w:ind w:firstLine="567"/>
        <w:jc w:val="both"/>
        <w:rPr>
          <w:rFonts w:ascii="Times New Roman" w:eastAsia="Times New Roman" w:hAnsi="Times New Roman" w:cs="Times New Roman"/>
          <w:kern w:val="2"/>
          <w:sz w:val="32"/>
          <w:szCs w:val="32"/>
          <w:lang w:val="en-US" w:eastAsia="ar-SA"/>
        </w:rPr>
      </w:pPr>
      <w:proofErr w:type="gramStart"/>
      <w:r w:rsidRPr="00452D8A">
        <w:rPr>
          <w:rFonts w:ascii="Times New Roman" w:eastAsia="Times New Roman" w:hAnsi="Times New Roman" w:cs="Times New Roman"/>
          <w:kern w:val="2"/>
          <w:sz w:val="32"/>
          <w:szCs w:val="32"/>
          <w:lang w:val="en-US" w:eastAsia="ar-SA"/>
        </w:rPr>
        <w:t>apologise</w:t>
      </w:r>
      <w:proofErr w:type="gramEnd"/>
      <w:r w:rsidRPr="00452D8A">
        <w:rPr>
          <w:rFonts w:ascii="Times New Roman" w:eastAsia="Times New Roman" w:hAnsi="Times New Roman" w:cs="Times New Roman"/>
          <w:kern w:val="2"/>
          <w:sz w:val="32"/>
          <w:szCs w:val="32"/>
          <w:lang w:val="en-US" w:eastAsia="ar-SA"/>
        </w:rPr>
        <w:t xml:space="preserve"> / apologize; computerise / computerize; criticise / criticize;</w:t>
      </w:r>
    </w:p>
    <w:p w:rsidR="00452D8A" w:rsidRPr="00452D8A" w:rsidRDefault="00452D8A" w:rsidP="00452D8A">
      <w:pPr>
        <w:widowControl w:val="0"/>
        <w:suppressAutoHyphens/>
        <w:spacing w:after="0" w:line="216" w:lineRule="auto"/>
        <w:ind w:firstLine="567"/>
        <w:jc w:val="both"/>
        <w:rPr>
          <w:rFonts w:ascii="Times New Roman" w:eastAsia="Times New Roman" w:hAnsi="Times New Roman" w:cs="Times New Roman"/>
          <w:kern w:val="2"/>
          <w:sz w:val="32"/>
          <w:szCs w:val="32"/>
          <w:lang w:val="en-US" w:eastAsia="ar-SA"/>
        </w:rPr>
      </w:pPr>
      <w:proofErr w:type="gramStart"/>
      <w:r w:rsidRPr="00452D8A">
        <w:rPr>
          <w:rFonts w:ascii="Times New Roman" w:eastAsia="Times New Roman" w:hAnsi="Times New Roman" w:cs="Times New Roman"/>
          <w:kern w:val="2"/>
          <w:sz w:val="32"/>
          <w:szCs w:val="32"/>
          <w:lang w:val="en-US" w:eastAsia="ar-SA"/>
        </w:rPr>
        <w:t>mechanise</w:t>
      </w:r>
      <w:proofErr w:type="gramEnd"/>
      <w:r w:rsidRPr="00452D8A">
        <w:rPr>
          <w:rFonts w:ascii="Times New Roman" w:eastAsia="Times New Roman" w:hAnsi="Times New Roman" w:cs="Times New Roman"/>
          <w:kern w:val="2"/>
          <w:sz w:val="32"/>
          <w:szCs w:val="32"/>
          <w:lang w:val="en-US" w:eastAsia="ar-SA"/>
        </w:rPr>
        <w:t xml:space="preserve"> / mechanize; organise / organize; specialise / specialize.</w:t>
      </w:r>
    </w:p>
    <w:p w:rsidR="00452D8A" w:rsidRPr="00452D8A" w:rsidRDefault="00452D8A" w:rsidP="00452D8A">
      <w:pPr>
        <w:widowControl w:val="0"/>
        <w:suppressAutoHyphens/>
        <w:spacing w:after="0" w:line="216" w:lineRule="auto"/>
        <w:ind w:firstLine="567"/>
        <w:jc w:val="both"/>
        <w:rPr>
          <w:rFonts w:ascii="Times New Roman" w:eastAsia="Times New Roman" w:hAnsi="Times New Roman" w:cs="Times New Roman"/>
          <w:kern w:val="2"/>
          <w:sz w:val="32"/>
          <w:szCs w:val="32"/>
          <w:lang w:eastAsia="ar-SA"/>
        </w:rPr>
      </w:pPr>
      <w:r w:rsidRPr="00452D8A">
        <w:rPr>
          <w:rFonts w:ascii="Times New Roman" w:eastAsia="Times New Roman" w:hAnsi="Times New Roman" w:cs="Times New Roman"/>
          <w:kern w:val="2"/>
          <w:sz w:val="32"/>
          <w:szCs w:val="32"/>
          <w:lang w:eastAsia="ar-SA"/>
        </w:rPr>
        <w:t xml:space="preserve">Существительные, оканчивающиеся на </w:t>
      </w:r>
      <w:r w:rsidRPr="00452D8A">
        <w:rPr>
          <w:rFonts w:ascii="Times New Roman" w:eastAsia="Times New Roman" w:hAnsi="Times New Roman" w:cs="Times New Roman"/>
          <w:bCs/>
          <w:kern w:val="2"/>
          <w:sz w:val="32"/>
          <w:szCs w:val="32"/>
          <w:lang w:eastAsia="ar-SA"/>
        </w:rPr>
        <w:t>-</w:t>
      </w:r>
      <w:r w:rsidRPr="00452D8A">
        <w:rPr>
          <w:rFonts w:ascii="Times New Roman" w:eastAsia="Times New Roman" w:hAnsi="Times New Roman" w:cs="Times New Roman"/>
          <w:b/>
          <w:bCs/>
          <w:kern w:val="2"/>
          <w:sz w:val="32"/>
          <w:szCs w:val="32"/>
          <w:lang w:val="en-US" w:eastAsia="ar-SA"/>
        </w:rPr>
        <w:t>nce</w:t>
      </w:r>
      <w:r w:rsidRPr="00452D8A">
        <w:rPr>
          <w:rFonts w:ascii="Times New Roman" w:eastAsia="Times New Roman" w:hAnsi="Times New Roman" w:cs="Times New Roman"/>
          <w:kern w:val="2"/>
          <w:sz w:val="32"/>
          <w:szCs w:val="32"/>
          <w:lang w:eastAsia="ar-SA"/>
        </w:rPr>
        <w:t xml:space="preserve"> в британском варианте английского языка, имеют оканчание </w:t>
      </w:r>
      <w:r w:rsidRPr="00452D8A">
        <w:rPr>
          <w:rFonts w:ascii="Times New Roman" w:eastAsia="Times New Roman" w:hAnsi="Times New Roman" w:cs="Times New Roman"/>
          <w:bCs/>
          <w:kern w:val="2"/>
          <w:sz w:val="32"/>
          <w:szCs w:val="32"/>
          <w:lang w:eastAsia="ar-SA"/>
        </w:rPr>
        <w:t>-</w:t>
      </w:r>
      <w:r w:rsidRPr="00452D8A">
        <w:rPr>
          <w:rFonts w:ascii="Times New Roman" w:eastAsia="Times New Roman" w:hAnsi="Times New Roman" w:cs="Times New Roman"/>
          <w:b/>
          <w:bCs/>
          <w:kern w:val="2"/>
          <w:sz w:val="32"/>
          <w:szCs w:val="32"/>
          <w:lang w:val="en-US" w:eastAsia="ar-SA"/>
        </w:rPr>
        <w:t>nse</w:t>
      </w:r>
      <w:r w:rsidRPr="00452D8A">
        <w:rPr>
          <w:rFonts w:ascii="Times New Roman" w:eastAsia="Times New Roman" w:hAnsi="Times New Roman" w:cs="Times New Roman"/>
          <w:kern w:val="2"/>
          <w:sz w:val="32"/>
          <w:szCs w:val="32"/>
          <w:lang w:eastAsia="ar-SA"/>
        </w:rPr>
        <w:t xml:space="preserve"> в американском варианте. Например: </w:t>
      </w:r>
      <w:r w:rsidRPr="00452D8A">
        <w:rPr>
          <w:rFonts w:ascii="Times New Roman" w:eastAsia="Times New Roman" w:hAnsi="Times New Roman" w:cs="Times New Roman"/>
          <w:kern w:val="2"/>
          <w:sz w:val="32"/>
          <w:szCs w:val="32"/>
          <w:lang w:val="en-US" w:eastAsia="ar-SA"/>
        </w:rPr>
        <w:t>defence</w:t>
      </w:r>
      <w:r w:rsidRPr="00452D8A">
        <w:rPr>
          <w:rFonts w:ascii="Times New Roman" w:eastAsia="Times New Roman" w:hAnsi="Times New Roman" w:cs="Times New Roman"/>
          <w:kern w:val="2"/>
          <w:sz w:val="32"/>
          <w:szCs w:val="32"/>
          <w:lang w:eastAsia="ar-SA"/>
        </w:rPr>
        <w:t xml:space="preserve"> – </w:t>
      </w:r>
      <w:r w:rsidRPr="00452D8A">
        <w:rPr>
          <w:rFonts w:ascii="Times New Roman" w:eastAsia="Times New Roman" w:hAnsi="Times New Roman" w:cs="Times New Roman"/>
          <w:kern w:val="2"/>
          <w:sz w:val="32"/>
          <w:szCs w:val="32"/>
          <w:lang w:val="en-US" w:eastAsia="ar-SA"/>
        </w:rPr>
        <w:t>defense</w:t>
      </w:r>
      <w:r w:rsidRPr="00452D8A">
        <w:rPr>
          <w:rFonts w:ascii="Times New Roman" w:eastAsia="Times New Roman" w:hAnsi="Times New Roman" w:cs="Times New Roman"/>
          <w:kern w:val="2"/>
          <w:sz w:val="32"/>
          <w:szCs w:val="32"/>
          <w:lang w:eastAsia="ar-SA"/>
        </w:rPr>
        <w:t xml:space="preserve">; </w:t>
      </w:r>
      <w:r w:rsidRPr="00452D8A">
        <w:rPr>
          <w:rFonts w:ascii="Times New Roman" w:eastAsia="Times New Roman" w:hAnsi="Times New Roman" w:cs="Times New Roman"/>
          <w:kern w:val="2"/>
          <w:sz w:val="32"/>
          <w:szCs w:val="32"/>
          <w:lang w:val="en-US" w:eastAsia="ar-SA"/>
        </w:rPr>
        <w:t>licence</w:t>
      </w:r>
      <w:r w:rsidRPr="00452D8A">
        <w:rPr>
          <w:rFonts w:ascii="Times New Roman" w:eastAsia="Times New Roman" w:hAnsi="Times New Roman" w:cs="Times New Roman"/>
          <w:kern w:val="2"/>
          <w:sz w:val="32"/>
          <w:szCs w:val="32"/>
          <w:lang w:eastAsia="ar-SA"/>
        </w:rPr>
        <w:t xml:space="preserve"> – </w:t>
      </w:r>
      <w:r w:rsidRPr="00452D8A">
        <w:rPr>
          <w:rFonts w:ascii="Times New Roman" w:eastAsia="Times New Roman" w:hAnsi="Times New Roman" w:cs="Times New Roman"/>
          <w:kern w:val="2"/>
          <w:sz w:val="32"/>
          <w:szCs w:val="32"/>
          <w:lang w:val="en-US" w:eastAsia="ar-SA"/>
        </w:rPr>
        <w:t>license</w:t>
      </w:r>
      <w:r w:rsidRPr="00452D8A">
        <w:rPr>
          <w:rFonts w:ascii="Times New Roman" w:eastAsia="Times New Roman" w:hAnsi="Times New Roman" w:cs="Times New Roman"/>
          <w:kern w:val="2"/>
          <w:sz w:val="32"/>
          <w:szCs w:val="32"/>
          <w:lang w:eastAsia="ar-SA"/>
        </w:rPr>
        <w:t xml:space="preserve">; </w:t>
      </w:r>
      <w:r w:rsidRPr="00452D8A">
        <w:rPr>
          <w:rFonts w:ascii="Times New Roman" w:eastAsia="Times New Roman" w:hAnsi="Times New Roman" w:cs="Times New Roman"/>
          <w:kern w:val="2"/>
          <w:sz w:val="32"/>
          <w:szCs w:val="32"/>
          <w:lang w:val="en-US" w:eastAsia="ar-SA"/>
        </w:rPr>
        <w:t>offence</w:t>
      </w:r>
      <w:r w:rsidRPr="00452D8A">
        <w:rPr>
          <w:rFonts w:ascii="Times New Roman" w:eastAsia="Times New Roman" w:hAnsi="Times New Roman" w:cs="Times New Roman"/>
          <w:kern w:val="2"/>
          <w:sz w:val="32"/>
          <w:szCs w:val="32"/>
          <w:lang w:eastAsia="ar-SA"/>
        </w:rPr>
        <w:t xml:space="preserve"> – </w:t>
      </w:r>
      <w:r w:rsidRPr="00452D8A">
        <w:rPr>
          <w:rFonts w:ascii="Times New Roman" w:eastAsia="Times New Roman" w:hAnsi="Times New Roman" w:cs="Times New Roman"/>
          <w:kern w:val="2"/>
          <w:sz w:val="32"/>
          <w:szCs w:val="32"/>
          <w:lang w:val="en-US" w:eastAsia="ar-SA"/>
        </w:rPr>
        <w:t>offense</w:t>
      </w:r>
      <w:r w:rsidRPr="00452D8A">
        <w:rPr>
          <w:rFonts w:ascii="Times New Roman" w:eastAsia="Times New Roman" w:hAnsi="Times New Roman" w:cs="Times New Roman"/>
          <w:kern w:val="2"/>
          <w:sz w:val="32"/>
          <w:szCs w:val="32"/>
          <w:lang w:eastAsia="ar-SA"/>
        </w:rPr>
        <w:t>.</w:t>
      </w:r>
    </w:p>
    <w:p w:rsidR="00452D8A" w:rsidRPr="00452D8A" w:rsidRDefault="00452D8A" w:rsidP="00452D8A">
      <w:pPr>
        <w:widowControl w:val="0"/>
        <w:suppressAutoHyphens/>
        <w:spacing w:after="0" w:line="216" w:lineRule="auto"/>
        <w:ind w:firstLine="567"/>
        <w:jc w:val="both"/>
        <w:rPr>
          <w:rFonts w:ascii="Times New Roman" w:eastAsia="Times New Roman" w:hAnsi="Times New Roman" w:cs="Times New Roman"/>
          <w:kern w:val="2"/>
          <w:sz w:val="32"/>
          <w:szCs w:val="32"/>
          <w:lang w:eastAsia="ar-SA"/>
        </w:rPr>
      </w:pPr>
      <w:r w:rsidRPr="00452D8A">
        <w:rPr>
          <w:rFonts w:ascii="Times New Roman" w:eastAsia="Times New Roman" w:hAnsi="Times New Roman" w:cs="Times New Roman"/>
          <w:kern w:val="2"/>
          <w:sz w:val="32"/>
          <w:szCs w:val="32"/>
          <w:lang w:eastAsia="ar-SA"/>
        </w:rPr>
        <w:t>Различия в графическом облике ряда существительных на -</w:t>
      </w:r>
      <w:r w:rsidRPr="00452D8A">
        <w:rPr>
          <w:rFonts w:ascii="Times New Roman" w:eastAsia="Times New Roman" w:hAnsi="Times New Roman" w:cs="Times New Roman"/>
          <w:b/>
          <w:kern w:val="2"/>
          <w:sz w:val="32"/>
          <w:szCs w:val="32"/>
          <w:lang w:val="en-US" w:eastAsia="ar-SA"/>
        </w:rPr>
        <w:t>ment</w:t>
      </w:r>
      <w:r w:rsidRPr="00452D8A">
        <w:rPr>
          <w:rFonts w:ascii="Times New Roman" w:eastAsia="Times New Roman" w:hAnsi="Times New Roman" w:cs="Times New Roman"/>
          <w:kern w:val="2"/>
          <w:sz w:val="32"/>
          <w:szCs w:val="32"/>
          <w:lang w:eastAsia="ar-SA"/>
        </w:rPr>
        <w:t xml:space="preserve"> сводится к тому, что в британском варианте они сохраняют в написании «непроизносимое </w:t>
      </w:r>
      <w:r w:rsidRPr="00452D8A">
        <w:rPr>
          <w:rFonts w:ascii="Times New Roman" w:eastAsia="Times New Roman" w:hAnsi="Times New Roman" w:cs="Times New Roman"/>
          <w:b/>
          <w:kern w:val="2"/>
          <w:sz w:val="32"/>
          <w:szCs w:val="32"/>
          <w:lang w:eastAsia="ar-SA"/>
        </w:rPr>
        <w:t>е</w:t>
      </w:r>
      <w:r w:rsidRPr="00452D8A">
        <w:rPr>
          <w:rFonts w:ascii="Times New Roman" w:eastAsia="Times New Roman" w:hAnsi="Times New Roman" w:cs="Times New Roman"/>
          <w:kern w:val="2"/>
          <w:sz w:val="32"/>
          <w:szCs w:val="32"/>
          <w:lang w:eastAsia="ar-SA"/>
        </w:rPr>
        <w:t xml:space="preserve">» </w:t>
      </w:r>
      <w:r w:rsidRPr="00452D8A">
        <w:rPr>
          <w:rFonts w:ascii="Times New Roman" w:eastAsia="Times New Roman" w:hAnsi="Times New Roman" w:cs="Times New Roman"/>
          <w:b/>
          <w:kern w:val="2"/>
          <w:sz w:val="32"/>
          <w:szCs w:val="32"/>
          <w:lang w:eastAsia="ar-SA"/>
        </w:rPr>
        <w:t>(</w:t>
      </w:r>
      <w:r w:rsidRPr="00452D8A">
        <w:rPr>
          <w:rFonts w:ascii="Times New Roman" w:eastAsia="Times New Roman" w:hAnsi="Times New Roman" w:cs="Times New Roman"/>
          <w:b/>
          <w:kern w:val="2"/>
          <w:sz w:val="32"/>
          <w:szCs w:val="32"/>
          <w:lang w:val="en-US" w:eastAsia="ar-SA"/>
        </w:rPr>
        <w:t>silent</w:t>
      </w:r>
      <w:r w:rsidRPr="00452D8A">
        <w:rPr>
          <w:rFonts w:ascii="Times New Roman" w:eastAsia="Times New Roman" w:hAnsi="Times New Roman" w:cs="Times New Roman"/>
          <w:b/>
          <w:kern w:val="2"/>
          <w:sz w:val="32"/>
          <w:szCs w:val="32"/>
          <w:lang w:eastAsia="ar-SA"/>
        </w:rPr>
        <w:t xml:space="preserve"> </w:t>
      </w:r>
      <w:r w:rsidRPr="00452D8A">
        <w:rPr>
          <w:rFonts w:ascii="Times New Roman" w:eastAsia="Times New Roman" w:hAnsi="Times New Roman" w:cs="Times New Roman"/>
          <w:b/>
          <w:kern w:val="2"/>
          <w:sz w:val="32"/>
          <w:szCs w:val="32"/>
          <w:lang w:val="en-US" w:eastAsia="ar-SA"/>
        </w:rPr>
        <w:t>e</w:t>
      </w:r>
      <w:r w:rsidRPr="00452D8A">
        <w:rPr>
          <w:rFonts w:ascii="Times New Roman" w:eastAsia="Times New Roman" w:hAnsi="Times New Roman" w:cs="Times New Roman"/>
          <w:b/>
          <w:kern w:val="2"/>
          <w:sz w:val="32"/>
          <w:szCs w:val="32"/>
          <w:lang w:eastAsia="ar-SA"/>
        </w:rPr>
        <w:t>),</w:t>
      </w:r>
      <w:r w:rsidRPr="00452D8A">
        <w:rPr>
          <w:rFonts w:ascii="Times New Roman" w:eastAsia="Times New Roman" w:hAnsi="Times New Roman" w:cs="Times New Roman"/>
          <w:kern w:val="2"/>
          <w:sz w:val="32"/>
          <w:szCs w:val="32"/>
          <w:lang w:eastAsia="ar-SA"/>
        </w:rPr>
        <w:t xml:space="preserve"> тогда как в Америке орфографическая норма допускает опущение «е»: </w:t>
      </w:r>
      <w:r w:rsidRPr="00452D8A">
        <w:rPr>
          <w:rFonts w:ascii="Times New Roman" w:eastAsia="Times New Roman" w:hAnsi="Times New Roman" w:cs="Times New Roman"/>
          <w:kern w:val="2"/>
          <w:sz w:val="32"/>
          <w:szCs w:val="32"/>
          <w:lang w:val="en-US" w:eastAsia="ar-SA"/>
        </w:rPr>
        <w:t>BrE</w:t>
      </w:r>
      <w:r w:rsidRPr="00452D8A">
        <w:rPr>
          <w:rFonts w:ascii="Times New Roman" w:eastAsia="Times New Roman" w:hAnsi="Times New Roman" w:cs="Times New Roman"/>
          <w:kern w:val="2"/>
          <w:sz w:val="32"/>
          <w:szCs w:val="32"/>
          <w:lang w:eastAsia="ar-SA"/>
        </w:rPr>
        <w:t>/</w:t>
      </w:r>
      <w:r w:rsidRPr="00452D8A">
        <w:rPr>
          <w:rFonts w:ascii="Times New Roman" w:eastAsia="Times New Roman" w:hAnsi="Times New Roman" w:cs="Times New Roman"/>
          <w:kern w:val="2"/>
          <w:sz w:val="32"/>
          <w:szCs w:val="32"/>
          <w:lang w:val="en-US" w:eastAsia="ar-SA"/>
        </w:rPr>
        <w:t>AmE</w:t>
      </w:r>
      <w:r w:rsidRPr="00452D8A">
        <w:rPr>
          <w:rFonts w:ascii="Times New Roman" w:eastAsia="Times New Roman" w:hAnsi="Times New Roman" w:cs="Times New Roman"/>
          <w:kern w:val="2"/>
          <w:sz w:val="32"/>
          <w:szCs w:val="32"/>
          <w:lang w:eastAsia="ar-SA"/>
        </w:rPr>
        <w:t xml:space="preserve">: </w:t>
      </w:r>
      <w:r w:rsidRPr="00452D8A">
        <w:rPr>
          <w:rFonts w:ascii="Times New Roman" w:eastAsia="Times New Roman" w:hAnsi="Times New Roman" w:cs="Times New Roman"/>
          <w:kern w:val="2"/>
          <w:sz w:val="32"/>
          <w:szCs w:val="32"/>
          <w:lang w:val="en-US" w:eastAsia="ar-SA"/>
        </w:rPr>
        <w:t>abridgement</w:t>
      </w:r>
      <w:r w:rsidRPr="00452D8A">
        <w:rPr>
          <w:rFonts w:ascii="Times New Roman" w:eastAsia="Times New Roman" w:hAnsi="Times New Roman" w:cs="Times New Roman"/>
          <w:kern w:val="2"/>
          <w:sz w:val="32"/>
          <w:szCs w:val="32"/>
          <w:lang w:eastAsia="ar-SA"/>
        </w:rPr>
        <w:t xml:space="preserve"> – </w:t>
      </w:r>
      <w:r w:rsidRPr="00452D8A">
        <w:rPr>
          <w:rFonts w:ascii="Times New Roman" w:eastAsia="Times New Roman" w:hAnsi="Times New Roman" w:cs="Times New Roman"/>
          <w:kern w:val="2"/>
          <w:sz w:val="32"/>
          <w:szCs w:val="32"/>
          <w:lang w:val="en-US" w:eastAsia="ar-SA"/>
        </w:rPr>
        <w:t>abridgment</w:t>
      </w:r>
      <w:r w:rsidRPr="00452D8A">
        <w:rPr>
          <w:rFonts w:ascii="Times New Roman" w:eastAsia="Times New Roman" w:hAnsi="Times New Roman" w:cs="Times New Roman"/>
          <w:kern w:val="2"/>
          <w:sz w:val="32"/>
          <w:szCs w:val="32"/>
          <w:lang w:eastAsia="ar-SA"/>
        </w:rPr>
        <w:t xml:space="preserve">; </w:t>
      </w:r>
      <w:r w:rsidRPr="00452D8A">
        <w:rPr>
          <w:rFonts w:ascii="Times New Roman" w:eastAsia="Times New Roman" w:hAnsi="Times New Roman" w:cs="Times New Roman"/>
          <w:kern w:val="2"/>
          <w:sz w:val="32"/>
          <w:szCs w:val="32"/>
          <w:lang w:val="en-US" w:eastAsia="ar-SA"/>
        </w:rPr>
        <w:t>acknowledgement</w:t>
      </w:r>
      <w:r w:rsidRPr="00452D8A">
        <w:rPr>
          <w:rFonts w:ascii="Times New Roman" w:eastAsia="Times New Roman" w:hAnsi="Times New Roman" w:cs="Times New Roman"/>
          <w:kern w:val="2"/>
          <w:sz w:val="32"/>
          <w:szCs w:val="32"/>
          <w:lang w:eastAsia="ar-SA"/>
        </w:rPr>
        <w:t xml:space="preserve"> – </w:t>
      </w:r>
      <w:r w:rsidRPr="00452D8A">
        <w:rPr>
          <w:rFonts w:ascii="Times New Roman" w:eastAsia="Times New Roman" w:hAnsi="Times New Roman" w:cs="Times New Roman"/>
          <w:kern w:val="2"/>
          <w:sz w:val="32"/>
          <w:szCs w:val="32"/>
          <w:lang w:val="en-US" w:eastAsia="ar-SA"/>
        </w:rPr>
        <w:t>acknowledgment</w:t>
      </w:r>
      <w:r w:rsidRPr="00452D8A">
        <w:rPr>
          <w:rFonts w:ascii="Times New Roman" w:eastAsia="Times New Roman" w:hAnsi="Times New Roman" w:cs="Times New Roman"/>
          <w:kern w:val="2"/>
          <w:sz w:val="32"/>
          <w:szCs w:val="32"/>
          <w:lang w:eastAsia="ar-SA"/>
        </w:rPr>
        <w:t xml:space="preserve">; </w:t>
      </w:r>
      <w:r w:rsidRPr="00452D8A">
        <w:rPr>
          <w:rFonts w:ascii="Times New Roman" w:eastAsia="Times New Roman" w:hAnsi="Times New Roman" w:cs="Times New Roman"/>
          <w:kern w:val="2"/>
          <w:sz w:val="32"/>
          <w:szCs w:val="32"/>
          <w:lang w:val="en-US" w:eastAsia="ar-SA"/>
        </w:rPr>
        <w:t>judgement</w:t>
      </w:r>
      <w:r w:rsidRPr="00452D8A">
        <w:rPr>
          <w:rFonts w:ascii="Times New Roman" w:eastAsia="Times New Roman" w:hAnsi="Times New Roman" w:cs="Times New Roman"/>
          <w:kern w:val="2"/>
          <w:sz w:val="32"/>
          <w:szCs w:val="32"/>
          <w:lang w:eastAsia="ar-SA"/>
        </w:rPr>
        <w:t xml:space="preserve"> – </w:t>
      </w:r>
      <w:r w:rsidRPr="00452D8A">
        <w:rPr>
          <w:rFonts w:ascii="Times New Roman" w:eastAsia="Times New Roman" w:hAnsi="Times New Roman" w:cs="Times New Roman"/>
          <w:kern w:val="2"/>
          <w:sz w:val="32"/>
          <w:szCs w:val="32"/>
          <w:lang w:val="en-US" w:eastAsia="ar-SA"/>
        </w:rPr>
        <w:t>judgment</w:t>
      </w:r>
      <w:r w:rsidRPr="00452D8A">
        <w:rPr>
          <w:rFonts w:ascii="Times New Roman" w:eastAsia="Times New Roman" w:hAnsi="Times New Roman" w:cs="Times New Roman"/>
          <w:kern w:val="2"/>
          <w:sz w:val="32"/>
          <w:szCs w:val="32"/>
          <w:lang w:eastAsia="ar-SA"/>
        </w:rPr>
        <w:t xml:space="preserve"> [6, </w:t>
      </w:r>
      <w:r w:rsidRPr="00452D8A">
        <w:rPr>
          <w:rFonts w:ascii="Times New Roman" w:eastAsia="Times New Roman" w:hAnsi="Times New Roman" w:cs="Times New Roman"/>
          <w:kern w:val="2"/>
          <w:sz w:val="32"/>
          <w:szCs w:val="32"/>
          <w:lang w:val="en-US" w:eastAsia="ar-SA"/>
        </w:rPr>
        <w:t>c</w:t>
      </w:r>
      <w:r w:rsidRPr="00452D8A">
        <w:rPr>
          <w:rFonts w:ascii="Times New Roman" w:eastAsia="Times New Roman" w:hAnsi="Times New Roman" w:cs="Times New Roman"/>
          <w:kern w:val="2"/>
          <w:sz w:val="32"/>
          <w:szCs w:val="32"/>
          <w:lang w:eastAsia="ar-SA"/>
        </w:rPr>
        <w:t>. 147].</w:t>
      </w:r>
    </w:p>
    <w:p w:rsidR="00452D8A" w:rsidRPr="00452D8A" w:rsidRDefault="00452D8A" w:rsidP="00452D8A">
      <w:pPr>
        <w:widowControl w:val="0"/>
        <w:suppressAutoHyphens/>
        <w:spacing w:after="0" w:line="216" w:lineRule="auto"/>
        <w:ind w:firstLine="567"/>
        <w:jc w:val="both"/>
        <w:rPr>
          <w:rFonts w:ascii="Times New Roman" w:eastAsia="Times New Roman" w:hAnsi="Times New Roman" w:cs="Times New Roman"/>
          <w:kern w:val="2"/>
          <w:sz w:val="32"/>
          <w:szCs w:val="32"/>
          <w:lang w:eastAsia="ar-SA"/>
        </w:rPr>
      </w:pPr>
      <w:r w:rsidRPr="00452D8A">
        <w:rPr>
          <w:rFonts w:ascii="Times New Roman" w:eastAsia="Times New Roman" w:hAnsi="Times New Roman" w:cs="Times New Roman"/>
          <w:kern w:val="2"/>
          <w:sz w:val="32"/>
          <w:szCs w:val="32"/>
          <w:lang w:eastAsia="ar-SA"/>
        </w:rPr>
        <w:t xml:space="preserve">Следует отметить, что локально маркированный вариант без е встречается лишь у слов с основой, имеющей в написании буквосочетание </w:t>
      </w:r>
      <w:r w:rsidRPr="00452D8A">
        <w:rPr>
          <w:rFonts w:ascii="Times New Roman" w:eastAsia="Times New Roman" w:hAnsi="Times New Roman" w:cs="Times New Roman"/>
          <w:kern w:val="2"/>
          <w:sz w:val="32"/>
          <w:szCs w:val="32"/>
          <w:lang w:val="en-US" w:eastAsia="ar-SA"/>
        </w:rPr>
        <w:t>dg</w:t>
      </w:r>
      <w:r w:rsidRPr="00452D8A">
        <w:rPr>
          <w:rFonts w:ascii="Times New Roman" w:eastAsia="Times New Roman" w:hAnsi="Times New Roman" w:cs="Times New Roman"/>
          <w:kern w:val="2"/>
          <w:sz w:val="32"/>
          <w:szCs w:val="32"/>
          <w:lang w:eastAsia="ar-SA"/>
        </w:rPr>
        <w:t xml:space="preserve"> [6, </w:t>
      </w:r>
      <w:r w:rsidRPr="00452D8A">
        <w:rPr>
          <w:rFonts w:ascii="Times New Roman" w:eastAsia="Times New Roman" w:hAnsi="Times New Roman" w:cs="Times New Roman"/>
          <w:kern w:val="2"/>
          <w:sz w:val="32"/>
          <w:szCs w:val="32"/>
          <w:lang w:val="en-US" w:eastAsia="ar-SA"/>
        </w:rPr>
        <w:t>c</w:t>
      </w:r>
      <w:r w:rsidRPr="00452D8A">
        <w:rPr>
          <w:rFonts w:ascii="Times New Roman" w:eastAsia="Times New Roman" w:hAnsi="Times New Roman" w:cs="Times New Roman"/>
          <w:kern w:val="2"/>
          <w:sz w:val="32"/>
          <w:szCs w:val="32"/>
          <w:lang w:eastAsia="ar-SA"/>
        </w:rPr>
        <w:t xml:space="preserve">. 202]. У других фонетически и морфологически сходных слов написание полностью совпадает (ср. </w:t>
      </w:r>
      <w:r w:rsidRPr="00452D8A">
        <w:rPr>
          <w:rFonts w:ascii="Times New Roman" w:eastAsia="Times New Roman" w:hAnsi="Times New Roman" w:cs="Times New Roman"/>
          <w:kern w:val="2"/>
          <w:sz w:val="32"/>
          <w:szCs w:val="32"/>
          <w:lang w:val="en-US" w:eastAsia="ar-SA"/>
        </w:rPr>
        <w:t>infringement</w:t>
      </w:r>
      <w:r w:rsidRPr="00452D8A">
        <w:rPr>
          <w:rFonts w:ascii="Times New Roman" w:eastAsia="Times New Roman" w:hAnsi="Times New Roman" w:cs="Times New Roman"/>
          <w:kern w:val="2"/>
          <w:sz w:val="32"/>
          <w:szCs w:val="32"/>
          <w:lang w:eastAsia="ar-SA"/>
        </w:rPr>
        <w:t xml:space="preserve">, </w:t>
      </w:r>
      <w:r w:rsidRPr="00452D8A">
        <w:rPr>
          <w:rFonts w:ascii="Times New Roman" w:eastAsia="Times New Roman" w:hAnsi="Times New Roman" w:cs="Times New Roman"/>
          <w:kern w:val="2"/>
          <w:sz w:val="32"/>
          <w:szCs w:val="32"/>
          <w:lang w:val="en-US" w:eastAsia="ar-SA"/>
        </w:rPr>
        <w:t>engagement</w:t>
      </w:r>
      <w:r w:rsidRPr="00452D8A">
        <w:rPr>
          <w:rFonts w:ascii="Times New Roman" w:eastAsia="Times New Roman" w:hAnsi="Times New Roman" w:cs="Times New Roman"/>
          <w:kern w:val="2"/>
          <w:sz w:val="32"/>
          <w:szCs w:val="32"/>
          <w:lang w:eastAsia="ar-SA"/>
        </w:rPr>
        <w:t xml:space="preserve">, </w:t>
      </w:r>
      <w:r w:rsidRPr="00452D8A">
        <w:rPr>
          <w:rFonts w:ascii="Times New Roman" w:eastAsia="Times New Roman" w:hAnsi="Times New Roman" w:cs="Times New Roman"/>
          <w:kern w:val="2"/>
          <w:sz w:val="32"/>
          <w:szCs w:val="32"/>
          <w:lang w:val="en-US" w:eastAsia="ar-SA"/>
        </w:rPr>
        <w:t>impingement</w:t>
      </w:r>
      <w:r w:rsidRPr="00452D8A">
        <w:rPr>
          <w:rFonts w:ascii="Times New Roman" w:eastAsia="Times New Roman" w:hAnsi="Times New Roman" w:cs="Times New Roman"/>
          <w:kern w:val="2"/>
          <w:sz w:val="32"/>
          <w:szCs w:val="32"/>
          <w:lang w:eastAsia="ar-SA"/>
        </w:rPr>
        <w:t>).</w:t>
      </w:r>
    </w:p>
    <w:p w:rsidR="00452D8A" w:rsidRPr="00452D8A" w:rsidRDefault="00452D8A" w:rsidP="00452D8A">
      <w:pPr>
        <w:widowControl w:val="0"/>
        <w:suppressAutoHyphens/>
        <w:spacing w:after="0" w:line="216" w:lineRule="auto"/>
        <w:ind w:firstLine="567"/>
        <w:jc w:val="both"/>
        <w:rPr>
          <w:rFonts w:ascii="Times New Roman" w:eastAsia="Times New Roman" w:hAnsi="Times New Roman" w:cs="Times New Roman"/>
          <w:kern w:val="2"/>
          <w:sz w:val="32"/>
          <w:szCs w:val="32"/>
          <w:lang w:eastAsia="ar-SA"/>
        </w:rPr>
      </w:pPr>
      <w:r w:rsidRPr="00452D8A">
        <w:rPr>
          <w:rFonts w:ascii="Times New Roman" w:eastAsia="Times New Roman" w:hAnsi="Times New Roman" w:cs="Times New Roman"/>
          <w:kern w:val="2"/>
          <w:sz w:val="32"/>
          <w:szCs w:val="32"/>
          <w:lang w:eastAsia="ar-SA"/>
        </w:rPr>
        <w:t>Пропорциональные различия наблюдаются также и у другой группы существительных, объединяемых на основе морфологического сходства (слова на -</w:t>
      </w:r>
      <w:r w:rsidRPr="00452D8A">
        <w:rPr>
          <w:rFonts w:ascii="Times New Roman" w:eastAsia="Times New Roman" w:hAnsi="Times New Roman" w:cs="Times New Roman"/>
          <w:kern w:val="2"/>
          <w:sz w:val="32"/>
          <w:szCs w:val="32"/>
          <w:lang w:val="en-US" w:eastAsia="ar-SA"/>
        </w:rPr>
        <w:t>ion</w:t>
      </w:r>
      <w:r w:rsidRPr="00452D8A">
        <w:rPr>
          <w:rFonts w:ascii="Times New Roman" w:eastAsia="Times New Roman" w:hAnsi="Times New Roman" w:cs="Times New Roman"/>
          <w:kern w:val="2"/>
          <w:sz w:val="32"/>
          <w:szCs w:val="32"/>
          <w:lang w:eastAsia="ar-SA"/>
        </w:rPr>
        <w:t xml:space="preserve">, в написании которых </w:t>
      </w:r>
      <w:r w:rsidRPr="00452D8A">
        <w:rPr>
          <w:rFonts w:ascii="Times New Roman" w:eastAsia="Times New Roman" w:hAnsi="Times New Roman" w:cs="Times New Roman"/>
          <w:kern w:val="2"/>
          <w:sz w:val="32"/>
          <w:szCs w:val="32"/>
          <w:lang w:eastAsia="ar-SA"/>
        </w:rPr>
        <w:lastRenderedPageBreak/>
        <w:t xml:space="preserve">отмечаются колебания между </w:t>
      </w:r>
      <w:r w:rsidRPr="00452D8A">
        <w:rPr>
          <w:rFonts w:ascii="Times New Roman" w:eastAsia="Times New Roman" w:hAnsi="Times New Roman" w:cs="Times New Roman"/>
          <w:kern w:val="2"/>
          <w:sz w:val="32"/>
          <w:szCs w:val="32"/>
          <w:lang w:val="en-US" w:eastAsia="ar-SA"/>
        </w:rPr>
        <w:t>ct</w:t>
      </w:r>
      <w:r w:rsidRPr="00452D8A">
        <w:rPr>
          <w:rFonts w:ascii="Times New Roman" w:eastAsia="Times New Roman" w:hAnsi="Times New Roman" w:cs="Times New Roman"/>
          <w:kern w:val="2"/>
          <w:sz w:val="32"/>
          <w:szCs w:val="32"/>
          <w:lang w:eastAsia="ar-SA"/>
        </w:rPr>
        <w:t xml:space="preserve"> и </w:t>
      </w:r>
      <w:r w:rsidRPr="00452D8A">
        <w:rPr>
          <w:rFonts w:ascii="Times New Roman" w:eastAsia="Times New Roman" w:hAnsi="Times New Roman" w:cs="Times New Roman"/>
          <w:kern w:val="2"/>
          <w:sz w:val="32"/>
          <w:szCs w:val="32"/>
          <w:lang w:val="en-US" w:eastAsia="ar-SA"/>
        </w:rPr>
        <w:t>x</w:t>
      </w:r>
      <w:r w:rsidRPr="00452D8A">
        <w:rPr>
          <w:rFonts w:ascii="Times New Roman" w:eastAsia="Times New Roman" w:hAnsi="Times New Roman" w:cs="Times New Roman"/>
          <w:kern w:val="2"/>
          <w:sz w:val="32"/>
          <w:szCs w:val="32"/>
          <w:lang w:eastAsia="ar-SA"/>
        </w:rPr>
        <w:t xml:space="preserve">): </w:t>
      </w:r>
      <w:r w:rsidRPr="00452D8A">
        <w:rPr>
          <w:rFonts w:ascii="Times New Roman" w:eastAsia="Times New Roman" w:hAnsi="Times New Roman" w:cs="Times New Roman"/>
          <w:kern w:val="2"/>
          <w:sz w:val="32"/>
          <w:szCs w:val="32"/>
          <w:lang w:val="en-US" w:eastAsia="ar-SA"/>
        </w:rPr>
        <w:t>BrE</w:t>
      </w:r>
      <w:r w:rsidRPr="00452D8A">
        <w:rPr>
          <w:rFonts w:ascii="Times New Roman" w:eastAsia="Times New Roman" w:hAnsi="Times New Roman" w:cs="Times New Roman"/>
          <w:kern w:val="2"/>
          <w:sz w:val="32"/>
          <w:szCs w:val="32"/>
          <w:lang w:eastAsia="ar-SA"/>
        </w:rPr>
        <w:t>/</w:t>
      </w:r>
      <w:r w:rsidRPr="00452D8A">
        <w:rPr>
          <w:rFonts w:ascii="Times New Roman" w:eastAsia="Times New Roman" w:hAnsi="Times New Roman" w:cs="Times New Roman"/>
          <w:kern w:val="2"/>
          <w:sz w:val="32"/>
          <w:szCs w:val="32"/>
          <w:lang w:val="en-US" w:eastAsia="ar-SA"/>
        </w:rPr>
        <w:t>AmE</w:t>
      </w:r>
      <w:r w:rsidRPr="00452D8A">
        <w:rPr>
          <w:rFonts w:ascii="Times New Roman" w:eastAsia="Times New Roman" w:hAnsi="Times New Roman" w:cs="Times New Roman"/>
          <w:kern w:val="2"/>
          <w:sz w:val="32"/>
          <w:szCs w:val="32"/>
          <w:lang w:eastAsia="ar-SA"/>
        </w:rPr>
        <w:t xml:space="preserve">: </w:t>
      </w:r>
      <w:r w:rsidRPr="00452D8A">
        <w:rPr>
          <w:rFonts w:ascii="Times New Roman" w:eastAsia="Times New Roman" w:hAnsi="Times New Roman" w:cs="Times New Roman"/>
          <w:kern w:val="2"/>
          <w:sz w:val="32"/>
          <w:szCs w:val="32"/>
          <w:lang w:val="en-US" w:eastAsia="ar-SA"/>
        </w:rPr>
        <w:t>connexion</w:t>
      </w:r>
      <w:r w:rsidRPr="00452D8A">
        <w:rPr>
          <w:rFonts w:ascii="Times New Roman" w:eastAsia="Times New Roman" w:hAnsi="Times New Roman" w:cs="Times New Roman"/>
          <w:kern w:val="2"/>
          <w:sz w:val="32"/>
          <w:szCs w:val="32"/>
          <w:lang w:eastAsia="ar-SA"/>
        </w:rPr>
        <w:t xml:space="preserve"> – </w:t>
      </w:r>
      <w:r w:rsidRPr="00452D8A">
        <w:rPr>
          <w:rFonts w:ascii="Times New Roman" w:eastAsia="Times New Roman" w:hAnsi="Times New Roman" w:cs="Times New Roman"/>
          <w:kern w:val="2"/>
          <w:sz w:val="32"/>
          <w:szCs w:val="32"/>
          <w:lang w:val="en-US" w:eastAsia="ar-SA"/>
        </w:rPr>
        <w:t>connection</w:t>
      </w:r>
      <w:r w:rsidRPr="00452D8A">
        <w:rPr>
          <w:rFonts w:ascii="Times New Roman" w:eastAsia="Times New Roman" w:hAnsi="Times New Roman" w:cs="Times New Roman"/>
          <w:kern w:val="2"/>
          <w:sz w:val="32"/>
          <w:szCs w:val="32"/>
          <w:lang w:eastAsia="ar-SA"/>
        </w:rPr>
        <w:t xml:space="preserve">; </w:t>
      </w:r>
      <w:r w:rsidRPr="00452D8A">
        <w:rPr>
          <w:rFonts w:ascii="Times New Roman" w:eastAsia="Times New Roman" w:hAnsi="Times New Roman" w:cs="Times New Roman"/>
          <w:kern w:val="2"/>
          <w:sz w:val="32"/>
          <w:szCs w:val="32"/>
          <w:lang w:val="en-US" w:eastAsia="ar-SA"/>
        </w:rPr>
        <w:t>flexion</w:t>
      </w:r>
      <w:r w:rsidRPr="00452D8A">
        <w:rPr>
          <w:rFonts w:ascii="Times New Roman" w:eastAsia="Times New Roman" w:hAnsi="Times New Roman" w:cs="Times New Roman"/>
          <w:kern w:val="2"/>
          <w:sz w:val="32"/>
          <w:szCs w:val="32"/>
          <w:lang w:eastAsia="ar-SA"/>
        </w:rPr>
        <w:t xml:space="preserve"> – </w:t>
      </w:r>
      <w:r w:rsidRPr="00452D8A">
        <w:rPr>
          <w:rFonts w:ascii="Times New Roman" w:eastAsia="Times New Roman" w:hAnsi="Times New Roman" w:cs="Times New Roman"/>
          <w:kern w:val="2"/>
          <w:sz w:val="32"/>
          <w:szCs w:val="32"/>
          <w:lang w:val="en-US" w:eastAsia="ar-SA"/>
        </w:rPr>
        <w:t>flection</w:t>
      </w:r>
      <w:r w:rsidRPr="00452D8A">
        <w:rPr>
          <w:rFonts w:ascii="Times New Roman" w:eastAsia="Times New Roman" w:hAnsi="Times New Roman" w:cs="Times New Roman"/>
          <w:kern w:val="2"/>
          <w:sz w:val="32"/>
          <w:szCs w:val="32"/>
          <w:lang w:eastAsia="ar-SA"/>
        </w:rPr>
        <w:t xml:space="preserve">; </w:t>
      </w:r>
      <w:r w:rsidRPr="00452D8A">
        <w:rPr>
          <w:rFonts w:ascii="Times New Roman" w:eastAsia="Times New Roman" w:hAnsi="Times New Roman" w:cs="Times New Roman"/>
          <w:kern w:val="2"/>
          <w:sz w:val="32"/>
          <w:szCs w:val="32"/>
          <w:lang w:val="en-US" w:eastAsia="ar-SA"/>
        </w:rPr>
        <w:t>depletion</w:t>
      </w:r>
      <w:r w:rsidRPr="00452D8A">
        <w:rPr>
          <w:rFonts w:ascii="Times New Roman" w:eastAsia="Times New Roman" w:hAnsi="Times New Roman" w:cs="Times New Roman"/>
          <w:kern w:val="2"/>
          <w:sz w:val="32"/>
          <w:szCs w:val="32"/>
          <w:lang w:eastAsia="ar-SA"/>
        </w:rPr>
        <w:t xml:space="preserve"> – </w:t>
      </w:r>
      <w:r w:rsidRPr="00452D8A">
        <w:rPr>
          <w:rFonts w:ascii="Times New Roman" w:eastAsia="Times New Roman" w:hAnsi="Times New Roman" w:cs="Times New Roman"/>
          <w:kern w:val="2"/>
          <w:sz w:val="32"/>
          <w:szCs w:val="32"/>
          <w:lang w:val="en-US" w:eastAsia="ar-SA"/>
        </w:rPr>
        <w:t>deflection</w:t>
      </w:r>
      <w:r w:rsidRPr="00452D8A">
        <w:rPr>
          <w:rFonts w:ascii="Times New Roman" w:eastAsia="Times New Roman" w:hAnsi="Times New Roman" w:cs="Times New Roman"/>
          <w:kern w:val="2"/>
          <w:sz w:val="32"/>
          <w:szCs w:val="32"/>
          <w:lang w:eastAsia="ar-SA"/>
        </w:rPr>
        <w:t>.</w:t>
      </w:r>
    </w:p>
    <w:p w:rsidR="00452D8A" w:rsidRPr="00452D8A" w:rsidRDefault="00452D8A" w:rsidP="00452D8A">
      <w:pPr>
        <w:widowControl w:val="0"/>
        <w:suppressAutoHyphens/>
        <w:spacing w:after="0" w:line="216" w:lineRule="auto"/>
        <w:ind w:firstLine="567"/>
        <w:jc w:val="both"/>
        <w:rPr>
          <w:rFonts w:ascii="Times New Roman" w:eastAsia="Times New Roman" w:hAnsi="Times New Roman" w:cs="Times New Roman"/>
          <w:kern w:val="2"/>
          <w:sz w:val="32"/>
          <w:szCs w:val="32"/>
          <w:lang w:eastAsia="ar-SA"/>
        </w:rPr>
      </w:pPr>
      <w:r w:rsidRPr="00452D8A">
        <w:rPr>
          <w:rFonts w:ascii="Times New Roman" w:eastAsia="Times New Roman" w:hAnsi="Times New Roman" w:cs="Times New Roman"/>
          <w:kern w:val="2"/>
          <w:sz w:val="32"/>
          <w:szCs w:val="32"/>
          <w:lang w:eastAsia="ar-SA"/>
        </w:rPr>
        <w:t xml:space="preserve">Также обнаружена группа слов, которые пишутся то слитно, то через дефис, то раздельно. </w:t>
      </w:r>
      <w:proofErr w:type="gramStart"/>
      <w:r w:rsidRPr="00452D8A">
        <w:rPr>
          <w:rFonts w:ascii="Times New Roman" w:eastAsia="Times New Roman" w:hAnsi="Times New Roman" w:cs="Times New Roman"/>
          <w:kern w:val="2"/>
          <w:sz w:val="32"/>
          <w:szCs w:val="32"/>
          <w:lang w:eastAsia="ar-SA"/>
        </w:rPr>
        <w:t>Представляется в целом правильным мнение английского автора Дж. Кэри (</w:t>
      </w:r>
      <w:r w:rsidRPr="00452D8A">
        <w:rPr>
          <w:rFonts w:ascii="Times New Roman" w:eastAsia="Times New Roman" w:hAnsi="Times New Roman" w:cs="Times New Roman"/>
          <w:kern w:val="2"/>
          <w:sz w:val="32"/>
          <w:szCs w:val="32"/>
          <w:lang w:val="en-US" w:eastAsia="ar-SA"/>
        </w:rPr>
        <w:t>Carey</w:t>
      </w:r>
      <w:r w:rsidRPr="00452D8A">
        <w:rPr>
          <w:rFonts w:ascii="Times New Roman" w:eastAsia="Times New Roman" w:hAnsi="Times New Roman" w:cs="Times New Roman"/>
          <w:kern w:val="2"/>
          <w:sz w:val="32"/>
          <w:szCs w:val="32"/>
          <w:lang w:eastAsia="ar-SA"/>
        </w:rPr>
        <w:t>, 1953), полагающего, что в американских изданиях написание через дефис встречается реже, чем в английских.</w:t>
      </w:r>
      <w:proofErr w:type="gramEnd"/>
      <w:r w:rsidRPr="00452D8A">
        <w:rPr>
          <w:rFonts w:ascii="Times New Roman" w:eastAsia="Times New Roman" w:hAnsi="Times New Roman" w:cs="Times New Roman"/>
          <w:kern w:val="2"/>
          <w:sz w:val="32"/>
          <w:szCs w:val="32"/>
          <w:lang w:eastAsia="ar-SA"/>
        </w:rPr>
        <w:t xml:space="preserve"> Вот примеры, подчеркнутые Кэри из книг, изданных в США: </w:t>
      </w:r>
      <w:r w:rsidRPr="00452D8A">
        <w:rPr>
          <w:rFonts w:ascii="Times New Roman" w:eastAsia="Times New Roman" w:hAnsi="Times New Roman" w:cs="Times New Roman"/>
          <w:kern w:val="2"/>
          <w:sz w:val="32"/>
          <w:szCs w:val="32"/>
          <w:lang w:val="en-US" w:eastAsia="ar-SA"/>
        </w:rPr>
        <w:t>dining</w:t>
      </w:r>
      <w:r w:rsidRPr="00452D8A">
        <w:rPr>
          <w:rFonts w:ascii="Times New Roman" w:eastAsia="Times New Roman" w:hAnsi="Times New Roman" w:cs="Times New Roman"/>
          <w:kern w:val="2"/>
          <w:sz w:val="32"/>
          <w:szCs w:val="32"/>
          <w:lang w:eastAsia="ar-SA"/>
        </w:rPr>
        <w:t xml:space="preserve"> </w:t>
      </w:r>
      <w:r w:rsidRPr="00452D8A">
        <w:rPr>
          <w:rFonts w:ascii="Times New Roman" w:eastAsia="Times New Roman" w:hAnsi="Times New Roman" w:cs="Times New Roman"/>
          <w:kern w:val="2"/>
          <w:sz w:val="32"/>
          <w:szCs w:val="32"/>
          <w:lang w:val="en-US" w:eastAsia="ar-SA"/>
        </w:rPr>
        <w:t>room</w:t>
      </w:r>
      <w:r w:rsidRPr="00452D8A">
        <w:rPr>
          <w:rFonts w:ascii="Times New Roman" w:eastAsia="Times New Roman" w:hAnsi="Times New Roman" w:cs="Times New Roman"/>
          <w:kern w:val="2"/>
          <w:sz w:val="32"/>
          <w:szCs w:val="32"/>
          <w:lang w:eastAsia="ar-SA"/>
        </w:rPr>
        <w:t xml:space="preserve">, </w:t>
      </w:r>
      <w:r w:rsidRPr="00452D8A">
        <w:rPr>
          <w:rFonts w:ascii="Times New Roman" w:eastAsia="Times New Roman" w:hAnsi="Times New Roman" w:cs="Times New Roman"/>
          <w:kern w:val="2"/>
          <w:sz w:val="32"/>
          <w:szCs w:val="32"/>
          <w:lang w:val="en-US" w:eastAsia="ar-SA"/>
        </w:rPr>
        <w:t>drawing</w:t>
      </w:r>
      <w:r w:rsidRPr="00452D8A">
        <w:rPr>
          <w:rFonts w:ascii="Times New Roman" w:eastAsia="Times New Roman" w:hAnsi="Times New Roman" w:cs="Times New Roman"/>
          <w:kern w:val="2"/>
          <w:sz w:val="32"/>
          <w:szCs w:val="32"/>
          <w:lang w:eastAsia="ar-SA"/>
        </w:rPr>
        <w:t xml:space="preserve"> </w:t>
      </w:r>
      <w:r w:rsidRPr="00452D8A">
        <w:rPr>
          <w:rFonts w:ascii="Times New Roman" w:eastAsia="Times New Roman" w:hAnsi="Times New Roman" w:cs="Times New Roman"/>
          <w:kern w:val="2"/>
          <w:sz w:val="32"/>
          <w:szCs w:val="32"/>
          <w:lang w:val="en-US" w:eastAsia="ar-SA"/>
        </w:rPr>
        <w:t>room</w:t>
      </w:r>
      <w:r w:rsidRPr="00452D8A">
        <w:rPr>
          <w:rFonts w:ascii="Times New Roman" w:eastAsia="Times New Roman" w:hAnsi="Times New Roman" w:cs="Times New Roman"/>
          <w:kern w:val="2"/>
          <w:sz w:val="32"/>
          <w:szCs w:val="32"/>
          <w:lang w:eastAsia="ar-SA"/>
        </w:rPr>
        <w:t xml:space="preserve">, </w:t>
      </w:r>
      <w:r w:rsidRPr="00452D8A">
        <w:rPr>
          <w:rFonts w:ascii="Times New Roman" w:eastAsia="Times New Roman" w:hAnsi="Times New Roman" w:cs="Times New Roman"/>
          <w:kern w:val="2"/>
          <w:sz w:val="32"/>
          <w:szCs w:val="32"/>
          <w:lang w:val="en-US" w:eastAsia="ar-SA"/>
        </w:rPr>
        <w:t>note</w:t>
      </w:r>
      <w:r w:rsidRPr="00452D8A">
        <w:rPr>
          <w:rFonts w:ascii="Times New Roman" w:eastAsia="Times New Roman" w:hAnsi="Times New Roman" w:cs="Times New Roman"/>
          <w:kern w:val="2"/>
          <w:sz w:val="32"/>
          <w:szCs w:val="32"/>
          <w:lang w:eastAsia="ar-SA"/>
        </w:rPr>
        <w:t xml:space="preserve"> </w:t>
      </w:r>
      <w:r w:rsidRPr="00452D8A">
        <w:rPr>
          <w:rFonts w:ascii="Times New Roman" w:eastAsia="Times New Roman" w:hAnsi="Times New Roman" w:cs="Times New Roman"/>
          <w:kern w:val="2"/>
          <w:sz w:val="32"/>
          <w:szCs w:val="32"/>
          <w:lang w:val="en-US" w:eastAsia="ar-SA"/>
        </w:rPr>
        <w:t>paper</w:t>
      </w:r>
      <w:r w:rsidRPr="00452D8A">
        <w:rPr>
          <w:rFonts w:ascii="Times New Roman" w:eastAsia="Times New Roman" w:hAnsi="Times New Roman" w:cs="Times New Roman"/>
          <w:kern w:val="2"/>
          <w:sz w:val="32"/>
          <w:szCs w:val="32"/>
          <w:lang w:eastAsia="ar-SA"/>
        </w:rPr>
        <w:t xml:space="preserve">, </w:t>
      </w:r>
      <w:r w:rsidRPr="00452D8A">
        <w:rPr>
          <w:rFonts w:ascii="Times New Roman" w:eastAsia="Times New Roman" w:hAnsi="Times New Roman" w:cs="Times New Roman"/>
          <w:kern w:val="2"/>
          <w:sz w:val="32"/>
          <w:szCs w:val="32"/>
          <w:lang w:val="en-US" w:eastAsia="ar-SA"/>
        </w:rPr>
        <w:t>post</w:t>
      </w:r>
      <w:r w:rsidRPr="00452D8A">
        <w:rPr>
          <w:rFonts w:ascii="Times New Roman" w:eastAsia="Times New Roman" w:hAnsi="Times New Roman" w:cs="Times New Roman"/>
          <w:kern w:val="2"/>
          <w:sz w:val="32"/>
          <w:szCs w:val="32"/>
          <w:lang w:eastAsia="ar-SA"/>
        </w:rPr>
        <w:t xml:space="preserve"> </w:t>
      </w:r>
      <w:r w:rsidRPr="00452D8A">
        <w:rPr>
          <w:rFonts w:ascii="Times New Roman" w:eastAsia="Times New Roman" w:hAnsi="Times New Roman" w:cs="Times New Roman"/>
          <w:kern w:val="2"/>
          <w:sz w:val="32"/>
          <w:szCs w:val="32"/>
          <w:lang w:val="en-US" w:eastAsia="ar-SA"/>
        </w:rPr>
        <w:t>card</w:t>
      </w:r>
      <w:r w:rsidRPr="00452D8A">
        <w:rPr>
          <w:rFonts w:ascii="Times New Roman" w:eastAsia="Times New Roman" w:hAnsi="Times New Roman" w:cs="Times New Roman"/>
          <w:kern w:val="2"/>
          <w:sz w:val="32"/>
          <w:szCs w:val="32"/>
          <w:lang w:eastAsia="ar-SA"/>
        </w:rPr>
        <w:t xml:space="preserve">, </w:t>
      </w:r>
      <w:r w:rsidRPr="00452D8A">
        <w:rPr>
          <w:rFonts w:ascii="Times New Roman" w:eastAsia="Times New Roman" w:hAnsi="Times New Roman" w:cs="Times New Roman"/>
          <w:kern w:val="2"/>
          <w:sz w:val="32"/>
          <w:szCs w:val="32"/>
          <w:lang w:val="en-US" w:eastAsia="ar-SA"/>
        </w:rPr>
        <w:t>wash</w:t>
      </w:r>
      <w:r w:rsidRPr="00452D8A">
        <w:rPr>
          <w:rFonts w:ascii="Times New Roman" w:eastAsia="Times New Roman" w:hAnsi="Times New Roman" w:cs="Times New Roman"/>
          <w:kern w:val="2"/>
          <w:sz w:val="32"/>
          <w:szCs w:val="32"/>
          <w:lang w:eastAsia="ar-SA"/>
        </w:rPr>
        <w:t xml:space="preserve"> </w:t>
      </w:r>
      <w:r w:rsidRPr="00452D8A">
        <w:rPr>
          <w:rFonts w:ascii="Times New Roman" w:eastAsia="Times New Roman" w:hAnsi="Times New Roman" w:cs="Times New Roman"/>
          <w:kern w:val="2"/>
          <w:sz w:val="32"/>
          <w:szCs w:val="32"/>
          <w:lang w:val="en-US" w:eastAsia="ar-SA"/>
        </w:rPr>
        <w:t>basin</w:t>
      </w:r>
      <w:r w:rsidRPr="00452D8A">
        <w:rPr>
          <w:rFonts w:ascii="Times New Roman" w:eastAsia="Times New Roman" w:hAnsi="Times New Roman" w:cs="Times New Roman"/>
          <w:kern w:val="2"/>
          <w:sz w:val="32"/>
          <w:szCs w:val="32"/>
          <w:lang w:eastAsia="ar-SA"/>
        </w:rPr>
        <w:t xml:space="preserve"> и другие. Во всех этих случаях в Англии, как известно, принято написание через дефис.</w:t>
      </w:r>
    </w:p>
    <w:p w:rsidR="00452D8A" w:rsidRPr="00452D8A" w:rsidRDefault="00452D8A" w:rsidP="00452D8A">
      <w:pPr>
        <w:widowControl w:val="0"/>
        <w:suppressAutoHyphens/>
        <w:spacing w:after="0" w:line="216" w:lineRule="auto"/>
        <w:ind w:firstLine="567"/>
        <w:jc w:val="both"/>
        <w:rPr>
          <w:rFonts w:ascii="Times New Roman" w:eastAsia="Times New Roman" w:hAnsi="Times New Roman" w:cs="Times New Roman"/>
          <w:kern w:val="2"/>
          <w:sz w:val="32"/>
          <w:szCs w:val="32"/>
          <w:lang w:eastAsia="ar-SA"/>
        </w:rPr>
      </w:pPr>
      <w:r w:rsidRPr="00452D8A">
        <w:rPr>
          <w:rFonts w:ascii="Times New Roman" w:eastAsia="Times New Roman" w:hAnsi="Times New Roman" w:cs="Times New Roman"/>
          <w:kern w:val="2"/>
          <w:sz w:val="32"/>
          <w:szCs w:val="32"/>
          <w:lang w:eastAsia="ar-SA"/>
        </w:rPr>
        <w:t xml:space="preserve">Рассмотрев лексический состав американского варианта английского языка, как самого распространенного, определено, что большую роль в его становлении играли заимствования из других языков. В отличие от британского варианта американский английский более гибкий, открытый к изменениям. Поэтому необходимо постоянно следить за его развитием. Особое влияние на лексический состав американского варианта языка оказали существенные различия в жизни и быте колонистов в США. Иной климат, природа, окружение и быт привели к адаптации и возникновению в местном английском новых слов и понятий. В эту категорию входят слова, возникшие именно в США и не получившие распространения в Англии. Некоторое влияние оказали на лексический состав американского английского другие европейские языки, такие как испанский, гальский, немецкий [2, </w:t>
      </w:r>
      <w:r w:rsidRPr="00452D8A">
        <w:rPr>
          <w:rFonts w:ascii="Times New Roman" w:eastAsia="Times New Roman" w:hAnsi="Times New Roman" w:cs="Times New Roman"/>
          <w:kern w:val="2"/>
          <w:sz w:val="32"/>
          <w:szCs w:val="32"/>
          <w:lang w:val="en-US" w:eastAsia="ar-SA"/>
        </w:rPr>
        <w:t>c</w:t>
      </w:r>
      <w:r w:rsidRPr="00452D8A">
        <w:rPr>
          <w:rFonts w:ascii="Times New Roman" w:eastAsia="Times New Roman" w:hAnsi="Times New Roman" w:cs="Times New Roman"/>
          <w:kern w:val="2"/>
          <w:sz w:val="32"/>
          <w:szCs w:val="32"/>
          <w:lang w:eastAsia="ar-SA"/>
        </w:rPr>
        <w:t>. 418].</w:t>
      </w:r>
    </w:p>
    <w:p w:rsidR="00452D8A" w:rsidRPr="00452D8A" w:rsidRDefault="00452D8A" w:rsidP="00452D8A">
      <w:pPr>
        <w:widowControl w:val="0"/>
        <w:suppressAutoHyphens/>
        <w:spacing w:after="0" w:line="216" w:lineRule="auto"/>
        <w:ind w:firstLine="567"/>
        <w:jc w:val="both"/>
        <w:rPr>
          <w:rFonts w:ascii="Times New Roman" w:eastAsia="Times New Roman" w:hAnsi="Times New Roman" w:cs="Times New Roman"/>
          <w:kern w:val="2"/>
          <w:sz w:val="32"/>
          <w:szCs w:val="32"/>
          <w:lang w:eastAsia="ar-SA"/>
        </w:rPr>
      </w:pPr>
      <w:r w:rsidRPr="00452D8A">
        <w:rPr>
          <w:rFonts w:ascii="Times New Roman" w:eastAsia="Times New Roman" w:hAnsi="Times New Roman" w:cs="Times New Roman"/>
          <w:kern w:val="2"/>
          <w:sz w:val="32"/>
          <w:szCs w:val="32"/>
          <w:lang w:eastAsia="ar-SA"/>
        </w:rPr>
        <w:t xml:space="preserve">Лексический состав британского варианта английского языка, который считается "правильным" языком и </w:t>
      </w:r>
      <w:proofErr w:type="gramStart"/>
      <w:r w:rsidRPr="00452D8A">
        <w:rPr>
          <w:rFonts w:ascii="Times New Roman" w:eastAsia="Times New Roman" w:hAnsi="Times New Roman" w:cs="Times New Roman"/>
          <w:kern w:val="2"/>
          <w:sz w:val="32"/>
          <w:szCs w:val="32"/>
          <w:lang w:eastAsia="ar-SA"/>
        </w:rPr>
        <w:t>приобрел статус национального стандарта является</w:t>
      </w:r>
      <w:proofErr w:type="gramEnd"/>
      <w:r w:rsidRPr="00452D8A">
        <w:rPr>
          <w:rFonts w:ascii="Times New Roman" w:eastAsia="Times New Roman" w:hAnsi="Times New Roman" w:cs="Times New Roman"/>
          <w:kern w:val="2"/>
          <w:sz w:val="32"/>
          <w:szCs w:val="32"/>
          <w:lang w:eastAsia="ar-SA"/>
        </w:rPr>
        <w:t xml:space="preserve"> языком лучших частных школ и университетов. Это и есть тот классический, литературный английский, который является базой любого курса английского языка в лингвистических школах для иностранцев. Современный британский язык далек от классического английского, существовавшего 3 века назад. Внутри британского варианта выделяются три языковых типа: консервативный английский, принятый стандарт и продвинутый английский.</w:t>
      </w:r>
    </w:p>
    <w:p w:rsidR="00452D8A" w:rsidRPr="00452D8A" w:rsidRDefault="00452D8A" w:rsidP="00452D8A">
      <w:pPr>
        <w:widowControl w:val="0"/>
        <w:suppressAutoHyphens/>
        <w:spacing w:after="0" w:line="216" w:lineRule="auto"/>
        <w:ind w:firstLine="567"/>
        <w:jc w:val="both"/>
        <w:rPr>
          <w:rFonts w:ascii="Times New Roman" w:eastAsia="Times New Roman" w:hAnsi="Times New Roman" w:cs="Times New Roman"/>
          <w:kern w:val="2"/>
          <w:sz w:val="32"/>
          <w:szCs w:val="32"/>
          <w:lang w:eastAsia="ar-SA"/>
        </w:rPr>
      </w:pPr>
      <w:r w:rsidRPr="00452D8A">
        <w:rPr>
          <w:rFonts w:ascii="Times New Roman" w:eastAsia="Times New Roman" w:hAnsi="Times New Roman" w:cs="Times New Roman"/>
          <w:kern w:val="2"/>
          <w:sz w:val="32"/>
          <w:szCs w:val="32"/>
          <w:lang w:eastAsia="ar-SA"/>
        </w:rPr>
        <w:t xml:space="preserve">Британский английский в древнеанглийский период заимствовал много лексических единиц из скандинавского и французского языков. </w:t>
      </w:r>
      <w:proofErr w:type="gramStart"/>
      <w:r w:rsidRPr="00452D8A">
        <w:rPr>
          <w:rFonts w:ascii="Times New Roman" w:eastAsia="Times New Roman" w:hAnsi="Times New Roman" w:cs="Times New Roman"/>
          <w:kern w:val="2"/>
          <w:sz w:val="32"/>
          <w:szCs w:val="32"/>
          <w:lang w:eastAsia="ar-SA"/>
        </w:rPr>
        <w:t>В среднеанглийский период были заимствованы слова из французского, греческого, итальянского, немецкого, испанского и других языков.</w:t>
      </w:r>
      <w:proofErr w:type="gramEnd"/>
      <w:r w:rsidRPr="00452D8A">
        <w:rPr>
          <w:rFonts w:ascii="Times New Roman" w:eastAsia="Times New Roman" w:hAnsi="Times New Roman" w:cs="Times New Roman"/>
          <w:kern w:val="2"/>
          <w:sz w:val="32"/>
          <w:szCs w:val="32"/>
          <w:lang w:eastAsia="ar-SA"/>
        </w:rPr>
        <w:t xml:space="preserve"> Заимствования явились следствием сближения народов на почве экономических, политических, культурных и научных связей. В настоящее время заимствуются лексические единицы из американского английского, </w:t>
      </w:r>
      <w:r w:rsidRPr="00452D8A">
        <w:rPr>
          <w:rFonts w:ascii="Times New Roman" w:eastAsia="Times New Roman" w:hAnsi="Times New Roman" w:cs="Times New Roman"/>
          <w:kern w:val="2"/>
          <w:sz w:val="32"/>
          <w:szCs w:val="32"/>
          <w:lang w:eastAsia="ar-SA"/>
        </w:rPr>
        <w:lastRenderedPageBreak/>
        <w:t>что обусловлено плотной коммуникацией и общей культурой.</w:t>
      </w:r>
    </w:p>
    <w:p w:rsidR="00452D8A" w:rsidRPr="00452D8A" w:rsidRDefault="00452D8A" w:rsidP="00452D8A">
      <w:pPr>
        <w:widowControl w:val="0"/>
        <w:suppressAutoHyphens/>
        <w:spacing w:after="0" w:line="216" w:lineRule="auto"/>
        <w:ind w:firstLine="567"/>
        <w:jc w:val="both"/>
        <w:rPr>
          <w:rFonts w:ascii="Times New Roman" w:eastAsia="Times New Roman" w:hAnsi="Times New Roman" w:cs="Times New Roman"/>
          <w:kern w:val="2"/>
          <w:sz w:val="32"/>
          <w:szCs w:val="32"/>
          <w:lang w:eastAsia="ar-SA"/>
        </w:rPr>
      </w:pPr>
      <w:r w:rsidRPr="00452D8A">
        <w:rPr>
          <w:rFonts w:ascii="Times New Roman" w:eastAsia="Times New Roman" w:hAnsi="Times New Roman" w:cs="Times New Roman"/>
          <w:kern w:val="2"/>
          <w:sz w:val="32"/>
          <w:szCs w:val="32"/>
          <w:lang w:eastAsia="ar-SA"/>
        </w:rPr>
        <w:t>Проанализировав лексический состав двух рассматриваемых вариантов английских языков, выделяем два основных типа лексико-семантических различий – различия плана содержания при общности в плане выражения и различия плана выражения при общности в плане содержания.</w:t>
      </w:r>
    </w:p>
    <w:p w:rsidR="00452D8A" w:rsidRPr="00452D8A" w:rsidRDefault="00452D8A" w:rsidP="00452D8A">
      <w:pPr>
        <w:widowControl w:val="0"/>
        <w:suppressAutoHyphens/>
        <w:spacing w:after="0" w:line="216" w:lineRule="auto"/>
        <w:ind w:firstLine="567"/>
        <w:jc w:val="both"/>
        <w:rPr>
          <w:rFonts w:ascii="Times New Roman" w:eastAsia="Times New Roman" w:hAnsi="Times New Roman" w:cs="Times New Roman"/>
          <w:kern w:val="2"/>
          <w:sz w:val="32"/>
          <w:szCs w:val="32"/>
          <w:lang w:eastAsia="ar-SA"/>
        </w:rPr>
      </w:pPr>
      <w:proofErr w:type="gramStart"/>
      <w:r w:rsidRPr="00452D8A">
        <w:rPr>
          <w:rFonts w:ascii="Times New Roman" w:eastAsia="Times New Roman" w:hAnsi="Times New Roman" w:cs="Times New Roman"/>
          <w:kern w:val="2"/>
          <w:sz w:val="32"/>
          <w:szCs w:val="32"/>
          <w:lang w:eastAsia="ar-SA"/>
        </w:rPr>
        <w:t>Жители</w:t>
      </w:r>
      <w:proofErr w:type="gramEnd"/>
      <w:r w:rsidRPr="00452D8A">
        <w:rPr>
          <w:rFonts w:ascii="Times New Roman" w:eastAsia="Times New Roman" w:hAnsi="Times New Roman" w:cs="Times New Roman"/>
          <w:kern w:val="2"/>
          <w:sz w:val="32"/>
          <w:szCs w:val="32"/>
          <w:lang w:eastAsia="ar-SA"/>
        </w:rPr>
        <w:t xml:space="preserve"> как США, так и Великобритании, да и ряда других стран, так как существует множество территориальных вариантов английского языка, с легкостью понимают друг друга. Разница состоит лишь в том, что американский язык рассчитан на легкое общение, а это позволяет намного упростить и ускорить речь.</w:t>
      </w:r>
    </w:p>
    <w:p w:rsidR="00452D8A" w:rsidRPr="00452D8A" w:rsidRDefault="00452D8A" w:rsidP="00452D8A">
      <w:pPr>
        <w:widowControl w:val="0"/>
        <w:tabs>
          <w:tab w:val="left" w:pos="567"/>
        </w:tabs>
        <w:suppressAutoHyphens/>
        <w:spacing w:after="0" w:line="216" w:lineRule="auto"/>
        <w:ind w:left="567" w:hanging="567"/>
        <w:jc w:val="both"/>
        <w:rPr>
          <w:rFonts w:ascii="Times New Roman" w:eastAsia="Times New Roman" w:hAnsi="Times New Roman" w:cs="Times New Roman"/>
          <w:b/>
          <w:bCs/>
          <w:kern w:val="2"/>
          <w:sz w:val="28"/>
          <w:szCs w:val="28"/>
          <w:lang w:eastAsia="ar-SA"/>
        </w:rPr>
      </w:pPr>
    </w:p>
    <w:p w:rsidR="00452D8A" w:rsidRPr="00452D8A" w:rsidRDefault="00452D8A" w:rsidP="00452D8A">
      <w:pPr>
        <w:widowControl w:val="0"/>
        <w:tabs>
          <w:tab w:val="left" w:pos="567"/>
        </w:tabs>
        <w:suppressAutoHyphens/>
        <w:spacing w:after="0" w:line="216" w:lineRule="auto"/>
        <w:ind w:left="567" w:hanging="567"/>
        <w:jc w:val="both"/>
        <w:rPr>
          <w:rFonts w:ascii="Times New Roman" w:eastAsia="Times New Roman" w:hAnsi="Times New Roman" w:cs="Times New Roman"/>
          <w:kern w:val="2"/>
          <w:sz w:val="28"/>
          <w:szCs w:val="28"/>
          <w:lang w:val="en-US" w:eastAsia="ar-SA"/>
        </w:rPr>
      </w:pPr>
      <w:r w:rsidRPr="00452D8A">
        <w:rPr>
          <w:rFonts w:ascii="Times New Roman" w:eastAsia="Times New Roman" w:hAnsi="Times New Roman" w:cs="Times New Roman"/>
          <w:b/>
          <w:bCs/>
          <w:kern w:val="2"/>
          <w:sz w:val="28"/>
          <w:szCs w:val="28"/>
          <w:lang w:val="en-US" w:eastAsia="ar-SA"/>
        </w:rPr>
        <w:t>Литература:</w:t>
      </w:r>
    </w:p>
    <w:p w:rsidR="00452D8A" w:rsidRPr="00452D8A" w:rsidRDefault="00452D8A" w:rsidP="00452D8A">
      <w:pPr>
        <w:widowControl w:val="0"/>
        <w:numPr>
          <w:ilvl w:val="0"/>
          <w:numId w:val="6"/>
        </w:numPr>
        <w:tabs>
          <w:tab w:val="left" w:pos="567"/>
        </w:tabs>
        <w:suppressAutoHyphens/>
        <w:spacing w:after="0" w:line="216" w:lineRule="auto"/>
        <w:ind w:left="567" w:hanging="567"/>
        <w:jc w:val="both"/>
        <w:rPr>
          <w:rFonts w:ascii="Times New Roman" w:eastAsia="Times New Roman" w:hAnsi="Times New Roman" w:cs="Times New Roman"/>
          <w:kern w:val="2"/>
          <w:sz w:val="28"/>
          <w:szCs w:val="28"/>
          <w:lang w:eastAsia="ar-SA"/>
        </w:rPr>
      </w:pPr>
      <w:r w:rsidRPr="00452D8A">
        <w:rPr>
          <w:rFonts w:ascii="Times New Roman" w:eastAsia="Times New Roman" w:hAnsi="Times New Roman" w:cs="Times New Roman"/>
          <w:kern w:val="2"/>
          <w:sz w:val="28"/>
          <w:szCs w:val="28"/>
          <w:lang w:eastAsia="ar-SA"/>
        </w:rPr>
        <w:t>Арнольд И.В. Лексикология современного английского языка. - М., 1989. – 234 с.</w:t>
      </w:r>
    </w:p>
    <w:p w:rsidR="00452D8A" w:rsidRPr="00452D8A" w:rsidRDefault="00452D8A" w:rsidP="00452D8A">
      <w:pPr>
        <w:widowControl w:val="0"/>
        <w:numPr>
          <w:ilvl w:val="0"/>
          <w:numId w:val="6"/>
        </w:numPr>
        <w:tabs>
          <w:tab w:val="left" w:pos="567"/>
        </w:tabs>
        <w:suppressAutoHyphens/>
        <w:spacing w:after="0" w:line="216" w:lineRule="auto"/>
        <w:ind w:left="567" w:hanging="567"/>
        <w:jc w:val="both"/>
        <w:rPr>
          <w:rFonts w:ascii="Times New Roman" w:eastAsia="Times New Roman" w:hAnsi="Times New Roman" w:cs="Times New Roman"/>
          <w:kern w:val="2"/>
          <w:sz w:val="28"/>
          <w:szCs w:val="28"/>
          <w:lang w:eastAsia="ar-SA"/>
        </w:rPr>
      </w:pPr>
      <w:r w:rsidRPr="00452D8A">
        <w:rPr>
          <w:rFonts w:ascii="Times New Roman" w:eastAsia="Times New Roman" w:hAnsi="Times New Roman" w:cs="Times New Roman"/>
          <w:kern w:val="2"/>
          <w:sz w:val="28"/>
          <w:szCs w:val="28"/>
          <w:lang w:eastAsia="ar-SA"/>
        </w:rPr>
        <w:t>Бондарчук Г.Г., Бурая Е.А. Основные различия между британским и американским английским. - М., 2008. – 190 с.</w:t>
      </w:r>
    </w:p>
    <w:p w:rsidR="00452D8A" w:rsidRPr="00452D8A" w:rsidRDefault="00452D8A" w:rsidP="00452D8A">
      <w:pPr>
        <w:widowControl w:val="0"/>
        <w:numPr>
          <w:ilvl w:val="0"/>
          <w:numId w:val="6"/>
        </w:numPr>
        <w:tabs>
          <w:tab w:val="left" w:pos="567"/>
        </w:tabs>
        <w:suppressAutoHyphens/>
        <w:spacing w:after="0" w:line="216" w:lineRule="auto"/>
        <w:ind w:left="567" w:hanging="567"/>
        <w:jc w:val="both"/>
        <w:rPr>
          <w:rFonts w:ascii="Times New Roman" w:eastAsia="Times New Roman" w:hAnsi="Times New Roman" w:cs="Times New Roman"/>
          <w:kern w:val="2"/>
          <w:sz w:val="28"/>
          <w:szCs w:val="28"/>
          <w:lang w:eastAsia="ar-SA"/>
        </w:rPr>
      </w:pPr>
      <w:r w:rsidRPr="00452D8A">
        <w:rPr>
          <w:rFonts w:ascii="Times New Roman" w:eastAsia="Times New Roman" w:hAnsi="Times New Roman" w:cs="Times New Roman"/>
          <w:kern w:val="2"/>
          <w:sz w:val="28"/>
          <w:szCs w:val="28"/>
          <w:lang w:eastAsia="ar-SA"/>
        </w:rPr>
        <w:t xml:space="preserve">Гинзбург Р.С. Курс современной английской лексикологии. </w:t>
      </w:r>
      <w:proofErr w:type="gramStart"/>
      <w:r w:rsidRPr="00452D8A">
        <w:rPr>
          <w:rFonts w:ascii="Times New Roman" w:eastAsia="Times New Roman" w:hAnsi="Times New Roman" w:cs="Times New Roman"/>
          <w:kern w:val="2"/>
          <w:sz w:val="28"/>
          <w:szCs w:val="28"/>
          <w:lang w:eastAsia="ar-SA"/>
        </w:rPr>
        <w:t>-М</w:t>
      </w:r>
      <w:proofErr w:type="gramEnd"/>
      <w:r w:rsidRPr="00452D8A">
        <w:rPr>
          <w:rFonts w:ascii="Times New Roman" w:eastAsia="Times New Roman" w:hAnsi="Times New Roman" w:cs="Times New Roman"/>
          <w:kern w:val="2"/>
          <w:sz w:val="28"/>
          <w:szCs w:val="28"/>
          <w:lang w:eastAsia="ar-SA"/>
        </w:rPr>
        <w:t>., 1979. – 230 с.</w:t>
      </w:r>
    </w:p>
    <w:p w:rsidR="00452D8A" w:rsidRPr="00452D8A" w:rsidRDefault="00452D8A" w:rsidP="00452D8A">
      <w:pPr>
        <w:widowControl w:val="0"/>
        <w:numPr>
          <w:ilvl w:val="0"/>
          <w:numId w:val="6"/>
        </w:numPr>
        <w:tabs>
          <w:tab w:val="left" w:pos="567"/>
        </w:tabs>
        <w:suppressAutoHyphens/>
        <w:spacing w:after="0" w:line="216" w:lineRule="auto"/>
        <w:ind w:left="567" w:hanging="567"/>
        <w:jc w:val="both"/>
        <w:rPr>
          <w:rFonts w:ascii="Times New Roman" w:eastAsia="Times New Roman" w:hAnsi="Times New Roman" w:cs="Times New Roman"/>
          <w:kern w:val="2"/>
          <w:sz w:val="28"/>
          <w:szCs w:val="28"/>
          <w:lang w:val="en-US" w:eastAsia="ar-SA"/>
        </w:rPr>
      </w:pPr>
      <w:r w:rsidRPr="00452D8A">
        <w:rPr>
          <w:rFonts w:ascii="Times New Roman" w:eastAsia="Times New Roman" w:hAnsi="Times New Roman" w:cs="Times New Roman"/>
          <w:kern w:val="2"/>
          <w:sz w:val="28"/>
          <w:szCs w:val="28"/>
          <w:lang w:val="en-US" w:eastAsia="ar-SA"/>
        </w:rPr>
        <w:t>Дубенец Э.М. Modern English Lexicology. -</w:t>
      </w:r>
      <w:proofErr w:type="gramStart"/>
      <w:r w:rsidRPr="00452D8A">
        <w:rPr>
          <w:rFonts w:ascii="Times New Roman" w:eastAsia="Times New Roman" w:hAnsi="Times New Roman" w:cs="Times New Roman"/>
          <w:kern w:val="2"/>
          <w:sz w:val="28"/>
          <w:szCs w:val="28"/>
          <w:lang w:val="en-US" w:eastAsia="ar-SA"/>
        </w:rPr>
        <w:t>М.,</w:t>
      </w:r>
      <w:proofErr w:type="gramEnd"/>
      <w:r w:rsidRPr="00452D8A">
        <w:rPr>
          <w:rFonts w:ascii="Times New Roman" w:eastAsia="Times New Roman" w:hAnsi="Times New Roman" w:cs="Times New Roman"/>
          <w:kern w:val="2"/>
          <w:sz w:val="28"/>
          <w:szCs w:val="28"/>
          <w:lang w:val="en-US" w:eastAsia="ar-SA"/>
        </w:rPr>
        <w:t xml:space="preserve"> 2004. – 322 </w:t>
      </w:r>
      <w:r w:rsidRPr="00452D8A">
        <w:rPr>
          <w:rFonts w:ascii="Times New Roman" w:eastAsia="Times New Roman" w:hAnsi="Times New Roman" w:cs="Times New Roman"/>
          <w:kern w:val="2"/>
          <w:sz w:val="28"/>
          <w:szCs w:val="28"/>
          <w:lang w:eastAsia="ar-SA"/>
        </w:rPr>
        <w:t>р</w:t>
      </w:r>
      <w:r w:rsidRPr="00452D8A">
        <w:rPr>
          <w:rFonts w:ascii="Times New Roman" w:eastAsia="Times New Roman" w:hAnsi="Times New Roman" w:cs="Times New Roman"/>
          <w:kern w:val="2"/>
          <w:sz w:val="28"/>
          <w:szCs w:val="28"/>
          <w:lang w:val="en-US" w:eastAsia="ar-SA"/>
        </w:rPr>
        <w:t>.</w:t>
      </w:r>
    </w:p>
    <w:p w:rsidR="00452D8A" w:rsidRPr="00452D8A" w:rsidRDefault="00452D8A" w:rsidP="00452D8A">
      <w:pPr>
        <w:widowControl w:val="0"/>
        <w:numPr>
          <w:ilvl w:val="0"/>
          <w:numId w:val="6"/>
        </w:numPr>
        <w:tabs>
          <w:tab w:val="left" w:pos="567"/>
        </w:tabs>
        <w:suppressAutoHyphens/>
        <w:spacing w:after="0" w:line="216" w:lineRule="auto"/>
        <w:ind w:left="567" w:hanging="567"/>
        <w:jc w:val="both"/>
        <w:rPr>
          <w:rFonts w:ascii="Times New Roman" w:eastAsia="Times New Roman" w:hAnsi="Times New Roman" w:cs="Times New Roman"/>
          <w:kern w:val="2"/>
          <w:sz w:val="28"/>
          <w:szCs w:val="28"/>
          <w:lang w:eastAsia="ar-SA"/>
        </w:rPr>
      </w:pPr>
      <w:r w:rsidRPr="00452D8A">
        <w:rPr>
          <w:rFonts w:ascii="Times New Roman" w:eastAsia="Times New Roman" w:hAnsi="Times New Roman" w:cs="Times New Roman"/>
          <w:kern w:val="2"/>
          <w:sz w:val="28"/>
          <w:szCs w:val="28"/>
          <w:lang w:eastAsia="ar-SA"/>
        </w:rPr>
        <w:t xml:space="preserve">Зыкова И.В. Практический курс английской лексикологии. </w:t>
      </w:r>
      <w:proofErr w:type="gramStart"/>
      <w:r w:rsidRPr="00452D8A">
        <w:rPr>
          <w:rFonts w:ascii="Times New Roman" w:eastAsia="Times New Roman" w:hAnsi="Times New Roman" w:cs="Times New Roman"/>
          <w:kern w:val="2"/>
          <w:sz w:val="28"/>
          <w:szCs w:val="28"/>
          <w:lang w:eastAsia="ar-SA"/>
        </w:rPr>
        <w:t>-М</w:t>
      </w:r>
      <w:proofErr w:type="gramEnd"/>
      <w:r w:rsidRPr="00452D8A">
        <w:rPr>
          <w:rFonts w:ascii="Times New Roman" w:eastAsia="Times New Roman" w:hAnsi="Times New Roman" w:cs="Times New Roman"/>
          <w:kern w:val="2"/>
          <w:sz w:val="28"/>
          <w:szCs w:val="28"/>
          <w:lang w:eastAsia="ar-SA"/>
        </w:rPr>
        <w:t>., 2007. – 145 с.</w:t>
      </w:r>
    </w:p>
    <w:p w:rsidR="00452D8A" w:rsidRPr="00452D8A" w:rsidRDefault="00452D8A" w:rsidP="00452D8A">
      <w:pPr>
        <w:widowControl w:val="0"/>
        <w:numPr>
          <w:ilvl w:val="0"/>
          <w:numId w:val="6"/>
        </w:numPr>
        <w:tabs>
          <w:tab w:val="left" w:pos="567"/>
        </w:tabs>
        <w:suppressAutoHyphens/>
        <w:spacing w:after="0" w:line="216" w:lineRule="auto"/>
        <w:ind w:left="567" w:hanging="567"/>
        <w:jc w:val="both"/>
        <w:rPr>
          <w:rFonts w:ascii="Times New Roman" w:eastAsia="Times New Roman" w:hAnsi="Times New Roman" w:cs="Times New Roman"/>
          <w:kern w:val="2"/>
          <w:sz w:val="28"/>
          <w:szCs w:val="28"/>
          <w:lang w:eastAsia="ar-SA"/>
        </w:rPr>
      </w:pPr>
      <w:r w:rsidRPr="00452D8A">
        <w:rPr>
          <w:rFonts w:ascii="Times New Roman" w:eastAsia="Times New Roman" w:hAnsi="Times New Roman" w:cs="Times New Roman"/>
          <w:kern w:val="2"/>
          <w:sz w:val="28"/>
          <w:szCs w:val="28"/>
          <w:lang w:eastAsia="ar-SA"/>
        </w:rPr>
        <w:t xml:space="preserve">Смирницкий А.И. Лексикология английского языка. </w:t>
      </w:r>
      <w:proofErr w:type="gramStart"/>
      <w:r w:rsidRPr="00452D8A">
        <w:rPr>
          <w:rFonts w:ascii="Times New Roman" w:eastAsia="Times New Roman" w:hAnsi="Times New Roman" w:cs="Times New Roman"/>
          <w:kern w:val="2"/>
          <w:sz w:val="28"/>
          <w:szCs w:val="28"/>
          <w:lang w:eastAsia="ar-SA"/>
        </w:rPr>
        <w:t>-М</w:t>
      </w:r>
      <w:proofErr w:type="gramEnd"/>
      <w:r w:rsidRPr="00452D8A">
        <w:rPr>
          <w:rFonts w:ascii="Times New Roman" w:eastAsia="Times New Roman" w:hAnsi="Times New Roman" w:cs="Times New Roman"/>
          <w:kern w:val="2"/>
          <w:sz w:val="28"/>
          <w:szCs w:val="28"/>
          <w:lang w:eastAsia="ar-SA"/>
        </w:rPr>
        <w:t>., 1956. – 180 с.</w:t>
      </w:r>
    </w:p>
    <w:p w:rsidR="00452D8A" w:rsidRPr="00452D8A" w:rsidRDefault="00452D8A" w:rsidP="00452D8A">
      <w:pPr>
        <w:widowControl w:val="0"/>
        <w:numPr>
          <w:ilvl w:val="0"/>
          <w:numId w:val="6"/>
        </w:numPr>
        <w:tabs>
          <w:tab w:val="left" w:pos="567"/>
        </w:tabs>
        <w:suppressAutoHyphens/>
        <w:spacing w:after="0" w:line="216" w:lineRule="auto"/>
        <w:ind w:left="567" w:hanging="567"/>
        <w:jc w:val="both"/>
        <w:rPr>
          <w:rFonts w:ascii="Times New Roman" w:eastAsia="Times New Roman" w:hAnsi="Times New Roman" w:cs="Times New Roman"/>
          <w:kern w:val="2"/>
          <w:sz w:val="28"/>
          <w:szCs w:val="28"/>
          <w:lang w:eastAsia="ar-SA"/>
        </w:rPr>
      </w:pPr>
      <w:r w:rsidRPr="00452D8A">
        <w:rPr>
          <w:rFonts w:ascii="Times New Roman" w:eastAsia="Times New Roman" w:hAnsi="Times New Roman" w:cs="Times New Roman"/>
          <w:kern w:val="2"/>
          <w:sz w:val="28"/>
          <w:szCs w:val="28"/>
          <w:lang w:eastAsia="ar-SA"/>
        </w:rPr>
        <w:t xml:space="preserve">Тер-Минасова С.Г. Язык и межкультурная коммуникация. </w:t>
      </w:r>
      <w:proofErr w:type="gramStart"/>
      <w:r w:rsidRPr="00452D8A">
        <w:rPr>
          <w:rFonts w:ascii="Times New Roman" w:eastAsia="Times New Roman" w:hAnsi="Times New Roman" w:cs="Times New Roman"/>
          <w:kern w:val="2"/>
          <w:sz w:val="28"/>
          <w:szCs w:val="28"/>
          <w:lang w:eastAsia="ar-SA"/>
        </w:rPr>
        <w:t>-М</w:t>
      </w:r>
      <w:proofErr w:type="gramEnd"/>
      <w:r w:rsidRPr="00452D8A">
        <w:rPr>
          <w:rFonts w:ascii="Times New Roman" w:eastAsia="Times New Roman" w:hAnsi="Times New Roman" w:cs="Times New Roman"/>
          <w:kern w:val="2"/>
          <w:sz w:val="28"/>
          <w:szCs w:val="28"/>
          <w:lang w:eastAsia="ar-SA"/>
        </w:rPr>
        <w:t>., 1998. – 300 с.</w:t>
      </w:r>
    </w:p>
    <w:p w:rsidR="00452D8A" w:rsidRPr="00452D8A" w:rsidRDefault="00452D8A" w:rsidP="00452D8A">
      <w:pPr>
        <w:widowControl w:val="0"/>
        <w:numPr>
          <w:ilvl w:val="0"/>
          <w:numId w:val="6"/>
        </w:numPr>
        <w:tabs>
          <w:tab w:val="left" w:pos="567"/>
        </w:tabs>
        <w:suppressAutoHyphens/>
        <w:spacing w:after="0" w:line="216" w:lineRule="auto"/>
        <w:ind w:left="567" w:hanging="567"/>
        <w:jc w:val="both"/>
        <w:rPr>
          <w:rFonts w:ascii="Times New Roman" w:eastAsia="Times New Roman" w:hAnsi="Times New Roman" w:cs="Times New Roman"/>
          <w:kern w:val="2"/>
          <w:sz w:val="28"/>
          <w:szCs w:val="28"/>
          <w:lang w:eastAsia="ar-SA"/>
        </w:rPr>
      </w:pPr>
      <w:r w:rsidRPr="00452D8A">
        <w:rPr>
          <w:rFonts w:ascii="Times New Roman" w:eastAsia="Times New Roman" w:hAnsi="Times New Roman" w:cs="Times New Roman"/>
          <w:kern w:val="2"/>
          <w:sz w:val="28"/>
          <w:szCs w:val="28"/>
          <w:lang w:eastAsia="ar-SA"/>
        </w:rPr>
        <w:t>Швейцер А.Д. Очерк современного английского языка в США. - М., 1963. – 250 с.</w:t>
      </w:r>
    </w:p>
    <w:p w:rsidR="00452D8A" w:rsidRPr="00452D8A" w:rsidRDefault="00452D8A" w:rsidP="00452D8A">
      <w:pPr>
        <w:widowControl w:val="0"/>
        <w:numPr>
          <w:ilvl w:val="0"/>
          <w:numId w:val="6"/>
        </w:numPr>
        <w:tabs>
          <w:tab w:val="left" w:pos="567"/>
        </w:tabs>
        <w:suppressAutoHyphens/>
        <w:spacing w:after="0" w:line="216" w:lineRule="auto"/>
        <w:ind w:left="567" w:hanging="567"/>
        <w:jc w:val="both"/>
        <w:rPr>
          <w:rFonts w:ascii="Times New Roman" w:eastAsia="Times New Roman" w:hAnsi="Times New Roman" w:cs="Times New Roman"/>
          <w:kern w:val="2"/>
          <w:sz w:val="28"/>
          <w:szCs w:val="28"/>
          <w:lang w:eastAsia="ar-SA"/>
        </w:rPr>
      </w:pPr>
      <w:r w:rsidRPr="00452D8A">
        <w:rPr>
          <w:rFonts w:ascii="Times New Roman" w:eastAsia="Times New Roman" w:hAnsi="Times New Roman" w:cs="Times New Roman"/>
          <w:kern w:val="2"/>
          <w:sz w:val="28"/>
          <w:szCs w:val="28"/>
          <w:lang w:eastAsia="ar-SA"/>
        </w:rPr>
        <w:t xml:space="preserve">Швейцер А.Д. Литературный английский язык в США и Англии. </w:t>
      </w:r>
      <w:proofErr w:type="gramStart"/>
      <w:r w:rsidRPr="00452D8A">
        <w:rPr>
          <w:rFonts w:ascii="Times New Roman" w:eastAsia="Times New Roman" w:hAnsi="Times New Roman" w:cs="Times New Roman"/>
          <w:kern w:val="2"/>
          <w:sz w:val="28"/>
          <w:szCs w:val="28"/>
          <w:lang w:eastAsia="ar-SA"/>
        </w:rPr>
        <w:t>-М</w:t>
      </w:r>
      <w:proofErr w:type="gramEnd"/>
      <w:r w:rsidRPr="00452D8A">
        <w:rPr>
          <w:rFonts w:ascii="Times New Roman" w:eastAsia="Times New Roman" w:hAnsi="Times New Roman" w:cs="Times New Roman"/>
          <w:kern w:val="2"/>
          <w:sz w:val="28"/>
          <w:szCs w:val="28"/>
          <w:lang w:eastAsia="ar-SA"/>
        </w:rPr>
        <w:t>., 1963. – 220 с.</w:t>
      </w:r>
    </w:p>
    <w:p w:rsidR="00452D8A" w:rsidRPr="00452D8A" w:rsidRDefault="00452D8A" w:rsidP="00452D8A">
      <w:pPr>
        <w:widowControl w:val="0"/>
        <w:tabs>
          <w:tab w:val="left" w:pos="567"/>
        </w:tabs>
        <w:spacing w:after="0" w:line="216" w:lineRule="auto"/>
        <w:ind w:left="567" w:hanging="567"/>
        <w:jc w:val="both"/>
        <w:rPr>
          <w:rFonts w:ascii="Times New Roman" w:eastAsia="SimSun" w:hAnsi="Times New Roman" w:cs="Times New Roman"/>
          <w:bCs/>
          <w:kern w:val="2"/>
          <w:sz w:val="28"/>
          <w:szCs w:val="28"/>
          <w:lang w:eastAsia="zh-CN"/>
        </w:rPr>
      </w:pPr>
    </w:p>
    <w:p w:rsidR="00452D8A" w:rsidRPr="00452D8A" w:rsidRDefault="00452D8A" w:rsidP="00452D8A">
      <w:pPr>
        <w:widowControl w:val="0"/>
        <w:tabs>
          <w:tab w:val="left" w:pos="567"/>
        </w:tabs>
        <w:spacing w:after="0" w:line="216" w:lineRule="auto"/>
        <w:ind w:left="567" w:hanging="567"/>
        <w:jc w:val="both"/>
        <w:rPr>
          <w:rFonts w:ascii="Times New Roman" w:eastAsia="SimSun" w:hAnsi="Times New Roman" w:cs="Times New Roman"/>
          <w:bCs/>
          <w:kern w:val="2"/>
          <w:sz w:val="28"/>
          <w:szCs w:val="28"/>
          <w:lang w:eastAsia="zh-CN"/>
        </w:rPr>
      </w:pPr>
    </w:p>
    <w:p w:rsidR="00452D8A" w:rsidRPr="00452D8A" w:rsidRDefault="00452D8A" w:rsidP="00452D8A">
      <w:pPr>
        <w:keepNext/>
        <w:keepLines/>
        <w:widowControl w:val="0"/>
        <w:spacing w:after="0" w:line="216" w:lineRule="auto"/>
        <w:jc w:val="right"/>
        <w:outlineLvl w:val="0"/>
        <w:rPr>
          <w:rFonts w:ascii="Times New Roman" w:eastAsia="Times New Roman" w:hAnsi="Times New Roman" w:cs="Times New Roman"/>
          <w:b/>
          <w:i/>
          <w:color w:val="000000"/>
          <w:sz w:val="32"/>
          <w:szCs w:val="32"/>
          <w:lang w:eastAsia="ru-RU"/>
        </w:rPr>
      </w:pPr>
      <w:bookmarkStart w:id="5" w:name="_Toc502147529"/>
      <w:r w:rsidRPr="00452D8A">
        <w:rPr>
          <w:rFonts w:ascii="Times New Roman" w:eastAsia="Times New Roman" w:hAnsi="Times New Roman" w:cs="Times New Roman"/>
          <w:b/>
          <w:i/>
          <w:color w:val="000000"/>
          <w:sz w:val="32"/>
          <w:szCs w:val="32"/>
          <w:lang w:eastAsia="ru-RU"/>
        </w:rPr>
        <w:t xml:space="preserve">Аннагулыева </w:t>
      </w:r>
      <w:proofErr w:type="gramStart"/>
      <w:r w:rsidRPr="00452D8A">
        <w:rPr>
          <w:rFonts w:ascii="Times New Roman" w:eastAsia="Times New Roman" w:hAnsi="Times New Roman" w:cs="Times New Roman"/>
          <w:b/>
          <w:i/>
          <w:color w:val="000000"/>
          <w:sz w:val="32"/>
          <w:szCs w:val="32"/>
          <w:lang w:eastAsia="ru-RU"/>
        </w:rPr>
        <w:t>Лале</w:t>
      </w:r>
      <w:proofErr w:type="gramEnd"/>
      <w:r w:rsidRPr="00452D8A">
        <w:rPr>
          <w:rFonts w:ascii="Times New Roman" w:eastAsia="Times New Roman" w:hAnsi="Times New Roman" w:cs="Times New Roman"/>
          <w:b/>
          <w:i/>
          <w:color w:val="000000"/>
          <w:sz w:val="32"/>
          <w:szCs w:val="32"/>
          <w:lang w:eastAsia="ru-RU"/>
        </w:rPr>
        <w:t xml:space="preserve"> Джумаевна</w:t>
      </w:r>
      <w:bookmarkEnd w:id="5"/>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 xml:space="preserve">студентка 44 группы Института филологии </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val="en-US" w:eastAsia="ru-RU"/>
        </w:rPr>
      </w:pPr>
      <w:r w:rsidRPr="00452D8A">
        <w:rPr>
          <w:rFonts w:ascii="Times New Roman" w:eastAsia="Times New Roman" w:hAnsi="Times New Roman" w:cs="Times New Roman"/>
          <w:i/>
          <w:color w:val="000000"/>
          <w:sz w:val="32"/>
          <w:szCs w:val="32"/>
          <w:lang w:val="en-US" w:eastAsia="ru-RU"/>
        </w:rPr>
        <w:t xml:space="preserve">E-mail: </w:t>
      </w:r>
      <w:r w:rsidR="00A463CB">
        <w:fldChar w:fldCharType="begin"/>
      </w:r>
      <w:r w:rsidR="00A463CB" w:rsidRPr="00A463CB">
        <w:rPr>
          <w:lang w:val="en-US"/>
        </w:rPr>
        <w:instrText xml:space="preserve"> HYPERLINK "mailto:lale.annakylyyeva@gmail.com" </w:instrText>
      </w:r>
      <w:r w:rsidR="00A463CB">
        <w:fldChar w:fldCharType="separate"/>
      </w:r>
      <w:r w:rsidRPr="00452D8A">
        <w:rPr>
          <w:rFonts w:ascii="Times New Roman" w:eastAsia="Times New Roman" w:hAnsi="Times New Roman" w:cs="Times New Roman"/>
          <w:i/>
          <w:color w:val="0000FF"/>
          <w:sz w:val="32"/>
          <w:szCs w:val="32"/>
          <w:u w:val="single"/>
          <w:lang w:val="en-US" w:eastAsia="ru-RU"/>
        </w:rPr>
        <w:t>lale.annakylyyeva@gmail.com</w:t>
      </w:r>
      <w:r w:rsidR="00A463CB">
        <w:rPr>
          <w:rFonts w:ascii="Times New Roman" w:eastAsia="Times New Roman" w:hAnsi="Times New Roman" w:cs="Times New Roman"/>
          <w:i/>
          <w:color w:val="0000FF"/>
          <w:sz w:val="32"/>
          <w:szCs w:val="32"/>
          <w:u w:val="single"/>
          <w:lang w:val="en-US" w:eastAsia="ru-RU"/>
        </w:rPr>
        <w:fldChar w:fldCharType="end"/>
      </w:r>
      <w:r w:rsidRPr="00452D8A">
        <w:rPr>
          <w:rFonts w:ascii="Times New Roman" w:eastAsia="Times New Roman" w:hAnsi="Times New Roman" w:cs="Times New Roman"/>
          <w:i/>
          <w:color w:val="000000"/>
          <w:sz w:val="32"/>
          <w:szCs w:val="32"/>
          <w:lang w:val="en-US" w:eastAsia="ru-RU"/>
        </w:rPr>
        <w:t xml:space="preserve"> </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b/>
          <w:i/>
          <w:color w:val="000000"/>
          <w:sz w:val="32"/>
          <w:szCs w:val="32"/>
          <w:lang w:eastAsia="ru-RU"/>
        </w:rPr>
        <w:t>Научный руководитель</w:t>
      </w:r>
      <w:r w:rsidRPr="00452D8A">
        <w:rPr>
          <w:rFonts w:ascii="Times New Roman" w:eastAsia="Times New Roman" w:hAnsi="Times New Roman" w:cs="Times New Roman"/>
          <w:i/>
          <w:color w:val="000000"/>
          <w:sz w:val="32"/>
          <w:szCs w:val="32"/>
          <w:lang w:eastAsia="ru-RU"/>
        </w:rPr>
        <w:t xml:space="preserve"> доцент</w:t>
      </w:r>
    </w:p>
    <w:p w:rsidR="00452D8A" w:rsidRPr="00452D8A" w:rsidRDefault="00452D8A" w:rsidP="00452D8A">
      <w:pPr>
        <w:spacing w:after="0" w:line="216" w:lineRule="auto"/>
        <w:jc w:val="right"/>
        <w:rPr>
          <w:rFonts w:ascii="Times New Roman" w:eastAsia="Times New Roman" w:hAnsi="Times New Roman" w:cs="Times New Roman"/>
          <w:b/>
          <w:i/>
          <w:color w:val="000000"/>
          <w:sz w:val="32"/>
          <w:szCs w:val="32"/>
          <w:lang w:eastAsia="ru-RU"/>
        </w:rPr>
      </w:pPr>
      <w:r w:rsidRPr="00452D8A">
        <w:rPr>
          <w:rFonts w:ascii="Times New Roman" w:eastAsia="Times New Roman" w:hAnsi="Times New Roman" w:cs="Times New Roman"/>
          <w:b/>
          <w:i/>
          <w:color w:val="000000"/>
          <w:sz w:val="32"/>
          <w:szCs w:val="32"/>
          <w:lang w:eastAsia="ru-RU"/>
        </w:rPr>
        <w:t>Лепшокова Елизавета Ахияевна</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val="en-US" w:eastAsia="ru-RU"/>
        </w:rPr>
      </w:pPr>
      <w:r w:rsidRPr="00452D8A">
        <w:rPr>
          <w:rFonts w:ascii="Times New Roman" w:eastAsia="Times New Roman" w:hAnsi="Times New Roman" w:cs="Times New Roman"/>
          <w:i/>
          <w:color w:val="000000"/>
          <w:sz w:val="32"/>
          <w:szCs w:val="32"/>
          <w:lang w:val="en-US" w:eastAsia="ru-RU"/>
        </w:rPr>
        <w:t xml:space="preserve">E-mail: </w:t>
      </w:r>
      <w:r w:rsidR="00A463CB">
        <w:fldChar w:fldCharType="begin"/>
      </w:r>
      <w:r w:rsidR="00A463CB" w:rsidRPr="00A463CB">
        <w:rPr>
          <w:lang w:val="en-US"/>
        </w:rPr>
        <w:instrText xml:space="preserve"> HYPERLINK "mailto:lepshokova.sveta62@mail.ru" </w:instrText>
      </w:r>
      <w:r w:rsidR="00A463CB">
        <w:fldChar w:fldCharType="separate"/>
      </w:r>
      <w:r w:rsidRPr="00452D8A">
        <w:rPr>
          <w:rFonts w:ascii="Times New Roman" w:eastAsia="Times New Roman" w:hAnsi="Times New Roman" w:cs="Times New Roman"/>
          <w:i/>
          <w:color w:val="0000FF"/>
          <w:sz w:val="32"/>
          <w:szCs w:val="32"/>
          <w:u w:val="single"/>
          <w:lang w:val="en-US" w:eastAsia="ru-RU"/>
        </w:rPr>
        <w:t>lepshokova.sveta62@mail.ru</w:t>
      </w:r>
      <w:r w:rsidR="00A463CB">
        <w:rPr>
          <w:rFonts w:ascii="Times New Roman" w:eastAsia="Times New Roman" w:hAnsi="Times New Roman" w:cs="Times New Roman"/>
          <w:i/>
          <w:color w:val="0000FF"/>
          <w:sz w:val="32"/>
          <w:szCs w:val="32"/>
          <w:u w:val="single"/>
          <w:lang w:val="en-US" w:eastAsia="ru-RU"/>
        </w:rPr>
        <w:fldChar w:fldCharType="end"/>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имени У.Д. Алиева, г. Карачаевск, Россия</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
    <w:p w:rsidR="00452D8A" w:rsidRPr="00452D8A" w:rsidRDefault="00452D8A" w:rsidP="00452D8A">
      <w:pPr>
        <w:snapToGrid w:val="0"/>
        <w:spacing w:after="0" w:line="216" w:lineRule="auto"/>
        <w:jc w:val="center"/>
        <w:outlineLvl w:val="0"/>
        <w:rPr>
          <w:rFonts w:ascii="Times New Roman" w:eastAsia="Times New Roman" w:hAnsi="Times New Roman" w:cs="Times New Roman"/>
          <w:b/>
          <w:sz w:val="32"/>
          <w:szCs w:val="32"/>
          <w:lang w:eastAsia="ru-RU"/>
        </w:rPr>
      </w:pPr>
      <w:bookmarkStart w:id="6" w:name="_Toc502147530"/>
      <w:r w:rsidRPr="00452D8A">
        <w:rPr>
          <w:rFonts w:ascii="Times New Roman" w:eastAsia="Times New Roman" w:hAnsi="Times New Roman" w:cs="Times New Roman"/>
          <w:b/>
          <w:sz w:val="32"/>
          <w:szCs w:val="32"/>
          <w:lang w:eastAsia="ru-RU"/>
        </w:rPr>
        <w:t>ИСПОЛЬЗОВАНИЕ ОПОРНЫХ СИГНАЛОВ</w:t>
      </w:r>
      <w:bookmarkEnd w:id="6"/>
    </w:p>
    <w:p w:rsidR="00452D8A" w:rsidRPr="00452D8A" w:rsidRDefault="00452D8A" w:rsidP="00452D8A">
      <w:pPr>
        <w:snapToGrid w:val="0"/>
        <w:spacing w:after="0" w:line="216" w:lineRule="auto"/>
        <w:jc w:val="center"/>
        <w:outlineLvl w:val="0"/>
        <w:rPr>
          <w:rFonts w:ascii="Times New Roman" w:eastAsia="Times New Roman" w:hAnsi="Times New Roman" w:cs="Times New Roman"/>
          <w:b/>
          <w:sz w:val="32"/>
          <w:szCs w:val="32"/>
          <w:lang w:eastAsia="ru-RU"/>
        </w:rPr>
      </w:pPr>
      <w:bookmarkStart w:id="7" w:name="_Toc502147531"/>
      <w:r w:rsidRPr="00452D8A">
        <w:rPr>
          <w:rFonts w:ascii="Times New Roman" w:eastAsia="Times New Roman" w:hAnsi="Times New Roman" w:cs="Times New Roman"/>
          <w:b/>
          <w:sz w:val="32"/>
          <w:szCs w:val="32"/>
          <w:lang w:eastAsia="ru-RU"/>
        </w:rPr>
        <w:t>ПРИ ОБУЧЕНИИ ИНОСТРАННОМУ ЯЗЫКУ</w:t>
      </w:r>
      <w:bookmarkEnd w:id="7"/>
    </w:p>
    <w:p w:rsidR="00452D8A" w:rsidRPr="00452D8A" w:rsidRDefault="00452D8A" w:rsidP="00452D8A">
      <w:pPr>
        <w:snapToGrid w:val="0"/>
        <w:spacing w:after="0" w:line="216" w:lineRule="auto"/>
        <w:ind w:firstLine="567"/>
        <w:jc w:val="both"/>
        <w:rPr>
          <w:rFonts w:ascii="Times New Roman" w:eastAsia="Times New Roman" w:hAnsi="Times New Roman" w:cs="Times New Roman"/>
          <w:b/>
          <w:i/>
          <w:sz w:val="32"/>
          <w:szCs w:val="32"/>
          <w:lang w:eastAsia="ru-RU"/>
        </w:rPr>
      </w:pPr>
    </w:p>
    <w:p w:rsidR="00452D8A" w:rsidRPr="00452D8A" w:rsidRDefault="00452D8A" w:rsidP="00452D8A">
      <w:pPr>
        <w:snapToGrid w:val="0"/>
        <w:spacing w:after="0" w:line="216" w:lineRule="auto"/>
        <w:ind w:firstLine="567"/>
        <w:jc w:val="both"/>
        <w:rPr>
          <w:rFonts w:ascii="Times New Roman" w:eastAsia="Times New Roman" w:hAnsi="Times New Roman" w:cs="Times New Roman"/>
          <w:i/>
          <w:sz w:val="32"/>
          <w:szCs w:val="32"/>
          <w:lang w:eastAsia="ru-RU"/>
        </w:rPr>
      </w:pPr>
      <w:r w:rsidRPr="00452D8A">
        <w:rPr>
          <w:rFonts w:ascii="Times New Roman" w:eastAsia="Times New Roman" w:hAnsi="Times New Roman" w:cs="Times New Roman"/>
          <w:b/>
          <w:i/>
          <w:sz w:val="32"/>
          <w:szCs w:val="32"/>
          <w:lang w:eastAsia="ru-RU"/>
        </w:rPr>
        <w:t>Аннотация:</w:t>
      </w:r>
      <w:r w:rsidRPr="00452D8A">
        <w:rPr>
          <w:rFonts w:ascii="Times New Roman" w:eastAsia="Times New Roman" w:hAnsi="Times New Roman" w:cs="Times New Roman"/>
          <w:i/>
          <w:sz w:val="32"/>
          <w:szCs w:val="32"/>
          <w:lang w:eastAsia="ru-RU"/>
        </w:rPr>
        <w:t xml:space="preserve"> в статье мы рассматриваем опорные сигналы в обучении иноязычному высказыванию, которые служат «речевой </w:t>
      </w:r>
      <w:r w:rsidRPr="00452D8A">
        <w:rPr>
          <w:rFonts w:ascii="Times New Roman" w:eastAsia="Times New Roman" w:hAnsi="Times New Roman" w:cs="Times New Roman"/>
          <w:i/>
          <w:sz w:val="32"/>
          <w:szCs w:val="32"/>
          <w:lang w:eastAsia="ru-RU"/>
        </w:rPr>
        <w:lastRenderedPageBreak/>
        <w:t>поддержкой» и как подкрепляющим явлением на всех уровнях языка и речи.</w:t>
      </w:r>
    </w:p>
    <w:p w:rsidR="00452D8A" w:rsidRPr="00452D8A" w:rsidRDefault="00452D8A" w:rsidP="00452D8A">
      <w:pPr>
        <w:snapToGrid w:val="0"/>
        <w:spacing w:after="0" w:line="216" w:lineRule="auto"/>
        <w:ind w:firstLine="567"/>
        <w:jc w:val="both"/>
        <w:rPr>
          <w:rFonts w:ascii="Times New Roman" w:eastAsia="Times New Roman" w:hAnsi="Times New Roman" w:cs="Times New Roman"/>
          <w:b/>
          <w:i/>
          <w:sz w:val="32"/>
          <w:szCs w:val="32"/>
          <w:lang w:eastAsia="ru-RU"/>
        </w:rPr>
      </w:pPr>
      <w:r w:rsidRPr="00452D8A">
        <w:rPr>
          <w:rFonts w:ascii="Times New Roman" w:eastAsia="Times New Roman" w:hAnsi="Times New Roman" w:cs="Times New Roman"/>
          <w:b/>
          <w:i/>
          <w:sz w:val="32"/>
          <w:szCs w:val="32"/>
          <w:lang w:eastAsia="ru-RU"/>
        </w:rPr>
        <w:t>Ключевые слова:</w:t>
      </w:r>
      <w:r w:rsidRPr="00452D8A">
        <w:rPr>
          <w:rFonts w:ascii="Times New Roman" w:eastAsia="Times New Roman" w:hAnsi="Times New Roman" w:cs="Times New Roman"/>
          <w:i/>
          <w:sz w:val="32"/>
          <w:szCs w:val="32"/>
          <w:lang w:eastAsia="ru-RU"/>
        </w:rPr>
        <w:t xml:space="preserve"> мотивационные компоненты, результаты деятельности, анализ методической литературы,</w:t>
      </w:r>
      <w:r w:rsidRPr="00452D8A">
        <w:rPr>
          <w:rFonts w:ascii="Times New Roman" w:eastAsia="Times New Roman" w:hAnsi="Times New Roman" w:cs="Times New Roman"/>
          <w:b/>
          <w:i/>
          <w:sz w:val="32"/>
          <w:szCs w:val="32"/>
          <w:lang w:eastAsia="ru-RU"/>
        </w:rPr>
        <w:t xml:space="preserve"> </w:t>
      </w:r>
      <w:r w:rsidRPr="00452D8A">
        <w:rPr>
          <w:rFonts w:ascii="Times New Roman" w:eastAsia="Times New Roman" w:hAnsi="Times New Roman" w:cs="Times New Roman"/>
          <w:i/>
          <w:sz w:val="32"/>
          <w:szCs w:val="32"/>
          <w:lang w:eastAsia="ru-RU"/>
        </w:rPr>
        <w:t>грамматика, монологическая речь, диалогическая речь, интерес к уроку.</w:t>
      </w:r>
    </w:p>
    <w:p w:rsidR="00452D8A" w:rsidRPr="00452D8A" w:rsidRDefault="00452D8A" w:rsidP="00452D8A">
      <w:pPr>
        <w:snapToGrid w:val="0"/>
        <w:spacing w:after="0" w:line="216" w:lineRule="auto"/>
        <w:ind w:firstLine="567"/>
        <w:jc w:val="both"/>
        <w:rPr>
          <w:rFonts w:ascii="Times New Roman" w:eastAsia="Times New Roman" w:hAnsi="Times New Roman" w:cs="Times New Roman"/>
          <w:i/>
          <w:sz w:val="32"/>
          <w:szCs w:val="32"/>
          <w:lang w:eastAsia="ru-RU"/>
        </w:rPr>
      </w:pPr>
    </w:p>
    <w:p w:rsidR="00452D8A" w:rsidRPr="00452D8A" w:rsidRDefault="00452D8A" w:rsidP="00452D8A">
      <w:pPr>
        <w:snapToGrid w:val="0"/>
        <w:spacing w:after="0" w:line="216" w:lineRule="auto"/>
        <w:ind w:firstLine="567"/>
        <w:jc w:val="both"/>
        <w:rPr>
          <w:rFonts w:ascii="Times New Roman" w:eastAsia="Times New Roman" w:hAnsi="Times New Roman" w:cs="Times New Roman"/>
          <w:sz w:val="32"/>
          <w:szCs w:val="32"/>
          <w:lang w:eastAsia="ru-RU"/>
        </w:rPr>
      </w:pPr>
      <w:r w:rsidRPr="00452D8A">
        <w:rPr>
          <w:rFonts w:ascii="Times New Roman" w:eastAsia="Times New Roman" w:hAnsi="Times New Roman" w:cs="Times New Roman"/>
          <w:sz w:val="32"/>
          <w:szCs w:val="32"/>
          <w:lang w:eastAsia="ru-RU"/>
        </w:rPr>
        <w:t>Познавательная деятельность наряду с операционными компонентами включает и мотивационные компоненты (мотивы, интересы, отношения). Именно эти мотивационные компоненты определяют для учащихся значимость того, что ими познается и усваивается, его отношение к учебной деятельности, ее содержанию, способам выполнения и результатам деятельности. Для того</w:t>
      </w:r>
      <w:proofErr w:type="gramStart"/>
      <w:r w:rsidRPr="00452D8A">
        <w:rPr>
          <w:rFonts w:ascii="Times New Roman" w:eastAsia="Times New Roman" w:hAnsi="Times New Roman" w:cs="Times New Roman"/>
          <w:sz w:val="32"/>
          <w:szCs w:val="32"/>
          <w:lang w:eastAsia="ru-RU"/>
        </w:rPr>
        <w:t>,</w:t>
      </w:r>
      <w:proofErr w:type="gramEnd"/>
      <w:r w:rsidRPr="00452D8A">
        <w:rPr>
          <w:rFonts w:ascii="Times New Roman" w:eastAsia="Times New Roman" w:hAnsi="Times New Roman" w:cs="Times New Roman"/>
          <w:sz w:val="32"/>
          <w:szCs w:val="32"/>
          <w:lang w:eastAsia="ru-RU"/>
        </w:rPr>
        <w:t xml:space="preserve"> чтобы учебная деятельность осуществлялась полноценно, одновременно должны действовать и внутренние, и внешние мотивы. Э.П. Комарова, Е.Н.Трегубова считают, что «эмоциональная сфера совместно с когнитивной и психомоторной </w:t>
      </w:r>
      <w:proofErr w:type="gramStart"/>
      <w:r w:rsidRPr="00452D8A">
        <w:rPr>
          <w:rFonts w:ascii="Times New Roman" w:eastAsia="Times New Roman" w:hAnsi="Times New Roman" w:cs="Times New Roman"/>
          <w:sz w:val="32"/>
          <w:szCs w:val="32"/>
          <w:lang w:eastAsia="ru-RU"/>
        </w:rPr>
        <w:t>обеспечивают успешность процесса усвоения иностранного языка… Эффективность обучения обеспечивается</w:t>
      </w:r>
      <w:proofErr w:type="gramEnd"/>
      <w:r w:rsidRPr="00452D8A">
        <w:rPr>
          <w:rFonts w:ascii="Times New Roman" w:eastAsia="Times New Roman" w:hAnsi="Times New Roman" w:cs="Times New Roman"/>
          <w:sz w:val="32"/>
          <w:szCs w:val="32"/>
          <w:lang w:eastAsia="ru-RU"/>
        </w:rPr>
        <w:t xml:space="preserve"> участием и интеграцией всех сфер в процессе усвоения» [2, </w:t>
      </w:r>
      <w:r w:rsidRPr="00452D8A">
        <w:rPr>
          <w:rFonts w:ascii="Times New Roman" w:eastAsia="Times New Roman" w:hAnsi="Times New Roman" w:cs="Times New Roman"/>
          <w:sz w:val="32"/>
          <w:szCs w:val="32"/>
          <w:lang w:val="en-US" w:eastAsia="ru-RU"/>
        </w:rPr>
        <w:t>c</w:t>
      </w:r>
      <w:r w:rsidRPr="00452D8A">
        <w:rPr>
          <w:rFonts w:ascii="Times New Roman" w:eastAsia="Times New Roman" w:hAnsi="Times New Roman" w:cs="Times New Roman"/>
          <w:sz w:val="32"/>
          <w:szCs w:val="32"/>
          <w:lang w:eastAsia="ru-RU"/>
        </w:rPr>
        <w:t>. 44].</w:t>
      </w:r>
    </w:p>
    <w:p w:rsidR="00452D8A" w:rsidRPr="00452D8A" w:rsidRDefault="00452D8A" w:rsidP="00452D8A">
      <w:pPr>
        <w:snapToGrid w:val="0"/>
        <w:spacing w:after="0" w:line="216" w:lineRule="auto"/>
        <w:ind w:firstLine="567"/>
        <w:jc w:val="both"/>
        <w:rPr>
          <w:rFonts w:ascii="Times New Roman" w:eastAsia="Times New Roman" w:hAnsi="Times New Roman" w:cs="Times New Roman"/>
          <w:sz w:val="32"/>
          <w:szCs w:val="32"/>
          <w:lang w:eastAsia="ru-RU"/>
        </w:rPr>
      </w:pPr>
      <w:r w:rsidRPr="00452D8A">
        <w:rPr>
          <w:rFonts w:ascii="Times New Roman" w:eastAsia="Times New Roman" w:hAnsi="Times New Roman" w:cs="Times New Roman"/>
          <w:sz w:val="32"/>
          <w:szCs w:val="32"/>
          <w:lang w:eastAsia="ru-RU"/>
        </w:rPr>
        <w:t>Анализируя, методическую литературу не сложно заметить, что многие авторы отмечают, что в процессе обучения иностранному языку у школьников возникает целый ряд психологических барьеров. В ходе широко проводимых исследований и экспериментов удалось выявить основные проблемы и трудности, с которыми сталкиваются преподаватели уже на ранних этапах обучения:</w:t>
      </w:r>
    </w:p>
    <w:p w:rsidR="00452D8A" w:rsidRPr="00452D8A" w:rsidRDefault="00452D8A" w:rsidP="00452D8A">
      <w:pPr>
        <w:snapToGrid w:val="0"/>
        <w:spacing w:after="0" w:line="216" w:lineRule="auto"/>
        <w:ind w:firstLine="567"/>
        <w:jc w:val="both"/>
        <w:rPr>
          <w:rFonts w:ascii="Times New Roman" w:eastAsia="Times New Roman" w:hAnsi="Times New Roman" w:cs="Times New Roman"/>
          <w:sz w:val="32"/>
          <w:szCs w:val="32"/>
          <w:lang w:eastAsia="ru-RU"/>
        </w:rPr>
      </w:pPr>
      <w:r w:rsidRPr="00452D8A">
        <w:rPr>
          <w:rFonts w:ascii="Times New Roman" w:eastAsia="Times New Roman" w:hAnsi="Times New Roman" w:cs="Times New Roman"/>
          <w:sz w:val="32"/>
          <w:szCs w:val="32"/>
          <w:lang w:eastAsia="ru-RU"/>
        </w:rPr>
        <w:t>1) Недостаточное развитие навыков самостоятельной работы учащихся, недостаточная индивидуализация и дифференциация учебного процесса.</w:t>
      </w:r>
    </w:p>
    <w:p w:rsidR="00452D8A" w:rsidRPr="00452D8A" w:rsidRDefault="00452D8A" w:rsidP="00452D8A">
      <w:pPr>
        <w:snapToGrid w:val="0"/>
        <w:spacing w:after="0" w:line="216" w:lineRule="auto"/>
        <w:ind w:firstLine="567"/>
        <w:jc w:val="both"/>
        <w:rPr>
          <w:rFonts w:ascii="Times New Roman" w:eastAsia="Times New Roman" w:hAnsi="Times New Roman" w:cs="Times New Roman"/>
          <w:sz w:val="32"/>
          <w:szCs w:val="32"/>
          <w:lang w:eastAsia="ru-RU"/>
        </w:rPr>
      </w:pPr>
      <w:r w:rsidRPr="00452D8A">
        <w:rPr>
          <w:rFonts w:ascii="Times New Roman" w:eastAsia="Times New Roman" w:hAnsi="Times New Roman" w:cs="Times New Roman"/>
          <w:sz w:val="32"/>
          <w:szCs w:val="32"/>
          <w:lang w:eastAsia="ru-RU"/>
        </w:rPr>
        <w:t>2) Высказываются замечания по поводу нерациональной методики работы над грамматикой.</w:t>
      </w:r>
    </w:p>
    <w:p w:rsidR="00452D8A" w:rsidRPr="00452D8A" w:rsidRDefault="00452D8A" w:rsidP="00452D8A">
      <w:pPr>
        <w:snapToGrid w:val="0"/>
        <w:spacing w:after="0" w:line="216" w:lineRule="auto"/>
        <w:ind w:firstLine="567"/>
        <w:jc w:val="both"/>
        <w:rPr>
          <w:rFonts w:ascii="Times New Roman" w:eastAsia="Times New Roman" w:hAnsi="Times New Roman" w:cs="Times New Roman"/>
          <w:sz w:val="32"/>
          <w:szCs w:val="32"/>
          <w:lang w:eastAsia="ru-RU"/>
        </w:rPr>
      </w:pPr>
      <w:r w:rsidRPr="00452D8A">
        <w:rPr>
          <w:rFonts w:ascii="Times New Roman" w:eastAsia="Times New Roman" w:hAnsi="Times New Roman" w:cs="Times New Roman"/>
          <w:sz w:val="32"/>
          <w:szCs w:val="32"/>
          <w:lang w:eastAsia="ru-RU"/>
        </w:rPr>
        <w:t>3) У части детей возникают трудности при построении собственных высказываний.</w:t>
      </w:r>
    </w:p>
    <w:p w:rsidR="00452D8A" w:rsidRPr="00452D8A" w:rsidRDefault="00452D8A" w:rsidP="00452D8A">
      <w:pPr>
        <w:snapToGrid w:val="0"/>
        <w:spacing w:after="0" w:line="216" w:lineRule="auto"/>
        <w:ind w:firstLine="567"/>
        <w:jc w:val="both"/>
        <w:rPr>
          <w:rFonts w:ascii="Times New Roman" w:eastAsia="Times New Roman" w:hAnsi="Times New Roman" w:cs="Times New Roman"/>
          <w:sz w:val="32"/>
          <w:szCs w:val="32"/>
          <w:lang w:eastAsia="ru-RU"/>
        </w:rPr>
      </w:pPr>
      <w:r w:rsidRPr="00452D8A">
        <w:rPr>
          <w:rFonts w:ascii="Times New Roman" w:eastAsia="Times New Roman" w:hAnsi="Times New Roman" w:cs="Times New Roman"/>
          <w:sz w:val="32"/>
          <w:szCs w:val="32"/>
          <w:lang w:eastAsia="ru-RU"/>
        </w:rPr>
        <w:t>4) К концу года наблюдается некоторое снижение уровня владения устной диалогической и монологической речью.</w:t>
      </w:r>
    </w:p>
    <w:p w:rsidR="00452D8A" w:rsidRPr="00452D8A" w:rsidRDefault="00452D8A" w:rsidP="00452D8A">
      <w:pPr>
        <w:snapToGrid w:val="0"/>
        <w:spacing w:after="0" w:line="216" w:lineRule="auto"/>
        <w:ind w:firstLine="567"/>
        <w:jc w:val="both"/>
        <w:rPr>
          <w:rFonts w:ascii="Times New Roman" w:eastAsia="Times New Roman" w:hAnsi="Times New Roman" w:cs="Times New Roman"/>
          <w:sz w:val="32"/>
          <w:szCs w:val="32"/>
          <w:lang w:eastAsia="ru-RU"/>
        </w:rPr>
      </w:pPr>
      <w:r w:rsidRPr="00452D8A">
        <w:rPr>
          <w:rFonts w:ascii="Times New Roman" w:eastAsia="Times New Roman" w:hAnsi="Times New Roman" w:cs="Times New Roman"/>
          <w:sz w:val="32"/>
          <w:szCs w:val="32"/>
          <w:lang w:eastAsia="ru-RU"/>
        </w:rPr>
        <w:t>5) Отмечается потеря интереса к уроку со стороны учащихся, как только они приступают к чтению и письму.</w:t>
      </w:r>
    </w:p>
    <w:p w:rsidR="00452D8A" w:rsidRPr="00452D8A" w:rsidRDefault="00452D8A" w:rsidP="00452D8A">
      <w:pPr>
        <w:snapToGrid w:val="0"/>
        <w:spacing w:after="0" w:line="216" w:lineRule="auto"/>
        <w:ind w:firstLine="567"/>
        <w:jc w:val="both"/>
        <w:rPr>
          <w:rFonts w:ascii="Times New Roman" w:eastAsia="Times New Roman" w:hAnsi="Times New Roman" w:cs="Times New Roman"/>
          <w:sz w:val="32"/>
          <w:szCs w:val="32"/>
          <w:lang w:eastAsia="ru-RU"/>
        </w:rPr>
      </w:pPr>
      <w:r w:rsidRPr="00452D8A">
        <w:rPr>
          <w:rFonts w:ascii="Times New Roman" w:eastAsia="Times New Roman" w:hAnsi="Times New Roman" w:cs="Times New Roman"/>
          <w:sz w:val="32"/>
          <w:szCs w:val="32"/>
          <w:lang w:eastAsia="ru-RU"/>
        </w:rPr>
        <w:t>6) Высказываются пожелания переработать часть материала с целью усиления наглядного компонента.</w:t>
      </w:r>
    </w:p>
    <w:p w:rsidR="00452D8A" w:rsidRPr="00452D8A" w:rsidRDefault="00452D8A" w:rsidP="00452D8A">
      <w:pPr>
        <w:snapToGrid w:val="0"/>
        <w:spacing w:after="0" w:line="216" w:lineRule="auto"/>
        <w:ind w:firstLine="567"/>
        <w:jc w:val="both"/>
        <w:rPr>
          <w:rFonts w:ascii="Times New Roman" w:eastAsia="Times New Roman" w:hAnsi="Times New Roman" w:cs="Times New Roman"/>
          <w:sz w:val="32"/>
          <w:szCs w:val="32"/>
          <w:lang w:eastAsia="ru-RU"/>
        </w:rPr>
      </w:pPr>
      <w:r w:rsidRPr="00452D8A">
        <w:rPr>
          <w:rFonts w:ascii="Times New Roman" w:eastAsia="Times New Roman" w:hAnsi="Times New Roman" w:cs="Times New Roman"/>
          <w:sz w:val="32"/>
          <w:szCs w:val="32"/>
          <w:lang w:eastAsia="ru-RU"/>
        </w:rPr>
        <w:t>7) К наиболее сложной проблеме была отнесена следующая - поиск путей активизации речемыслительной деятельности.</w:t>
      </w:r>
    </w:p>
    <w:p w:rsidR="00452D8A" w:rsidRPr="00452D8A" w:rsidRDefault="00452D8A" w:rsidP="00452D8A">
      <w:pPr>
        <w:snapToGrid w:val="0"/>
        <w:spacing w:after="0" w:line="216" w:lineRule="auto"/>
        <w:ind w:firstLine="567"/>
        <w:jc w:val="both"/>
        <w:rPr>
          <w:rFonts w:ascii="Times New Roman" w:eastAsia="Times New Roman" w:hAnsi="Times New Roman" w:cs="Times New Roman"/>
          <w:sz w:val="32"/>
          <w:szCs w:val="32"/>
          <w:lang w:eastAsia="ru-RU"/>
        </w:rPr>
      </w:pPr>
      <w:r w:rsidRPr="00452D8A">
        <w:rPr>
          <w:rFonts w:ascii="Times New Roman" w:eastAsia="Times New Roman" w:hAnsi="Times New Roman" w:cs="Times New Roman"/>
          <w:sz w:val="32"/>
          <w:szCs w:val="32"/>
          <w:lang w:eastAsia="ru-RU"/>
        </w:rPr>
        <w:t>Среди проблем и трудностей психологического характера можно выделить следующие</w:t>
      </w:r>
      <w:proofErr w:type="gramStart"/>
      <w:r w:rsidRPr="00452D8A">
        <w:rPr>
          <w:rFonts w:ascii="Times New Roman" w:eastAsia="Times New Roman" w:hAnsi="Times New Roman" w:cs="Times New Roman"/>
          <w:sz w:val="32"/>
          <w:szCs w:val="32"/>
          <w:lang w:eastAsia="ru-RU"/>
        </w:rPr>
        <w:t>:о</w:t>
      </w:r>
      <w:proofErr w:type="gramEnd"/>
      <w:r w:rsidRPr="00452D8A">
        <w:rPr>
          <w:rFonts w:ascii="Times New Roman" w:eastAsia="Times New Roman" w:hAnsi="Times New Roman" w:cs="Times New Roman"/>
          <w:sz w:val="32"/>
          <w:szCs w:val="32"/>
          <w:lang w:eastAsia="ru-RU"/>
        </w:rPr>
        <w:t xml:space="preserve">тсутствие веры в успех, в </w:t>
      </w:r>
      <w:r w:rsidRPr="00452D8A">
        <w:rPr>
          <w:rFonts w:ascii="Times New Roman" w:eastAsia="Times New Roman" w:hAnsi="Times New Roman" w:cs="Times New Roman"/>
          <w:sz w:val="32"/>
          <w:szCs w:val="32"/>
          <w:lang w:eastAsia="ru-RU"/>
        </w:rPr>
        <w:lastRenderedPageBreak/>
        <w:t>возможность овладеть иностранным языком в школе; низкая самооценка своих способностей, в частности памяти; неясность целей использования иностранного языка в будущей профессиональной деятельности в личной жизни; наличие повышенной тревоги, напряженность перед выполнением непосильных задач.</w:t>
      </w:r>
    </w:p>
    <w:p w:rsidR="00452D8A" w:rsidRPr="00452D8A" w:rsidRDefault="00452D8A" w:rsidP="00452D8A">
      <w:pPr>
        <w:snapToGrid w:val="0"/>
        <w:spacing w:after="0" w:line="216" w:lineRule="auto"/>
        <w:ind w:firstLine="567"/>
        <w:jc w:val="both"/>
        <w:rPr>
          <w:rFonts w:ascii="Times New Roman" w:eastAsia="Times New Roman" w:hAnsi="Times New Roman" w:cs="Times New Roman"/>
          <w:sz w:val="32"/>
          <w:szCs w:val="32"/>
          <w:lang w:eastAsia="ru-RU"/>
        </w:rPr>
      </w:pPr>
      <w:r w:rsidRPr="00452D8A">
        <w:rPr>
          <w:rFonts w:ascii="Times New Roman" w:eastAsia="Times New Roman" w:hAnsi="Times New Roman" w:cs="Times New Roman"/>
          <w:sz w:val="32"/>
          <w:szCs w:val="32"/>
          <w:lang w:eastAsia="ru-RU"/>
        </w:rPr>
        <w:t>Совершенно очевидно, что учащимся необходимо дать возможность поверить в свои силы в овладении иностранным языком. Современная тенденция целостного обучения предполагает выделение, описание и практически ориентированную систематизацию отдельных приемов и форм работы: (Bausteine согласно Р. Леффлер).</w:t>
      </w:r>
    </w:p>
    <w:p w:rsidR="00452D8A" w:rsidRPr="00452D8A" w:rsidRDefault="00452D8A" w:rsidP="00452D8A">
      <w:pPr>
        <w:snapToGrid w:val="0"/>
        <w:spacing w:after="0" w:line="216" w:lineRule="auto"/>
        <w:ind w:firstLine="567"/>
        <w:jc w:val="both"/>
        <w:rPr>
          <w:rFonts w:ascii="Times New Roman" w:eastAsia="Times New Roman" w:hAnsi="Times New Roman" w:cs="Times New Roman"/>
          <w:sz w:val="32"/>
          <w:szCs w:val="32"/>
          <w:lang w:eastAsia="ru-RU"/>
        </w:rPr>
      </w:pPr>
      <w:r w:rsidRPr="00452D8A">
        <w:rPr>
          <w:rFonts w:ascii="Times New Roman" w:eastAsia="Times New Roman" w:hAnsi="Times New Roman" w:cs="Times New Roman"/>
          <w:sz w:val="32"/>
          <w:szCs w:val="32"/>
          <w:lang w:eastAsia="ru-RU"/>
        </w:rPr>
        <w:t>- соединение речи и картинок;</w:t>
      </w:r>
    </w:p>
    <w:p w:rsidR="00452D8A" w:rsidRPr="00452D8A" w:rsidRDefault="00452D8A" w:rsidP="00452D8A">
      <w:pPr>
        <w:snapToGrid w:val="0"/>
        <w:spacing w:after="0" w:line="216" w:lineRule="auto"/>
        <w:ind w:firstLine="567"/>
        <w:jc w:val="both"/>
        <w:rPr>
          <w:rFonts w:ascii="Times New Roman" w:eastAsia="Times New Roman" w:hAnsi="Times New Roman" w:cs="Times New Roman"/>
          <w:sz w:val="32"/>
          <w:szCs w:val="32"/>
          <w:lang w:eastAsia="ru-RU"/>
        </w:rPr>
      </w:pPr>
      <w:r w:rsidRPr="00452D8A">
        <w:rPr>
          <w:rFonts w:ascii="Times New Roman" w:eastAsia="Times New Roman" w:hAnsi="Times New Roman" w:cs="Times New Roman"/>
          <w:sz w:val="32"/>
          <w:szCs w:val="32"/>
          <w:lang w:eastAsia="ru-RU"/>
        </w:rPr>
        <w:t>- соединение речи и музыкально-ритмических элементов;</w:t>
      </w:r>
    </w:p>
    <w:p w:rsidR="00452D8A" w:rsidRPr="00452D8A" w:rsidRDefault="00452D8A" w:rsidP="00452D8A">
      <w:pPr>
        <w:snapToGrid w:val="0"/>
        <w:spacing w:after="0" w:line="216" w:lineRule="auto"/>
        <w:ind w:firstLine="567"/>
        <w:jc w:val="both"/>
        <w:rPr>
          <w:rFonts w:ascii="Times New Roman" w:eastAsia="Times New Roman" w:hAnsi="Times New Roman" w:cs="Times New Roman"/>
          <w:sz w:val="32"/>
          <w:szCs w:val="32"/>
          <w:lang w:eastAsia="ru-RU"/>
        </w:rPr>
      </w:pPr>
      <w:r w:rsidRPr="00452D8A">
        <w:rPr>
          <w:rFonts w:ascii="Times New Roman" w:eastAsia="Times New Roman" w:hAnsi="Times New Roman" w:cs="Times New Roman"/>
          <w:sz w:val="32"/>
          <w:szCs w:val="32"/>
          <w:lang w:eastAsia="ru-RU"/>
        </w:rPr>
        <w:t>- соединение речи и движений;</w:t>
      </w:r>
    </w:p>
    <w:p w:rsidR="00452D8A" w:rsidRPr="00452D8A" w:rsidRDefault="00452D8A" w:rsidP="00452D8A">
      <w:pPr>
        <w:snapToGrid w:val="0"/>
        <w:spacing w:after="0" w:line="216" w:lineRule="auto"/>
        <w:ind w:firstLine="567"/>
        <w:jc w:val="both"/>
        <w:rPr>
          <w:rFonts w:ascii="Times New Roman" w:eastAsia="Times New Roman" w:hAnsi="Times New Roman" w:cs="Times New Roman"/>
          <w:sz w:val="32"/>
          <w:szCs w:val="32"/>
          <w:lang w:eastAsia="ru-RU"/>
        </w:rPr>
      </w:pPr>
      <w:r w:rsidRPr="00452D8A">
        <w:rPr>
          <w:rFonts w:ascii="Times New Roman" w:eastAsia="Times New Roman" w:hAnsi="Times New Roman" w:cs="Times New Roman"/>
          <w:sz w:val="32"/>
          <w:szCs w:val="32"/>
          <w:lang w:eastAsia="ru-RU"/>
        </w:rPr>
        <w:t>- соединение речи, музыки и движений;</w:t>
      </w:r>
    </w:p>
    <w:p w:rsidR="00452D8A" w:rsidRPr="00452D8A" w:rsidRDefault="00452D8A" w:rsidP="00452D8A">
      <w:pPr>
        <w:snapToGrid w:val="0"/>
        <w:spacing w:after="0" w:line="216" w:lineRule="auto"/>
        <w:ind w:firstLine="567"/>
        <w:jc w:val="both"/>
        <w:rPr>
          <w:rFonts w:ascii="Times New Roman" w:eastAsia="Times New Roman" w:hAnsi="Times New Roman" w:cs="Times New Roman"/>
          <w:sz w:val="32"/>
          <w:szCs w:val="32"/>
          <w:lang w:eastAsia="ru-RU"/>
        </w:rPr>
      </w:pPr>
      <w:r w:rsidRPr="00452D8A">
        <w:rPr>
          <w:rFonts w:ascii="Times New Roman" w:eastAsia="Times New Roman" w:hAnsi="Times New Roman" w:cs="Times New Roman"/>
          <w:sz w:val="32"/>
          <w:szCs w:val="32"/>
          <w:lang w:eastAsia="ru-RU"/>
        </w:rPr>
        <w:t>- соединение речи, музыки и картинок;</w:t>
      </w:r>
    </w:p>
    <w:p w:rsidR="00452D8A" w:rsidRPr="00452D8A" w:rsidRDefault="00452D8A" w:rsidP="00452D8A">
      <w:pPr>
        <w:snapToGrid w:val="0"/>
        <w:spacing w:after="0" w:line="216" w:lineRule="auto"/>
        <w:ind w:firstLine="567"/>
        <w:jc w:val="both"/>
        <w:rPr>
          <w:rFonts w:ascii="Times New Roman" w:eastAsia="Times New Roman" w:hAnsi="Times New Roman" w:cs="Times New Roman"/>
          <w:sz w:val="32"/>
          <w:szCs w:val="32"/>
          <w:lang w:eastAsia="ru-RU"/>
        </w:rPr>
      </w:pPr>
      <w:r w:rsidRPr="00452D8A">
        <w:rPr>
          <w:rFonts w:ascii="Times New Roman" w:eastAsia="Times New Roman" w:hAnsi="Times New Roman" w:cs="Times New Roman"/>
          <w:sz w:val="32"/>
          <w:szCs w:val="32"/>
          <w:lang w:eastAsia="ru-RU"/>
        </w:rPr>
        <w:t>- соединение речи, музыки, положительных эмоций, а также слуховых, зрительных и кинестических представлений в предполагаемых путешествиях;</w:t>
      </w:r>
    </w:p>
    <w:p w:rsidR="00452D8A" w:rsidRPr="00452D8A" w:rsidRDefault="00452D8A" w:rsidP="00452D8A">
      <w:pPr>
        <w:snapToGrid w:val="0"/>
        <w:spacing w:after="0" w:line="216" w:lineRule="auto"/>
        <w:ind w:firstLine="567"/>
        <w:jc w:val="both"/>
        <w:rPr>
          <w:rFonts w:ascii="Times New Roman" w:eastAsia="Times New Roman" w:hAnsi="Times New Roman" w:cs="Times New Roman"/>
          <w:sz w:val="32"/>
          <w:szCs w:val="32"/>
          <w:lang w:eastAsia="ru-RU"/>
        </w:rPr>
      </w:pPr>
      <w:proofErr w:type="gramStart"/>
      <w:r w:rsidRPr="00452D8A">
        <w:rPr>
          <w:rFonts w:ascii="Times New Roman" w:eastAsia="Times New Roman" w:hAnsi="Times New Roman" w:cs="Times New Roman"/>
          <w:sz w:val="32"/>
          <w:szCs w:val="32"/>
          <w:lang w:eastAsia="ru-RU"/>
        </w:rPr>
        <w:t>- соединение речи и элементов естественных коммуникативных ситуаций (контакты глаз, действий, эмоциональное участие, мимика, жесты и т.д.) в диалогах, ролевых играх, запросе и обмене информацией, обсуждениях, дискуссиях.</w:t>
      </w:r>
      <w:proofErr w:type="gramEnd"/>
    </w:p>
    <w:p w:rsidR="00452D8A" w:rsidRPr="00452D8A" w:rsidRDefault="00452D8A" w:rsidP="00452D8A">
      <w:pPr>
        <w:snapToGrid w:val="0"/>
        <w:spacing w:after="0" w:line="216" w:lineRule="auto"/>
        <w:ind w:firstLine="567"/>
        <w:jc w:val="both"/>
        <w:rPr>
          <w:rFonts w:ascii="Times New Roman" w:eastAsia="Times New Roman" w:hAnsi="Times New Roman" w:cs="Times New Roman"/>
          <w:sz w:val="32"/>
          <w:szCs w:val="32"/>
          <w:lang w:eastAsia="ru-RU"/>
        </w:rPr>
      </w:pPr>
      <w:r w:rsidRPr="00452D8A">
        <w:rPr>
          <w:rFonts w:ascii="Times New Roman" w:eastAsia="Times New Roman" w:hAnsi="Times New Roman" w:cs="Times New Roman"/>
          <w:sz w:val="32"/>
          <w:szCs w:val="32"/>
          <w:lang w:eastAsia="ru-RU"/>
        </w:rPr>
        <w:t xml:space="preserve">И.А. </w:t>
      </w:r>
      <w:proofErr w:type="gramStart"/>
      <w:r w:rsidRPr="00452D8A">
        <w:rPr>
          <w:rFonts w:ascii="Times New Roman" w:eastAsia="Times New Roman" w:hAnsi="Times New Roman" w:cs="Times New Roman"/>
          <w:sz w:val="32"/>
          <w:szCs w:val="32"/>
          <w:lang w:eastAsia="ru-RU"/>
        </w:rPr>
        <w:t>Зимняя</w:t>
      </w:r>
      <w:proofErr w:type="gramEnd"/>
      <w:r w:rsidRPr="00452D8A">
        <w:rPr>
          <w:rFonts w:ascii="Times New Roman" w:eastAsia="Times New Roman" w:hAnsi="Times New Roman" w:cs="Times New Roman"/>
          <w:sz w:val="32"/>
          <w:szCs w:val="32"/>
          <w:lang w:eastAsia="ru-RU"/>
        </w:rPr>
        <w:t xml:space="preserve"> отмечает, что обучение иноязычным высказыванию предусматривает обучение не только средствам, т.е. словам и правилам иностранного языка, но и самому способу формирования и формулирования мысли. Решением проблемы построения взаимосвязанного высказывания может быть обеспечение учащегося "речевой поддержкой" [3, </w:t>
      </w:r>
      <w:r w:rsidRPr="00452D8A">
        <w:rPr>
          <w:rFonts w:ascii="Times New Roman" w:eastAsia="Times New Roman" w:hAnsi="Times New Roman" w:cs="Times New Roman"/>
          <w:sz w:val="32"/>
          <w:szCs w:val="32"/>
          <w:lang w:val="en-US" w:eastAsia="ru-RU"/>
        </w:rPr>
        <w:t>c</w:t>
      </w:r>
      <w:r w:rsidRPr="00452D8A">
        <w:rPr>
          <w:rFonts w:ascii="Times New Roman" w:eastAsia="Times New Roman" w:hAnsi="Times New Roman" w:cs="Times New Roman"/>
          <w:sz w:val="32"/>
          <w:szCs w:val="32"/>
          <w:lang w:eastAsia="ru-RU"/>
        </w:rPr>
        <w:t xml:space="preserve">. 54]. </w:t>
      </w:r>
    </w:p>
    <w:p w:rsidR="00452D8A" w:rsidRPr="00452D8A" w:rsidRDefault="00452D8A" w:rsidP="00452D8A">
      <w:pPr>
        <w:snapToGrid w:val="0"/>
        <w:spacing w:after="0" w:line="216" w:lineRule="auto"/>
        <w:ind w:firstLine="567"/>
        <w:jc w:val="both"/>
        <w:rPr>
          <w:rFonts w:ascii="Times New Roman" w:eastAsia="Times New Roman" w:hAnsi="Times New Roman" w:cs="Times New Roman"/>
          <w:sz w:val="32"/>
          <w:szCs w:val="32"/>
          <w:lang w:eastAsia="ru-RU"/>
        </w:rPr>
      </w:pPr>
      <w:r w:rsidRPr="00452D8A">
        <w:rPr>
          <w:rFonts w:ascii="Times New Roman" w:eastAsia="Times New Roman" w:hAnsi="Times New Roman" w:cs="Times New Roman"/>
          <w:sz w:val="32"/>
          <w:szCs w:val="32"/>
          <w:lang w:eastAsia="ru-RU"/>
        </w:rPr>
        <w:t>Так, А.Н. Леонтьев подчеркивает, что наличие одной лишь потребности, которая не переживается человеком в виде желаний или влечений, еще недостаточно, чтобы деятельность осуществилась. Для этого необходим объект, который отвечал  бы потребности, явился бы побудителем  деятельности, придал бы ей определенную конкретную направленность.</w:t>
      </w:r>
    </w:p>
    <w:p w:rsidR="00452D8A" w:rsidRPr="00452D8A" w:rsidRDefault="00452D8A" w:rsidP="00452D8A">
      <w:pPr>
        <w:snapToGrid w:val="0"/>
        <w:spacing w:after="0" w:line="216" w:lineRule="auto"/>
        <w:ind w:firstLine="567"/>
        <w:jc w:val="both"/>
        <w:rPr>
          <w:rFonts w:ascii="Times New Roman" w:eastAsia="Times New Roman" w:hAnsi="Times New Roman" w:cs="Times New Roman"/>
          <w:sz w:val="32"/>
          <w:szCs w:val="32"/>
          <w:lang w:eastAsia="ru-RU"/>
        </w:rPr>
      </w:pPr>
      <w:r w:rsidRPr="00452D8A">
        <w:rPr>
          <w:rFonts w:ascii="Times New Roman" w:eastAsia="Times New Roman" w:hAnsi="Times New Roman" w:cs="Times New Roman"/>
          <w:sz w:val="32"/>
          <w:szCs w:val="32"/>
          <w:lang w:eastAsia="ru-RU"/>
        </w:rPr>
        <w:t xml:space="preserve">Таким образом, в обучении иноязычному высказыванию опоры служат «речевой поддержкой» и могут быть рассмотрены как подкрепляющее явление на всех уровнях языка и речи[3, </w:t>
      </w:r>
      <w:r w:rsidRPr="00452D8A">
        <w:rPr>
          <w:rFonts w:ascii="Times New Roman" w:eastAsia="Times New Roman" w:hAnsi="Times New Roman" w:cs="Times New Roman"/>
          <w:sz w:val="32"/>
          <w:szCs w:val="32"/>
          <w:lang w:val="en-US" w:eastAsia="ru-RU"/>
        </w:rPr>
        <w:t>c</w:t>
      </w:r>
      <w:r w:rsidRPr="00452D8A">
        <w:rPr>
          <w:rFonts w:ascii="Times New Roman" w:eastAsia="Times New Roman" w:hAnsi="Times New Roman" w:cs="Times New Roman"/>
          <w:sz w:val="32"/>
          <w:szCs w:val="32"/>
          <w:lang w:eastAsia="ru-RU"/>
        </w:rPr>
        <w:t>. 59].</w:t>
      </w:r>
    </w:p>
    <w:p w:rsidR="00452D8A" w:rsidRPr="00452D8A" w:rsidRDefault="00452D8A" w:rsidP="00452D8A">
      <w:pPr>
        <w:snapToGrid w:val="0"/>
        <w:spacing w:after="0" w:line="216" w:lineRule="auto"/>
        <w:ind w:firstLine="567"/>
        <w:jc w:val="both"/>
        <w:rPr>
          <w:rFonts w:ascii="Times New Roman" w:eastAsia="Times New Roman" w:hAnsi="Times New Roman" w:cs="Times New Roman"/>
          <w:spacing w:val="-4"/>
          <w:sz w:val="32"/>
          <w:szCs w:val="32"/>
          <w:lang w:eastAsia="ru-RU"/>
        </w:rPr>
      </w:pPr>
      <w:r w:rsidRPr="00452D8A">
        <w:rPr>
          <w:rFonts w:ascii="Times New Roman" w:eastAsia="Times New Roman" w:hAnsi="Times New Roman" w:cs="Times New Roman"/>
          <w:spacing w:val="-4"/>
          <w:sz w:val="32"/>
          <w:szCs w:val="32"/>
          <w:lang w:eastAsia="ru-RU"/>
        </w:rPr>
        <w:t xml:space="preserve">Опоры, как пунктирная линия, приводящая к задуманному высказыванию, носит распределенный в соответствии с логикой предстоящего высказывания характер. Соотношение мотивированного речевого целого («сверхзадачи») и его </w:t>
      </w:r>
      <w:r w:rsidRPr="00452D8A">
        <w:rPr>
          <w:rFonts w:ascii="Times New Roman" w:eastAsia="Times New Roman" w:hAnsi="Times New Roman" w:cs="Times New Roman"/>
          <w:spacing w:val="-4"/>
          <w:sz w:val="32"/>
          <w:szCs w:val="32"/>
          <w:lang w:eastAsia="ru-RU"/>
        </w:rPr>
        <w:lastRenderedPageBreak/>
        <w:t>материальной</w:t>
      </w:r>
      <w:r w:rsidRPr="00452D8A">
        <w:rPr>
          <w:rFonts w:ascii="Times New Roman" w:eastAsia="Times New Roman" w:hAnsi="Times New Roman" w:cs="Times New Roman"/>
          <w:spacing w:val="-4"/>
          <w:sz w:val="32"/>
          <w:szCs w:val="32"/>
          <w:lang w:eastAsia="ru-RU"/>
        </w:rPr>
        <w:tab/>
        <w:t xml:space="preserve"> основой </w:t>
      </w:r>
      <w:proofErr w:type="gramStart"/>
      <w:r w:rsidRPr="00452D8A">
        <w:rPr>
          <w:rFonts w:ascii="Times New Roman" w:eastAsia="Times New Roman" w:hAnsi="Times New Roman" w:cs="Times New Roman"/>
          <w:spacing w:val="-4"/>
          <w:sz w:val="32"/>
          <w:szCs w:val="32"/>
          <w:lang w:eastAsia="ru-RU"/>
        </w:rPr>
        <w:t xml:space="preserve">( </w:t>
      </w:r>
      <w:proofErr w:type="gramEnd"/>
      <w:r w:rsidRPr="00452D8A">
        <w:rPr>
          <w:rFonts w:ascii="Times New Roman" w:eastAsia="Times New Roman" w:hAnsi="Times New Roman" w:cs="Times New Roman"/>
          <w:spacing w:val="-4"/>
          <w:sz w:val="32"/>
          <w:szCs w:val="32"/>
          <w:lang w:eastAsia="ru-RU"/>
        </w:rPr>
        <w:t xml:space="preserve">просто «задачи») в процессе обучения точно охарактеризовано психологом А.К. Макаровой: « </w:t>
      </w:r>
      <w:proofErr w:type="gramStart"/>
      <w:r w:rsidRPr="00452D8A">
        <w:rPr>
          <w:rFonts w:ascii="Times New Roman" w:eastAsia="Times New Roman" w:hAnsi="Times New Roman" w:cs="Times New Roman"/>
          <w:spacing w:val="-4"/>
          <w:sz w:val="32"/>
          <w:szCs w:val="32"/>
          <w:lang w:eastAsia="ru-RU"/>
        </w:rPr>
        <w:t>Сверх</w:t>
      </w:r>
      <w:proofErr w:type="gramEnd"/>
      <w:r w:rsidRPr="00452D8A">
        <w:rPr>
          <w:rFonts w:ascii="Times New Roman" w:eastAsia="Times New Roman" w:hAnsi="Times New Roman" w:cs="Times New Roman"/>
          <w:spacing w:val="-4"/>
          <w:sz w:val="32"/>
          <w:szCs w:val="32"/>
          <w:lang w:eastAsia="ru-RU"/>
        </w:rPr>
        <w:t xml:space="preserve"> </w:t>
      </w:r>
      <w:proofErr w:type="gramStart"/>
      <w:r w:rsidRPr="00452D8A">
        <w:rPr>
          <w:rFonts w:ascii="Times New Roman" w:eastAsia="Times New Roman" w:hAnsi="Times New Roman" w:cs="Times New Roman"/>
          <w:spacing w:val="-4"/>
          <w:sz w:val="32"/>
          <w:szCs w:val="32"/>
          <w:lang w:eastAsia="ru-RU"/>
        </w:rPr>
        <w:t>задача</w:t>
      </w:r>
      <w:proofErr w:type="gramEnd"/>
      <w:r w:rsidRPr="00452D8A">
        <w:rPr>
          <w:rFonts w:ascii="Times New Roman" w:eastAsia="Times New Roman" w:hAnsi="Times New Roman" w:cs="Times New Roman"/>
          <w:spacing w:val="-4"/>
          <w:sz w:val="32"/>
          <w:szCs w:val="32"/>
          <w:lang w:eastAsia="ru-RU"/>
        </w:rPr>
        <w:t xml:space="preserve"> – общение мотивирует необходимость усвоения языковых средств… установка на включение языковых средств в деятельность общения как бы «цементирует» учебный процесс…». Учащийся оказывается в ситуации поиска средств выражения, и именно в этот момент он обеспечивается ими </w:t>
      </w:r>
      <w:r w:rsidRPr="00452D8A">
        <w:rPr>
          <w:rFonts w:ascii="Times New Roman" w:eastAsia="Times New Roman" w:hAnsi="Times New Roman" w:cs="Times New Roman"/>
          <w:sz w:val="32"/>
          <w:szCs w:val="32"/>
          <w:lang w:eastAsia="ru-RU"/>
        </w:rPr>
        <w:t xml:space="preserve">[3, </w:t>
      </w:r>
      <w:r w:rsidRPr="00452D8A">
        <w:rPr>
          <w:rFonts w:ascii="Times New Roman" w:eastAsia="Times New Roman" w:hAnsi="Times New Roman" w:cs="Times New Roman"/>
          <w:sz w:val="32"/>
          <w:szCs w:val="32"/>
          <w:lang w:val="en-US" w:eastAsia="ru-RU"/>
        </w:rPr>
        <w:t>c</w:t>
      </w:r>
      <w:r w:rsidRPr="00452D8A">
        <w:rPr>
          <w:rFonts w:ascii="Times New Roman" w:eastAsia="Times New Roman" w:hAnsi="Times New Roman" w:cs="Times New Roman"/>
          <w:sz w:val="32"/>
          <w:szCs w:val="32"/>
          <w:lang w:eastAsia="ru-RU"/>
        </w:rPr>
        <w:t>. 67]</w:t>
      </w:r>
      <w:r w:rsidRPr="00452D8A">
        <w:rPr>
          <w:rFonts w:ascii="Times New Roman" w:eastAsia="Times New Roman" w:hAnsi="Times New Roman" w:cs="Times New Roman"/>
          <w:spacing w:val="-4"/>
          <w:sz w:val="32"/>
          <w:szCs w:val="32"/>
          <w:lang w:eastAsia="ru-RU"/>
        </w:rPr>
        <w:t>.</w:t>
      </w:r>
    </w:p>
    <w:p w:rsidR="00452D8A" w:rsidRPr="00452D8A" w:rsidRDefault="00452D8A" w:rsidP="00452D8A">
      <w:pPr>
        <w:snapToGrid w:val="0"/>
        <w:spacing w:after="0" w:line="216" w:lineRule="auto"/>
        <w:ind w:firstLine="567"/>
        <w:jc w:val="both"/>
        <w:rPr>
          <w:rFonts w:ascii="Times New Roman" w:eastAsia="Times New Roman" w:hAnsi="Times New Roman" w:cs="Times New Roman"/>
          <w:sz w:val="32"/>
          <w:szCs w:val="32"/>
          <w:lang w:eastAsia="ru-RU"/>
        </w:rPr>
      </w:pPr>
      <w:r w:rsidRPr="00452D8A">
        <w:rPr>
          <w:rFonts w:ascii="Times New Roman" w:eastAsia="Times New Roman" w:hAnsi="Times New Roman" w:cs="Times New Roman"/>
          <w:sz w:val="32"/>
          <w:szCs w:val="32"/>
          <w:lang w:eastAsia="ru-RU"/>
        </w:rPr>
        <w:t>Практика показала, что весьма эффективным в обучении иноязычному высказыванию является привлечение  опорных сигналов (ключевых слов, чертежей-схем, букв-сигналов) для передачи предметного содержания лексических подтем. Известный советский психолог Н.И. Жинкин подчеркивал, что «отобранный простой сигнал или наглядный образец позволяет удержать часть текста. Вследствие этого весь текст сокращается и фиксируется, как по вехам, в этих простых сигналах. Следуя по этим простым сигналам, можно заново восстановить текст».</w:t>
      </w:r>
    </w:p>
    <w:p w:rsidR="00452D8A" w:rsidRPr="00452D8A" w:rsidRDefault="00452D8A" w:rsidP="00452D8A">
      <w:pPr>
        <w:snapToGrid w:val="0"/>
        <w:spacing w:after="0" w:line="216" w:lineRule="auto"/>
        <w:ind w:firstLine="567"/>
        <w:jc w:val="both"/>
        <w:rPr>
          <w:rFonts w:ascii="Times New Roman" w:eastAsia="Times New Roman" w:hAnsi="Times New Roman" w:cs="Times New Roman"/>
          <w:sz w:val="32"/>
          <w:szCs w:val="32"/>
          <w:lang w:eastAsia="ru-RU"/>
        </w:rPr>
      </w:pPr>
      <w:r w:rsidRPr="00452D8A">
        <w:rPr>
          <w:rFonts w:ascii="Times New Roman" w:eastAsia="Times New Roman" w:hAnsi="Times New Roman" w:cs="Times New Roman"/>
          <w:sz w:val="32"/>
          <w:szCs w:val="32"/>
          <w:lang w:eastAsia="ru-RU"/>
        </w:rPr>
        <w:t xml:space="preserve">Из психологии известно, что представлять себе все наглядно – едва ли не первичная потребность нашего ума, поэтому в создании опор большое внимание отводится ассоциативным связям. А как писал известный советский физиолог И.П. Павлов: «Ассоциации имеют весьма </w:t>
      </w:r>
      <w:proofErr w:type="gramStart"/>
      <w:r w:rsidRPr="00452D8A">
        <w:rPr>
          <w:rFonts w:ascii="Times New Roman" w:eastAsia="Times New Roman" w:hAnsi="Times New Roman" w:cs="Times New Roman"/>
          <w:sz w:val="32"/>
          <w:szCs w:val="32"/>
          <w:lang w:eastAsia="ru-RU"/>
        </w:rPr>
        <w:t>важное значение</w:t>
      </w:r>
      <w:proofErr w:type="gramEnd"/>
      <w:r w:rsidRPr="00452D8A">
        <w:rPr>
          <w:rFonts w:ascii="Times New Roman" w:eastAsia="Times New Roman" w:hAnsi="Times New Roman" w:cs="Times New Roman"/>
          <w:sz w:val="32"/>
          <w:szCs w:val="32"/>
          <w:lang w:eastAsia="ru-RU"/>
        </w:rPr>
        <w:t xml:space="preserve"> для процесса памяти и мышления как первичная их основа. Анализ ассоциаций</w:t>
      </w:r>
    </w:p>
    <w:p w:rsidR="00452D8A" w:rsidRPr="00452D8A" w:rsidRDefault="00452D8A" w:rsidP="00452D8A">
      <w:pPr>
        <w:snapToGrid w:val="0"/>
        <w:spacing w:after="0" w:line="216" w:lineRule="auto"/>
        <w:ind w:firstLine="567"/>
        <w:jc w:val="both"/>
        <w:rPr>
          <w:rFonts w:ascii="Times New Roman" w:eastAsia="Times New Roman" w:hAnsi="Times New Roman" w:cs="Times New Roman"/>
          <w:sz w:val="32"/>
          <w:szCs w:val="32"/>
          <w:lang w:eastAsia="ru-RU"/>
        </w:rPr>
      </w:pPr>
      <w:r w:rsidRPr="00452D8A">
        <w:rPr>
          <w:rFonts w:ascii="Times New Roman" w:eastAsia="Times New Roman" w:hAnsi="Times New Roman" w:cs="Times New Roman"/>
          <w:sz w:val="32"/>
          <w:szCs w:val="32"/>
          <w:lang w:eastAsia="ru-RU"/>
        </w:rPr>
        <w:t>показывает, что это те же основные процессы нашей умственной работы, те же законы мышления».</w:t>
      </w:r>
    </w:p>
    <w:p w:rsidR="00452D8A" w:rsidRPr="00452D8A" w:rsidRDefault="00452D8A" w:rsidP="00452D8A">
      <w:pPr>
        <w:snapToGrid w:val="0"/>
        <w:spacing w:after="0" w:line="216" w:lineRule="auto"/>
        <w:ind w:firstLine="567"/>
        <w:jc w:val="both"/>
        <w:rPr>
          <w:rFonts w:ascii="Times New Roman" w:eastAsia="Times New Roman" w:hAnsi="Times New Roman" w:cs="Times New Roman"/>
          <w:sz w:val="32"/>
          <w:szCs w:val="32"/>
          <w:lang w:eastAsia="ru-RU"/>
        </w:rPr>
      </w:pPr>
      <w:r w:rsidRPr="00452D8A">
        <w:rPr>
          <w:rFonts w:ascii="Times New Roman" w:eastAsia="Times New Roman" w:hAnsi="Times New Roman" w:cs="Times New Roman"/>
          <w:sz w:val="32"/>
          <w:szCs w:val="32"/>
          <w:lang w:eastAsia="ru-RU"/>
        </w:rPr>
        <w:t>К тому же работа с опорными сигналами в значительной степени упрощает процесс восприятия за счет компоновки материала во взаимосвязанные логические блоки.</w:t>
      </w:r>
    </w:p>
    <w:p w:rsidR="00452D8A" w:rsidRPr="00452D8A" w:rsidRDefault="00452D8A" w:rsidP="00452D8A">
      <w:pPr>
        <w:snapToGrid w:val="0"/>
        <w:spacing w:after="0" w:line="216" w:lineRule="auto"/>
        <w:ind w:firstLine="567"/>
        <w:jc w:val="both"/>
        <w:rPr>
          <w:rFonts w:ascii="Times New Roman" w:eastAsia="Times New Roman" w:hAnsi="Times New Roman" w:cs="Times New Roman"/>
          <w:sz w:val="32"/>
          <w:szCs w:val="32"/>
          <w:lang w:eastAsia="ru-RU"/>
        </w:rPr>
      </w:pPr>
      <w:r w:rsidRPr="00452D8A">
        <w:rPr>
          <w:rFonts w:ascii="Times New Roman" w:eastAsia="Times New Roman" w:hAnsi="Times New Roman" w:cs="Times New Roman"/>
          <w:sz w:val="32"/>
          <w:szCs w:val="32"/>
          <w:lang w:eastAsia="ru-RU"/>
        </w:rPr>
        <w:t xml:space="preserve">Итак, в опорных сигналах – и элемент игры, и экономия времени и места, и знание психологии ребенка: интерес </w:t>
      </w:r>
      <w:proofErr w:type="gramStart"/>
      <w:r w:rsidRPr="00452D8A">
        <w:rPr>
          <w:rFonts w:ascii="Times New Roman" w:eastAsia="Times New Roman" w:hAnsi="Times New Roman" w:cs="Times New Roman"/>
          <w:sz w:val="32"/>
          <w:szCs w:val="32"/>
          <w:lang w:eastAsia="ru-RU"/>
        </w:rPr>
        <w:t>к</w:t>
      </w:r>
      <w:proofErr w:type="gramEnd"/>
      <w:r w:rsidRPr="00452D8A">
        <w:rPr>
          <w:rFonts w:ascii="Times New Roman" w:eastAsia="Times New Roman" w:hAnsi="Times New Roman" w:cs="Times New Roman"/>
          <w:sz w:val="32"/>
          <w:szCs w:val="32"/>
          <w:lang w:eastAsia="ru-RU"/>
        </w:rPr>
        <w:t xml:space="preserve"> необычному. Но главное преимущество опорных конспектов заключается в том, что усвоенный объем лексического материала, грамматические структуры и логически переработанный языковой материал переходит в долговременную память.</w:t>
      </w:r>
    </w:p>
    <w:p w:rsidR="00452D8A" w:rsidRPr="00452D8A" w:rsidRDefault="00452D8A" w:rsidP="00452D8A">
      <w:pPr>
        <w:snapToGrid w:val="0"/>
        <w:spacing w:after="0" w:line="216" w:lineRule="auto"/>
        <w:ind w:firstLine="567"/>
        <w:jc w:val="both"/>
        <w:rPr>
          <w:rFonts w:ascii="Times New Roman" w:eastAsia="Times New Roman" w:hAnsi="Times New Roman" w:cs="Times New Roman"/>
          <w:sz w:val="32"/>
          <w:szCs w:val="32"/>
          <w:lang w:eastAsia="ru-RU"/>
        </w:rPr>
      </w:pPr>
      <w:r w:rsidRPr="00452D8A">
        <w:rPr>
          <w:rFonts w:ascii="Times New Roman" w:eastAsia="Times New Roman" w:hAnsi="Times New Roman" w:cs="Times New Roman"/>
          <w:sz w:val="32"/>
          <w:szCs w:val="32"/>
          <w:lang w:eastAsia="ru-RU"/>
        </w:rPr>
        <w:t xml:space="preserve">Тот факт, что в процессе обучения иноязычному высказыванию </w:t>
      </w:r>
      <w:proofErr w:type="gramStart"/>
      <w:r w:rsidRPr="00452D8A">
        <w:rPr>
          <w:rFonts w:ascii="Times New Roman" w:eastAsia="Times New Roman" w:hAnsi="Times New Roman" w:cs="Times New Roman"/>
          <w:sz w:val="32"/>
          <w:szCs w:val="32"/>
          <w:lang w:eastAsia="ru-RU"/>
        </w:rPr>
        <w:t>происходит постепенный переход от речи имитативной к речи инициативной позволяет</w:t>
      </w:r>
      <w:proofErr w:type="gramEnd"/>
      <w:r w:rsidRPr="00452D8A">
        <w:rPr>
          <w:rFonts w:ascii="Times New Roman" w:eastAsia="Times New Roman" w:hAnsi="Times New Roman" w:cs="Times New Roman"/>
          <w:sz w:val="32"/>
          <w:szCs w:val="32"/>
          <w:lang w:eastAsia="ru-RU"/>
        </w:rPr>
        <w:t xml:space="preserve"> также утверждать, что в основе такого преобразования лежит повышение роли мышления учащихся.</w:t>
      </w:r>
    </w:p>
    <w:p w:rsidR="00452D8A" w:rsidRPr="00452D8A" w:rsidRDefault="00452D8A" w:rsidP="00452D8A">
      <w:pPr>
        <w:snapToGrid w:val="0"/>
        <w:spacing w:after="0" w:line="216" w:lineRule="auto"/>
        <w:ind w:firstLine="567"/>
        <w:jc w:val="both"/>
        <w:rPr>
          <w:rFonts w:ascii="Times New Roman" w:eastAsia="Times New Roman" w:hAnsi="Times New Roman" w:cs="Times New Roman"/>
          <w:sz w:val="32"/>
          <w:szCs w:val="32"/>
          <w:lang w:eastAsia="ru-RU"/>
        </w:rPr>
      </w:pPr>
      <w:r w:rsidRPr="00452D8A">
        <w:rPr>
          <w:rFonts w:ascii="Times New Roman" w:eastAsia="Times New Roman" w:hAnsi="Times New Roman" w:cs="Times New Roman"/>
          <w:sz w:val="32"/>
          <w:szCs w:val="32"/>
          <w:lang w:eastAsia="ru-RU"/>
        </w:rPr>
        <w:t>Несмотря на компактность, а иногда и абстрактность опорных сигналов их применение уже возможно на ранних этапах обучения иностранному языку. Как известно, именно в младшем школьном возрасте эмоционально-образное мышление детей постепенно заменяется абстрактно-логическим. Исследования проведенные грузинским психологом</w:t>
      </w:r>
      <w:proofErr w:type="gramStart"/>
      <w:r w:rsidRPr="00452D8A">
        <w:rPr>
          <w:rFonts w:ascii="Times New Roman" w:eastAsia="Times New Roman" w:hAnsi="Times New Roman" w:cs="Times New Roman"/>
          <w:sz w:val="32"/>
          <w:szCs w:val="32"/>
          <w:lang w:eastAsia="ru-RU"/>
        </w:rPr>
        <w:t>,п</w:t>
      </w:r>
      <w:proofErr w:type="gramEnd"/>
      <w:r w:rsidRPr="00452D8A">
        <w:rPr>
          <w:rFonts w:ascii="Times New Roman" w:eastAsia="Times New Roman" w:hAnsi="Times New Roman" w:cs="Times New Roman"/>
          <w:sz w:val="32"/>
          <w:szCs w:val="32"/>
          <w:lang w:eastAsia="ru-RU"/>
        </w:rPr>
        <w:t xml:space="preserve">озволили установить , что современные </w:t>
      </w:r>
      <w:r w:rsidRPr="00452D8A">
        <w:rPr>
          <w:rFonts w:ascii="Times New Roman" w:eastAsia="Times New Roman" w:hAnsi="Times New Roman" w:cs="Times New Roman"/>
          <w:sz w:val="32"/>
          <w:szCs w:val="32"/>
          <w:lang w:eastAsia="ru-RU"/>
        </w:rPr>
        <w:lastRenderedPageBreak/>
        <w:t xml:space="preserve">шестилетки справляются с такими операциями, какие были доступны полвека назад лишь детям 8-9 лет. А.А. Леонтьев полагает, что уже 5-ти летние дети способны к аналитическому, сознательному оперированию языковыми элементами. Да и сама сензитивность к языкам, свойственная этому возрасту, отнюдь не означает усвоение языка на имитативном уровне. Она предполагает колоссальную, часто познавательную, работу мозга ребенка по распознаванию элементов языка. В шесть лет этот процесс приобретает четко выраженную сознательную форму. Например, 6-ти </w:t>
      </w:r>
      <w:proofErr w:type="gramStart"/>
      <w:r w:rsidRPr="00452D8A">
        <w:rPr>
          <w:rFonts w:ascii="Times New Roman" w:eastAsia="Times New Roman" w:hAnsi="Times New Roman" w:cs="Times New Roman"/>
          <w:sz w:val="32"/>
          <w:szCs w:val="32"/>
          <w:lang w:eastAsia="ru-RU"/>
        </w:rPr>
        <w:t>летний</w:t>
      </w:r>
      <w:proofErr w:type="gramEnd"/>
      <w:r w:rsidRPr="00452D8A">
        <w:rPr>
          <w:rFonts w:ascii="Times New Roman" w:eastAsia="Times New Roman" w:hAnsi="Times New Roman" w:cs="Times New Roman"/>
          <w:sz w:val="32"/>
          <w:szCs w:val="32"/>
          <w:lang w:eastAsia="ru-RU"/>
        </w:rPr>
        <w:t xml:space="preserve"> под влиянием направленного обучения начинает четко отделять</w:t>
      </w:r>
    </w:p>
    <w:p w:rsidR="00452D8A" w:rsidRPr="00452D8A" w:rsidRDefault="00452D8A" w:rsidP="00452D8A">
      <w:pPr>
        <w:snapToGrid w:val="0"/>
        <w:spacing w:after="0" w:line="216" w:lineRule="auto"/>
        <w:ind w:firstLine="567"/>
        <w:jc w:val="both"/>
        <w:rPr>
          <w:rFonts w:ascii="Times New Roman" w:eastAsia="Times New Roman" w:hAnsi="Times New Roman" w:cs="Times New Roman"/>
          <w:sz w:val="32"/>
          <w:szCs w:val="32"/>
          <w:lang w:eastAsia="ru-RU"/>
        </w:rPr>
      </w:pPr>
      <w:r w:rsidRPr="00452D8A">
        <w:rPr>
          <w:rFonts w:ascii="Times New Roman" w:eastAsia="Times New Roman" w:hAnsi="Times New Roman" w:cs="Times New Roman"/>
          <w:sz w:val="32"/>
          <w:szCs w:val="32"/>
          <w:lang w:eastAsia="ru-RU"/>
        </w:rPr>
        <w:t xml:space="preserve">значимые слова от </w:t>
      </w:r>
      <w:proofErr w:type="gramStart"/>
      <w:r w:rsidRPr="00452D8A">
        <w:rPr>
          <w:rFonts w:ascii="Times New Roman" w:eastAsia="Times New Roman" w:hAnsi="Times New Roman" w:cs="Times New Roman"/>
          <w:sz w:val="32"/>
          <w:szCs w:val="32"/>
          <w:lang w:eastAsia="ru-RU"/>
        </w:rPr>
        <w:t>служебных</w:t>
      </w:r>
      <w:proofErr w:type="gramEnd"/>
      <w:r w:rsidRPr="00452D8A">
        <w:rPr>
          <w:rFonts w:ascii="Times New Roman" w:eastAsia="Times New Roman" w:hAnsi="Times New Roman" w:cs="Times New Roman"/>
          <w:sz w:val="32"/>
          <w:szCs w:val="32"/>
          <w:lang w:eastAsia="ru-RU"/>
        </w:rPr>
        <w:t>. Из всего отмеченного выше вытекает, что опоры являются необходимым средством в поддержке учащихся, в преодолении ими психологических барьеров и трудностей, с которыми сталкиваются преподаватели  на ранних этапах. Опоры помогают мыслить образами, тем самым активизируя мыслительную деятельность учащихся. Опоры также способствуют более быстрому запоминанию обширного лексического материала, стимулируют мышление, образуют фундамент для развития творческого воображения и мышления, содержат подсказку для раскрытия законов языка при его чувственно-наглядном восприятии.</w:t>
      </w:r>
    </w:p>
    <w:p w:rsidR="00452D8A" w:rsidRPr="00452D8A" w:rsidRDefault="00452D8A" w:rsidP="00452D8A">
      <w:pPr>
        <w:snapToGrid w:val="0"/>
        <w:spacing w:after="0" w:line="216" w:lineRule="auto"/>
        <w:ind w:firstLine="567"/>
        <w:jc w:val="both"/>
        <w:rPr>
          <w:rFonts w:ascii="Times New Roman" w:eastAsia="Times New Roman" w:hAnsi="Times New Roman" w:cs="Times New Roman"/>
          <w:b/>
          <w:sz w:val="32"/>
          <w:szCs w:val="32"/>
          <w:lang w:eastAsia="ru-RU"/>
        </w:rPr>
      </w:pPr>
    </w:p>
    <w:p w:rsidR="00452D8A" w:rsidRPr="00452D8A" w:rsidRDefault="00452D8A" w:rsidP="00452D8A">
      <w:pPr>
        <w:snapToGrid w:val="0"/>
        <w:spacing w:after="0" w:line="216" w:lineRule="auto"/>
        <w:jc w:val="both"/>
        <w:rPr>
          <w:rFonts w:ascii="Times New Roman" w:eastAsia="Times New Roman" w:hAnsi="Times New Roman" w:cs="Times New Roman"/>
          <w:b/>
          <w:sz w:val="28"/>
          <w:szCs w:val="28"/>
          <w:lang w:eastAsia="ru-RU"/>
        </w:rPr>
      </w:pPr>
      <w:r w:rsidRPr="00452D8A">
        <w:rPr>
          <w:rFonts w:ascii="Times New Roman" w:eastAsia="Times New Roman" w:hAnsi="Times New Roman" w:cs="Times New Roman"/>
          <w:b/>
          <w:sz w:val="28"/>
          <w:szCs w:val="28"/>
          <w:lang w:eastAsia="ru-RU"/>
        </w:rPr>
        <w:t>Литература</w:t>
      </w:r>
    </w:p>
    <w:p w:rsidR="00452D8A" w:rsidRPr="00452D8A" w:rsidRDefault="00452D8A" w:rsidP="00452D8A">
      <w:pPr>
        <w:widowControl w:val="0"/>
        <w:numPr>
          <w:ilvl w:val="0"/>
          <w:numId w:val="33"/>
        </w:numPr>
        <w:tabs>
          <w:tab w:val="left" w:pos="567"/>
        </w:tabs>
        <w:snapToGrid w:val="0"/>
        <w:spacing w:after="0" w:line="216" w:lineRule="auto"/>
        <w:ind w:left="567" w:hanging="567"/>
        <w:jc w:val="both"/>
        <w:rPr>
          <w:rFonts w:ascii="Times New Roman" w:eastAsia="Times New Roman" w:hAnsi="Times New Roman" w:cs="Times New Roman"/>
          <w:b/>
          <w:sz w:val="28"/>
          <w:szCs w:val="28"/>
          <w:lang w:eastAsia="ru-RU"/>
        </w:rPr>
      </w:pPr>
      <w:r w:rsidRPr="00452D8A">
        <w:rPr>
          <w:rFonts w:ascii="Times New Roman" w:eastAsia="Times New Roman" w:hAnsi="Times New Roman" w:cs="Times New Roman"/>
          <w:sz w:val="28"/>
          <w:szCs w:val="28"/>
          <w:lang w:eastAsia="ru-RU"/>
        </w:rPr>
        <w:t>Дроздова Т.И. Опоры-символы и опоры-рифмовки на уроке английского языка в 1-м классе // ИЯШ - №6. – М.,1999. – 150 с.</w:t>
      </w:r>
    </w:p>
    <w:p w:rsidR="00452D8A" w:rsidRPr="00452D8A" w:rsidRDefault="00452D8A" w:rsidP="00452D8A">
      <w:pPr>
        <w:widowControl w:val="0"/>
        <w:numPr>
          <w:ilvl w:val="0"/>
          <w:numId w:val="33"/>
        </w:numPr>
        <w:tabs>
          <w:tab w:val="left" w:pos="567"/>
        </w:tabs>
        <w:snapToGrid w:val="0"/>
        <w:spacing w:after="0" w:line="216" w:lineRule="auto"/>
        <w:ind w:left="567" w:hanging="567"/>
        <w:jc w:val="both"/>
        <w:rPr>
          <w:rFonts w:ascii="Times New Roman" w:eastAsia="Times New Roman" w:hAnsi="Times New Roman" w:cs="Times New Roman"/>
          <w:sz w:val="28"/>
          <w:szCs w:val="28"/>
          <w:lang w:eastAsia="ru-RU"/>
        </w:rPr>
      </w:pPr>
      <w:r w:rsidRPr="00452D8A">
        <w:rPr>
          <w:rFonts w:ascii="Times New Roman" w:eastAsia="Times New Roman" w:hAnsi="Times New Roman" w:cs="Times New Roman"/>
          <w:sz w:val="28"/>
          <w:szCs w:val="28"/>
          <w:lang w:eastAsia="ru-RU"/>
        </w:rPr>
        <w:t>Комарова Э.П., Трегубова Е.Н. Эмоциональный фактор: понятие, роль, формы интеграции в целостном обучении иностранному языку // ИЯШ - №6. – М., 2000. – 140 с.</w:t>
      </w:r>
    </w:p>
    <w:p w:rsidR="00452D8A" w:rsidRPr="00452D8A" w:rsidRDefault="00452D8A" w:rsidP="00452D8A">
      <w:pPr>
        <w:widowControl w:val="0"/>
        <w:numPr>
          <w:ilvl w:val="0"/>
          <w:numId w:val="33"/>
        </w:numPr>
        <w:tabs>
          <w:tab w:val="left" w:pos="567"/>
        </w:tabs>
        <w:snapToGrid w:val="0"/>
        <w:spacing w:after="0" w:line="216" w:lineRule="auto"/>
        <w:ind w:left="567" w:hanging="567"/>
        <w:jc w:val="both"/>
        <w:rPr>
          <w:rFonts w:ascii="Times New Roman" w:eastAsia="Times New Roman" w:hAnsi="Times New Roman" w:cs="Times New Roman"/>
          <w:sz w:val="28"/>
          <w:szCs w:val="28"/>
          <w:lang w:eastAsia="ru-RU"/>
        </w:rPr>
      </w:pPr>
      <w:r w:rsidRPr="00452D8A">
        <w:rPr>
          <w:rFonts w:ascii="Times New Roman" w:eastAsia="Times New Roman" w:hAnsi="Times New Roman" w:cs="Times New Roman"/>
          <w:sz w:val="28"/>
          <w:szCs w:val="28"/>
          <w:lang w:eastAsia="ru-RU"/>
        </w:rPr>
        <w:t>Леонтьев А.А. Психологические предпосылки раннего овладения иностранным языком // ИЯШ - №5. – М., 1985. – 128 с.</w:t>
      </w:r>
    </w:p>
    <w:p w:rsidR="00452D8A" w:rsidRPr="00452D8A" w:rsidRDefault="00452D8A" w:rsidP="00452D8A">
      <w:pPr>
        <w:widowControl w:val="0"/>
        <w:numPr>
          <w:ilvl w:val="0"/>
          <w:numId w:val="33"/>
        </w:numPr>
        <w:tabs>
          <w:tab w:val="left" w:pos="567"/>
        </w:tabs>
        <w:snapToGrid w:val="0"/>
        <w:spacing w:after="0" w:line="216" w:lineRule="auto"/>
        <w:ind w:left="567" w:hanging="567"/>
        <w:jc w:val="both"/>
        <w:rPr>
          <w:rFonts w:ascii="Times New Roman" w:eastAsia="Times New Roman" w:hAnsi="Times New Roman" w:cs="Times New Roman"/>
          <w:sz w:val="28"/>
          <w:szCs w:val="28"/>
          <w:lang w:eastAsia="ru-RU"/>
        </w:rPr>
      </w:pPr>
      <w:r w:rsidRPr="00452D8A">
        <w:rPr>
          <w:rFonts w:ascii="Times New Roman" w:eastAsia="Times New Roman" w:hAnsi="Times New Roman" w:cs="Times New Roman"/>
          <w:sz w:val="28"/>
          <w:szCs w:val="28"/>
          <w:lang w:eastAsia="ru-RU"/>
        </w:rPr>
        <w:t>Логунова С.В. деятельностный аспект осознанного раннего обучения грамматике английского языка // ИЯШ - №3. – М., 1997. – 146 с.</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
    <w:p w:rsidR="00452D8A" w:rsidRPr="00452D8A" w:rsidRDefault="00452D8A" w:rsidP="00452D8A">
      <w:pPr>
        <w:widowControl w:val="0"/>
        <w:spacing w:after="0" w:line="216" w:lineRule="auto"/>
        <w:ind w:firstLine="567"/>
        <w:contextualSpacing/>
        <w:jc w:val="both"/>
        <w:rPr>
          <w:rFonts w:ascii="Times New Roman" w:eastAsia="SimSun" w:hAnsi="Times New Roman" w:cs="Times New Roman"/>
          <w:kern w:val="2"/>
          <w:sz w:val="32"/>
          <w:szCs w:val="32"/>
          <w:lang w:eastAsia="zh-CN"/>
        </w:rPr>
      </w:pPr>
    </w:p>
    <w:p w:rsidR="004F7D6B" w:rsidRDefault="004F7D6B">
      <w:pPr>
        <w:rPr>
          <w:rFonts w:ascii="Times New Roman" w:eastAsia="Times New Roman" w:hAnsi="Times New Roman" w:cs="Times New Roman"/>
          <w:b/>
          <w:kern w:val="44"/>
          <w:sz w:val="32"/>
          <w:szCs w:val="32"/>
          <w:lang w:eastAsia="ru-RU"/>
        </w:rPr>
      </w:pPr>
      <w:r>
        <w:rPr>
          <w:rFonts w:ascii="Times New Roman" w:eastAsia="Times New Roman" w:hAnsi="Times New Roman" w:cs="Times New Roman"/>
          <w:b/>
          <w:kern w:val="44"/>
          <w:sz w:val="32"/>
          <w:szCs w:val="32"/>
          <w:lang w:eastAsia="ru-RU"/>
        </w:rPr>
        <w:br w:type="page"/>
      </w:r>
    </w:p>
    <w:p w:rsidR="00452D8A" w:rsidRPr="00452D8A" w:rsidRDefault="00452D8A" w:rsidP="00452D8A">
      <w:pPr>
        <w:keepNext/>
        <w:keepLines/>
        <w:widowControl w:val="0"/>
        <w:spacing w:after="0" w:line="216" w:lineRule="auto"/>
        <w:jc w:val="right"/>
        <w:outlineLvl w:val="0"/>
        <w:rPr>
          <w:rFonts w:ascii="Times New Roman" w:eastAsia="Times New Roman" w:hAnsi="Times New Roman" w:cs="Times New Roman"/>
          <w:b/>
          <w:kern w:val="44"/>
          <w:sz w:val="32"/>
          <w:szCs w:val="32"/>
          <w:lang w:eastAsia="ru-RU"/>
        </w:rPr>
      </w:pPr>
      <w:bookmarkStart w:id="8" w:name="_Toc502147532"/>
      <w:r w:rsidRPr="00452D8A">
        <w:rPr>
          <w:rFonts w:ascii="Times New Roman" w:eastAsia="Times New Roman" w:hAnsi="Times New Roman" w:cs="Times New Roman"/>
          <w:b/>
          <w:kern w:val="44"/>
          <w:sz w:val="32"/>
          <w:szCs w:val="32"/>
          <w:lang w:eastAsia="ru-RU"/>
        </w:rPr>
        <w:lastRenderedPageBreak/>
        <w:t xml:space="preserve">Аннагулыева </w:t>
      </w:r>
      <w:proofErr w:type="gramStart"/>
      <w:r w:rsidRPr="00452D8A">
        <w:rPr>
          <w:rFonts w:ascii="Times New Roman" w:eastAsia="Times New Roman" w:hAnsi="Times New Roman" w:cs="Times New Roman"/>
          <w:b/>
          <w:kern w:val="44"/>
          <w:sz w:val="32"/>
          <w:szCs w:val="32"/>
          <w:lang w:eastAsia="ru-RU"/>
        </w:rPr>
        <w:t>Лале</w:t>
      </w:r>
      <w:proofErr w:type="gramEnd"/>
      <w:r w:rsidRPr="00452D8A">
        <w:rPr>
          <w:rFonts w:ascii="Times New Roman" w:eastAsia="Times New Roman" w:hAnsi="Times New Roman" w:cs="Times New Roman"/>
          <w:b/>
          <w:kern w:val="44"/>
          <w:sz w:val="32"/>
          <w:szCs w:val="32"/>
          <w:lang w:eastAsia="ru-RU"/>
        </w:rPr>
        <w:t xml:space="preserve"> Джумаевна</w:t>
      </w:r>
      <w:bookmarkEnd w:id="8"/>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 xml:space="preserve">студентка 44 группы Института филологии </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val="en-US" w:eastAsia="ru-RU"/>
        </w:rPr>
      </w:pPr>
      <w:r w:rsidRPr="00452D8A">
        <w:rPr>
          <w:rFonts w:ascii="Times New Roman" w:eastAsia="Times New Roman" w:hAnsi="Times New Roman" w:cs="Times New Roman"/>
          <w:i/>
          <w:color w:val="000000"/>
          <w:sz w:val="32"/>
          <w:szCs w:val="32"/>
          <w:lang w:val="en-US" w:eastAsia="ru-RU"/>
        </w:rPr>
        <w:t xml:space="preserve">E-mail: </w:t>
      </w:r>
      <w:r w:rsidR="00A463CB">
        <w:fldChar w:fldCharType="begin"/>
      </w:r>
      <w:r w:rsidR="00A463CB" w:rsidRPr="00A463CB">
        <w:rPr>
          <w:lang w:val="en-US"/>
        </w:rPr>
        <w:instrText xml:space="preserve"> HYPERLINK "mailto:lale.annakylyyeva@gmail.com" </w:instrText>
      </w:r>
      <w:r w:rsidR="00A463CB">
        <w:fldChar w:fldCharType="separate"/>
      </w:r>
      <w:r w:rsidRPr="00452D8A">
        <w:rPr>
          <w:rFonts w:ascii="Times New Roman" w:eastAsia="Times New Roman" w:hAnsi="Times New Roman" w:cs="Times New Roman"/>
          <w:i/>
          <w:color w:val="0000FF"/>
          <w:sz w:val="32"/>
          <w:szCs w:val="32"/>
          <w:u w:val="single"/>
          <w:lang w:val="en-US" w:eastAsia="ru-RU"/>
        </w:rPr>
        <w:t>lale.annakylyyeva@gmail.com</w:t>
      </w:r>
      <w:r w:rsidR="00A463CB">
        <w:rPr>
          <w:rFonts w:ascii="Times New Roman" w:eastAsia="Times New Roman" w:hAnsi="Times New Roman" w:cs="Times New Roman"/>
          <w:i/>
          <w:color w:val="0000FF"/>
          <w:sz w:val="32"/>
          <w:szCs w:val="32"/>
          <w:u w:val="single"/>
          <w:lang w:val="en-US" w:eastAsia="ru-RU"/>
        </w:rPr>
        <w:fldChar w:fldCharType="end"/>
      </w:r>
      <w:r w:rsidRPr="00452D8A">
        <w:rPr>
          <w:rFonts w:ascii="Times New Roman" w:eastAsia="Times New Roman" w:hAnsi="Times New Roman" w:cs="Times New Roman"/>
          <w:i/>
          <w:color w:val="000000"/>
          <w:sz w:val="32"/>
          <w:szCs w:val="32"/>
          <w:lang w:val="en-US" w:eastAsia="ru-RU"/>
        </w:rPr>
        <w:t xml:space="preserve"> </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b/>
          <w:i/>
          <w:color w:val="000000"/>
          <w:sz w:val="32"/>
          <w:szCs w:val="32"/>
          <w:lang w:eastAsia="ru-RU"/>
        </w:rPr>
        <w:t>Научный руководитель</w:t>
      </w:r>
      <w:r w:rsidRPr="00452D8A">
        <w:rPr>
          <w:rFonts w:ascii="Times New Roman" w:eastAsia="Times New Roman" w:hAnsi="Times New Roman" w:cs="Times New Roman"/>
          <w:i/>
          <w:color w:val="000000"/>
          <w:sz w:val="32"/>
          <w:szCs w:val="32"/>
          <w:lang w:eastAsia="ru-RU"/>
        </w:rPr>
        <w:t>: доцент</w:t>
      </w:r>
    </w:p>
    <w:p w:rsidR="00452D8A" w:rsidRPr="00452D8A" w:rsidRDefault="00452D8A" w:rsidP="00452D8A">
      <w:pPr>
        <w:spacing w:after="0" w:line="216" w:lineRule="auto"/>
        <w:jc w:val="right"/>
        <w:rPr>
          <w:rFonts w:ascii="Times New Roman" w:eastAsia="Times New Roman" w:hAnsi="Times New Roman" w:cs="Times New Roman"/>
          <w:b/>
          <w:i/>
          <w:color w:val="000000"/>
          <w:sz w:val="32"/>
          <w:szCs w:val="32"/>
          <w:lang w:eastAsia="ru-RU"/>
        </w:rPr>
      </w:pPr>
      <w:r w:rsidRPr="00452D8A">
        <w:rPr>
          <w:rFonts w:ascii="Times New Roman" w:eastAsia="Times New Roman" w:hAnsi="Times New Roman" w:cs="Times New Roman"/>
          <w:b/>
          <w:i/>
          <w:color w:val="000000"/>
          <w:sz w:val="32"/>
          <w:szCs w:val="32"/>
          <w:lang w:eastAsia="ru-RU"/>
        </w:rPr>
        <w:t xml:space="preserve">Лепшокова Светлана Мурзакуловна </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val="en-US" w:eastAsia="ru-RU"/>
        </w:rPr>
      </w:pPr>
      <w:r w:rsidRPr="00452D8A">
        <w:rPr>
          <w:rFonts w:ascii="Times New Roman" w:eastAsia="Times New Roman" w:hAnsi="Times New Roman" w:cs="Times New Roman"/>
          <w:b/>
          <w:i/>
          <w:color w:val="000000"/>
          <w:sz w:val="32"/>
          <w:szCs w:val="32"/>
          <w:lang w:val="en-US" w:eastAsia="ru-RU"/>
        </w:rPr>
        <w:t>E-mail:</w:t>
      </w:r>
      <w:r w:rsidRPr="00452D8A">
        <w:rPr>
          <w:rFonts w:ascii="Times New Roman" w:eastAsia="Times New Roman" w:hAnsi="Times New Roman" w:cs="Times New Roman"/>
          <w:i/>
          <w:color w:val="000000"/>
          <w:sz w:val="32"/>
          <w:szCs w:val="32"/>
          <w:lang w:val="en-US" w:eastAsia="ru-RU"/>
        </w:rPr>
        <w:t xml:space="preserve"> </w:t>
      </w:r>
      <w:r w:rsidR="00A463CB">
        <w:fldChar w:fldCharType="begin"/>
      </w:r>
      <w:r w:rsidR="00A463CB" w:rsidRPr="00A463CB">
        <w:rPr>
          <w:lang w:val="en-US"/>
        </w:rPr>
        <w:instrText xml:space="preserve"> HYPERLINK "mailto:lepshokova.sveta62@mail.ru" </w:instrText>
      </w:r>
      <w:r w:rsidR="00A463CB">
        <w:fldChar w:fldCharType="separate"/>
      </w:r>
      <w:r w:rsidRPr="00452D8A">
        <w:rPr>
          <w:rFonts w:ascii="Times New Roman" w:eastAsia="Times New Roman" w:hAnsi="Times New Roman" w:cs="Times New Roman"/>
          <w:i/>
          <w:color w:val="0000FF"/>
          <w:sz w:val="32"/>
          <w:szCs w:val="32"/>
          <w:u w:val="single"/>
          <w:lang w:val="en-US" w:eastAsia="ru-RU"/>
        </w:rPr>
        <w:t>lepshokova.sveta62@mail.ru</w:t>
      </w:r>
      <w:r w:rsidR="00A463CB">
        <w:rPr>
          <w:rFonts w:ascii="Times New Roman" w:eastAsia="Times New Roman" w:hAnsi="Times New Roman" w:cs="Times New Roman"/>
          <w:i/>
          <w:color w:val="0000FF"/>
          <w:sz w:val="32"/>
          <w:szCs w:val="32"/>
          <w:u w:val="single"/>
          <w:lang w:val="en-US" w:eastAsia="ru-RU"/>
        </w:rPr>
        <w:fldChar w:fldCharType="end"/>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452D8A" w:rsidRPr="00452D8A" w:rsidRDefault="00452D8A" w:rsidP="00452D8A">
      <w:pPr>
        <w:widowControl w:val="0"/>
        <w:spacing w:after="0" w:line="216" w:lineRule="auto"/>
        <w:ind w:firstLine="567"/>
        <w:jc w:val="right"/>
        <w:textAlignment w:val="top"/>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имени У.Д. Алиева, г. Карачаевск, Россия</w:t>
      </w: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b/>
          <w:kern w:val="2"/>
          <w:sz w:val="32"/>
          <w:szCs w:val="32"/>
          <w:lang w:eastAsia="ru-RU"/>
        </w:rPr>
      </w:pPr>
    </w:p>
    <w:p w:rsidR="00452D8A" w:rsidRPr="00452D8A" w:rsidRDefault="00452D8A" w:rsidP="00452D8A">
      <w:pPr>
        <w:keepNext/>
        <w:keepLines/>
        <w:widowControl w:val="0"/>
        <w:spacing w:after="0" w:line="216" w:lineRule="auto"/>
        <w:jc w:val="center"/>
        <w:outlineLvl w:val="0"/>
        <w:rPr>
          <w:rFonts w:ascii="Times New Roman" w:eastAsia="Times New Roman" w:hAnsi="Times New Roman" w:cs="Times New Roman"/>
          <w:b/>
          <w:kern w:val="44"/>
          <w:sz w:val="32"/>
          <w:szCs w:val="32"/>
          <w:lang w:eastAsia="ru-RU"/>
        </w:rPr>
      </w:pPr>
      <w:bookmarkStart w:id="9" w:name="_Toc502147533"/>
      <w:r w:rsidRPr="00452D8A">
        <w:rPr>
          <w:rFonts w:ascii="Times New Roman" w:eastAsia="Times New Roman" w:hAnsi="Times New Roman" w:cs="Times New Roman"/>
          <w:b/>
          <w:kern w:val="44"/>
          <w:sz w:val="32"/>
          <w:szCs w:val="32"/>
          <w:lang w:eastAsia="ru-RU"/>
        </w:rPr>
        <w:t>ФУНКЦИОНАЛЬНЫЕ ОСОБЕННОСТИ АНГЛИЦИЗМОВ</w:t>
      </w:r>
      <w:bookmarkEnd w:id="9"/>
      <w:r w:rsidRPr="00452D8A">
        <w:rPr>
          <w:rFonts w:ascii="Times New Roman" w:eastAsia="Times New Roman" w:hAnsi="Times New Roman" w:cs="Times New Roman"/>
          <w:b/>
          <w:kern w:val="44"/>
          <w:sz w:val="32"/>
          <w:szCs w:val="32"/>
          <w:lang w:eastAsia="ru-RU"/>
        </w:rPr>
        <w:t xml:space="preserve"> </w:t>
      </w:r>
    </w:p>
    <w:p w:rsidR="00452D8A" w:rsidRPr="00452D8A" w:rsidRDefault="00452D8A" w:rsidP="00452D8A">
      <w:pPr>
        <w:keepNext/>
        <w:keepLines/>
        <w:widowControl w:val="0"/>
        <w:spacing w:after="0" w:line="216" w:lineRule="auto"/>
        <w:jc w:val="center"/>
        <w:outlineLvl w:val="0"/>
        <w:rPr>
          <w:rFonts w:ascii="Times New Roman" w:eastAsia="Times New Roman" w:hAnsi="Times New Roman" w:cs="Times New Roman"/>
          <w:b/>
          <w:kern w:val="44"/>
          <w:sz w:val="32"/>
          <w:szCs w:val="32"/>
          <w:lang w:eastAsia="ru-RU"/>
        </w:rPr>
      </w:pPr>
      <w:bookmarkStart w:id="10" w:name="_Toc502147534"/>
      <w:r w:rsidRPr="00452D8A">
        <w:rPr>
          <w:rFonts w:ascii="Times New Roman" w:eastAsia="Times New Roman" w:hAnsi="Times New Roman" w:cs="Times New Roman"/>
          <w:b/>
          <w:kern w:val="44"/>
          <w:sz w:val="32"/>
          <w:szCs w:val="32"/>
          <w:lang w:eastAsia="ru-RU"/>
        </w:rPr>
        <w:t xml:space="preserve">В </w:t>
      </w:r>
      <w:r w:rsidRPr="00452D8A">
        <w:rPr>
          <w:rFonts w:ascii="Times New Roman" w:eastAsia="Times New Roman" w:hAnsi="Times New Roman" w:cs="Times New Roman"/>
          <w:b/>
          <w:kern w:val="44"/>
          <w:sz w:val="32"/>
          <w:szCs w:val="32"/>
          <w:lang w:val="en-US" w:eastAsia="ru-RU"/>
        </w:rPr>
        <w:t>OUT</w:t>
      </w:r>
      <w:r w:rsidRPr="00452D8A">
        <w:rPr>
          <w:rFonts w:ascii="Times New Roman" w:eastAsia="Times New Roman" w:hAnsi="Times New Roman" w:cs="Times New Roman"/>
          <w:b/>
          <w:kern w:val="44"/>
          <w:sz w:val="32"/>
          <w:szCs w:val="32"/>
          <w:lang w:eastAsia="ru-RU"/>
        </w:rPr>
        <w:t xml:space="preserve"> </w:t>
      </w:r>
      <w:r w:rsidRPr="00452D8A">
        <w:rPr>
          <w:rFonts w:ascii="Times New Roman" w:eastAsia="Times New Roman" w:hAnsi="Times New Roman" w:cs="Times New Roman"/>
          <w:b/>
          <w:kern w:val="44"/>
          <w:sz w:val="32"/>
          <w:szCs w:val="32"/>
          <w:lang w:val="en-US" w:eastAsia="ru-RU"/>
        </w:rPr>
        <w:t>OF</w:t>
      </w:r>
      <w:r w:rsidRPr="00452D8A">
        <w:rPr>
          <w:rFonts w:ascii="Times New Roman" w:eastAsia="Times New Roman" w:hAnsi="Times New Roman" w:cs="Times New Roman"/>
          <w:b/>
          <w:kern w:val="44"/>
          <w:sz w:val="32"/>
          <w:szCs w:val="32"/>
          <w:lang w:eastAsia="ru-RU"/>
        </w:rPr>
        <w:t xml:space="preserve"> </w:t>
      </w:r>
      <w:r w:rsidRPr="00452D8A">
        <w:rPr>
          <w:rFonts w:ascii="Times New Roman" w:eastAsia="Times New Roman" w:hAnsi="Times New Roman" w:cs="Times New Roman"/>
          <w:b/>
          <w:kern w:val="44"/>
          <w:sz w:val="32"/>
          <w:szCs w:val="32"/>
          <w:lang w:val="en-US" w:eastAsia="ru-RU"/>
        </w:rPr>
        <w:t>HOME</w:t>
      </w:r>
      <w:r w:rsidRPr="00452D8A">
        <w:rPr>
          <w:rFonts w:ascii="Times New Roman" w:eastAsia="Times New Roman" w:hAnsi="Times New Roman" w:cs="Times New Roman"/>
          <w:b/>
          <w:kern w:val="44"/>
          <w:sz w:val="32"/>
          <w:szCs w:val="32"/>
          <w:lang w:eastAsia="ru-RU"/>
        </w:rPr>
        <w:t>-РЕКЛАМЕ</w:t>
      </w:r>
      <w:bookmarkEnd w:id="10"/>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b/>
          <w:i/>
          <w:kern w:val="2"/>
          <w:sz w:val="32"/>
          <w:szCs w:val="32"/>
          <w:lang w:eastAsia="ru-RU"/>
        </w:rPr>
      </w:pPr>
    </w:p>
    <w:p w:rsidR="00452D8A" w:rsidRPr="00452D8A" w:rsidRDefault="00452D8A" w:rsidP="00452D8A">
      <w:pPr>
        <w:widowControl w:val="0"/>
        <w:spacing w:after="0" w:line="216" w:lineRule="auto"/>
        <w:ind w:firstLine="567"/>
        <w:jc w:val="both"/>
        <w:rPr>
          <w:rFonts w:ascii="Times New Roman" w:eastAsia="SimSun" w:hAnsi="Times New Roman" w:cs="Times New Roman"/>
          <w:i/>
          <w:spacing w:val="-4"/>
          <w:kern w:val="2"/>
          <w:sz w:val="32"/>
          <w:szCs w:val="32"/>
          <w:lang w:eastAsia="zh-CN"/>
        </w:rPr>
      </w:pPr>
      <w:r w:rsidRPr="00452D8A">
        <w:rPr>
          <w:rFonts w:ascii="Times New Roman" w:eastAsia="SimSun" w:hAnsi="Times New Roman" w:cs="Times New Roman"/>
          <w:b/>
          <w:i/>
          <w:spacing w:val="-4"/>
          <w:kern w:val="2"/>
          <w:sz w:val="32"/>
          <w:szCs w:val="32"/>
          <w:lang w:eastAsia="zh-CN"/>
        </w:rPr>
        <w:t>Аннотация:</w:t>
      </w:r>
      <w:r w:rsidRPr="00452D8A">
        <w:rPr>
          <w:rFonts w:ascii="Times New Roman" w:eastAsia="SimSun" w:hAnsi="Times New Roman" w:cs="Times New Roman"/>
          <w:i/>
          <w:spacing w:val="-4"/>
          <w:kern w:val="2"/>
          <w:sz w:val="32"/>
          <w:szCs w:val="32"/>
          <w:lang w:eastAsia="zh-CN"/>
        </w:rPr>
        <w:t xml:space="preserve"> в статье проводится анализ особенностей функционального освоения русским языком англицизмов, присутствующих в текстах наружной рекламы. Для этой цели раскрывается сущность понятия «</w:t>
      </w:r>
      <w:r w:rsidRPr="00452D8A">
        <w:rPr>
          <w:rFonts w:ascii="Times New Roman" w:eastAsia="SimSun" w:hAnsi="Times New Roman" w:cs="Times New Roman"/>
          <w:i/>
          <w:spacing w:val="-4"/>
          <w:kern w:val="2"/>
          <w:sz w:val="32"/>
          <w:szCs w:val="32"/>
          <w:lang w:val="en-US" w:eastAsia="zh-CN"/>
        </w:rPr>
        <w:t>out</w:t>
      </w:r>
      <w:r w:rsidRPr="00452D8A">
        <w:rPr>
          <w:rFonts w:ascii="Times New Roman" w:eastAsia="SimSun" w:hAnsi="Times New Roman" w:cs="Times New Roman"/>
          <w:i/>
          <w:spacing w:val="-4"/>
          <w:kern w:val="2"/>
          <w:sz w:val="32"/>
          <w:szCs w:val="32"/>
          <w:lang w:eastAsia="zh-CN"/>
        </w:rPr>
        <w:t>-</w:t>
      </w:r>
      <w:r w:rsidRPr="00452D8A">
        <w:rPr>
          <w:rFonts w:ascii="Times New Roman" w:eastAsia="SimSun" w:hAnsi="Times New Roman" w:cs="Times New Roman"/>
          <w:i/>
          <w:spacing w:val="-4"/>
          <w:kern w:val="2"/>
          <w:sz w:val="32"/>
          <w:szCs w:val="32"/>
          <w:lang w:val="en-US" w:eastAsia="zh-CN"/>
        </w:rPr>
        <w:t>of</w:t>
      </w:r>
      <w:r w:rsidRPr="00452D8A">
        <w:rPr>
          <w:rFonts w:ascii="Times New Roman" w:eastAsia="SimSun" w:hAnsi="Times New Roman" w:cs="Times New Roman"/>
          <w:i/>
          <w:spacing w:val="-4"/>
          <w:kern w:val="2"/>
          <w:sz w:val="32"/>
          <w:szCs w:val="32"/>
          <w:lang w:eastAsia="zh-CN"/>
        </w:rPr>
        <w:t>-</w:t>
      </w:r>
      <w:r w:rsidRPr="00452D8A">
        <w:rPr>
          <w:rFonts w:ascii="Times New Roman" w:eastAsia="SimSun" w:hAnsi="Times New Roman" w:cs="Times New Roman"/>
          <w:i/>
          <w:spacing w:val="-4"/>
          <w:kern w:val="2"/>
          <w:sz w:val="32"/>
          <w:szCs w:val="32"/>
          <w:lang w:val="en-US" w:eastAsia="zh-CN"/>
        </w:rPr>
        <w:t>home</w:t>
      </w:r>
      <w:r w:rsidRPr="00452D8A">
        <w:rPr>
          <w:rFonts w:ascii="Times New Roman" w:eastAsia="SimSun" w:hAnsi="Times New Roman" w:cs="Times New Roman"/>
          <w:i/>
          <w:spacing w:val="-4"/>
          <w:kern w:val="2"/>
          <w:sz w:val="32"/>
          <w:szCs w:val="32"/>
          <w:lang w:eastAsia="zh-CN"/>
        </w:rPr>
        <w:t>-реклама», выявляются причины заимствования англицизмов и их тематические группы в рекламе.</w:t>
      </w:r>
    </w:p>
    <w:p w:rsidR="00452D8A" w:rsidRPr="00452D8A" w:rsidRDefault="00452D8A" w:rsidP="00452D8A">
      <w:pPr>
        <w:widowControl w:val="0"/>
        <w:spacing w:after="0" w:line="216" w:lineRule="auto"/>
        <w:ind w:firstLine="567"/>
        <w:jc w:val="both"/>
        <w:rPr>
          <w:rFonts w:ascii="Times New Roman" w:eastAsia="SimSun" w:hAnsi="Times New Roman" w:cs="Times New Roman"/>
          <w:spacing w:val="-4"/>
          <w:kern w:val="2"/>
          <w:sz w:val="32"/>
          <w:szCs w:val="32"/>
          <w:lang w:eastAsia="zh-CN"/>
        </w:rPr>
      </w:pPr>
      <w:r w:rsidRPr="00452D8A">
        <w:rPr>
          <w:rFonts w:ascii="Times New Roman" w:eastAsia="SimSun" w:hAnsi="Times New Roman" w:cs="Times New Roman"/>
          <w:b/>
          <w:i/>
          <w:spacing w:val="-4"/>
          <w:kern w:val="2"/>
          <w:sz w:val="32"/>
          <w:szCs w:val="32"/>
          <w:lang w:eastAsia="zh-CN"/>
        </w:rPr>
        <w:t>Ключевые слова:</w:t>
      </w:r>
      <w:r w:rsidRPr="00452D8A">
        <w:rPr>
          <w:rFonts w:ascii="Times New Roman" w:eastAsia="SimSun" w:hAnsi="Times New Roman" w:cs="Times New Roman"/>
          <w:i/>
          <w:spacing w:val="-4"/>
          <w:kern w:val="2"/>
          <w:sz w:val="32"/>
          <w:szCs w:val="32"/>
          <w:lang w:eastAsia="zh-CN"/>
        </w:rPr>
        <w:t xml:space="preserve"> англицизмы, </w:t>
      </w:r>
      <w:r w:rsidRPr="00452D8A">
        <w:rPr>
          <w:rFonts w:ascii="Times New Roman" w:eastAsia="SimSun" w:hAnsi="Times New Roman" w:cs="Times New Roman"/>
          <w:i/>
          <w:spacing w:val="-4"/>
          <w:kern w:val="2"/>
          <w:sz w:val="32"/>
          <w:szCs w:val="32"/>
          <w:lang w:val="en-US" w:eastAsia="zh-CN"/>
        </w:rPr>
        <w:t>out</w:t>
      </w:r>
      <w:r w:rsidRPr="00452D8A">
        <w:rPr>
          <w:rFonts w:ascii="Times New Roman" w:eastAsia="SimSun" w:hAnsi="Times New Roman" w:cs="Times New Roman"/>
          <w:i/>
          <w:spacing w:val="-4"/>
          <w:kern w:val="2"/>
          <w:sz w:val="32"/>
          <w:szCs w:val="32"/>
          <w:lang w:eastAsia="zh-CN"/>
        </w:rPr>
        <w:t>-</w:t>
      </w:r>
      <w:r w:rsidRPr="00452D8A">
        <w:rPr>
          <w:rFonts w:ascii="Times New Roman" w:eastAsia="SimSun" w:hAnsi="Times New Roman" w:cs="Times New Roman"/>
          <w:i/>
          <w:spacing w:val="-4"/>
          <w:kern w:val="2"/>
          <w:sz w:val="32"/>
          <w:szCs w:val="32"/>
          <w:lang w:val="en-US" w:eastAsia="zh-CN"/>
        </w:rPr>
        <w:t>of</w:t>
      </w:r>
      <w:r w:rsidRPr="00452D8A">
        <w:rPr>
          <w:rFonts w:ascii="Times New Roman" w:eastAsia="SimSun" w:hAnsi="Times New Roman" w:cs="Times New Roman"/>
          <w:i/>
          <w:spacing w:val="-4"/>
          <w:kern w:val="2"/>
          <w:sz w:val="32"/>
          <w:szCs w:val="32"/>
          <w:lang w:eastAsia="zh-CN"/>
        </w:rPr>
        <w:t>-</w:t>
      </w:r>
      <w:r w:rsidRPr="00452D8A">
        <w:rPr>
          <w:rFonts w:ascii="Times New Roman" w:eastAsia="SimSun" w:hAnsi="Times New Roman" w:cs="Times New Roman"/>
          <w:i/>
          <w:spacing w:val="-4"/>
          <w:kern w:val="2"/>
          <w:sz w:val="32"/>
          <w:szCs w:val="32"/>
          <w:lang w:val="en-US" w:eastAsia="zh-CN"/>
        </w:rPr>
        <w:t>home</w:t>
      </w:r>
      <w:r w:rsidRPr="00452D8A">
        <w:rPr>
          <w:rFonts w:ascii="Times New Roman" w:eastAsia="SimSun" w:hAnsi="Times New Roman" w:cs="Times New Roman"/>
          <w:i/>
          <w:spacing w:val="-4"/>
          <w:kern w:val="2"/>
          <w:sz w:val="32"/>
          <w:szCs w:val="32"/>
          <w:lang w:eastAsia="zh-CN"/>
        </w:rPr>
        <w:t>-реклама, иноязычные вкрапления, композиты, аббревиатуры, гибриды, тематические группы англицизмов.</w:t>
      </w:r>
    </w:p>
    <w:p w:rsidR="00452D8A" w:rsidRPr="00452D8A" w:rsidRDefault="00452D8A" w:rsidP="00452D8A">
      <w:pPr>
        <w:widowControl w:val="0"/>
        <w:spacing w:after="0" w:line="216" w:lineRule="auto"/>
        <w:ind w:firstLine="567"/>
        <w:jc w:val="both"/>
        <w:rPr>
          <w:rFonts w:ascii="Times New Roman" w:eastAsia="SimSun" w:hAnsi="Times New Roman" w:cs="Times New Roman"/>
          <w:spacing w:val="-4"/>
          <w:kern w:val="2"/>
          <w:sz w:val="32"/>
          <w:szCs w:val="32"/>
          <w:lang w:eastAsia="zh-CN"/>
        </w:rPr>
      </w:pPr>
    </w:p>
    <w:p w:rsidR="00452D8A" w:rsidRPr="00452D8A" w:rsidRDefault="00452D8A" w:rsidP="00452D8A">
      <w:pPr>
        <w:widowControl w:val="0"/>
        <w:spacing w:after="0" w:line="216" w:lineRule="auto"/>
        <w:ind w:firstLine="567"/>
        <w:jc w:val="both"/>
        <w:rPr>
          <w:rFonts w:ascii="Times New Roman" w:eastAsia="SimSun" w:hAnsi="Times New Roman" w:cs="Times New Roman"/>
          <w:spacing w:val="-2"/>
          <w:kern w:val="2"/>
          <w:sz w:val="32"/>
          <w:szCs w:val="32"/>
          <w:lang w:eastAsia="zh-CN"/>
        </w:rPr>
      </w:pPr>
      <w:r w:rsidRPr="00452D8A">
        <w:rPr>
          <w:rFonts w:ascii="Times New Roman" w:eastAsia="SimSun" w:hAnsi="Times New Roman" w:cs="Times New Roman"/>
          <w:spacing w:val="-2"/>
          <w:kern w:val="2"/>
          <w:sz w:val="32"/>
          <w:szCs w:val="32"/>
          <w:lang w:eastAsia="zh-CN"/>
        </w:rPr>
        <w:t>В зарубежной и отечественной лингвистике реклама явилась объектом исследования многих ученых, представляющих разные отрасли науки, поэтому изучение рекламы в настоящее время является междисциплинарным.</w:t>
      </w:r>
    </w:p>
    <w:p w:rsidR="00452D8A" w:rsidRPr="00452D8A" w:rsidRDefault="00452D8A" w:rsidP="00452D8A">
      <w:pPr>
        <w:widowControl w:val="0"/>
        <w:spacing w:after="0" w:line="216" w:lineRule="auto"/>
        <w:ind w:firstLine="567"/>
        <w:jc w:val="both"/>
        <w:rPr>
          <w:rFonts w:ascii="Times New Roman" w:eastAsia="SimSun" w:hAnsi="Times New Roman" w:cs="Times New Roman"/>
          <w:spacing w:val="-2"/>
          <w:kern w:val="2"/>
          <w:sz w:val="32"/>
          <w:szCs w:val="32"/>
          <w:lang w:eastAsia="zh-CN"/>
        </w:rPr>
      </w:pPr>
      <w:r w:rsidRPr="00452D8A">
        <w:rPr>
          <w:rFonts w:ascii="Times New Roman" w:eastAsia="SimSun" w:hAnsi="Times New Roman" w:cs="Times New Roman"/>
          <w:spacing w:val="-2"/>
          <w:kern w:val="2"/>
          <w:sz w:val="32"/>
          <w:szCs w:val="32"/>
          <w:lang w:eastAsia="zh-CN"/>
        </w:rPr>
        <w:t>Распространение новых заимствованных слов - заслуга в значительной мере журналистов, политических деятелей, экономистов, специалистов по маркетингу и рекламе. Многочисленную группу составляют английские заимствования, американизмы, которые стали проявлением интернационализации экономической терминологии, что существенно стимулируется наличием прямых и непосредственных контактов с иностранными партнерами [1].</w:t>
      </w:r>
    </w:p>
    <w:p w:rsidR="00452D8A" w:rsidRPr="00452D8A" w:rsidRDefault="00452D8A" w:rsidP="00452D8A">
      <w:pPr>
        <w:widowControl w:val="0"/>
        <w:spacing w:after="0" w:line="216" w:lineRule="auto"/>
        <w:ind w:firstLine="567"/>
        <w:jc w:val="both"/>
        <w:rPr>
          <w:rFonts w:ascii="Times New Roman" w:eastAsia="SimSun" w:hAnsi="Times New Roman" w:cs="Times New Roman"/>
          <w:spacing w:val="-2"/>
          <w:kern w:val="2"/>
          <w:sz w:val="32"/>
          <w:szCs w:val="32"/>
          <w:lang w:eastAsia="zh-CN"/>
        </w:rPr>
      </w:pPr>
      <w:r w:rsidRPr="00452D8A">
        <w:rPr>
          <w:rFonts w:ascii="Times New Roman" w:eastAsia="SimSun" w:hAnsi="Times New Roman" w:cs="Times New Roman"/>
          <w:spacing w:val="-2"/>
          <w:kern w:val="2"/>
          <w:sz w:val="32"/>
          <w:szCs w:val="32"/>
          <w:lang w:eastAsia="zh-CN"/>
        </w:rPr>
        <w:t xml:space="preserve">По определению С. И. Ожегова, англицизмы - это «слова или обороты речи в каком-нибудь языке, заимствованные из английского языка или созданные по образцу английского слова или выражения» [3]. Итак, что же означает понятие «ООН-реклама»? ООН - это аббревиатура английского словосочетания </w:t>
      </w:r>
      <w:r w:rsidRPr="00452D8A">
        <w:rPr>
          <w:rFonts w:ascii="Times New Roman" w:eastAsia="SimSun" w:hAnsi="Times New Roman" w:cs="Times New Roman"/>
          <w:spacing w:val="-2"/>
          <w:kern w:val="2"/>
          <w:sz w:val="32"/>
          <w:szCs w:val="32"/>
          <w:lang w:val="en-US" w:eastAsia="zh-CN"/>
        </w:rPr>
        <w:t>out</w:t>
      </w:r>
      <w:r w:rsidRPr="00452D8A">
        <w:rPr>
          <w:rFonts w:ascii="Times New Roman" w:eastAsia="SimSun" w:hAnsi="Times New Roman" w:cs="Times New Roman"/>
          <w:spacing w:val="-2"/>
          <w:kern w:val="2"/>
          <w:sz w:val="32"/>
          <w:szCs w:val="32"/>
          <w:lang w:eastAsia="zh-CN"/>
        </w:rPr>
        <w:t>-</w:t>
      </w:r>
      <w:r w:rsidRPr="00452D8A">
        <w:rPr>
          <w:rFonts w:ascii="Times New Roman" w:eastAsia="SimSun" w:hAnsi="Times New Roman" w:cs="Times New Roman"/>
          <w:spacing w:val="-2"/>
          <w:kern w:val="2"/>
          <w:sz w:val="32"/>
          <w:szCs w:val="32"/>
          <w:lang w:val="en-US" w:eastAsia="zh-CN"/>
        </w:rPr>
        <w:t>of</w:t>
      </w:r>
      <w:r w:rsidRPr="00452D8A">
        <w:rPr>
          <w:rFonts w:ascii="Times New Roman" w:eastAsia="SimSun" w:hAnsi="Times New Roman" w:cs="Times New Roman"/>
          <w:spacing w:val="-2"/>
          <w:kern w:val="2"/>
          <w:sz w:val="32"/>
          <w:szCs w:val="32"/>
          <w:lang w:eastAsia="zh-CN"/>
        </w:rPr>
        <w:t>-</w:t>
      </w:r>
      <w:r w:rsidRPr="00452D8A">
        <w:rPr>
          <w:rFonts w:ascii="Times New Roman" w:eastAsia="SimSun" w:hAnsi="Times New Roman" w:cs="Times New Roman"/>
          <w:spacing w:val="-2"/>
          <w:kern w:val="2"/>
          <w:sz w:val="32"/>
          <w:szCs w:val="32"/>
          <w:lang w:val="en-US" w:eastAsia="zh-CN"/>
        </w:rPr>
        <w:t>home</w:t>
      </w:r>
      <w:r w:rsidRPr="00452D8A">
        <w:rPr>
          <w:rFonts w:ascii="Times New Roman" w:eastAsia="SimSun" w:hAnsi="Times New Roman" w:cs="Times New Roman"/>
          <w:spacing w:val="-2"/>
          <w:kern w:val="2"/>
          <w:sz w:val="32"/>
          <w:szCs w:val="32"/>
          <w:lang w:eastAsia="zh-CN"/>
        </w:rPr>
        <w:t>, переводимого на русский как «вне дома». ООН-реклама имеет эквивалент в русском языке - наружная реклама.</w:t>
      </w:r>
    </w:p>
    <w:p w:rsidR="00452D8A" w:rsidRPr="00452D8A" w:rsidRDefault="00452D8A" w:rsidP="00452D8A">
      <w:pPr>
        <w:widowControl w:val="0"/>
        <w:spacing w:after="0" w:line="216" w:lineRule="auto"/>
        <w:ind w:firstLine="567"/>
        <w:jc w:val="both"/>
        <w:rPr>
          <w:rFonts w:ascii="Times New Roman" w:eastAsia="SimSun" w:hAnsi="Times New Roman" w:cs="Times New Roman"/>
          <w:spacing w:val="-2"/>
          <w:kern w:val="2"/>
          <w:sz w:val="32"/>
          <w:szCs w:val="32"/>
          <w:lang w:eastAsia="zh-CN"/>
        </w:rPr>
      </w:pPr>
      <w:r w:rsidRPr="00452D8A">
        <w:rPr>
          <w:rFonts w:ascii="Times New Roman" w:eastAsia="SimSun" w:hAnsi="Times New Roman" w:cs="Times New Roman"/>
          <w:spacing w:val="-2"/>
          <w:kern w:val="2"/>
          <w:sz w:val="32"/>
          <w:szCs w:val="32"/>
          <w:lang w:eastAsia="zh-CN"/>
        </w:rPr>
        <w:t xml:space="preserve">В настоящее время </w:t>
      </w:r>
      <w:r w:rsidRPr="00452D8A">
        <w:rPr>
          <w:rFonts w:ascii="Times New Roman" w:eastAsia="SimSun" w:hAnsi="Times New Roman" w:cs="Times New Roman"/>
          <w:spacing w:val="-2"/>
          <w:kern w:val="2"/>
          <w:sz w:val="32"/>
          <w:szCs w:val="32"/>
          <w:lang w:val="en-US" w:eastAsia="zh-CN"/>
        </w:rPr>
        <w:t>out</w:t>
      </w:r>
      <w:r w:rsidRPr="00452D8A">
        <w:rPr>
          <w:rFonts w:ascii="Times New Roman" w:eastAsia="SimSun" w:hAnsi="Times New Roman" w:cs="Times New Roman"/>
          <w:spacing w:val="-2"/>
          <w:kern w:val="2"/>
          <w:sz w:val="32"/>
          <w:szCs w:val="32"/>
          <w:lang w:eastAsia="zh-CN"/>
        </w:rPr>
        <w:t>-</w:t>
      </w:r>
      <w:r w:rsidRPr="00452D8A">
        <w:rPr>
          <w:rFonts w:ascii="Times New Roman" w:eastAsia="SimSun" w:hAnsi="Times New Roman" w:cs="Times New Roman"/>
          <w:spacing w:val="-2"/>
          <w:kern w:val="2"/>
          <w:sz w:val="32"/>
          <w:szCs w:val="32"/>
          <w:lang w:val="en-US" w:eastAsia="zh-CN"/>
        </w:rPr>
        <w:t>of</w:t>
      </w:r>
      <w:r w:rsidRPr="00452D8A">
        <w:rPr>
          <w:rFonts w:ascii="Times New Roman" w:eastAsia="SimSun" w:hAnsi="Times New Roman" w:cs="Times New Roman"/>
          <w:spacing w:val="-2"/>
          <w:kern w:val="2"/>
          <w:sz w:val="32"/>
          <w:szCs w:val="32"/>
          <w:lang w:eastAsia="zh-CN"/>
        </w:rPr>
        <w:t>-</w:t>
      </w:r>
      <w:r w:rsidRPr="00452D8A">
        <w:rPr>
          <w:rFonts w:ascii="Times New Roman" w:eastAsia="SimSun" w:hAnsi="Times New Roman" w:cs="Times New Roman"/>
          <w:spacing w:val="-2"/>
          <w:kern w:val="2"/>
          <w:sz w:val="32"/>
          <w:szCs w:val="32"/>
          <w:lang w:val="en-US" w:eastAsia="zh-CN"/>
        </w:rPr>
        <w:t>home</w:t>
      </w:r>
      <w:r w:rsidRPr="00452D8A">
        <w:rPr>
          <w:rFonts w:ascii="Times New Roman" w:eastAsia="SimSun" w:hAnsi="Times New Roman" w:cs="Times New Roman"/>
          <w:spacing w:val="-2"/>
          <w:kern w:val="2"/>
          <w:sz w:val="32"/>
          <w:szCs w:val="32"/>
          <w:lang w:eastAsia="zh-CN"/>
        </w:rPr>
        <w:t xml:space="preserve">-реклама - это не только способ подачи информации, но и самобытное взаимодействие рекламного </w:t>
      </w:r>
      <w:r w:rsidRPr="00452D8A">
        <w:rPr>
          <w:rFonts w:ascii="Times New Roman" w:eastAsia="SimSun" w:hAnsi="Times New Roman" w:cs="Times New Roman"/>
          <w:spacing w:val="-2"/>
          <w:kern w:val="2"/>
          <w:sz w:val="32"/>
          <w:szCs w:val="32"/>
          <w:lang w:eastAsia="zh-CN"/>
        </w:rPr>
        <w:lastRenderedPageBreak/>
        <w:t>сообщения и покупателя на психологическом уровне. ООН-реклама ориентирована на потребителей, находящихся вне дома. Рекламное сообщение направлено на покупателя, когда он выходит на улицу. Это тот самый момент, когда человек находится ближе всего к принятию решения о покупке [4].</w:t>
      </w:r>
    </w:p>
    <w:p w:rsidR="00452D8A" w:rsidRPr="00452D8A" w:rsidRDefault="00452D8A" w:rsidP="00452D8A">
      <w:pPr>
        <w:widowControl w:val="0"/>
        <w:spacing w:after="0" w:line="216" w:lineRule="auto"/>
        <w:ind w:firstLine="567"/>
        <w:jc w:val="both"/>
        <w:rPr>
          <w:rFonts w:ascii="Times New Roman" w:eastAsia="SimSun" w:hAnsi="Times New Roman" w:cs="Times New Roman"/>
          <w:spacing w:val="-2"/>
          <w:kern w:val="2"/>
          <w:sz w:val="32"/>
          <w:szCs w:val="32"/>
          <w:lang w:eastAsia="zh-CN"/>
        </w:rPr>
      </w:pPr>
      <w:r w:rsidRPr="00452D8A">
        <w:rPr>
          <w:rFonts w:ascii="Times New Roman" w:eastAsia="SimSun" w:hAnsi="Times New Roman" w:cs="Times New Roman"/>
          <w:spacing w:val="-2"/>
          <w:kern w:val="2"/>
          <w:sz w:val="32"/>
          <w:szCs w:val="32"/>
          <w:lang w:eastAsia="zh-CN"/>
        </w:rPr>
        <w:t xml:space="preserve">Основными видами </w:t>
      </w:r>
      <w:r w:rsidRPr="00452D8A">
        <w:rPr>
          <w:rFonts w:ascii="Times New Roman" w:eastAsia="SimSun" w:hAnsi="Times New Roman" w:cs="Times New Roman"/>
          <w:spacing w:val="-2"/>
          <w:kern w:val="2"/>
          <w:sz w:val="32"/>
          <w:szCs w:val="32"/>
          <w:lang w:val="en-US" w:eastAsia="zh-CN"/>
        </w:rPr>
        <w:t>OOH</w:t>
      </w:r>
      <w:r w:rsidRPr="00452D8A">
        <w:rPr>
          <w:rFonts w:ascii="Times New Roman" w:eastAsia="SimSun" w:hAnsi="Times New Roman" w:cs="Times New Roman"/>
          <w:spacing w:val="-2"/>
          <w:kern w:val="2"/>
          <w:sz w:val="32"/>
          <w:szCs w:val="32"/>
          <w:lang w:eastAsia="zh-CN"/>
        </w:rPr>
        <w:t xml:space="preserve">-рекламы считаются билборды, транзитная реклама и уличное оборудование. Билборд от англ. </w:t>
      </w:r>
      <w:r w:rsidRPr="00452D8A">
        <w:rPr>
          <w:rFonts w:ascii="Times New Roman" w:eastAsia="SimSun" w:hAnsi="Times New Roman" w:cs="Times New Roman"/>
          <w:spacing w:val="-2"/>
          <w:kern w:val="2"/>
          <w:sz w:val="32"/>
          <w:szCs w:val="32"/>
          <w:lang w:val="en-US" w:eastAsia="zh-CN"/>
        </w:rPr>
        <w:t>billboard</w:t>
      </w:r>
      <w:r w:rsidRPr="00452D8A">
        <w:rPr>
          <w:rFonts w:ascii="Times New Roman" w:eastAsia="SimSun" w:hAnsi="Times New Roman" w:cs="Times New Roman"/>
          <w:spacing w:val="-2"/>
          <w:kern w:val="2"/>
          <w:sz w:val="32"/>
          <w:szCs w:val="32"/>
          <w:lang w:eastAsia="zh-CN"/>
        </w:rPr>
        <w:t xml:space="preserve"> - рекламный щит большого размера для размещения наружной рекламы, устанавливаемый вдоль трасс и улиц. Бил-борды занимают первое место по популярности на рынке </w:t>
      </w:r>
      <w:r w:rsidRPr="00452D8A">
        <w:rPr>
          <w:rFonts w:ascii="Times New Roman" w:eastAsia="SimSun" w:hAnsi="Times New Roman" w:cs="Times New Roman"/>
          <w:spacing w:val="-2"/>
          <w:kern w:val="2"/>
          <w:sz w:val="32"/>
          <w:szCs w:val="32"/>
          <w:lang w:val="en-US" w:eastAsia="zh-CN"/>
        </w:rPr>
        <w:t>OOH</w:t>
      </w:r>
      <w:r w:rsidRPr="00452D8A">
        <w:rPr>
          <w:rFonts w:ascii="Times New Roman" w:eastAsia="SimSun" w:hAnsi="Times New Roman" w:cs="Times New Roman"/>
          <w:spacing w:val="-2"/>
          <w:kern w:val="2"/>
          <w:sz w:val="32"/>
          <w:szCs w:val="32"/>
          <w:lang w:eastAsia="zh-CN"/>
        </w:rPr>
        <w:t>-рекламы.</w:t>
      </w:r>
    </w:p>
    <w:p w:rsidR="00452D8A" w:rsidRPr="00452D8A" w:rsidRDefault="00452D8A" w:rsidP="00452D8A">
      <w:pPr>
        <w:widowControl w:val="0"/>
        <w:spacing w:after="0" w:line="216" w:lineRule="auto"/>
        <w:ind w:firstLine="567"/>
        <w:jc w:val="both"/>
        <w:rPr>
          <w:rFonts w:ascii="Times New Roman" w:eastAsia="SimSun" w:hAnsi="Times New Roman" w:cs="Times New Roman"/>
          <w:spacing w:val="-2"/>
          <w:kern w:val="2"/>
          <w:sz w:val="32"/>
          <w:szCs w:val="32"/>
          <w:lang w:eastAsia="zh-CN"/>
        </w:rPr>
      </w:pPr>
      <w:r w:rsidRPr="00452D8A">
        <w:rPr>
          <w:rFonts w:ascii="Times New Roman" w:eastAsia="SimSun" w:hAnsi="Times New Roman" w:cs="Times New Roman"/>
          <w:spacing w:val="-2"/>
          <w:kern w:val="2"/>
          <w:sz w:val="32"/>
          <w:szCs w:val="32"/>
          <w:lang w:eastAsia="zh-CN"/>
        </w:rPr>
        <w:t>Транзитная реклама включает в себя наружную, внутреннюю, транспортную рекламу, как движущуюся относительно человека, так и относительно которой движется человек. Транзитную рекламу с точки зрения ее восприятия человеком можно разделить на два типа: динамичную и статичную.</w:t>
      </w:r>
    </w:p>
    <w:p w:rsidR="00452D8A" w:rsidRPr="00452D8A" w:rsidRDefault="00452D8A" w:rsidP="00452D8A">
      <w:pPr>
        <w:widowControl w:val="0"/>
        <w:spacing w:after="0" w:line="216" w:lineRule="auto"/>
        <w:ind w:firstLine="567"/>
        <w:jc w:val="both"/>
        <w:rPr>
          <w:rFonts w:ascii="Times New Roman" w:eastAsia="SimSun" w:hAnsi="Times New Roman" w:cs="Times New Roman"/>
          <w:spacing w:val="-2"/>
          <w:kern w:val="2"/>
          <w:sz w:val="32"/>
          <w:szCs w:val="32"/>
          <w:lang w:eastAsia="zh-CN"/>
        </w:rPr>
      </w:pPr>
      <w:r w:rsidRPr="00452D8A">
        <w:rPr>
          <w:rFonts w:ascii="Times New Roman" w:eastAsia="SimSun" w:hAnsi="Times New Roman" w:cs="Times New Roman"/>
          <w:spacing w:val="-2"/>
          <w:kern w:val="2"/>
          <w:sz w:val="32"/>
          <w:szCs w:val="32"/>
          <w:lang w:eastAsia="zh-CN"/>
        </w:rPr>
        <w:t>Динамичная транзитная реклама - это различные щиты, вывески, конструкции, мимо которых движутся люди. К этому виду относится и реклама на бортах различного транспорта (на трамваях, троллейбусах, автобусах, поездах и т. д.).</w:t>
      </w:r>
    </w:p>
    <w:p w:rsidR="00452D8A" w:rsidRPr="00452D8A" w:rsidRDefault="00452D8A" w:rsidP="00452D8A">
      <w:pPr>
        <w:widowControl w:val="0"/>
        <w:spacing w:after="0" w:line="216" w:lineRule="auto"/>
        <w:ind w:firstLine="567"/>
        <w:jc w:val="both"/>
        <w:rPr>
          <w:rFonts w:ascii="Times New Roman" w:eastAsia="SimSun" w:hAnsi="Times New Roman" w:cs="Times New Roman"/>
          <w:spacing w:val="-2"/>
          <w:kern w:val="2"/>
          <w:sz w:val="32"/>
          <w:szCs w:val="32"/>
          <w:lang w:eastAsia="zh-CN"/>
        </w:rPr>
      </w:pPr>
      <w:r w:rsidRPr="00452D8A">
        <w:rPr>
          <w:rFonts w:ascii="Times New Roman" w:eastAsia="SimSun" w:hAnsi="Times New Roman" w:cs="Times New Roman"/>
          <w:spacing w:val="-2"/>
          <w:kern w:val="2"/>
          <w:sz w:val="32"/>
          <w:szCs w:val="32"/>
          <w:lang w:eastAsia="zh-CN"/>
        </w:rPr>
        <w:t>Статичная реклама - это информационные материалы, относительно которых человек малоподвижен. К такой рекламе можно отнести стикеры, листовки, закрепленные внутри транспорта.</w:t>
      </w:r>
    </w:p>
    <w:p w:rsidR="00452D8A" w:rsidRPr="00452D8A" w:rsidRDefault="00452D8A" w:rsidP="00452D8A">
      <w:pPr>
        <w:widowControl w:val="0"/>
        <w:spacing w:after="0" w:line="216" w:lineRule="auto"/>
        <w:ind w:firstLine="567"/>
        <w:jc w:val="both"/>
        <w:rPr>
          <w:rFonts w:ascii="Times New Roman" w:eastAsia="SimSun" w:hAnsi="Times New Roman" w:cs="Times New Roman"/>
          <w:spacing w:val="-2"/>
          <w:kern w:val="2"/>
          <w:sz w:val="32"/>
          <w:szCs w:val="32"/>
          <w:lang w:eastAsia="zh-CN"/>
        </w:rPr>
      </w:pPr>
      <w:r w:rsidRPr="00452D8A">
        <w:rPr>
          <w:rFonts w:ascii="Times New Roman" w:eastAsia="SimSun" w:hAnsi="Times New Roman" w:cs="Times New Roman"/>
          <w:spacing w:val="-2"/>
          <w:kern w:val="2"/>
          <w:sz w:val="32"/>
          <w:szCs w:val="32"/>
          <w:lang w:eastAsia="zh-CN"/>
        </w:rPr>
        <w:t xml:space="preserve">Уличное оборудование устанавливается </w:t>
      </w:r>
      <w:r w:rsidRPr="00452D8A">
        <w:rPr>
          <w:rFonts w:ascii="Times New Roman" w:eastAsia="SimSun" w:hAnsi="Times New Roman" w:cs="Times New Roman"/>
          <w:spacing w:val="-2"/>
          <w:kern w:val="2"/>
          <w:sz w:val="32"/>
          <w:szCs w:val="32"/>
          <w:lang w:val="en-US" w:eastAsia="zh-CN"/>
        </w:rPr>
        <w:t>OOH</w:t>
      </w:r>
      <w:r w:rsidRPr="00452D8A">
        <w:rPr>
          <w:rFonts w:ascii="Times New Roman" w:eastAsia="SimSun" w:hAnsi="Times New Roman" w:cs="Times New Roman"/>
          <w:spacing w:val="-2"/>
          <w:kern w:val="2"/>
          <w:sz w:val="32"/>
          <w:szCs w:val="32"/>
          <w:lang w:eastAsia="zh-CN"/>
        </w:rPr>
        <w:t>-компаниями и представлено в виде креативных конструкций, находящихся на уровне глаз потребителей и таким образом привлекающих больше внимания, чем традиционные носители. Обычно уличные рекламные мониторы показывают рекламу новых поступлений одежды, праздничных акций, открытий новых торговых центров [5].</w:t>
      </w:r>
    </w:p>
    <w:p w:rsidR="00452D8A" w:rsidRPr="00452D8A" w:rsidRDefault="00452D8A" w:rsidP="00452D8A">
      <w:pPr>
        <w:widowControl w:val="0"/>
        <w:spacing w:after="0" w:line="216" w:lineRule="auto"/>
        <w:ind w:firstLine="567"/>
        <w:jc w:val="both"/>
        <w:rPr>
          <w:rFonts w:ascii="Times New Roman" w:eastAsia="SimSun" w:hAnsi="Times New Roman" w:cs="Times New Roman"/>
          <w:spacing w:val="-2"/>
          <w:kern w:val="2"/>
          <w:sz w:val="32"/>
          <w:szCs w:val="32"/>
          <w:lang w:eastAsia="zh-CN"/>
        </w:rPr>
      </w:pPr>
      <w:r w:rsidRPr="00452D8A">
        <w:rPr>
          <w:rFonts w:ascii="Times New Roman" w:eastAsia="SimSun" w:hAnsi="Times New Roman" w:cs="Times New Roman"/>
          <w:spacing w:val="-2"/>
          <w:kern w:val="2"/>
          <w:sz w:val="32"/>
          <w:szCs w:val="32"/>
          <w:lang w:eastAsia="zh-CN"/>
        </w:rPr>
        <w:t>Использование англицизмов в русскоязычной наружной рекламе объясняется следующими основными факторами:</w:t>
      </w:r>
    </w:p>
    <w:p w:rsidR="00452D8A" w:rsidRPr="00452D8A" w:rsidRDefault="00452D8A" w:rsidP="00452D8A">
      <w:pPr>
        <w:widowControl w:val="0"/>
        <w:spacing w:after="0" w:line="216" w:lineRule="auto"/>
        <w:ind w:firstLine="567"/>
        <w:jc w:val="both"/>
        <w:rPr>
          <w:rFonts w:ascii="Times New Roman" w:eastAsia="SimSun" w:hAnsi="Times New Roman" w:cs="Times New Roman"/>
          <w:spacing w:val="-2"/>
          <w:kern w:val="2"/>
          <w:sz w:val="32"/>
          <w:szCs w:val="32"/>
          <w:lang w:eastAsia="zh-CN"/>
        </w:rPr>
      </w:pPr>
      <w:r w:rsidRPr="00452D8A">
        <w:rPr>
          <w:rFonts w:ascii="Times New Roman" w:eastAsia="SimSun" w:hAnsi="Times New Roman" w:cs="Times New Roman"/>
          <w:spacing w:val="-2"/>
          <w:kern w:val="2"/>
          <w:sz w:val="32"/>
          <w:szCs w:val="32"/>
          <w:lang w:eastAsia="zh-CN"/>
        </w:rPr>
        <w:t xml:space="preserve">1. Дань моде. Рекламные слоганы изобилуют английскими словами, так как знание английского языка считается в высшей степени престижным. Зачастую заказчики рекламных текстов, используя англоязычные слова или выражения, считают, что их товары или услуги будут обязательно востребованы, если потенциальные покупатели увидят на билборде или на транспортном средстве как минимум одно английское слово: Например, бутылка пива, из которой выплескивается сверкающая золотая жидкость с музыкальными нотами, помогает понять смысл текста: </w:t>
      </w:r>
      <w:proofErr w:type="gramStart"/>
      <w:r w:rsidRPr="00452D8A">
        <w:rPr>
          <w:rFonts w:ascii="Times New Roman" w:eastAsia="SimSun" w:hAnsi="Times New Roman" w:cs="Times New Roman"/>
          <w:spacing w:val="-2"/>
          <w:kern w:val="2"/>
          <w:sz w:val="32"/>
          <w:szCs w:val="32"/>
          <w:lang w:val="en-US" w:eastAsia="zh-CN"/>
        </w:rPr>
        <w:t>Gold</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mine</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beer</w:t>
      </w:r>
      <w:r w:rsidRPr="00452D8A">
        <w:rPr>
          <w:rFonts w:ascii="Times New Roman" w:eastAsia="SimSun" w:hAnsi="Times New Roman" w:cs="Times New Roman"/>
          <w:spacing w:val="-2"/>
          <w:kern w:val="2"/>
          <w:sz w:val="32"/>
          <w:szCs w:val="32"/>
          <w:lang w:eastAsia="zh-CN"/>
        </w:rPr>
        <w:t>.</w:t>
      </w:r>
      <w:proofErr w:type="gramEnd"/>
      <w:r w:rsidRPr="00452D8A">
        <w:rPr>
          <w:rFonts w:ascii="Times New Roman" w:eastAsia="SimSun" w:hAnsi="Times New Roman" w:cs="Times New Roman"/>
          <w:spacing w:val="-2"/>
          <w:kern w:val="2"/>
          <w:sz w:val="32"/>
          <w:szCs w:val="32"/>
          <w:lang w:eastAsia="zh-CN"/>
        </w:rPr>
        <w:t xml:space="preserve"> Золото в каждой ноте!</w:t>
      </w:r>
    </w:p>
    <w:p w:rsidR="00452D8A" w:rsidRPr="00452D8A" w:rsidRDefault="00452D8A" w:rsidP="00452D8A">
      <w:pPr>
        <w:widowControl w:val="0"/>
        <w:spacing w:after="0" w:line="216" w:lineRule="auto"/>
        <w:ind w:firstLine="567"/>
        <w:jc w:val="both"/>
        <w:rPr>
          <w:rFonts w:ascii="Times New Roman" w:eastAsia="SimSun" w:hAnsi="Times New Roman" w:cs="Times New Roman"/>
          <w:spacing w:val="-2"/>
          <w:kern w:val="2"/>
          <w:sz w:val="32"/>
          <w:szCs w:val="32"/>
          <w:lang w:eastAsia="zh-CN"/>
        </w:rPr>
      </w:pPr>
      <w:r w:rsidRPr="00452D8A">
        <w:rPr>
          <w:rFonts w:ascii="Times New Roman" w:eastAsia="SimSun" w:hAnsi="Times New Roman" w:cs="Times New Roman"/>
          <w:spacing w:val="-2"/>
          <w:kern w:val="2"/>
          <w:sz w:val="32"/>
          <w:szCs w:val="32"/>
          <w:lang w:eastAsia="zh-CN"/>
        </w:rPr>
        <w:t xml:space="preserve">2. Появление в языке-реципиенте новых понятий, у которых нет соответствующего наименования: </w:t>
      </w:r>
      <w:proofErr w:type="gramStart"/>
      <w:r w:rsidRPr="00452D8A">
        <w:rPr>
          <w:rFonts w:ascii="Times New Roman" w:eastAsia="SimSun" w:hAnsi="Times New Roman" w:cs="Times New Roman"/>
          <w:spacing w:val="-2"/>
          <w:kern w:val="2"/>
          <w:sz w:val="32"/>
          <w:szCs w:val="32"/>
          <w:lang w:val="en-US" w:eastAsia="zh-CN"/>
        </w:rPr>
        <w:t>Fanta</w:t>
      </w:r>
      <w:r w:rsidRPr="00452D8A">
        <w:rPr>
          <w:rFonts w:ascii="Times New Roman" w:eastAsia="SimSun" w:hAnsi="Times New Roman" w:cs="Times New Roman"/>
          <w:spacing w:val="-2"/>
          <w:kern w:val="2"/>
          <w:sz w:val="32"/>
          <w:szCs w:val="32"/>
          <w:lang w:eastAsia="zh-CN"/>
        </w:rPr>
        <w:t>.</w:t>
      </w:r>
      <w:proofErr w:type="gramEnd"/>
      <w:r w:rsidRPr="00452D8A">
        <w:rPr>
          <w:rFonts w:ascii="Times New Roman" w:eastAsia="SimSun" w:hAnsi="Times New Roman" w:cs="Times New Roman"/>
          <w:spacing w:val="-2"/>
          <w:kern w:val="2"/>
          <w:sz w:val="32"/>
          <w:szCs w:val="32"/>
          <w:lang w:eastAsia="zh-CN"/>
        </w:rPr>
        <w:t xml:space="preserve"> Теперь с апельсиновым соком! (напиток); </w:t>
      </w:r>
      <w:r w:rsidRPr="00452D8A">
        <w:rPr>
          <w:rFonts w:ascii="Times New Roman" w:eastAsia="SimSun" w:hAnsi="Times New Roman" w:cs="Times New Roman"/>
          <w:spacing w:val="-2"/>
          <w:kern w:val="2"/>
          <w:sz w:val="32"/>
          <w:szCs w:val="32"/>
          <w:lang w:val="en-US" w:eastAsia="zh-CN"/>
        </w:rPr>
        <w:t>Kresko</w:t>
      </w:r>
      <w:r w:rsidRPr="00452D8A">
        <w:rPr>
          <w:rFonts w:ascii="Times New Roman" w:eastAsia="SimSun" w:hAnsi="Times New Roman" w:cs="Times New Roman"/>
          <w:spacing w:val="-2"/>
          <w:kern w:val="2"/>
          <w:sz w:val="32"/>
          <w:szCs w:val="32"/>
          <w:lang w:eastAsia="zh-CN"/>
        </w:rPr>
        <w:t xml:space="preserve"> Радость до смаку (печенье); Решись </w:t>
      </w:r>
      <w:r w:rsidRPr="00452D8A">
        <w:rPr>
          <w:rFonts w:ascii="Times New Roman" w:eastAsia="SimSun" w:hAnsi="Times New Roman" w:cs="Times New Roman"/>
          <w:spacing w:val="-2"/>
          <w:kern w:val="2"/>
          <w:sz w:val="32"/>
          <w:szCs w:val="32"/>
          <w:lang w:eastAsia="zh-CN"/>
        </w:rPr>
        <w:lastRenderedPageBreak/>
        <w:t xml:space="preserve">подружиться с мамой в социальной сети. Решись быть нежным. </w:t>
      </w:r>
      <w:proofErr w:type="gramStart"/>
      <w:r w:rsidRPr="00452D8A">
        <w:rPr>
          <w:rFonts w:ascii="Times New Roman" w:eastAsia="SimSun" w:hAnsi="Times New Roman" w:cs="Times New Roman"/>
          <w:spacing w:val="-2"/>
          <w:kern w:val="2"/>
          <w:sz w:val="32"/>
          <w:szCs w:val="32"/>
          <w:lang w:val="en-US" w:eastAsia="zh-CN"/>
        </w:rPr>
        <w:t>Milka</w:t>
      </w:r>
      <w:r w:rsidRPr="00452D8A">
        <w:rPr>
          <w:rFonts w:ascii="Times New Roman" w:eastAsia="SimSun" w:hAnsi="Times New Roman" w:cs="Times New Roman"/>
          <w:spacing w:val="-2"/>
          <w:kern w:val="2"/>
          <w:sz w:val="32"/>
          <w:szCs w:val="32"/>
          <w:lang w:eastAsia="zh-CN"/>
        </w:rPr>
        <w:t xml:space="preserve"> (молочный шоколад).</w:t>
      </w:r>
      <w:proofErr w:type="gramEnd"/>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spacing w:val="-2"/>
          <w:kern w:val="2"/>
          <w:sz w:val="32"/>
          <w:szCs w:val="32"/>
          <w:lang w:eastAsia="zh-CN"/>
        </w:rPr>
        <w:t>3. Появление новой терминологии (компьютерные технологии, спорт, строительство, экономика, медицина). Использование уже имеющихся английских терминов избавляет от необходимости</w:t>
      </w:r>
      <w:r w:rsidRPr="00452D8A">
        <w:rPr>
          <w:rFonts w:ascii="Times New Roman" w:eastAsia="SimSun" w:hAnsi="Times New Roman" w:cs="Times New Roman"/>
          <w:kern w:val="2"/>
          <w:sz w:val="32"/>
          <w:szCs w:val="32"/>
          <w:lang w:eastAsia="zh-CN"/>
        </w:rPr>
        <w:t xml:space="preserve"> изобретать новые русские эквиваленты. Футбол. Волейбол. Стритбол. Спортивный фестиваль в МЕГЕ (стритбол - вид спорта); Кровля. Сайдинг. Водосток. Мир кровли и фасада (сайдинг - строительный термин).</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По способу заимствования можно выделить следующие группы иноязычных слов, функционирующих в ООН-рекламе: иноязычные вкрапления (экзотизмы), композиты, аббревиатуры и гибриды.</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Иноязычные вкрапления являются наиболее распространенным способом заимствования. Экзотизмы - один из видов иноязычных вкраплений, слова, заимствованные из английского языка, которые обозначают национальные реалии и обычаи других народов:</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Студия суши (англ. </w:t>
      </w:r>
      <w:r w:rsidRPr="00452D8A">
        <w:rPr>
          <w:rFonts w:ascii="Times New Roman" w:eastAsia="SimSun" w:hAnsi="Times New Roman" w:cs="Times New Roman"/>
          <w:kern w:val="2"/>
          <w:sz w:val="32"/>
          <w:szCs w:val="32"/>
          <w:lang w:val="en-US" w:eastAsia="zh-CN"/>
        </w:rPr>
        <w:t>sushi</w:t>
      </w:r>
      <w:r w:rsidRPr="00452D8A">
        <w:rPr>
          <w:rFonts w:ascii="Times New Roman" w:eastAsia="SimSun" w:hAnsi="Times New Roman" w:cs="Times New Roman"/>
          <w:kern w:val="2"/>
          <w:sz w:val="32"/>
          <w:szCs w:val="32"/>
          <w:lang w:eastAsia="zh-CN"/>
        </w:rPr>
        <w:t xml:space="preserve">) - реклама японского ресторана; ПЛЕЕР РУ (англ. </w:t>
      </w:r>
      <w:r w:rsidRPr="00452D8A">
        <w:rPr>
          <w:rFonts w:ascii="Times New Roman" w:eastAsia="SimSun" w:hAnsi="Times New Roman" w:cs="Times New Roman"/>
          <w:kern w:val="2"/>
          <w:sz w:val="32"/>
          <w:szCs w:val="32"/>
          <w:lang w:val="en-US" w:eastAsia="zh-CN"/>
        </w:rPr>
        <w:t>player</w:t>
      </w:r>
      <w:r w:rsidRPr="00452D8A">
        <w:rPr>
          <w:rFonts w:ascii="Times New Roman" w:eastAsia="SimSun" w:hAnsi="Times New Roman" w:cs="Times New Roman"/>
          <w:kern w:val="2"/>
          <w:sz w:val="32"/>
          <w:szCs w:val="32"/>
          <w:lang w:eastAsia="zh-CN"/>
        </w:rPr>
        <w:t xml:space="preserve">) - название магазина электроники; Что нового? Узнай первым. </w:t>
      </w:r>
      <w:r w:rsidRPr="00452D8A">
        <w:rPr>
          <w:rFonts w:ascii="Times New Roman" w:eastAsia="SimSun" w:hAnsi="Times New Roman" w:cs="Times New Roman"/>
          <w:kern w:val="2"/>
          <w:sz w:val="32"/>
          <w:szCs w:val="32"/>
          <w:lang w:val="en-US" w:eastAsia="zh-CN"/>
        </w:rPr>
        <w:t>Rambler</w:t>
      </w:r>
      <w:r w:rsidRPr="00452D8A">
        <w:rPr>
          <w:rFonts w:ascii="Times New Roman" w:eastAsia="SimSun" w:hAnsi="Times New Roman" w:cs="Times New Roman"/>
          <w:kern w:val="2"/>
          <w:sz w:val="32"/>
          <w:szCs w:val="32"/>
          <w:lang w:eastAsia="zh-CN"/>
        </w:rPr>
        <w:t xml:space="preserve"> Бизнес сегодня - название информационного издания;</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Композиты - это заимствования в рекламе, образованные из двух английских слов. Примерами иноязычных вкраплений могут служить такие тексты наружной рекламы, как:</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roofErr w:type="gramStart"/>
      <w:r w:rsidRPr="00452D8A">
        <w:rPr>
          <w:rFonts w:ascii="Times New Roman" w:eastAsia="SimSun" w:hAnsi="Times New Roman" w:cs="Times New Roman"/>
          <w:kern w:val="2"/>
          <w:sz w:val="32"/>
          <w:szCs w:val="32"/>
          <w:lang w:val="en-US" w:eastAsia="zh-CN"/>
        </w:rPr>
        <w:t>Reserved</w:t>
      </w:r>
      <w:r w:rsidRPr="00452D8A">
        <w:rPr>
          <w:rFonts w:ascii="Times New Roman" w:eastAsia="SimSun" w:hAnsi="Times New Roman" w:cs="Times New Roman"/>
          <w:kern w:val="2"/>
          <w:sz w:val="32"/>
          <w:szCs w:val="32"/>
          <w:lang w:eastAsia="zh-CN"/>
        </w:rPr>
        <w:t xml:space="preserve"> только для М-класса.</w:t>
      </w:r>
      <w:proofErr w:type="gramEnd"/>
      <w:r w:rsidRPr="00452D8A">
        <w:rPr>
          <w:rFonts w:ascii="Times New Roman" w:eastAsia="SimSun" w:hAnsi="Times New Roman" w:cs="Times New Roman"/>
          <w:kern w:val="2"/>
          <w:sz w:val="32"/>
          <w:szCs w:val="32"/>
          <w:lang w:eastAsia="zh-CN"/>
        </w:rPr>
        <w:t xml:space="preserve"> </w:t>
      </w:r>
      <w:proofErr w:type="gramStart"/>
      <w:r w:rsidRPr="00452D8A">
        <w:rPr>
          <w:rFonts w:ascii="Times New Roman" w:eastAsia="SimSun" w:hAnsi="Times New Roman" w:cs="Times New Roman"/>
          <w:kern w:val="2"/>
          <w:sz w:val="32"/>
          <w:szCs w:val="32"/>
          <w:lang w:val="en-US" w:eastAsia="zh-CN"/>
        </w:rPr>
        <w:t>Mercedes</w:t>
      </w:r>
      <w:r w:rsidRPr="00452D8A">
        <w:rPr>
          <w:rFonts w:ascii="Times New Roman" w:eastAsia="SimSun" w:hAnsi="Times New Roman" w:cs="Times New Roman"/>
          <w:kern w:val="2"/>
          <w:sz w:val="32"/>
          <w:szCs w:val="32"/>
          <w:lang w:eastAsia="zh-CN"/>
        </w:rPr>
        <w:t>-</w:t>
      </w:r>
      <w:r w:rsidRPr="00452D8A">
        <w:rPr>
          <w:rFonts w:ascii="Times New Roman" w:eastAsia="SimSun" w:hAnsi="Times New Roman" w:cs="Times New Roman"/>
          <w:kern w:val="2"/>
          <w:sz w:val="32"/>
          <w:szCs w:val="32"/>
          <w:lang w:val="en-US" w:eastAsia="zh-CN"/>
        </w:rPr>
        <w:t>Benz</w:t>
      </w:r>
      <w:r w:rsidRPr="00452D8A">
        <w:rPr>
          <w:rFonts w:ascii="Times New Roman" w:eastAsia="SimSun" w:hAnsi="Times New Roman" w:cs="Times New Roman"/>
          <w:kern w:val="2"/>
          <w:sz w:val="32"/>
          <w:szCs w:val="32"/>
          <w:lang w:eastAsia="zh-CN"/>
        </w:rPr>
        <w:t>.</w:t>
      </w:r>
      <w:proofErr w:type="gramEnd"/>
      <w:r w:rsidRPr="00452D8A">
        <w:rPr>
          <w:rFonts w:ascii="Times New Roman" w:eastAsia="SimSun" w:hAnsi="Times New Roman" w:cs="Times New Roman"/>
          <w:kern w:val="2"/>
          <w:sz w:val="32"/>
          <w:szCs w:val="32"/>
          <w:lang w:eastAsia="zh-CN"/>
        </w:rPr>
        <w:t xml:space="preserve"> </w:t>
      </w:r>
      <w:proofErr w:type="gramStart"/>
      <w:r w:rsidRPr="00452D8A">
        <w:rPr>
          <w:rFonts w:ascii="Times New Roman" w:eastAsia="SimSun" w:hAnsi="Times New Roman" w:cs="Times New Roman"/>
          <w:kern w:val="2"/>
          <w:sz w:val="32"/>
          <w:szCs w:val="32"/>
          <w:lang w:val="en-US" w:eastAsia="zh-CN"/>
        </w:rPr>
        <w:t>BRAER</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PARK</w:t>
      </w:r>
      <w:r w:rsidRPr="00452D8A">
        <w:rPr>
          <w:rFonts w:ascii="Times New Roman" w:eastAsia="SimSun" w:hAnsi="Times New Roman" w:cs="Times New Roman"/>
          <w:kern w:val="2"/>
          <w:sz w:val="32"/>
          <w:szCs w:val="32"/>
          <w:lang w:eastAsia="zh-CN"/>
        </w:rPr>
        <w:t>.</w:t>
      </w:r>
      <w:proofErr w:type="gramEnd"/>
      <w:r w:rsidRPr="00452D8A">
        <w:rPr>
          <w:rFonts w:ascii="Times New Roman" w:eastAsia="SimSun" w:hAnsi="Times New Roman" w:cs="Times New Roman"/>
          <w:kern w:val="2"/>
          <w:sz w:val="32"/>
          <w:szCs w:val="32"/>
          <w:lang w:eastAsia="zh-CN"/>
        </w:rPr>
        <w:t xml:space="preserve"> Инновационный жилой квартал. </w:t>
      </w:r>
      <w:proofErr w:type="gramStart"/>
      <w:r w:rsidRPr="00452D8A">
        <w:rPr>
          <w:rFonts w:ascii="Times New Roman" w:eastAsia="SimSun" w:hAnsi="Times New Roman" w:cs="Times New Roman"/>
          <w:kern w:val="2"/>
          <w:sz w:val="32"/>
          <w:szCs w:val="32"/>
          <w:lang w:val="en-US" w:eastAsia="zh-CN"/>
        </w:rPr>
        <w:t>Media</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Market</w:t>
      </w:r>
      <w:r w:rsidRPr="00452D8A">
        <w:rPr>
          <w:rFonts w:ascii="Times New Roman" w:eastAsia="SimSun" w:hAnsi="Times New Roman" w:cs="Times New Roman"/>
          <w:kern w:val="2"/>
          <w:sz w:val="32"/>
          <w:szCs w:val="32"/>
          <w:lang w:eastAsia="zh-CN"/>
        </w:rPr>
        <w:t xml:space="preserve"> - магазин бытовой техники и электроники.</w:t>
      </w:r>
      <w:proofErr w:type="gramEnd"/>
      <w:r w:rsidRPr="00452D8A">
        <w:rPr>
          <w:rFonts w:ascii="Times New Roman" w:eastAsia="SimSun" w:hAnsi="Times New Roman" w:cs="Times New Roman"/>
          <w:kern w:val="2"/>
          <w:sz w:val="32"/>
          <w:szCs w:val="32"/>
          <w:lang w:eastAsia="zh-CN"/>
        </w:rPr>
        <w:t xml:space="preserve"> </w:t>
      </w:r>
      <w:proofErr w:type="gramStart"/>
      <w:r w:rsidRPr="00452D8A">
        <w:rPr>
          <w:rFonts w:ascii="Times New Roman" w:eastAsia="SimSun" w:hAnsi="Times New Roman" w:cs="Times New Roman"/>
          <w:kern w:val="2"/>
          <w:sz w:val="32"/>
          <w:szCs w:val="32"/>
          <w:lang w:val="en-US" w:eastAsia="zh-CN"/>
        </w:rPr>
        <w:t>Mars</w:t>
      </w:r>
      <w:r w:rsidRPr="00452D8A">
        <w:rPr>
          <w:rFonts w:ascii="Times New Roman" w:eastAsia="SimSun" w:hAnsi="Times New Roman" w:cs="Times New Roman"/>
          <w:kern w:val="2"/>
          <w:sz w:val="32"/>
          <w:szCs w:val="32"/>
          <w:lang w:eastAsia="zh-CN"/>
        </w:rPr>
        <w:t>.</w:t>
      </w:r>
      <w:proofErr w:type="gramEnd"/>
      <w:r w:rsidRPr="00452D8A">
        <w:rPr>
          <w:rFonts w:ascii="Times New Roman" w:eastAsia="SimSun" w:hAnsi="Times New Roman" w:cs="Times New Roman"/>
          <w:kern w:val="2"/>
          <w:sz w:val="32"/>
          <w:szCs w:val="32"/>
          <w:lang w:eastAsia="zh-CN"/>
        </w:rPr>
        <w:t xml:space="preserve"> </w:t>
      </w:r>
      <w:proofErr w:type="gramStart"/>
      <w:r w:rsidRPr="00452D8A">
        <w:rPr>
          <w:rFonts w:ascii="Times New Roman" w:eastAsia="SimSun" w:hAnsi="Times New Roman" w:cs="Times New Roman"/>
          <w:kern w:val="2"/>
          <w:sz w:val="32"/>
          <w:szCs w:val="32"/>
          <w:lang w:val="en-US" w:eastAsia="zh-CN"/>
        </w:rPr>
        <w:t>King</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size</w:t>
      </w:r>
      <w:r w:rsidRPr="00452D8A">
        <w:rPr>
          <w:rFonts w:ascii="Times New Roman" w:eastAsia="SimSun" w:hAnsi="Times New Roman" w:cs="Times New Roman"/>
          <w:kern w:val="2"/>
          <w:sz w:val="32"/>
          <w:szCs w:val="32"/>
          <w:lang w:eastAsia="zh-CN"/>
        </w:rPr>
        <w:t xml:space="preserve"> - реклама шоколадного батончика.</w:t>
      </w:r>
      <w:proofErr w:type="gramEnd"/>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Аббревиатуры - сложносокращенные слова, обладающие лексико-грамматическими свойствами имени существительного, в предложении могут определяться именем прилагательным и местоимением. Аббревиатуры являются средством лингвистической экономии и позволяют в сжатой форме представить полную информацию о рекламируемой услуге или продукте.</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Одним из таких заимствований является аббревиатура </w:t>
      </w:r>
      <w:r w:rsidRPr="00452D8A">
        <w:rPr>
          <w:rFonts w:ascii="Times New Roman" w:eastAsia="SimSun" w:hAnsi="Times New Roman" w:cs="Times New Roman"/>
          <w:kern w:val="2"/>
          <w:sz w:val="32"/>
          <w:szCs w:val="32"/>
          <w:lang w:val="en-US" w:eastAsia="zh-CN"/>
        </w:rPr>
        <w:t>VIP</w:t>
      </w:r>
      <w:r w:rsidRPr="00452D8A">
        <w:rPr>
          <w:rFonts w:ascii="Times New Roman" w:eastAsia="SimSun" w:hAnsi="Times New Roman" w:cs="Times New Roman"/>
          <w:kern w:val="2"/>
          <w:sz w:val="32"/>
          <w:szCs w:val="32"/>
          <w:lang w:eastAsia="zh-CN"/>
        </w:rPr>
        <w:t xml:space="preserve"> (от англ. </w:t>
      </w:r>
      <w:r w:rsidRPr="00452D8A">
        <w:rPr>
          <w:rFonts w:ascii="Times New Roman" w:eastAsia="SimSun" w:hAnsi="Times New Roman" w:cs="Times New Roman"/>
          <w:kern w:val="2"/>
          <w:sz w:val="32"/>
          <w:szCs w:val="32"/>
          <w:lang w:val="en-US" w:eastAsia="zh-CN"/>
        </w:rPr>
        <w:t>very</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important</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person</w:t>
      </w:r>
      <w:r w:rsidRPr="00452D8A">
        <w:rPr>
          <w:rFonts w:ascii="Times New Roman" w:eastAsia="SimSun" w:hAnsi="Times New Roman" w:cs="Times New Roman"/>
          <w:kern w:val="2"/>
          <w:sz w:val="32"/>
          <w:szCs w:val="32"/>
          <w:lang w:eastAsia="zh-CN"/>
        </w:rPr>
        <w:t xml:space="preserve"> - весьма важное лицо). Довольно часто </w:t>
      </w:r>
      <w:r w:rsidRPr="00452D8A">
        <w:rPr>
          <w:rFonts w:ascii="Times New Roman" w:eastAsia="SimSun" w:hAnsi="Times New Roman" w:cs="Times New Roman"/>
          <w:kern w:val="2"/>
          <w:sz w:val="32"/>
          <w:szCs w:val="32"/>
          <w:lang w:val="en-US" w:eastAsia="zh-CN"/>
        </w:rPr>
        <w:t>VIP</w:t>
      </w:r>
      <w:r w:rsidRPr="00452D8A">
        <w:rPr>
          <w:rFonts w:ascii="Times New Roman" w:eastAsia="SimSun" w:hAnsi="Times New Roman" w:cs="Times New Roman"/>
          <w:kern w:val="2"/>
          <w:sz w:val="32"/>
          <w:szCs w:val="32"/>
          <w:lang w:eastAsia="zh-CN"/>
        </w:rPr>
        <w:t xml:space="preserve"> употребляется как первая составная часть различных композитов: </w:t>
      </w:r>
      <w:proofErr w:type="gramStart"/>
      <w:r w:rsidRPr="00452D8A">
        <w:rPr>
          <w:rFonts w:ascii="Times New Roman" w:eastAsia="SimSun" w:hAnsi="Times New Roman" w:cs="Times New Roman"/>
          <w:kern w:val="2"/>
          <w:sz w:val="32"/>
          <w:szCs w:val="32"/>
          <w:lang w:val="en-US" w:eastAsia="zh-CN"/>
        </w:rPr>
        <w:t>VIP</w:t>
      </w:r>
      <w:r w:rsidRPr="00452D8A">
        <w:rPr>
          <w:rFonts w:ascii="Times New Roman" w:eastAsia="SimSun" w:hAnsi="Times New Roman" w:cs="Times New Roman"/>
          <w:kern w:val="2"/>
          <w:sz w:val="32"/>
          <w:szCs w:val="32"/>
          <w:lang w:eastAsia="zh-CN"/>
        </w:rPr>
        <w:t xml:space="preserve">-зал, </w:t>
      </w:r>
      <w:r w:rsidRPr="00452D8A">
        <w:rPr>
          <w:rFonts w:ascii="Times New Roman" w:eastAsia="SimSun" w:hAnsi="Times New Roman" w:cs="Times New Roman"/>
          <w:kern w:val="2"/>
          <w:sz w:val="32"/>
          <w:szCs w:val="32"/>
          <w:lang w:val="en-US" w:eastAsia="zh-CN"/>
        </w:rPr>
        <w:t>VIP</w:t>
      </w:r>
      <w:r w:rsidRPr="00452D8A">
        <w:rPr>
          <w:rFonts w:ascii="Times New Roman" w:eastAsia="SimSun" w:hAnsi="Times New Roman" w:cs="Times New Roman"/>
          <w:kern w:val="2"/>
          <w:sz w:val="32"/>
          <w:szCs w:val="32"/>
          <w:lang w:eastAsia="zh-CN"/>
        </w:rPr>
        <w:t>-сауна.</w:t>
      </w:r>
      <w:proofErr w:type="gramEnd"/>
      <w:r w:rsidRPr="00452D8A">
        <w:rPr>
          <w:rFonts w:ascii="Times New Roman" w:eastAsia="SimSun" w:hAnsi="Times New Roman" w:cs="Times New Roman"/>
          <w:kern w:val="2"/>
          <w:sz w:val="32"/>
          <w:szCs w:val="32"/>
          <w:lang w:eastAsia="zh-CN"/>
        </w:rPr>
        <w:t xml:space="preserve"> Другая аббревиатура, нередко встречающаяся в </w:t>
      </w:r>
      <w:r w:rsidRPr="00452D8A">
        <w:rPr>
          <w:rFonts w:ascii="Times New Roman" w:eastAsia="SimSun" w:hAnsi="Times New Roman" w:cs="Times New Roman"/>
          <w:kern w:val="2"/>
          <w:sz w:val="32"/>
          <w:szCs w:val="32"/>
          <w:lang w:val="en-US" w:eastAsia="zh-CN"/>
        </w:rPr>
        <w:t>OOH</w:t>
      </w:r>
      <w:r w:rsidRPr="00452D8A">
        <w:rPr>
          <w:rFonts w:ascii="Times New Roman" w:eastAsia="SimSun" w:hAnsi="Times New Roman" w:cs="Times New Roman"/>
          <w:kern w:val="2"/>
          <w:sz w:val="32"/>
          <w:szCs w:val="32"/>
          <w:lang w:eastAsia="zh-CN"/>
        </w:rPr>
        <w:t xml:space="preserve">-рекламе, - </w:t>
      </w:r>
      <w:r w:rsidRPr="00452D8A">
        <w:rPr>
          <w:rFonts w:ascii="Times New Roman" w:eastAsia="SimSun" w:hAnsi="Times New Roman" w:cs="Times New Roman"/>
          <w:kern w:val="2"/>
          <w:sz w:val="32"/>
          <w:szCs w:val="32"/>
          <w:lang w:val="en-US" w:eastAsia="zh-CN"/>
        </w:rPr>
        <w:t>RU</w:t>
      </w:r>
      <w:r w:rsidRPr="00452D8A">
        <w:rPr>
          <w:rFonts w:ascii="Times New Roman" w:eastAsia="SimSun" w:hAnsi="Times New Roman" w:cs="Times New Roman"/>
          <w:kern w:val="2"/>
          <w:sz w:val="32"/>
          <w:szCs w:val="32"/>
          <w:lang w:eastAsia="zh-CN"/>
        </w:rPr>
        <w:t xml:space="preserve">. Она представляет собой сокращение слова </w:t>
      </w:r>
      <w:r w:rsidRPr="00452D8A">
        <w:rPr>
          <w:rFonts w:ascii="Times New Roman" w:eastAsia="SimSun" w:hAnsi="Times New Roman" w:cs="Times New Roman"/>
          <w:kern w:val="2"/>
          <w:sz w:val="32"/>
          <w:szCs w:val="32"/>
          <w:lang w:val="en-US" w:eastAsia="zh-CN"/>
        </w:rPr>
        <w:t>Russia</w:t>
      </w:r>
      <w:r w:rsidRPr="00452D8A">
        <w:rPr>
          <w:rFonts w:ascii="Times New Roman" w:eastAsia="SimSun" w:hAnsi="Times New Roman" w:cs="Times New Roman"/>
          <w:kern w:val="2"/>
          <w:sz w:val="32"/>
          <w:szCs w:val="32"/>
          <w:lang w:eastAsia="zh-CN"/>
        </w:rPr>
        <w:t xml:space="preserve">: </w:t>
      </w:r>
      <w:proofErr w:type="gramStart"/>
      <w:r w:rsidRPr="00452D8A">
        <w:rPr>
          <w:rFonts w:ascii="Times New Roman" w:eastAsia="SimSun" w:hAnsi="Times New Roman" w:cs="Times New Roman"/>
          <w:kern w:val="2"/>
          <w:sz w:val="32"/>
          <w:szCs w:val="32"/>
          <w:lang w:val="en-US" w:eastAsia="zh-CN"/>
        </w:rPr>
        <w:t>JUST</w:t>
      </w:r>
      <w:r w:rsidRPr="00452D8A">
        <w:rPr>
          <w:rFonts w:ascii="Times New Roman" w:eastAsia="SimSun" w:hAnsi="Times New Roman" w:cs="Times New Roman"/>
          <w:kern w:val="2"/>
          <w:sz w:val="32"/>
          <w:szCs w:val="32"/>
          <w:lang w:eastAsia="zh-CN"/>
        </w:rPr>
        <w:t>.</w:t>
      </w:r>
      <w:r w:rsidRPr="00452D8A">
        <w:rPr>
          <w:rFonts w:ascii="Times New Roman" w:eastAsia="SimSun" w:hAnsi="Times New Roman" w:cs="Times New Roman"/>
          <w:kern w:val="2"/>
          <w:sz w:val="32"/>
          <w:szCs w:val="32"/>
          <w:lang w:val="en-US" w:eastAsia="zh-CN"/>
        </w:rPr>
        <w:t>RU</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MAD</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ROBOTS</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RU</w:t>
      </w:r>
      <w:r w:rsidRPr="00452D8A">
        <w:rPr>
          <w:rFonts w:ascii="Times New Roman" w:eastAsia="SimSun" w:hAnsi="Times New Roman" w:cs="Times New Roman"/>
          <w:kern w:val="2"/>
          <w:sz w:val="32"/>
          <w:szCs w:val="32"/>
          <w:lang w:eastAsia="zh-CN"/>
        </w:rPr>
        <w:t xml:space="preserve"> - реклама магазинов электроники.</w:t>
      </w:r>
      <w:proofErr w:type="gramEnd"/>
      <w:r w:rsidRPr="00452D8A">
        <w:rPr>
          <w:rFonts w:ascii="Times New Roman" w:eastAsia="SimSun" w:hAnsi="Times New Roman" w:cs="Times New Roman"/>
          <w:kern w:val="2"/>
          <w:sz w:val="32"/>
          <w:szCs w:val="32"/>
          <w:lang w:eastAsia="zh-CN"/>
        </w:rPr>
        <w:t xml:space="preserve"> Другие примеры: </w:t>
      </w:r>
      <w:proofErr w:type="gramStart"/>
      <w:r w:rsidRPr="00452D8A">
        <w:rPr>
          <w:rFonts w:ascii="Times New Roman" w:eastAsia="SimSun" w:hAnsi="Times New Roman" w:cs="Times New Roman"/>
          <w:kern w:val="2"/>
          <w:sz w:val="32"/>
          <w:szCs w:val="32"/>
          <w:lang w:val="en-US" w:eastAsia="zh-CN"/>
        </w:rPr>
        <w:t>GPSm</w:t>
      </w:r>
      <w:r w:rsidRPr="00452D8A">
        <w:rPr>
          <w:rFonts w:ascii="Times New Roman" w:eastAsia="SimSun" w:hAnsi="Times New Roman" w:cs="Times New Roman"/>
          <w:kern w:val="2"/>
          <w:sz w:val="32"/>
          <w:szCs w:val="32"/>
          <w:lang w:eastAsia="zh-CN"/>
        </w:rPr>
        <w:t xml:space="preserve"> - название электронного магазина.</w:t>
      </w:r>
      <w:proofErr w:type="gramEnd"/>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PC</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World</w:t>
      </w:r>
      <w:r w:rsidRPr="00452D8A">
        <w:rPr>
          <w:rFonts w:ascii="Times New Roman" w:eastAsia="SimSun" w:hAnsi="Times New Roman" w:cs="Times New Roman"/>
          <w:kern w:val="2"/>
          <w:sz w:val="32"/>
          <w:szCs w:val="32"/>
          <w:lang w:eastAsia="zh-CN"/>
        </w:rPr>
        <w:t>. Компьютерный мир</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Гибриды - слова и словосочетания, составленные из элементов разных языковых систем. Как правило, объединяются русские и </w:t>
      </w:r>
      <w:r w:rsidRPr="00452D8A">
        <w:rPr>
          <w:rFonts w:ascii="Times New Roman" w:eastAsia="SimSun" w:hAnsi="Times New Roman" w:cs="Times New Roman"/>
          <w:kern w:val="2"/>
          <w:sz w:val="32"/>
          <w:szCs w:val="32"/>
          <w:lang w:eastAsia="zh-CN"/>
        </w:rPr>
        <w:lastRenderedPageBreak/>
        <w:t xml:space="preserve">английские слова. Например, название магазина для автовладельцев «Ойлмастер» содержит в себе английское слово </w:t>
      </w:r>
      <w:r w:rsidRPr="00452D8A">
        <w:rPr>
          <w:rFonts w:ascii="Times New Roman" w:eastAsia="SimSun" w:hAnsi="Times New Roman" w:cs="Times New Roman"/>
          <w:kern w:val="2"/>
          <w:sz w:val="32"/>
          <w:szCs w:val="32"/>
          <w:lang w:val="en-US" w:eastAsia="zh-CN"/>
        </w:rPr>
        <w:t>oil</w:t>
      </w:r>
      <w:r w:rsidRPr="00452D8A">
        <w:rPr>
          <w:rFonts w:ascii="Times New Roman" w:eastAsia="SimSun" w:hAnsi="Times New Roman" w:cs="Times New Roman"/>
          <w:kern w:val="2"/>
          <w:sz w:val="32"/>
          <w:szCs w:val="32"/>
          <w:lang w:eastAsia="zh-CN"/>
        </w:rPr>
        <w:t xml:space="preserve"> (масло), переведенное на русский путем транскрибирования, и русское «мастер». А в названии магазина товаров для дома </w:t>
      </w:r>
      <w:r w:rsidRPr="00452D8A">
        <w:rPr>
          <w:rFonts w:ascii="Times New Roman" w:eastAsia="SimSun" w:hAnsi="Times New Roman" w:cs="Times New Roman"/>
          <w:kern w:val="2"/>
          <w:sz w:val="32"/>
          <w:szCs w:val="32"/>
          <w:lang w:val="en-US" w:eastAsia="zh-CN"/>
        </w:rPr>
        <w:t>Mr</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Dom</w:t>
      </w:r>
      <w:r w:rsidRPr="00452D8A">
        <w:rPr>
          <w:rFonts w:ascii="Times New Roman" w:eastAsia="SimSun" w:hAnsi="Times New Roman" w:cs="Times New Roman"/>
          <w:kern w:val="2"/>
          <w:sz w:val="32"/>
          <w:szCs w:val="32"/>
          <w:lang w:eastAsia="zh-CN"/>
        </w:rPr>
        <w:t xml:space="preserve"> сочетается комбинирование аббревиатуры английского слова </w:t>
      </w:r>
      <w:r w:rsidRPr="00452D8A">
        <w:rPr>
          <w:rFonts w:ascii="Times New Roman" w:eastAsia="SimSun" w:hAnsi="Times New Roman" w:cs="Times New Roman"/>
          <w:kern w:val="2"/>
          <w:sz w:val="32"/>
          <w:szCs w:val="32"/>
          <w:lang w:val="en-US" w:eastAsia="zh-CN"/>
        </w:rPr>
        <w:t>mister</w:t>
      </w:r>
      <w:r w:rsidRPr="00452D8A">
        <w:rPr>
          <w:rFonts w:ascii="Times New Roman" w:eastAsia="SimSun" w:hAnsi="Times New Roman" w:cs="Times New Roman"/>
          <w:kern w:val="2"/>
          <w:sz w:val="32"/>
          <w:szCs w:val="32"/>
          <w:lang w:eastAsia="zh-CN"/>
        </w:rPr>
        <w:t xml:space="preserve"> (господин) и транскрибирование русского слова «дом».</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Рассмотрим еще один рекламный текст: Бизнес-инкубатор. Выращиваем бизнес! Здесь использован прием олицетворения - англицизм «бизнес» (англ. </w:t>
      </w:r>
      <w:r w:rsidRPr="00452D8A">
        <w:rPr>
          <w:rFonts w:ascii="Times New Roman" w:eastAsia="SimSun" w:hAnsi="Times New Roman" w:cs="Times New Roman"/>
          <w:kern w:val="2"/>
          <w:sz w:val="32"/>
          <w:szCs w:val="32"/>
          <w:lang w:val="en-US" w:eastAsia="zh-CN"/>
        </w:rPr>
        <w:t>business</w:t>
      </w:r>
      <w:r w:rsidRPr="00452D8A">
        <w:rPr>
          <w:rFonts w:ascii="Times New Roman" w:eastAsia="SimSun" w:hAnsi="Times New Roman" w:cs="Times New Roman"/>
          <w:kern w:val="2"/>
          <w:sz w:val="32"/>
          <w:szCs w:val="32"/>
          <w:lang w:eastAsia="zh-CN"/>
        </w:rPr>
        <w:t>) наделен свойствами живого существа.</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На рекламных вывесках развлекательного центра, аквапарка и кинотеатра Родео Драйв находятся сразу два заимствования - родео (исп. </w:t>
      </w:r>
      <w:r w:rsidRPr="00452D8A">
        <w:rPr>
          <w:rFonts w:ascii="Times New Roman" w:eastAsia="SimSun" w:hAnsi="Times New Roman" w:cs="Times New Roman"/>
          <w:kern w:val="2"/>
          <w:sz w:val="32"/>
          <w:szCs w:val="32"/>
          <w:lang w:val="en-US" w:eastAsia="zh-CN"/>
        </w:rPr>
        <w:t>rodeo</w:t>
      </w:r>
      <w:r w:rsidRPr="00452D8A">
        <w:rPr>
          <w:rFonts w:ascii="Times New Roman" w:eastAsia="SimSun" w:hAnsi="Times New Roman" w:cs="Times New Roman"/>
          <w:kern w:val="2"/>
          <w:sz w:val="32"/>
          <w:szCs w:val="32"/>
          <w:lang w:eastAsia="zh-CN"/>
        </w:rPr>
        <w:t xml:space="preserve"> - традиционный вид спорта мексиканских и американских ковбоев) и драйв (англ. </w:t>
      </w:r>
      <w:r w:rsidRPr="00452D8A">
        <w:rPr>
          <w:rFonts w:ascii="Times New Roman" w:eastAsia="SimSun" w:hAnsi="Times New Roman" w:cs="Times New Roman"/>
          <w:kern w:val="2"/>
          <w:sz w:val="32"/>
          <w:szCs w:val="32"/>
          <w:lang w:val="en-US" w:eastAsia="zh-CN"/>
        </w:rPr>
        <w:t>drive</w:t>
      </w:r>
      <w:r w:rsidRPr="00452D8A">
        <w:rPr>
          <w:rFonts w:ascii="Times New Roman" w:eastAsia="SimSun" w:hAnsi="Times New Roman" w:cs="Times New Roman"/>
          <w:kern w:val="2"/>
          <w:sz w:val="32"/>
          <w:szCs w:val="32"/>
          <w:lang w:eastAsia="zh-CN"/>
        </w:rPr>
        <w:t xml:space="preserve"> - побуждение). Стоит предположить, что по накалу эмоций и впечатлений данные заведения сравнимы только со скачками на диком быке или лошади.</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У многих людей все меньше времени остается на чтение прессы и даже на просмотр телепередач. </w:t>
      </w:r>
      <w:proofErr w:type="gramStart"/>
      <w:r w:rsidRPr="00452D8A">
        <w:rPr>
          <w:rFonts w:ascii="Times New Roman" w:eastAsia="SimSun" w:hAnsi="Times New Roman" w:cs="Times New Roman"/>
          <w:kern w:val="2"/>
          <w:sz w:val="32"/>
          <w:szCs w:val="32"/>
          <w:lang w:val="en-US" w:eastAsia="zh-CN"/>
        </w:rPr>
        <w:t>OOH</w:t>
      </w:r>
      <w:r w:rsidRPr="00452D8A">
        <w:rPr>
          <w:rFonts w:ascii="Times New Roman" w:eastAsia="SimSun" w:hAnsi="Times New Roman" w:cs="Times New Roman"/>
          <w:kern w:val="2"/>
          <w:sz w:val="32"/>
          <w:szCs w:val="32"/>
          <w:lang w:eastAsia="zh-CN"/>
        </w:rPr>
        <w:t>-реклама, пережившая цифровую революцию, стала еще более креативной и интересной для покупателей, которые все чаще воспринимают ее через билборды на дорогах, плазмы в фитнес-клубах, развлекательных центрах и мониторы в автобусах.</w:t>
      </w:r>
      <w:proofErr w:type="gramEnd"/>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Использование ее возможностей - верный способ сделать бренд узнаваемым. Активное и повсеместное использование англицизмов в наружной рекламе продиктовано функциональными свойствами рекламных текстов (номинативная, прагматическая и побудительная функции).</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
    <w:p w:rsidR="00452D8A" w:rsidRPr="00452D8A" w:rsidRDefault="00452D8A" w:rsidP="00452D8A">
      <w:pPr>
        <w:widowControl w:val="0"/>
        <w:spacing w:after="0" w:line="216" w:lineRule="auto"/>
        <w:jc w:val="both"/>
        <w:rPr>
          <w:rFonts w:ascii="Times New Roman" w:eastAsia="SimSun" w:hAnsi="Times New Roman" w:cs="Times New Roman"/>
          <w:b/>
          <w:kern w:val="2"/>
          <w:sz w:val="28"/>
          <w:szCs w:val="28"/>
          <w:lang w:val="en-US" w:eastAsia="zh-CN"/>
        </w:rPr>
      </w:pPr>
      <w:r w:rsidRPr="00452D8A">
        <w:rPr>
          <w:rFonts w:ascii="Times New Roman" w:eastAsia="SimSun" w:hAnsi="Times New Roman" w:cs="Times New Roman"/>
          <w:b/>
          <w:kern w:val="2"/>
          <w:sz w:val="28"/>
          <w:szCs w:val="28"/>
          <w:lang w:val="en-US" w:eastAsia="zh-CN"/>
        </w:rPr>
        <w:t>Литература:</w:t>
      </w:r>
    </w:p>
    <w:p w:rsidR="00452D8A" w:rsidRPr="00452D8A" w:rsidRDefault="00452D8A" w:rsidP="00452D8A">
      <w:pPr>
        <w:widowControl w:val="0"/>
        <w:numPr>
          <w:ilvl w:val="3"/>
          <w:numId w:val="1"/>
        </w:numPr>
        <w:tabs>
          <w:tab w:val="left" w:pos="567"/>
        </w:tabs>
        <w:spacing w:after="0" w:line="216" w:lineRule="auto"/>
        <w:ind w:left="567" w:hanging="567"/>
        <w:jc w:val="both"/>
        <w:rPr>
          <w:rFonts w:ascii="Times New Roman" w:eastAsia="SimSun" w:hAnsi="Times New Roman" w:cs="Times New Roman"/>
          <w:kern w:val="2"/>
          <w:sz w:val="28"/>
          <w:szCs w:val="28"/>
          <w:lang w:eastAsia="zh-CN"/>
        </w:rPr>
      </w:pPr>
      <w:r w:rsidRPr="00452D8A">
        <w:rPr>
          <w:rFonts w:ascii="Times New Roman" w:eastAsia="SimSun" w:hAnsi="Times New Roman" w:cs="Times New Roman"/>
          <w:kern w:val="2"/>
          <w:sz w:val="28"/>
          <w:szCs w:val="28"/>
          <w:lang w:eastAsia="zh-CN"/>
        </w:rPr>
        <w:t xml:space="preserve">Райзберг Б. А., Лозовский Л. Ш., Стародубцева Е. Б. Современный экономический словарь. - М.: Инфра, 1999. - </w:t>
      </w:r>
      <w:r w:rsidRPr="00452D8A">
        <w:rPr>
          <w:rFonts w:ascii="Times New Roman" w:eastAsia="SimSun" w:hAnsi="Times New Roman" w:cs="Times New Roman"/>
          <w:kern w:val="2"/>
          <w:sz w:val="28"/>
          <w:szCs w:val="28"/>
          <w:lang w:val="en-US" w:eastAsia="zh-CN"/>
        </w:rPr>
        <w:t>C</w:t>
      </w:r>
      <w:r w:rsidRPr="00452D8A">
        <w:rPr>
          <w:rFonts w:ascii="Times New Roman" w:eastAsia="SimSun" w:hAnsi="Times New Roman" w:cs="Times New Roman"/>
          <w:kern w:val="2"/>
          <w:sz w:val="28"/>
          <w:szCs w:val="28"/>
          <w:lang w:eastAsia="zh-CN"/>
        </w:rPr>
        <w:t>. 9.</w:t>
      </w:r>
    </w:p>
    <w:p w:rsidR="00452D8A" w:rsidRPr="00452D8A" w:rsidRDefault="00452D8A" w:rsidP="00452D8A">
      <w:pPr>
        <w:widowControl w:val="0"/>
        <w:numPr>
          <w:ilvl w:val="3"/>
          <w:numId w:val="1"/>
        </w:numPr>
        <w:tabs>
          <w:tab w:val="left" w:pos="567"/>
        </w:tabs>
        <w:spacing w:after="0" w:line="216" w:lineRule="auto"/>
        <w:ind w:left="567" w:hanging="567"/>
        <w:jc w:val="both"/>
        <w:rPr>
          <w:rFonts w:ascii="Times New Roman" w:eastAsia="SimSun" w:hAnsi="Times New Roman" w:cs="Times New Roman"/>
          <w:kern w:val="2"/>
          <w:sz w:val="28"/>
          <w:szCs w:val="28"/>
          <w:lang w:eastAsia="zh-CN"/>
        </w:rPr>
      </w:pPr>
      <w:r w:rsidRPr="00452D8A">
        <w:rPr>
          <w:rFonts w:ascii="Times New Roman" w:eastAsia="SimSun" w:hAnsi="Times New Roman" w:cs="Times New Roman"/>
          <w:kern w:val="2"/>
          <w:sz w:val="28"/>
          <w:szCs w:val="28"/>
          <w:lang w:eastAsia="zh-CN"/>
        </w:rPr>
        <w:t xml:space="preserve">Брокгауз Ф., Ефрон И. Иллюстрированный энциклопедический словарь. - М.: Эксмо, 2006. </w:t>
      </w:r>
      <w:r w:rsidRPr="00452D8A">
        <w:rPr>
          <w:rFonts w:ascii="Times New Roman" w:eastAsia="SimSun" w:hAnsi="Times New Roman" w:cs="Times New Roman"/>
          <w:kern w:val="2"/>
          <w:sz w:val="28"/>
          <w:szCs w:val="28"/>
          <w:lang w:val="en-US" w:eastAsia="zh-CN"/>
        </w:rPr>
        <w:t>C</w:t>
      </w:r>
      <w:r w:rsidRPr="00452D8A">
        <w:rPr>
          <w:rFonts w:ascii="Times New Roman" w:eastAsia="SimSun" w:hAnsi="Times New Roman" w:cs="Times New Roman"/>
          <w:kern w:val="2"/>
          <w:sz w:val="28"/>
          <w:szCs w:val="28"/>
          <w:lang w:eastAsia="zh-CN"/>
        </w:rPr>
        <w:t>. - 18.</w:t>
      </w:r>
    </w:p>
    <w:p w:rsidR="00452D8A" w:rsidRPr="004F7D6B" w:rsidRDefault="00452D8A" w:rsidP="00452D8A">
      <w:pPr>
        <w:widowControl w:val="0"/>
        <w:numPr>
          <w:ilvl w:val="3"/>
          <w:numId w:val="1"/>
        </w:numPr>
        <w:tabs>
          <w:tab w:val="left" w:pos="567"/>
        </w:tabs>
        <w:spacing w:after="0" w:line="216" w:lineRule="auto"/>
        <w:ind w:left="567" w:hanging="567"/>
        <w:jc w:val="both"/>
        <w:rPr>
          <w:rFonts w:ascii="Times New Roman" w:eastAsia="SimSun" w:hAnsi="Times New Roman" w:cs="Times New Roman"/>
          <w:kern w:val="2"/>
          <w:sz w:val="28"/>
          <w:szCs w:val="28"/>
          <w:lang w:eastAsia="zh-CN"/>
        </w:rPr>
      </w:pPr>
      <w:r w:rsidRPr="00452D8A">
        <w:rPr>
          <w:rFonts w:ascii="Times New Roman" w:eastAsia="SimSun" w:hAnsi="Times New Roman" w:cs="Times New Roman"/>
          <w:kern w:val="2"/>
          <w:sz w:val="28"/>
          <w:szCs w:val="28"/>
          <w:lang w:eastAsia="zh-CN"/>
        </w:rPr>
        <w:t>Ожегов С. И. Словарь русского языка. 24-е изд., испр. / под общ</w:t>
      </w:r>
      <w:proofErr w:type="gramStart"/>
      <w:r w:rsidRPr="00452D8A">
        <w:rPr>
          <w:rFonts w:ascii="Times New Roman" w:eastAsia="SimSun" w:hAnsi="Times New Roman" w:cs="Times New Roman"/>
          <w:kern w:val="2"/>
          <w:sz w:val="28"/>
          <w:szCs w:val="28"/>
          <w:lang w:eastAsia="zh-CN"/>
        </w:rPr>
        <w:t>.</w:t>
      </w:r>
      <w:proofErr w:type="gramEnd"/>
      <w:r w:rsidRPr="00452D8A">
        <w:rPr>
          <w:rFonts w:ascii="Times New Roman" w:eastAsia="SimSun" w:hAnsi="Times New Roman" w:cs="Times New Roman"/>
          <w:kern w:val="2"/>
          <w:sz w:val="28"/>
          <w:szCs w:val="28"/>
          <w:lang w:eastAsia="zh-CN"/>
        </w:rPr>
        <w:t xml:space="preserve"> </w:t>
      </w:r>
      <w:proofErr w:type="gramStart"/>
      <w:r w:rsidRPr="00452D8A">
        <w:rPr>
          <w:rFonts w:ascii="Times New Roman" w:eastAsia="SimSun" w:hAnsi="Times New Roman" w:cs="Times New Roman"/>
          <w:kern w:val="2"/>
          <w:sz w:val="28"/>
          <w:szCs w:val="28"/>
          <w:lang w:eastAsia="zh-CN"/>
        </w:rPr>
        <w:t>р</w:t>
      </w:r>
      <w:proofErr w:type="gramEnd"/>
      <w:r w:rsidRPr="00452D8A">
        <w:rPr>
          <w:rFonts w:ascii="Times New Roman" w:eastAsia="SimSun" w:hAnsi="Times New Roman" w:cs="Times New Roman"/>
          <w:kern w:val="2"/>
          <w:sz w:val="28"/>
          <w:szCs w:val="28"/>
          <w:lang w:eastAsia="zh-CN"/>
        </w:rPr>
        <w:t xml:space="preserve">ед. профессора Л. И. Скворцова. </w:t>
      </w:r>
      <w:r w:rsidRPr="004F7D6B">
        <w:rPr>
          <w:rFonts w:ascii="Times New Roman" w:eastAsia="SimSun" w:hAnsi="Times New Roman" w:cs="Times New Roman"/>
          <w:kern w:val="2"/>
          <w:sz w:val="28"/>
          <w:szCs w:val="28"/>
          <w:lang w:eastAsia="zh-CN"/>
        </w:rPr>
        <w:t xml:space="preserve">М.: Оникс 21 век, 2004. </w:t>
      </w:r>
      <w:r w:rsidRPr="00452D8A">
        <w:rPr>
          <w:rFonts w:ascii="Times New Roman" w:eastAsia="SimSun" w:hAnsi="Times New Roman" w:cs="Times New Roman"/>
          <w:kern w:val="2"/>
          <w:sz w:val="28"/>
          <w:szCs w:val="28"/>
          <w:lang w:eastAsia="zh-CN"/>
        </w:rPr>
        <w:t xml:space="preserve">- </w:t>
      </w:r>
      <w:r w:rsidRPr="00452D8A">
        <w:rPr>
          <w:rFonts w:ascii="Times New Roman" w:eastAsia="SimSun" w:hAnsi="Times New Roman" w:cs="Times New Roman"/>
          <w:kern w:val="2"/>
          <w:sz w:val="28"/>
          <w:szCs w:val="28"/>
          <w:lang w:val="en-US" w:eastAsia="zh-CN"/>
        </w:rPr>
        <w:t>C</w:t>
      </w:r>
      <w:r w:rsidRPr="004F7D6B">
        <w:rPr>
          <w:rFonts w:ascii="Times New Roman" w:eastAsia="SimSun" w:hAnsi="Times New Roman" w:cs="Times New Roman"/>
          <w:kern w:val="2"/>
          <w:sz w:val="28"/>
          <w:szCs w:val="28"/>
          <w:lang w:eastAsia="zh-CN"/>
        </w:rPr>
        <w:t>. 30.</w:t>
      </w:r>
    </w:p>
    <w:p w:rsidR="00452D8A" w:rsidRPr="00452D8A" w:rsidRDefault="00452D8A" w:rsidP="00452D8A">
      <w:pPr>
        <w:widowControl w:val="0"/>
        <w:numPr>
          <w:ilvl w:val="0"/>
          <w:numId w:val="1"/>
        </w:numPr>
        <w:tabs>
          <w:tab w:val="left" w:pos="567"/>
        </w:tabs>
        <w:spacing w:after="0" w:line="216" w:lineRule="auto"/>
        <w:ind w:left="567" w:hanging="567"/>
        <w:jc w:val="both"/>
        <w:rPr>
          <w:rFonts w:ascii="Times New Roman" w:eastAsia="SimSun" w:hAnsi="Times New Roman" w:cs="Times New Roman"/>
          <w:kern w:val="2"/>
          <w:sz w:val="28"/>
          <w:szCs w:val="28"/>
          <w:lang w:eastAsia="zh-CN"/>
        </w:rPr>
      </w:pPr>
      <w:r w:rsidRPr="00452D8A">
        <w:rPr>
          <w:rFonts w:ascii="Times New Roman" w:eastAsia="SimSun" w:hAnsi="Times New Roman" w:cs="Times New Roman"/>
          <w:kern w:val="2"/>
          <w:sz w:val="28"/>
          <w:szCs w:val="28"/>
          <w:lang w:eastAsia="zh-CN"/>
        </w:rPr>
        <w:t xml:space="preserve">Учебник рекламы: что такое </w:t>
      </w:r>
      <w:r w:rsidRPr="00452D8A">
        <w:rPr>
          <w:rFonts w:ascii="Times New Roman" w:eastAsia="SimSun" w:hAnsi="Times New Roman" w:cs="Times New Roman"/>
          <w:kern w:val="2"/>
          <w:sz w:val="28"/>
          <w:szCs w:val="28"/>
          <w:lang w:val="en-US" w:eastAsia="zh-CN"/>
        </w:rPr>
        <w:t>OOH</w:t>
      </w:r>
      <w:r w:rsidRPr="00452D8A">
        <w:rPr>
          <w:rFonts w:ascii="Times New Roman" w:eastAsia="SimSun" w:hAnsi="Times New Roman" w:cs="Times New Roman"/>
          <w:kern w:val="2"/>
          <w:sz w:val="28"/>
          <w:szCs w:val="28"/>
          <w:lang w:eastAsia="zh-CN"/>
        </w:rPr>
        <w:t xml:space="preserve">. </w:t>
      </w:r>
      <w:r w:rsidRPr="00452D8A">
        <w:rPr>
          <w:rFonts w:ascii="Times New Roman" w:eastAsia="SimSun" w:hAnsi="Times New Roman" w:cs="Times New Roman"/>
          <w:kern w:val="2"/>
          <w:sz w:val="28"/>
          <w:szCs w:val="28"/>
          <w:lang w:val="en-US" w:eastAsia="zh-CN"/>
        </w:rPr>
        <w:t>URL</w:t>
      </w:r>
      <w:r w:rsidRPr="00452D8A">
        <w:rPr>
          <w:rFonts w:ascii="Times New Roman" w:eastAsia="SimSun" w:hAnsi="Times New Roman" w:cs="Times New Roman"/>
          <w:kern w:val="2"/>
          <w:sz w:val="28"/>
          <w:szCs w:val="28"/>
          <w:lang w:eastAsia="zh-CN"/>
        </w:rPr>
        <w:t xml:space="preserve">: </w:t>
      </w:r>
      <w:r w:rsidRPr="00452D8A">
        <w:rPr>
          <w:rFonts w:ascii="Times New Roman" w:eastAsia="SimSun" w:hAnsi="Times New Roman" w:cs="Times New Roman"/>
          <w:kern w:val="2"/>
          <w:sz w:val="28"/>
          <w:szCs w:val="28"/>
          <w:lang w:val="en-US" w:eastAsia="zh-CN"/>
        </w:rPr>
        <w:t>http</w:t>
      </w:r>
      <w:r w:rsidRPr="00452D8A">
        <w:rPr>
          <w:rFonts w:ascii="Times New Roman" w:eastAsia="SimSun" w:hAnsi="Times New Roman" w:cs="Times New Roman"/>
          <w:kern w:val="2"/>
          <w:sz w:val="28"/>
          <w:szCs w:val="28"/>
          <w:lang w:eastAsia="zh-CN"/>
        </w:rPr>
        <w:t>://</w:t>
      </w:r>
      <w:r w:rsidRPr="00452D8A">
        <w:rPr>
          <w:rFonts w:ascii="Times New Roman" w:eastAsia="SimSun" w:hAnsi="Times New Roman" w:cs="Times New Roman"/>
          <w:kern w:val="2"/>
          <w:sz w:val="28"/>
          <w:szCs w:val="28"/>
          <w:lang w:val="en-US" w:eastAsia="zh-CN"/>
        </w:rPr>
        <w:t>promoatlas</w:t>
      </w:r>
      <w:r w:rsidRPr="00452D8A">
        <w:rPr>
          <w:rFonts w:ascii="Times New Roman" w:eastAsia="SimSun" w:hAnsi="Times New Roman" w:cs="Times New Roman"/>
          <w:kern w:val="2"/>
          <w:sz w:val="28"/>
          <w:szCs w:val="28"/>
          <w:lang w:eastAsia="zh-CN"/>
        </w:rPr>
        <w:t>.</w:t>
      </w:r>
      <w:r w:rsidRPr="00452D8A">
        <w:rPr>
          <w:rFonts w:ascii="Times New Roman" w:eastAsia="SimSun" w:hAnsi="Times New Roman" w:cs="Times New Roman"/>
          <w:kern w:val="2"/>
          <w:sz w:val="28"/>
          <w:szCs w:val="28"/>
          <w:lang w:val="en-US" w:eastAsia="zh-CN"/>
        </w:rPr>
        <w:t>ru</w:t>
      </w:r>
      <w:r w:rsidRPr="00452D8A">
        <w:rPr>
          <w:rFonts w:ascii="Times New Roman" w:eastAsia="SimSun" w:hAnsi="Times New Roman" w:cs="Times New Roman"/>
          <w:kern w:val="2"/>
          <w:sz w:val="28"/>
          <w:szCs w:val="28"/>
          <w:lang w:eastAsia="zh-CN"/>
        </w:rPr>
        <w:t>/</w:t>
      </w:r>
      <w:r w:rsidRPr="00452D8A">
        <w:rPr>
          <w:rFonts w:ascii="Times New Roman" w:eastAsia="SimSun" w:hAnsi="Times New Roman" w:cs="Times New Roman"/>
          <w:kern w:val="2"/>
          <w:sz w:val="28"/>
          <w:szCs w:val="28"/>
          <w:lang w:val="en-US" w:eastAsia="zh-CN"/>
        </w:rPr>
        <w:t>uchebnik</w:t>
      </w:r>
      <w:r w:rsidRPr="00452D8A">
        <w:rPr>
          <w:rFonts w:ascii="Times New Roman" w:eastAsia="SimSun" w:hAnsi="Times New Roman" w:cs="Times New Roman"/>
          <w:kern w:val="2"/>
          <w:sz w:val="28"/>
          <w:szCs w:val="28"/>
          <w:lang w:eastAsia="zh-CN"/>
        </w:rPr>
        <w:t>-</w:t>
      </w:r>
      <w:r w:rsidRPr="00452D8A">
        <w:rPr>
          <w:rFonts w:ascii="Times New Roman" w:eastAsia="SimSun" w:hAnsi="Times New Roman" w:cs="Times New Roman"/>
          <w:kern w:val="2"/>
          <w:sz w:val="28"/>
          <w:szCs w:val="28"/>
          <w:lang w:val="en-US" w:eastAsia="zh-CN"/>
        </w:rPr>
        <w:t>reklamyi</w:t>
      </w:r>
      <w:r w:rsidRPr="00452D8A">
        <w:rPr>
          <w:rFonts w:ascii="Times New Roman" w:eastAsia="SimSun" w:hAnsi="Times New Roman" w:cs="Times New Roman"/>
          <w:kern w:val="2"/>
          <w:sz w:val="28"/>
          <w:szCs w:val="28"/>
          <w:lang w:eastAsia="zh-CN"/>
        </w:rPr>
        <w:t>-</w:t>
      </w:r>
      <w:r w:rsidRPr="00452D8A">
        <w:rPr>
          <w:rFonts w:ascii="Times New Roman" w:eastAsia="SimSun" w:hAnsi="Times New Roman" w:cs="Times New Roman"/>
          <w:kern w:val="2"/>
          <w:sz w:val="28"/>
          <w:szCs w:val="28"/>
          <w:lang w:val="en-US" w:eastAsia="zh-CN"/>
        </w:rPr>
        <w:t>chto</w:t>
      </w:r>
      <w:r w:rsidRPr="00452D8A">
        <w:rPr>
          <w:rFonts w:ascii="Times New Roman" w:eastAsia="SimSun" w:hAnsi="Times New Roman" w:cs="Times New Roman"/>
          <w:kern w:val="2"/>
          <w:sz w:val="28"/>
          <w:szCs w:val="28"/>
          <w:lang w:eastAsia="zh-CN"/>
        </w:rPr>
        <w:t>-</w:t>
      </w:r>
      <w:r w:rsidRPr="00452D8A">
        <w:rPr>
          <w:rFonts w:ascii="Times New Roman" w:eastAsia="SimSun" w:hAnsi="Times New Roman" w:cs="Times New Roman"/>
          <w:kern w:val="2"/>
          <w:sz w:val="28"/>
          <w:szCs w:val="28"/>
          <w:lang w:val="en-US" w:eastAsia="zh-CN"/>
        </w:rPr>
        <w:t>takoe</w:t>
      </w:r>
      <w:r w:rsidRPr="00452D8A">
        <w:rPr>
          <w:rFonts w:ascii="Times New Roman" w:eastAsia="SimSun" w:hAnsi="Times New Roman" w:cs="Times New Roman"/>
          <w:kern w:val="2"/>
          <w:sz w:val="28"/>
          <w:szCs w:val="28"/>
          <w:lang w:eastAsia="zh-CN"/>
        </w:rPr>
        <w:t>-</w:t>
      </w:r>
      <w:r w:rsidRPr="00452D8A">
        <w:rPr>
          <w:rFonts w:ascii="Times New Roman" w:eastAsia="SimSun" w:hAnsi="Times New Roman" w:cs="Times New Roman"/>
          <w:kern w:val="2"/>
          <w:sz w:val="28"/>
          <w:szCs w:val="28"/>
          <w:lang w:val="en-US" w:eastAsia="zh-CN"/>
        </w:rPr>
        <w:t>ooh</w:t>
      </w:r>
      <w:r w:rsidRPr="00452D8A">
        <w:rPr>
          <w:rFonts w:ascii="Times New Roman" w:eastAsia="SimSun" w:hAnsi="Times New Roman" w:cs="Times New Roman"/>
          <w:kern w:val="2"/>
          <w:sz w:val="28"/>
          <w:szCs w:val="28"/>
          <w:lang w:eastAsia="zh-CN"/>
        </w:rPr>
        <w:t>/ (дата обращения: 05.10.2017).</w:t>
      </w:r>
    </w:p>
    <w:p w:rsidR="00452D8A" w:rsidRPr="00452D8A" w:rsidRDefault="00452D8A" w:rsidP="00452D8A">
      <w:pPr>
        <w:widowControl w:val="0"/>
        <w:numPr>
          <w:ilvl w:val="0"/>
          <w:numId w:val="1"/>
        </w:numPr>
        <w:tabs>
          <w:tab w:val="left" w:pos="567"/>
        </w:tabs>
        <w:spacing w:after="0" w:line="216" w:lineRule="auto"/>
        <w:ind w:left="567" w:hanging="567"/>
        <w:jc w:val="both"/>
        <w:rPr>
          <w:rFonts w:ascii="Times New Roman" w:eastAsia="SimSun" w:hAnsi="Times New Roman" w:cs="Times New Roman"/>
          <w:kern w:val="2"/>
          <w:sz w:val="28"/>
          <w:szCs w:val="28"/>
          <w:lang w:eastAsia="zh-CN"/>
        </w:rPr>
      </w:pPr>
      <w:r w:rsidRPr="00452D8A">
        <w:rPr>
          <w:rFonts w:ascii="Times New Roman" w:eastAsia="SimSun" w:hAnsi="Times New Roman" w:cs="Times New Roman"/>
          <w:kern w:val="2"/>
          <w:sz w:val="28"/>
          <w:szCs w:val="28"/>
          <w:lang w:eastAsia="zh-CN"/>
        </w:rPr>
        <w:t xml:space="preserve">Уличные мониторы в городе. </w:t>
      </w:r>
      <w:r w:rsidRPr="00452D8A">
        <w:rPr>
          <w:rFonts w:ascii="Times New Roman" w:eastAsia="SimSun" w:hAnsi="Times New Roman" w:cs="Times New Roman"/>
          <w:kern w:val="2"/>
          <w:sz w:val="28"/>
          <w:szCs w:val="28"/>
          <w:lang w:val="en-US" w:eastAsia="zh-CN"/>
        </w:rPr>
        <w:t>URL</w:t>
      </w:r>
      <w:r w:rsidRPr="00452D8A">
        <w:rPr>
          <w:rFonts w:ascii="Times New Roman" w:eastAsia="SimSun" w:hAnsi="Times New Roman" w:cs="Times New Roman"/>
          <w:kern w:val="2"/>
          <w:sz w:val="28"/>
          <w:szCs w:val="28"/>
          <w:lang w:eastAsia="zh-CN"/>
        </w:rPr>
        <w:t xml:space="preserve">: </w:t>
      </w:r>
      <w:hyperlink r:id="rId9" w:history="1">
        <w:r w:rsidRPr="00452D8A">
          <w:rPr>
            <w:rFonts w:ascii="Times New Roman" w:eastAsia="SimSun" w:hAnsi="Times New Roman" w:cs="Times New Roman"/>
            <w:color w:val="0000FF"/>
            <w:kern w:val="2"/>
            <w:sz w:val="28"/>
            <w:szCs w:val="28"/>
            <w:u w:val="single"/>
            <w:lang w:val="en-US" w:eastAsia="zh-CN"/>
          </w:rPr>
          <w:t>http</w:t>
        </w:r>
        <w:r w:rsidRPr="00452D8A">
          <w:rPr>
            <w:rFonts w:ascii="Times New Roman" w:eastAsia="SimSun" w:hAnsi="Times New Roman" w:cs="Times New Roman"/>
            <w:color w:val="0000FF"/>
            <w:kern w:val="2"/>
            <w:sz w:val="28"/>
            <w:szCs w:val="28"/>
            <w:u w:val="single"/>
            <w:lang w:eastAsia="zh-CN"/>
          </w:rPr>
          <w:t>://</w:t>
        </w:r>
        <w:r w:rsidRPr="00452D8A">
          <w:rPr>
            <w:rFonts w:ascii="Times New Roman" w:eastAsia="SimSun" w:hAnsi="Times New Roman" w:cs="Times New Roman"/>
            <w:color w:val="0000FF"/>
            <w:kern w:val="2"/>
            <w:sz w:val="28"/>
            <w:szCs w:val="28"/>
            <w:u w:val="single"/>
            <w:lang w:val="en-US" w:eastAsia="zh-CN"/>
          </w:rPr>
          <w:t>www</w:t>
        </w:r>
        <w:r w:rsidRPr="00452D8A">
          <w:rPr>
            <w:rFonts w:ascii="Times New Roman" w:eastAsia="SimSun" w:hAnsi="Times New Roman" w:cs="Times New Roman"/>
            <w:color w:val="0000FF"/>
            <w:kern w:val="2"/>
            <w:sz w:val="28"/>
            <w:szCs w:val="28"/>
            <w:u w:val="single"/>
            <w:lang w:eastAsia="zh-CN"/>
          </w:rPr>
          <w:t>.</w:t>
        </w:r>
        <w:r w:rsidRPr="00452D8A">
          <w:rPr>
            <w:rFonts w:ascii="Times New Roman" w:eastAsia="SimSun" w:hAnsi="Times New Roman" w:cs="Times New Roman"/>
            <w:color w:val="0000FF"/>
            <w:kern w:val="2"/>
            <w:sz w:val="28"/>
            <w:szCs w:val="28"/>
            <w:u w:val="single"/>
            <w:lang w:val="en-US" w:eastAsia="zh-CN"/>
          </w:rPr>
          <w:t>videocomplex</w:t>
        </w:r>
        <w:r w:rsidRPr="00452D8A">
          <w:rPr>
            <w:rFonts w:ascii="Times New Roman" w:eastAsia="SimSun" w:hAnsi="Times New Roman" w:cs="Times New Roman"/>
            <w:color w:val="0000FF"/>
            <w:kern w:val="2"/>
            <w:sz w:val="28"/>
            <w:szCs w:val="28"/>
            <w:u w:val="single"/>
            <w:lang w:eastAsia="zh-CN"/>
          </w:rPr>
          <w:t>.</w:t>
        </w:r>
        <w:r w:rsidRPr="00452D8A">
          <w:rPr>
            <w:rFonts w:ascii="Times New Roman" w:eastAsia="SimSun" w:hAnsi="Times New Roman" w:cs="Times New Roman"/>
            <w:color w:val="0000FF"/>
            <w:kern w:val="2"/>
            <w:sz w:val="28"/>
            <w:szCs w:val="28"/>
            <w:u w:val="single"/>
            <w:lang w:val="en-US" w:eastAsia="zh-CN"/>
          </w:rPr>
          <w:t>ru</w:t>
        </w:r>
        <w:r w:rsidRPr="00452D8A">
          <w:rPr>
            <w:rFonts w:ascii="Times New Roman" w:eastAsia="SimSun" w:hAnsi="Times New Roman" w:cs="Times New Roman"/>
            <w:color w:val="0000FF"/>
            <w:kern w:val="2"/>
            <w:sz w:val="28"/>
            <w:szCs w:val="28"/>
            <w:u w:val="single"/>
            <w:lang w:eastAsia="zh-CN"/>
          </w:rPr>
          <w:t>/</w:t>
        </w:r>
        <w:r w:rsidRPr="00452D8A">
          <w:rPr>
            <w:rFonts w:ascii="Times New Roman" w:eastAsia="SimSun" w:hAnsi="Times New Roman" w:cs="Times New Roman"/>
            <w:color w:val="0000FF"/>
            <w:kern w:val="2"/>
            <w:sz w:val="28"/>
            <w:szCs w:val="28"/>
            <w:u w:val="single"/>
            <w:lang w:val="en-US" w:eastAsia="zh-CN"/>
          </w:rPr>
          <w:t>solutions</w:t>
        </w:r>
        <w:r w:rsidRPr="00452D8A">
          <w:rPr>
            <w:rFonts w:ascii="Times New Roman" w:eastAsia="SimSun" w:hAnsi="Times New Roman" w:cs="Times New Roman"/>
            <w:color w:val="0000FF"/>
            <w:kern w:val="2"/>
            <w:sz w:val="28"/>
            <w:szCs w:val="28"/>
            <w:u w:val="single"/>
            <w:lang w:eastAsia="zh-CN"/>
          </w:rPr>
          <w:t>/</w:t>
        </w:r>
      </w:hyperlink>
      <w:r w:rsidRPr="00452D8A">
        <w:rPr>
          <w:rFonts w:ascii="Times New Roman" w:eastAsia="SimSun" w:hAnsi="Times New Roman" w:cs="Times New Roman"/>
          <w:kern w:val="2"/>
          <w:sz w:val="28"/>
          <w:szCs w:val="28"/>
          <w:lang w:eastAsia="zh-CN"/>
        </w:rPr>
        <w:t xml:space="preserve"> </w:t>
      </w:r>
      <w:r w:rsidRPr="00452D8A">
        <w:rPr>
          <w:rFonts w:ascii="Times New Roman" w:eastAsia="SimSun" w:hAnsi="Times New Roman" w:cs="Times New Roman"/>
          <w:kern w:val="2"/>
          <w:sz w:val="28"/>
          <w:szCs w:val="28"/>
          <w:lang w:val="en-US" w:eastAsia="zh-CN"/>
        </w:rPr>
        <w:t>outdoor</w:t>
      </w:r>
      <w:r w:rsidRPr="00452D8A">
        <w:rPr>
          <w:rFonts w:ascii="Times New Roman" w:eastAsia="SimSun" w:hAnsi="Times New Roman" w:cs="Times New Roman"/>
          <w:kern w:val="2"/>
          <w:sz w:val="28"/>
          <w:szCs w:val="28"/>
          <w:lang w:eastAsia="zh-CN"/>
        </w:rPr>
        <w:t>/</w:t>
      </w:r>
      <w:r w:rsidRPr="00452D8A">
        <w:rPr>
          <w:rFonts w:ascii="Times New Roman" w:eastAsia="SimSun" w:hAnsi="Times New Roman" w:cs="Times New Roman"/>
          <w:kern w:val="2"/>
          <w:sz w:val="28"/>
          <w:szCs w:val="28"/>
          <w:lang w:val="en-US" w:eastAsia="zh-CN"/>
        </w:rPr>
        <w:t>outdoor</w:t>
      </w:r>
      <w:r w:rsidRPr="00452D8A">
        <w:rPr>
          <w:rFonts w:ascii="Times New Roman" w:eastAsia="SimSun" w:hAnsi="Times New Roman" w:cs="Times New Roman"/>
          <w:kern w:val="2"/>
          <w:sz w:val="28"/>
          <w:szCs w:val="28"/>
          <w:lang w:eastAsia="zh-CN"/>
        </w:rPr>
        <w:t>-</w:t>
      </w:r>
      <w:r w:rsidRPr="00452D8A">
        <w:rPr>
          <w:rFonts w:ascii="Times New Roman" w:eastAsia="SimSun" w:hAnsi="Times New Roman" w:cs="Times New Roman"/>
          <w:kern w:val="2"/>
          <w:sz w:val="28"/>
          <w:szCs w:val="28"/>
          <w:lang w:val="en-US" w:eastAsia="zh-CN"/>
        </w:rPr>
        <w:t>monitors</w:t>
      </w:r>
      <w:r w:rsidRPr="00452D8A">
        <w:rPr>
          <w:rFonts w:ascii="Times New Roman" w:eastAsia="SimSun" w:hAnsi="Times New Roman" w:cs="Times New Roman"/>
          <w:kern w:val="2"/>
          <w:sz w:val="28"/>
          <w:szCs w:val="28"/>
          <w:lang w:eastAsia="zh-CN"/>
        </w:rPr>
        <w:t>.</w:t>
      </w:r>
      <w:r w:rsidRPr="00452D8A">
        <w:rPr>
          <w:rFonts w:ascii="Times New Roman" w:eastAsia="SimSun" w:hAnsi="Times New Roman" w:cs="Times New Roman"/>
          <w:kern w:val="2"/>
          <w:sz w:val="28"/>
          <w:szCs w:val="28"/>
          <w:lang w:val="en-US" w:eastAsia="zh-CN"/>
        </w:rPr>
        <w:t>html</w:t>
      </w:r>
      <w:r w:rsidRPr="00452D8A">
        <w:rPr>
          <w:rFonts w:ascii="Times New Roman" w:eastAsia="SimSun" w:hAnsi="Times New Roman" w:cs="Times New Roman"/>
          <w:kern w:val="2"/>
          <w:sz w:val="28"/>
          <w:szCs w:val="28"/>
          <w:lang w:eastAsia="zh-CN"/>
        </w:rPr>
        <w:t xml:space="preserve"> (дата обращения: 05.11.2017).</w:t>
      </w:r>
    </w:p>
    <w:p w:rsidR="00452D8A" w:rsidRPr="00452D8A" w:rsidRDefault="00452D8A" w:rsidP="00452D8A">
      <w:pPr>
        <w:widowControl w:val="0"/>
        <w:spacing w:after="0" w:line="216" w:lineRule="auto"/>
        <w:ind w:firstLine="567"/>
        <w:contextualSpacing/>
        <w:jc w:val="both"/>
        <w:rPr>
          <w:rFonts w:ascii="Times New Roman" w:eastAsia="SimSun" w:hAnsi="Times New Roman" w:cs="Times New Roman"/>
          <w:kern w:val="2"/>
          <w:sz w:val="32"/>
          <w:szCs w:val="32"/>
          <w:lang w:eastAsia="zh-CN"/>
        </w:rPr>
      </w:pPr>
    </w:p>
    <w:p w:rsidR="00452D8A" w:rsidRPr="00452D8A" w:rsidRDefault="00452D8A" w:rsidP="00452D8A">
      <w:pPr>
        <w:widowControl w:val="0"/>
        <w:spacing w:after="0" w:line="216" w:lineRule="auto"/>
        <w:ind w:firstLine="567"/>
        <w:contextualSpacing/>
        <w:jc w:val="both"/>
        <w:rPr>
          <w:rFonts w:ascii="Times New Roman" w:eastAsia="SimSun" w:hAnsi="Times New Roman" w:cs="Times New Roman"/>
          <w:kern w:val="2"/>
          <w:sz w:val="32"/>
          <w:szCs w:val="32"/>
          <w:lang w:eastAsia="zh-CN"/>
        </w:rPr>
      </w:pPr>
    </w:p>
    <w:p w:rsidR="004F7D6B" w:rsidRDefault="004F7D6B">
      <w:pPr>
        <w:rPr>
          <w:rFonts w:ascii="Times New Roman" w:eastAsia="Times New Roman" w:hAnsi="Times New Roman" w:cs="Times New Roman"/>
          <w:b/>
          <w:i/>
          <w:color w:val="000000"/>
          <w:sz w:val="32"/>
          <w:szCs w:val="32"/>
          <w:lang w:eastAsia="ru-RU"/>
        </w:rPr>
      </w:pPr>
      <w:r>
        <w:rPr>
          <w:rFonts w:ascii="Times New Roman" w:eastAsia="Times New Roman" w:hAnsi="Times New Roman" w:cs="Times New Roman"/>
          <w:b/>
          <w:i/>
          <w:color w:val="000000"/>
          <w:sz w:val="32"/>
          <w:szCs w:val="32"/>
          <w:lang w:eastAsia="ru-RU"/>
        </w:rPr>
        <w:br w:type="page"/>
      </w:r>
    </w:p>
    <w:p w:rsidR="00452D8A" w:rsidRPr="00452D8A" w:rsidRDefault="00452D8A" w:rsidP="00452D8A">
      <w:pPr>
        <w:keepNext/>
        <w:keepLines/>
        <w:widowControl w:val="0"/>
        <w:spacing w:after="0" w:line="216" w:lineRule="auto"/>
        <w:jc w:val="right"/>
        <w:outlineLvl w:val="0"/>
        <w:rPr>
          <w:rFonts w:ascii="Times New Roman" w:eastAsia="Times New Roman" w:hAnsi="Times New Roman" w:cs="Times New Roman"/>
          <w:b/>
          <w:i/>
          <w:color w:val="000000"/>
          <w:sz w:val="32"/>
          <w:szCs w:val="32"/>
          <w:lang w:eastAsia="ru-RU"/>
        </w:rPr>
      </w:pPr>
      <w:bookmarkStart w:id="11" w:name="_Toc502147535"/>
      <w:r w:rsidRPr="00452D8A">
        <w:rPr>
          <w:rFonts w:ascii="Times New Roman" w:eastAsia="Times New Roman" w:hAnsi="Times New Roman" w:cs="Times New Roman"/>
          <w:b/>
          <w:i/>
          <w:color w:val="000000"/>
          <w:sz w:val="32"/>
          <w:szCs w:val="32"/>
          <w:lang w:eastAsia="ru-RU"/>
        </w:rPr>
        <w:lastRenderedPageBreak/>
        <w:t>Аппоева Мадина Расуловна</w:t>
      </w:r>
      <w:bookmarkEnd w:id="11"/>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proofErr w:type="gramStart"/>
      <w:r w:rsidRPr="00452D8A">
        <w:rPr>
          <w:rFonts w:ascii="Times New Roman" w:eastAsia="Times New Roman" w:hAnsi="Times New Roman" w:cs="Times New Roman"/>
          <w:i/>
          <w:color w:val="000000"/>
          <w:sz w:val="32"/>
          <w:szCs w:val="32"/>
          <w:lang w:eastAsia="ru-RU"/>
        </w:rPr>
        <w:t>c</w:t>
      </w:r>
      <w:proofErr w:type="gramEnd"/>
      <w:r w:rsidRPr="00452D8A">
        <w:rPr>
          <w:rFonts w:ascii="Times New Roman" w:eastAsia="Times New Roman" w:hAnsi="Times New Roman" w:cs="Times New Roman"/>
          <w:i/>
          <w:color w:val="000000"/>
          <w:sz w:val="32"/>
          <w:szCs w:val="32"/>
          <w:lang w:eastAsia="ru-RU"/>
        </w:rPr>
        <w:t>т-ка 31группы Института филологии</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 xml:space="preserve">E-mail: </w:t>
      </w:r>
      <w:hyperlink r:id="rId10" w:history="1">
        <w:r w:rsidRPr="00452D8A">
          <w:rPr>
            <w:rFonts w:ascii="Times New Roman" w:eastAsia="Times New Roman" w:hAnsi="Times New Roman" w:cs="Times New Roman"/>
            <w:i/>
            <w:color w:val="0000FF"/>
            <w:sz w:val="32"/>
            <w:szCs w:val="32"/>
            <w:u w:val="single"/>
            <w:lang w:eastAsia="ru-RU"/>
          </w:rPr>
          <w:t>madinkaappoeva96@mail.ru</w:t>
        </w:r>
      </w:hyperlink>
      <w:r w:rsidRPr="00452D8A">
        <w:rPr>
          <w:rFonts w:ascii="Times New Roman" w:eastAsia="Times New Roman" w:hAnsi="Times New Roman" w:cs="Times New Roman"/>
          <w:i/>
          <w:color w:val="000000"/>
          <w:sz w:val="32"/>
          <w:szCs w:val="32"/>
          <w:lang w:eastAsia="ru-RU"/>
        </w:rPr>
        <w:t xml:space="preserve"> </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b/>
          <w:i/>
          <w:color w:val="000000"/>
          <w:sz w:val="32"/>
          <w:szCs w:val="32"/>
          <w:lang w:eastAsia="ru-RU"/>
        </w:rPr>
        <w:t>Научный руководитель</w:t>
      </w:r>
      <w:r w:rsidRPr="00452D8A">
        <w:rPr>
          <w:rFonts w:ascii="Times New Roman" w:eastAsia="Times New Roman" w:hAnsi="Times New Roman" w:cs="Times New Roman"/>
          <w:i/>
          <w:color w:val="000000"/>
          <w:sz w:val="32"/>
          <w:szCs w:val="32"/>
          <w:lang w:eastAsia="ru-RU"/>
        </w:rPr>
        <w:t xml:space="preserve"> доцент</w:t>
      </w:r>
    </w:p>
    <w:p w:rsidR="00452D8A" w:rsidRPr="00452D8A" w:rsidRDefault="00452D8A" w:rsidP="00452D8A">
      <w:pPr>
        <w:spacing w:after="0" w:line="216" w:lineRule="auto"/>
        <w:jc w:val="right"/>
        <w:rPr>
          <w:rFonts w:ascii="Times New Roman" w:eastAsia="Times New Roman" w:hAnsi="Times New Roman" w:cs="Times New Roman"/>
          <w:b/>
          <w:i/>
          <w:color w:val="000000"/>
          <w:sz w:val="32"/>
          <w:szCs w:val="32"/>
          <w:lang w:eastAsia="ru-RU"/>
        </w:rPr>
      </w:pPr>
      <w:r w:rsidRPr="00452D8A">
        <w:rPr>
          <w:rFonts w:ascii="Times New Roman" w:eastAsia="Times New Roman" w:hAnsi="Times New Roman" w:cs="Times New Roman"/>
          <w:b/>
          <w:i/>
          <w:color w:val="000000"/>
          <w:sz w:val="32"/>
          <w:szCs w:val="32"/>
          <w:lang w:eastAsia="ru-RU"/>
        </w:rPr>
        <w:t>Лепшокова Елизавета Ахияевна</w:t>
      </w:r>
    </w:p>
    <w:p w:rsidR="00452D8A" w:rsidRPr="00A463CB" w:rsidRDefault="00452D8A" w:rsidP="00452D8A">
      <w:pPr>
        <w:spacing w:after="0" w:line="216" w:lineRule="auto"/>
        <w:jc w:val="right"/>
        <w:rPr>
          <w:rFonts w:ascii="Times New Roman" w:eastAsia="Times New Roman" w:hAnsi="Times New Roman" w:cs="Times New Roman"/>
          <w:i/>
          <w:color w:val="000000"/>
          <w:sz w:val="32"/>
          <w:szCs w:val="32"/>
          <w:lang w:val="en-US" w:eastAsia="ru-RU"/>
        </w:rPr>
      </w:pPr>
      <w:r w:rsidRPr="00711910">
        <w:rPr>
          <w:rFonts w:ascii="Times New Roman" w:eastAsia="Times New Roman" w:hAnsi="Times New Roman" w:cs="Times New Roman"/>
          <w:i/>
          <w:color w:val="000000"/>
          <w:sz w:val="32"/>
          <w:szCs w:val="32"/>
          <w:lang w:val="en-US" w:eastAsia="ru-RU"/>
        </w:rPr>
        <w:t>E</w:t>
      </w:r>
      <w:r w:rsidRPr="00A463CB">
        <w:rPr>
          <w:rFonts w:ascii="Times New Roman" w:eastAsia="Times New Roman" w:hAnsi="Times New Roman" w:cs="Times New Roman"/>
          <w:i/>
          <w:color w:val="000000"/>
          <w:sz w:val="32"/>
          <w:szCs w:val="32"/>
          <w:lang w:val="en-US" w:eastAsia="ru-RU"/>
        </w:rPr>
        <w:t>-</w:t>
      </w:r>
      <w:r w:rsidRPr="00711910">
        <w:rPr>
          <w:rFonts w:ascii="Times New Roman" w:eastAsia="Times New Roman" w:hAnsi="Times New Roman" w:cs="Times New Roman"/>
          <w:i/>
          <w:color w:val="000000"/>
          <w:sz w:val="32"/>
          <w:szCs w:val="32"/>
          <w:lang w:val="en-US" w:eastAsia="ru-RU"/>
        </w:rPr>
        <w:t>mail</w:t>
      </w:r>
      <w:r w:rsidRPr="00A463CB">
        <w:rPr>
          <w:rFonts w:ascii="Times New Roman" w:eastAsia="Times New Roman" w:hAnsi="Times New Roman" w:cs="Times New Roman"/>
          <w:i/>
          <w:color w:val="000000"/>
          <w:sz w:val="32"/>
          <w:szCs w:val="32"/>
          <w:lang w:val="en-US" w:eastAsia="ru-RU"/>
        </w:rPr>
        <w:t xml:space="preserve">: </w:t>
      </w:r>
      <w:r w:rsidR="00A463CB">
        <w:fldChar w:fldCharType="begin"/>
      </w:r>
      <w:r w:rsidR="00A463CB" w:rsidRPr="00A463CB">
        <w:rPr>
          <w:lang w:val="en-US"/>
        </w:rPr>
        <w:instrText xml:space="preserve"> HYPERLINK "mailto:lepshokova.sveta62@mail.ru" </w:instrText>
      </w:r>
      <w:r w:rsidR="00A463CB">
        <w:fldChar w:fldCharType="separate"/>
      </w:r>
      <w:r w:rsidRPr="00711910">
        <w:rPr>
          <w:rFonts w:ascii="Times New Roman" w:eastAsia="Times New Roman" w:hAnsi="Times New Roman" w:cs="Times New Roman"/>
          <w:i/>
          <w:color w:val="0000FF"/>
          <w:sz w:val="32"/>
          <w:szCs w:val="32"/>
          <w:u w:val="single"/>
          <w:lang w:val="en-US" w:eastAsia="ru-RU"/>
        </w:rPr>
        <w:t>lepshokova</w:t>
      </w:r>
      <w:r w:rsidRPr="00A463CB">
        <w:rPr>
          <w:rFonts w:ascii="Times New Roman" w:eastAsia="Times New Roman" w:hAnsi="Times New Roman" w:cs="Times New Roman"/>
          <w:i/>
          <w:color w:val="0000FF"/>
          <w:sz w:val="32"/>
          <w:szCs w:val="32"/>
          <w:u w:val="single"/>
          <w:lang w:val="en-US" w:eastAsia="ru-RU"/>
        </w:rPr>
        <w:t>.</w:t>
      </w:r>
      <w:r w:rsidRPr="00711910">
        <w:rPr>
          <w:rFonts w:ascii="Times New Roman" w:eastAsia="Times New Roman" w:hAnsi="Times New Roman" w:cs="Times New Roman"/>
          <w:i/>
          <w:color w:val="0000FF"/>
          <w:sz w:val="32"/>
          <w:szCs w:val="32"/>
          <w:u w:val="single"/>
          <w:lang w:val="en-US" w:eastAsia="ru-RU"/>
        </w:rPr>
        <w:t>sveta</w:t>
      </w:r>
      <w:r w:rsidRPr="00A463CB">
        <w:rPr>
          <w:rFonts w:ascii="Times New Roman" w:eastAsia="Times New Roman" w:hAnsi="Times New Roman" w:cs="Times New Roman"/>
          <w:i/>
          <w:color w:val="0000FF"/>
          <w:sz w:val="32"/>
          <w:szCs w:val="32"/>
          <w:u w:val="single"/>
          <w:lang w:val="en-US" w:eastAsia="ru-RU"/>
        </w:rPr>
        <w:t>62@</w:t>
      </w:r>
      <w:r w:rsidRPr="00711910">
        <w:rPr>
          <w:rFonts w:ascii="Times New Roman" w:eastAsia="Times New Roman" w:hAnsi="Times New Roman" w:cs="Times New Roman"/>
          <w:i/>
          <w:color w:val="0000FF"/>
          <w:sz w:val="32"/>
          <w:szCs w:val="32"/>
          <w:u w:val="single"/>
          <w:lang w:val="en-US" w:eastAsia="ru-RU"/>
        </w:rPr>
        <w:t>mail</w:t>
      </w:r>
      <w:r w:rsidRPr="00A463CB">
        <w:rPr>
          <w:rFonts w:ascii="Times New Roman" w:eastAsia="Times New Roman" w:hAnsi="Times New Roman" w:cs="Times New Roman"/>
          <w:i/>
          <w:color w:val="0000FF"/>
          <w:sz w:val="32"/>
          <w:szCs w:val="32"/>
          <w:u w:val="single"/>
          <w:lang w:val="en-US" w:eastAsia="ru-RU"/>
        </w:rPr>
        <w:t>.</w:t>
      </w:r>
      <w:r w:rsidRPr="00711910">
        <w:rPr>
          <w:rFonts w:ascii="Times New Roman" w:eastAsia="Times New Roman" w:hAnsi="Times New Roman" w:cs="Times New Roman"/>
          <w:i/>
          <w:color w:val="0000FF"/>
          <w:sz w:val="32"/>
          <w:szCs w:val="32"/>
          <w:u w:val="single"/>
          <w:lang w:val="en-US" w:eastAsia="ru-RU"/>
        </w:rPr>
        <w:t>ru</w:t>
      </w:r>
      <w:r w:rsidR="00A463CB">
        <w:rPr>
          <w:rFonts w:ascii="Times New Roman" w:eastAsia="Times New Roman" w:hAnsi="Times New Roman" w:cs="Times New Roman"/>
          <w:i/>
          <w:color w:val="0000FF"/>
          <w:sz w:val="32"/>
          <w:szCs w:val="32"/>
          <w:u w:val="single"/>
          <w:lang w:val="en-US" w:eastAsia="ru-RU"/>
        </w:rPr>
        <w:fldChar w:fldCharType="end"/>
      </w:r>
      <w:r w:rsidRPr="00A463CB">
        <w:rPr>
          <w:rFonts w:ascii="Times New Roman" w:eastAsia="Times New Roman" w:hAnsi="Times New Roman" w:cs="Times New Roman"/>
          <w:i/>
          <w:color w:val="000000"/>
          <w:sz w:val="32"/>
          <w:szCs w:val="32"/>
          <w:lang w:val="en-US" w:eastAsia="ru-RU"/>
        </w:rPr>
        <w:t xml:space="preserve"> </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имени У.Д. Алиева, г. Карачаевск, Россия</w:t>
      </w:r>
    </w:p>
    <w:p w:rsidR="00452D8A" w:rsidRPr="00452D8A" w:rsidRDefault="00452D8A" w:rsidP="00452D8A">
      <w:pPr>
        <w:keepNext/>
        <w:keepLines/>
        <w:widowControl w:val="0"/>
        <w:spacing w:after="0" w:line="216" w:lineRule="auto"/>
        <w:jc w:val="center"/>
        <w:outlineLvl w:val="0"/>
        <w:rPr>
          <w:rFonts w:ascii="Times New Roman" w:eastAsia="SimSun" w:hAnsi="Times New Roman" w:cs="Times New Roman"/>
          <w:b/>
          <w:kern w:val="44"/>
          <w:sz w:val="32"/>
          <w:szCs w:val="32"/>
          <w:lang w:eastAsia="zh-CN"/>
        </w:rPr>
      </w:pPr>
      <w:r w:rsidRPr="00452D8A">
        <w:rPr>
          <w:rFonts w:ascii="Times New Roman" w:eastAsia="SimSun" w:hAnsi="Times New Roman" w:cs="Times New Roman"/>
          <w:b/>
          <w:kern w:val="44"/>
          <w:sz w:val="32"/>
          <w:szCs w:val="32"/>
          <w:lang w:eastAsia="zh-CN"/>
        </w:rPr>
        <w:t xml:space="preserve"> </w:t>
      </w:r>
    </w:p>
    <w:p w:rsidR="00452D8A" w:rsidRPr="00452D8A" w:rsidRDefault="00452D8A" w:rsidP="00452D8A">
      <w:pPr>
        <w:keepNext/>
        <w:keepLines/>
        <w:widowControl w:val="0"/>
        <w:spacing w:after="0" w:line="216" w:lineRule="auto"/>
        <w:jc w:val="center"/>
        <w:outlineLvl w:val="0"/>
        <w:rPr>
          <w:rFonts w:ascii="Times New Roman" w:eastAsia="SimSun" w:hAnsi="Times New Roman" w:cs="Times New Roman"/>
          <w:b/>
          <w:kern w:val="44"/>
          <w:sz w:val="32"/>
          <w:szCs w:val="32"/>
          <w:lang w:eastAsia="zh-CN"/>
        </w:rPr>
      </w:pPr>
      <w:bookmarkStart w:id="12" w:name="_Toc502147536"/>
      <w:r w:rsidRPr="00452D8A">
        <w:rPr>
          <w:rFonts w:ascii="Times New Roman" w:eastAsia="SimSun" w:hAnsi="Times New Roman" w:cs="Times New Roman"/>
          <w:b/>
          <w:kern w:val="44"/>
          <w:sz w:val="32"/>
          <w:szCs w:val="32"/>
          <w:lang w:eastAsia="zh-CN"/>
        </w:rPr>
        <w:t>ГРАММАТИЧЕСКОЕ ВЫРАЖЕНИЕ МОДАЛЬНОСТИ</w:t>
      </w:r>
      <w:bookmarkEnd w:id="12"/>
      <w:r w:rsidRPr="00452D8A">
        <w:rPr>
          <w:rFonts w:ascii="Times New Roman" w:eastAsia="SimSun" w:hAnsi="Times New Roman" w:cs="Times New Roman"/>
          <w:b/>
          <w:kern w:val="44"/>
          <w:sz w:val="32"/>
          <w:szCs w:val="32"/>
          <w:lang w:eastAsia="zh-CN"/>
        </w:rPr>
        <w:t xml:space="preserve"> </w:t>
      </w:r>
    </w:p>
    <w:p w:rsidR="00452D8A" w:rsidRPr="00452D8A" w:rsidRDefault="00452D8A" w:rsidP="00452D8A">
      <w:pPr>
        <w:keepNext/>
        <w:keepLines/>
        <w:widowControl w:val="0"/>
        <w:spacing w:after="0" w:line="216" w:lineRule="auto"/>
        <w:jc w:val="center"/>
        <w:outlineLvl w:val="0"/>
        <w:rPr>
          <w:rFonts w:ascii="Times New Roman" w:eastAsia="SimSun" w:hAnsi="Times New Roman" w:cs="Times New Roman"/>
          <w:b/>
          <w:kern w:val="44"/>
          <w:sz w:val="32"/>
          <w:szCs w:val="32"/>
          <w:lang w:eastAsia="zh-CN"/>
        </w:rPr>
      </w:pPr>
      <w:bookmarkStart w:id="13" w:name="_Toc502147537"/>
      <w:r w:rsidRPr="00452D8A">
        <w:rPr>
          <w:rFonts w:ascii="Times New Roman" w:eastAsia="SimSun" w:hAnsi="Times New Roman" w:cs="Times New Roman"/>
          <w:b/>
          <w:kern w:val="44"/>
          <w:sz w:val="32"/>
          <w:szCs w:val="32"/>
          <w:lang w:eastAsia="zh-CN"/>
        </w:rPr>
        <w:t>В СОВРЕМЕННОМ РУССКОМ ЯЗЫКЕ</w:t>
      </w:r>
      <w:bookmarkEnd w:id="13"/>
    </w:p>
    <w:p w:rsidR="00452D8A" w:rsidRPr="00452D8A" w:rsidRDefault="00452D8A" w:rsidP="00452D8A">
      <w:pPr>
        <w:spacing w:after="0" w:line="216" w:lineRule="auto"/>
        <w:ind w:firstLine="567"/>
        <w:jc w:val="both"/>
        <w:rPr>
          <w:rFonts w:ascii="Times New Roman" w:eastAsia="SimSun" w:hAnsi="Times New Roman" w:cs="Times New Roman"/>
          <w:kern w:val="2"/>
          <w:sz w:val="32"/>
          <w:szCs w:val="32"/>
          <w:lang w:eastAsia="zh-CN"/>
        </w:rPr>
      </w:pPr>
    </w:p>
    <w:p w:rsidR="00452D8A" w:rsidRPr="00452D8A" w:rsidRDefault="00452D8A" w:rsidP="00452D8A">
      <w:pPr>
        <w:spacing w:after="0" w:line="216" w:lineRule="auto"/>
        <w:ind w:firstLine="567"/>
        <w:jc w:val="both"/>
        <w:rPr>
          <w:rFonts w:ascii="Times New Roman" w:eastAsia="SimSun" w:hAnsi="Times New Roman" w:cs="Times New Roman"/>
          <w:i/>
          <w:kern w:val="2"/>
          <w:sz w:val="32"/>
          <w:szCs w:val="32"/>
          <w:lang w:eastAsia="zh-CN"/>
        </w:rPr>
      </w:pPr>
      <w:r w:rsidRPr="00452D8A">
        <w:rPr>
          <w:rFonts w:ascii="Times New Roman" w:eastAsia="SimSun" w:hAnsi="Times New Roman" w:cs="Times New Roman"/>
          <w:b/>
          <w:i/>
          <w:kern w:val="2"/>
          <w:sz w:val="32"/>
          <w:szCs w:val="32"/>
          <w:lang w:eastAsia="zh-CN"/>
        </w:rPr>
        <w:t>Аннотация.</w:t>
      </w:r>
      <w:r w:rsidRPr="00452D8A">
        <w:rPr>
          <w:rFonts w:ascii="Times New Roman" w:eastAsia="SimSun" w:hAnsi="Times New Roman" w:cs="Times New Roman"/>
          <w:i/>
          <w:kern w:val="2"/>
          <w:sz w:val="32"/>
          <w:szCs w:val="32"/>
          <w:lang w:eastAsia="zh-CN"/>
        </w:rPr>
        <w:t xml:space="preserve"> Модальность - явление многоаспектное, в лингвистической литературе высказываются различные мнения по поводу сущности данного феномена. Исследователи делят модальность на два типа: объективную и субъективную. Первая понимается как отношение высказывания к внеязыковой действительности, оформленное грамматически, второе - как выражение отношения говорящего (пишущего) к тому, что он сообщает.</w:t>
      </w:r>
    </w:p>
    <w:p w:rsidR="00452D8A" w:rsidRPr="00452D8A" w:rsidRDefault="00452D8A" w:rsidP="00452D8A">
      <w:pPr>
        <w:spacing w:after="0" w:line="216" w:lineRule="auto"/>
        <w:ind w:firstLine="567"/>
        <w:jc w:val="both"/>
        <w:rPr>
          <w:rFonts w:ascii="Times New Roman" w:eastAsia="SimSun" w:hAnsi="Times New Roman" w:cs="Times New Roman"/>
          <w:b/>
          <w:i/>
          <w:sz w:val="32"/>
          <w:szCs w:val="32"/>
          <w:lang w:eastAsia="zh-CN"/>
        </w:rPr>
      </w:pPr>
      <w:r w:rsidRPr="00452D8A">
        <w:rPr>
          <w:rFonts w:ascii="Times New Roman" w:eastAsia="SimSun" w:hAnsi="Times New Roman" w:cs="Times New Roman"/>
          <w:b/>
          <w:i/>
          <w:sz w:val="32"/>
          <w:szCs w:val="32"/>
          <w:lang w:eastAsia="zh-CN"/>
        </w:rPr>
        <w:t>Ключевые слова.</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i/>
          <w:sz w:val="32"/>
          <w:szCs w:val="32"/>
          <w:lang w:eastAsia="zh-CN"/>
        </w:rPr>
        <w:t>Эмотивность, терминологический характер, номинация, явления действительности, объективная модальность, грамматическое выражение, денотат.</w:t>
      </w:r>
    </w:p>
    <w:p w:rsidR="00452D8A" w:rsidRPr="00452D8A" w:rsidRDefault="00452D8A" w:rsidP="00452D8A">
      <w:pPr>
        <w:spacing w:after="0" w:line="216" w:lineRule="auto"/>
        <w:ind w:firstLine="567"/>
        <w:jc w:val="both"/>
        <w:rPr>
          <w:rFonts w:ascii="Times New Roman" w:eastAsia="SimSun" w:hAnsi="Times New Roman" w:cs="Times New Roman"/>
          <w:i/>
          <w:kern w:val="2"/>
          <w:sz w:val="32"/>
          <w:szCs w:val="32"/>
          <w:lang w:eastAsia="zh-CN"/>
        </w:rPr>
      </w:pPr>
    </w:p>
    <w:p w:rsidR="00452D8A" w:rsidRPr="00452D8A" w:rsidRDefault="00452D8A" w:rsidP="00452D8A">
      <w:pPr>
        <w:spacing w:after="0" w:line="216" w:lineRule="auto"/>
        <w:ind w:firstLine="567"/>
        <w:jc w:val="both"/>
        <w:rPr>
          <w:rFonts w:ascii="Times New Roman" w:eastAsia="SimSun" w:hAnsi="Times New Roman" w:cs="Times New Roman"/>
          <w:spacing w:val="-4"/>
          <w:kern w:val="2"/>
          <w:sz w:val="32"/>
          <w:szCs w:val="32"/>
          <w:lang w:eastAsia="zh-CN"/>
        </w:rPr>
      </w:pPr>
      <w:r w:rsidRPr="00452D8A">
        <w:rPr>
          <w:rFonts w:ascii="Times New Roman" w:eastAsia="SimSun" w:hAnsi="Times New Roman" w:cs="Times New Roman"/>
          <w:spacing w:val="-4"/>
          <w:kern w:val="2"/>
          <w:sz w:val="32"/>
          <w:szCs w:val="32"/>
          <w:lang w:eastAsia="zh-CN"/>
        </w:rPr>
        <w:t>Исследователи отмечают, что объективная модальность обязательна для любого высказывания, субъективная же факультативна [1].</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Это совершенно справедливое утверждение. Более того, описываемые два типа модальности настолько различаются, что нам представляется рациональным развести эти два термина. Для круга явлений, подводимых под понятие "объективная модальность", можно использовать термин "модальность", а для того, что именуется субъективной модальностью, ввести термин "эмотивность". Тогда можно будет рассматривать два универсальных качества высказываний: модальность и эмотивность.</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Они будут противопоставлены друг другу по признаку облигаторность - факультативность. Приняв такое разделение, можно так определить модальность: модальность - это облигаторное качество высказывания, заключающееся в грамматически выраженном отношении этого высказывания к внеязыковой действительности.</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lastRenderedPageBreak/>
        <w:t>Модальность и эмотивность носят, конечно же, терминологический характер, но следует отметить, что номинация того или иного явления действительности очень важна, поскольку она зависит от четкости осознания тех признаков, которые характерны для данного понятия.</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О том, что объективная модальность имеет свое грамматическое выражение, лингвисты говорили давно. Авторы весьма солидных исследований рассуждают о морфолого-синтаксическом характере выражения модальности [1], [2], [3].</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Исследуя такое сложное и многогранное явление, как модальность, необходимо отдельно, особо рассмотреть синтаксическую и морфологическую сторону данного лингвистического феномена. Опираясь на теорию речепорождения, можно охарактеризовать особенности грамматического выражения модальности.</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Как известно, любое предложение (высказывание) имеет свой денотат. Им является внеязыковая ситуация [5].</w:t>
      </w:r>
    </w:p>
    <w:p w:rsidR="00452D8A" w:rsidRPr="00452D8A" w:rsidRDefault="00452D8A" w:rsidP="00452D8A">
      <w:pPr>
        <w:spacing w:after="0" w:line="216" w:lineRule="auto"/>
        <w:ind w:firstLine="567"/>
        <w:jc w:val="both"/>
        <w:rPr>
          <w:rFonts w:ascii="Times New Roman" w:eastAsia="SimSun" w:hAnsi="Times New Roman" w:cs="Times New Roman"/>
          <w:spacing w:val="-4"/>
          <w:sz w:val="32"/>
          <w:szCs w:val="32"/>
          <w:lang w:eastAsia="zh-CN"/>
        </w:rPr>
      </w:pPr>
      <w:r w:rsidRPr="00452D8A">
        <w:rPr>
          <w:rFonts w:ascii="Times New Roman" w:eastAsia="SimSun" w:hAnsi="Times New Roman" w:cs="Times New Roman"/>
          <w:spacing w:val="-4"/>
          <w:sz w:val="32"/>
          <w:szCs w:val="32"/>
          <w:lang w:eastAsia="zh-CN"/>
        </w:rPr>
        <w:t>Модальность, образно говоря, "накладывается" на денотативное содержание высказывания, делая его коммуникативно ориентированным, ценным для общения. Описанные процессы проходят на уровне формирования мысли. Переходя к анализу фактов языка, необходимо отметит, что наше описание мы начнем с синтаксического уровня. Он соответствует уровню предложений и фраз в схеме речепорождения. В структуре предложения (высказывания) существует компонент, который отвечает за выражение модальности. Он называется модальным компонентом предложения (высказывания). Его задача - воплощение модальности на синтаксическом уровне.</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Примеры модальных компонентов:</w:t>
      </w:r>
    </w:p>
    <w:p w:rsidR="00452D8A" w:rsidRPr="00452D8A" w:rsidRDefault="00452D8A" w:rsidP="00452D8A">
      <w:pPr>
        <w:spacing w:after="0" w:line="216" w:lineRule="auto"/>
        <w:ind w:firstLine="567"/>
        <w:jc w:val="both"/>
        <w:rPr>
          <w:rFonts w:ascii="Times New Roman" w:eastAsia="SimSun" w:hAnsi="Times New Roman" w:cs="Times New Roman"/>
          <w:spacing w:val="-4"/>
          <w:sz w:val="32"/>
          <w:szCs w:val="32"/>
          <w:lang w:eastAsia="zh-CN"/>
        </w:rPr>
      </w:pPr>
      <w:proofErr w:type="gramStart"/>
      <w:r w:rsidRPr="00452D8A">
        <w:rPr>
          <w:rFonts w:ascii="Times New Roman" w:eastAsia="SimSun" w:hAnsi="Times New Roman" w:cs="Times New Roman"/>
          <w:i/>
          <w:spacing w:val="-4"/>
          <w:sz w:val="32"/>
          <w:szCs w:val="32"/>
          <w:lang w:eastAsia="zh-CN"/>
        </w:rPr>
        <w:t>К закату проглянуло бледное солнце</w:t>
      </w:r>
      <w:r w:rsidRPr="00452D8A">
        <w:rPr>
          <w:rFonts w:ascii="Times New Roman" w:eastAsia="SimSun" w:hAnsi="Times New Roman" w:cs="Times New Roman"/>
          <w:spacing w:val="-4"/>
          <w:sz w:val="32"/>
          <w:szCs w:val="32"/>
          <w:lang w:eastAsia="zh-CN"/>
        </w:rPr>
        <w:t xml:space="preserve"> (И.А. Бунин.</w:t>
      </w:r>
      <w:proofErr w:type="gramEnd"/>
      <w:r w:rsidRPr="00452D8A">
        <w:rPr>
          <w:rFonts w:ascii="Times New Roman" w:eastAsia="SimSun" w:hAnsi="Times New Roman" w:cs="Times New Roman"/>
          <w:spacing w:val="-4"/>
          <w:sz w:val="32"/>
          <w:szCs w:val="32"/>
          <w:lang w:eastAsia="zh-CN"/>
        </w:rPr>
        <w:t xml:space="preserve"> </w:t>
      </w:r>
      <w:proofErr w:type="gramStart"/>
      <w:r w:rsidRPr="00452D8A">
        <w:rPr>
          <w:rFonts w:ascii="Times New Roman" w:eastAsia="SimSun" w:hAnsi="Times New Roman" w:cs="Times New Roman"/>
          <w:spacing w:val="-4"/>
          <w:sz w:val="32"/>
          <w:szCs w:val="32"/>
          <w:lang w:eastAsia="zh-CN"/>
        </w:rPr>
        <w:t>Темные аллеи);</w:t>
      </w:r>
      <w:proofErr w:type="gramEnd"/>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proofErr w:type="gramStart"/>
      <w:r w:rsidRPr="00452D8A">
        <w:rPr>
          <w:rFonts w:ascii="Times New Roman" w:eastAsia="SimSun" w:hAnsi="Times New Roman" w:cs="Times New Roman"/>
          <w:i/>
          <w:sz w:val="32"/>
          <w:szCs w:val="32"/>
          <w:lang w:eastAsia="zh-CN"/>
        </w:rPr>
        <w:t>Его сюртук, галстук и жилет были постоянно черного цвета</w:t>
      </w:r>
      <w:r w:rsidRPr="00452D8A">
        <w:rPr>
          <w:rFonts w:ascii="Times New Roman" w:eastAsia="SimSun" w:hAnsi="Times New Roman" w:cs="Times New Roman"/>
          <w:sz w:val="32"/>
          <w:szCs w:val="32"/>
          <w:lang w:eastAsia="zh-CN"/>
        </w:rPr>
        <w:t xml:space="preserve"> (М.Ю. Лермонтов.</w:t>
      </w:r>
      <w:proofErr w:type="gramEnd"/>
      <w:r w:rsidRPr="00452D8A">
        <w:rPr>
          <w:rFonts w:ascii="Times New Roman" w:eastAsia="SimSun" w:hAnsi="Times New Roman" w:cs="Times New Roman"/>
          <w:sz w:val="32"/>
          <w:szCs w:val="32"/>
          <w:lang w:eastAsia="zh-CN"/>
        </w:rPr>
        <w:t xml:space="preserve"> </w:t>
      </w:r>
      <w:proofErr w:type="gramStart"/>
      <w:r w:rsidRPr="00452D8A">
        <w:rPr>
          <w:rFonts w:ascii="Times New Roman" w:eastAsia="SimSun" w:hAnsi="Times New Roman" w:cs="Times New Roman"/>
          <w:sz w:val="32"/>
          <w:szCs w:val="32"/>
          <w:lang w:eastAsia="zh-CN"/>
        </w:rPr>
        <w:t>Герой нашего времени).</w:t>
      </w:r>
      <w:proofErr w:type="gramEnd"/>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В первом предложении (высказывании) модальным компонентом является предикат "проглянуло", во втором - часть предиката "были".</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Таким образом, понятие "член предложения" шире по объему, чем понятие "модальный компонент предложения". Качество модального компонента предложения (высказывания) характеризуется как способ выражения модальности. Изучение способов выражения модальности есть изучение её синтаксического аспекта. Синтаксические компоненты имеют свое морфологическое "наполнение". Иными словами, та или иная синтаксическая позиция заполняется теми или иными частями речи </w:t>
      </w:r>
      <w:r w:rsidRPr="00452D8A">
        <w:rPr>
          <w:rFonts w:ascii="Times New Roman" w:eastAsia="SimSun" w:hAnsi="Times New Roman" w:cs="Times New Roman"/>
          <w:sz w:val="32"/>
          <w:szCs w:val="32"/>
          <w:lang w:eastAsia="zh-CN"/>
        </w:rPr>
        <w:lastRenderedPageBreak/>
        <w:t>в определенных формах. Модальные компоненты предложения (высказывания) в этом смысле не являются исключениями.</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Итак, необходимо спуститься ниже на один уровень речепорождения: на уровень морфем и слов. Ему будут соответствовать формы выражения модальности. Формами выражения модальности называются части речи в конкретных морфологических формах, которые используются для выражения модальности.</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Так, например, в предложении (высказывании): </w:t>
      </w:r>
      <w:r w:rsidRPr="00452D8A">
        <w:rPr>
          <w:rFonts w:ascii="Times New Roman" w:eastAsia="SimSun" w:hAnsi="Times New Roman" w:cs="Times New Roman"/>
          <w:i/>
          <w:sz w:val="32"/>
          <w:szCs w:val="32"/>
          <w:lang w:eastAsia="zh-CN"/>
        </w:rPr>
        <w:t xml:space="preserve">Дай, Джим, на счастье лапу мне... </w:t>
      </w:r>
      <w:proofErr w:type="gramStart"/>
      <w:r w:rsidRPr="00452D8A">
        <w:rPr>
          <w:rFonts w:ascii="Times New Roman" w:eastAsia="SimSun" w:hAnsi="Times New Roman" w:cs="Times New Roman"/>
          <w:sz w:val="32"/>
          <w:szCs w:val="32"/>
          <w:lang w:eastAsia="zh-CN"/>
        </w:rPr>
        <w:t>(С.А. Есенин.</w:t>
      </w:r>
      <w:proofErr w:type="gramEnd"/>
      <w:r w:rsidRPr="00452D8A">
        <w:rPr>
          <w:rFonts w:ascii="Times New Roman" w:eastAsia="SimSun" w:hAnsi="Times New Roman" w:cs="Times New Roman"/>
          <w:sz w:val="32"/>
          <w:szCs w:val="32"/>
          <w:lang w:eastAsia="zh-CN"/>
        </w:rPr>
        <w:t xml:space="preserve"> </w:t>
      </w:r>
      <w:proofErr w:type="gramStart"/>
      <w:r w:rsidRPr="00452D8A">
        <w:rPr>
          <w:rFonts w:ascii="Times New Roman" w:eastAsia="SimSun" w:hAnsi="Times New Roman" w:cs="Times New Roman"/>
          <w:sz w:val="32"/>
          <w:szCs w:val="32"/>
          <w:lang w:eastAsia="zh-CN"/>
        </w:rPr>
        <w:t>Собаке Качалова) формой выражения модальности является финитный глагол, употребленный в повелительном наклонении.</w:t>
      </w:r>
      <w:proofErr w:type="gramEnd"/>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Исследование форм выражения модальности представляет собой исследование морфологического аспекта этого лингвистического явления.</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При формировании высказывания должно быть то звено, которое соединяет способ (синтаксическую позицию) и форму (морфологическое выражение) выражения модальности. Этим звеном являются средства выражения отношения высказывания и внеязыковой действительности (модальности).</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Итак, роль средств состоит в связи способов и форм выражения модальности. Но у некоторых средств есть ещё и другая функция: они помогают той или иной грамматической форме приспособиться к выражению модальности. Первые из описанных средств называтся </w:t>
      </w:r>
      <w:proofErr w:type="gramStart"/>
      <w:r w:rsidRPr="00452D8A">
        <w:rPr>
          <w:rFonts w:ascii="Times New Roman" w:eastAsia="SimSun" w:hAnsi="Times New Roman" w:cs="Times New Roman"/>
          <w:sz w:val="32"/>
          <w:szCs w:val="32"/>
          <w:lang w:eastAsia="zh-CN"/>
        </w:rPr>
        <w:t>универсальными</w:t>
      </w:r>
      <w:proofErr w:type="gramEnd"/>
      <w:r w:rsidRPr="00452D8A">
        <w:rPr>
          <w:rFonts w:ascii="Times New Roman" w:eastAsia="SimSun" w:hAnsi="Times New Roman" w:cs="Times New Roman"/>
          <w:sz w:val="32"/>
          <w:szCs w:val="32"/>
          <w:lang w:eastAsia="zh-CN"/>
        </w:rPr>
        <w:t xml:space="preserve"> (к ним относится интонация), вторые - неуниверсальными.</w:t>
      </w:r>
    </w:p>
    <w:p w:rsidR="00452D8A" w:rsidRPr="00452D8A" w:rsidRDefault="00452D8A" w:rsidP="00452D8A">
      <w:pPr>
        <w:spacing w:after="0" w:line="216" w:lineRule="auto"/>
        <w:ind w:firstLine="567"/>
        <w:jc w:val="both"/>
        <w:rPr>
          <w:rFonts w:ascii="Times New Roman" w:eastAsia="SimSun" w:hAnsi="Times New Roman" w:cs="Times New Roman"/>
          <w:spacing w:val="-4"/>
          <w:sz w:val="32"/>
          <w:szCs w:val="32"/>
          <w:lang w:eastAsia="zh-CN"/>
        </w:rPr>
      </w:pPr>
      <w:r w:rsidRPr="00452D8A">
        <w:rPr>
          <w:rFonts w:ascii="Times New Roman" w:eastAsia="SimSun" w:hAnsi="Times New Roman" w:cs="Times New Roman"/>
          <w:spacing w:val="-4"/>
          <w:sz w:val="32"/>
          <w:szCs w:val="32"/>
          <w:lang w:eastAsia="zh-CN"/>
        </w:rPr>
        <w:t xml:space="preserve">Грамматические средства выполняют двоякую функцию. С одной строны, они помогают формам, лишенным наклонения или имеющим употребленное не в своем прямом значении наклонение, стать формами выражения модальности, с другой стороны, они способствуют тем самым соединению форм и способов выражения модальности. Приведём пример: </w:t>
      </w:r>
      <w:r w:rsidRPr="00452D8A">
        <w:rPr>
          <w:rFonts w:ascii="Times New Roman" w:eastAsia="SimSun" w:hAnsi="Times New Roman" w:cs="Times New Roman"/>
          <w:i/>
          <w:spacing w:val="-4"/>
          <w:sz w:val="32"/>
          <w:szCs w:val="32"/>
          <w:lang w:eastAsia="zh-CN"/>
        </w:rPr>
        <w:t>Чтоб завтра же ты отсюда ушел</w:t>
      </w:r>
      <w:r w:rsidRPr="00452D8A">
        <w:rPr>
          <w:rFonts w:ascii="Times New Roman" w:eastAsia="SimSun" w:hAnsi="Times New Roman" w:cs="Times New Roman"/>
          <w:spacing w:val="-4"/>
          <w:sz w:val="32"/>
          <w:szCs w:val="32"/>
          <w:lang w:eastAsia="zh-CN"/>
        </w:rPr>
        <w:t>!</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Формой выражения модальности является в данном случае глагол изъявительного наклонения. Но оно выражает модальное значение побуждения. А это значение несвойственно изъявительному наклонению. Следовательно, для выражения такого значения понадобилось лексико-грамматическое средство - частица "чтоб". Она способствует выражению значения побуждения глаголом изъявительного наклонения и входит тем самым в состав модального компонента данного предложения (высказывания).</w:t>
      </w:r>
    </w:p>
    <w:p w:rsidR="00452D8A" w:rsidRPr="00452D8A" w:rsidRDefault="00452D8A" w:rsidP="00452D8A">
      <w:pPr>
        <w:spacing w:after="0" w:line="216" w:lineRule="auto"/>
        <w:ind w:firstLine="567"/>
        <w:jc w:val="both"/>
        <w:rPr>
          <w:rFonts w:ascii="Times New Roman" w:eastAsia="SimSun" w:hAnsi="Times New Roman" w:cs="Times New Roman"/>
          <w:spacing w:val="-4"/>
          <w:sz w:val="32"/>
          <w:szCs w:val="32"/>
          <w:lang w:eastAsia="zh-CN"/>
        </w:rPr>
      </w:pPr>
      <w:r w:rsidRPr="00452D8A">
        <w:rPr>
          <w:rFonts w:ascii="Times New Roman" w:eastAsia="SimSun" w:hAnsi="Times New Roman" w:cs="Times New Roman"/>
          <w:spacing w:val="-4"/>
          <w:sz w:val="32"/>
          <w:szCs w:val="32"/>
          <w:lang w:eastAsia="zh-CN"/>
        </w:rPr>
        <w:lastRenderedPageBreak/>
        <w:t>Отметим, что интонация как средство выражения модальности из чисто фонетического феномена превращается в феномен фонетико-грамматический, ибо он выполняет и грамматическую функцию.</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proofErr w:type="gramStart"/>
      <w:r w:rsidRPr="00452D8A">
        <w:rPr>
          <w:rFonts w:ascii="Times New Roman" w:eastAsia="SimSun" w:hAnsi="Times New Roman" w:cs="Times New Roman"/>
          <w:sz w:val="32"/>
          <w:szCs w:val="32"/>
          <w:lang w:eastAsia="zh-CN"/>
        </w:rPr>
        <w:t>Итак</w:t>
      </w:r>
      <w:proofErr w:type="gramEnd"/>
      <w:r w:rsidRPr="00452D8A">
        <w:rPr>
          <w:rFonts w:ascii="Times New Roman" w:eastAsia="SimSun" w:hAnsi="Times New Roman" w:cs="Times New Roman"/>
          <w:sz w:val="32"/>
          <w:szCs w:val="32"/>
          <w:lang w:eastAsia="zh-CN"/>
        </w:rPr>
        <w:t xml:space="preserve"> адекватное описание модальности можно сделать только с опорой на триаду "способ - форма - средство". При таком подходе анализируется каждая сторона грамматического выражения модальности. Описанный подход к исследованию модальности требует очень четкого определения способов, форм и средств выражения модальности, а не беспорядочного употребления этих слов при описании модальности.</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Конечно, язык всё это синтезирует, но задача исследователя - применение анализа для уяснения сущности языка, его устройства.</w:t>
      </w:r>
    </w:p>
    <w:p w:rsidR="00452D8A" w:rsidRPr="00452D8A" w:rsidRDefault="00452D8A" w:rsidP="00452D8A">
      <w:pPr>
        <w:spacing w:after="0" w:line="216" w:lineRule="auto"/>
        <w:ind w:firstLine="567"/>
        <w:jc w:val="both"/>
        <w:rPr>
          <w:rFonts w:ascii="Times New Roman" w:eastAsia="SimSun" w:hAnsi="Times New Roman" w:cs="Times New Roman"/>
          <w:sz w:val="28"/>
          <w:szCs w:val="28"/>
          <w:lang w:eastAsia="zh-CN"/>
        </w:rPr>
      </w:pPr>
    </w:p>
    <w:p w:rsidR="00452D8A" w:rsidRPr="00452D8A" w:rsidRDefault="00452D8A" w:rsidP="00452D8A">
      <w:pPr>
        <w:spacing w:after="0" w:line="216" w:lineRule="auto"/>
        <w:jc w:val="both"/>
        <w:rPr>
          <w:rFonts w:ascii="Times New Roman" w:eastAsia="SimSun" w:hAnsi="Times New Roman" w:cs="Times New Roman"/>
          <w:b/>
          <w:sz w:val="28"/>
          <w:szCs w:val="28"/>
          <w:lang w:eastAsia="zh-CN"/>
        </w:rPr>
      </w:pPr>
      <w:r w:rsidRPr="00452D8A">
        <w:rPr>
          <w:rFonts w:ascii="Times New Roman" w:eastAsia="SimSun" w:hAnsi="Times New Roman" w:cs="Times New Roman"/>
          <w:b/>
          <w:sz w:val="28"/>
          <w:szCs w:val="28"/>
          <w:lang w:eastAsia="zh-CN"/>
        </w:rPr>
        <w:t>Литература</w:t>
      </w:r>
    </w:p>
    <w:p w:rsidR="00452D8A" w:rsidRPr="00452D8A" w:rsidRDefault="00452D8A" w:rsidP="00452D8A">
      <w:pPr>
        <w:widowControl w:val="0"/>
        <w:numPr>
          <w:ilvl w:val="3"/>
          <w:numId w:val="1"/>
        </w:numPr>
        <w:tabs>
          <w:tab w:val="left" w:pos="567"/>
        </w:tabs>
        <w:spacing w:after="0" w:line="216" w:lineRule="auto"/>
        <w:ind w:left="567" w:hanging="567"/>
        <w:jc w:val="both"/>
        <w:rPr>
          <w:rFonts w:ascii="Times New Roman" w:eastAsia="SimSun" w:hAnsi="Times New Roman" w:cs="Times New Roman"/>
          <w:sz w:val="28"/>
          <w:szCs w:val="28"/>
          <w:lang w:eastAsia="zh-CN"/>
        </w:rPr>
      </w:pPr>
      <w:r w:rsidRPr="00452D8A">
        <w:rPr>
          <w:rFonts w:ascii="Times New Roman" w:eastAsia="SimSun" w:hAnsi="Times New Roman" w:cs="Times New Roman"/>
          <w:sz w:val="28"/>
          <w:szCs w:val="28"/>
          <w:lang w:eastAsia="zh-CN"/>
        </w:rPr>
        <w:t>Золотова Г.А. Очерк функционального синтаксиса. - М., 2013. – 230 с.</w:t>
      </w:r>
    </w:p>
    <w:p w:rsidR="00452D8A" w:rsidRPr="00452D8A" w:rsidRDefault="00452D8A" w:rsidP="00452D8A">
      <w:pPr>
        <w:widowControl w:val="0"/>
        <w:numPr>
          <w:ilvl w:val="3"/>
          <w:numId w:val="1"/>
        </w:numPr>
        <w:tabs>
          <w:tab w:val="left" w:pos="567"/>
        </w:tabs>
        <w:spacing w:after="0" w:line="216" w:lineRule="auto"/>
        <w:ind w:left="567" w:hanging="567"/>
        <w:jc w:val="both"/>
        <w:rPr>
          <w:rFonts w:ascii="Times New Roman" w:eastAsia="SimSun" w:hAnsi="Times New Roman" w:cs="Times New Roman"/>
          <w:sz w:val="28"/>
          <w:szCs w:val="28"/>
          <w:lang w:eastAsia="zh-CN"/>
        </w:rPr>
      </w:pPr>
      <w:r w:rsidRPr="00452D8A">
        <w:rPr>
          <w:rFonts w:ascii="Times New Roman" w:eastAsia="SimSun" w:hAnsi="Times New Roman" w:cs="Times New Roman"/>
          <w:sz w:val="28"/>
          <w:szCs w:val="28"/>
          <w:lang w:eastAsia="zh-CN"/>
        </w:rPr>
        <w:t>Немов Р.С. Психология. - М., 1995. – 280 с.</w:t>
      </w:r>
    </w:p>
    <w:p w:rsidR="00452D8A" w:rsidRPr="00452D8A" w:rsidRDefault="00452D8A" w:rsidP="00452D8A">
      <w:pPr>
        <w:widowControl w:val="0"/>
        <w:numPr>
          <w:ilvl w:val="3"/>
          <w:numId w:val="1"/>
        </w:numPr>
        <w:tabs>
          <w:tab w:val="left" w:pos="567"/>
        </w:tabs>
        <w:spacing w:after="0" w:line="216" w:lineRule="auto"/>
        <w:ind w:left="567" w:hanging="567"/>
        <w:jc w:val="both"/>
        <w:rPr>
          <w:rFonts w:ascii="Times New Roman" w:eastAsia="SimSun" w:hAnsi="Times New Roman" w:cs="Times New Roman"/>
          <w:sz w:val="28"/>
          <w:szCs w:val="28"/>
          <w:lang w:eastAsia="zh-CN"/>
        </w:rPr>
      </w:pPr>
      <w:r w:rsidRPr="00452D8A">
        <w:rPr>
          <w:rFonts w:ascii="Times New Roman" w:eastAsia="SimSun" w:hAnsi="Times New Roman" w:cs="Times New Roman"/>
          <w:sz w:val="28"/>
          <w:szCs w:val="28"/>
          <w:lang w:eastAsia="zh-CN"/>
        </w:rPr>
        <w:t>Шведова Н.Ю. Парадигматика простого предложения в современном русском языке //Русский язык. Грамматические исследования. - М., 1973. – 300 с.</w:t>
      </w:r>
    </w:p>
    <w:p w:rsidR="00452D8A" w:rsidRPr="00452D8A" w:rsidRDefault="00452D8A" w:rsidP="00452D8A">
      <w:pPr>
        <w:widowControl w:val="0"/>
        <w:numPr>
          <w:ilvl w:val="0"/>
          <w:numId w:val="1"/>
        </w:numPr>
        <w:tabs>
          <w:tab w:val="left" w:pos="567"/>
        </w:tabs>
        <w:spacing w:after="0" w:line="216" w:lineRule="auto"/>
        <w:ind w:left="567" w:hanging="567"/>
        <w:jc w:val="both"/>
        <w:rPr>
          <w:rFonts w:ascii="Times New Roman" w:eastAsia="SimSun" w:hAnsi="Times New Roman" w:cs="Times New Roman"/>
          <w:sz w:val="28"/>
          <w:szCs w:val="28"/>
          <w:lang w:val="en-US" w:eastAsia="zh-CN"/>
        </w:rPr>
      </w:pPr>
      <w:r w:rsidRPr="00452D8A">
        <w:rPr>
          <w:rFonts w:ascii="Times New Roman" w:eastAsia="SimSun" w:hAnsi="Times New Roman" w:cs="Times New Roman"/>
          <w:sz w:val="28"/>
          <w:szCs w:val="28"/>
          <w:lang w:val="en-US" w:eastAsia="zh-CN"/>
        </w:rPr>
        <w:t xml:space="preserve">Kiefer F. Modality // </w:t>
      </w:r>
      <w:proofErr w:type="gramStart"/>
      <w:r w:rsidRPr="00452D8A">
        <w:rPr>
          <w:rFonts w:ascii="Times New Roman" w:eastAsia="SimSun" w:hAnsi="Times New Roman" w:cs="Times New Roman"/>
          <w:sz w:val="28"/>
          <w:szCs w:val="28"/>
          <w:lang w:val="en-US" w:eastAsia="zh-CN"/>
        </w:rPr>
        <w:t>The</w:t>
      </w:r>
      <w:proofErr w:type="gramEnd"/>
      <w:r w:rsidRPr="00452D8A">
        <w:rPr>
          <w:rFonts w:ascii="Times New Roman" w:eastAsia="SimSun" w:hAnsi="Times New Roman" w:cs="Times New Roman"/>
          <w:sz w:val="28"/>
          <w:szCs w:val="28"/>
          <w:lang w:val="en-US" w:eastAsia="zh-CN"/>
        </w:rPr>
        <w:t xml:space="preserve"> Encyclopedia of Language and Linguistics. - Oxford, New York, Seoul, Tokyo, 1990. – 290 </w:t>
      </w:r>
      <w:r w:rsidRPr="00452D8A">
        <w:rPr>
          <w:rFonts w:ascii="Times New Roman" w:eastAsia="SimSun" w:hAnsi="Times New Roman" w:cs="Times New Roman"/>
          <w:sz w:val="28"/>
          <w:szCs w:val="28"/>
          <w:lang w:eastAsia="zh-CN"/>
        </w:rPr>
        <w:t>р</w:t>
      </w:r>
      <w:r w:rsidRPr="00452D8A">
        <w:rPr>
          <w:rFonts w:ascii="Times New Roman" w:eastAsia="SimSun" w:hAnsi="Times New Roman" w:cs="Times New Roman"/>
          <w:sz w:val="28"/>
          <w:szCs w:val="28"/>
          <w:lang w:val="en-US" w:eastAsia="zh-CN"/>
        </w:rPr>
        <w:t>.</w:t>
      </w:r>
    </w:p>
    <w:p w:rsidR="00452D8A" w:rsidRPr="00452D8A" w:rsidRDefault="00452D8A" w:rsidP="00452D8A">
      <w:pPr>
        <w:widowControl w:val="0"/>
        <w:numPr>
          <w:ilvl w:val="0"/>
          <w:numId w:val="1"/>
        </w:numPr>
        <w:tabs>
          <w:tab w:val="left" w:pos="567"/>
        </w:tabs>
        <w:spacing w:after="0" w:line="216" w:lineRule="auto"/>
        <w:ind w:left="567" w:hanging="567"/>
        <w:jc w:val="both"/>
        <w:rPr>
          <w:rFonts w:ascii="Times New Roman" w:eastAsia="SimSun" w:hAnsi="Times New Roman" w:cs="Times New Roman"/>
          <w:sz w:val="28"/>
          <w:szCs w:val="28"/>
          <w:lang w:eastAsia="zh-CN"/>
        </w:rPr>
      </w:pPr>
      <w:r w:rsidRPr="00452D8A">
        <w:rPr>
          <w:rFonts w:ascii="Times New Roman" w:eastAsia="SimSun" w:hAnsi="Times New Roman" w:cs="Times New Roman"/>
          <w:sz w:val="28"/>
          <w:szCs w:val="28"/>
          <w:lang w:eastAsia="zh-CN"/>
        </w:rPr>
        <w:t>Арутюнова Н.Д. Предложение и его смысл. - М., 1976. – 306 с.</w:t>
      </w:r>
    </w:p>
    <w:p w:rsidR="00452D8A" w:rsidRPr="00452D8A" w:rsidRDefault="00452D8A" w:rsidP="00452D8A">
      <w:pPr>
        <w:widowControl w:val="0"/>
        <w:tabs>
          <w:tab w:val="left" w:pos="567"/>
        </w:tabs>
        <w:spacing w:after="0" w:line="216" w:lineRule="auto"/>
        <w:ind w:left="567" w:hanging="567"/>
        <w:jc w:val="both"/>
        <w:rPr>
          <w:rFonts w:ascii="Times New Roman" w:eastAsia="SimSun" w:hAnsi="Times New Roman" w:cs="Times New Roman"/>
          <w:kern w:val="2"/>
          <w:sz w:val="32"/>
          <w:szCs w:val="32"/>
          <w:lang w:eastAsia="zh-CN"/>
        </w:rPr>
      </w:pPr>
    </w:p>
    <w:p w:rsidR="00452D8A" w:rsidRPr="00452D8A" w:rsidRDefault="00452D8A" w:rsidP="00452D8A">
      <w:pPr>
        <w:spacing w:after="0" w:line="216" w:lineRule="auto"/>
        <w:ind w:firstLine="567"/>
        <w:jc w:val="both"/>
        <w:rPr>
          <w:rFonts w:ascii="Times New Roman" w:eastAsia="SimSun" w:hAnsi="Times New Roman" w:cs="Times New Roman"/>
          <w:b/>
          <w:bCs/>
          <w:sz w:val="32"/>
          <w:szCs w:val="32"/>
          <w:lang w:eastAsia="zh-CN"/>
        </w:rPr>
      </w:pPr>
    </w:p>
    <w:p w:rsidR="00452D8A" w:rsidRPr="00452D8A" w:rsidRDefault="00452D8A" w:rsidP="00452D8A">
      <w:pPr>
        <w:keepNext/>
        <w:keepLines/>
        <w:widowControl w:val="0"/>
        <w:spacing w:after="0" w:line="216" w:lineRule="auto"/>
        <w:jc w:val="right"/>
        <w:outlineLvl w:val="0"/>
        <w:rPr>
          <w:rFonts w:ascii="Times New Roman" w:eastAsia="Times New Roman" w:hAnsi="Times New Roman" w:cs="Times New Roman"/>
          <w:b/>
          <w:i/>
          <w:color w:val="000000"/>
          <w:sz w:val="32"/>
          <w:szCs w:val="32"/>
          <w:lang w:eastAsia="ru-RU"/>
        </w:rPr>
      </w:pPr>
      <w:bookmarkStart w:id="14" w:name="_Toc502147538"/>
      <w:r w:rsidRPr="00452D8A">
        <w:rPr>
          <w:rFonts w:ascii="Times New Roman" w:eastAsia="Times New Roman" w:hAnsi="Times New Roman" w:cs="Times New Roman"/>
          <w:b/>
          <w:i/>
          <w:color w:val="000000"/>
          <w:sz w:val="32"/>
          <w:szCs w:val="32"/>
          <w:lang w:eastAsia="ru-RU"/>
        </w:rPr>
        <w:t>Аппоева Мадина Расуловна</w:t>
      </w:r>
      <w:bookmarkEnd w:id="14"/>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proofErr w:type="gramStart"/>
      <w:r w:rsidRPr="00452D8A">
        <w:rPr>
          <w:rFonts w:ascii="Times New Roman" w:eastAsia="Times New Roman" w:hAnsi="Times New Roman" w:cs="Times New Roman"/>
          <w:i/>
          <w:color w:val="000000"/>
          <w:sz w:val="32"/>
          <w:szCs w:val="32"/>
          <w:lang w:eastAsia="ru-RU"/>
        </w:rPr>
        <w:t>c</w:t>
      </w:r>
      <w:proofErr w:type="gramEnd"/>
      <w:r w:rsidRPr="00452D8A">
        <w:rPr>
          <w:rFonts w:ascii="Times New Roman" w:eastAsia="Times New Roman" w:hAnsi="Times New Roman" w:cs="Times New Roman"/>
          <w:i/>
          <w:color w:val="000000"/>
          <w:sz w:val="32"/>
          <w:szCs w:val="32"/>
          <w:lang w:eastAsia="ru-RU"/>
        </w:rPr>
        <w:t>т-ка 31группы Института филологии</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 xml:space="preserve">E-mail: </w:t>
      </w:r>
      <w:hyperlink r:id="rId11" w:history="1">
        <w:r w:rsidRPr="00452D8A">
          <w:rPr>
            <w:rFonts w:ascii="Times New Roman" w:eastAsia="Times New Roman" w:hAnsi="Times New Roman" w:cs="Times New Roman"/>
            <w:i/>
            <w:color w:val="0000FF"/>
            <w:sz w:val="32"/>
            <w:szCs w:val="32"/>
            <w:u w:val="single"/>
            <w:lang w:eastAsia="ru-RU"/>
          </w:rPr>
          <w:t>madinkaappoeva96@mail.ru</w:t>
        </w:r>
      </w:hyperlink>
      <w:r w:rsidRPr="00452D8A">
        <w:rPr>
          <w:rFonts w:ascii="Times New Roman" w:eastAsia="Times New Roman" w:hAnsi="Times New Roman" w:cs="Times New Roman"/>
          <w:i/>
          <w:color w:val="000000"/>
          <w:sz w:val="32"/>
          <w:szCs w:val="32"/>
          <w:lang w:eastAsia="ru-RU"/>
        </w:rPr>
        <w:t xml:space="preserve"> </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b/>
          <w:i/>
          <w:color w:val="000000"/>
          <w:sz w:val="32"/>
          <w:szCs w:val="32"/>
          <w:lang w:eastAsia="ru-RU"/>
        </w:rPr>
        <w:t>Научный руководитель</w:t>
      </w:r>
      <w:r w:rsidRPr="00452D8A">
        <w:rPr>
          <w:rFonts w:ascii="Times New Roman" w:eastAsia="Times New Roman" w:hAnsi="Times New Roman" w:cs="Times New Roman"/>
          <w:i/>
          <w:color w:val="000000"/>
          <w:sz w:val="32"/>
          <w:szCs w:val="32"/>
          <w:lang w:eastAsia="ru-RU"/>
        </w:rPr>
        <w:t xml:space="preserve"> доцент</w:t>
      </w:r>
    </w:p>
    <w:p w:rsidR="00452D8A" w:rsidRPr="00452D8A" w:rsidRDefault="00452D8A" w:rsidP="00452D8A">
      <w:pPr>
        <w:spacing w:after="0" w:line="216" w:lineRule="auto"/>
        <w:jc w:val="right"/>
        <w:rPr>
          <w:rFonts w:ascii="Times New Roman" w:eastAsia="Times New Roman" w:hAnsi="Times New Roman" w:cs="Times New Roman"/>
          <w:b/>
          <w:i/>
          <w:color w:val="000000"/>
          <w:sz w:val="32"/>
          <w:szCs w:val="32"/>
          <w:lang w:eastAsia="ru-RU"/>
        </w:rPr>
      </w:pPr>
      <w:r w:rsidRPr="00452D8A">
        <w:rPr>
          <w:rFonts w:ascii="Times New Roman" w:eastAsia="Times New Roman" w:hAnsi="Times New Roman" w:cs="Times New Roman"/>
          <w:b/>
          <w:i/>
          <w:color w:val="000000"/>
          <w:sz w:val="32"/>
          <w:szCs w:val="32"/>
          <w:lang w:eastAsia="ru-RU"/>
        </w:rPr>
        <w:t>Лепшокова Елизавета Ахияевна</w:t>
      </w:r>
    </w:p>
    <w:p w:rsidR="00452D8A" w:rsidRPr="00A463CB" w:rsidRDefault="00452D8A" w:rsidP="00452D8A">
      <w:pPr>
        <w:spacing w:after="0" w:line="216" w:lineRule="auto"/>
        <w:jc w:val="right"/>
        <w:rPr>
          <w:rFonts w:ascii="Times New Roman" w:eastAsia="Times New Roman" w:hAnsi="Times New Roman" w:cs="Times New Roman"/>
          <w:i/>
          <w:color w:val="000000"/>
          <w:sz w:val="32"/>
          <w:szCs w:val="32"/>
          <w:lang w:val="en-US" w:eastAsia="ru-RU"/>
        </w:rPr>
      </w:pPr>
      <w:r w:rsidRPr="00711910">
        <w:rPr>
          <w:rFonts w:ascii="Times New Roman" w:eastAsia="Times New Roman" w:hAnsi="Times New Roman" w:cs="Times New Roman"/>
          <w:i/>
          <w:color w:val="000000"/>
          <w:sz w:val="32"/>
          <w:szCs w:val="32"/>
          <w:lang w:val="en-US" w:eastAsia="ru-RU"/>
        </w:rPr>
        <w:t>E</w:t>
      </w:r>
      <w:r w:rsidRPr="00A463CB">
        <w:rPr>
          <w:rFonts w:ascii="Times New Roman" w:eastAsia="Times New Roman" w:hAnsi="Times New Roman" w:cs="Times New Roman"/>
          <w:i/>
          <w:color w:val="000000"/>
          <w:sz w:val="32"/>
          <w:szCs w:val="32"/>
          <w:lang w:val="en-US" w:eastAsia="ru-RU"/>
        </w:rPr>
        <w:t>-</w:t>
      </w:r>
      <w:r w:rsidRPr="00711910">
        <w:rPr>
          <w:rFonts w:ascii="Times New Roman" w:eastAsia="Times New Roman" w:hAnsi="Times New Roman" w:cs="Times New Roman"/>
          <w:i/>
          <w:color w:val="000000"/>
          <w:sz w:val="32"/>
          <w:szCs w:val="32"/>
          <w:lang w:val="en-US" w:eastAsia="ru-RU"/>
        </w:rPr>
        <w:t>mail</w:t>
      </w:r>
      <w:r w:rsidRPr="00A463CB">
        <w:rPr>
          <w:rFonts w:ascii="Times New Roman" w:eastAsia="Times New Roman" w:hAnsi="Times New Roman" w:cs="Times New Roman"/>
          <w:i/>
          <w:color w:val="000000"/>
          <w:sz w:val="32"/>
          <w:szCs w:val="32"/>
          <w:lang w:val="en-US" w:eastAsia="ru-RU"/>
        </w:rPr>
        <w:t xml:space="preserve">: </w:t>
      </w:r>
      <w:r w:rsidR="00A463CB">
        <w:fldChar w:fldCharType="begin"/>
      </w:r>
      <w:r w:rsidR="00A463CB" w:rsidRPr="00A463CB">
        <w:rPr>
          <w:lang w:val="en-US"/>
        </w:rPr>
        <w:instrText xml:space="preserve"> HYPERLINK "mailto:lepshokova.sveta62@mail.ru" </w:instrText>
      </w:r>
      <w:r w:rsidR="00A463CB">
        <w:fldChar w:fldCharType="separate"/>
      </w:r>
      <w:r w:rsidRPr="00711910">
        <w:rPr>
          <w:rFonts w:ascii="Times New Roman" w:eastAsia="Times New Roman" w:hAnsi="Times New Roman" w:cs="Times New Roman"/>
          <w:i/>
          <w:color w:val="0000FF"/>
          <w:sz w:val="32"/>
          <w:szCs w:val="32"/>
          <w:u w:val="single"/>
          <w:lang w:val="en-US" w:eastAsia="ru-RU"/>
        </w:rPr>
        <w:t>lepshokova</w:t>
      </w:r>
      <w:r w:rsidRPr="00A463CB">
        <w:rPr>
          <w:rFonts w:ascii="Times New Roman" w:eastAsia="Times New Roman" w:hAnsi="Times New Roman" w:cs="Times New Roman"/>
          <w:i/>
          <w:color w:val="0000FF"/>
          <w:sz w:val="32"/>
          <w:szCs w:val="32"/>
          <w:u w:val="single"/>
          <w:lang w:val="en-US" w:eastAsia="ru-RU"/>
        </w:rPr>
        <w:t>.</w:t>
      </w:r>
      <w:r w:rsidRPr="00711910">
        <w:rPr>
          <w:rFonts w:ascii="Times New Roman" w:eastAsia="Times New Roman" w:hAnsi="Times New Roman" w:cs="Times New Roman"/>
          <w:i/>
          <w:color w:val="0000FF"/>
          <w:sz w:val="32"/>
          <w:szCs w:val="32"/>
          <w:u w:val="single"/>
          <w:lang w:val="en-US" w:eastAsia="ru-RU"/>
        </w:rPr>
        <w:t>sveta</w:t>
      </w:r>
      <w:r w:rsidRPr="00A463CB">
        <w:rPr>
          <w:rFonts w:ascii="Times New Roman" w:eastAsia="Times New Roman" w:hAnsi="Times New Roman" w:cs="Times New Roman"/>
          <w:i/>
          <w:color w:val="0000FF"/>
          <w:sz w:val="32"/>
          <w:szCs w:val="32"/>
          <w:u w:val="single"/>
          <w:lang w:val="en-US" w:eastAsia="ru-RU"/>
        </w:rPr>
        <w:t>62@</w:t>
      </w:r>
      <w:r w:rsidRPr="00711910">
        <w:rPr>
          <w:rFonts w:ascii="Times New Roman" w:eastAsia="Times New Roman" w:hAnsi="Times New Roman" w:cs="Times New Roman"/>
          <w:i/>
          <w:color w:val="0000FF"/>
          <w:sz w:val="32"/>
          <w:szCs w:val="32"/>
          <w:u w:val="single"/>
          <w:lang w:val="en-US" w:eastAsia="ru-RU"/>
        </w:rPr>
        <w:t>mail</w:t>
      </w:r>
      <w:r w:rsidRPr="00A463CB">
        <w:rPr>
          <w:rFonts w:ascii="Times New Roman" w:eastAsia="Times New Roman" w:hAnsi="Times New Roman" w:cs="Times New Roman"/>
          <w:i/>
          <w:color w:val="0000FF"/>
          <w:sz w:val="32"/>
          <w:szCs w:val="32"/>
          <w:u w:val="single"/>
          <w:lang w:val="en-US" w:eastAsia="ru-RU"/>
        </w:rPr>
        <w:t>.</w:t>
      </w:r>
      <w:r w:rsidRPr="00711910">
        <w:rPr>
          <w:rFonts w:ascii="Times New Roman" w:eastAsia="Times New Roman" w:hAnsi="Times New Roman" w:cs="Times New Roman"/>
          <w:i/>
          <w:color w:val="0000FF"/>
          <w:sz w:val="32"/>
          <w:szCs w:val="32"/>
          <w:u w:val="single"/>
          <w:lang w:val="en-US" w:eastAsia="ru-RU"/>
        </w:rPr>
        <w:t>ru</w:t>
      </w:r>
      <w:r w:rsidR="00A463CB">
        <w:rPr>
          <w:rFonts w:ascii="Times New Roman" w:eastAsia="Times New Roman" w:hAnsi="Times New Roman" w:cs="Times New Roman"/>
          <w:i/>
          <w:color w:val="0000FF"/>
          <w:sz w:val="32"/>
          <w:szCs w:val="32"/>
          <w:u w:val="single"/>
          <w:lang w:val="en-US" w:eastAsia="ru-RU"/>
        </w:rPr>
        <w:fldChar w:fldCharType="end"/>
      </w:r>
      <w:r w:rsidRPr="00A463CB">
        <w:rPr>
          <w:rFonts w:ascii="Times New Roman" w:eastAsia="Times New Roman" w:hAnsi="Times New Roman" w:cs="Times New Roman"/>
          <w:i/>
          <w:color w:val="000000"/>
          <w:sz w:val="32"/>
          <w:szCs w:val="32"/>
          <w:lang w:val="en-US" w:eastAsia="ru-RU"/>
        </w:rPr>
        <w:t xml:space="preserve"> </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имени У.Д. Алиева, г. Карачаевск, Россия</w:t>
      </w:r>
    </w:p>
    <w:p w:rsidR="00452D8A" w:rsidRPr="00452D8A" w:rsidRDefault="00452D8A" w:rsidP="00452D8A">
      <w:pPr>
        <w:keepNext/>
        <w:keepLines/>
        <w:widowControl w:val="0"/>
        <w:spacing w:after="0" w:line="216" w:lineRule="auto"/>
        <w:jc w:val="center"/>
        <w:outlineLvl w:val="0"/>
        <w:rPr>
          <w:rFonts w:ascii="Times New Roman" w:eastAsia="SimSun" w:hAnsi="Times New Roman" w:cs="Times New Roman"/>
          <w:b/>
          <w:kern w:val="44"/>
          <w:sz w:val="32"/>
          <w:szCs w:val="32"/>
          <w:lang w:eastAsia="zh-CN"/>
        </w:rPr>
      </w:pPr>
    </w:p>
    <w:p w:rsidR="00452D8A" w:rsidRPr="00452D8A" w:rsidRDefault="00452D8A" w:rsidP="00452D8A">
      <w:pPr>
        <w:keepNext/>
        <w:keepLines/>
        <w:widowControl w:val="0"/>
        <w:spacing w:after="0" w:line="216" w:lineRule="auto"/>
        <w:jc w:val="center"/>
        <w:outlineLvl w:val="0"/>
        <w:rPr>
          <w:rFonts w:ascii="Times New Roman" w:eastAsia="SimSun" w:hAnsi="Times New Roman" w:cs="Times New Roman"/>
          <w:b/>
          <w:kern w:val="44"/>
          <w:sz w:val="32"/>
          <w:szCs w:val="32"/>
          <w:lang w:eastAsia="zh-CN"/>
        </w:rPr>
      </w:pPr>
      <w:bookmarkStart w:id="15" w:name="_Toc502147539"/>
      <w:r w:rsidRPr="00452D8A">
        <w:rPr>
          <w:rFonts w:ascii="Times New Roman" w:eastAsia="SimSun" w:hAnsi="Times New Roman" w:cs="Times New Roman"/>
          <w:b/>
          <w:kern w:val="44"/>
          <w:sz w:val="32"/>
          <w:szCs w:val="32"/>
          <w:lang w:eastAsia="zh-CN"/>
        </w:rPr>
        <w:t>МОДАЛЬНЫЕ СЛОВА, ИХ МЕСТО</w:t>
      </w:r>
      <w:bookmarkEnd w:id="15"/>
      <w:r w:rsidRPr="00452D8A">
        <w:rPr>
          <w:rFonts w:ascii="Times New Roman" w:eastAsia="SimSun" w:hAnsi="Times New Roman" w:cs="Times New Roman"/>
          <w:b/>
          <w:kern w:val="44"/>
          <w:sz w:val="32"/>
          <w:szCs w:val="32"/>
          <w:lang w:eastAsia="zh-CN"/>
        </w:rPr>
        <w:t xml:space="preserve"> </w:t>
      </w:r>
    </w:p>
    <w:p w:rsidR="00452D8A" w:rsidRPr="00452D8A" w:rsidRDefault="00452D8A" w:rsidP="00452D8A">
      <w:pPr>
        <w:keepNext/>
        <w:keepLines/>
        <w:widowControl w:val="0"/>
        <w:spacing w:after="0" w:line="216" w:lineRule="auto"/>
        <w:jc w:val="center"/>
        <w:outlineLvl w:val="0"/>
        <w:rPr>
          <w:rFonts w:ascii="Times New Roman" w:eastAsia="SimSun" w:hAnsi="Times New Roman" w:cs="Times New Roman"/>
          <w:b/>
          <w:kern w:val="44"/>
          <w:sz w:val="32"/>
          <w:szCs w:val="32"/>
          <w:lang w:eastAsia="zh-CN"/>
        </w:rPr>
      </w:pPr>
      <w:bookmarkStart w:id="16" w:name="_Toc502147540"/>
      <w:r w:rsidRPr="00452D8A">
        <w:rPr>
          <w:rFonts w:ascii="Times New Roman" w:eastAsia="SimSun" w:hAnsi="Times New Roman" w:cs="Times New Roman"/>
          <w:b/>
          <w:kern w:val="44"/>
          <w:sz w:val="32"/>
          <w:szCs w:val="32"/>
          <w:lang w:eastAsia="zh-CN"/>
        </w:rPr>
        <w:t>В СИСТЕМЕ ЧАСТЕЙ РЕЧИ</w:t>
      </w:r>
      <w:bookmarkEnd w:id="16"/>
    </w:p>
    <w:p w:rsidR="00452D8A" w:rsidRPr="00452D8A" w:rsidRDefault="00452D8A" w:rsidP="00452D8A">
      <w:pPr>
        <w:spacing w:after="0" w:line="216" w:lineRule="auto"/>
        <w:ind w:firstLine="567"/>
        <w:jc w:val="center"/>
        <w:rPr>
          <w:rFonts w:ascii="Times New Roman" w:eastAsia="SimSun" w:hAnsi="Times New Roman" w:cs="Times New Roman"/>
          <w:b/>
          <w:sz w:val="32"/>
          <w:szCs w:val="32"/>
          <w:lang w:eastAsia="zh-CN"/>
        </w:rPr>
      </w:pPr>
    </w:p>
    <w:p w:rsidR="00452D8A" w:rsidRPr="00452D8A" w:rsidRDefault="00452D8A" w:rsidP="00452D8A">
      <w:pPr>
        <w:spacing w:after="0" w:line="216" w:lineRule="auto"/>
        <w:ind w:firstLine="567"/>
        <w:jc w:val="both"/>
        <w:rPr>
          <w:rFonts w:ascii="Times New Roman" w:eastAsia="SimSun" w:hAnsi="Times New Roman" w:cs="Times New Roman"/>
          <w:i/>
          <w:sz w:val="32"/>
          <w:szCs w:val="32"/>
          <w:lang w:eastAsia="zh-CN"/>
        </w:rPr>
      </w:pPr>
      <w:r w:rsidRPr="00452D8A">
        <w:rPr>
          <w:rFonts w:ascii="Times New Roman" w:eastAsia="SimSun" w:hAnsi="Times New Roman" w:cs="Times New Roman"/>
          <w:b/>
          <w:sz w:val="32"/>
          <w:szCs w:val="32"/>
          <w:lang w:eastAsia="zh-CN"/>
        </w:rPr>
        <w:t xml:space="preserve">Аннотация. </w:t>
      </w:r>
      <w:r w:rsidRPr="00452D8A">
        <w:rPr>
          <w:rFonts w:ascii="Times New Roman" w:eastAsia="SimSun" w:hAnsi="Times New Roman" w:cs="Times New Roman"/>
          <w:i/>
          <w:sz w:val="32"/>
          <w:szCs w:val="32"/>
          <w:lang w:eastAsia="zh-CN"/>
        </w:rPr>
        <w:t xml:space="preserve">Модальность – это понятийная категория, которая выражает отношение сообщения к реальности, устанавливаемое </w:t>
      </w:r>
      <w:proofErr w:type="gramStart"/>
      <w:r w:rsidRPr="00452D8A">
        <w:rPr>
          <w:rFonts w:ascii="Times New Roman" w:eastAsia="SimSun" w:hAnsi="Times New Roman" w:cs="Times New Roman"/>
          <w:i/>
          <w:sz w:val="32"/>
          <w:szCs w:val="32"/>
          <w:lang w:eastAsia="zh-CN"/>
        </w:rPr>
        <w:t>говорящим</w:t>
      </w:r>
      <w:proofErr w:type="gramEnd"/>
      <w:r w:rsidRPr="00452D8A">
        <w:rPr>
          <w:rFonts w:ascii="Times New Roman" w:eastAsia="SimSun" w:hAnsi="Times New Roman" w:cs="Times New Roman"/>
          <w:i/>
          <w:sz w:val="32"/>
          <w:szCs w:val="32"/>
          <w:lang w:eastAsia="zh-CN"/>
        </w:rPr>
        <w:t xml:space="preserve">. Категория модальности имеет в русском языке разные средства выражения. </w:t>
      </w:r>
      <w:proofErr w:type="gramStart"/>
      <w:r w:rsidRPr="00452D8A">
        <w:rPr>
          <w:rFonts w:ascii="Times New Roman" w:eastAsia="SimSun" w:hAnsi="Times New Roman" w:cs="Times New Roman"/>
          <w:i/>
          <w:sz w:val="32"/>
          <w:szCs w:val="32"/>
          <w:lang w:eastAsia="zh-CN"/>
        </w:rPr>
        <w:t>Модальность может выражаться лексически, входя в семантику разных слов: правда, истина, ложь, невозможный, возможный, вероятный, безусловно, возможно и так далее.</w:t>
      </w:r>
      <w:proofErr w:type="gramEnd"/>
    </w:p>
    <w:p w:rsidR="00452D8A" w:rsidRPr="00452D8A" w:rsidRDefault="00452D8A" w:rsidP="00452D8A">
      <w:pPr>
        <w:spacing w:after="0" w:line="216" w:lineRule="auto"/>
        <w:ind w:firstLine="567"/>
        <w:jc w:val="both"/>
        <w:rPr>
          <w:rFonts w:ascii="Times New Roman" w:eastAsia="SimSun" w:hAnsi="Times New Roman" w:cs="Times New Roman"/>
          <w:i/>
          <w:sz w:val="32"/>
          <w:szCs w:val="32"/>
          <w:lang w:eastAsia="zh-CN"/>
        </w:rPr>
      </w:pPr>
      <w:r w:rsidRPr="00452D8A">
        <w:rPr>
          <w:rFonts w:ascii="Times New Roman" w:eastAsia="SimSun" w:hAnsi="Times New Roman" w:cs="Times New Roman"/>
          <w:b/>
          <w:i/>
          <w:sz w:val="32"/>
          <w:szCs w:val="32"/>
          <w:lang w:eastAsia="zh-CN"/>
        </w:rPr>
        <w:lastRenderedPageBreak/>
        <w:t>Ключевые слова.</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i/>
          <w:sz w:val="32"/>
          <w:szCs w:val="32"/>
          <w:lang w:eastAsia="zh-CN"/>
        </w:rPr>
        <w:t>Модальность, форма, наклонение, вводные слова, словосочетания, вставные конструкций, грамматический статус.</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В морфологии модальность проявляется с помощью форм наклонения глагола. В синтаксисе модальность передается, прежде всего, при использовании всевозможных компонентов высказывания, грамматически не связанных с членами предложения: вводных слов и словосочетаний, вставных конструкций. Наконец, в русском языке существуют специализированные средства для выражения модальности – модальные слова, у которых модальность выражается в их семантике и в их особом грамматическом статусе.</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Модальные слова – это выделившиеся в самостоятельную часть речи неизменяемые слова, обозначающие отношения всего высказывания или отдельной его части к реальности с точки зрения говорящего, грамматически не связанные с другими словами в предложении, и выделяющиеся интонационно:</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Который час? Темно. </w:t>
      </w:r>
      <w:r w:rsidRPr="00452D8A">
        <w:rPr>
          <w:rFonts w:ascii="Times New Roman" w:eastAsia="SimSun" w:hAnsi="Times New Roman" w:cs="Times New Roman"/>
          <w:b/>
          <w:i/>
          <w:sz w:val="32"/>
          <w:szCs w:val="32"/>
          <w:lang w:eastAsia="zh-CN"/>
        </w:rPr>
        <w:t>Наверно</w:t>
      </w:r>
      <w:r w:rsidRPr="00452D8A">
        <w:rPr>
          <w:rFonts w:ascii="Times New Roman" w:eastAsia="SimSun" w:hAnsi="Times New Roman" w:cs="Times New Roman"/>
          <w:i/>
          <w:sz w:val="32"/>
          <w:szCs w:val="32"/>
          <w:lang w:eastAsia="zh-CN"/>
        </w:rPr>
        <w:t>,</w:t>
      </w:r>
      <w:r w:rsidRPr="00452D8A">
        <w:rPr>
          <w:rFonts w:ascii="Times New Roman" w:eastAsia="SimSun" w:hAnsi="Times New Roman" w:cs="Times New Roman"/>
          <w:sz w:val="32"/>
          <w:szCs w:val="32"/>
          <w:lang w:eastAsia="zh-CN"/>
        </w:rPr>
        <w:t xml:space="preserve"> третий.</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Опять мне, </w:t>
      </w:r>
      <w:r w:rsidRPr="00452D8A">
        <w:rPr>
          <w:rFonts w:ascii="Times New Roman" w:eastAsia="SimSun" w:hAnsi="Times New Roman" w:cs="Times New Roman"/>
          <w:b/>
          <w:i/>
          <w:sz w:val="32"/>
          <w:szCs w:val="32"/>
          <w:lang w:eastAsia="zh-CN"/>
        </w:rPr>
        <w:t>видно</w:t>
      </w:r>
      <w:r w:rsidRPr="00452D8A">
        <w:rPr>
          <w:rFonts w:ascii="Times New Roman" w:eastAsia="SimSun" w:hAnsi="Times New Roman" w:cs="Times New Roman"/>
          <w:i/>
          <w:sz w:val="32"/>
          <w:szCs w:val="32"/>
          <w:lang w:eastAsia="zh-CN"/>
        </w:rPr>
        <w:t>,</w:t>
      </w:r>
      <w:r w:rsidRPr="00452D8A">
        <w:rPr>
          <w:rFonts w:ascii="Times New Roman" w:eastAsia="SimSun" w:hAnsi="Times New Roman" w:cs="Times New Roman"/>
          <w:sz w:val="32"/>
          <w:szCs w:val="32"/>
          <w:lang w:eastAsia="zh-CN"/>
        </w:rPr>
        <w:t xml:space="preserve"> глаз сомкнуть не суждено.</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Пастух в поселке щелкнет плетью на рассвете.</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Потянет холодом в окно,</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proofErr w:type="gramStart"/>
      <w:r w:rsidRPr="00452D8A">
        <w:rPr>
          <w:rFonts w:ascii="Times New Roman" w:eastAsia="SimSun" w:hAnsi="Times New Roman" w:cs="Times New Roman"/>
          <w:sz w:val="32"/>
          <w:szCs w:val="32"/>
          <w:lang w:eastAsia="zh-CN"/>
        </w:rPr>
        <w:t>Которое</w:t>
      </w:r>
      <w:proofErr w:type="gramEnd"/>
      <w:r w:rsidRPr="00452D8A">
        <w:rPr>
          <w:rFonts w:ascii="Times New Roman" w:eastAsia="SimSun" w:hAnsi="Times New Roman" w:cs="Times New Roman"/>
          <w:sz w:val="32"/>
          <w:szCs w:val="32"/>
          <w:lang w:eastAsia="zh-CN"/>
        </w:rPr>
        <w:t xml:space="preserve"> во двор обращено.</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А я один,</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b/>
          <w:i/>
          <w:sz w:val="32"/>
          <w:szCs w:val="32"/>
          <w:lang w:eastAsia="zh-CN"/>
        </w:rPr>
        <w:t>Неправда</w:t>
      </w:r>
      <w:r w:rsidRPr="00452D8A">
        <w:rPr>
          <w:rFonts w:ascii="Times New Roman" w:eastAsia="SimSun" w:hAnsi="Times New Roman" w:cs="Times New Roman"/>
          <w:i/>
          <w:sz w:val="32"/>
          <w:szCs w:val="32"/>
          <w:lang w:eastAsia="zh-CN"/>
        </w:rPr>
        <w:t>,</w:t>
      </w:r>
      <w:r w:rsidRPr="00452D8A">
        <w:rPr>
          <w:rFonts w:ascii="Times New Roman" w:eastAsia="SimSun" w:hAnsi="Times New Roman" w:cs="Times New Roman"/>
          <w:sz w:val="32"/>
          <w:szCs w:val="32"/>
          <w:lang w:eastAsia="zh-CN"/>
        </w:rPr>
        <w:t xml:space="preserve"> ты</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Всей белизны своей сквозной волной</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Со мной (Пастернак).</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В предложении модальные слова, как правило, выступают в качестве синтаксически изолированных единиц – вводных слов или словосочетаний: "</w:t>
      </w:r>
      <w:r w:rsidRPr="00452D8A">
        <w:rPr>
          <w:rFonts w:ascii="Times New Roman" w:eastAsia="SimSun" w:hAnsi="Times New Roman" w:cs="Times New Roman"/>
          <w:i/>
          <w:sz w:val="32"/>
          <w:szCs w:val="32"/>
          <w:lang w:eastAsia="zh-CN"/>
        </w:rPr>
        <w:t>Безусловно,</w:t>
      </w:r>
      <w:r w:rsidRPr="00452D8A">
        <w:rPr>
          <w:rFonts w:ascii="Times New Roman" w:eastAsia="SimSun" w:hAnsi="Times New Roman" w:cs="Times New Roman"/>
          <w:sz w:val="32"/>
          <w:szCs w:val="32"/>
          <w:lang w:eastAsia="zh-CN"/>
        </w:rPr>
        <w:t xml:space="preserve"> он не был вполне нормален в эту минуту"; "</w:t>
      </w:r>
      <w:r w:rsidRPr="00452D8A">
        <w:rPr>
          <w:rFonts w:ascii="Times New Roman" w:eastAsia="SimSun" w:hAnsi="Times New Roman" w:cs="Times New Roman"/>
          <w:i/>
          <w:sz w:val="32"/>
          <w:szCs w:val="32"/>
          <w:lang w:eastAsia="zh-CN"/>
        </w:rPr>
        <w:t>Быть может, я</w:t>
      </w:r>
      <w:r w:rsidRPr="00452D8A">
        <w:rPr>
          <w:rFonts w:ascii="Times New Roman" w:eastAsia="SimSun" w:hAnsi="Times New Roman" w:cs="Times New Roman"/>
          <w:sz w:val="32"/>
          <w:szCs w:val="32"/>
          <w:lang w:eastAsia="zh-CN"/>
        </w:rPr>
        <w:t xml:space="preserve"> тебе не нужен, Ночь, из пучины мировой, как раковина из жемчужин, Я выброшен на берег твой".</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Модальные слова могут и не выделяться интонационно (а на письме пунктуационно), когда они тесно примыкают к сказуемому и оценивают его с точки зрения достоверности или недостоверности: "Плеснув в зрачке и растворившись в лимфе, Она сродни лишь эолийской нимфе, как друг Нарцисс. Но в календарной рифме Она другим </w:t>
      </w:r>
      <w:r w:rsidRPr="00452D8A">
        <w:rPr>
          <w:rFonts w:ascii="Times New Roman" w:eastAsia="SimSun" w:hAnsi="Times New Roman" w:cs="Times New Roman"/>
          <w:i/>
          <w:sz w:val="32"/>
          <w:szCs w:val="32"/>
          <w:lang w:eastAsia="zh-CN"/>
        </w:rPr>
        <w:t>наверняка</w:t>
      </w:r>
      <w:r w:rsidRPr="00452D8A">
        <w:rPr>
          <w:rFonts w:ascii="Times New Roman" w:eastAsia="SimSun" w:hAnsi="Times New Roman" w:cs="Times New Roman"/>
          <w:sz w:val="32"/>
          <w:szCs w:val="32"/>
          <w:lang w:eastAsia="zh-CN"/>
        </w:rPr>
        <w:t xml:space="preserve"> видней".</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Наконец, модальные слова употребляются и в качестве слов-предложений, в которых выражается оценка ранее сказанного с точки зрения его достоверности-недостоверности: "Вы поклонник женской красоты?"– "</w:t>
      </w:r>
      <w:r w:rsidRPr="00452D8A">
        <w:rPr>
          <w:rFonts w:ascii="Times New Roman" w:eastAsia="SimSun" w:hAnsi="Times New Roman" w:cs="Times New Roman"/>
          <w:i/>
          <w:sz w:val="32"/>
          <w:szCs w:val="32"/>
          <w:lang w:eastAsia="zh-CN"/>
        </w:rPr>
        <w:t>Разумеется</w:t>
      </w:r>
      <w:r w:rsidRPr="00452D8A">
        <w:rPr>
          <w:rFonts w:ascii="Times New Roman" w:eastAsia="SimSun" w:hAnsi="Times New Roman" w:cs="Times New Roman"/>
          <w:sz w:val="32"/>
          <w:szCs w:val="32"/>
          <w:lang w:eastAsia="zh-CN"/>
        </w:rPr>
        <w:t>"</w:t>
      </w:r>
      <w:r w:rsidRPr="00452D8A">
        <w:rPr>
          <w:rFonts w:ascii="Times New Roman" w:eastAsia="SimSun" w:hAnsi="Times New Roman" w:cs="Times New Roman"/>
          <w:i/>
          <w:sz w:val="32"/>
          <w:szCs w:val="32"/>
          <w:lang w:eastAsia="zh-CN"/>
        </w:rPr>
        <w:t>.</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i/>
          <w:sz w:val="32"/>
          <w:szCs w:val="32"/>
          <w:lang w:eastAsia="zh-CN"/>
        </w:rPr>
        <w:lastRenderedPageBreak/>
        <w:t>По лексическому значению</w:t>
      </w:r>
      <w:r w:rsidRPr="00452D8A">
        <w:rPr>
          <w:rFonts w:ascii="Times New Roman" w:eastAsia="SimSun" w:hAnsi="Times New Roman" w:cs="Times New Roman"/>
          <w:sz w:val="32"/>
          <w:szCs w:val="32"/>
          <w:lang w:eastAsia="zh-CN"/>
        </w:rPr>
        <w:t xml:space="preserve"> модальные слова делятся на две большие группы:</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1)</w:t>
      </w:r>
      <w:r w:rsidRPr="00452D8A">
        <w:rPr>
          <w:rFonts w:ascii="Times New Roman" w:eastAsia="SimSun" w:hAnsi="Times New Roman" w:cs="Times New Roman"/>
          <w:b/>
          <w:sz w:val="32"/>
          <w:szCs w:val="32"/>
          <w:lang w:eastAsia="zh-CN"/>
        </w:rPr>
        <w:t xml:space="preserve"> </w:t>
      </w:r>
      <w:r w:rsidRPr="00452D8A">
        <w:rPr>
          <w:rFonts w:ascii="Times New Roman" w:eastAsia="SimSun" w:hAnsi="Times New Roman" w:cs="Times New Roman"/>
          <w:i/>
          <w:sz w:val="32"/>
          <w:szCs w:val="32"/>
          <w:lang w:eastAsia="zh-CN"/>
        </w:rPr>
        <w:t>модальные слова со значением утверждения</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i/>
          <w:sz w:val="32"/>
          <w:szCs w:val="32"/>
          <w:lang w:eastAsia="zh-CN"/>
        </w:rPr>
        <w:t xml:space="preserve">конечно, несомненно, бесспорно, разумеется, безусловно, без всякого </w:t>
      </w:r>
      <w:proofErr w:type="gramStart"/>
      <w:r w:rsidRPr="00452D8A">
        <w:rPr>
          <w:rFonts w:ascii="Times New Roman" w:eastAsia="SimSun" w:hAnsi="Times New Roman" w:cs="Times New Roman"/>
          <w:i/>
          <w:sz w:val="32"/>
          <w:szCs w:val="32"/>
          <w:lang w:eastAsia="zh-CN"/>
        </w:rPr>
        <w:t>сомнения</w:t>
      </w:r>
      <w:proofErr w:type="gramEnd"/>
      <w:r w:rsidRPr="00452D8A">
        <w:rPr>
          <w:rFonts w:ascii="Times New Roman" w:eastAsia="SimSun" w:hAnsi="Times New Roman" w:cs="Times New Roman"/>
          <w:sz w:val="32"/>
          <w:szCs w:val="32"/>
          <w:lang w:eastAsia="zh-CN"/>
        </w:rPr>
        <w:t xml:space="preserve"> и т.д.; например: "</w:t>
      </w:r>
      <w:r w:rsidRPr="00452D8A">
        <w:rPr>
          <w:rFonts w:ascii="Times New Roman" w:eastAsia="SimSun" w:hAnsi="Times New Roman" w:cs="Times New Roman"/>
          <w:i/>
          <w:sz w:val="32"/>
          <w:szCs w:val="32"/>
          <w:lang w:eastAsia="zh-CN"/>
        </w:rPr>
        <w:t>Конечно,</w:t>
      </w:r>
      <w:r w:rsidRPr="00452D8A">
        <w:rPr>
          <w:rFonts w:ascii="Times New Roman" w:eastAsia="SimSun" w:hAnsi="Times New Roman" w:cs="Times New Roman"/>
          <w:sz w:val="32"/>
          <w:szCs w:val="32"/>
          <w:lang w:eastAsia="zh-CN"/>
        </w:rPr>
        <w:t xml:space="preserve"> различны поэтов сорта" (Маяковский); "У старших на это свои есть резоны. </w:t>
      </w:r>
      <w:r w:rsidRPr="00452D8A">
        <w:rPr>
          <w:rFonts w:ascii="Times New Roman" w:eastAsia="SimSun" w:hAnsi="Times New Roman" w:cs="Times New Roman"/>
          <w:i/>
          <w:sz w:val="32"/>
          <w:szCs w:val="32"/>
          <w:lang w:eastAsia="zh-CN"/>
        </w:rPr>
        <w:t>Бесспорно, бесспорно</w:t>
      </w:r>
      <w:r w:rsidRPr="00452D8A">
        <w:rPr>
          <w:rFonts w:ascii="Times New Roman" w:eastAsia="SimSun" w:hAnsi="Times New Roman" w:cs="Times New Roman"/>
          <w:sz w:val="32"/>
          <w:szCs w:val="32"/>
          <w:lang w:eastAsia="zh-CN"/>
        </w:rPr>
        <w:t xml:space="preserve"> смешон твой резон, Что в гроз</w:t>
      </w:r>
      <w:r w:rsidRPr="00452D8A">
        <w:rPr>
          <w:rFonts w:ascii="Times New Roman" w:eastAsia="SimSun" w:hAnsi="Times New Roman" w:cs="Times New Roman"/>
          <w:sz w:val="32"/>
          <w:szCs w:val="32"/>
          <w:lang w:val="en-US" w:eastAsia="zh-CN"/>
        </w:rPr>
        <w:t>y</w:t>
      </w:r>
      <w:r w:rsidRPr="00452D8A">
        <w:rPr>
          <w:rFonts w:ascii="Times New Roman" w:eastAsia="SimSun" w:hAnsi="Times New Roman" w:cs="Times New Roman"/>
          <w:sz w:val="32"/>
          <w:szCs w:val="32"/>
          <w:lang w:eastAsia="zh-CN"/>
        </w:rPr>
        <w:t xml:space="preserve"> лиловые глаза и газоны</w:t>
      </w:r>
      <w:proofErr w:type="gramStart"/>
      <w:r w:rsidRPr="00452D8A">
        <w:rPr>
          <w:rFonts w:ascii="Times New Roman" w:eastAsia="SimSun" w:hAnsi="Times New Roman" w:cs="Times New Roman"/>
          <w:sz w:val="32"/>
          <w:szCs w:val="32"/>
          <w:lang w:eastAsia="zh-CN"/>
        </w:rPr>
        <w:t xml:space="preserve"> И</w:t>
      </w:r>
      <w:proofErr w:type="gramEnd"/>
      <w:r w:rsidRPr="00452D8A">
        <w:rPr>
          <w:rFonts w:ascii="Times New Roman" w:eastAsia="SimSun" w:hAnsi="Times New Roman" w:cs="Times New Roman"/>
          <w:sz w:val="32"/>
          <w:szCs w:val="32"/>
          <w:lang w:eastAsia="zh-CN"/>
        </w:rPr>
        <w:t xml:space="preserve"> пахнет сырой резедой горизонт" (Пастернак);</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2)</w:t>
      </w:r>
      <w:r w:rsidRPr="00452D8A">
        <w:rPr>
          <w:rFonts w:ascii="Times New Roman" w:eastAsia="SimSun" w:hAnsi="Times New Roman" w:cs="Times New Roman"/>
          <w:b/>
          <w:sz w:val="32"/>
          <w:szCs w:val="32"/>
          <w:lang w:eastAsia="zh-CN"/>
        </w:rPr>
        <w:t xml:space="preserve"> </w:t>
      </w:r>
      <w:r w:rsidRPr="00452D8A">
        <w:rPr>
          <w:rFonts w:ascii="Times New Roman" w:eastAsia="SimSun" w:hAnsi="Times New Roman" w:cs="Times New Roman"/>
          <w:i/>
          <w:sz w:val="32"/>
          <w:szCs w:val="32"/>
          <w:lang w:eastAsia="zh-CN"/>
        </w:rPr>
        <w:t>модальные слова со значением предположительности</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i/>
          <w:sz w:val="32"/>
          <w:szCs w:val="32"/>
          <w:lang w:eastAsia="zh-CN"/>
        </w:rPr>
        <w:t xml:space="preserve">вероятно, по-видимому, наверное, должно быть, </w:t>
      </w:r>
      <w:proofErr w:type="gramStart"/>
      <w:r w:rsidRPr="00452D8A">
        <w:rPr>
          <w:rFonts w:ascii="Times New Roman" w:eastAsia="SimSun" w:hAnsi="Times New Roman" w:cs="Times New Roman"/>
          <w:i/>
          <w:sz w:val="32"/>
          <w:szCs w:val="32"/>
          <w:lang w:eastAsia="zh-CN"/>
        </w:rPr>
        <w:t>небось</w:t>
      </w:r>
      <w:proofErr w:type="gramEnd"/>
      <w:r w:rsidRPr="00452D8A">
        <w:rPr>
          <w:rFonts w:ascii="Times New Roman" w:eastAsia="SimSun" w:hAnsi="Times New Roman" w:cs="Times New Roman"/>
          <w:sz w:val="32"/>
          <w:szCs w:val="32"/>
          <w:lang w:eastAsia="zh-CN"/>
        </w:rPr>
        <w:t xml:space="preserve"> и т.д., например: "Где-то ходит, </w:t>
      </w:r>
      <w:r w:rsidRPr="00452D8A">
        <w:rPr>
          <w:rFonts w:ascii="Times New Roman" w:eastAsia="SimSun" w:hAnsi="Times New Roman" w:cs="Times New Roman"/>
          <w:i/>
          <w:sz w:val="32"/>
          <w:szCs w:val="32"/>
          <w:lang w:eastAsia="zh-CN"/>
        </w:rPr>
        <w:t>наверное,</w:t>
      </w:r>
      <w:r w:rsidRPr="00452D8A">
        <w:rPr>
          <w:rFonts w:ascii="Times New Roman" w:eastAsia="SimSun" w:hAnsi="Times New Roman" w:cs="Times New Roman"/>
          <w:sz w:val="32"/>
          <w:szCs w:val="32"/>
          <w:lang w:eastAsia="zh-CN"/>
        </w:rPr>
        <w:t xml:space="preserve"> конь керамический"; "Я, воспевающий машину и Англию, </w:t>
      </w:r>
      <w:r w:rsidRPr="00452D8A">
        <w:rPr>
          <w:rFonts w:ascii="Times New Roman" w:eastAsia="SimSun" w:hAnsi="Times New Roman" w:cs="Times New Roman"/>
          <w:i/>
          <w:sz w:val="32"/>
          <w:szCs w:val="32"/>
          <w:lang w:eastAsia="zh-CN"/>
        </w:rPr>
        <w:t>может быть,</w:t>
      </w:r>
      <w:r w:rsidRPr="00452D8A">
        <w:rPr>
          <w:rFonts w:ascii="Times New Roman" w:eastAsia="SimSun" w:hAnsi="Times New Roman" w:cs="Times New Roman"/>
          <w:sz w:val="32"/>
          <w:szCs w:val="32"/>
          <w:lang w:eastAsia="zh-CN"/>
        </w:rPr>
        <w:t xml:space="preserve"> просто в самом обыкновенном Евангелии тринадцатый апостол" (Маяковский);</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i/>
          <w:sz w:val="32"/>
          <w:szCs w:val="32"/>
          <w:lang w:eastAsia="zh-CN"/>
        </w:rPr>
        <w:t>По происхождению</w:t>
      </w:r>
      <w:r w:rsidRPr="00452D8A">
        <w:rPr>
          <w:rFonts w:ascii="Times New Roman" w:eastAsia="SimSun" w:hAnsi="Times New Roman" w:cs="Times New Roman"/>
          <w:sz w:val="32"/>
          <w:szCs w:val="32"/>
          <w:lang w:eastAsia="zh-CN"/>
        </w:rPr>
        <w:t xml:space="preserve"> группа модальных слов образовалась за счет перехода в нее:</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proofErr w:type="gramStart"/>
      <w:r w:rsidRPr="00452D8A">
        <w:rPr>
          <w:rFonts w:ascii="Times New Roman" w:eastAsia="SimSun" w:hAnsi="Times New Roman" w:cs="Times New Roman"/>
          <w:sz w:val="32"/>
          <w:szCs w:val="32"/>
          <w:lang w:eastAsia="zh-CN"/>
        </w:rPr>
        <w:t xml:space="preserve">1) существительных: </w:t>
      </w:r>
      <w:r w:rsidRPr="00452D8A">
        <w:rPr>
          <w:rFonts w:ascii="Times New Roman" w:eastAsia="SimSun" w:hAnsi="Times New Roman" w:cs="Times New Roman"/>
          <w:i/>
          <w:sz w:val="32"/>
          <w:szCs w:val="32"/>
          <w:lang w:eastAsia="zh-CN"/>
        </w:rPr>
        <w:t>правда, факт</w:t>
      </w:r>
      <w:r w:rsidRPr="00452D8A">
        <w:rPr>
          <w:rFonts w:ascii="Times New Roman" w:eastAsia="SimSun" w:hAnsi="Times New Roman" w:cs="Times New Roman"/>
          <w:sz w:val="32"/>
          <w:szCs w:val="32"/>
          <w:lang w:eastAsia="zh-CN"/>
        </w:rPr>
        <w:t xml:space="preserve"> и др.: "И </w:t>
      </w:r>
      <w:r w:rsidRPr="00452D8A">
        <w:rPr>
          <w:rFonts w:ascii="Times New Roman" w:eastAsia="SimSun" w:hAnsi="Times New Roman" w:cs="Times New Roman"/>
          <w:i/>
          <w:sz w:val="32"/>
          <w:szCs w:val="32"/>
          <w:lang w:eastAsia="zh-CN"/>
        </w:rPr>
        <w:t>правда,</w:t>
      </w:r>
      <w:r w:rsidRPr="00452D8A">
        <w:rPr>
          <w:rFonts w:ascii="Times New Roman" w:eastAsia="SimSun" w:hAnsi="Times New Roman" w:cs="Times New Roman"/>
          <w:sz w:val="32"/>
          <w:szCs w:val="32"/>
          <w:lang w:eastAsia="zh-CN"/>
        </w:rPr>
        <w:t xml:space="preserve"> все, что ни доставали казаки, все делили пополам"; "Твоя линия ошибочная, политически неправильная, </w:t>
      </w:r>
      <w:r w:rsidRPr="00452D8A">
        <w:rPr>
          <w:rFonts w:ascii="Times New Roman" w:eastAsia="SimSun" w:hAnsi="Times New Roman" w:cs="Times New Roman"/>
          <w:i/>
          <w:sz w:val="32"/>
          <w:szCs w:val="32"/>
          <w:lang w:eastAsia="zh-CN"/>
        </w:rPr>
        <w:t>факт</w:t>
      </w:r>
      <w:r w:rsidRPr="00452D8A">
        <w:rPr>
          <w:rFonts w:ascii="Times New Roman" w:eastAsia="SimSun" w:hAnsi="Times New Roman" w:cs="Times New Roman"/>
          <w:sz w:val="32"/>
          <w:szCs w:val="32"/>
          <w:lang w:eastAsia="zh-CN"/>
        </w:rPr>
        <w:t>!";</w:t>
      </w:r>
      <w:proofErr w:type="gramEnd"/>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proofErr w:type="gramStart"/>
      <w:r w:rsidRPr="00452D8A">
        <w:rPr>
          <w:rFonts w:ascii="Times New Roman" w:eastAsia="SimSun" w:hAnsi="Times New Roman" w:cs="Times New Roman"/>
          <w:sz w:val="32"/>
          <w:szCs w:val="32"/>
          <w:lang w:eastAsia="zh-CN"/>
        </w:rPr>
        <w:t xml:space="preserve">2) кратких прилагательных: </w:t>
      </w:r>
      <w:r w:rsidRPr="00452D8A">
        <w:rPr>
          <w:rFonts w:ascii="Times New Roman" w:eastAsia="SimSun" w:hAnsi="Times New Roman" w:cs="Times New Roman"/>
          <w:i/>
          <w:sz w:val="32"/>
          <w:szCs w:val="32"/>
          <w:lang w:eastAsia="zh-CN"/>
        </w:rPr>
        <w:t>бесспорно, несомненно, верно, подлинно, возможно</w:t>
      </w:r>
      <w:r w:rsidRPr="00452D8A">
        <w:rPr>
          <w:rFonts w:ascii="Times New Roman" w:eastAsia="SimSun" w:hAnsi="Times New Roman" w:cs="Times New Roman"/>
          <w:sz w:val="32"/>
          <w:szCs w:val="32"/>
          <w:lang w:eastAsia="zh-CN"/>
        </w:rPr>
        <w:t xml:space="preserve"> и др.: "Зинаида, </w:t>
      </w:r>
      <w:r w:rsidRPr="00452D8A">
        <w:rPr>
          <w:rFonts w:ascii="Times New Roman" w:eastAsia="SimSun" w:hAnsi="Times New Roman" w:cs="Times New Roman"/>
          <w:i/>
          <w:sz w:val="32"/>
          <w:szCs w:val="32"/>
          <w:lang w:eastAsia="zh-CN"/>
        </w:rPr>
        <w:t>бесспорно,</w:t>
      </w:r>
      <w:r w:rsidRPr="00452D8A">
        <w:rPr>
          <w:rFonts w:ascii="Times New Roman" w:eastAsia="SimSun" w:hAnsi="Times New Roman" w:cs="Times New Roman"/>
          <w:sz w:val="32"/>
          <w:szCs w:val="32"/>
          <w:lang w:eastAsia="zh-CN"/>
        </w:rPr>
        <w:t xml:space="preserve"> красавица, превосходно воспитана" (Достоевский); "У Николая Семеновича, </w:t>
      </w:r>
      <w:r w:rsidRPr="00452D8A">
        <w:rPr>
          <w:rFonts w:ascii="Times New Roman" w:eastAsia="SimSun" w:hAnsi="Times New Roman" w:cs="Times New Roman"/>
          <w:i/>
          <w:sz w:val="32"/>
          <w:szCs w:val="32"/>
          <w:lang w:eastAsia="zh-CN"/>
        </w:rPr>
        <w:t>верно,</w:t>
      </w:r>
      <w:r w:rsidRPr="00452D8A">
        <w:rPr>
          <w:rFonts w:ascii="Times New Roman" w:eastAsia="SimSun" w:hAnsi="Times New Roman" w:cs="Times New Roman"/>
          <w:sz w:val="32"/>
          <w:szCs w:val="32"/>
          <w:lang w:eastAsia="zh-CN"/>
        </w:rPr>
        <w:t xml:space="preserve"> имелись сапоги-штаны из прорезиненного шелка, которыми он никогда не пользовался";</w:t>
      </w:r>
      <w:proofErr w:type="gramEnd"/>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3) кратких причастий: </w:t>
      </w:r>
      <w:r w:rsidRPr="00452D8A">
        <w:rPr>
          <w:rFonts w:ascii="Times New Roman" w:eastAsia="SimSun" w:hAnsi="Times New Roman" w:cs="Times New Roman"/>
          <w:i/>
          <w:sz w:val="32"/>
          <w:szCs w:val="32"/>
          <w:lang w:eastAsia="zh-CN"/>
        </w:rPr>
        <w:t>видимо</w:t>
      </w:r>
      <w:r w:rsidRPr="00452D8A">
        <w:rPr>
          <w:rFonts w:ascii="Times New Roman" w:eastAsia="SimSun" w:hAnsi="Times New Roman" w:cs="Times New Roman"/>
          <w:sz w:val="32"/>
          <w:szCs w:val="32"/>
          <w:lang w:eastAsia="zh-CN"/>
        </w:rPr>
        <w:t>:</w:t>
      </w:r>
      <w:r w:rsidRPr="00452D8A">
        <w:rPr>
          <w:rFonts w:ascii="Times New Roman" w:eastAsia="SimSun" w:hAnsi="Times New Roman" w:cs="Times New Roman"/>
          <w:i/>
          <w:sz w:val="32"/>
          <w:szCs w:val="32"/>
          <w:lang w:eastAsia="zh-CN"/>
        </w:rPr>
        <w:t xml:space="preserve"> </w:t>
      </w:r>
      <w:proofErr w:type="gramStart"/>
      <w:r w:rsidRPr="00452D8A">
        <w:rPr>
          <w:rFonts w:ascii="Times New Roman" w:eastAsia="SimSun" w:hAnsi="Times New Roman" w:cs="Times New Roman"/>
          <w:i/>
          <w:sz w:val="32"/>
          <w:szCs w:val="32"/>
          <w:lang w:eastAsia="zh-CN"/>
        </w:rPr>
        <w:t>вестимо</w:t>
      </w:r>
      <w:proofErr w:type="gramEnd"/>
      <w:r w:rsidRPr="00452D8A">
        <w:rPr>
          <w:rFonts w:ascii="Times New Roman" w:eastAsia="SimSun" w:hAnsi="Times New Roman" w:cs="Times New Roman"/>
          <w:sz w:val="32"/>
          <w:szCs w:val="32"/>
          <w:lang w:eastAsia="zh-CN"/>
        </w:rPr>
        <w:t xml:space="preserve">: "Откуда дровишки?" – "Из лесу, </w:t>
      </w:r>
      <w:proofErr w:type="gramStart"/>
      <w:r w:rsidRPr="00452D8A">
        <w:rPr>
          <w:rFonts w:ascii="Times New Roman" w:eastAsia="SimSun" w:hAnsi="Times New Roman" w:cs="Times New Roman"/>
          <w:i/>
          <w:sz w:val="32"/>
          <w:szCs w:val="32"/>
          <w:lang w:eastAsia="zh-CN"/>
        </w:rPr>
        <w:t>вестимо</w:t>
      </w:r>
      <w:proofErr w:type="gramEnd"/>
      <w:r w:rsidRPr="00452D8A">
        <w:rPr>
          <w:rFonts w:ascii="Times New Roman" w:eastAsia="SimSun" w:hAnsi="Times New Roman" w:cs="Times New Roman"/>
          <w:sz w:val="32"/>
          <w:szCs w:val="32"/>
          <w:lang w:eastAsia="zh-CN"/>
        </w:rPr>
        <w:t>" (Н. Некрасов);</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4) слов категории состояния: </w:t>
      </w:r>
      <w:r w:rsidRPr="00452D8A">
        <w:rPr>
          <w:rFonts w:ascii="Times New Roman" w:eastAsia="SimSun" w:hAnsi="Times New Roman" w:cs="Times New Roman"/>
          <w:i/>
          <w:sz w:val="32"/>
          <w:szCs w:val="32"/>
          <w:lang w:eastAsia="zh-CN"/>
        </w:rPr>
        <w:t>очевидно, понятно, видно</w:t>
      </w:r>
      <w:r w:rsidRPr="00452D8A">
        <w:rPr>
          <w:rFonts w:ascii="Times New Roman" w:eastAsia="SimSun" w:hAnsi="Times New Roman" w:cs="Times New Roman"/>
          <w:sz w:val="32"/>
          <w:szCs w:val="32"/>
          <w:lang w:eastAsia="zh-CN"/>
        </w:rPr>
        <w:t xml:space="preserve"> и др.: "Он слишком цепко и напряженно охватил пальцами костыли, – </w:t>
      </w:r>
      <w:r w:rsidRPr="00452D8A">
        <w:rPr>
          <w:rFonts w:ascii="Times New Roman" w:eastAsia="SimSun" w:hAnsi="Times New Roman" w:cs="Times New Roman"/>
          <w:i/>
          <w:sz w:val="32"/>
          <w:szCs w:val="32"/>
          <w:lang w:eastAsia="zh-CN"/>
        </w:rPr>
        <w:t>видно,</w:t>
      </w:r>
      <w:r w:rsidRPr="00452D8A">
        <w:rPr>
          <w:rFonts w:ascii="Times New Roman" w:eastAsia="SimSun" w:hAnsi="Times New Roman" w:cs="Times New Roman"/>
          <w:sz w:val="32"/>
          <w:szCs w:val="32"/>
          <w:lang w:eastAsia="zh-CN"/>
        </w:rPr>
        <w:t xml:space="preserve"> еще не привык к ним";</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5) глаголов: </w:t>
      </w:r>
      <w:r w:rsidRPr="00452D8A">
        <w:rPr>
          <w:rFonts w:ascii="Times New Roman" w:eastAsia="SimSun" w:hAnsi="Times New Roman" w:cs="Times New Roman"/>
          <w:i/>
          <w:sz w:val="32"/>
          <w:szCs w:val="32"/>
          <w:lang w:eastAsia="zh-CN"/>
        </w:rPr>
        <w:t>разумеется, кажется</w:t>
      </w:r>
      <w:r w:rsidRPr="00452D8A">
        <w:rPr>
          <w:rFonts w:ascii="Times New Roman" w:eastAsia="SimSun" w:hAnsi="Times New Roman" w:cs="Times New Roman"/>
          <w:sz w:val="32"/>
          <w:szCs w:val="32"/>
          <w:lang w:eastAsia="zh-CN"/>
        </w:rPr>
        <w:t xml:space="preserve"> и др.: "Онегин, я тогда моложе и лучше, </w:t>
      </w:r>
      <w:r w:rsidRPr="00452D8A">
        <w:rPr>
          <w:rFonts w:ascii="Times New Roman" w:eastAsia="SimSun" w:hAnsi="Times New Roman" w:cs="Times New Roman"/>
          <w:i/>
          <w:sz w:val="32"/>
          <w:szCs w:val="32"/>
          <w:lang w:eastAsia="zh-CN"/>
        </w:rPr>
        <w:t>кажется,</w:t>
      </w:r>
      <w:r w:rsidRPr="00452D8A">
        <w:rPr>
          <w:rFonts w:ascii="Times New Roman" w:eastAsia="SimSun" w:hAnsi="Times New Roman" w:cs="Times New Roman"/>
          <w:sz w:val="32"/>
          <w:szCs w:val="32"/>
          <w:lang w:eastAsia="zh-CN"/>
        </w:rPr>
        <w:t xml:space="preserve"> была"; "Ты с нею танцуешь мазурку? – спросил он торжественным голосом. – Она мне призналась..."– "Ну, так что ж? а разве это секрет?" – "</w:t>
      </w:r>
      <w:r w:rsidRPr="00452D8A">
        <w:rPr>
          <w:rFonts w:ascii="Times New Roman" w:eastAsia="SimSun" w:hAnsi="Times New Roman" w:cs="Times New Roman"/>
          <w:i/>
          <w:sz w:val="32"/>
          <w:szCs w:val="32"/>
          <w:lang w:eastAsia="zh-CN"/>
        </w:rPr>
        <w:t>Разумеется</w:t>
      </w:r>
      <w:r w:rsidRPr="00452D8A">
        <w:rPr>
          <w:rFonts w:ascii="Times New Roman" w:eastAsia="SimSun" w:hAnsi="Times New Roman" w:cs="Times New Roman"/>
          <w:sz w:val="32"/>
          <w:szCs w:val="32"/>
          <w:lang w:eastAsia="zh-CN"/>
        </w:rPr>
        <w:t>";</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6) словосочетаний: в </w:t>
      </w:r>
      <w:r w:rsidRPr="00452D8A">
        <w:rPr>
          <w:rFonts w:ascii="Times New Roman" w:eastAsia="SimSun" w:hAnsi="Times New Roman" w:cs="Times New Roman"/>
          <w:i/>
          <w:sz w:val="32"/>
          <w:szCs w:val="32"/>
          <w:lang w:eastAsia="zh-CN"/>
        </w:rPr>
        <w:t>самом деле, должно быть, может быть, по всей вероятности, надо полагать</w:t>
      </w:r>
      <w:r w:rsidRPr="00452D8A">
        <w:rPr>
          <w:rFonts w:ascii="Times New Roman" w:eastAsia="SimSun" w:hAnsi="Times New Roman" w:cs="Times New Roman"/>
          <w:sz w:val="32"/>
          <w:szCs w:val="32"/>
          <w:lang w:eastAsia="zh-CN"/>
        </w:rPr>
        <w:t xml:space="preserve"> и т.д.: "</w:t>
      </w:r>
      <w:r w:rsidRPr="00452D8A">
        <w:rPr>
          <w:rFonts w:ascii="Times New Roman" w:eastAsia="SimSun" w:hAnsi="Times New Roman" w:cs="Times New Roman"/>
          <w:i/>
          <w:sz w:val="32"/>
          <w:szCs w:val="32"/>
          <w:lang w:eastAsia="zh-CN"/>
        </w:rPr>
        <w:t>Может быть,</w:t>
      </w:r>
      <w:r w:rsidRPr="00452D8A">
        <w:rPr>
          <w:rFonts w:ascii="Times New Roman" w:eastAsia="SimSun" w:hAnsi="Times New Roman" w:cs="Times New Roman"/>
          <w:sz w:val="32"/>
          <w:szCs w:val="32"/>
          <w:lang w:eastAsia="zh-CN"/>
        </w:rPr>
        <w:t xml:space="preserve"> это точка безумия, </w:t>
      </w:r>
      <w:r w:rsidRPr="00452D8A">
        <w:rPr>
          <w:rFonts w:ascii="Times New Roman" w:eastAsia="SimSun" w:hAnsi="Times New Roman" w:cs="Times New Roman"/>
          <w:i/>
          <w:sz w:val="32"/>
          <w:szCs w:val="32"/>
          <w:lang w:eastAsia="zh-CN"/>
        </w:rPr>
        <w:t>Может быть,</w:t>
      </w:r>
      <w:r w:rsidRPr="00452D8A">
        <w:rPr>
          <w:rFonts w:ascii="Times New Roman" w:eastAsia="SimSun" w:hAnsi="Times New Roman" w:cs="Times New Roman"/>
          <w:sz w:val="32"/>
          <w:szCs w:val="32"/>
          <w:lang w:eastAsia="zh-CN"/>
        </w:rPr>
        <w:t xml:space="preserve"> это совесть твоя; Узел жизни, в котором мы узнаны</w:t>
      </w:r>
      <w:proofErr w:type="gramStart"/>
      <w:r w:rsidRPr="00452D8A">
        <w:rPr>
          <w:rFonts w:ascii="Times New Roman" w:eastAsia="SimSun" w:hAnsi="Times New Roman" w:cs="Times New Roman"/>
          <w:sz w:val="32"/>
          <w:szCs w:val="32"/>
          <w:lang w:eastAsia="zh-CN"/>
        </w:rPr>
        <w:t xml:space="preserve"> И</w:t>
      </w:r>
      <w:proofErr w:type="gramEnd"/>
      <w:r w:rsidRPr="00452D8A">
        <w:rPr>
          <w:rFonts w:ascii="Times New Roman" w:eastAsia="SimSun" w:hAnsi="Times New Roman" w:cs="Times New Roman"/>
          <w:sz w:val="32"/>
          <w:szCs w:val="32"/>
          <w:lang w:eastAsia="zh-CN"/>
        </w:rPr>
        <w:t xml:space="preserve"> развязаны два бытия" (Мандельштам).</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i/>
          <w:sz w:val="32"/>
          <w:szCs w:val="32"/>
          <w:lang w:eastAsia="zh-CN"/>
        </w:rPr>
        <w:t>От подобных генетически родственных слов модальные слова отличаются семантически, морфологически и синтаксически</w:t>
      </w:r>
      <w:r w:rsidRPr="00452D8A">
        <w:rPr>
          <w:rFonts w:ascii="Times New Roman" w:eastAsia="SimSun" w:hAnsi="Times New Roman" w:cs="Times New Roman"/>
          <w:sz w:val="32"/>
          <w:szCs w:val="32"/>
          <w:lang w:eastAsia="zh-CN"/>
        </w:rPr>
        <w:t xml:space="preserve">. Так, модальное слово </w:t>
      </w:r>
      <w:proofErr w:type="gramStart"/>
      <w:r w:rsidRPr="00452D8A">
        <w:rPr>
          <w:rFonts w:ascii="Times New Roman" w:eastAsia="SimSun" w:hAnsi="Times New Roman" w:cs="Times New Roman"/>
          <w:i/>
          <w:sz w:val="32"/>
          <w:szCs w:val="32"/>
          <w:lang w:eastAsia="zh-CN"/>
        </w:rPr>
        <w:t>казалось</w:t>
      </w:r>
      <w:proofErr w:type="gramEnd"/>
      <w:r w:rsidRPr="00452D8A">
        <w:rPr>
          <w:rFonts w:ascii="Times New Roman" w:eastAsia="SimSun" w:hAnsi="Times New Roman" w:cs="Times New Roman"/>
          <w:sz w:val="32"/>
          <w:szCs w:val="32"/>
          <w:lang w:eastAsia="zh-CN"/>
        </w:rPr>
        <w:t xml:space="preserve"> отличается от соответствующей формы глагола тем, что: а) обозначает предположительность и не имеет процессуального значения; б) не выражает грамматических значений вида, наклонения и т.п.; в) не выступает в роли сказуемого в предложении. Ср.: "И все ей </w:t>
      </w:r>
      <w:r w:rsidRPr="00452D8A">
        <w:rPr>
          <w:rFonts w:ascii="Times New Roman" w:eastAsia="SimSun" w:hAnsi="Times New Roman" w:cs="Times New Roman"/>
          <w:i/>
          <w:sz w:val="32"/>
          <w:szCs w:val="32"/>
          <w:lang w:eastAsia="zh-CN"/>
        </w:rPr>
        <w:t>казалось –</w:t>
      </w:r>
      <w:r w:rsidRPr="00452D8A">
        <w:rPr>
          <w:rFonts w:ascii="Times New Roman" w:eastAsia="SimSun" w:hAnsi="Times New Roman" w:cs="Times New Roman"/>
          <w:sz w:val="32"/>
          <w:szCs w:val="32"/>
          <w:lang w:eastAsia="zh-CN"/>
        </w:rPr>
        <w:t xml:space="preserve"> она </w:t>
      </w:r>
      <w:r w:rsidRPr="00452D8A">
        <w:rPr>
          <w:rFonts w:ascii="Times New Roman" w:eastAsia="SimSun" w:hAnsi="Times New Roman" w:cs="Times New Roman"/>
          <w:sz w:val="32"/>
          <w:szCs w:val="32"/>
          <w:lang w:eastAsia="zh-CN"/>
        </w:rPr>
        <w:lastRenderedPageBreak/>
        <w:t>жеребенок, и стоило жить, и работать стоило" (Маяковский) – выделенное слово является глаголом; "</w:t>
      </w:r>
      <w:r w:rsidRPr="00452D8A">
        <w:rPr>
          <w:rFonts w:ascii="Times New Roman" w:eastAsia="SimSun" w:hAnsi="Times New Roman" w:cs="Times New Roman"/>
          <w:i/>
          <w:sz w:val="32"/>
          <w:szCs w:val="32"/>
          <w:lang w:eastAsia="zh-CN"/>
        </w:rPr>
        <w:t>Казалось,</w:t>
      </w:r>
      <w:r w:rsidRPr="00452D8A">
        <w:rPr>
          <w:rFonts w:ascii="Times New Roman" w:eastAsia="SimSun" w:hAnsi="Times New Roman" w:cs="Times New Roman"/>
          <w:sz w:val="32"/>
          <w:szCs w:val="32"/>
          <w:lang w:eastAsia="zh-CN"/>
        </w:rPr>
        <w:t xml:space="preserve"> его энергии хватит для того, чтобы разбудить тундру и расплавить вечную мерзлоту" (А. Толстой) – </w:t>
      </w:r>
      <w:proofErr w:type="gramStart"/>
      <w:r w:rsidRPr="00452D8A">
        <w:rPr>
          <w:rFonts w:ascii="Times New Roman" w:eastAsia="SimSun" w:hAnsi="Times New Roman" w:cs="Times New Roman"/>
          <w:i/>
          <w:sz w:val="32"/>
          <w:szCs w:val="32"/>
          <w:lang w:eastAsia="zh-CN"/>
        </w:rPr>
        <w:t>казалось</w:t>
      </w:r>
      <w:proofErr w:type="gramEnd"/>
      <w:r w:rsidRPr="00452D8A">
        <w:rPr>
          <w:rFonts w:ascii="Times New Roman" w:eastAsia="SimSun" w:hAnsi="Times New Roman" w:cs="Times New Roman"/>
          <w:sz w:val="32"/>
          <w:szCs w:val="32"/>
          <w:lang w:eastAsia="zh-CN"/>
        </w:rPr>
        <w:t xml:space="preserve"> является вводно-модальным словом. По отношению к соотносительным частям речи модальные слова выступают как грамматические омонимы.</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Следует иметь в виду, что и сама категория модальности, и модальные слова как одно из средств ее выражения еще не достаточно изучены в современном языкознании. Этим объясняется наличие разных точек зрения на состав тех единиц, которые образуют группу модальных слов.</w:t>
      </w:r>
    </w:p>
    <w:p w:rsidR="00452D8A" w:rsidRPr="00452D8A" w:rsidRDefault="00452D8A" w:rsidP="00452D8A">
      <w:pPr>
        <w:spacing w:after="0" w:line="216" w:lineRule="auto"/>
        <w:ind w:firstLine="567"/>
        <w:jc w:val="both"/>
        <w:rPr>
          <w:rFonts w:ascii="Times New Roman" w:eastAsia="SimSun" w:hAnsi="Times New Roman" w:cs="Times New Roman"/>
          <w:spacing w:val="-4"/>
          <w:sz w:val="32"/>
          <w:szCs w:val="32"/>
          <w:lang w:eastAsia="zh-CN"/>
        </w:rPr>
      </w:pPr>
      <w:r w:rsidRPr="00452D8A">
        <w:rPr>
          <w:rFonts w:ascii="Times New Roman" w:eastAsia="SimSun" w:hAnsi="Times New Roman" w:cs="Times New Roman"/>
          <w:spacing w:val="-4"/>
          <w:sz w:val="32"/>
          <w:szCs w:val="32"/>
          <w:lang w:eastAsia="zh-CN"/>
        </w:rPr>
        <w:t xml:space="preserve">Так, В.В. Виноградов достаточно широко определяет их круг и относит к ним кроме перечисленных: а) слова и словосочетания, являющиеся указанием на источник речи: </w:t>
      </w:r>
      <w:r w:rsidRPr="00452D8A">
        <w:rPr>
          <w:rFonts w:ascii="Times New Roman" w:eastAsia="SimSun" w:hAnsi="Times New Roman" w:cs="Times New Roman"/>
          <w:i/>
          <w:spacing w:val="-4"/>
          <w:sz w:val="32"/>
          <w:szCs w:val="32"/>
          <w:lang w:eastAsia="zh-CN"/>
        </w:rPr>
        <w:t>по словам такого-то, по слухам</w:t>
      </w:r>
      <w:r w:rsidRPr="00452D8A">
        <w:rPr>
          <w:rFonts w:ascii="Times New Roman" w:eastAsia="SimSun" w:hAnsi="Times New Roman" w:cs="Times New Roman"/>
          <w:spacing w:val="-4"/>
          <w:sz w:val="32"/>
          <w:szCs w:val="32"/>
          <w:lang w:eastAsia="zh-CN"/>
        </w:rPr>
        <w:t xml:space="preserve"> и т.п.; б) слова, обозначающие оценку речи: как </w:t>
      </w:r>
      <w:r w:rsidRPr="00452D8A">
        <w:rPr>
          <w:rFonts w:ascii="Times New Roman" w:eastAsia="SimSun" w:hAnsi="Times New Roman" w:cs="Times New Roman"/>
          <w:i/>
          <w:spacing w:val="-4"/>
          <w:sz w:val="32"/>
          <w:szCs w:val="32"/>
          <w:lang w:eastAsia="zh-CN"/>
        </w:rPr>
        <w:t xml:space="preserve">говорится, короче </w:t>
      </w:r>
      <w:proofErr w:type="gramStart"/>
      <w:r w:rsidRPr="00452D8A">
        <w:rPr>
          <w:rFonts w:ascii="Times New Roman" w:eastAsia="SimSun" w:hAnsi="Times New Roman" w:cs="Times New Roman"/>
          <w:i/>
          <w:spacing w:val="-4"/>
          <w:sz w:val="32"/>
          <w:szCs w:val="32"/>
          <w:lang w:eastAsia="zh-CN"/>
        </w:rPr>
        <w:t>говоря</w:t>
      </w:r>
      <w:proofErr w:type="gramEnd"/>
      <w:r w:rsidRPr="00452D8A">
        <w:rPr>
          <w:rFonts w:ascii="Times New Roman" w:eastAsia="SimSun" w:hAnsi="Times New Roman" w:cs="Times New Roman"/>
          <w:spacing w:val="-4"/>
          <w:sz w:val="32"/>
          <w:szCs w:val="32"/>
          <w:lang w:eastAsia="zh-CN"/>
        </w:rPr>
        <w:t xml:space="preserve"> и т.п.; в) слова, выражающие эмоциональную оценку: </w:t>
      </w:r>
      <w:r w:rsidRPr="00452D8A">
        <w:rPr>
          <w:rFonts w:ascii="Times New Roman" w:eastAsia="SimSun" w:hAnsi="Times New Roman" w:cs="Times New Roman"/>
          <w:i/>
          <w:spacing w:val="-4"/>
          <w:sz w:val="32"/>
          <w:szCs w:val="32"/>
          <w:lang w:eastAsia="zh-CN"/>
        </w:rPr>
        <w:t>к счастью, к несчастью, к сожалению</w:t>
      </w:r>
      <w:r w:rsidRPr="00452D8A">
        <w:rPr>
          <w:rFonts w:ascii="Times New Roman" w:eastAsia="SimSun" w:hAnsi="Times New Roman" w:cs="Times New Roman"/>
          <w:spacing w:val="-4"/>
          <w:sz w:val="32"/>
          <w:szCs w:val="32"/>
          <w:lang w:eastAsia="zh-CN"/>
        </w:rPr>
        <w:t xml:space="preserve"> и т.п.; г) слова, обозначающие логическое членение речи: </w:t>
      </w:r>
      <w:r w:rsidRPr="00452D8A">
        <w:rPr>
          <w:rFonts w:ascii="Times New Roman" w:eastAsia="SimSun" w:hAnsi="Times New Roman" w:cs="Times New Roman"/>
          <w:i/>
          <w:spacing w:val="-4"/>
          <w:sz w:val="32"/>
          <w:szCs w:val="32"/>
          <w:lang w:eastAsia="zh-CN"/>
        </w:rPr>
        <w:t xml:space="preserve">во-первых, во-вторых, </w:t>
      </w:r>
      <w:proofErr w:type="gramStart"/>
      <w:r w:rsidRPr="00452D8A">
        <w:rPr>
          <w:rFonts w:ascii="Times New Roman" w:eastAsia="SimSun" w:hAnsi="Times New Roman" w:cs="Times New Roman"/>
          <w:i/>
          <w:spacing w:val="-4"/>
          <w:sz w:val="32"/>
          <w:szCs w:val="32"/>
          <w:lang w:eastAsia="zh-CN"/>
        </w:rPr>
        <w:t>наконец</w:t>
      </w:r>
      <w:proofErr w:type="gramEnd"/>
      <w:r w:rsidRPr="00452D8A">
        <w:rPr>
          <w:rFonts w:ascii="Times New Roman" w:eastAsia="SimSun" w:hAnsi="Times New Roman" w:cs="Times New Roman"/>
          <w:spacing w:val="-4"/>
          <w:sz w:val="32"/>
          <w:szCs w:val="32"/>
          <w:lang w:eastAsia="zh-CN"/>
        </w:rPr>
        <w:t xml:space="preserve"> и т.п. Такое расширительное толкование модальных слов является неоправданным, так как при включении указанных выше четырех гру</w:t>
      </w:r>
      <w:proofErr w:type="gramStart"/>
      <w:r w:rsidRPr="00452D8A">
        <w:rPr>
          <w:rFonts w:ascii="Times New Roman" w:eastAsia="SimSun" w:hAnsi="Times New Roman" w:cs="Times New Roman"/>
          <w:spacing w:val="-4"/>
          <w:sz w:val="32"/>
          <w:szCs w:val="32"/>
          <w:lang w:eastAsia="zh-CN"/>
        </w:rPr>
        <w:t>пп в кр</w:t>
      </w:r>
      <w:proofErr w:type="gramEnd"/>
      <w:r w:rsidRPr="00452D8A">
        <w:rPr>
          <w:rFonts w:ascii="Times New Roman" w:eastAsia="SimSun" w:hAnsi="Times New Roman" w:cs="Times New Roman"/>
          <w:spacing w:val="-4"/>
          <w:sz w:val="32"/>
          <w:szCs w:val="32"/>
          <w:lang w:eastAsia="zh-CN"/>
        </w:rPr>
        <w:t>уг средств, выражающих категориальное значение модальности, расплывается и становится нечетким ее исходное определение.</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Модальные слова выражают:</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а) логическую оценку высказывания, реальность сообщаемого: </w:t>
      </w:r>
      <w:r w:rsidRPr="00452D8A">
        <w:rPr>
          <w:rFonts w:ascii="Times New Roman" w:eastAsia="SimSun" w:hAnsi="Times New Roman" w:cs="Times New Roman"/>
          <w:i/>
          <w:sz w:val="32"/>
          <w:szCs w:val="32"/>
          <w:lang w:eastAsia="zh-CN"/>
        </w:rPr>
        <w:t xml:space="preserve">действительно, безусловно, несомненно, конечно, бесспорно, очевидно, </w:t>
      </w:r>
      <w:proofErr w:type="gramStart"/>
      <w:r w:rsidRPr="00452D8A">
        <w:rPr>
          <w:rFonts w:ascii="Times New Roman" w:eastAsia="SimSun" w:hAnsi="Times New Roman" w:cs="Times New Roman"/>
          <w:i/>
          <w:sz w:val="32"/>
          <w:szCs w:val="32"/>
          <w:lang w:eastAsia="zh-CN"/>
        </w:rPr>
        <w:t>разумеется</w:t>
      </w:r>
      <w:proofErr w:type="gramEnd"/>
      <w:r w:rsidRPr="00452D8A">
        <w:rPr>
          <w:rFonts w:ascii="Times New Roman" w:eastAsia="SimSun" w:hAnsi="Times New Roman" w:cs="Times New Roman"/>
          <w:i/>
          <w:sz w:val="32"/>
          <w:szCs w:val="32"/>
          <w:lang w:eastAsia="zh-CN"/>
        </w:rPr>
        <w:t xml:space="preserve"> </w:t>
      </w:r>
      <w:r w:rsidRPr="00452D8A">
        <w:rPr>
          <w:rFonts w:ascii="Times New Roman" w:eastAsia="SimSun" w:hAnsi="Times New Roman" w:cs="Times New Roman"/>
          <w:sz w:val="32"/>
          <w:szCs w:val="32"/>
          <w:lang w:eastAsia="zh-CN"/>
        </w:rPr>
        <w:t>и</w:t>
      </w:r>
      <w:r w:rsidRPr="00452D8A">
        <w:rPr>
          <w:rFonts w:ascii="Times New Roman" w:eastAsia="SimSun" w:hAnsi="Times New Roman" w:cs="Times New Roman"/>
          <w:i/>
          <w:sz w:val="32"/>
          <w:szCs w:val="32"/>
          <w:lang w:eastAsia="zh-CN"/>
        </w:rPr>
        <w:t xml:space="preserve"> </w:t>
      </w:r>
      <w:r w:rsidRPr="00452D8A">
        <w:rPr>
          <w:rFonts w:ascii="Times New Roman" w:eastAsia="SimSun" w:hAnsi="Times New Roman" w:cs="Times New Roman"/>
          <w:sz w:val="32"/>
          <w:szCs w:val="32"/>
          <w:lang w:eastAsia="zh-CN"/>
        </w:rPr>
        <w:t>другие</w:t>
      </w:r>
      <w:r w:rsidRPr="00452D8A">
        <w:rPr>
          <w:rFonts w:ascii="Times New Roman" w:eastAsia="SimSun" w:hAnsi="Times New Roman" w:cs="Times New Roman"/>
          <w:i/>
          <w:sz w:val="32"/>
          <w:szCs w:val="32"/>
          <w:lang w:eastAsia="zh-CN"/>
        </w:rPr>
        <w:t>;</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б) возможность, вероятность сообщаемого, предположение, сомнение в его достоверности: </w:t>
      </w:r>
      <w:r w:rsidRPr="00452D8A">
        <w:rPr>
          <w:rFonts w:ascii="Times New Roman" w:eastAsia="SimSun" w:hAnsi="Times New Roman" w:cs="Times New Roman"/>
          <w:i/>
          <w:sz w:val="32"/>
          <w:szCs w:val="32"/>
          <w:lang w:eastAsia="zh-CN"/>
        </w:rPr>
        <w:t xml:space="preserve">возможно, вероятно, наверное, видимо, видно, по-видимому, кажется, </w:t>
      </w:r>
      <w:proofErr w:type="gramStart"/>
      <w:r w:rsidRPr="00452D8A">
        <w:rPr>
          <w:rFonts w:ascii="Times New Roman" w:eastAsia="SimSun" w:hAnsi="Times New Roman" w:cs="Times New Roman"/>
          <w:i/>
          <w:sz w:val="32"/>
          <w:szCs w:val="32"/>
          <w:lang w:eastAsia="zh-CN"/>
        </w:rPr>
        <w:t>пожалуй</w:t>
      </w:r>
      <w:proofErr w:type="gramEnd"/>
      <w:r w:rsidRPr="00452D8A">
        <w:rPr>
          <w:rFonts w:ascii="Times New Roman" w:eastAsia="SimSun" w:hAnsi="Times New Roman" w:cs="Times New Roman"/>
          <w:i/>
          <w:sz w:val="32"/>
          <w:szCs w:val="32"/>
          <w:lang w:eastAsia="zh-CN"/>
        </w:rPr>
        <w:t xml:space="preserve"> </w:t>
      </w:r>
      <w:r w:rsidRPr="00452D8A">
        <w:rPr>
          <w:rFonts w:ascii="Times New Roman" w:eastAsia="SimSun" w:hAnsi="Times New Roman" w:cs="Times New Roman"/>
          <w:sz w:val="32"/>
          <w:szCs w:val="32"/>
          <w:lang w:eastAsia="zh-CN"/>
        </w:rPr>
        <w:t>и</w:t>
      </w:r>
      <w:r w:rsidRPr="00452D8A">
        <w:rPr>
          <w:rFonts w:ascii="Times New Roman" w:eastAsia="SimSun" w:hAnsi="Times New Roman" w:cs="Times New Roman"/>
          <w:i/>
          <w:sz w:val="32"/>
          <w:szCs w:val="32"/>
          <w:lang w:eastAsia="zh-CN"/>
        </w:rPr>
        <w:t xml:space="preserve"> </w:t>
      </w:r>
      <w:r w:rsidRPr="00452D8A">
        <w:rPr>
          <w:rFonts w:ascii="Times New Roman" w:eastAsia="SimSun" w:hAnsi="Times New Roman" w:cs="Times New Roman"/>
          <w:sz w:val="32"/>
          <w:szCs w:val="32"/>
          <w:lang w:eastAsia="zh-CN"/>
        </w:rPr>
        <w:t>другие</w:t>
      </w:r>
      <w:r w:rsidRPr="00452D8A">
        <w:rPr>
          <w:rFonts w:ascii="Times New Roman" w:eastAsia="SimSun" w:hAnsi="Times New Roman" w:cs="Times New Roman"/>
          <w:i/>
          <w:sz w:val="32"/>
          <w:szCs w:val="32"/>
          <w:lang w:eastAsia="zh-CN"/>
        </w:rPr>
        <w:t>.</w:t>
      </w:r>
    </w:p>
    <w:p w:rsidR="00452D8A" w:rsidRPr="00452D8A" w:rsidRDefault="00452D8A" w:rsidP="00452D8A">
      <w:pPr>
        <w:spacing w:after="0" w:line="216" w:lineRule="auto"/>
        <w:ind w:firstLine="567"/>
        <w:jc w:val="both"/>
        <w:rPr>
          <w:rFonts w:ascii="Times New Roman" w:eastAsia="SimSun" w:hAnsi="Times New Roman" w:cs="Times New Roman"/>
          <w:i/>
          <w:sz w:val="32"/>
          <w:szCs w:val="32"/>
          <w:lang w:eastAsia="zh-CN"/>
        </w:rPr>
      </w:pPr>
      <w:r w:rsidRPr="00452D8A">
        <w:rPr>
          <w:rFonts w:ascii="Times New Roman" w:eastAsia="SimSun" w:hAnsi="Times New Roman" w:cs="Times New Roman"/>
          <w:i/>
          <w:sz w:val="32"/>
          <w:szCs w:val="32"/>
          <w:lang w:eastAsia="zh-CN"/>
        </w:rPr>
        <w:t>Модальные слова лишены номинативной функции, они не являются членами предложения и грамматически не связаны со словами, составляющими предложение.</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bidi="ar"/>
        </w:rPr>
      </w:pPr>
    </w:p>
    <w:p w:rsidR="00452D8A" w:rsidRPr="00452D8A" w:rsidRDefault="00452D8A" w:rsidP="00452D8A">
      <w:pPr>
        <w:spacing w:after="0" w:line="216" w:lineRule="auto"/>
        <w:jc w:val="both"/>
        <w:rPr>
          <w:rFonts w:ascii="Times New Roman" w:eastAsia="SimSun" w:hAnsi="Times New Roman" w:cs="Times New Roman"/>
          <w:b/>
          <w:kern w:val="2"/>
          <w:sz w:val="28"/>
          <w:szCs w:val="28"/>
          <w:lang w:eastAsia="zh-CN"/>
        </w:rPr>
      </w:pPr>
      <w:r w:rsidRPr="00452D8A">
        <w:rPr>
          <w:rFonts w:ascii="Times New Roman" w:eastAsia="SimSun" w:hAnsi="Times New Roman" w:cs="Times New Roman"/>
          <w:b/>
          <w:sz w:val="28"/>
          <w:szCs w:val="28"/>
          <w:lang w:eastAsia="zh-CN" w:bidi="ar"/>
        </w:rPr>
        <w:t>Литература</w:t>
      </w:r>
      <w:hyperlink r:id="rId12" w:history="1"/>
    </w:p>
    <w:p w:rsidR="00452D8A" w:rsidRPr="00452D8A" w:rsidRDefault="00452D8A" w:rsidP="00452D8A">
      <w:pPr>
        <w:widowControl w:val="0"/>
        <w:numPr>
          <w:ilvl w:val="3"/>
          <w:numId w:val="1"/>
        </w:numPr>
        <w:tabs>
          <w:tab w:val="left" w:pos="567"/>
        </w:tabs>
        <w:spacing w:after="0" w:line="216" w:lineRule="auto"/>
        <w:ind w:left="567" w:hanging="567"/>
        <w:jc w:val="both"/>
        <w:rPr>
          <w:rFonts w:ascii="Times New Roman" w:eastAsia="Times New Roman" w:hAnsi="Times New Roman" w:cs="Times New Roman"/>
          <w:sz w:val="28"/>
          <w:szCs w:val="28"/>
          <w:lang w:eastAsia="ru-RU"/>
        </w:rPr>
      </w:pPr>
      <w:r w:rsidRPr="00452D8A">
        <w:rPr>
          <w:rFonts w:ascii="Times New Roman" w:eastAsia="Times New Roman" w:hAnsi="Times New Roman" w:cs="Times New Roman"/>
          <w:sz w:val="28"/>
          <w:szCs w:val="28"/>
          <w:lang w:eastAsia="ru-RU"/>
        </w:rPr>
        <w:t>Виноградов В. В. Основные типы лексических значений слова. – М.: Наука, 2013. – 234 с.</w:t>
      </w:r>
    </w:p>
    <w:p w:rsidR="00452D8A" w:rsidRPr="00452D8A" w:rsidRDefault="00452D8A" w:rsidP="00452D8A">
      <w:pPr>
        <w:widowControl w:val="0"/>
        <w:numPr>
          <w:ilvl w:val="3"/>
          <w:numId w:val="1"/>
        </w:numPr>
        <w:tabs>
          <w:tab w:val="left" w:pos="567"/>
        </w:tabs>
        <w:spacing w:after="0" w:line="216" w:lineRule="auto"/>
        <w:ind w:left="567" w:hanging="567"/>
        <w:jc w:val="both"/>
        <w:rPr>
          <w:rFonts w:ascii="Times New Roman" w:eastAsia="Times New Roman" w:hAnsi="Times New Roman" w:cs="Times New Roman"/>
          <w:sz w:val="28"/>
          <w:szCs w:val="28"/>
          <w:lang w:eastAsia="ru-RU"/>
        </w:rPr>
      </w:pPr>
      <w:r w:rsidRPr="00452D8A">
        <w:rPr>
          <w:rFonts w:ascii="Times New Roman" w:eastAsia="Times New Roman" w:hAnsi="Times New Roman" w:cs="Times New Roman"/>
          <w:sz w:val="28"/>
          <w:szCs w:val="28"/>
          <w:lang w:eastAsia="ru-RU"/>
        </w:rPr>
        <w:t>Гак В. Т. Сопоставительная грамматика. – М.: Наука 2016. – 214 с.</w:t>
      </w:r>
    </w:p>
    <w:p w:rsidR="00452D8A" w:rsidRPr="00452D8A" w:rsidRDefault="00452D8A" w:rsidP="00452D8A">
      <w:pPr>
        <w:widowControl w:val="0"/>
        <w:numPr>
          <w:ilvl w:val="3"/>
          <w:numId w:val="1"/>
        </w:numPr>
        <w:tabs>
          <w:tab w:val="left" w:pos="567"/>
        </w:tabs>
        <w:spacing w:after="0" w:line="216" w:lineRule="auto"/>
        <w:ind w:left="567" w:hanging="567"/>
        <w:jc w:val="both"/>
        <w:rPr>
          <w:rFonts w:ascii="Times New Roman" w:eastAsia="Times New Roman" w:hAnsi="Times New Roman" w:cs="Times New Roman"/>
          <w:sz w:val="28"/>
          <w:szCs w:val="28"/>
          <w:lang w:eastAsia="ru-RU"/>
        </w:rPr>
      </w:pPr>
      <w:r w:rsidRPr="00452D8A">
        <w:rPr>
          <w:rFonts w:ascii="Times New Roman" w:eastAsia="Times New Roman" w:hAnsi="Times New Roman" w:cs="Times New Roman"/>
          <w:sz w:val="28"/>
          <w:szCs w:val="28"/>
          <w:lang w:eastAsia="ru-RU"/>
        </w:rPr>
        <w:t>Смирницкий А. И. К вопросу о слове / Вопросы теории и истории языка. – М., 2012. - 224 с.</w:t>
      </w:r>
    </w:p>
    <w:p w:rsidR="00452D8A" w:rsidRPr="00452D8A" w:rsidRDefault="00452D8A" w:rsidP="00452D8A">
      <w:pPr>
        <w:widowControl w:val="0"/>
        <w:numPr>
          <w:ilvl w:val="3"/>
          <w:numId w:val="1"/>
        </w:numPr>
        <w:tabs>
          <w:tab w:val="left" w:pos="567"/>
        </w:tabs>
        <w:spacing w:after="0" w:line="216" w:lineRule="auto"/>
        <w:ind w:left="567" w:hanging="567"/>
        <w:jc w:val="both"/>
        <w:rPr>
          <w:rFonts w:ascii="Times New Roman" w:eastAsia="Calibri" w:hAnsi="Times New Roman" w:cs="Times New Roman"/>
          <w:sz w:val="28"/>
          <w:szCs w:val="28"/>
        </w:rPr>
      </w:pPr>
      <w:r w:rsidRPr="00452D8A">
        <w:rPr>
          <w:rFonts w:ascii="Times New Roman" w:eastAsia="Calibri" w:hAnsi="Times New Roman" w:cs="Times New Roman"/>
          <w:sz w:val="28"/>
          <w:szCs w:val="28"/>
        </w:rPr>
        <w:t>Степанов Ю. С. Основы общего языкознания. – М.: Просвещение, 1995. – 271 с.</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
    <w:p w:rsidR="00452D8A" w:rsidRPr="00452D8A" w:rsidRDefault="00452D8A" w:rsidP="00452D8A">
      <w:pPr>
        <w:spacing w:after="0" w:line="216" w:lineRule="auto"/>
        <w:jc w:val="right"/>
        <w:rPr>
          <w:rFonts w:ascii="Times New Roman" w:eastAsia="Times New Roman" w:hAnsi="Times New Roman" w:cs="Times New Roman"/>
          <w:b/>
          <w:i/>
          <w:color w:val="000000"/>
          <w:sz w:val="32"/>
          <w:szCs w:val="32"/>
          <w:lang w:eastAsia="ru-RU"/>
        </w:rPr>
      </w:pPr>
    </w:p>
    <w:p w:rsidR="00452D8A" w:rsidRPr="00452D8A" w:rsidRDefault="00452D8A" w:rsidP="00452D8A">
      <w:pPr>
        <w:keepNext/>
        <w:keepLines/>
        <w:widowControl w:val="0"/>
        <w:spacing w:after="0" w:line="216" w:lineRule="auto"/>
        <w:jc w:val="right"/>
        <w:outlineLvl w:val="0"/>
        <w:rPr>
          <w:rFonts w:ascii="Times New Roman" w:eastAsia="SimSun" w:hAnsi="Times New Roman" w:cs="Times New Roman"/>
          <w:b/>
          <w:i/>
          <w:kern w:val="44"/>
          <w:sz w:val="32"/>
          <w:szCs w:val="20"/>
          <w:lang w:eastAsia="zh-CN"/>
        </w:rPr>
      </w:pPr>
      <w:bookmarkStart w:id="17" w:name="_Toc502147541"/>
      <w:r w:rsidRPr="00452D8A">
        <w:rPr>
          <w:rFonts w:ascii="Times New Roman" w:eastAsia="SimSun" w:hAnsi="Times New Roman" w:cs="Times New Roman"/>
          <w:b/>
          <w:i/>
          <w:kern w:val="44"/>
          <w:sz w:val="32"/>
          <w:szCs w:val="20"/>
          <w:lang w:eastAsia="zh-CN"/>
        </w:rPr>
        <w:lastRenderedPageBreak/>
        <w:t>Артыкова Мяхри Бердимурадовна</w:t>
      </w:r>
      <w:bookmarkEnd w:id="17"/>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proofErr w:type="gramStart"/>
      <w:r w:rsidRPr="00452D8A">
        <w:rPr>
          <w:rFonts w:ascii="Times New Roman" w:eastAsia="Times New Roman" w:hAnsi="Times New Roman" w:cs="Times New Roman"/>
          <w:i/>
          <w:color w:val="000000"/>
          <w:sz w:val="32"/>
          <w:szCs w:val="32"/>
          <w:lang w:eastAsia="ru-RU"/>
        </w:rPr>
        <w:t>c</w:t>
      </w:r>
      <w:proofErr w:type="gramEnd"/>
      <w:r w:rsidRPr="00452D8A">
        <w:rPr>
          <w:rFonts w:ascii="Times New Roman" w:eastAsia="Times New Roman" w:hAnsi="Times New Roman" w:cs="Times New Roman"/>
          <w:i/>
          <w:color w:val="000000"/>
          <w:sz w:val="32"/>
          <w:szCs w:val="32"/>
          <w:lang w:eastAsia="ru-RU"/>
        </w:rPr>
        <w:t>т-ка 31 группы исторического факультета</w:t>
      </w:r>
    </w:p>
    <w:p w:rsidR="00452D8A" w:rsidRPr="00A463CB"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val="en-US" w:eastAsia="ru-RU"/>
        </w:rPr>
        <w:t>E</w:t>
      </w:r>
      <w:r w:rsidRPr="00A463CB">
        <w:rPr>
          <w:rFonts w:ascii="Times New Roman" w:eastAsia="Times New Roman" w:hAnsi="Times New Roman" w:cs="Times New Roman"/>
          <w:i/>
          <w:color w:val="000000"/>
          <w:sz w:val="32"/>
          <w:szCs w:val="32"/>
          <w:lang w:eastAsia="ru-RU"/>
        </w:rPr>
        <w:t>-</w:t>
      </w:r>
      <w:r w:rsidRPr="00452D8A">
        <w:rPr>
          <w:rFonts w:ascii="Times New Roman" w:eastAsia="Times New Roman" w:hAnsi="Times New Roman" w:cs="Times New Roman"/>
          <w:i/>
          <w:color w:val="000000"/>
          <w:sz w:val="32"/>
          <w:szCs w:val="32"/>
          <w:lang w:val="en-US" w:eastAsia="ru-RU"/>
        </w:rPr>
        <w:t>mail</w:t>
      </w:r>
      <w:r w:rsidRPr="00A463CB">
        <w:rPr>
          <w:rFonts w:ascii="Times New Roman" w:eastAsia="Times New Roman" w:hAnsi="Times New Roman" w:cs="Times New Roman"/>
          <w:i/>
          <w:color w:val="000000"/>
          <w:sz w:val="32"/>
          <w:szCs w:val="32"/>
          <w:lang w:eastAsia="ru-RU"/>
        </w:rPr>
        <w:t xml:space="preserve">: </w:t>
      </w:r>
      <w:r w:rsidR="00A463CB">
        <w:fldChar w:fldCharType="begin"/>
      </w:r>
      <w:r w:rsidR="00A463CB">
        <w:instrText xml:space="preserve"> HYPERLINK "mailto:myaxri.artykova@mail.ru" </w:instrText>
      </w:r>
      <w:r w:rsidR="00A463CB">
        <w:fldChar w:fldCharType="separate"/>
      </w:r>
      <w:r w:rsidRPr="00452D8A">
        <w:rPr>
          <w:rFonts w:ascii="Times New Roman" w:eastAsia="Times New Roman" w:hAnsi="Times New Roman" w:cs="Times New Roman"/>
          <w:i/>
          <w:color w:val="0000FF"/>
          <w:sz w:val="32"/>
          <w:szCs w:val="32"/>
          <w:u w:val="single"/>
          <w:lang w:val="en-US" w:eastAsia="ru-RU"/>
        </w:rPr>
        <w:t>myaxri</w:t>
      </w:r>
      <w:r w:rsidRPr="00A463CB">
        <w:rPr>
          <w:rFonts w:ascii="Times New Roman" w:eastAsia="Times New Roman" w:hAnsi="Times New Roman" w:cs="Times New Roman"/>
          <w:i/>
          <w:color w:val="0000FF"/>
          <w:sz w:val="32"/>
          <w:szCs w:val="32"/>
          <w:u w:val="single"/>
          <w:lang w:eastAsia="ru-RU"/>
        </w:rPr>
        <w:t>.</w:t>
      </w:r>
      <w:r w:rsidRPr="00452D8A">
        <w:rPr>
          <w:rFonts w:ascii="Times New Roman" w:eastAsia="Times New Roman" w:hAnsi="Times New Roman" w:cs="Times New Roman"/>
          <w:i/>
          <w:color w:val="0000FF"/>
          <w:sz w:val="32"/>
          <w:szCs w:val="32"/>
          <w:u w:val="single"/>
          <w:lang w:val="en-US" w:eastAsia="ru-RU"/>
        </w:rPr>
        <w:t>artykova</w:t>
      </w:r>
      <w:r w:rsidRPr="00A463CB">
        <w:rPr>
          <w:rFonts w:ascii="Times New Roman" w:eastAsia="Times New Roman" w:hAnsi="Times New Roman" w:cs="Times New Roman"/>
          <w:i/>
          <w:color w:val="0000FF"/>
          <w:sz w:val="32"/>
          <w:szCs w:val="32"/>
          <w:u w:val="single"/>
          <w:lang w:eastAsia="ru-RU"/>
        </w:rPr>
        <w:t>@</w:t>
      </w:r>
      <w:r w:rsidRPr="00452D8A">
        <w:rPr>
          <w:rFonts w:ascii="Times New Roman" w:eastAsia="Times New Roman" w:hAnsi="Times New Roman" w:cs="Times New Roman"/>
          <w:i/>
          <w:color w:val="0000FF"/>
          <w:sz w:val="32"/>
          <w:szCs w:val="32"/>
          <w:u w:val="single"/>
          <w:lang w:val="en-US" w:eastAsia="ru-RU"/>
        </w:rPr>
        <w:t>mail</w:t>
      </w:r>
      <w:r w:rsidRPr="00A463CB">
        <w:rPr>
          <w:rFonts w:ascii="Times New Roman" w:eastAsia="Times New Roman" w:hAnsi="Times New Roman" w:cs="Times New Roman"/>
          <w:i/>
          <w:color w:val="0000FF"/>
          <w:sz w:val="32"/>
          <w:szCs w:val="32"/>
          <w:u w:val="single"/>
          <w:lang w:eastAsia="ru-RU"/>
        </w:rPr>
        <w:t>.</w:t>
      </w:r>
      <w:r w:rsidRPr="00452D8A">
        <w:rPr>
          <w:rFonts w:ascii="Times New Roman" w:eastAsia="Times New Roman" w:hAnsi="Times New Roman" w:cs="Times New Roman"/>
          <w:i/>
          <w:color w:val="0000FF"/>
          <w:sz w:val="32"/>
          <w:szCs w:val="32"/>
          <w:u w:val="single"/>
          <w:lang w:val="en-US" w:eastAsia="ru-RU"/>
        </w:rPr>
        <w:t>ru</w:t>
      </w:r>
      <w:r w:rsidR="00A463CB">
        <w:rPr>
          <w:rFonts w:ascii="Times New Roman" w:eastAsia="Times New Roman" w:hAnsi="Times New Roman" w:cs="Times New Roman"/>
          <w:i/>
          <w:color w:val="0000FF"/>
          <w:sz w:val="32"/>
          <w:szCs w:val="32"/>
          <w:u w:val="single"/>
          <w:lang w:val="en-US" w:eastAsia="ru-RU"/>
        </w:rPr>
        <w:fldChar w:fldCharType="end"/>
      </w:r>
      <w:r w:rsidRPr="00A463CB">
        <w:rPr>
          <w:rFonts w:ascii="Times New Roman" w:eastAsia="Times New Roman" w:hAnsi="Times New Roman" w:cs="Times New Roman"/>
          <w:i/>
          <w:color w:val="000000"/>
          <w:sz w:val="32"/>
          <w:szCs w:val="32"/>
          <w:lang w:eastAsia="ru-RU"/>
        </w:rPr>
        <w:t xml:space="preserve"> </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b/>
          <w:i/>
          <w:color w:val="000000"/>
          <w:sz w:val="32"/>
          <w:szCs w:val="32"/>
          <w:lang w:eastAsia="ru-RU"/>
        </w:rPr>
        <w:t>Научный руководитель</w:t>
      </w:r>
      <w:r w:rsidRPr="00452D8A">
        <w:rPr>
          <w:rFonts w:ascii="Times New Roman" w:eastAsia="Times New Roman" w:hAnsi="Times New Roman" w:cs="Times New Roman"/>
          <w:i/>
          <w:color w:val="000000"/>
          <w:sz w:val="32"/>
          <w:szCs w:val="32"/>
          <w:lang w:eastAsia="ru-RU"/>
        </w:rPr>
        <w:t>: доцент</w:t>
      </w:r>
    </w:p>
    <w:p w:rsidR="00452D8A" w:rsidRPr="00452D8A" w:rsidRDefault="00452D8A" w:rsidP="00452D8A">
      <w:pPr>
        <w:spacing w:after="0" w:line="216" w:lineRule="auto"/>
        <w:jc w:val="right"/>
        <w:rPr>
          <w:rFonts w:ascii="Times New Roman" w:eastAsia="Times New Roman" w:hAnsi="Times New Roman" w:cs="Times New Roman"/>
          <w:b/>
          <w:i/>
          <w:color w:val="000000"/>
          <w:sz w:val="32"/>
          <w:szCs w:val="32"/>
          <w:lang w:eastAsia="ru-RU"/>
        </w:rPr>
      </w:pPr>
      <w:r w:rsidRPr="00452D8A">
        <w:rPr>
          <w:rFonts w:ascii="Times New Roman" w:eastAsia="Times New Roman" w:hAnsi="Times New Roman" w:cs="Times New Roman"/>
          <w:b/>
          <w:i/>
          <w:color w:val="000000"/>
          <w:sz w:val="32"/>
          <w:szCs w:val="32"/>
          <w:lang w:eastAsia="ru-RU"/>
        </w:rPr>
        <w:t xml:space="preserve">Батчаева Мария Касымовна </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 xml:space="preserve">E-mail: </w:t>
      </w:r>
      <w:hyperlink r:id="rId13" w:history="1">
        <w:r w:rsidRPr="00452D8A">
          <w:rPr>
            <w:rFonts w:ascii="Times New Roman" w:eastAsia="Times New Roman" w:hAnsi="Times New Roman" w:cs="Times New Roman"/>
            <w:i/>
            <w:color w:val="0000FF"/>
            <w:sz w:val="32"/>
            <w:szCs w:val="32"/>
            <w:u w:val="single"/>
            <w:lang w:eastAsia="ru-RU"/>
          </w:rPr>
          <w:t>Mariam31379@mail.ru</w:t>
        </w:r>
      </w:hyperlink>
      <w:r w:rsidRPr="00452D8A">
        <w:rPr>
          <w:rFonts w:ascii="Times New Roman" w:eastAsia="Times New Roman" w:hAnsi="Times New Roman" w:cs="Times New Roman"/>
          <w:i/>
          <w:color w:val="000000"/>
          <w:sz w:val="32"/>
          <w:szCs w:val="32"/>
          <w:lang w:eastAsia="ru-RU"/>
        </w:rPr>
        <w:t xml:space="preserve"> </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имени У.Д. Алиева, г. Карачаевск, Россия</w:t>
      </w:r>
    </w:p>
    <w:p w:rsidR="00452D8A" w:rsidRPr="00452D8A" w:rsidRDefault="00452D8A" w:rsidP="00452D8A">
      <w:pPr>
        <w:spacing w:after="0" w:line="216" w:lineRule="auto"/>
        <w:ind w:firstLineChars="200" w:firstLine="640"/>
        <w:jc w:val="both"/>
        <w:rPr>
          <w:rFonts w:ascii="Times New Roman" w:eastAsia="Times New Roman" w:hAnsi="Times New Roman" w:cs="Times New Roman"/>
          <w:sz w:val="32"/>
          <w:szCs w:val="32"/>
          <w:lang w:eastAsia="ru-RU"/>
        </w:rPr>
      </w:pPr>
    </w:p>
    <w:p w:rsidR="00452D8A" w:rsidRPr="00452D8A" w:rsidRDefault="00452D8A" w:rsidP="00452D8A">
      <w:pPr>
        <w:keepNext/>
        <w:keepLines/>
        <w:widowControl w:val="0"/>
        <w:spacing w:after="0" w:line="216" w:lineRule="auto"/>
        <w:jc w:val="center"/>
        <w:outlineLvl w:val="0"/>
        <w:rPr>
          <w:rFonts w:ascii="Times New Roman" w:eastAsia="SimSun" w:hAnsi="Times New Roman" w:cs="Times New Roman"/>
          <w:b/>
          <w:kern w:val="44"/>
          <w:sz w:val="32"/>
          <w:szCs w:val="20"/>
          <w:lang w:eastAsia="zh-CN"/>
        </w:rPr>
      </w:pPr>
      <w:bookmarkStart w:id="18" w:name="_Toc502147542"/>
      <w:r w:rsidRPr="00452D8A">
        <w:rPr>
          <w:rFonts w:ascii="Times New Roman" w:eastAsia="SimSun" w:hAnsi="Times New Roman" w:cs="Times New Roman"/>
          <w:b/>
          <w:kern w:val="44"/>
          <w:sz w:val="32"/>
          <w:szCs w:val="20"/>
          <w:lang w:eastAsia="zh-CN"/>
        </w:rPr>
        <w:t>ЭВОЛЮЦИЯ ПОЛИТИЧЕСКОЙ ВЛАСТИ</w:t>
      </w:r>
      <w:bookmarkEnd w:id="18"/>
    </w:p>
    <w:p w:rsidR="00452D8A" w:rsidRPr="00452D8A" w:rsidRDefault="00452D8A" w:rsidP="00452D8A">
      <w:pPr>
        <w:keepNext/>
        <w:keepLines/>
        <w:widowControl w:val="0"/>
        <w:spacing w:after="0" w:line="216" w:lineRule="auto"/>
        <w:jc w:val="center"/>
        <w:outlineLvl w:val="0"/>
        <w:rPr>
          <w:rFonts w:ascii="Times New Roman" w:eastAsia="SimSun" w:hAnsi="Times New Roman" w:cs="Times New Roman"/>
          <w:b/>
          <w:kern w:val="44"/>
          <w:sz w:val="32"/>
          <w:szCs w:val="20"/>
          <w:lang w:eastAsia="zh-CN"/>
        </w:rPr>
      </w:pPr>
      <w:bookmarkStart w:id="19" w:name="_Toc502147543"/>
      <w:r w:rsidRPr="00452D8A">
        <w:rPr>
          <w:rFonts w:ascii="Times New Roman" w:eastAsia="SimSun" w:hAnsi="Times New Roman" w:cs="Times New Roman"/>
          <w:b/>
          <w:kern w:val="44"/>
          <w:sz w:val="32"/>
          <w:szCs w:val="20"/>
          <w:lang w:eastAsia="zh-CN"/>
        </w:rPr>
        <w:t>КОРОЛЕВСТВО САУДОВСКОЙ АРАВИИ</w:t>
      </w:r>
      <w:bookmarkEnd w:id="19"/>
    </w:p>
    <w:p w:rsidR="00452D8A" w:rsidRPr="00452D8A" w:rsidRDefault="00452D8A" w:rsidP="00452D8A">
      <w:pPr>
        <w:widowControl w:val="0"/>
        <w:shd w:val="clear" w:color="auto" w:fill="FFFFFF"/>
        <w:autoSpaceDE w:val="0"/>
        <w:autoSpaceDN w:val="0"/>
        <w:adjustRightInd w:val="0"/>
        <w:spacing w:after="0" w:line="216" w:lineRule="auto"/>
        <w:ind w:firstLine="567"/>
        <w:jc w:val="both"/>
        <w:rPr>
          <w:rFonts w:ascii="Times New Roman" w:eastAsia="Times New Roman" w:hAnsi="Times New Roman" w:cs="Times New Roman"/>
          <w:sz w:val="32"/>
          <w:szCs w:val="32"/>
          <w:lang w:eastAsia="ru-RU"/>
        </w:rPr>
      </w:pPr>
    </w:p>
    <w:p w:rsidR="00452D8A" w:rsidRPr="00452D8A" w:rsidRDefault="00452D8A" w:rsidP="00452D8A">
      <w:pPr>
        <w:widowControl w:val="0"/>
        <w:shd w:val="clear" w:color="auto" w:fill="FFFFFF"/>
        <w:autoSpaceDE w:val="0"/>
        <w:autoSpaceDN w:val="0"/>
        <w:adjustRightInd w:val="0"/>
        <w:spacing w:after="0" w:line="216" w:lineRule="auto"/>
        <w:ind w:firstLine="567"/>
        <w:jc w:val="both"/>
        <w:rPr>
          <w:rFonts w:ascii="Times New Roman" w:eastAsia="Times New Roman" w:hAnsi="Times New Roman" w:cs="Times New Roman"/>
          <w:spacing w:val="-4"/>
          <w:sz w:val="32"/>
          <w:szCs w:val="32"/>
          <w:lang w:eastAsia="ru-RU"/>
        </w:rPr>
      </w:pPr>
      <w:r w:rsidRPr="00452D8A">
        <w:rPr>
          <w:rFonts w:ascii="Times New Roman" w:eastAsia="Times New Roman" w:hAnsi="Times New Roman" w:cs="Times New Roman"/>
          <w:spacing w:val="-4"/>
          <w:sz w:val="32"/>
          <w:szCs w:val="32"/>
          <w:lang w:eastAsia="ru-RU"/>
        </w:rPr>
        <w:t>Королевство Саудовская Аравия заняло большую часть Аравийского полуострова, включив в себя несколько феодальноплеменных образований, которые раньше находились в разной степени зависимости от Османской империи. Создание централизованного государства отвечало интересам и феодальноплеменной знати в целом, и купечества, и большинства жителей страны, обеспечив безопасность, отведя беды феодальноплеменной междоусобицы. Но вместе с централизованным государством пришли растущие налоги и усиливавшийся военнобюрократический аппарат, который существенно ограничивал племенные "демократические" свободы кочевников.</w:t>
      </w:r>
    </w:p>
    <w:p w:rsidR="00452D8A" w:rsidRPr="00452D8A" w:rsidRDefault="00452D8A" w:rsidP="00452D8A">
      <w:pPr>
        <w:widowControl w:val="0"/>
        <w:shd w:val="clear" w:color="auto" w:fill="FFFFFF"/>
        <w:autoSpaceDE w:val="0"/>
        <w:autoSpaceDN w:val="0"/>
        <w:adjustRightInd w:val="0"/>
        <w:spacing w:after="0" w:line="216" w:lineRule="auto"/>
        <w:ind w:firstLine="567"/>
        <w:jc w:val="both"/>
        <w:rPr>
          <w:rFonts w:ascii="Times New Roman" w:eastAsia="Times New Roman" w:hAnsi="Times New Roman" w:cs="Times New Roman"/>
          <w:sz w:val="32"/>
          <w:szCs w:val="32"/>
          <w:lang w:eastAsia="ru-RU"/>
        </w:rPr>
      </w:pPr>
      <w:r w:rsidRPr="00452D8A">
        <w:rPr>
          <w:rFonts w:ascii="Times New Roman" w:eastAsia="Times New Roman" w:hAnsi="Times New Roman" w:cs="Times New Roman"/>
          <w:sz w:val="32"/>
          <w:szCs w:val="32"/>
          <w:lang w:eastAsia="ru-RU"/>
        </w:rPr>
        <w:t>Проповедь обновленной религии подкрепила и освятила борьбу Саудидов за объединение недждийских земель вокруг ЭрРияда. В исторически ответственный момент движение за новое возрождение Недждииского эмирата возглавил выдающийся государственный деятель и военачальник Абд альАзиз ибн Абдуррахман (ИбнСауд).</w:t>
      </w:r>
    </w:p>
    <w:p w:rsidR="00452D8A" w:rsidRPr="00452D8A" w:rsidRDefault="00452D8A" w:rsidP="00452D8A">
      <w:pPr>
        <w:widowControl w:val="0"/>
        <w:shd w:val="clear" w:color="auto" w:fill="FFFFFF"/>
        <w:autoSpaceDE w:val="0"/>
        <w:autoSpaceDN w:val="0"/>
        <w:adjustRightInd w:val="0"/>
        <w:spacing w:after="0" w:line="216" w:lineRule="auto"/>
        <w:ind w:firstLine="567"/>
        <w:jc w:val="both"/>
        <w:rPr>
          <w:rFonts w:ascii="Times New Roman" w:eastAsia="Times New Roman" w:hAnsi="Times New Roman" w:cs="Times New Roman"/>
          <w:sz w:val="32"/>
          <w:szCs w:val="32"/>
          <w:lang w:eastAsia="ru-RU"/>
        </w:rPr>
      </w:pPr>
      <w:r w:rsidRPr="00452D8A">
        <w:rPr>
          <w:rFonts w:ascii="Times New Roman" w:eastAsia="Times New Roman" w:hAnsi="Times New Roman" w:cs="Times New Roman"/>
          <w:sz w:val="32"/>
          <w:szCs w:val="32"/>
          <w:lang w:eastAsia="ru-RU"/>
        </w:rPr>
        <w:t xml:space="preserve">Для того чтобы централизация власти и создание независимого государства в Неджде стали реальностью, а также для того, чтобы это государство смогло завоевать некоторые области, должны были сложиться благоприятные внешние обстоятельства, подходящая международная конъюнктура. Успеху Ибн Сауда на первом этапе способствовала поддержка Великобританией его борьбы против Османской империи и ее вассалов, развал Османской империи в результате первой мировой войны, а после нее </w:t>
      </w:r>
      <w:proofErr w:type="gramStart"/>
      <w:r w:rsidRPr="00452D8A">
        <w:rPr>
          <w:rFonts w:ascii="Times New Roman" w:eastAsia="Times New Roman" w:hAnsi="Times New Roman" w:cs="Times New Roman"/>
          <w:sz w:val="32"/>
          <w:szCs w:val="32"/>
          <w:lang w:eastAsia="ru-RU"/>
        </w:rPr>
        <w:t>-н</w:t>
      </w:r>
      <w:proofErr w:type="gramEnd"/>
      <w:r w:rsidRPr="00452D8A">
        <w:rPr>
          <w:rFonts w:ascii="Times New Roman" w:eastAsia="Times New Roman" w:hAnsi="Times New Roman" w:cs="Times New Roman"/>
          <w:sz w:val="32"/>
          <w:szCs w:val="32"/>
          <w:lang w:eastAsia="ru-RU"/>
        </w:rPr>
        <w:t>еспособность экономически слабеющей Великобритании установить прямой контроль над значительной частью Аравии, которая казалась дорогостоящей и обременительной добычей.</w:t>
      </w:r>
    </w:p>
    <w:p w:rsidR="00452D8A" w:rsidRPr="00452D8A" w:rsidRDefault="00452D8A" w:rsidP="00452D8A">
      <w:pPr>
        <w:widowControl w:val="0"/>
        <w:shd w:val="clear" w:color="auto" w:fill="FFFFFF"/>
        <w:autoSpaceDE w:val="0"/>
        <w:autoSpaceDN w:val="0"/>
        <w:adjustRightInd w:val="0"/>
        <w:spacing w:after="0" w:line="216" w:lineRule="auto"/>
        <w:ind w:firstLine="567"/>
        <w:jc w:val="both"/>
        <w:rPr>
          <w:rFonts w:ascii="Times New Roman" w:eastAsia="Times New Roman" w:hAnsi="Times New Roman" w:cs="Times New Roman"/>
          <w:sz w:val="32"/>
          <w:szCs w:val="32"/>
          <w:lang w:eastAsia="ru-RU"/>
        </w:rPr>
      </w:pPr>
      <w:r w:rsidRPr="00452D8A">
        <w:rPr>
          <w:rFonts w:ascii="Times New Roman" w:eastAsia="Times New Roman" w:hAnsi="Times New Roman" w:cs="Times New Roman"/>
          <w:sz w:val="32"/>
          <w:szCs w:val="32"/>
          <w:lang w:eastAsia="ru-RU"/>
        </w:rPr>
        <w:t xml:space="preserve">Объективный исследователь, имеющий дело с фактами, не видит заслуживающих внимания изменений в уровне развития производительных сил аравийского общества в первой трети XX в. </w:t>
      </w:r>
      <w:r w:rsidRPr="00452D8A">
        <w:rPr>
          <w:rFonts w:ascii="Times New Roman" w:eastAsia="Times New Roman" w:hAnsi="Times New Roman" w:cs="Times New Roman"/>
          <w:sz w:val="32"/>
          <w:szCs w:val="32"/>
          <w:lang w:eastAsia="ru-RU"/>
        </w:rPr>
        <w:lastRenderedPageBreak/>
        <w:t xml:space="preserve">по сравнению с XVIII - XIX вв. Мало того, можно предполагать, что хозяйственная разруха в результате непрерывных войн и восстаний в сочетании </w:t>
      </w:r>
      <w:proofErr w:type="gramStart"/>
      <w:r w:rsidRPr="00452D8A">
        <w:rPr>
          <w:rFonts w:ascii="Times New Roman" w:eastAsia="Times New Roman" w:hAnsi="Times New Roman" w:cs="Times New Roman"/>
          <w:sz w:val="32"/>
          <w:szCs w:val="32"/>
          <w:lang w:eastAsia="ru-RU"/>
        </w:rPr>
        <w:t>со</w:t>
      </w:r>
      <w:proofErr w:type="gramEnd"/>
      <w:r w:rsidRPr="00452D8A">
        <w:rPr>
          <w:rFonts w:ascii="Times New Roman" w:eastAsia="Times New Roman" w:hAnsi="Times New Roman" w:cs="Times New Roman"/>
          <w:sz w:val="32"/>
          <w:szCs w:val="32"/>
          <w:lang w:eastAsia="ru-RU"/>
        </w:rPr>
        <w:t xml:space="preserve"> все углубляющимся кризисом верблюдоводства означала экономический регресс. Проследив за процессом создания Саудовской Аравии, мы не находим в ней новых классов, прослоек или групп, которые принципиально отличались бы по своему характеру и месту в обществе от социальных сил, образовавших государство Саудидов в XVIII в.</w:t>
      </w:r>
    </w:p>
    <w:p w:rsidR="00452D8A" w:rsidRPr="00452D8A" w:rsidRDefault="00452D8A" w:rsidP="00452D8A">
      <w:pPr>
        <w:widowControl w:val="0"/>
        <w:shd w:val="clear" w:color="auto" w:fill="FFFFFF"/>
        <w:autoSpaceDE w:val="0"/>
        <w:autoSpaceDN w:val="0"/>
        <w:adjustRightInd w:val="0"/>
        <w:spacing w:after="0" w:line="216" w:lineRule="auto"/>
        <w:ind w:firstLine="567"/>
        <w:jc w:val="both"/>
        <w:rPr>
          <w:rFonts w:ascii="Times New Roman" w:eastAsia="Times New Roman" w:hAnsi="Times New Roman" w:cs="Times New Roman"/>
          <w:sz w:val="32"/>
          <w:szCs w:val="32"/>
          <w:lang w:eastAsia="ru-RU"/>
        </w:rPr>
      </w:pPr>
      <w:r w:rsidRPr="00452D8A">
        <w:rPr>
          <w:rFonts w:ascii="Times New Roman" w:eastAsia="Times New Roman" w:hAnsi="Times New Roman" w:cs="Times New Roman"/>
          <w:sz w:val="32"/>
          <w:szCs w:val="32"/>
          <w:lang w:eastAsia="ru-RU"/>
        </w:rPr>
        <w:t xml:space="preserve">После первой мировой войны в ряде арабских стран - Египте, Сирии, Палестине, Ираке, Алжире, Марокко - стоял вопрос о завоевании национальной независимости для самостоятельного развития, характер которого определяли бы соотношение сил между феодальными и буржуазными элементами, уровень экономики, степень "европеизации" (модернизации), появление элементов современного среднего класса, рост рабочего класса. В то время в политически независимой Саудовской Аравии не было и зародыша капиталистических отношений, и государство сложилось на примитивной феодальноплеменной основе в средневековом по своей сути обществе. Но так как Саудовская Аравия отнюдь не была изолирована от окружающего мира, она не могла избежать внешнего воздействия. </w:t>
      </w:r>
    </w:p>
    <w:p w:rsidR="00452D8A" w:rsidRPr="00452D8A" w:rsidRDefault="00452D8A" w:rsidP="00452D8A">
      <w:pPr>
        <w:widowControl w:val="0"/>
        <w:shd w:val="clear" w:color="auto" w:fill="FFFFFF"/>
        <w:autoSpaceDE w:val="0"/>
        <w:autoSpaceDN w:val="0"/>
        <w:adjustRightInd w:val="0"/>
        <w:spacing w:after="0" w:line="216" w:lineRule="auto"/>
        <w:ind w:firstLine="567"/>
        <w:jc w:val="both"/>
        <w:rPr>
          <w:rFonts w:ascii="Times New Roman" w:eastAsia="Times New Roman" w:hAnsi="Times New Roman" w:cs="Times New Roman"/>
          <w:sz w:val="32"/>
          <w:szCs w:val="32"/>
          <w:lang w:eastAsia="ru-RU"/>
        </w:rPr>
      </w:pPr>
      <w:r w:rsidRPr="00452D8A">
        <w:rPr>
          <w:rFonts w:ascii="Times New Roman" w:eastAsia="Times New Roman" w:hAnsi="Times New Roman" w:cs="Times New Roman"/>
          <w:sz w:val="32"/>
          <w:szCs w:val="32"/>
          <w:lang w:eastAsia="ru-RU"/>
        </w:rPr>
        <w:t>Это касалось как технических средств централизации и администрации (радио, телефон, авиация, автотранспорт), так и организационных форм: создания регулярной армии, министерств и департаментов, школьной системы. Столкновение традиционных общественнополитических институтов, выраставших из самого общества Саудовской Аравии и соответствовавших ближневосточному феодализму в его примитивной стадии, с модернизаторскими тенденциями, занесенными извне, не нарушало в первое десятилетие социальнополитической устойчивости государства. Причина этого лежала в абсолютной и относительной слабости именно модернизма, который приходил из гораздо более развитых стран Ближнего Востока, и в полном господстве традиционных структур. Положение начнет радикально меняться лишь с конца 40х годов, когда бурный рост нефтяных доходов нарушит прежний общественный баланс в Саудовской Аравии.</w:t>
      </w:r>
    </w:p>
    <w:p w:rsidR="00452D8A" w:rsidRPr="00452D8A" w:rsidRDefault="00452D8A" w:rsidP="00452D8A">
      <w:pPr>
        <w:widowControl w:val="0"/>
        <w:shd w:val="clear" w:color="auto" w:fill="FFFFFF"/>
        <w:autoSpaceDE w:val="0"/>
        <w:autoSpaceDN w:val="0"/>
        <w:adjustRightInd w:val="0"/>
        <w:spacing w:after="0" w:line="216" w:lineRule="auto"/>
        <w:ind w:firstLine="567"/>
        <w:jc w:val="both"/>
        <w:rPr>
          <w:rFonts w:ascii="Times New Roman" w:eastAsia="Times New Roman" w:hAnsi="Times New Roman" w:cs="Times New Roman"/>
          <w:sz w:val="32"/>
          <w:szCs w:val="32"/>
          <w:lang w:eastAsia="ru-RU"/>
        </w:rPr>
      </w:pPr>
      <w:proofErr w:type="gramStart"/>
      <w:r w:rsidRPr="00452D8A">
        <w:rPr>
          <w:rFonts w:ascii="Times New Roman" w:eastAsia="Times New Roman" w:hAnsi="Times New Roman" w:cs="Times New Roman"/>
          <w:sz w:val="32"/>
          <w:szCs w:val="32"/>
          <w:lang w:eastAsia="ru-RU"/>
        </w:rPr>
        <w:t>Само название</w:t>
      </w:r>
      <w:proofErr w:type="gramEnd"/>
      <w:r w:rsidRPr="00452D8A">
        <w:rPr>
          <w:rFonts w:ascii="Times New Roman" w:eastAsia="Times New Roman" w:hAnsi="Times New Roman" w:cs="Times New Roman"/>
          <w:sz w:val="32"/>
          <w:szCs w:val="32"/>
          <w:lang w:eastAsia="ru-RU"/>
        </w:rPr>
        <w:t xml:space="preserve"> страны - Саудовская Аравия - означало, что она контролируется кланом Саудидов. Для государственного флага был избран зеленый цвет - символический цвет рая и любимый цвет пророка. На флаге изображена белая сабля, символизирующая джихад - "священную войну", и имеется написанный поарабски символ веры: "Нет божества, кроме Аллаха, и Мухаммед - посланник Аллаха".</w:t>
      </w:r>
    </w:p>
    <w:p w:rsidR="00452D8A" w:rsidRPr="00452D8A" w:rsidRDefault="00452D8A" w:rsidP="00452D8A">
      <w:pPr>
        <w:widowControl w:val="0"/>
        <w:shd w:val="clear" w:color="auto" w:fill="FFFFFF"/>
        <w:autoSpaceDE w:val="0"/>
        <w:autoSpaceDN w:val="0"/>
        <w:adjustRightInd w:val="0"/>
        <w:spacing w:after="0" w:line="216" w:lineRule="auto"/>
        <w:ind w:firstLine="567"/>
        <w:jc w:val="both"/>
        <w:rPr>
          <w:rFonts w:ascii="Times New Roman" w:eastAsia="Times New Roman" w:hAnsi="Times New Roman" w:cs="Times New Roman"/>
          <w:sz w:val="32"/>
          <w:szCs w:val="32"/>
          <w:lang w:eastAsia="ru-RU"/>
        </w:rPr>
      </w:pPr>
      <w:r w:rsidRPr="00452D8A">
        <w:rPr>
          <w:rFonts w:ascii="Times New Roman" w:eastAsia="Times New Roman" w:hAnsi="Times New Roman" w:cs="Times New Roman"/>
          <w:sz w:val="32"/>
          <w:szCs w:val="32"/>
          <w:lang w:eastAsia="ru-RU"/>
        </w:rPr>
        <w:lastRenderedPageBreak/>
        <w:t>Эволюция политической власти саудовского правителя отражалась, в частности, в изменении его титула. Напомним, что турки обращались к</w:t>
      </w:r>
      <w:proofErr w:type="gramStart"/>
      <w:r w:rsidRPr="00452D8A">
        <w:rPr>
          <w:rFonts w:ascii="Times New Roman" w:eastAsia="Times New Roman" w:hAnsi="Times New Roman" w:cs="Times New Roman"/>
          <w:sz w:val="32"/>
          <w:szCs w:val="32"/>
          <w:lang w:eastAsia="ru-RU"/>
        </w:rPr>
        <w:t xml:space="preserve"> И</w:t>
      </w:r>
      <w:proofErr w:type="gramEnd"/>
      <w:r w:rsidRPr="00452D8A">
        <w:rPr>
          <w:rFonts w:ascii="Times New Roman" w:eastAsia="Times New Roman" w:hAnsi="Times New Roman" w:cs="Times New Roman"/>
          <w:sz w:val="32"/>
          <w:szCs w:val="32"/>
          <w:lang w:eastAsia="ru-RU"/>
        </w:rPr>
        <w:t>бн Сауду как к "правителю Неджда и военачальнику Абд альАзизпаше", а англичане - как к "шейху Абд альАзизу, сыну шейха Абдуррахмана, Ааль Сауду". В 1921 г. эмиры, шейхи племен и улемы провозгласили его султаном Неджда и присоединенных территорий, и в официальной переписке он стал именоваться "величеством"1. В 1926 г. Ибн Сауд стал королем Хиджаза, султаном Неджда и присоединенных территорий, спустя год - королем Хиджаза, Неджда и присоединенных территорий, а с 22 сентября 1932 г</w:t>
      </w:r>
      <w:proofErr w:type="gramStart"/>
      <w:r w:rsidRPr="00452D8A">
        <w:rPr>
          <w:rFonts w:ascii="Times New Roman" w:eastAsia="Times New Roman" w:hAnsi="Times New Roman" w:cs="Times New Roman"/>
          <w:sz w:val="32"/>
          <w:szCs w:val="32"/>
          <w:lang w:eastAsia="ru-RU"/>
        </w:rPr>
        <w:t>.-</w:t>
      </w:r>
      <w:proofErr w:type="gramEnd"/>
      <w:r w:rsidRPr="00452D8A">
        <w:rPr>
          <w:rFonts w:ascii="Times New Roman" w:eastAsia="Times New Roman" w:hAnsi="Times New Roman" w:cs="Times New Roman"/>
          <w:sz w:val="32"/>
          <w:szCs w:val="32"/>
          <w:lang w:eastAsia="ru-RU"/>
        </w:rPr>
        <w:t xml:space="preserve">королем Саудовской Аравии. Но все титулы предназначались на первом </w:t>
      </w:r>
      <w:proofErr w:type="gramStart"/>
      <w:r w:rsidRPr="00452D8A">
        <w:rPr>
          <w:rFonts w:ascii="Times New Roman" w:eastAsia="Times New Roman" w:hAnsi="Times New Roman" w:cs="Times New Roman"/>
          <w:sz w:val="32"/>
          <w:szCs w:val="32"/>
          <w:lang w:eastAsia="ru-RU"/>
        </w:rPr>
        <w:t>этапе</w:t>
      </w:r>
      <w:proofErr w:type="gramEnd"/>
      <w:r w:rsidRPr="00452D8A">
        <w:rPr>
          <w:rFonts w:ascii="Times New Roman" w:eastAsia="Times New Roman" w:hAnsi="Times New Roman" w:cs="Times New Roman"/>
          <w:sz w:val="32"/>
          <w:szCs w:val="32"/>
          <w:lang w:eastAsia="ru-RU"/>
        </w:rPr>
        <w:t xml:space="preserve"> прежде всего для внешнего мира, для повышения международного престижа государства и его правителя.</w:t>
      </w:r>
    </w:p>
    <w:p w:rsidR="00452D8A" w:rsidRPr="00452D8A" w:rsidRDefault="00452D8A" w:rsidP="00452D8A">
      <w:pPr>
        <w:widowControl w:val="0"/>
        <w:shd w:val="clear" w:color="auto" w:fill="FFFFFF"/>
        <w:autoSpaceDE w:val="0"/>
        <w:autoSpaceDN w:val="0"/>
        <w:adjustRightInd w:val="0"/>
        <w:spacing w:after="0" w:line="216" w:lineRule="auto"/>
        <w:ind w:firstLine="567"/>
        <w:jc w:val="both"/>
        <w:rPr>
          <w:rFonts w:ascii="Times New Roman" w:eastAsia="Times New Roman" w:hAnsi="Times New Roman" w:cs="Times New Roman"/>
          <w:sz w:val="32"/>
          <w:szCs w:val="32"/>
          <w:lang w:eastAsia="ru-RU"/>
        </w:rPr>
      </w:pPr>
      <w:r w:rsidRPr="00452D8A">
        <w:rPr>
          <w:rFonts w:ascii="Times New Roman" w:eastAsia="Times New Roman" w:hAnsi="Times New Roman" w:cs="Times New Roman"/>
          <w:sz w:val="32"/>
          <w:szCs w:val="32"/>
          <w:lang w:eastAsia="ru-RU"/>
        </w:rPr>
        <w:t>Внутри страны для оседлых жителей</w:t>
      </w:r>
      <w:proofErr w:type="gramStart"/>
      <w:r w:rsidRPr="00452D8A">
        <w:rPr>
          <w:rFonts w:ascii="Times New Roman" w:eastAsia="Times New Roman" w:hAnsi="Times New Roman" w:cs="Times New Roman"/>
          <w:sz w:val="32"/>
          <w:szCs w:val="32"/>
          <w:lang w:eastAsia="ru-RU"/>
        </w:rPr>
        <w:t xml:space="preserve"> И</w:t>
      </w:r>
      <w:proofErr w:type="gramEnd"/>
      <w:r w:rsidRPr="00452D8A">
        <w:rPr>
          <w:rFonts w:ascii="Times New Roman" w:eastAsia="Times New Roman" w:hAnsi="Times New Roman" w:cs="Times New Roman"/>
          <w:sz w:val="32"/>
          <w:szCs w:val="32"/>
          <w:lang w:eastAsia="ru-RU"/>
        </w:rPr>
        <w:t>бн Сауд был эмиром, т. е. феодальным правителем Неджда и завоеванных им стран, и для них естественной была трансформация его титула в "султана" и "короля". Бедуины считали его "шейх альмашаих" - главным шейхом, главой всех кочевых племен.</w:t>
      </w:r>
    </w:p>
    <w:p w:rsidR="00452D8A" w:rsidRPr="00452D8A" w:rsidRDefault="00452D8A" w:rsidP="00452D8A">
      <w:pPr>
        <w:widowControl w:val="0"/>
        <w:shd w:val="clear" w:color="auto" w:fill="FFFFFF"/>
        <w:autoSpaceDE w:val="0"/>
        <w:autoSpaceDN w:val="0"/>
        <w:adjustRightInd w:val="0"/>
        <w:spacing w:after="0" w:line="216" w:lineRule="auto"/>
        <w:ind w:firstLine="567"/>
        <w:jc w:val="both"/>
        <w:rPr>
          <w:rFonts w:ascii="Times New Roman" w:eastAsia="Times New Roman" w:hAnsi="Times New Roman" w:cs="Times New Roman"/>
          <w:sz w:val="32"/>
          <w:szCs w:val="32"/>
          <w:lang w:eastAsia="ru-RU"/>
        </w:rPr>
      </w:pPr>
      <w:r w:rsidRPr="00452D8A">
        <w:rPr>
          <w:rFonts w:ascii="Times New Roman" w:eastAsia="Times New Roman" w:hAnsi="Times New Roman" w:cs="Times New Roman"/>
          <w:sz w:val="32"/>
          <w:szCs w:val="32"/>
          <w:lang w:eastAsia="ru-RU"/>
        </w:rPr>
        <w:t>Для укрепления своего авторитета в этом качестве Саудиды подчеркивали, что их генеалогическое древо восходит к ветви племени "голубой крови" аназа, самому многочисленному и могущественному в Аравии. Умелое использование аристократии племен, сочетание методов давления, военной расправы с одариванием и подкармливанием племенной верхушки позволили Абд альАзизу держать в повиновении многочисленных и прежде неуправляемых кочевников.</w:t>
      </w:r>
    </w:p>
    <w:p w:rsidR="00452D8A" w:rsidRPr="00452D8A" w:rsidRDefault="00452D8A" w:rsidP="00452D8A">
      <w:pPr>
        <w:widowControl w:val="0"/>
        <w:shd w:val="clear" w:color="auto" w:fill="FFFFFF"/>
        <w:autoSpaceDE w:val="0"/>
        <w:autoSpaceDN w:val="0"/>
        <w:adjustRightInd w:val="0"/>
        <w:spacing w:after="0" w:line="216" w:lineRule="auto"/>
        <w:ind w:firstLine="567"/>
        <w:jc w:val="both"/>
        <w:rPr>
          <w:rFonts w:ascii="Times New Roman" w:eastAsia="Times New Roman" w:hAnsi="Times New Roman" w:cs="Times New Roman"/>
          <w:sz w:val="32"/>
          <w:szCs w:val="32"/>
          <w:lang w:eastAsia="ru-RU"/>
        </w:rPr>
      </w:pPr>
      <w:r w:rsidRPr="00452D8A">
        <w:rPr>
          <w:rFonts w:ascii="Times New Roman" w:eastAsia="Times New Roman" w:hAnsi="Times New Roman" w:cs="Times New Roman"/>
          <w:sz w:val="32"/>
          <w:szCs w:val="32"/>
          <w:lang w:eastAsia="ru-RU"/>
        </w:rPr>
        <w:t xml:space="preserve">Власть Саудидов облачалась в патриархальнодемократические одежды. Беднейшие из бедуинов могли (если были допущены ко двору) запросто, без титулов, обращаться к королю. Абд альАзиз любил, когда его называли или Ибн Фейсал, как напоминание о его деде, или Ибн Микрин - в память об отдаленном предке, основателе рода Саудидов, или Аху Нура </w:t>
      </w:r>
      <w:proofErr w:type="gramStart"/>
      <w:r w:rsidRPr="00452D8A">
        <w:rPr>
          <w:rFonts w:ascii="Times New Roman" w:eastAsia="Times New Roman" w:hAnsi="Times New Roman" w:cs="Times New Roman"/>
          <w:sz w:val="32"/>
          <w:szCs w:val="32"/>
          <w:lang w:eastAsia="ru-RU"/>
        </w:rPr>
        <w:t>-б</w:t>
      </w:r>
      <w:proofErr w:type="gramEnd"/>
      <w:r w:rsidRPr="00452D8A">
        <w:rPr>
          <w:rFonts w:ascii="Times New Roman" w:eastAsia="Times New Roman" w:hAnsi="Times New Roman" w:cs="Times New Roman"/>
          <w:sz w:val="32"/>
          <w:szCs w:val="32"/>
          <w:lang w:eastAsia="ru-RU"/>
        </w:rPr>
        <w:t>рат Нуры, старшей, почитаемой и любимой его сестры.</w:t>
      </w:r>
    </w:p>
    <w:p w:rsidR="00452D8A" w:rsidRPr="00452D8A" w:rsidRDefault="00452D8A" w:rsidP="00452D8A">
      <w:pPr>
        <w:widowControl w:val="0"/>
        <w:shd w:val="clear" w:color="auto" w:fill="FFFFFF"/>
        <w:autoSpaceDE w:val="0"/>
        <w:autoSpaceDN w:val="0"/>
        <w:adjustRightInd w:val="0"/>
        <w:spacing w:after="0" w:line="216" w:lineRule="auto"/>
        <w:ind w:firstLine="567"/>
        <w:jc w:val="both"/>
        <w:rPr>
          <w:rFonts w:ascii="Times New Roman" w:eastAsia="Times New Roman" w:hAnsi="Times New Roman" w:cs="Times New Roman"/>
          <w:sz w:val="32"/>
          <w:szCs w:val="32"/>
          <w:lang w:eastAsia="ru-RU"/>
        </w:rPr>
      </w:pPr>
      <w:r w:rsidRPr="00452D8A">
        <w:rPr>
          <w:rFonts w:ascii="Times New Roman" w:eastAsia="Times New Roman" w:hAnsi="Times New Roman" w:cs="Times New Roman"/>
          <w:sz w:val="32"/>
          <w:szCs w:val="32"/>
          <w:lang w:eastAsia="ru-RU"/>
        </w:rPr>
        <w:t xml:space="preserve">Есть идеал </w:t>
      </w:r>
      <w:proofErr w:type="gramStart"/>
      <w:r w:rsidRPr="00452D8A">
        <w:rPr>
          <w:rFonts w:ascii="Times New Roman" w:eastAsia="Times New Roman" w:hAnsi="Times New Roman" w:cs="Times New Roman"/>
          <w:sz w:val="32"/>
          <w:szCs w:val="32"/>
          <w:lang w:eastAsia="ru-RU"/>
        </w:rPr>
        <w:t>подлинного</w:t>
      </w:r>
      <w:proofErr w:type="gramEnd"/>
      <w:r w:rsidRPr="00452D8A">
        <w:rPr>
          <w:rFonts w:ascii="Times New Roman" w:eastAsia="Times New Roman" w:hAnsi="Times New Roman" w:cs="Times New Roman"/>
          <w:sz w:val="32"/>
          <w:szCs w:val="32"/>
          <w:lang w:eastAsia="ru-RU"/>
        </w:rPr>
        <w:t xml:space="preserve"> арабааравийца. Это идеал бедуина, романтизированного в аравийском обществе, как и в некоторых других арабских странах: мужественный воин, великодушный к </w:t>
      </w:r>
      <w:proofErr w:type="gramStart"/>
      <w:r w:rsidRPr="00452D8A">
        <w:rPr>
          <w:rFonts w:ascii="Times New Roman" w:eastAsia="Times New Roman" w:hAnsi="Times New Roman" w:cs="Times New Roman"/>
          <w:sz w:val="32"/>
          <w:szCs w:val="32"/>
          <w:lang w:eastAsia="ru-RU"/>
        </w:rPr>
        <w:t>побежденным</w:t>
      </w:r>
      <w:proofErr w:type="gramEnd"/>
      <w:r w:rsidRPr="00452D8A">
        <w:rPr>
          <w:rFonts w:ascii="Times New Roman" w:eastAsia="Times New Roman" w:hAnsi="Times New Roman" w:cs="Times New Roman"/>
          <w:sz w:val="32"/>
          <w:szCs w:val="32"/>
          <w:lang w:eastAsia="ru-RU"/>
        </w:rPr>
        <w:t>, защитник ислама, сексуально сильный мужчина. Намеренно идентифицируя себя с этими свойствами, Ибн Сауд добивался авторитета и престижа</w:t>
      </w:r>
      <w:proofErr w:type="gramStart"/>
      <w:r w:rsidRPr="00452D8A">
        <w:rPr>
          <w:rFonts w:ascii="Times New Roman" w:eastAsia="Times New Roman" w:hAnsi="Times New Roman" w:cs="Times New Roman"/>
          <w:sz w:val="32"/>
          <w:szCs w:val="32"/>
          <w:lang w:eastAsia="ru-RU"/>
        </w:rPr>
        <w:t xml:space="preserve"> .</w:t>
      </w:r>
      <w:proofErr w:type="gramEnd"/>
    </w:p>
    <w:p w:rsidR="00452D8A" w:rsidRPr="00452D8A" w:rsidRDefault="00452D8A" w:rsidP="00452D8A">
      <w:pPr>
        <w:widowControl w:val="0"/>
        <w:autoSpaceDE w:val="0"/>
        <w:autoSpaceDN w:val="0"/>
        <w:adjustRightInd w:val="0"/>
        <w:spacing w:after="0" w:line="216" w:lineRule="auto"/>
        <w:ind w:firstLine="567"/>
        <w:jc w:val="both"/>
        <w:rPr>
          <w:rFonts w:ascii="Times New Roman" w:eastAsia="Times New Roman" w:hAnsi="Times New Roman" w:cs="Times New Roman"/>
          <w:sz w:val="32"/>
          <w:szCs w:val="32"/>
          <w:lang w:eastAsia="ru-RU"/>
        </w:rPr>
      </w:pPr>
      <w:r w:rsidRPr="00452D8A">
        <w:rPr>
          <w:rFonts w:ascii="Times New Roman" w:eastAsia="Times New Roman" w:hAnsi="Times New Roman" w:cs="Times New Roman"/>
          <w:sz w:val="32"/>
          <w:szCs w:val="32"/>
          <w:lang w:eastAsia="ru-RU"/>
        </w:rPr>
        <w:t xml:space="preserve">"Демократизм", "патриархальность" короля не обманывали тех, кто понимал истинное место сильного монарха в системе централизованного государства. Вот образец верноподданнических </w:t>
      </w:r>
      <w:r w:rsidRPr="00452D8A">
        <w:rPr>
          <w:rFonts w:ascii="Times New Roman" w:eastAsia="Times New Roman" w:hAnsi="Times New Roman" w:cs="Times New Roman"/>
          <w:sz w:val="32"/>
          <w:szCs w:val="32"/>
          <w:lang w:eastAsia="ru-RU"/>
        </w:rPr>
        <w:lastRenderedPageBreak/>
        <w:t xml:space="preserve">заявлений в адрес правителя, приведенных в "Памятной записке правительства Саудовской Аравии" в связи с конфликтом в ЭльБурайми. Хотя они относятся к началу 50х годов, они хорошо отражают суть сложившихся отношений между правителем и </w:t>
      </w:r>
      <w:proofErr w:type="gramStart"/>
      <w:r w:rsidRPr="00452D8A">
        <w:rPr>
          <w:rFonts w:ascii="Times New Roman" w:eastAsia="Times New Roman" w:hAnsi="Times New Roman" w:cs="Times New Roman"/>
          <w:sz w:val="32"/>
          <w:szCs w:val="32"/>
          <w:lang w:eastAsia="ru-RU"/>
        </w:rPr>
        <w:t>управляемыми</w:t>
      </w:r>
      <w:proofErr w:type="gramEnd"/>
      <w:r w:rsidRPr="00452D8A">
        <w:rPr>
          <w:rFonts w:ascii="Times New Roman" w:eastAsia="Times New Roman" w:hAnsi="Times New Roman" w:cs="Times New Roman"/>
          <w:sz w:val="32"/>
          <w:szCs w:val="32"/>
          <w:lang w:eastAsia="ru-RU"/>
        </w:rPr>
        <w:t xml:space="preserve"> уже в 21-30-e годы. «Я, нижеподписавшийся Киррам ибн Мани, шейх ааль бу мундайр из манасиров, утверждаю, что я и мой народ были и остаются подданными Его Величества короля Сауда ибн Абд альАзиза, так же как мы были подданными его отца, - гласило одно из заявлений». </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
    <w:p w:rsidR="00452D8A" w:rsidRPr="00452D8A" w:rsidRDefault="00452D8A" w:rsidP="00452D8A">
      <w:pPr>
        <w:widowControl w:val="0"/>
        <w:spacing w:after="0" w:line="216" w:lineRule="auto"/>
        <w:jc w:val="both"/>
        <w:rPr>
          <w:rFonts w:ascii="Times New Roman" w:eastAsia="SimSun" w:hAnsi="Times New Roman" w:cs="Times New Roman"/>
          <w:b/>
          <w:kern w:val="2"/>
          <w:sz w:val="28"/>
          <w:szCs w:val="28"/>
          <w:lang w:eastAsia="zh-CN"/>
        </w:rPr>
      </w:pPr>
      <w:r w:rsidRPr="00452D8A">
        <w:rPr>
          <w:rFonts w:ascii="Times New Roman" w:eastAsia="SimSun" w:hAnsi="Times New Roman" w:cs="Times New Roman"/>
          <w:b/>
          <w:kern w:val="2"/>
          <w:sz w:val="28"/>
          <w:szCs w:val="28"/>
          <w:lang w:eastAsia="zh-CN"/>
        </w:rPr>
        <w:t>Литература:</w:t>
      </w:r>
    </w:p>
    <w:p w:rsidR="00452D8A" w:rsidRPr="00452D8A" w:rsidRDefault="00452D8A" w:rsidP="00452D8A">
      <w:pPr>
        <w:widowControl w:val="0"/>
        <w:numPr>
          <w:ilvl w:val="6"/>
          <w:numId w:val="1"/>
        </w:numPr>
        <w:spacing w:after="0" w:line="216" w:lineRule="auto"/>
        <w:ind w:left="426" w:hanging="567"/>
        <w:jc w:val="both"/>
        <w:rPr>
          <w:rFonts w:ascii="Times New Roman" w:eastAsia="SimSun" w:hAnsi="Times New Roman" w:cs="Times New Roman"/>
          <w:spacing w:val="-6"/>
          <w:sz w:val="28"/>
          <w:szCs w:val="28"/>
          <w:lang w:eastAsia="zh-CN"/>
        </w:rPr>
      </w:pPr>
      <w:r w:rsidRPr="00452D8A">
        <w:rPr>
          <w:rFonts w:ascii="Times New Roman" w:eastAsia="SimSun" w:hAnsi="Times New Roman" w:cs="Times New Roman"/>
          <w:spacing w:val="-6"/>
          <w:sz w:val="28"/>
          <w:szCs w:val="28"/>
          <w:lang w:eastAsia="zh-CN"/>
        </w:rPr>
        <w:t>Международные экономические отношения. Интеграция: Учебн. пособие для вузов / Ю.А. Щербанин, К.Л. Рожков, В.Е. Рыбалкин, Г. Фишер. - М., 2002.</w:t>
      </w:r>
    </w:p>
    <w:p w:rsidR="00452D8A" w:rsidRPr="00452D8A" w:rsidRDefault="00452D8A" w:rsidP="00452D8A">
      <w:pPr>
        <w:widowControl w:val="0"/>
        <w:numPr>
          <w:ilvl w:val="6"/>
          <w:numId w:val="1"/>
        </w:numPr>
        <w:spacing w:after="0" w:line="216" w:lineRule="auto"/>
        <w:ind w:left="360"/>
        <w:jc w:val="both"/>
        <w:rPr>
          <w:rFonts w:ascii="Times New Roman" w:eastAsia="SimSun" w:hAnsi="Times New Roman" w:cs="Times New Roman"/>
          <w:sz w:val="28"/>
          <w:szCs w:val="28"/>
          <w:lang w:eastAsia="zh-CN"/>
        </w:rPr>
      </w:pPr>
      <w:r w:rsidRPr="00452D8A">
        <w:rPr>
          <w:rFonts w:ascii="Times New Roman" w:eastAsia="SimSun" w:hAnsi="Times New Roman" w:cs="Times New Roman"/>
          <w:sz w:val="28"/>
          <w:szCs w:val="28"/>
          <w:lang w:eastAsia="zh-CN"/>
        </w:rPr>
        <w:t>Рогов С.М. США и интеграционные процессы в Западном полушарии // Латинская Америка. – М., 1998. - № 8. – С. 24 – 32.</w:t>
      </w:r>
    </w:p>
    <w:p w:rsidR="00452D8A" w:rsidRPr="00452D8A" w:rsidRDefault="00452D8A" w:rsidP="00452D8A">
      <w:pPr>
        <w:widowControl w:val="0"/>
        <w:numPr>
          <w:ilvl w:val="6"/>
          <w:numId w:val="1"/>
        </w:numPr>
        <w:spacing w:after="0" w:line="216" w:lineRule="auto"/>
        <w:ind w:left="360"/>
        <w:jc w:val="both"/>
        <w:rPr>
          <w:rFonts w:ascii="Times New Roman" w:eastAsia="SimSun" w:hAnsi="Times New Roman" w:cs="Times New Roman"/>
          <w:sz w:val="28"/>
          <w:szCs w:val="28"/>
          <w:lang w:eastAsia="zh-CN"/>
        </w:rPr>
      </w:pPr>
      <w:r w:rsidRPr="00452D8A">
        <w:rPr>
          <w:rFonts w:ascii="Times New Roman" w:eastAsia="SimSun" w:hAnsi="Times New Roman" w:cs="Times New Roman"/>
          <w:sz w:val="28"/>
          <w:szCs w:val="28"/>
          <w:lang w:eastAsia="zh-CN"/>
        </w:rPr>
        <w:t>Сорокин К.Е. Геополитика современности и геостратегия России. – М., 1996. – 190 с.</w:t>
      </w:r>
    </w:p>
    <w:p w:rsidR="00452D8A" w:rsidRPr="00452D8A" w:rsidRDefault="00452D8A" w:rsidP="00452D8A">
      <w:pPr>
        <w:widowControl w:val="0"/>
        <w:numPr>
          <w:ilvl w:val="6"/>
          <w:numId w:val="1"/>
        </w:numPr>
        <w:spacing w:after="0" w:line="216" w:lineRule="auto"/>
        <w:ind w:left="360"/>
        <w:jc w:val="both"/>
        <w:rPr>
          <w:rFonts w:ascii="Times New Roman" w:eastAsia="SimSun" w:hAnsi="Times New Roman" w:cs="Times New Roman"/>
          <w:sz w:val="28"/>
          <w:szCs w:val="28"/>
          <w:lang w:eastAsia="zh-CN"/>
        </w:rPr>
      </w:pPr>
      <w:r w:rsidRPr="00452D8A">
        <w:rPr>
          <w:rFonts w:ascii="Times New Roman" w:eastAsia="SimSun" w:hAnsi="Times New Roman" w:cs="Times New Roman"/>
          <w:sz w:val="28"/>
          <w:szCs w:val="28"/>
          <w:lang w:eastAsia="zh-CN"/>
        </w:rPr>
        <w:t>Федотов А.С. Формирование механизмов в сфере безопасности в АТР: Позиция США // Проблемы Дальнего Востока. - № 1. – М., 2001. – С. 37 - 43.</w:t>
      </w:r>
    </w:p>
    <w:p w:rsidR="00452D8A" w:rsidRPr="00452D8A" w:rsidRDefault="00452D8A" w:rsidP="00452D8A">
      <w:pPr>
        <w:widowControl w:val="0"/>
        <w:numPr>
          <w:ilvl w:val="3"/>
          <w:numId w:val="1"/>
        </w:numPr>
        <w:spacing w:after="0" w:line="216" w:lineRule="auto"/>
        <w:ind w:left="360"/>
        <w:jc w:val="both"/>
        <w:rPr>
          <w:rFonts w:ascii="Times New Roman" w:eastAsia="SimSun" w:hAnsi="Times New Roman" w:cs="Times New Roman"/>
          <w:sz w:val="28"/>
          <w:szCs w:val="28"/>
          <w:lang w:eastAsia="zh-CN"/>
        </w:rPr>
      </w:pPr>
      <w:r w:rsidRPr="00452D8A">
        <w:rPr>
          <w:rFonts w:ascii="Times New Roman" w:eastAsia="SimSun" w:hAnsi="Times New Roman" w:cs="Times New Roman"/>
          <w:sz w:val="28"/>
          <w:szCs w:val="28"/>
          <w:lang w:eastAsia="zh-CN"/>
        </w:rPr>
        <w:t>Хантингтон С.П. Запад уникален, но не универсален // Мировая экономика и международные отношения (МЭиМО). - 1997. - № 8. – М., С. 80 – 95.</w:t>
      </w:r>
    </w:p>
    <w:p w:rsidR="00452D8A" w:rsidRPr="00452D8A" w:rsidRDefault="00452D8A" w:rsidP="00452D8A">
      <w:pPr>
        <w:widowControl w:val="0"/>
        <w:numPr>
          <w:ilvl w:val="3"/>
          <w:numId w:val="1"/>
        </w:numPr>
        <w:spacing w:after="0" w:line="216" w:lineRule="auto"/>
        <w:ind w:left="360"/>
        <w:jc w:val="both"/>
        <w:rPr>
          <w:rFonts w:ascii="Times New Roman" w:eastAsia="SimSun" w:hAnsi="Times New Roman" w:cs="Times New Roman"/>
          <w:sz w:val="28"/>
          <w:szCs w:val="28"/>
          <w:lang w:eastAsia="zh-CN"/>
        </w:rPr>
      </w:pPr>
      <w:r w:rsidRPr="00452D8A">
        <w:rPr>
          <w:rFonts w:ascii="Times New Roman" w:eastAsia="SimSun" w:hAnsi="Times New Roman" w:cs="Times New Roman"/>
          <w:sz w:val="28"/>
          <w:szCs w:val="28"/>
          <w:lang w:eastAsia="zh-CN"/>
        </w:rPr>
        <w:t xml:space="preserve"> Цымбурский В.Л. Перспектива российской геополитики. – Режим доступа: </w:t>
      </w:r>
      <w:r w:rsidRPr="00452D8A">
        <w:rPr>
          <w:rFonts w:ascii="Times New Roman" w:eastAsia="SimSun" w:hAnsi="Times New Roman" w:cs="Times New Roman"/>
          <w:sz w:val="28"/>
          <w:szCs w:val="28"/>
          <w:lang w:val="en-US" w:eastAsia="zh-CN"/>
        </w:rPr>
        <w:t>http</w:t>
      </w:r>
      <w:r w:rsidRPr="00452D8A">
        <w:rPr>
          <w:rFonts w:ascii="Times New Roman" w:eastAsia="SimSun" w:hAnsi="Times New Roman" w:cs="Times New Roman"/>
          <w:sz w:val="28"/>
          <w:szCs w:val="28"/>
          <w:lang w:eastAsia="zh-CN"/>
        </w:rPr>
        <w:t>://</w:t>
      </w:r>
      <w:r w:rsidRPr="00452D8A">
        <w:rPr>
          <w:rFonts w:ascii="Times New Roman" w:eastAsia="SimSun" w:hAnsi="Times New Roman" w:cs="Times New Roman"/>
          <w:sz w:val="28"/>
          <w:szCs w:val="28"/>
          <w:lang w:val="en-US" w:eastAsia="zh-CN"/>
        </w:rPr>
        <w:t>www</w:t>
      </w:r>
      <w:r w:rsidRPr="00452D8A">
        <w:rPr>
          <w:rFonts w:ascii="Times New Roman" w:eastAsia="SimSun" w:hAnsi="Times New Roman" w:cs="Times New Roman"/>
          <w:sz w:val="28"/>
          <w:szCs w:val="28"/>
          <w:lang w:eastAsia="zh-CN"/>
        </w:rPr>
        <w:t>.</w:t>
      </w:r>
      <w:r w:rsidRPr="00452D8A">
        <w:rPr>
          <w:rFonts w:ascii="Times New Roman" w:eastAsia="SimSun" w:hAnsi="Times New Roman" w:cs="Times New Roman"/>
          <w:sz w:val="28"/>
          <w:szCs w:val="28"/>
          <w:lang w:val="en-US" w:eastAsia="zh-CN"/>
        </w:rPr>
        <w:t>rambler</w:t>
      </w:r>
      <w:r w:rsidRPr="00452D8A">
        <w:rPr>
          <w:rFonts w:ascii="Times New Roman" w:eastAsia="SimSun" w:hAnsi="Times New Roman" w:cs="Times New Roman"/>
          <w:sz w:val="28"/>
          <w:szCs w:val="28"/>
          <w:lang w:eastAsia="zh-CN"/>
        </w:rPr>
        <w:t>.</w:t>
      </w:r>
      <w:r w:rsidRPr="00452D8A">
        <w:rPr>
          <w:rFonts w:ascii="Times New Roman" w:eastAsia="SimSun" w:hAnsi="Times New Roman" w:cs="Times New Roman"/>
          <w:sz w:val="28"/>
          <w:szCs w:val="28"/>
          <w:lang w:val="en-US" w:eastAsia="zh-CN"/>
        </w:rPr>
        <w:t>ru</w:t>
      </w:r>
      <w:r w:rsidRPr="00452D8A">
        <w:rPr>
          <w:rFonts w:ascii="Times New Roman" w:eastAsia="SimSun" w:hAnsi="Times New Roman" w:cs="Times New Roman"/>
          <w:sz w:val="28"/>
          <w:szCs w:val="28"/>
          <w:lang w:eastAsia="zh-CN"/>
        </w:rPr>
        <w:t>/</w:t>
      </w:r>
      <w:r w:rsidRPr="00452D8A">
        <w:rPr>
          <w:rFonts w:ascii="Times New Roman" w:eastAsia="SimSun" w:hAnsi="Times New Roman" w:cs="Times New Roman"/>
          <w:sz w:val="28"/>
          <w:szCs w:val="28"/>
          <w:lang w:val="en-US" w:eastAsia="zh-CN"/>
        </w:rPr>
        <w:t>news</w:t>
      </w:r>
      <w:r w:rsidRPr="00452D8A">
        <w:rPr>
          <w:rFonts w:ascii="Times New Roman" w:eastAsia="SimSun" w:hAnsi="Times New Roman" w:cs="Times New Roman"/>
          <w:sz w:val="28"/>
          <w:szCs w:val="28"/>
          <w:lang w:eastAsia="zh-CN"/>
        </w:rPr>
        <w:t>/</w:t>
      </w:r>
      <w:r w:rsidRPr="00452D8A">
        <w:rPr>
          <w:rFonts w:ascii="Times New Roman" w:eastAsia="SimSun" w:hAnsi="Times New Roman" w:cs="Times New Roman"/>
          <w:sz w:val="28"/>
          <w:szCs w:val="28"/>
          <w:lang w:val="en-US" w:eastAsia="zh-CN"/>
        </w:rPr>
        <w:t>full</w:t>
      </w:r>
      <w:r w:rsidRPr="00452D8A">
        <w:rPr>
          <w:rFonts w:ascii="Times New Roman" w:eastAsia="SimSun" w:hAnsi="Times New Roman" w:cs="Times New Roman"/>
          <w:sz w:val="28"/>
          <w:szCs w:val="28"/>
          <w:lang w:eastAsia="zh-CN"/>
        </w:rPr>
        <w:t>.</w:t>
      </w:r>
      <w:r w:rsidRPr="00452D8A">
        <w:rPr>
          <w:rFonts w:ascii="Times New Roman" w:eastAsia="SimSun" w:hAnsi="Times New Roman" w:cs="Times New Roman"/>
          <w:sz w:val="28"/>
          <w:szCs w:val="28"/>
          <w:lang w:val="en-US" w:eastAsia="zh-CN"/>
        </w:rPr>
        <w:t>html</w:t>
      </w:r>
      <w:r w:rsidRPr="00452D8A">
        <w:rPr>
          <w:rFonts w:ascii="Times New Roman" w:eastAsia="SimSun" w:hAnsi="Times New Roman" w:cs="Times New Roman"/>
          <w:sz w:val="28"/>
          <w:szCs w:val="28"/>
          <w:lang w:eastAsia="zh-CN"/>
        </w:rPr>
        <w:t>?</w:t>
      </w:r>
      <w:r w:rsidRPr="00452D8A">
        <w:rPr>
          <w:rFonts w:ascii="Times New Roman" w:eastAsia="SimSun" w:hAnsi="Times New Roman" w:cs="Times New Roman"/>
          <w:sz w:val="28"/>
          <w:szCs w:val="28"/>
          <w:lang w:val="en-US" w:eastAsia="zh-CN"/>
        </w:rPr>
        <w:t>id</w:t>
      </w:r>
      <w:r w:rsidRPr="00452D8A">
        <w:rPr>
          <w:rFonts w:ascii="Times New Roman" w:eastAsia="SimSun" w:hAnsi="Times New Roman" w:cs="Times New Roman"/>
          <w:sz w:val="28"/>
          <w:szCs w:val="28"/>
          <w:lang w:eastAsia="zh-CN"/>
        </w:rPr>
        <w:t>=2847, свободный</w:t>
      </w:r>
    </w:p>
    <w:p w:rsidR="00452D8A" w:rsidRPr="00452D8A" w:rsidRDefault="00452D8A" w:rsidP="00452D8A">
      <w:pPr>
        <w:keepNext/>
        <w:keepLines/>
        <w:widowControl w:val="0"/>
        <w:spacing w:after="0" w:line="216" w:lineRule="auto"/>
        <w:jc w:val="right"/>
        <w:outlineLvl w:val="0"/>
        <w:rPr>
          <w:rFonts w:ascii="Times New Roman" w:eastAsia="SimSun" w:hAnsi="Times New Roman" w:cs="Times New Roman"/>
          <w:b/>
          <w:i/>
          <w:kern w:val="44"/>
          <w:sz w:val="32"/>
          <w:szCs w:val="32"/>
          <w:lang w:eastAsia="zh-CN"/>
        </w:rPr>
      </w:pPr>
    </w:p>
    <w:p w:rsidR="00452D8A" w:rsidRPr="00452D8A" w:rsidRDefault="00452D8A" w:rsidP="00452D8A">
      <w:pPr>
        <w:keepNext/>
        <w:keepLines/>
        <w:widowControl w:val="0"/>
        <w:spacing w:after="0" w:line="216" w:lineRule="auto"/>
        <w:jc w:val="right"/>
        <w:outlineLvl w:val="0"/>
        <w:rPr>
          <w:rFonts w:ascii="Times New Roman" w:eastAsia="SimSun" w:hAnsi="Times New Roman" w:cs="Times New Roman"/>
          <w:b/>
          <w:i/>
          <w:kern w:val="44"/>
          <w:sz w:val="32"/>
          <w:szCs w:val="32"/>
          <w:lang w:eastAsia="zh-CN"/>
        </w:rPr>
      </w:pPr>
    </w:p>
    <w:p w:rsidR="00452D8A" w:rsidRPr="00452D8A" w:rsidRDefault="00452D8A" w:rsidP="00452D8A">
      <w:pPr>
        <w:keepNext/>
        <w:keepLines/>
        <w:widowControl w:val="0"/>
        <w:spacing w:after="0" w:line="216" w:lineRule="auto"/>
        <w:jc w:val="right"/>
        <w:outlineLvl w:val="0"/>
        <w:rPr>
          <w:rFonts w:ascii="Times New Roman" w:eastAsia="SimSun" w:hAnsi="Times New Roman" w:cs="Times New Roman"/>
          <w:b/>
          <w:i/>
          <w:kern w:val="44"/>
          <w:sz w:val="32"/>
          <w:szCs w:val="32"/>
          <w:lang w:eastAsia="zh-CN"/>
        </w:rPr>
      </w:pPr>
      <w:bookmarkStart w:id="20" w:name="_Toc502147544"/>
      <w:r w:rsidRPr="00452D8A">
        <w:rPr>
          <w:rFonts w:ascii="Times New Roman" w:eastAsia="SimSun" w:hAnsi="Times New Roman" w:cs="Times New Roman"/>
          <w:b/>
          <w:i/>
          <w:kern w:val="44"/>
          <w:sz w:val="32"/>
          <w:szCs w:val="32"/>
          <w:lang w:eastAsia="zh-CN"/>
        </w:rPr>
        <w:t>Артыкова Мяхри Бердимурадовна</w:t>
      </w:r>
      <w:bookmarkEnd w:id="20"/>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proofErr w:type="gramStart"/>
      <w:r w:rsidRPr="00452D8A">
        <w:rPr>
          <w:rFonts w:ascii="Times New Roman" w:eastAsia="Times New Roman" w:hAnsi="Times New Roman" w:cs="Times New Roman"/>
          <w:i/>
          <w:color w:val="000000"/>
          <w:sz w:val="32"/>
          <w:szCs w:val="32"/>
          <w:lang w:eastAsia="ru-RU"/>
        </w:rPr>
        <w:t>c</w:t>
      </w:r>
      <w:proofErr w:type="gramEnd"/>
      <w:r w:rsidRPr="00452D8A">
        <w:rPr>
          <w:rFonts w:ascii="Times New Roman" w:eastAsia="Times New Roman" w:hAnsi="Times New Roman" w:cs="Times New Roman"/>
          <w:i/>
          <w:color w:val="000000"/>
          <w:sz w:val="32"/>
          <w:szCs w:val="32"/>
          <w:lang w:eastAsia="ru-RU"/>
        </w:rPr>
        <w:t>т-ка 31 группы исторического факультета</w:t>
      </w:r>
    </w:p>
    <w:p w:rsidR="00452D8A" w:rsidRPr="00A463CB"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val="en-US" w:eastAsia="ru-RU"/>
        </w:rPr>
        <w:t>E</w:t>
      </w:r>
      <w:r w:rsidRPr="00A463CB">
        <w:rPr>
          <w:rFonts w:ascii="Times New Roman" w:eastAsia="Times New Roman" w:hAnsi="Times New Roman" w:cs="Times New Roman"/>
          <w:i/>
          <w:color w:val="000000"/>
          <w:sz w:val="32"/>
          <w:szCs w:val="32"/>
          <w:lang w:eastAsia="ru-RU"/>
        </w:rPr>
        <w:t>-</w:t>
      </w:r>
      <w:r w:rsidRPr="00452D8A">
        <w:rPr>
          <w:rFonts w:ascii="Times New Roman" w:eastAsia="Times New Roman" w:hAnsi="Times New Roman" w:cs="Times New Roman"/>
          <w:i/>
          <w:color w:val="000000"/>
          <w:sz w:val="32"/>
          <w:szCs w:val="32"/>
          <w:lang w:val="en-US" w:eastAsia="ru-RU"/>
        </w:rPr>
        <w:t>mail</w:t>
      </w:r>
      <w:r w:rsidRPr="00A463CB">
        <w:rPr>
          <w:rFonts w:ascii="Times New Roman" w:eastAsia="Times New Roman" w:hAnsi="Times New Roman" w:cs="Times New Roman"/>
          <w:i/>
          <w:color w:val="000000"/>
          <w:sz w:val="32"/>
          <w:szCs w:val="32"/>
          <w:lang w:eastAsia="ru-RU"/>
        </w:rPr>
        <w:t xml:space="preserve">: </w:t>
      </w:r>
      <w:r w:rsidR="00A463CB">
        <w:fldChar w:fldCharType="begin"/>
      </w:r>
      <w:r w:rsidR="00A463CB">
        <w:instrText xml:space="preserve"> HYPERLINK "mailto:myaxri.artykova@mail.ru" </w:instrText>
      </w:r>
      <w:r w:rsidR="00A463CB">
        <w:fldChar w:fldCharType="separate"/>
      </w:r>
      <w:r w:rsidRPr="00452D8A">
        <w:rPr>
          <w:rFonts w:ascii="Times New Roman" w:eastAsia="Times New Roman" w:hAnsi="Times New Roman" w:cs="Times New Roman"/>
          <w:i/>
          <w:color w:val="0000FF"/>
          <w:sz w:val="32"/>
          <w:szCs w:val="32"/>
          <w:u w:val="single"/>
          <w:lang w:val="en-US" w:eastAsia="ru-RU"/>
        </w:rPr>
        <w:t>myaxri</w:t>
      </w:r>
      <w:r w:rsidRPr="00A463CB">
        <w:rPr>
          <w:rFonts w:ascii="Times New Roman" w:eastAsia="Times New Roman" w:hAnsi="Times New Roman" w:cs="Times New Roman"/>
          <w:i/>
          <w:color w:val="0000FF"/>
          <w:sz w:val="32"/>
          <w:szCs w:val="32"/>
          <w:u w:val="single"/>
          <w:lang w:eastAsia="ru-RU"/>
        </w:rPr>
        <w:t>.</w:t>
      </w:r>
      <w:r w:rsidRPr="00452D8A">
        <w:rPr>
          <w:rFonts w:ascii="Times New Roman" w:eastAsia="Times New Roman" w:hAnsi="Times New Roman" w:cs="Times New Roman"/>
          <w:i/>
          <w:color w:val="0000FF"/>
          <w:sz w:val="32"/>
          <w:szCs w:val="32"/>
          <w:u w:val="single"/>
          <w:lang w:val="en-US" w:eastAsia="ru-RU"/>
        </w:rPr>
        <w:t>artykova</w:t>
      </w:r>
      <w:r w:rsidRPr="00A463CB">
        <w:rPr>
          <w:rFonts w:ascii="Times New Roman" w:eastAsia="Times New Roman" w:hAnsi="Times New Roman" w:cs="Times New Roman"/>
          <w:i/>
          <w:color w:val="0000FF"/>
          <w:sz w:val="32"/>
          <w:szCs w:val="32"/>
          <w:u w:val="single"/>
          <w:lang w:eastAsia="ru-RU"/>
        </w:rPr>
        <w:t>@</w:t>
      </w:r>
      <w:r w:rsidRPr="00452D8A">
        <w:rPr>
          <w:rFonts w:ascii="Times New Roman" w:eastAsia="Times New Roman" w:hAnsi="Times New Roman" w:cs="Times New Roman"/>
          <w:i/>
          <w:color w:val="0000FF"/>
          <w:sz w:val="32"/>
          <w:szCs w:val="32"/>
          <w:u w:val="single"/>
          <w:lang w:val="en-US" w:eastAsia="ru-RU"/>
        </w:rPr>
        <w:t>mail</w:t>
      </w:r>
      <w:r w:rsidRPr="00A463CB">
        <w:rPr>
          <w:rFonts w:ascii="Times New Roman" w:eastAsia="Times New Roman" w:hAnsi="Times New Roman" w:cs="Times New Roman"/>
          <w:i/>
          <w:color w:val="0000FF"/>
          <w:sz w:val="32"/>
          <w:szCs w:val="32"/>
          <w:u w:val="single"/>
          <w:lang w:eastAsia="ru-RU"/>
        </w:rPr>
        <w:t>.</w:t>
      </w:r>
      <w:r w:rsidRPr="00452D8A">
        <w:rPr>
          <w:rFonts w:ascii="Times New Roman" w:eastAsia="Times New Roman" w:hAnsi="Times New Roman" w:cs="Times New Roman"/>
          <w:i/>
          <w:color w:val="0000FF"/>
          <w:sz w:val="32"/>
          <w:szCs w:val="32"/>
          <w:u w:val="single"/>
          <w:lang w:val="en-US" w:eastAsia="ru-RU"/>
        </w:rPr>
        <w:t>ru</w:t>
      </w:r>
      <w:r w:rsidR="00A463CB">
        <w:rPr>
          <w:rFonts w:ascii="Times New Roman" w:eastAsia="Times New Roman" w:hAnsi="Times New Roman" w:cs="Times New Roman"/>
          <w:i/>
          <w:color w:val="0000FF"/>
          <w:sz w:val="32"/>
          <w:szCs w:val="32"/>
          <w:u w:val="single"/>
          <w:lang w:val="en-US" w:eastAsia="ru-RU"/>
        </w:rPr>
        <w:fldChar w:fldCharType="end"/>
      </w:r>
      <w:r w:rsidRPr="00A463CB">
        <w:rPr>
          <w:rFonts w:ascii="Times New Roman" w:eastAsia="Times New Roman" w:hAnsi="Times New Roman" w:cs="Times New Roman"/>
          <w:i/>
          <w:color w:val="000000"/>
          <w:sz w:val="32"/>
          <w:szCs w:val="32"/>
          <w:lang w:eastAsia="ru-RU"/>
        </w:rPr>
        <w:t xml:space="preserve"> </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b/>
          <w:i/>
          <w:color w:val="000000"/>
          <w:sz w:val="32"/>
          <w:szCs w:val="32"/>
          <w:lang w:eastAsia="ru-RU"/>
        </w:rPr>
        <w:t>Научный руководитель</w:t>
      </w:r>
      <w:r w:rsidRPr="00452D8A">
        <w:rPr>
          <w:rFonts w:ascii="Times New Roman" w:eastAsia="Times New Roman" w:hAnsi="Times New Roman" w:cs="Times New Roman"/>
          <w:i/>
          <w:color w:val="000000"/>
          <w:sz w:val="32"/>
          <w:szCs w:val="32"/>
          <w:lang w:eastAsia="ru-RU"/>
        </w:rPr>
        <w:t>: доцент</w:t>
      </w:r>
    </w:p>
    <w:p w:rsidR="00452D8A" w:rsidRPr="00452D8A" w:rsidRDefault="00452D8A" w:rsidP="00452D8A">
      <w:pPr>
        <w:spacing w:after="0" w:line="216" w:lineRule="auto"/>
        <w:jc w:val="right"/>
        <w:rPr>
          <w:rFonts w:ascii="Times New Roman" w:eastAsia="Times New Roman" w:hAnsi="Times New Roman" w:cs="Times New Roman"/>
          <w:b/>
          <w:i/>
          <w:color w:val="000000"/>
          <w:sz w:val="32"/>
          <w:szCs w:val="32"/>
          <w:lang w:eastAsia="ru-RU"/>
        </w:rPr>
      </w:pPr>
      <w:r w:rsidRPr="00452D8A">
        <w:rPr>
          <w:rFonts w:ascii="Times New Roman" w:eastAsia="Times New Roman" w:hAnsi="Times New Roman" w:cs="Times New Roman"/>
          <w:b/>
          <w:i/>
          <w:color w:val="000000"/>
          <w:sz w:val="32"/>
          <w:szCs w:val="32"/>
          <w:lang w:eastAsia="ru-RU"/>
        </w:rPr>
        <w:t xml:space="preserve">Батчаева Мария Касымовна </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 xml:space="preserve">E-mail: </w:t>
      </w:r>
      <w:hyperlink r:id="rId14" w:history="1">
        <w:r w:rsidRPr="00452D8A">
          <w:rPr>
            <w:rFonts w:ascii="Times New Roman" w:eastAsia="Times New Roman" w:hAnsi="Times New Roman" w:cs="Times New Roman"/>
            <w:i/>
            <w:color w:val="0000FF"/>
            <w:sz w:val="32"/>
            <w:szCs w:val="32"/>
            <w:u w:val="single"/>
            <w:lang w:eastAsia="ru-RU"/>
          </w:rPr>
          <w:t>Mariam31379@mail.ru</w:t>
        </w:r>
      </w:hyperlink>
      <w:r w:rsidRPr="00452D8A">
        <w:rPr>
          <w:rFonts w:ascii="Times New Roman" w:eastAsia="Times New Roman" w:hAnsi="Times New Roman" w:cs="Times New Roman"/>
          <w:i/>
          <w:color w:val="000000"/>
          <w:sz w:val="32"/>
          <w:szCs w:val="32"/>
          <w:lang w:eastAsia="ru-RU"/>
        </w:rPr>
        <w:t xml:space="preserve"> </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имени У.Д. Алиева, г. Карачаевск, Россия</w:t>
      </w:r>
    </w:p>
    <w:p w:rsidR="00452D8A" w:rsidRPr="00452D8A" w:rsidRDefault="00452D8A" w:rsidP="00452D8A">
      <w:pPr>
        <w:spacing w:after="0" w:line="216" w:lineRule="auto"/>
        <w:ind w:firstLineChars="200" w:firstLine="643"/>
        <w:jc w:val="center"/>
        <w:outlineLvl w:val="0"/>
        <w:rPr>
          <w:rFonts w:ascii="Times New Roman" w:eastAsia="SimSun" w:hAnsi="Times New Roman" w:cs="Times New Roman"/>
          <w:b/>
          <w:sz w:val="32"/>
          <w:szCs w:val="32"/>
          <w:lang w:eastAsia="zh-CN"/>
        </w:rPr>
      </w:pPr>
    </w:p>
    <w:p w:rsidR="00452D8A" w:rsidRPr="00452D8A" w:rsidRDefault="00452D8A" w:rsidP="00452D8A">
      <w:pPr>
        <w:keepNext/>
        <w:keepLines/>
        <w:widowControl w:val="0"/>
        <w:spacing w:after="0" w:line="216" w:lineRule="auto"/>
        <w:jc w:val="center"/>
        <w:outlineLvl w:val="0"/>
        <w:rPr>
          <w:rFonts w:ascii="Times New Roman" w:eastAsia="SimSun" w:hAnsi="Times New Roman" w:cs="Times New Roman"/>
          <w:b/>
          <w:kern w:val="44"/>
          <w:sz w:val="32"/>
          <w:szCs w:val="32"/>
          <w:lang w:eastAsia="zh-CN"/>
        </w:rPr>
      </w:pPr>
      <w:bookmarkStart w:id="21" w:name="_Toc502147545"/>
      <w:r w:rsidRPr="00452D8A">
        <w:rPr>
          <w:rFonts w:ascii="Times New Roman" w:eastAsia="SimSun" w:hAnsi="Times New Roman" w:cs="Times New Roman"/>
          <w:b/>
          <w:kern w:val="44"/>
          <w:sz w:val="32"/>
          <w:szCs w:val="32"/>
          <w:lang w:eastAsia="zh-CN"/>
        </w:rPr>
        <w:t>ПОЛИТИЧЕСКИЕ И ЭКОНОМИЧЕСКИЕ</w:t>
      </w:r>
      <w:bookmarkEnd w:id="21"/>
    </w:p>
    <w:p w:rsidR="00452D8A" w:rsidRPr="00452D8A" w:rsidRDefault="00452D8A" w:rsidP="00452D8A">
      <w:pPr>
        <w:keepNext/>
        <w:keepLines/>
        <w:widowControl w:val="0"/>
        <w:spacing w:after="0" w:line="216" w:lineRule="auto"/>
        <w:jc w:val="center"/>
        <w:outlineLvl w:val="0"/>
        <w:rPr>
          <w:rFonts w:ascii="Times New Roman" w:eastAsia="SimSun" w:hAnsi="Times New Roman" w:cs="Times New Roman"/>
          <w:b/>
          <w:kern w:val="44"/>
          <w:sz w:val="32"/>
          <w:szCs w:val="32"/>
          <w:lang w:eastAsia="zh-CN"/>
        </w:rPr>
      </w:pPr>
      <w:bookmarkStart w:id="22" w:name="_Toc502147546"/>
      <w:r w:rsidRPr="00452D8A">
        <w:rPr>
          <w:rFonts w:ascii="Times New Roman" w:eastAsia="SimSun" w:hAnsi="Times New Roman" w:cs="Times New Roman"/>
          <w:b/>
          <w:kern w:val="44"/>
          <w:sz w:val="32"/>
          <w:szCs w:val="32"/>
          <w:lang w:eastAsia="zh-CN"/>
        </w:rPr>
        <w:t>ОТНОШЕНИЯ РОССИИ СО СТРАНАМИ</w:t>
      </w:r>
      <w:bookmarkEnd w:id="22"/>
    </w:p>
    <w:p w:rsidR="00452D8A" w:rsidRPr="00452D8A" w:rsidRDefault="00452D8A" w:rsidP="00452D8A">
      <w:pPr>
        <w:keepNext/>
        <w:keepLines/>
        <w:widowControl w:val="0"/>
        <w:spacing w:after="0" w:line="216" w:lineRule="auto"/>
        <w:jc w:val="center"/>
        <w:outlineLvl w:val="0"/>
        <w:rPr>
          <w:rFonts w:ascii="Times New Roman" w:eastAsia="SimSun" w:hAnsi="Times New Roman" w:cs="Times New Roman"/>
          <w:b/>
          <w:kern w:val="44"/>
          <w:sz w:val="32"/>
          <w:szCs w:val="32"/>
          <w:lang w:eastAsia="zh-CN"/>
        </w:rPr>
      </w:pPr>
      <w:bookmarkStart w:id="23" w:name="_Toc502147547"/>
      <w:r w:rsidRPr="00452D8A">
        <w:rPr>
          <w:rFonts w:ascii="Times New Roman" w:eastAsia="SimSun" w:hAnsi="Times New Roman" w:cs="Times New Roman"/>
          <w:b/>
          <w:kern w:val="44"/>
          <w:sz w:val="32"/>
          <w:szCs w:val="32"/>
          <w:lang w:eastAsia="zh-CN"/>
        </w:rPr>
        <w:t>АЗИАТСКО-ТИХООКЕАНСКОГО РЕГИОНА</w:t>
      </w:r>
      <w:bookmarkEnd w:id="23"/>
    </w:p>
    <w:p w:rsidR="00452D8A" w:rsidRPr="00452D8A" w:rsidRDefault="00452D8A" w:rsidP="00452D8A">
      <w:pPr>
        <w:spacing w:after="0" w:line="216" w:lineRule="auto"/>
        <w:ind w:firstLineChars="200" w:firstLine="640"/>
        <w:jc w:val="both"/>
        <w:outlineLvl w:val="0"/>
        <w:rPr>
          <w:rFonts w:ascii="Times New Roman" w:eastAsia="SimSun" w:hAnsi="Times New Roman" w:cs="Times New Roman"/>
          <w:sz w:val="32"/>
          <w:szCs w:val="32"/>
          <w:lang w:eastAsia="zh-CN"/>
        </w:rPr>
      </w:pPr>
    </w:p>
    <w:p w:rsidR="00452D8A" w:rsidRPr="00452D8A" w:rsidRDefault="00452D8A" w:rsidP="00452D8A">
      <w:pPr>
        <w:spacing w:after="0" w:line="216" w:lineRule="auto"/>
        <w:ind w:firstLineChars="200" w:firstLine="640"/>
        <w:jc w:val="both"/>
        <w:outlineLvl w:val="0"/>
        <w:rPr>
          <w:rFonts w:ascii="Times New Roman" w:eastAsia="SimSun" w:hAnsi="Times New Roman" w:cs="Times New Roman"/>
          <w:sz w:val="32"/>
          <w:szCs w:val="32"/>
          <w:lang w:eastAsia="zh-CN"/>
        </w:rPr>
      </w:pPr>
    </w:p>
    <w:p w:rsidR="00452D8A" w:rsidRPr="00452D8A" w:rsidRDefault="00452D8A" w:rsidP="00452D8A">
      <w:pPr>
        <w:spacing w:after="0" w:line="216" w:lineRule="auto"/>
        <w:ind w:firstLineChars="200" w:firstLine="643"/>
        <w:jc w:val="both"/>
        <w:outlineLvl w:val="0"/>
        <w:rPr>
          <w:rFonts w:ascii="Times New Roman" w:eastAsia="SimSun" w:hAnsi="Times New Roman" w:cs="Times New Roman"/>
          <w:i/>
          <w:sz w:val="32"/>
          <w:szCs w:val="32"/>
          <w:lang w:eastAsia="zh-CN"/>
        </w:rPr>
      </w:pPr>
      <w:bookmarkStart w:id="24" w:name="_Toc502147548"/>
      <w:r w:rsidRPr="00452D8A">
        <w:rPr>
          <w:rFonts w:ascii="Times New Roman" w:eastAsia="SimSun" w:hAnsi="Times New Roman" w:cs="Times New Roman"/>
          <w:b/>
          <w:i/>
          <w:sz w:val="32"/>
          <w:szCs w:val="32"/>
          <w:lang w:eastAsia="zh-CN"/>
        </w:rPr>
        <w:t>Аннотация.</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i/>
          <w:sz w:val="32"/>
          <w:szCs w:val="32"/>
          <w:lang w:eastAsia="zh-CN"/>
        </w:rPr>
        <w:t xml:space="preserve">В статье рассматриваются инвестиционные проекты в области производства и экспорта углеводородного сырья выгодные для России с другими странами. Речь пойдет о восточной экспортной газотранспортной системе и более </w:t>
      </w:r>
      <w:r w:rsidRPr="00452D8A">
        <w:rPr>
          <w:rFonts w:ascii="Times New Roman" w:eastAsia="SimSun" w:hAnsi="Times New Roman" w:cs="Times New Roman"/>
          <w:i/>
          <w:sz w:val="32"/>
          <w:szCs w:val="32"/>
          <w:lang w:eastAsia="zh-CN"/>
        </w:rPr>
        <w:lastRenderedPageBreak/>
        <w:t>масштабном подходе к экспорту российского газа в восточном направлении - это проект целой системы магистральных газопроводов из Западно-Сибирского региона в Китай, Монголию, Корею и Японию.</w:t>
      </w:r>
      <w:bookmarkEnd w:id="24"/>
      <w:r w:rsidRPr="00452D8A">
        <w:rPr>
          <w:rFonts w:ascii="Times New Roman" w:eastAsia="SimSun" w:hAnsi="Times New Roman" w:cs="Times New Roman"/>
          <w:i/>
          <w:sz w:val="32"/>
          <w:szCs w:val="32"/>
          <w:lang w:eastAsia="zh-CN"/>
        </w:rPr>
        <w:t xml:space="preserve"> </w:t>
      </w:r>
    </w:p>
    <w:p w:rsidR="00452D8A" w:rsidRPr="00452D8A" w:rsidRDefault="00452D8A" w:rsidP="00452D8A">
      <w:pPr>
        <w:spacing w:after="0" w:line="216" w:lineRule="auto"/>
        <w:ind w:firstLineChars="200" w:firstLine="643"/>
        <w:jc w:val="both"/>
        <w:outlineLvl w:val="0"/>
        <w:rPr>
          <w:rFonts w:ascii="Times New Roman" w:eastAsia="SimSun" w:hAnsi="Times New Roman" w:cs="Times New Roman"/>
          <w:i/>
          <w:sz w:val="32"/>
          <w:szCs w:val="32"/>
          <w:lang w:eastAsia="zh-CN"/>
        </w:rPr>
      </w:pPr>
      <w:bookmarkStart w:id="25" w:name="_Toc502147549"/>
      <w:r w:rsidRPr="00452D8A">
        <w:rPr>
          <w:rFonts w:ascii="Times New Roman" w:eastAsia="SimSun" w:hAnsi="Times New Roman" w:cs="Times New Roman"/>
          <w:b/>
          <w:i/>
          <w:sz w:val="32"/>
          <w:szCs w:val="32"/>
          <w:lang w:eastAsia="zh-CN"/>
        </w:rPr>
        <w:t>Ключевые слова.</w:t>
      </w:r>
      <w:r w:rsidRPr="00452D8A">
        <w:rPr>
          <w:rFonts w:ascii="Times New Roman" w:eastAsia="SimSun" w:hAnsi="Times New Roman" w:cs="Times New Roman"/>
          <w:i/>
          <w:sz w:val="32"/>
          <w:szCs w:val="32"/>
          <w:lang w:eastAsia="zh-CN"/>
        </w:rPr>
        <w:t xml:space="preserve"> Инвестиционный проект, производства и экспорт углеводородного сырья, газотранспортная система, магистральный газопровод.</w:t>
      </w:r>
      <w:bookmarkEnd w:id="25"/>
      <w:r w:rsidRPr="00452D8A">
        <w:rPr>
          <w:rFonts w:ascii="Times New Roman" w:eastAsia="SimSun" w:hAnsi="Times New Roman" w:cs="Times New Roman"/>
          <w:i/>
          <w:sz w:val="32"/>
          <w:szCs w:val="32"/>
          <w:lang w:eastAsia="zh-CN"/>
        </w:rPr>
        <w:t xml:space="preserve"> </w:t>
      </w:r>
    </w:p>
    <w:p w:rsidR="00452D8A" w:rsidRPr="00452D8A" w:rsidRDefault="00452D8A" w:rsidP="00452D8A">
      <w:pPr>
        <w:spacing w:after="0" w:line="216" w:lineRule="auto"/>
        <w:ind w:firstLineChars="200" w:firstLine="643"/>
        <w:jc w:val="both"/>
        <w:outlineLvl w:val="0"/>
        <w:rPr>
          <w:rFonts w:ascii="Times New Roman" w:eastAsia="SimSun" w:hAnsi="Times New Roman" w:cs="Times New Roman"/>
          <w:b/>
          <w:i/>
          <w:sz w:val="32"/>
          <w:szCs w:val="32"/>
          <w:lang w:eastAsia="zh-CN"/>
        </w:rPr>
      </w:pPr>
    </w:p>
    <w:p w:rsidR="00452D8A" w:rsidRPr="00452D8A" w:rsidRDefault="00452D8A" w:rsidP="00452D8A">
      <w:pPr>
        <w:spacing w:after="0" w:line="216" w:lineRule="auto"/>
        <w:ind w:firstLineChars="200" w:firstLine="632"/>
        <w:jc w:val="both"/>
        <w:rPr>
          <w:rFonts w:ascii="Times New Roman" w:eastAsia="SimSun" w:hAnsi="Times New Roman" w:cs="Times New Roman"/>
          <w:spacing w:val="-4"/>
          <w:sz w:val="32"/>
          <w:szCs w:val="32"/>
          <w:lang w:eastAsia="zh-CN"/>
        </w:rPr>
      </w:pPr>
      <w:r w:rsidRPr="00452D8A">
        <w:rPr>
          <w:rFonts w:ascii="Times New Roman" w:eastAsia="SimSun" w:hAnsi="Times New Roman" w:cs="Times New Roman"/>
          <w:spacing w:val="-4"/>
          <w:sz w:val="32"/>
          <w:szCs w:val="32"/>
          <w:lang w:eastAsia="zh-CN"/>
        </w:rPr>
        <w:t xml:space="preserve">Важность дальнейшего энергичного участия России в АТРовских экономических структурах участия России в АТРовских экономических структурах не подлежит сомнению. Мы должны и впредь максимально эффективно использовать трибуну АТЭС и ТЭС для продвижения наших экономических, как и, безусловно, политических </w:t>
      </w:r>
      <w:proofErr w:type="gramStart"/>
      <w:r w:rsidRPr="00452D8A">
        <w:rPr>
          <w:rFonts w:ascii="Times New Roman" w:eastAsia="SimSun" w:hAnsi="Times New Roman" w:cs="Times New Roman"/>
          <w:spacing w:val="-4"/>
          <w:sz w:val="32"/>
          <w:szCs w:val="32"/>
          <w:lang w:eastAsia="zh-CN"/>
        </w:rPr>
        <w:t>интересов</w:t>
      </w:r>
      <w:proofErr w:type="gramEnd"/>
      <w:r w:rsidRPr="00452D8A">
        <w:rPr>
          <w:rFonts w:ascii="Times New Roman" w:eastAsia="SimSun" w:hAnsi="Times New Roman" w:cs="Times New Roman"/>
          <w:spacing w:val="-4"/>
          <w:sz w:val="32"/>
          <w:szCs w:val="32"/>
          <w:lang w:eastAsia="zh-CN"/>
        </w:rPr>
        <w:t xml:space="preserve"> в регионе, обкатки «на своей почве» всего позитивного, что было наработано этими организациями, для упрочения старых и завязывания новых контактов и связей с входящими в них ведущими представителями регионального бизнеса</w:t>
      </w:r>
      <w:bookmarkStart w:id="26" w:name="_ftnref14"/>
      <w:r w:rsidRPr="00452D8A">
        <w:rPr>
          <w:rFonts w:ascii="Times New Roman" w:eastAsia="SimSun" w:hAnsi="Times New Roman" w:cs="Times New Roman"/>
          <w:spacing w:val="-4"/>
          <w:sz w:val="32"/>
          <w:szCs w:val="32"/>
          <w:lang w:eastAsia="zh-CN"/>
        </w:rPr>
        <w:t xml:space="preserve"> [1]</w:t>
      </w:r>
      <w:bookmarkEnd w:id="26"/>
      <w:r w:rsidRPr="00452D8A">
        <w:rPr>
          <w:rFonts w:ascii="Times New Roman" w:eastAsia="SimSun" w:hAnsi="Times New Roman" w:cs="Times New Roman"/>
          <w:spacing w:val="-4"/>
          <w:sz w:val="32"/>
          <w:szCs w:val="32"/>
          <w:lang w:eastAsia="zh-CN"/>
        </w:rPr>
        <w:t>.</w:t>
      </w:r>
    </w:p>
    <w:p w:rsidR="00452D8A" w:rsidRPr="00452D8A" w:rsidRDefault="00452D8A" w:rsidP="00452D8A">
      <w:pPr>
        <w:spacing w:after="0" w:line="216" w:lineRule="auto"/>
        <w:ind w:firstLineChars="200" w:firstLine="640"/>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В работе на направлении АТР в целом представляется целесообразным сконцентрировать усилия на решении следующих приоритетных задач</w:t>
      </w:r>
      <w:bookmarkStart w:id="27" w:name="_ftnref15"/>
      <w:r w:rsidRPr="00452D8A">
        <w:rPr>
          <w:rFonts w:ascii="Times New Roman" w:eastAsia="SimSun" w:hAnsi="Times New Roman" w:cs="Times New Roman"/>
          <w:sz w:val="32"/>
          <w:szCs w:val="32"/>
          <w:lang w:eastAsia="zh-CN"/>
        </w:rPr>
        <w:t xml:space="preserve"> [2]</w:t>
      </w:r>
      <w:bookmarkEnd w:id="27"/>
      <w:r w:rsidRPr="00452D8A">
        <w:rPr>
          <w:rFonts w:ascii="Times New Roman" w:eastAsia="SimSun" w:hAnsi="Times New Roman" w:cs="Times New Roman"/>
          <w:sz w:val="32"/>
          <w:szCs w:val="32"/>
          <w:lang w:eastAsia="zh-CN"/>
        </w:rPr>
        <w:t>.</w:t>
      </w:r>
    </w:p>
    <w:p w:rsidR="00452D8A" w:rsidRPr="00452D8A" w:rsidRDefault="00452D8A" w:rsidP="00452D8A">
      <w:pPr>
        <w:spacing w:after="0" w:line="216" w:lineRule="auto"/>
        <w:ind w:firstLineChars="200" w:firstLine="640"/>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1. Вести целенаправленный курс на диверсификацию торгово-экономических связей со странами АТР. Ведь помимо США, Японии, Китая, Южной Кореи, на которые приходится львиная доля нашей торговли с регионом, входит немало других государств и территорий, представляющих для России интерес: </w:t>
      </w:r>
      <w:proofErr w:type="gramStart"/>
      <w:r w:rsidRPr="00452D8A">
        <w:rPr>
          <w:rFonts w:ascii="Times New Roman" w:eastAsia="SimSun" w:hAnsi="Times New Roman" w:cs="Times New Roman"/>
          <w:sz w:val="32"/>
          <w:szCs w:val="32"/>
          <w:lang w:eastAsia="zh-CN"/>
        </w:rPr>
        <w:t>Австралия, Канада, Мексика, Новая Зеландия, Индонезия, Гонконг, Тайвань, Чили, Таиланд, Сингапур, Филиппины и другие.</w:t>
      </w:r>
      <w:proofErr w:type="gramEnd"/>
    </w:p>
    <w:p w:rsidR="00452D8A" w:rsidRPr="00452D8A" w:rsidRDefault="00452D8A" w:rsidP="00452D8A">
      <w:pPr>
        <w:spacing w:after="0" w:line="216" w:lineRule="auto"/>
        <w:ind w:firstLineChars="200" w:firstLine="640"/>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2. Действовать в направлении создания новой энергетической конфигурации Азиатско-Тихоокеанского региона, которая учитывала бы национальные интересы России. Необходимо иметь в виду, что удельный вес Азии в общем потреблении энергии в мире увеличится к 2010 году до 26 % против 17 % в настоящее время. При этом на долю Китая, Японии, Индии и Южной Кореи придет около 75 % общего спроса на энергию азиатских стран.</w:t>
      </w:r>
    </w:p>
    <w:p w:rsidR="00452D8A" w:rsidRPr="00452D8A" w:rsidRDefault="00452D8A" w:rsidP="00452D8A">
      <w:pPr>
        <w:spacing w:after="0" w:line="216" w:lineRule="auto"/>
        <w:ind w:firstLineChars="200" w:firstLine="640"/>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Это обстоятельство необходимо в максимальной степени использовать, формируя и осуществляя выгодные для нас совместные с другими странами инвестиционные проекты в области производства и экспорта углеводородного сырья. Речь идет, например, о восточной экспортной газотранспортной системе (иркутско-китайский проект по строительству магистрали для поставок газа с Ковыктинского газоконденсатного месторождения потребителям Иркутской области и на экспо</w:t>
      </w:r>
      <w:proofErr w:type="gramStart"/>
      <w:r w:rsidRPr="00452D8A">
        <w:rPr>
          <w:rFonts w:ascii="Times New Roman" w:eastAsia="SimSun" w:hAnsi="Times New Roman" w:cs="Times New Roman"/>
          <w:sz w:val="32"/>
          <w:szCs w:val="32"/>
          <w:lang w:eastAsia="zh-CN"/>
        </w:rPr>
        <w:t>рт в стр</w:t>
      </w:r>
      <w:proofErr w:type="gramEnd"/>
      <w:r w:rsidRPr="00452D8A">
        <w:rPr>
          <w:rFonts w:ascii="Times New Roman" w:eastAsia="SimSun" w:hAnsi="Times New Roman" w:cs="Times New Roman"/>
          <w:sz w:val="32"/>
          <w:szCs w:val="32"/>
          <w:lang w:eastAsia="zh-CN"/>
        </w:rPr>
        <w:t xml:space="preserve">аны АТР). Как </w:t>
      </w:r>
      <w:r w:rsidRPr="00452D8A">
        <w:rPr>
          <w:rFonts w:ascii="Times New Roman" w:eastAsia="SimSun" w:hAnsi="Times New Roman" w:cs="Times New Roman"/>
          <w:sz w:val="32"/>
          <w:szCs w:val="32"/>
          <w:lang w:eastAsia="zh-CN"/>
        </w:rPr>
        <w:lastRenderedPageBreak/>
        <w:t>известно, предлагается и более масштабный подход к экспорту российского газа в восточном направлении - это проект целой системы магистральных газопроводов из Западно-Сибирского региона в Китай, Монголию, Корею и Японию. Все это имело бы не только чисто экономические, но и существенные геополитические последствия.</w:t>
      </w:r>
    </w:p>
    <w:p w:rsidR="00452D8A" w:rsidRPr="00452D8A" w:rsidRDefault="00452D8A" w:rsidP="00452D8A">
      <w:pPr>
        <w:spacing w:after="0" w:line="216" w:lineRule="auto"/>
        <w:ind w:firstLineChars="200" w:firstLine="640"/>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Перспективность этого направления подтверждается, в частности, и активностью иностранных инвесторов, разрабатывающих сахалинское нефтегазоносное месторождение. Результаты здесь уже налицо и выглядят весьма обнадеживающими.</w:t>
      </w:r>
    </w:p>
    <w:p w:rsidR="00452D8A" w:rsidRPr="00452D8A" w:rsidRDefault="00452D8A" w:rsidP="00452D8A">
      <w:pPr>
        <w:spacing w:after="0" w:line="216" w:lineRule="auto"/>
        <w:ind w:firstLineChars="200" w:firstLine="640"/>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3. В силу своего особого геополитического евразийского положения Россия объективно может выступать в качестве связующего моста между европейскими государствам и странами АТЭС, и эту возможность необходимо использовать максимально эффективно. Действительно, если отправлять морские контейнеры через Транссибирскую магистраль, то путь для этих грузов станет вдвое короче по сравнению с маршрутом через Суэцкий канал. Развитие таких транспортных проектов стало бы помимо всего прочего и дополнительным фактором освоения природных ресурсов Сибири и Дальнего Востока. Кстати говоря, и экспортные конкурентные возможности многих российских предприятий этих регионов сдерживаются фактором неразвитости транспортной системы и высоких транспортных издержек. В качестве такого же моста Россия могла бы выступать и при реализации коммуникационных проектов, сближающих Евро-Атлантический и </w:t>
      </w:r>
      <w:proofErr w:type="gramStart"/>
      <w:r w:rsidRPr="00452D8A">
        <w:rPr>
          <w:rFonts w:ascii="Times New Roman" w:eastAsia="SimSun" w:hAnsi="Times New Roman" w:cs="Times New Roman"/>
          <w:sz w:val="32"/>
          <w:szCs w:val="32"/>
          <w:lang w:eastAsia="zh-CN"/>
        </w:rPr>
        <w:t>Азиатско-Тихоокеанский</w:t>
      </w:r>
      <w:proofErr w:type="gramEnd"/>
      <w:r w:rsidRPr="00452D8A">
        <w:rPr>
          <w:rFonts w:ascii="Times New Roman" w:eastAsia="SimSun" w:hAnsi="Times New Roman" w:cs="Times New Roman"/>
          <w:sz w:val="32"/>
          <w:szCs w:val="32"/>
          <w:lang w:eastAsia="zh-CN"/>
        </w:rPr>
        <w:t xml:space="preserve"> регионы.</w:t>
      </w:r>
    </w:p>
    <w:p w:rsidR="00452D8A" w:rsidRPr="00452D8A" w:rsidRDefault="00452D8A" w:rsidP="00452D8A">
      <w:pPr>
        <w:spacing w:after="0" w:line="216" w:lineRule="auto"/>
        <w:ind w:firstLineChars="200" w:firstLine="640"/>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4. Говоря об экономике в целом, следует на практике реализовывать тезис о том, что наш выбор - инновационный путь развития с упором на человеческие ресурсы. Очевидно, что в этом контексте Россия могла бы внести свой вклад в развитие информатики, генной инженерии, нанотехнологий и т.д</w:t>
      </w:r>
      <w:bookmarkStart w:id="28" w:name="_ftnref16"/>
      <w:r w:rsidRPr="00452D8A">
        <w:rPr>
          <w:rFonts w:ascii="Times New Roman" w:eastAsia="SimSun" w:hAnsi="Times New Roman" w:cs="Times New Roman"/>
          <w:sz w:val="32"/>
          <w:szCs w:val="32"/>
          <w:lang w:eastAsia="zh-CN"/>
        </w:rPr>
        <w:t>. [3]</w:t>
      </w:r>
      <w:bookmarkEnd w:id="28"/>
      <w:r w:rsidRPr="00452D8A">
        <w:rPr>
          <w:rFonts w:ascii="Times New Roman" w:eastAsia="SimSun" w:hAnsi="Times New Roman" w:cs="Times New Roman"/>
          <w:sz w:val="32"/>
          <w:szCs w:val="32"/>
          <w:lang w:eastAsia="zh-CN"/>
        </w:rPr>
        <w:t xml:space="preserve"> .</w:t>
      </w:r>
    </w:p>
    <w:p w:rsidR="00452D8A" w:rsidRPr="00452D8A" w:rsidRDefault="00452D8A" w:rsidP="00452D8A">
      <w:pPr>
        <w:spacing w:after="0" w:line="216" w:lineRule="auto"/>
        <w:ind w:firstLineChars="200" w:firstLine="632"/>
        <w:jc w:val="both"/>
        <w:rPr>
          <w:rFonts w:ascii="Times New Roman" w:eastAsia="SimSun" w:hAnsi="Times New Roman" w:cs="Times New Roman"/>
          <w:spacing w:val="-4"/>
          <w:sz w:val="32"/>
          <w:szCs w:val="32"/>
          <w:lang w:eastAsia="zh-CN"/>
        </w:rPr>
      </w:pPr>
      <w:r w:rsidRPr="00452D8A">
        <w:rPr>
          <w:rFonts w:ascii="Times New Roman" w:eastAsia="SimSun" w:hAnsi="Times New Roman" w:cs="Times New Roman"/>
          <w:spacing w:val="-4"/>
          <w:sz w:val="32"/>
          <w:szCs w:val="32"/>
          <w:lang w:eastAsia="zh-CN"/>
        </w:rPr>
        <w:t>Хотелось бы еще раз подчеркнуть, что Российская Федерация как крупнейшая евроазиатская держава не может не идти по пути активного и быстрого наращивания политического и экономического взаимодействия с Азиатско-Тихоокеанским регионом и здесь ее влияние в первую очередь должно «прирастать» Сибирью и Дальним Востоком. Уверен, что деятельность нашего Комитета может вносить еще более весомый вклад в достижение этой общей цели.</w:t>
      </w:r>
    </w:p>
    <w:p w:rsidR="00452D8A" w:rsidRPr="00452D8A" w:rsidRDefault="00452D8A" w:rsidP="00452D8A">
      <w:pPr>
        <w:spacing w:after="0" w:line="216" w:lineRule="auto"/>
        <w:ind w:firstLineChars="200" w:firstLine="640"/>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Волею исторических обстоятельств АТР стал также полигоном наиболее успешных испытаний американских рецептов экономического возрождения</w:t>
      </w:r>
      <w:bookmarkStart w:id="29" w:name="_ftnref17"/>
      <w:r w:rsidRPr="00452D8A">
        <w:rPr>
          <w:rFonts w:ascii="Times New Roman" w:eastAsia="SimSun" w:hAnsi="Times New Roman" w:cs="Times New Roman"/>
          <w:sz w:val="32"/>
          <w:szCs w:val="32"/>
          <w:lang w:eastAsia="zh-CN"/>
        </w:rPr>
        <w:t xml:space="preserve"> [4]</w:t>
      </w:r>
      <w:bookmarkEnd w:id="29"/>
      <w:r w:rsidRPr="00452D8A">
        <w:rPr>
          <w:rFonts w:ascii="Times New Roman" w:eastAsia="SimSun" w:hAnsi="Times New Roman" w:cs="Times New Roman"/>
          <w:sz w:val="32"/>
          <w:szCs w:val="32"/>
          <w:lang w:eastAsia="zh-CN"/>
        </w:rPr>
        <w:t xml:space="preserve">. Воспринявшая их первой Япония добилась впечатляющих успехов, одновременно </w:t>
      </w:r>
      <w:r w:rsidRPr="00452D8A">
        <w:rPr>
          <w:rFonts w:ascii="Times New Roman" w:eastAsia="SimSun" w:hAnsi="Times New Roman" w:cs="Times New Roman"/>
          <w:sz w:val="32"/>
          <w:szCs w:val="32"/>
          <w:lang w:eastAsia="zh-CN"/>
        </w:rPr>
        <w:lastRenderedPageBreak/>
        <w:t>продемонстрировав всему миру эффективность политики строгой ориентации на союз с США. За Японией последовали Южная Корея и другие восточноазиатские "тигры"</w:t>
      </w:r>
      <w:bookmarkStart w:id="30" w:name="_ftnref18"/>
      <w:r w:rsidRPr="00452D8A">
        <w:rPr>
          <w:rFonts w:ascii="Times New Roman" w:eastAsia="SimSun" w:hAnsi="Times New Roman" w:cs="Times New Roman"/>
          <w:sz w:val="32"/>
          <w:szCs w:val="32"/>
          <w:lang w:eastAsia="zh-CN"/>
        </w:rPr>
        <w:t xml:space="preserve"> [5]</w:t>
      </w:r>
      <w:bookmarkEnd w:id="30"/>
      <w:r w:rsidRPr="00452D8A">
        <w:rPr>
          <w:rFonts w:ascii="Times New Roman" w:eastAsia="SimSun" w:hAnsi="Times New Roman" w:cs="Times New Roman"/>
          <w:sz w:val="32"/>
          <w:szCs w:val="32"/>
          <w:lang w:eastAsia="zh-CN"/>
        </w:rPr>
        <w:t>. Парадоксальным образом "экономическое чудо" сочеталось в этих странах с глубинным неприятием американских ценностей. В условиях продолжавшегося американо-советского противоборства это обстоятельство, впрочем, не мешало США сохранять с большинством стран АТР очень тесные связи во всех областях, тем самым привнося в свою внешнюю политику еще больший прагматизм</w:t>
      </w:r>
      <w:bookmarkStart w:id="31" w:name="_ftnref19"/>
      <w:r w:rsidRPr="00452D8A">
        <w:rPr>
          <w:rFonts w:ascii="Times New Roman" w:eastAsia="SimSun" w:hAnsi="Times New Roman" w:cs="Times New Roman"/>
          <w:sz w:val="32"/>
          <w:szCs w:val="32"/>
          <w:lang w:eastAsia="zh-CN"/>
        </w:rPr>
        <w:t xml:space="preserve"> [6]</w:t>
      </w:r>
      <w:bookmarkEnd w:id="31"/>
      <w:r w:rsidRPr="00452D8A">
        <w:rPr>
          <w:rFonts w:ascii="Times New Roman" w:eastAsia="SimSun" w:hAnsi="Times New Roman" w:cs="Times New Roman"/>
          <w:sz w:val="32"/>
          <w:szCs w:val="32"/>
          <w:lang w:eastAsia="zh-CN"/>
        </w:rPr>
        <w:t>.</w:t>
      </w:r>
    </w:p>
    <w:p w:rsidR="00452D8A" w:rsidRPr="00452D8A" w:rsidRDefault="00452D8A" w:rsidP="00452D8A">
      <w:pPr>
        <w:spacing w:after="0" w:line="216" w:lineRule="auto"/>
        <w:ind w:firstLineChars="200" w:firstLine="640"/>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Отношения США с союзниками, партнерами и друзьями в АТР постепенно складывались в систему сложной взаимозависимости, определявшейся, с одной стороны, американскими военно-политическими гарантиями безопасности этих стран, с другой - широким торгово-экономическим обменом. Обе составляющие генерировали вполне реальные интересы, которые в сумме обусловливали растущую вовлеченность США в дела региона. Такие отношения, естественно, не были свободны от проблем и противоречий в сфере политики, экономики и общественных настроений.</w:t>
      </w:r>
    </w:p>
    <w:p w:rsidR="00452D8A" w:rsidRPr="00452D8A" w:rsidRDefault="00452D8A" w:rsidP="00452D8A">
      <w:pPr>
        <w:spacing w:after="0" w:line="216" w:lineRule="auto"/>
        <w:ind w:firstLineChars="200" w:firstLine="640"/>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Завершение холодной войны поставило США перед вопросом о перспективах военных альянсов под их </w:t>
      </w:r>
      <w:proofErr w:type="gramStart"/>
      <w:r w:rsidRPr="00452D8A">
        <w:rPr>
          <w:rFonts w:ascii="Times New Roman" w:eastAsia="SimSun" w:hAnsi="Times New Roman" w:cs="Times New Roman"/>
          <w:sz w:val="32"/>
          <w:szCs w:val="32"/>
          <w:lang w:eastAsia="zh-CN"/>
        </w:rPr>
        <w:t>эгидой</w:t>
      </w:r>
      <w:proofErr w:type="gramEnd"/>
      <w:r w:rsidRPr="00452D8A">
        <w:rPr>
          <w:rFonts w:ascii="Times New Roman" w:eastAsia="SimSun" w:hAnsi="Times New Roman" w:cs="Times New Roman"/>
          <w:sz w:val="32"/>
          <w:szCs w:val="32"/>
          <w:lang w:eastAsia="zh-CN"/>
        </w:rPr>
        <w:t xml:space="preserve"> как в Европе, так и в АТР</w:t>
      </w:r>
      <w:bookmarkStart w:id="32" w:name="_ftnref20"/>
      <w:r w:rsidRPr="00452D8A">
        <w:rPr>
          <w:rFonts w:ascii="Times New Roman" w:eastAsia="SimSun" w:hAnsi="Times New Roman" w:cs="Times New Roman"/>
          <w:sz w:val="32"/>
          <w:szCs w:val="32"/>
          <w:lang w:eastAsia="zh-CN"/>
        </w:rPr>
        <w:t xml:space="preserve"> [7]</w:t>
      </w:r>
      <w:bookmarkEnd w:id="32"/>
      <w:r w:rsidRPr="00452D8A">
        <w:rPr>
          <w:rFonts w:ascii="Times New Roman" w:eastAsia="SimSun" w:hAnsi="Times New Roman" w:cs="Times New Roman"/>
          <w:sz w:val="32"/>
          <w:szCs w:val="32"/>
          <w:lang w:eastAsia="zh-CN"/>
        </w:rPr>
        <w:t xml:space="preserve">. </w:t>
      </w:r>
    </w:p>
    <w:p w:rsidR="00452D8A" w:rsidRPr="00452D8A" w:rsidRDefault="00452D8A" w:rsidP="00452D8A">
      <w:pPr>
        <w:spacing w:after="0" w:line="216" w:lineRule="auto"/>
        <w:ind w:firstLineChars="200" w:firstLine="640"/>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В обоих случаях США исходили из безусловной необходимости сохранения всего комплекса союзных связей в качестве ключевого элемента региональной стабильности. Некоторая противоестественность существования военных союзов без четко определенных противников (в частности, договор безопасности был в прошлом однозначно ориентирован на противодействие СССР) преодолевалась путем расширения сферы их применения и функций. </w:t>
      </w:r>
    </w:p>
    <w:p w:rsidR="00452D8A" w:rsidRPr="00452D8A" w:rsidRDefault="00452D8A" w:rsidP="00452D8A">
      <w:pPr>
        <w:spacing w:after="0" w:line="216" w:lineRule="auto"/>
        <w:ind w:firstLineChars="200" w:firstLine="640"/>
        <w:jc w:val="both"/>
        <w:rPr>
          <w:rFonts w:ascii="Times New Roman" w:eastAsia="SimSun" w:hAnsi="Times New Roman" w:cs="Times New Roman"/>
          <w:sz w:val="32"/>
          <w:szCs w:val="32"/>
          <w:lang w:eastAsia="zh-CN"/>
        </w:rPr>
      </w:pPr>
      <w:proofErr w:type="gramStart"/>
      <w:r w:rsidRPr="00452D8A">
        <w:rPr>
          <w:rFonts w:ascii="Times New Roman" w:eastAsia="SimSun" w:hAnsi="Times New Roman" w:cs="Times New Roman"/>
          <w:sz w:val="32"/>
          <w:szCs w:val="32"/>
          <w:lang w:eastAsia="zh-CN"/>
        </w:rPr>
        <w:t>В Европе это без особых трудностей вылилось в операции НАТО в бывшей Югославии, в АТР - в совместную декларацию президента США Клинтона и премьер-министра Японии Р. Хасимото (от апреля 1996 г.), подтверждающую роль договора безопасности в поддержании мира и стабильности в АТР, а в сентябре 1997 г. - в совместный документ под названием "Основные направления сотрудничества США и Японии в области обороны</w:t>
      </w:r>
      <w:proofErr w:type="gramEnd"/>
      <w:r w:rsidRPr="00452D8A">
        <w:rPr>
          <w:rFonts w:ascii="Times New Roman" w:eastAsia="SimSun" w:hAnsi="Times New Roman" w:cs="Times New Roman"/>
          <w:sz w:val="32"/>
          <w:szCs w:val="32"/>
          <w:lang w:eastAsia="zh-CN"/>
        </w:rPr>
        <w:t>". Таким образом, с уходом в прошлое биполярной схемы международных отношений именно в АТР внешняя политика США проходит едва ли не самое сложное испытание на адаптацию к новым условиям</w:t>
      </w:r>
      <w:bookmarkStart w:id="33" w:name="_ftnref21"/>
      <w:r w:rsidRPr="00452D8A">
        <w:rPr>
          <w:rFonts w:ascii="Times New Roman" w:eastAsia="SimSun" w:hAnsi="Times New Roman" w:cs="Times New Roman"/>
          <w:sz w:val="32"/>
          <w:szCs w:val="32"/>
          <w:lang w:eastAsia="zh-CN"/>
        </w:rPr>
        <w:t xml:space="preserve"> [8]</w:t>
      </w:r>
      <w:bookmarkEnd w:id="33"/>
      <w:r w:rsidRPr="00452D8A">
        <w:rPr>
          <w:rFonts w:ascii="Times New Roman" w:eastAsia="SimSun" w:hAnsi="Times New Roman" w:cs="Times New Roman"/>
          <w:sz w:val="32"/>
          <w:szCs w:val="32"/>
          <w:lang w:eastAsia="zh-CN"/>
        </w:rPr>
        <w:t>.</w:t>
      </w:r>
    </w:p>
    <w:p w:rsidR="00452D8A" w:rsidRPr="00452D8A" w:rsidRDefault="00452D8A" w:rsidP="00452D8A">
      <w:pPr>
        <w:spacing w:after="0" w:line="216" w:lineRule="auto"/>
        <w:ind w:firstLineChars="200" w:firstLine="640"/>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В целом, однако, в АТР США, видимо, столкнутся с </w:t>
      </w:r>
      <w:proofErr w:type="gramStart"/>
      <w:r w:rsidRPr="00452D8A">
        <w:rPr>
          <w:rFonts w:ascii="Times New Roman" w:eastAsia="SimSun" w:hAnsi="Times New Roman" w:cs="Times New Roman"/>
          <w:sz w:val="32"/>
          <w:szCs w:val="32"/>
          <w:lang w:eastAsia="zh-CN"/>
        </w:rPr>
        <w:t>гораздо большими</w:t>
      </w:r>
      <w:proofErr w:type="gramEnd"/>
      <w:r w:rsidRPr="00452D8A">
        <w:rPr>
          <w:rFonts w:ascii="Times New Roman" w:eastAsia="SimSun" w:hAnsi="Times New Roman" w:cs="Times New Roman"/>
          <w:sz w:val="32"/>
          <w:szCs w:val="32"/>
          <w:lang w:eastAsia="zh-CN"/>
        </w:rPr>
        <w:t xml:space="preserve"> проблемами, чем в Европе. В отличие от последней, в </w:t>
      </w:r>
      <w:r w:rsidRPr="00452D8A">
        <w:rPr>
          <w:rFonts w:ascii="Times New Roman" w:eastAsia="SimSun" w:hAnsi="Times New Roman" w:cs="Times New Roman"/>
          <w:sz w:val="32"/>
          <w:szCs w:val="32"/>
          <w:lang w:eastAsia="zh-CN"/>
        </w:rPr>
        <w:lastRenderedPageBreak/>
        <w:t xml:space="preserve">АТР нет многосторонней союзной структуры типа НАТО. Вовлеченность США в обеспечение безопасности в этом регионе реализуется через двусторонние договоры и соглашения с отдельными странами. При этом издавна муссируемые слухи о скором перерастании разрозненных двусторонних договоренностей в более или менее слитную оборонительную систему мало соответствуют реальному положению вещей. В конце </w:t>
      </w:r>
      <w:proofErr w:type="gramStart"/>
      <w:r w:rsidRPr="00452D8A">
        <w:rPr>
          <w:rFonts w:ascii="Times New Roman" w:eastAsia="SimSun" w:hAnsi="Times New Roman" w:cs="Times New Roman"/>
          <w:sz w:val="32"/>
          <w:szCs w:val="32"/>
          <w:lang w:eastAsia="zh-CN"/>
        </w:rPr>
        <w:t>концов</w:t>
      </w:r>
      <w:proofErr w:type="gramEnd"/>
      <w:r w:rsidRPr="00452D8A">
        <w:rPr>
          <w:rFonts w:ascii="Times New Roman" w:eastAsia="SimSun" w:hAnsi="Times New Roman" w:cs="Times New Roman"/>
          <w:sz w:val="32"/>
          <w:szCs w:val="32"/>
          <w:lang w:eastAsia="zh-CN"/>
        </w:rPr>
        <w:t xml:space="preserve"> даже ближайшие союзники США - Япония и Южная Корея - не готовы к военному сотрудничеству между собой</w:t>
      </w:r>
      <w:bookmarkStart w:id="34" w:name="_ftnref22"/>
      <w:r w:rsidRPr="00452D8A">
        <w:rPr>
          <w:rFonts w:ascii="Times New Roman" w:eastAsia="SimSun" w:hAnsi="Times New Roman" w:cs="Times New Roman"/>
          <w:sz w:val="32"/>
          <w:szCs w:val="32"/>
          <w:lang w:eastAsia="zh-CN"/>
        </w:rPr>
        <w:t xml:space="preserve"> [9]</w:t>
      </w:r>
      <w:bookmarkEnd w:id="34"/>
      <w:r w:rsidRPr="00452D8A">
        <w:rPr>
          <w:rFonts w:ascii="Times New Roman" w:eastAsia="SimSun" w:hAnsi="Times New Roman" w:cs="Times New Roman"/>
          <w:sz w:val="32"/>
          <w:szCs w:val="32"/>
          <w:lang w:eastAsia="zh-CN"/>
        </w:rPr>
        <w:t>.</w:t>
      </w:r>
    </w:p>
    <w:p w:rsidR="00452D8A" w:rsidRPr="00452D8A" w:rsidRDefault="00452D8A" w:rsidP="00452D8A">
      <w:pPr>
        <w:spacing w:after="0" w:line="216" w:lineRule="auto"/>
        <w:jc w:val="both"/>
        <w:rPr>
          <w:rFonts w:ascii="Times New Roman" w:eastAsia="SimSun" w:hAnsi="Times New Roman" w:cs="Times New Roman"/>
          <w:sz w:val="32"/>
          <w:szCs w:val="32"/>
          <w:lang w:eastAsia="zh-CN"/>
        </w:rPr>
      </w:pPr>
    </w:p>
    <w:p w:rsidR="00452D8A" w:rsidRPr="00452D8A" w:rsidRDefault="00452D8A" w:rsidP="00452D8A">
      <w:pPr>
        <w:spacing w:after="0" w:line="216" w:lineRule="auto"/>
        <w:jc w:val="both"/>
        <w:rPr>
          <w:rFonts w:ascii="Times New Roman" w:eastAsia="SimSun" w:hAnsi="Times New Roman" w:cs="Times New Roman"/>
          <w:b/>
          <w:sz w:val="32"/>
          <w:szCs w:val="32"/>
          <w:lang w:eastAsia="zh-CN"/>
        </w:rPr>
      </w:pPr>
      <w:r w:rsidRPr="00452D8A">
        <w:rPr>
          <w:rFonts w:ascii="Times New Roman" w:eastAsia="SimSun" w:hAnsi="Times New Roman" w:cs="Times New Roman"/>
          <w:b/>
          <w:sz w:val="32"/>
          <w:szCs w:val="32"/>
          <w:lang w:eastAsia="zh-CN"/>
        </w:rPr>
        <w:t>Литература:</w:t>
      </w:r>
    </w:p>
    <w:p w:rsidR="00452D8A" w:rsidRPr="00452D8A" w:rsidRDefault="00452D8A" w:rsidP="00452D8A">
      <w:pPr>
        <w:widowControl w:val="0"/>
        <w:numPr>
          <w:ilvl w:val="6"/>
          <w:numId w:val="1"/>
        </w:numPr>
        <w:spacing w:after="0" w:line="216" w:lineRule="auto"/>
        <w:ind w:left="426" w:hanging="567"/>
        <w:jc w:val="both"/>
        <w:rPr>
          <w:rFonts w:ascii="Times New Roman" w:eastAsia="SimSun" w:hAnsi="Times New Roman" w:cs="Times New Roman"/>
          <w:sz w:val="28"/>
          <w:szCs w:val="28"/>
          <w:lang w:eastAsia="zh-CN"/>
        </w:rPr>
      </w:pPr>
      <w:r w:rsidRPr="00452D8A">
        <w:rPr>
          <w:rFonts w:ascii="Times New Roman" w:eastAsia="SimSun" w:hAnsi="Times New Roman" w:cs="Times New Roman"/>
          <w:sz w:val="28"/>
          <w:szCs w:val="28"/>
          <w:lang w:eastAsia="zh-CN"/>
        </w:rPr>
        <w:t>Лукин В.П. Место Китая в глобальной политике США. – М., 1997. – 230 с.</w:t>
      </w:r>
    </w:p>
    <w:p w:rsidR="00452D8A" w:rsidRPr="00452D8A" w:rsidRDefault="00452D8A" w:rsidP="00452D8A">
      <w:pPr>
        <w:widowControl w:val="0"/>
        <w:numPr>
          <w:ilvl w:val="6"/>
          <w:numId w:val="1"/>
        </w:numPr>
        <w:spacing w:after="0" w:line="216" w:lineRule="auto"/>
        <w:ind w:left="426" w:hanging="567"/>
        <w:jc w:val="both"/>
        <w:rPr>
          <w:rFonts w:ascii="Times New Roman" w:eastAsia="SimSun" w:hAnsi="Times New Roman" w:cs="Times New Roman"/>
          <w:spacing w:val="-6"/>
          <w:sz w:val="28"/>
          <w:szCs w:val="28"/>
          <w:lang w:eastAsia="zh-CN"/>
        </w:rPr>
      </w:pPr>
      <w:r w:rsidRPr="00452D8A">
        <w:rPr>
          <w:rFonts w:ascii="Times New Roman" w:eastAsia="SimSun" w:hAnsi="Times New Roman" w:cs="Times New Roman"/>
          <w:spacing w:val="-6"/>
          <w:sz w:val="28"/>
          <w:szCs w:val="28"/>
          <w:lang w:eastAsia="zh-CN"/>
        </w:rPr>
        <w:t>Международные экономические отношения. Интеграция: Учебн. пособие для вузов / Ю.А. Щербанин, К.Л. Рожков, В.Е. Рыбалкин, Г. Фишер. - М., 2002. – 190 с.</w:t>
      </w:r>
    </w:p>
    <w:p w:rsidR="00452D8A" w:rsidRPr="00452D8A" w:rsidRDefault="00452D8A" w:rsidP="00452D8A">
      <w:pPr>
        <w:widowControl w:val="0"/>
        <w:numPr>
          <w:ilvl w:val="6"/>
          <w:numId w:val="1"/>
        </w:numPr>
        <w:spacing w:after="0" w:line="216" w:lineRule="auto"/>
        <w:ind w:left="426" w:hanging="567"/>
        <w:jc w:val="both"/>
        <w:rPr>
          <w:rFonts w:ascii="Times New Roman" w:eastAsia="SimSun" w:hAnsi="Times New Roman" w:cs="Times New Roman"/>
          <w:sz w:val="28"/>
          <w:szCs w:val="28"/>
          <w:lang w:eastAsia="zh-CN"/>
        </w:rPr>
      </w:pPr>
      <w:r w:rsidRPr="00452D8A">
        <w:rPr>
          <w:rFonts w:ascii="Times New Roman" w:eastAsia="SimSun" w:hAnsi="Times New Roman" w:cs="Times New Roman"/>
          <w:sz w:val="28"/>
          <w:szCs w:val="28"/>
          <w:lang w:eastAsia="zh-CN"/>
        </w:rPr>
        <w:t>Остроухов О.П. Внешняя политика Китая в годы реформ и перспективы развития // Мировая экономика и международные отношения. – М., 1999, № 3. - С. 13 - 28.</w:t>
      </w:r>
    </w:p>
    <w:p w:rsidR="00452D8A" w:rsidRPr="00452D8A" w:rsidRDefault="00452D8A" w:rsidP="00452D8A">
      <w:pPr>
        <w:widowControl w:val="0"/>
        <w:numPr>
          <w:ilvl w:val="3"/>
          <w:numId w:val="1"/>
        </w:numPr>
        <w:spacing w:after="0" w:line="216" w:lineRule="auto"/>
        <w:ind w:left="426" w:hanging="567"/>
        <w:jc w:val="both"/>
        <w:rPr>
          <w:rFonts w:ascii="Times New Roman" w:eastAsia="SimSun" w:hAnsi="Times New Roman" w:cs="Times New Roman"/>
          <w:sz w:val="28"/>
          <w:szCs w:val="28"/>
          <w:lang w:eastAsia="zh-CN"/>
        </w:rPr>
      </w:pPr>
      <w:r w:rsidRPr="00452D8A">
        <w:rPr>
          <w:rFonts w:ascii="Times New Roman" w:eastAsia="SimSun" w:hAnsi="Times New Roman" w:cs="Times New Roman"/>
          <w:sz w:val="28"/>
          <w:szCs w:val="28"/>
          <w:lang w:eastAsia="zh-CN"/>
        </w:rPr>
        <w:t>Потапов М. Внешнеэкономическая политика Китая: проблемы и противоречия. – М., 1998. – 170 с.</w:t>
      </w:r>
    </w:p>
    <w:p w:rsidR="00452D8A" w:rsidRPr="00452D8A" w:rsidRDefault="00452D8A" w:rsidP="00452D8A">
      <w:pPr>
        <w:widowControl w:val="0"/>
        <w:numPr>
          <w:ilvl w:val="3"/>
          <w:numId w:val="1"/>
        </w:numPr>
        <w:spacing w:after="0" w:line="216" w:lineRule="auto"/>
        <w:ind w:left="426" w:hanging="567"/>
        <w:jc w:val="both"/>
        <w:rPr>
          <w:rFonts w:ascii="Times New Roman" w:eastAsia="SimSun" w:hAnsi="Times New Roman" w:cs="Times New Roman"/>
          <w:sz w:val="28"/>
          <w:szCs w:val="28"/>
          <w:lang w:eastAsia="zh-CN"/>
        </w:rPr>
      </w:pPr>
      <w:r w:rsidRPr="00452D8A">
        <w:rPr>
          <w:rFonts w:ascii="Times New Roman" w:eastAsia="SimSun" w:hAnsi="Times New Roman" w:cs="Times New Roman"/>
          <w:sz w:val="28"/>
          <w:szCs w:val="28"/>
          <w:lang w:eastAsia="zh-CN"/>
        </w:rPr>
        <w:t>Рогов С.М. США и интеграционные процессы в Западном полушарии // Латинская Америка. – 1998. - № 8. – С. 24 – 32.</w:t>
      </w:r>
    </w:p>
    <w:p w:rsidR="00452D8A" w:rsidRPr="00452D8A" w:rsidRDefault="00452D8A" w:rsidP="00452D8A">
      <w:pPr>
        <w:widowControl w:val="0"/>
        <w:numPr>
          <w:ilvl w:val="3"/>
          <w:numId w:val="1"/>
        </w:numPr>
        <w:spacing w:after="0" w:line="216" w:lineRule="auto"/>
        <w:ind w:left="426" w:hanging="567"/>
        <w:jc w:val="both"/>
        <w:rPr>
          <w:rFonts w:ascii="Times New Roman" w:eastAsia="SimSun" w:hAnsi="Times New Roman" w:cs="Times New Roman"/>
          <w:sz w:val="28"/>
          <w:szCs w:val="28"/>
          <w:lang w:eastAsia="zh-CN"/>
        </w:rPr>
      </w:pPr>
      <w:r w:rsidRPr="00452D8A">
        <w:rPr>
          <w:rFonts w:ascii="Times New Roman" w:eastAsia="SimSun" w:hAnsi="Times New Roman" w:cs="Times New Roman"/>
          <w:sz w:val="28"/>
          <w:szCs w:val="28"/>
          <w:lang w:eastAsia="zh-CN"/>
        </w:rPr>
        <w:t xml:space="preserve">Сорокин К.Е. Геополитика современности и геостратегия России. – М., 1996. – 165 с. </w:t>
      </w:r>
    </w:p>
    <w:p w:rsidR="00452D8A" w:rsidRPr="00452D8A" w:rsidRDefault="00452D8A" w:rsidP="00452D8A">
      <w:pPr>
        <w:widowControl w:val="0"/>
        <w:numPr>
          <w:ilvl w:val="3"/>
          <w:numId w:val="1"/>
        </w:numPr>
        <w:spacing w:after="0" w:line="216" w:lineRule="auto"/>
        <w:ind w:left="426" w:hanging="567"/>
        <w:jc w:val="both"/>
        <w:rPr>
          <w:rFonts w:ascii="Times New Roman" w:eastAsia="SimSun" w:hAnsi="Times New Roman" w:cs="Times New Roman"/>
          <w:sz w:val="28"/>
          <w:szCs w:val="28"/>
          <w:lang w:eastAsia="zh-CN"/>
        </w:rPr>
      </w:pPr>
      <w:r w:rsidRPr="00452D8A">
        <w:rPr>
          <w:rFonts w:ascii="Times New Roman" w:eastAsia="SimSun" w:hAnsi="Times New Roman" w:cs="Times New Roman"/>
          <w:sz w:val="28"/>
          <w:szCs w:val="28"/>
          <w:lang w:eastAsia="zh-CN"/>
        </w:rPr>
        <w:t>Федотов А.С. Формирование механизмов в сфере безопасности в АТР: Позиция США // Проблемы Дальнего Востока, № 1. – М., 2001. – С. 37 - 43.</w:t>
      </w:r>
    </w:p>
    <w:p w:rsidR="00452D8A" w:rsidRPr="00452D8A" w:rsidRDefault="00452D8A" w:rsidP="00452D8A">
      <w:pPr>
        <w:widowControl w:val="0"/>
        <w:numPr>
          <w:ilvl w:val="0"/>
          <w:numId w:val="1"/>
        </w:numPr>
        <w:spacing w:after="0" w:line="216" w:lineRule="auto"/>
        <w:ind w:left="426" w:hanging="567"/>
        <w:jc w:val="both"/>
        <w:rPr>
          <w:rFonts w:ascii="Times New Roman" w:eastAsia="SimSun" w:hAnsi="Times New Roman" w:cs="Times New Roman"/>
          <w:sz w:val="28"/>
          <w:szCs w:val="28"/>
          <w:lang w:eastAsia="zh-CN"/>
        </w:rPr>
      </w:pPr>
      <w:r w:rsidRPr="00452D8A">
        <w:rPr>
          <w:rFonts w:ascii="Times New Roman" w:eastAsia="SimSun" w:hAnsi="Times New Roman" w:cs="Times New Roman"/>
          <w:sz w:val="28"/>
          <w:szCs w:val="28"/>
          <w:lang w:eastAsia="zh-CN"/>
        </w:rPr>
        <w:t>Хантингтон С.П. Запад уникален, но не универсален // Мировая экономика и международные отношения (МЭиМО). – М., 1997. - № 8. - С. 80 – 95.</w:t>
      </w:r>
    </w:p>
    <w:p w:rsidR="00452D8A" w:rsidRPr="00452D8A" w:rsidRDefault="00452D8A" w:rsidP="00452D8A">
      <w:pPr>
        <w:widowControl w:val="0"/>
        <w:numPr>
          <w:ilvl w:val="0"/>
          <w:numId w:val="1"/>
        </w:numPr>
        <w:spacing w:after="0" w:line="216" w:lineRule="auto"/>
        <w:ind w:left="426" w:hanging="567"/>
        <w:jc w:val="both"/>
        <w:rPr>
          <w:rFonts w:ascii="Times New Roman" w:eastAsia="SimSun" w:hAnsi="Times New Roman" w:cs="Times New Roman"/>
          <w:sz w:val="28"/>
          <w:szCs w:val="28"/>
          <w:lang w:eastAsia="zh-CN"/>
        </w:rPr>
      </w:pPr>
      <w:r w:rsidRPr="00452D8A">
        <w:rPr>
          <w:rFonts w:ascii="Times New Roman" w:eastAsia="SimSun" w:hAnsi="Times New Roman" w:cs="Times New Roman"/>
          <w:sz w:val="28"/>
          <w:szCs w:val="28"/>
          <w:lang w:eastAsia="zh-CN"/>
        </w:rPr>
        <w:t xml:space="preserve">Цымбурский В.Л. Перспектива российской геополитики. – Режим доступа: </w:t>
      </w:r>
      <w:r w:rsidRPr="00452D8A">
        <w:rPr>
          <w:rFonts w:ascii="Times New Roman" w:eastAsia="SimSun" w:hAnsi="Times New Roman" w:cs="Times New Roman"/>
          <w:sz w:val="28"/>
          <w:szCs w:val="28"/>
          <w:lang w:val="en-US" w:eastAsia="zh-CN"/>
        </w:rPr>
        <w:t>http</w:t>
      </w:r>
      <w:r w:rsidRPr="00452D8A">
        <w:rPr>
          <w:rFonts w:ascii="Times New Roman" w:eastAsia="SimSun" w:hAnsi="Times New Roman" w:cs="Times New Roman"/>
          <w:sz w:val="28"/>
          <w:szCs w:val="28"/>
          <w:lang w:eastAsia="zh-CN"/>
        </w:rPr>
        <w:t>://</w:t>
      </w:r>
      <w:r w:rsidRPr="00452D8A">
        <w:rPr>
          <w:rFonts w:ascii="Times New Roman" w:eastAsia="SimSun" w:hAnsi="Times New Roman" w:cs="Times New Roman"/>
          <w:sz w:val="28"/>
          <w:szCs w:val="28"/>
          <w:lang w:val="en-US" w:eastAsia="zh-CN"/>
        </w:rPr>
        <w:t>www</w:t>
      </w:r>
      <w:r w:rsidRPr="00452D8A">
        <w:rPr>
          <w:rFonts w:ascii="Times New Roman" w:eastAsia="SimSun" w:hAnsi="Times New Roman" w:cs="Times New Roman"/>
          <w:sz w:val="28"/>
          <w:szCs w:val="28"/>
          <w:lang w:eastAsia="zh-CN"/>
        </w:rPr>
        <w:t>.</w:t>
      </w:r>
      <w:r w:rsidRPr="00452D8A">
        <w:rPr>
          <w:rFonts w:ascii="Times New Roman" w:eastAsia="SimSun" w:hAnsi="Times New Roman" w:cs="Times New Roman"/>
          <w:sz w:val="28"/>
          <w:szCs w:val="28"/>
          <w:lang w:val="en-US" w:eastAsia="zh-CN"/>
        </w:rPr>
        <w:t>rambler</w:t>
      </w:r>
      <w:r w:rsidRPr="00452D8A">
        <w:rPr>
          <w:rFonts w:ascii="Times New Roman" w:eastAsia="SimSun" w:hAnsi="Times New Roman" w:cs="Times New Roman"/>
          <w:sz w:val="28"/>
          <w:szCs w:val="28"/>
          <w:lang w:eastAsia="zh-CN"/>
        </w:rPr>
        <w:t>.</w:t>
      </w:r>
      <w:r w:rsidRPr="00452D8A">
        <w:rPr>
          <w:rFonts w:ascii="Times New Roman" w:eastAsia="SimSun" w:hAnsi="Times New Roman" w:cs="Times New Roman"/>
          <w:sz w:val="28"/>
          <w:szCs w:val="28"/>
          <w:lang w:val="en-US" w:eastAsia="zh-CN"/>
        </w:rPr>
        <w:t>ru</w:t>
      </w:r>
      <w:r w:rsidRPr="00452D8A">
        <w:rPr>
          <w:rFonts w:ascii="Times New Roman" w:eastAsia="SimSun" w:hAnsi="Times New Roman" w:cs="Times New Roman"/>
          <w:sz w:val="28"/>
          <w:szCs w:val="28"/>
          <w:lang w:eastAsia="zh-CN"/>
        </w:rPr>
        <w:t>/</w:t>
      </w:r>
      <w:r w:rsidRPr="00452D8A">
        <w:rPr>
          <w:rFonts w:ascii="Times New Roman" w:eastAsia="SimSun" w:hAnsi="Times New Roman" w:cs="Times New Roman"/>
          <w:sz w:val="28"/>
          <w:szCs w:val="28"/>
          <w:lang w:val="en-US" w:eastAsia="zh-CN"/>
        </w:rPr>
        <w:t>news</w:t>
      </w:r>
      <w:r w:rsidRPr="00452D8A">
        <w:rPr>
          <w:rFonts w:ascii="Times New Roman" w:eastAsia="SimSun" w:hAnsi="Times New Roman" w:cs="Times New Roman"/>
          <w:sz w:val="28"/>
          <w:szCs w:val="28"/>
          <w:lang w:eastAsia="zh-CN"/>
        </w:rPr>
        <w:t>/</w:t>
      </w:r>
      <w:r w:rsidRPr="00452D8A">
        <w:rPr>
          <w:rFonts w:ascii="Times New Roman" w:eastAsia="SimSun" w:hAnsi="Times New Roman" w:cs="Times New Roman"/>
          <w:sz w:val="28"/>
          <w:szCs w:val="28"/>
          <w:lang w:val="en-US" w:eastAsia="zh-CN"/>
        </w:rPr>
        <w:t>full</w:t>
      </w:r>
      <w:r w:rsidRPr="00452D8A">
        <w:rPr>
          <w:rFonts w:ascii="Times New Roman" w:eastAsia="SimSun" w:hAnsi="Times New Roman" w:cs="Times New Roman"/>
          <w:sz w:val="28"/>
          <w:szCs w:val="28"/>
          <w:lang w:eastAsia="zh-CN"/>
        </w:rPr>
        <w:t>.</w:t>
      </w:r>
      <w:r w:rsidRPr="00452D8A">
        <w:rPr>
          <w:rFonts w:ascii="Times New Roman" w:eastAsia="SimSun" w:hAnsi="Times New Roman" w:cs="Times New Roman"/>
          <w:sz w:val="28"/>
          <w:szCs w:val="28"/>
          <w:lang w:val="en-US" w:eastAsia="zh-CN"/>
        </w:rPr>
        <w:t>html</w:t>
      </w:r>
      <w:r w:rsidRPr="00452D8A">
        <w:rPr>
          <w:rFonts w:ascii="Times New Roman" w:eastAsia="SimSun" w:hAnsi="Times New Roman" w:cs="Times New Roman"/>
          <w:sz w:val="28"/>
          <w:szCs w:val="28"/>
          <w:lang w:eastAsia="zh-CN"/>
        </w:rPr>
        <w:t>?</w:t>
      </w:r>
      <w:r w:rsidRPr="00452D8A">
        <w:rPr>
          <w:rFonts w:ascii="Times New Roman" w:eastAsia="SimSun" w:hAnsi="Times New Roman" w:cs="Times New Roman"/>
          <w:sz w:val="28"/>
          <w:szCs w:val="28"/>
          <w:lang w:val="en-US" w:eastAsia="zh-CN"/>
        </w:rPr>
        <w:t>id</w:t>
      </w:r>
      <w:r w:rsidRPr="00452D8A">
        <w:rPr>
          <w:rFonts w:ascii="Times New Roman" w:eastAsia="SimSun" w:hAnsi="Times New Roman" w:cs="Times New Roman"/>
          <w:sz w:val="28"/>
          <w:szCs w:val="28"/>
          <w:lang w:eastAsia="zh-CN"/>
        </w:rPr>
        <w:t>=2847, свободный</w:t>
      </w:r>
    </w:p>
    <w:p w:rsidR="00452D8A" w:rsidRPr="00452D8A" w:rsidRDefault="00452D8A" w:rsidP="00452D8A">
      <w:pPr>
        <w:keepNext/>
        <w:keepLines/>
        <w:widowControl w:val="0"/>
        <w:spacing w:after="0" w:line="216" w:lineRule="auto"/>
        <w:jc w:val="right"/>
        <w:outlineLvl w:val="0"/>
        <w:rPr>
          <w:rFonts w:ascii="Times New Roman" w:eastAsia="Times New Roman" w:hAnsi="Times New Roman" w:cs="Times New Roman"/>
          <w:b/>
          <w:i/>
          <w:color w:val="000000"/>
          <w:sz w:val="32"/>
          <w:szCs w:val="32"/>
          <w:lang w:eastAsia="ru-RU"/>
        </w:rPr>
      </w:pPr>
    </w:p>
    <w:p w:rsidR="00452D8A" w:rsidRPr="00452D8A" w:rsidRDefault="00452D8A" w:rsidP="00452D8A">
      <w:pPr>
        <w:keepNext/>
        <w:keepLines/>
        <w:widowControl w:val="0"/>
        <w:spacing w:after="0" w:line="216" w:lineRule="auto"/>
        <w:jc w:val="right"/>
        <w:outlineLvl w:val="0"/>
        <w:rPr>
          <w:rFonts w:ascii="Times New Roman" w:eastAsia="Times New Roman" w:hAnsi="Times New Roman" w:cs="Times New Roman"/>
          <w:b/>
          <w:i/>
          <w:color w:val="000000"/>
          <w:sz w:val="32"/>
          <w:szCs w:val="32"/>
          <w:lang w:eastAsia="ru-RU"/>
        </w:rPr>
      </w:pPr>
    </w:p>
    <w:p w:rsidR="004F7D6B" w:rsidRDefault="004F7D6B">
      <w:pPr>
        <w:rPr>
          <w:rFonts w:ascii="Times New Roman" w:eastAsia="Times New Roman" w:hAnsi="Times New Roman" w:cs="Times New Roman"/>
          <w:b/>
          <w:i/>
          <w:color w:val="000000"/>
          <w:sz w:val="32"/>
          <w:szCs w:val="32"/>
          <w:lang w:eastAsia="ru-RU"/>
        </w:rPr>
      </w:pPr>
      <w:r>
        <w:rPr>
          <w:rFonts w:ascii="Times New Roman" w:eastAsia="Times New Roman" w:hAnsi="Times New Roman" w:cs="Times New Roman"/>
          <w:b/>
          <w:i/>
          <w:color w:val="000000"/>
          <w:sz w:val="32"/>
          <w:szCs w:val="32"/>
          <w:lang w:eastAsia="ru-RU"/>
        </w:rPr>
        <w:br w:type="page"/>
      </w:r>
    </w:p>
    <w:p w:rsidR="00452D8A" w:rsidRPr="00452D8A" w:rsidRDefault="00452D8A" w:rsidP="00452D8A">
      <w:pPr>
        <w:keepNext/>
        <w:keepLines/>
        <w:widowControl w:val="0"/>
        <w:spacing w:after="0" w:line="216" w:lineRule="auto"/>
        <w:jc w:val="right"/>
        <w:outlineLvl w:val="0"/>
        <w:rPr>
          <w:rFonts w:ascii="Times New Roman" w:eastAsia="Times New Roman" w:hAnsi="Times New Roman" w:cs="Times New Roman"/>
          <w:b/>
          <w:i/>
          <w:color w:val="000000"/>
          <w:sz w:val="32"/>
          <w:szCs w:val="32"/>
          <w:lang w:eastAsia="ru-RU"/>
        </w:rPr>
      </w:pPr>
      <w:bookmarkStart w:id="35" w:name="_Toc502147550"/>
      <w:r w:rsidRPr="00452D8A">
        <w:rPr>
          <w:rFonts w:ascii="Times New Roman" w:eastAsia="Times New Roman" w:hAnsi="Times New Roman" w:cs="Times New Roman"/>
          <w:b/>
          <w:i/>
          <w:color w:val="000000"/>
          <w:sz w:val="32"/>
          <w:szCs w:val="32"/>
          <w:lang w:eastAsia="ru-RU"/>
        </w:rPr>
        <w:lastRenderedPageBreak/>
        <w:t>Аскакова Фатима Саматовна</w:t>
      </w:r>
      <w:bookmarkEnd w:id="35"/>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 xml:space="preserve">ст-ка 31 группы, Института филологии </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 xml:space="preserve">E-mail: </w:t>
      </w:r>
      <w:hyperlink r:id="rId15" w:history="1">
        <w:r w:rsidRPr="00452D8A">
          <w:rPr>
            <w:rFonts w:ascii="Times New Roman" w:eastAsia="Times New Roman" w:hAnsi="Times New Roman" w:cs="Times New Roman"/>
            <w:i/>
            <w:color w:val="0000FF"/>
            <w:sz w:val="32"/>
            <w:szCs w:val="32"/>
            <w:u w:val="single"/>
            <w:lang w:eastAsia="ru-RU"/>
          </w:rPr>
          <w:t>madinkaappoeva96@mail.ru</w:t>
        </w:r>
      </w:hyperlink>
      <w:r w:rsidRPr="00452D8A">
        <w:rPr>
          <w:rFonts w:ascii="Times New Roman" w:eastAsia="Times New Roman" w:hAnsi="Times New Roman" w:cs="Times New Roman"/>
          <w:i/>
          <w:color w:val="000000"/>
          <w:sz w:val="32"/>
          <w:szCs w:val="32"/>
          <w:lang w:eastAsia="ru-RU"/>
        </w:rPr>
        <w:t xml:space="preserve"> </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b/>
          <w:i/>
          <w:color w:val="000000"/>
          <w:sz w:val="32"/>
          <w:szCs w:val="32"/>
          <w:lang w:eastAsia="ru-RU"/>
        </w:rPr>
        <w:t>Научный руководитель:</w:t>
      </w:r>
      <w:r w:rsidRPr="00452D8A">
        <w:rPr>
          <w:rFonts w:ascii="Times New Roman" w:eastAsia="Times New Roman" w:hAnsi="Times New Roman" w:cs="Times New Roman"/>
          <w:i/>
          <w:color w:val="000000"/>
          <w:sz w:val="32"/>
          <w:szCs w:val="32"/>
          <w:lang w:eastAsia="ru-RU"/>
        </w:rPr>
        <w:t xml:space="preserve"> доцент</w:t>
      </w:r>
    </w:p>
    <w:p w:rsidR="00452D8A" w:rsidRPr="00452D8A" w:rsidRDefault="00452D8A" w:rsidP="00452D8A">
      <w:pPr>
        <w:spacing w:after="0" w:line="216" w:lineRule="auto"/>
        <w:jc w:val="right"/>
        <w:rPr>
          <w:rFonts w:ascii="Times New Roman" w:eastAsia="Times New Roman" w:hAnsi="Times New Roman" w:cs="Times New Roman"/>
          <w:b/>
          <w:i/>
          <w:color w:val="000000"/>
          <w:sz w:val="32"/>
          <w:szCs w:val="32"/>
          <w:lang w:eastAsia="ru-RU"/>
        </w:rPr>
      </w:pPr>
      <w:r w:rsidRPr="00452D8A">
        <w:rPr>
          <w:rFonts w:ascii="Times New Roman" w:eastAsia="Times New Roman" w:hAnsi="Times New Roman" w:cs="Times New Roman"/>
          <w:b/>
          <w:i/>
          <w:color w:val="000000"/>
          <w:sz w:val="32"/>
          <w:szCs w:val="32"/>
          <w:lang w:eastAsia="ru-RU"/>
        </w:rPr>
        <w:t xml:space="preserve">Лепшокова Елизавета Ахияевна </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 xml:space="preserve">E-mail: </w:t>
      </w:r>
      <w:hyperlink r:id="rId16" w:history="1">
        <w:r w:rsidRPr="00452D8A">
          <w:rPr>
            <w:rFonts w:ascii="Times New Roman" w:eastAsia="Times New Roman" w:hAnsi="Times New Roman" w:cs="Times New Roman"/>
            <w:i/>
            <w:color w:val="0000FF"/>
            <w:sz w:val="32"/>
            <w:szCs w:val="32"/>
            <w:u w:val="single"/>
            <w:lang w:eastAsia="ru-RU"/>
          </w:rPr>
          <w:t>lepshokova.e.a@mail.ru</w:t>
        </w:r>
      </w:hyperlink>
      <w:r w:rsidRPr="00452D8A">
        <w:rPr>
          <w:rFonts w:ascii="Times New Roman" w:eastAsia="Times New Roman" w:hAnsi="Times New Roman" w:cs="Times New Roman"/>
          <w:i/>
          <w:color w:val="000000"/>
          <w:sz w:val="32"/>
          <w:szCs w:val="32"/>
          <w:lang w:eastAsia="ru-RU"/>
        </w:rPr>
        <w:t xml:space="preserve"> </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имени У.Д. Алиева, г. Карачаевск, Россия</w:t>
      </w:r>
    </w:p>
    <w:p w:rsidR="00452D8A" w:rsidRPr="00452D8A" w:rsidRDefault="00452D8A" w:rsidP="00452D8A">
      <w:pPr>
        <w:keepNext/>
        <w:keepLines/>
        <w:widowControl w:val="0"/>
        <w:spacing w:after="0" w:line="216" w:lineRule="auto"/>
        <w:jc w:val="center"/>
        <w:outlineLvl w:val="0"/>
        <w:rPr>
          <w:rFonts w:ascii="Times New Roman" w:eastAsia="SimSun" w:hAnsi="Times New Roman" w:cs="Times New Roman"/>
          <w:b/>
          <w:kern w:val="44"/>
          <w:sz w:val="32"/>
          <w:szCs w:val="32"/>
          <w:lang w:eastAsia="zh-CN"/>
        </w:rPr>
      </w:pPr>
    </w:p>
    <w:p w:rsidR="00452D8A" w:rsidRPr="00452D8A" w:rsidRDefault="00452D8A" w:rsidP="00452D8A">
      <w:pPr>
        <w:keepNext/>
        <w:keepLines/>
        <w:widowControl w:val="0"/>
        <w:spacing w:after="0" w:line="216" w:lineRule="auto"/>
        <w:jc w:val="center"/>
        <w:outlineLvl w:val="0"/>
        <w:rPr>
          <w:rFonts w:ascii="Times New Roman" w:eastAsia="SimSun" w:hAnsi="Times New Roman" w:cs="Times New Roman"/>
          <w:b/>
          <w:kern w:val="44"/>
          <w:sz w:val="32"/>
          <w:szCs w:val="32"/>
          <w:lang w:eastAsia="zh-CN"/>
        </w:rPr>
      </w:pPr>
      <w:bookmarkStart w:id="36" w:name="_Toc502147551"/>
      <w:r w:rsidRPr="00452D8A">
        <w:rPr>
          <w:rFonts w:ascii="Times New Roman" w:eastAsia="SimSun" w:hAnsi="Times New Roman" w:cs="Times New Roman"/>
          <w:b/>
          <w:kern w:val="44"/>
          <w:sz w:val="32"/>
          <w:szCs w:val="32"/>
          <w:lang w:eastAsia="zh-CN"/>
        </w:rPr>
        <w:t xml:space="preserve">РОЛЬ ЧАСТИЦ В ВЫРАЖЕНИИ </w:t>
      </w:r>
      <w:proofErr w:type="gramStart"/>
      <w:r w:rsidRPr="00452D8A">
        <w:rPr>
          <w:rFonts w:ascii="Times New Roman" w:eastAsia="SimSun" w:hAnsi="Times New Roman" w:cs="Times New Roman"/>
          <w:b/>
          <w:kern w:val="44"/>
          <w:sz w:val="32"/>
          <w:szCs w:val="32"/>
          <w:lang w:eastAsia="zh-CN"/>
        </w:rPr>
        <w:t>МОДАЛЬНОГО</w:t>
      </w:r>
      <w:bookmarkEnd w:id="36"/>
      <w:proofErr w:type="gramEnd"/>
    </w:p>
    <w:p w:rsidR="00452D8A" w:rsidRPr="00452D8A" w:rsidRDefault="00452D8A" w:rsidP="00452D8A">
      <w:pPr>
        <w:keepNext/>
        <w:keepLines/>
        <w:widowControl w:val="0"/>
        <w:spacing w:after="0" w:line="216" w:lineRule="auto"/>
        <w:jc w:val="center"/>
        <w:outlineLvl w:val="0"/>
        <w:rPr>
          <w:rFonts w:ascii="Times New Roman" w:eastAsia="SimSun" w:hAnsi="Times New Roman" w:cs="Times New Roman"/>
          <w:b/>
          <w:kern w:val="44"/>
          <w:sz w:val="32"/>
          <w:szCs w:val="32"/>
          <w:lang w:eastAsia="zh-CN"/>
        </w:rPr>
      </w:pPr>
      <w:bookmarkStart w:id="37" w:name="_Toc502147552"/>
      <w:r w:rsidRPr="00452D8A">
        <w:rPr>
          <w:rFonts w:ascii="Times New Roman" w:eastAsia="SimSun" w:hAnsi="Times New Roman" w:cs="Times New Roman"/>
          <w:b/>
          <w:kern w:val="44"/>
          <w:sz w:val="32"/>
          <w:szCs w:val="32"/>
          <w:lang w:eastAsia="zh-CN"/>
        </w:rPr>
        <w:t>СМЫСЛА ПРЕДЛОЖЕНИЯ.</w:t>
      </w:r>
      <w:bookmarkEnd w:id="37"/>
    </w:p>
    <w:p w:rsidR="00452D8A" w:rsidRPr="00452D8A" w:rsidRDefault="00452D8A" w:rsidP="00452D8A">
      <w:pPr>
        <w:keepNext/>
        <w:keepLines/>
        <w:widowControl w:val="0"/>
        <w:spacing w:after="0" w:line="216" w:lineRule="auto"/>
        <w:jc w:val="center"/>
        <w:outlineLvl w:val="0"/>
        <w:rPr>
          <w:rFonts w:ascii="Times New Roman" w:eastAsia="SimSun" w:hAnsi="Times New Roman" w:cs="Times New Roman"/>
          <w:b/>
          <w:kern w:val="44"/>
          <w:sz w:val="32"/>
          <w:szCs w:val="32"/>
          <w:lang w:eastAsia="zh-CN"/>
        </w:rPr>
      </w:pPr>
      <w:bookmarkStart w:id="38" w:name="_Toc502147553"/>
      <w:r w:rsidRPr="00452D8A">
        <w:rPr>
          <w:rFonts w:ascii="Times New Roman" w:eastAsia="SimSun" w:hAnsi="Times New Roman" w:cs="Times New Roman"/>
          <w:b/>
          <w:kern w:val="44"/>
          <w:sz w:val="32"/>
          <w:szCs w:val="32"/>
          <w:lang w:eastAsia="zh-CN"/>
        </w:rPr>
        <w:t>ФОРМАЛЬНО-СЕМАНТИЧЕСКИЕ РАЗРЯДЫ ЧАСТИЦ</w:t>
      </w:r>
      <w:bookmarkEnd w:id="38"/>
    </w:p>
    <w:p w:rsidR="00452D8A" w:rsidRPr="00452D8A" w:rsidRDefault="00452D8A" w:rsidP="00452D8A">
      <w:pPr>
        <w:spacing w:after="0" w:line="216" w:lineRule="auto"/>
        <w:ind w:firstLine="567"/>
        <w:jc w:val="both"/>
        <w:rPr>
          <w:rFonts w:ascii="Times New Roman" w:eastAsia="SimSun" w:hAnsi="Times New Roman" w:cs="Times New Roman"/>
          <w:b/>
          <w:sz w:val="32"/>
          <w:szCs w:val="32"/>
          <w:lang w:eastAsia="zh-CN"/>
        </w:rPr>
      </w:pPr>
    </w:p>
    <w:p w:rsidR="00452D8A" w:rsidRPr="00452D8A" w:rsidRDefault="00452D8A" w:rsidP="00452D8A">
      <w:pPr>
        <w:spacing w:after="0" w:line="216" w:lineRule="auto"/>
        <w:ind w:firstLine="567"/>
        <w:jc w:val="both"/>
        <w:rPr>
          <w:rFonts w:ascii="Times New Roman" w:eastAsia="SimSun" w:hAnsi="Times New Roman" w:cs="Times New Roman"/>
          <w:i/>
          <w:sz w:val="32"/>
          <w:szCs w:val="32"/>
          <w:lang w:eastAsia="zh-CN"/>
        </w:rPr>
      </w:pPr>
      <w:r w:rsidRPr="00452D8A">
        <w:rPr>
          <w:rFonts w:ascii="Times New Roman" w:eastAsia="SimSun" w:hAnsi="Times New Roman" w:cs="Times New Roman"/>
          <w:b/>
          <w:i/>
          <w:sz w:val="32"/>
          <w:szCs w:val="32"/>
          <w:lang w:eastAsia="zh-CN"/>
        </w:rPr>
        <w:t xml:space="preserve">Аннотация. </w:t>
      </w:r>
      <w:r w:rsidRPr="00452D8A">
        <w:rPr>
          <w:rFonts w:ascii="Times New Roman" w:eastAsia="SimSun" w:hAnsi="Times New Roman" w:cs="Times New Roman"/>
          <w:i/>
          <w:sz w:val="32"/>
          <w:szCs w:val="32"/>
          <w:lang w:eastAsia="zh-CN"/>
        </w:rPr>
        <w:t>Статья посвящена частицам в русском языке, которые не выступают в предложении как член предложения, а придают слову в высказывании дополнительные смысловые, модальные оттенки.</w:t>
      </w:r>
    </w:p>
    <w:p w:rsidR="00452D8A" w:rsidRPr="00452D8A" w:rsidRDefault="00452D8A" w:rsidP="00452D8A">
      <w:pPr>
        <w:spacing w:after="0" w:line="216" w:lineRule="auto"/>
        <w:ind w:firstLine="567"/>
        <w:jc w:val="both"/>
        <w:rPr>
          <w:rFonts w:ascii="Times New Roman" w:eastAsia="SimSun" w:hAnsi="Times New Roman" w:cs="Times New Roman"/>
          <w:b/>
          <w:i/>
          <w:sz w:val="32"/>
          <w:szCs w:val="32"/>
          <w:lang w:eastAsia="zh-CN"/>
        </w:rPr>
      </w:pPr>
      <w:r w:rsidRPr="00452D8A">
        <w:rPr>
          <w:rFonts w:ascii="Times New Roman" w:eastAsia="SimSun" w:hAnsi="Times New Roman" w:cs="Times New Roman"/>
          <w:b/>
          <w:i/>
          <w:sz w:val="32"/>
          <w:szCs w:val="32"/>
          <w:lang w:eastAsia="zh-CN"/>
        </w:rPr>
        <w:t>Ключевые слова</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i/>
          <w:sz w:val="32"/>
          <w:szCs w:val="32"/>
          <w:lang w:eastAsia="zh-CN"/>
        </w:rPr>
        <w:t xml:space="preserve">Частица, реплика диалога, глагольная форма, наречие, </w:t>
      </w:r>
      <w:proofErr w:type="gramStart"/>
      <w:r w:rsidRPr="00452D8A">
        <w:rPr>
          <w:rFonts w:ascii="Times New Roman" w:eastAsia="SimSun" w:hAnsi="Times New Roman" w:cs="Times New Roman"/>
          <w:i/>
          <w:sz w:val="32"/>
          <w:szCs w:val="32"/>
          <w:lang w:eastAsia="zh-CN"/>
        </w:rPr>
        <w:t>расчленяемый</w:t>
      </w:r>
      <w:proofErr w:type="gramEnd"/>
      <w:r w:rsidRPr="00452D8A">
        <w:rPr>
          <w:rFonts w:ascii="Times New Roman" w:eastAsia="SimSun" w:hAnsi="Times New Roman" w:cs="Times New Roman"/>
          <w:i/>
          <w:sz w:val="32"/>
          <w:szCs w:val="32"/>
          <w:lang w:eastAsia="zh-CN"/>
        </w:rPr>
        <w:t>,</w:t>
      </w:r>
      <w:r w:rsidRPr="00452D8A">
        <w:rPr>
          <w:rFonts w:ascii="Times New Roman" w:eastAsia="SimSun" w:hAnsi="Times New Roman" w:cs="Times New Roman"/>
          <w:b/>
          <w:i/>
          <w:sz w:val="32"/>
          <w:szCs w:val="32"/>
          <w:lang w:eastAsia="zh-CN"/>
        </w:rPr>
        <w:t xml:space="preserve"> </w:t>
      </w:r>
      <w:r w:rsidRPr="00452D8A">
        <w:rPr>
          <w:rFonts w:ascii="Times New Roman" w:eastAsia="SimSun" w:hAnsi="Times New Roman" w:cs="Times New Roman"/>
          <w:i/>
          <w:sz w:val="32"/>
          <w:szCs w:val="32"/>
          <w:lang w:eastAsia="zh-CN"/>
        </w:rPr>
        <w:t>нерасчленяемый частица-фразеологизм.</w:t>
      </w:r>
    </w:p>
    <w:p w:rsidR="00452D8A" w:rsidRPr="00452D8A" w:rsidRDefault="00452D8A" w:rsidP="00452D8A">
      <w:pPr>
        <w:spacing w:after="0" w:line="216" w:lineRule="auto"/>
        <w:ind w:firstLine="567"/>
        <w:jc w:val="both"/>
        <w:rPr>
          <w:rFonts w:ascii="Times New Roman" w:eastAsia="SimSun" w:hAnsi="Times New Roman" w:cs="Times New Roman"/>
          <w:b/>
          <w:i/>
          <w:sz w:val="32"/>
          <w:szCs w:val="32"/>
          <w:lang w:eastAsia="zh-CN"/>
        </w:rPr>
      </w:pP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b/>
          <w:sz w:val="32"/>
          <w:szCs w:val="32"/>
          <w:lang w:eastAsia="zh-CN"/>
        </w:rPr>
        <w:t>Частицы</w:t>
      </w:r>
      <w:r w:rsidRPr="00452D8A">
        <w:rPr>
          <w:rFonts w:ascii="Times New Roman" w:eastAsia="SimSun" w:hAnsi="Times New Roman" w:cs="Times New Roman"/>
          <w:sz w:val="32"/>
          <w:szCs w:val="32"/>
          <w:lang w:eastAsia="zh-CN"/>
        </w:rPr>
        <w:t xml:space="preserve"> – это служебные слова, которые придают отдельному слову в высказывании или высказыванию в целом всевозможные дополнительные смысловые, эмоционально-экспрессивные и модальные оттенки: "Ты можешь это сделать» - «Только ты можешь это сделать", "Уже вечер"– "Ведь уже вечер".</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В зависимости от функций частиц, выделаются следующие разряды:</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1. Формообразующие (формы слов и предложений).</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2. Отрицательные.</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3. Вопросительные.</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Характеризующие признак по его протеканию во времени, по полноте, результативности осуществления:</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1. Модальные частицы (оценочные, экспрессивные);</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2. Частицы – утверждающие или отрицающие реплики диалога</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proofErr w:type="gramStart"/>
      <w:r w:rsidRPr="00452D8A">
        <w:rPr>
          <w:rFonts w:ascii="Times New Roman" w:eastAsia="SimSun" w:hAnsi="Times New Roman" w:cs="Times New Roman"/>
          <w:sz w:val="32"/>
          <w:szCs w:val="32"/>
          <w:lang w:eastAsia="zh-CN"/>
        </w:rPr>
        <w:t xml:space="preserve">По своему строению все частицы делятся на </w:t>
      </w:r>
      <w:r w:rsidRPr="00452D8A">
        <w:rPr>
          <w:rFonts w:ascii="Times New Roman" w:eastAsia="SimSun" w:hAnsi="Times New Roman" w:cs="Times New Roman"/>
          <w:i/>
          <w:sz w:val="32"/>
          <w:szCs w:val="32"/>
          <w:lang w:eastAsia="zh-CN"/>
        </w:rPr>
        <w:t>первообразные</w:t>
      </w:r>
      <w:r w:rsidRPr="00452D8A">
        <w:rPr>
          <w:rFonts w:ascii="Times New Roman" w:eastAsia="SimSun" w:hAnsi="Times New Roman" w:cs="Times New Roman"/>
          <w:b/>
          <w:sz w:val="32"/>
          <w:szCs w:val="32"/>
          <w:lang w:eastAsia="zh-CN"/>
        </w:rPr>
        <w:t xml:space="preserve"> </w:t>
      </w:r>
      <w:r w:rsidRPr="00452D8A">
        <w:rPr>
          <w:rFonts w:ascii="Times New Roman" w:eastAsia="SimSun" w:hAnsi="Times New Roman" w:cs="Times New Roman"/>
          <w:i/>
          <w:sz w:val="32"/>
          <w:szCs w:val="32"/>
          <w:lang w:eastAsia="zh-CN"/>
        </w:rPr>
        <w:t>(– простейшие, односложные</w:t>
      </w:r>
      <w:r w:rsidRPr="00452D8A">
        <w:rPr>
          <w:rFonts w:ascii="Times New Roman" w:eastAsia="SimSun" w:hAnsi="Times New Roman" w:cs="Times New Roman"/>
          <w:b/>
          <w:sz w:val="32"/>
          <w:szCs w:val="32"/>
          <w:lang w:eastAsia="zh-CN"/>
        </w:rPr>
        <w:t xml:space="preserve"> </w:t>
      </w:r>
      <w:r w:rsidRPr="00452D8A">
        <w:rPr>
          <w:rFonts w:ascii="Times New Roman" w:eastAsia="SimSun" w:hAnsi="Times New Roman" w:cs="Times New Roman"/>
          <w:sz w:val="32"/>
          <w:szCs w:val="32"/>
          <w:lang w:eastAsia="zh-CN"/>
        </w:rPr>
        <w:t>(кроме исключений)</w:t>
      </w:r>
      <w:r w:rsidRPr="00452D8A">
        <w:rPr>
          <w:rFonts w:ascii="Times New Roman" w:eastAsia="SimSun" w:hAnsi="Times New Roman" w:cs="Times New Roman"/>
          <w:b/>
          <w:sz w:val="32"/>
          <w:szCs w:val="32"/>
          <w:lang w:eastAsia="zh-CN"/>
        </w:rPr>
        <w:t xml:space="preserve"> </w:t>
      </w:r>
      <w:r w:rsidRPr="00452D8A">
        <w:rPr>
          <w:rFonts w:ascii="Times New Roman" w:eastAsia="SimSun" w:hAnsi="Times New Roman" w:cs="Times New Roman"/>
          <w:sz w:val="32"/>
          <w:szCs w:val="32"/>
          <w:lang w:eastAsia="zh-CN"/>
        </w:rPr>
        <w:t>частицы, не имеющих теперь живых словообразовательных связей со словами других классов:</w:t>
      </w:r>
      <w:r w:rsidRPr="00452D8A">
        <w:rPr>
          <w:rFonts w:ascii="Times New Roman" w:eastAsia="SimSun" w:hAnsi="Times New Roman" w:cs="Times New Roman"/>
          <w:b/>
          <w:sz w:val="32"/>
          <w:szCs w:val="32"/>
          <w:lang w:eastAsia="zh-CN"/>
        </w:rPr>
        <w:t xml:space="preserve"> </w:t>
      </w:r>
      <w:r w:rsidRPr="00452D8A">
        <w:rPr>
          <w:rFonts w:ascii="Times New Roman" w:eastAsia="SimSun" w:hAnsi="Times New Roman" w:cs="Times New Roman"/>
          <w:i/>
          <w:sz w:val="32"/>
          <w:szCs w:val="32"/>
          <w:lang w:eastAsia="zh-CN"/>
        </w:rPr>
        <w:t>бишь, бы, небось, не, дескать, нет, неужели, ни, таки, - то, уж</w:t>
      </w:r>
      <w:r w:rsidRPr="00452D8A">
        <w:rPr>
          <w:rFonts w:ascii="Times New Roman" w:eastAsia="SimSun" w:hAnsi="Times New Roman" w:cs="Times New Roman"/>
          <w:sz w:val="32"/>
          <w:szCs w:val="32"/>
          <w:lang w:eastAsia="zh-CN"/>
        </w:rPr>
        <w:t>)</w:t>
      </w:r>
      <w:r w:rsidRPr="00452D8A">
        <w:rPr>
          <w:rFonts w:ascii="Times New Roman" w:eastAsia="SimSun" w:hAnsi="Times New Roman" w:cs="Times New Roman"/>
          <w:b/>
          <w:sz w:val="32"/>
          <w:szCs w:val="32"/>
          <w:lang w:eastAsia="zh-CN"/>
        </w:rPr>
        <w:t xml:space="preserve"> </w:t>
      </w:r>
      <w:r w:rsidRPr="00452D8A">
        <w:rPr>
          <w:rFonts w:ascii="Times New Roman" w:eastAsia="SimSun" w:hAnsi="Times New Roman" w:cs="Times New Roman"/>
          <w:sz w:val="32"/>
          <w:szCs w:val="32"/>
          <w:lang w:eastAsia="zh-CN"/>
        </w:rPr>
        <w:t xml:space="preserve">и </w:t>
      </w:r>
      <w:r w:rsidRPr="00452D8A">
        <w:rPr>
          <w:rFonts w:ascii="Times New Roman" w:eastAsia="SimSun" w:hAnsi="Times New Roman" w:cs="Times New Roman"/>
          <w:i/>
          <w:sz w:val="32"/>
          <w:szCs w:val="32"/>
          <w:lang w:eastAsia="zh-CN"/>
        </w:rPr>
        <w:t xml:space="preserve">непервообразные </w:t>
      </w:r>
      <w:r w:rsidRPr="00452D8A">
        <w:rPr>
          <w:rFonts w:ascii="Times New Roman" w:eastAsia="SimSun" w:hAnsi="Times New Roman" w:cs="Times New Roman"/>
          <w:sz w:val="32"/>
          <w:szCs w:val="32"/>
          <w:lang w:eastAsia="zh-CN"/>
        </w:rPr>
        <w:t xml:space="preserve">(– все остальные частицы), а также на </w:t>
      </w:r>
      <w:r w:rsidRPr="00452D8A">
        <w:rPr>
          <w:rFonts w:ascii="Times New Roman" w:eastAsia="SimSun" w:hAnsi="Times New Roman" w:cs="Times New Roman"/>
          <w:i/>
          <w:sz w:val="32"/>
          <w:szCs w:val="32"/>
          <w:lang w:eastAsia="zh-CN"/>
        </w:rPr>
        <w:t>простые</w:t>
      </w:r>
      <w:r w:rsidRPr="00452D8A">
        <w:rPr>
          <w:rFonts w:ascii="Times New Roman" w:eastAsia="SimSun" w:hAnsi="Times New Roman" w:cs="Times New Roman"/>
          <w:sz w:val="32"/>
          <w:szCs w:val="32"/>
          <w:lang w:eastAsia="zh-CN"/>
        </w:rPr>
        <w:t xml:space="preserve"> (состоящие из одного слова) и </w:t>
      </w:r>
      <w:r w:rsidRPr="00452D8A">
        <w:rPr>
          <w:rFonts w:ascii="Times New Roman" w:eastAsia="SimSun" w:hAnsi="Times New Roman" w:cs="Times New Roman"/>
          <w:i/>
          <w:sz w:val="32"/>
          <w:szCs w:val="32"/>
          <w:lang w:eastAsia="zh-CN"/>
        </w:rPr>
        <w:t>составные</w:t>
      </w:r>
      <w:r w:rsidRPr="00452D8A">
        <w:rPr>
          <w:rFonts w:ascii="Times New Roman" w:eastAsia="SimSun" w:hAnsi="Times New Roman" w:cs="Times New Roman"/>
          <w:sz w:val="32"/>
          <w:szCs w:val="32"/>
          <w:lang w:eastAsia="zh-CN"/>
        </w:rPr>
        <w:t xml:space="preserve"> (образовавшиеся из двух, реже – более, слов: 2-х частиц, частицы и союза</w:t>
      </w:r>
      <w:proofErr w:type="gramEnd"/>
      <w:r w:rsidRPr="00452D8A">
        <w:rPr>
          <w:rFonts w:ascii="Times New Roman" w:eastAsia="SimSun" w:hAnsi="Times New Roman" w:cs="Times New Roman"/>
          <w:sz w:val="32"/>
          <w:szCs w:val="32"/>
          <w:lang w:eastAsia="zh-CN"/>
        </w:rPr>
        <w:t>, частицы и предлоги, частица и изолировавшаяся от своего класса глагольная форма или наречие).</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lastRenderedPageBreak/>
        <w:t>Составные делятся на</w:t>
      </w:r>
      <w:r w:rsidRPr="00452D8A">
        <w:rPr>
          <w:rFonts w:ascii="Times New Roman" w:eastAsia="SimSun" w:hAnsi="Times New Roman" w:cs="Times New Roman"/>
          <w:b/>
          <w:sz w:val="32"/>
          <w:szCs w:val="32"/>
          <w:lang w:eastAsia="zh-CN"/>
        </w:rPr>
        <w:t xml:space="preserve"> </w:t>
      </w:r>
      <w:r w:rsidRPr="00452D8A">
        <w:rPr>
          <w:rFonts w:ascii="Times New Roman" w:eastAsia="SimSun" w:hAnsi="Times New Roman" w:cs="Times New Roman"/>
          <w:i/>
          <w:sz w:val="32"/>
          <w:szCs w:val="32"/>
          <w:lang w:eastAsia="zh-CN"/>
        </w:rPr>
        <w:t>расчленяемые</w:t>
      </w:r>
      <w:r w:rsidRPr="00452D8A">
        <w:rPr>
          <w:rFonts w:ascii="Times New Roman" w:eastAsia="SimSun" w:hAnsi="Times New Roman" w:cs="Times New Roman"/>
          <w:b/>
          <w:sz w:val="32"/>
          <w:szCs w:val="32"/>
          <w:lang w:eastAsia="zh-CN"/>
        </w:rPr>
        <w:t xml:space="preserve"> (</w:t>
      </w:r>
      <w:r w:rsidRPr="00452D8A">
        <w:rPr>
          <w:rFonts w:ascii="Times New Roman" w:eastAsia="SimSun" w:hAnsi="Times New Roman" w:cs="Times New Roman"/>
          <w:sz w:val="32"/>
          <w:szCs w:val="32"/>
          <w:lang w:eastAsia="zh-CN"/>
        </w:rPr>
        <w:t>их компоненты могут быть разделены в предложении другими словами:</w:t>
      </w:r>
      <w:r w:rsidRPr="00452D8A">
        <w:rPr>
          <w:rFonts w:ascii="Times New Roman" w:eastAsia="SimSun" w:hAnsi="Times New Roman" w:cs="Times New Roman"/>
          <w:b/>
          <w:sz w:val="32"/>
          <w:szCs w:val="32"/>
          <w:lang w:eastAsia="zh-CN"/>
        </w:rPr>
        <w:t xml:space="preserve"> </w:t>
      </w:r>
      <w:r w:rsidRPr="00452D8A">
        <w:rPr>
          <w:rFonts w:ascii="Times New Roman" w:eastAsia="SimSun" w:hAnsi="Times New Roman" w:cs="Times New Roman"/>
          <w:i/>
          <w:sz w:val="32"/>
          <w:szCs w:val="32"/>
          <w:lang w:eastAsia="zh-CN"/>
        </w:rPr>
        <w:t>вот бы, вот так, едва ли не, как бы не, лишь бы</w:t>
      </w:r>
      <w:r w:rsidRPr="00452D8A">
        <w:rPr>
          <w:rFonts w:ascii="Times New Roman" w:eastAsia="SimSun" w:hAnsi="Times New Roman" w:cs="Times New Roman"/>
          <w:b/>
          <w:i/>
          <w:sz w:val="32"/>
          <w:szCs w:val="32"/>
          <w:lang w:eastAsia="zh-CN"/>
        </w:rPr>
        <w:t xml:space="preserve"> </w:t>
      </w:r>
      <w:r w:rsidRPr="00452D8A">
        <w:rPr>
          <w:rFonts w:ascii="Times New Roman" w:eastAsia="SimSun" w:hAnsi="Times New Roman" w:cs="Times New Roman"/>
          <w:sz w:val="32"/>
          <w:szCs w:val="32"/>
          <w:lang w:eastAsia="zh-CN"/>
        </w:rPr>
        <w:t>и др.)</w:t>
      </w:r>
      <w:r w:rsidRPr="00452D8A">
        <w:rPr>
          <w:rFonts w:ascii="Times New Roman" w:eastAsia="SimSun" w:hAnsi="Times New Roman" w:cs="Times New Roman"/>
          <w:b/>
          <w:sz w:val="32"/>
          <w:szCs w:val="32"/>
          <w:lang w:eastAsia="zh-CN"/>
        </w:rPr>
        <w:t xml:space="preserve"> </w:t>
      </w:r>
      <w:r w:rsidRPr="00452D8A">
        <w:rPr>
          <w:rFonts w:ascii="Times New Roman" w:eastAsia="SimSun" w:hAnsi="Times New Roman" w:cs="Times New Roman"/>
          <w:sz w:val="32"/>
          <w:szCs w:val="32"/>
          <w:lang w:eastAsia="zh-CN"/>
        </w:rPr>
        <w:t>и</w:t>
      </w:r>
      <w:r w:rsidRPr="00452D8A">
        <w:rPr>
          <w:rFonts w:ascii="Times New Roman" w:eastAsia="SimSun" w:hAnsi="Times New Roman" w:cs="Times New Roman"/>
          <w:b/>
          <w:sz w:val="32"/>
          <w:szCs w:val="32"/>
          <w:lang w:eastAsia="zh-CN"/>
        </w:rPr>
        <w:t xml:space="preserve"> </w:t>
      </w:r>
      <w:r w:rsidRPr="00452D8A">
        <w:rPr>
          <w:rFonts w:ascii="Times New Roman" w:eastAsia="SimSun" w:hAnsi="Times New Roman" w:cs="Times New Roman"/>
          <w:sz w:val="32"/>
          <w:szCs w:val="32"/>
          <w:lang w:eastAsia="zh-CN"/>
        </w:rPr>
        <w:t>нерасчленяемые (их компоненты не могут быть разделены в предложении другими словами:</w:t>
      </w:r>
      <w:r w:rsidRPr="00452D8A">
        <w:rPr>
          <w:rFonts w:ascii="Times New Roman" w:eastAsia="SimSun" w:hAnsi="Times New Roman" w:cs="Times New Roman"/>
          <w:b/>
          <w:sz w:val="32"/>
          <w:szCs w:val="32"/>
          <w:lang w:eastAsia="zh-CN"/>
        </w:rPr>
        <w:t xml:space="preserve"> </w:t>
      </w:r>
      <w:r w:rsidRPr="00452D8A">
        <w:rPr>
          <w:rFonts w:ascii="Times New Roman" w:eastAsia="SimSun" w:hAnsi="Times New Roman" w:cs="Times New Roman"/>
          <w:i/>
          <w:sz w:val="32"/>
          <w:szCs w:val="32"/>
          <w:lang w:eastAsia="zh-CN"/>
        </w:rPr>
        <w:t>а то, без того, всего-навсего, если бы, просто-напросто, того и гляди, так уж и др.</w:t>
      </w:r>
      <w:r w:rsidRPr="00452D8A">
        <w:rPr>
          <w:rFonts w:ascii="Times New Roman" w:eastAsia="SimSun" w:hAnsi="Times New Roman" w:cs="Times New Roman"/>
          <w:sz w:val="32"/>
          <w:szCs w:val="32"/>
          <w:lang w:eastAsia="zh-CN"/>
        </w:rPr>
        <w:t>)</w:t>
      </w:r>
      <w:proofErr w:type="gramStart"/>
      <w:r w:rsidRPr="00452D8A">
        <w:rPr>
          <w:rFonts w:ascii="Times New Roman" w:eastAsia="SimSun" w:hAnsi="Times New Roman" w:cs="Times New Roman"/>
          <w:sz w:val="32"/>
          <w:szCs w:val="32"/>
          <w:lang w:eastAsia="zh-CN"/>
        </w:rPr>
        <w:t>.</w:t>
      </w:r>
      <w:proofErr w:type="gramEnd"/>
      <w:r w:rsidRPr="00452D8A">
        <w:rPr>
          <w:rFonts w:ascii="Times New Roman" w:eastAsia="SimSun" w:hAnsi="Times New Roman" w:cs="Times New Roman"/>
          <w:sz w:val="32"/>
          <w:szCs w:val="32"/>
          <w:lang w:eastAsia="zh-CN"/>
        </w:rPr>
        <w:t xml:space="preserve"> + </w:t>
      </w:r>
      <w:proofErr w:type="gramStart"/>
      <w:r w:rsidRPr="00452D8A">
        <w:rPr>
          <w:rFonts w:ascii="Times New Roman" w:eastAsia="SimSun" w:hAnsi="Times New Roman" w:cs="Times New Roman"/>
          <w:sz w:val="32"/>
          <w:szCs w:val="32"/>
          <w:lang w:eastAsia="zh-CN"/>
        </w:rPr>
        <w:t>в</w:t>
      </w:r>
      <w:proofErr w:type="gramEnd"/>
      <w:r w:rsidRPr="00452D8A">
        <w:rPr>
          <w:rFonts w:ascii="Times New Roman" w:eastAsia="SimSun" w:hAnsi="Times New Roman" w:cs="Times New Roman"/>
          <w:sz w:val="32"/>
          <w:szCs w:val="32"/>
          <w:lang w:eastAsia="zh-CN"/>
        </w:rPr>
        <w:t>нутри составных выделяются частицы-фразеологизмы – это слившиеся воедино несколько служебных слов и изолировавшиеся от своих классов наречий, форм местоименных слов либо глаголов, живые отношения между которыми в современном русском языке отсутствуют, они могут быть расчленяемыми и нерасчленяемыми.</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Характерной чертой многих частиц является то, что по своему строению и функциям они сближаются с наречиями, союзами, междометиями и не всегда могут быть им строго противопоставлены. Во многих случаях частицы также сближаются с вводными словами.</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По значению (семантические разряды) делятся </w:t>
      </w:r>
      <w:proofErr w:type="gramStart"/>
      <w:r w:rsidRPr="00452D8A">
        <w:rPr>
          <w:rFonts w:ascii="Times New Roman" w:eastAsia="SimSun" w:hAnsi="Times New Roman" w:cs="Times New Roman"/>
          <w:sz w:val="32"/>
          <w:szCs w:val="32"/>
          <w:lang w:eastAsia="zh-CN"/>
        </w:rPr>
        <w:t>на</w:t>
      </w:r>
      <w:proofErr w:type="gramEnd"/>
      <w:r w:rsidRPr="00452D8A">
        <w:rPr>
          <w:rFonts w:ascii="Times New Roman" w:eastAsia="SimSun" w:hAnsi="Times New Roman" w:cs="Times New Roman"/>
          <w:sz w:val="32"/>
          <w:szCs w:val="32"/>
          <w:lang w:eastAsia="zh-CN"/>
        </w:rPr>
        <w:t>:</w:t>
      </w:r>
    </w:p>
    <w:p w:rsidR="00452D8A" w:rsidRPr="00452D8A" w:rsidRDefault="00452D8A" w:rsidP="00452D8A">
      <w:pPr>
        <w:spacing w:after="0" w:line="216" w:lineRule="auto"/>
        <w:ind w:firstLine="567"/>
        <w:jc w:val="both"/>
        <w:rPr>
          <w:rFonts w:ascii="Times New Roman" w:eastAsia="SimSun" w:hAnsi="Times New Roman" w:cs="Times New Roman"/>
          <w:i/>
          <w:sz w:val="32"/>
          <w:szCs w:val="32"/>
          <w:lang w:eastAsia="zh-CN"/>
        </w:rPr>
      </w:pPr>
      <w:r w:rsidRPr="00452D8A">
        <w:rPr>
          <w:rFonts w:ascii="Times New Roman" w:eastAsia="SimSun" w:hAnsi="Times New Roman" w:cs="Times New Roman"/>
          <w:i/>
          <w:sz w:val="32"/>
          <w:szCs w:val="32"/>
          <w:lang w:eastAsia="zh-CN"/>
        </w:rPr>
        <w:t>- смысловые;</w:t>
      </w:r>
    </w:p>
    <w:p w:rsidR="00452D8A" w:rsidRPr="00452D8A" w:rsidRDefault="00452D8A" w:rsidP="00452D8A">
      <w:pPr>
        <w:spacing w:after="0" w:line="216" w:lineRule="auto"/>
        <w:ind w:firstLine="567"/>
        <w:jc w:val="both"/>
        <w:rPr>
          <w:rFonts w:ascii="Times New Roman" w:eastAsia="SimSun" w:hAnsi="Times New Roman" w:cs="Times New Roman"/>
          <w:i/>
          <w:sz w:val="32"/>
          <w:szCs w:val="32"/>
          <w:lang w:eastAsia="zh-CN"/>
        </w:rPr>
      </w:pPr>
      <w:r w:rsidRPr="00452D8A">
        <w:rPr>
          <w:rFonts w:ascii="Times New Roman" w:eastAsia="SimSun" w:hAnsi="Times New Roman" w:cs="Times New Roman"/>
          <w:i/>
          <w:sz w:val="32"/>
          <w:szCs w:val="32"/>
          <w:lang w:eastAsia="zh-CN"/>
        </w:rPr>
        <w:t>- эмоционально-экспрессивные;</w:t>
      </w:r>
    </w:p>
    <w:p w:rsidR="00452D8A" w:rsidRPr="00452D8A" w:rsidRDefault="00452D8A" w:rsidP="00452D8A">
      <w:pPr>
        <w:spacing w:after="0" w:line="216" w:lineRule="auto"/>
        <w:ind w:firstLine="567"/>
        <w:jc w:val="both"/>
        <w:rPr>
          <w:rFonts w:ascii="Times New Roman" w:eastAsia="SimSun" w:hAnsi="Times New Roman" w:cs="Times New Roman"/>
          <w:i/>
          <w:sz w:val="32"/>
          <w:szCs w:val="32"/>
          <w:lang w:eastAsia="zh-CN"/>
        </w:rPr>
      </w:pPr>
      <w:r w:rsidRPr="00452D8A">
        <w:rPr>
          <w:rFonts w:ascii="Times New Roman" w:eastAsia="SimSun" w:hAnsi="Times New Roman" w:cs="Times New Roman"/>
          <w:i/>
          <w:sz w:val="32"/>
          <w:szCs w:val="32"/>
          <w:lang w:eastAsia="zh-CN"/>
        </w:rPr>
        <w:t>- модальные.</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Частицы, выражающие </w:t>
      </w:r>
      <w:r w:rsidRPr="00452D8A">
        <w:rPr>
          <w:rFonts w:ascii="Times New Roman" w:eastAsia="SimSun" w:hAnsi="Times New Roman" w:cs="Times New Roman"/>
          <w:i/>
          <w:sz w:val="32"/>
          <w:szCs w:val="32"/>
          <w:lang w:eastAsia="zh-CN"/>
        </w:rPr>
        <w:t>смысловые</w:t>
      </w:r>
      <w:r w:rsidRPr="00452D8A">
        <w:rPr>
          <w:rFonts w:ascii="Times New Roman" w:eastAsia="SimSun" w:hAnsi="Times New Roman" w:cs="Times New Roman"/>
          <w:sz w:val="32"/>
          <w:szCs w:val="32"/>
          <w:lang w:eastAsia="zh-CN"/>
        </w:rPr>
        <w:t xml:space="preserve"> значения подразделяются на следующие подгруппы:</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1. </w:t>
      </w:r>
      <w:r w:rsidRPr="00452D8A">
        <w:rPr>
          <w:rFonts w:ascii="Times New Roman" w:eastAsia="SimSun" w:hAnsi="Times New Roman" w:cs="Times New Roman"/>
          <w:i/>
          <w:sz w:val="32"/>
          <w:szCs w:val="32"/>
          <w:lang w:eastAsia="zh-CN"/>
        </w:rPr>
        <w:t>Указательные частицы:</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i/>
          <w:sz w:val="32"/>
          <w:szCs w:val="32"/>
          <w:lang w:eastAsia="zh-CN"/>
        </w:rPr>
        <w:t xml:space="preserve">вот, вон, вот как, это, </w:t>
      </w:r>
      <w:proofErr w:type="gramStart"/>
      <w:r w:rsidRPr="00452D8A">
        <w:rPr>
          <w:rFonts w:ascii="Times New Roman" w:eastAsia="SimSun" w:hAnsi="Times New Roman" w:cs="Times New Roman"/>
          <w:i/>
          <w:sz w:val="32"/>
          <w:szCs w:val="32"/>
          <w:lang w:eastAsia="zh-CN"/>
        </w:rPr>
        <w:t>во</w:t>
      </w:r>
      <w:proofErr w:type="gramEnd"/>
      <w:r w:rsidRPr="00452D8A">
        <w:rPr>
          <w:rFonts w:ascii="Times New Roman" w:eastAsia="SimSun" w:hAnsi="Times New Roman" w:cs="Times New Roman"/>
          <w:sz w:val="32"/>
          <w:szCs w:val="32"/>
          <w:lang w:eastAsia="zh-CN"/>
        </w:rPr>
        <w:t>: "Вот стороной дороги бегут две потные косматые лошади"; "Я выстрелил и попал вот в эту картину» (Лев Толстой);</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2. </w:t>
      </w:r>
      <w:r w:rsidRPr="00452D8A">
        <w:rPr>
          <w:rFonts w:ascii="Times New Roman" w:eastAsia="SimSun" w:hAnsi="Times New Roman" w:cs="Times New Roman"/>
          <w:i/>
          <w:sz w:val="32"/>
          <w:szCs w:val="32"/>
          <w:lang w:eastAsia="zh-CN"/>
        </w:rPr>
        <w:t>Определительно-уточняющие</w:t>
      </w:r>
      <w:r w:rsidRPr="00452D8A">
        <w:rPr>
          <w:rFonts w:ascii="Times New Roman" w:eastAsia="SimSun" w:hAnsi="Times New Roman" w:cs="Times New Roman"/>
          <w:sz w:val="32"/>
          <w:szCs w:val="32"/>
          <w:lang w:eastAsia="zh-CN"/>
        </w:rPr>
        <w:t xml:space="preserve"> частицы: </w:t>
      </w:r>
      <w:r w:rsidRPr="00452D8A">
        <w:rPr>
          <w:rFonts w:ascii="Times New Roman" w:eastAsia="SimSun" w:hAnsi="Times New Roman" w:cs="Times New Roman"/>
          <w:i/>
          <w:sz w:val="32"/>
          <w:szCs w:val="32"/>
          <w:lang w:eastAsia="zh-CN"/>
        </w:rPr>
        <w:t>именно, как раз, равно, чуть не, приблизительно, просто</w:t>
      </w:r>
      <w:r w:rsidRPr="00452D8A">
        <w:rPr>
          <w:rFonts w:ascii="Times New Roman" w:eastAsia="SimSun" w:hAnsi="Times New Roman" w:cs="Times New Roman"/>
          <w:sz w:val="32"/>
          <w:szCs w:val="32"/>
          <w:lang w:eastAsia="zh-CN"/>
        </w:rPr>
        <w:t xml:space="preserve"> и т.д.: "Они провожали товарища, много пили и играли до двух часов... так что именно дело об отравлении он не успел прочесть" (Лев Толстой);</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3. </w:t>
      </w:r>
      <w:r w:rsidRPr="00452D8A">
        <w:rPr>
          <w:rFonts w:ascii="Times New Roman" w:eastAsia="SimSun" w:hAnsi="Times New Roman" w:cs="Times New Roman"/>
          <w:i/>
          <w:sz w:val="32"/>
          <w:szCs w:val="32"/>
          <w:lang w:eastAsia="zh-CN"/>
        </w:rPr>
        <w:t>Выделительно-ограничительные частицы:</w:t>
      </w:r>
      <w:r w:rsidRPr="00452D8A">
        <w:rPr>
          <w:rFonts w:ascii="Times New Roman" w:eastAsia="SimSun" w:hAnsi="Times New Roman" w:cs="Times New Roman"/>
          <w:sz w:val="32"/>
          <w:szCs w:val="32"/>
          <w:lang w:eastAsia="zh-CN"/>
        </w:rPr>
        <w:t xml:space="preserve"> лишь, только, только лишь, всего-навсего, исключительно, просто и т.д.: "На берегах уснувших</w:t>
      </w:r>
      <w:proofErr w:type="gramStart"/>
      <w:r w:rsidRPr="00452D8A">
        <w:rPr>
          <w:rFonts w:ascii="Times New Roman" w:eastAsia="SimSun" w:hAnsi="Times New Roman" w:cs="Times New Roman"/>
          <w:sz w:val="32"/>
          <w:szCs w:val="32"/>
          <w:lang w:eastAsia="zh-CN"/>
        </w:rPr>
        <w:t xml:space="preserve"> Л</w:t>
      </w:r>
      <w:proofErr w:type="gramEnd"/>
      <w:r w:rsidRPr="00452D8A">
        <w:rPr>
          <w:rFonts w:ascii="Times New Roman" w:eastAsia="SimSun" w:hAnsi="Times New Roman" w:cs="Times New Roman"/>
          <w:sz w:val="32"/>
          <w:szCs w:val="32"/>
          <w:lang w:eastAsia="zh-CN"/>
        </w:rPr>
        <w:t>ишь ветра слышен легкий звук";</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4. </w:t>
      </w:r>
      <w:proofErr w:type="gramStart"/>
      <w:r w:rsidRPr="00452D8A">
        <w:rPr>
          <w:rFonts w:ascii="Times New Roman" w:eastAsia="SimSun" w:hAnsi="Times New Roman" w:cs="Times New Roman"/>
          <w:i/>
          <w:sz w:val="32"/>
          <w:szCs w:val="32"/>
          <w:lang w:eastAsia="zh-CN"/>
        </w:rPr>
        <w:t>Усилительные частицы:</w:t>
      </w:r>
      <w:r w:rsidRPr="00452D8A">
        <w:rPr>
          <w:rFonts w:ascii="Times New Roman" w:eastAsia="SimSun" w:hAnsi="Times New Roman" w:cs="Times New Roman"/>
          <w:sz w:val="32"/>
          <w:szCs w:val="32"/>
          <w:lang w:eastAsia="zh-CN"/>
        </w:rPr>
        <w:t xml:space="preserve"> даже, еще, даже и, определенно, положительно, просто, прямо и т.д.: "Наши дела очень плохи, нам просто жить нечем" (А. Островский.).</w:t>
      </w:r>
      <w:proofErr w:type="gramEnd"/>
    </w:p>
    <w:p w:rsidR="00452D8A" w:rsidRPr="00452D8A" w:rsidRDefault="00452D8A" w:rsidP="00452D8A">
      <w:pPr>
        <w:spacing w:after="0" w:line="216" w:lineRule="auto"/>
        <w:ind w:firstLine="567"/>
        <w:jc w:val="both"/>
        <w:rPr>
          <w:rFonts w:ascii="Times New Roman" w:eastAsia="SimSun" w:hAnsi="Times New Roman" w:cs="Times New Roman"/>
          <w:i/>
          <w:sz w:val="32"/>
          <w:szCs w:val="32"/>
          <w:lang w:eastAsia="zh-CN"/>
        </w:rPr>
      </w:pPr>
      <w:r w:rsidRPr="00452D8A">
        <w:rPr>
          <w:rFonts w:ascii="Times New Roman" w:eastAsia="SimSun" w:hAnsi="Times New Roman" w:cs="Times New Roman"/>
          <w:i/>
          <w:sz w:val="32"/>
          <w:szCs w:val="32"/>
          <w:lang w:eastAsia="zh-CN"/>
        </w:rPr>
        <w:t>Эмоционально-экспрессивные частицы</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Эта группа частиц повышает эмоциональность, выразительность высказывания. </w:t>
      </w:r>
      <w:proofErr w:type="gramStart"/>
      <w:r w:rsidRPr="00452D8A">
        <w:rPr>
          <w:rFonts w:ascii="Times New Roman" w:eastAsia="SimSun" w:hAnsi="Times New Roman" w:cs="Times New Roman"/>
          <w:sz w:val="32"/>
          <w:szCs w:val="32"/>
          <w:lang w:eastAsia="zh-CN"/>
        </w:rPr>
        <w:t xml:space="preserve">Это такие частицы, как: </w:t>
      </w:r>
      <w:r w:rsidRPr="00452D8A">
        <w:rPr>
          <w:rFonts w:ascii="Times New Roman" w:eastAsia="SimSun" w:hAnsi="Times New Roman" w:cs="Times New Roman"/>
          <w:i/>
          <w:sz w:val="32"/>
          <w:szCs w:val="32"/>
          <w:lang w:eastAsia="zh-CN"/>
        </w:rPr>
        <w:t>ведь, ну и, что за, вот так, где, где уж, куда, куда уж и т.д.:</w:t>
      </w:r>
      <w:r w:rsidRPr="00452D8A">
        <w:rPr>
          <w:rFonts w:ascii="Times New Roman" w:eastAsia="SimSun" w:hAnsi="Times New Roman" w:cs="Times New Roman"/>
          <w:sz w:val="32"/>
          <w:szCs w:val="32"/>
          <w:lang w:eastAsia="zh-CN"/>
        </w:rPr>
        <w:t xml:space="preserve"> "А сегодня – что за день!</w:t>
      </w:r>
      <w:proofErr w:type="gramEnd"/>
      <w:r w:rsidRPr="00452D8A">
        <w:rPr>
          <w:rFonts w:ascii="Times New Roman" w:eastAsia="SimSun" w:hAnsi="Times New Roman" w:cs="Times New Roman"/>
          <w:sz w:val="32"/>
          <w:szCs w:val="32"/>
          <w:lang w:eastAsia="zh-CN"/>
        </w:rPr>
        <w:t xml:space="preserve"> Солнце, птицы! блеск и счастье!" (А. Майков).</w:t>
      </w:r>
    </w:p>
    <w:p w:rsidR="00452D8A" w:rsidRPr="00452D8A" w:rsidRDefault="00452D8A" w:rsidP="00452D8A">
      <w:pPr>
        <w:spacing w:after="0" w:line="216" w:lineRule="auto"/>
        <w:ind w:firstLine="567"/>
        <w:jc w:val="both"/>
        <w:rPr>
          <w:rFonts w:ascii="Times New Roman" w:eastAsia="SimSun" w:hAnsi="Times New Roman" w:cs="Times New Roman"/>
          <w:i/>
          <w:sz w:val="32"/>
          <w:szCs w:val="32"/>
          <w:lang w:eastAsia="zh-CN"/>
        </w:rPr>
      </w:pPr>
      <w:r w:rsidRPr="00452D8A">
        <w:rPr>
          <w:rFonts w:ascii="Times New Roman" w:eastAsia="SimSun" w:hAnsi="Times New Roman" w:cs="Times New Roman"/>
          <w:i/>
          <w:sz w:val="32"/>
          <w:szCs w:val="32"/>
          <w:lang w:eastAsia="zh-CN"/>
        </w:rPr>
        <w:t>Модальные частицы</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lastRenderedPageBreak/>
        <w:t>Этот разряд частиц выражает точку зрения говорящего на действительность, на сообщение о ней. В свою очередь модальные частицы разделяются на следующие подгруппы:</w:t>
      </w:r>
    </w:p>
    <w:p w:rsidR="00452D8A" w:rsidRPr="00452D8A" w:rsidRDefault="00452D8A" w:rsidP="00452D8A">
      <w:pPr>
        <w:spacing w:after="0" w:line="216" w:lineRule="auto"/>
        <w:ind w:firstLine="567"/>
        <w:jc w:val="both"/>
        <w:rPr>
          <w:rFonts w:ascii="Times New Roman" w:eastAsia="SimSun" w:hAnsi="Times New Roman" w:cs="Times New Roman"/>
          <w:spacing w:val="-6"/>
          <w:sz w:val="32"/>
          <w:szCs w:val="32"/>
          <w:lang w:eastAsia="zh-CN"/>
        </w:rPr>
      </w:pPr>
      <w:r w:rsidRPr="00452D8A">
        <w:rPr>
          <w:rFonts w:ascii="Times New Roman" w:eastAsia="SimSun" w:hAnsi="Times New Roman" w:cs="Times New Roman"/>
          <w:spacing w:val="-6"/>
          <w:sz w:val="32"/>
          <w:szCs w:val="32"/>
          <w:lang w:eastAsia="zh-CN"/>
        </w:rPr>
        <w:t xml:space="preserve">1. </w:t>
      </w:r>
      <w:proofErr w:type="gramStart"/>
      <w:r w:rsidRPr="00452D8A">
        <w:rPr>
          <w:rFonts w:ascii="Times New Roman" w:eastAsia="SimSun" w:hAnsi="Times New Roman" w:cs="Times New Roman"/>
          <w:i/>
          <w:spacing w:val="-6"/>
          <w:sz w:val="32"/>
          <w:szCs w:val="32"/>
          <w:lang w:eastAsia="zh-CN"/>
        </w:rPr>
        <w:t>Утвердительные частицы:</w:t>
      </w:r>
      <w:r w:rsidRPr="00452D8A">
        <w:rPr>
          <w:rFonts w:ascii="Times New Roman" w:eastAsia="SimSun" w:hAnsi="Times New Roman" w:cs="Times New Roman"/>
          <w:spacing w:val="-6"/>
          <w:sz w:val="32"/>
          <w:szCs w:val="32"/>
          <w:lang w:eastAsia="zh-CN"/>
        </w:rPr>
        <w:t xml:space="preserve"> да, точно, определенно, так, ага и т.д.: "Если не ошибаюсь... мы встречались у вашей сестры?"</w:t>
      </w:r>
      <w:proofErr w:type="gramEnd"/>
      <w:r w:rsidRPr="00452D8A">
        <w:rPr>
          <w:rFonts w:ascii="Times New Roman" w:eastAsia="SimSun" w:hAnsi="Times New Roman" w:cs="Times New Roman"/>
          <w:spacing w:val="-6"/>
          <w:sz w:val="32"/>
          <w:szCs w:val="32"/>
          <w:lang w:eastAsia="zh-CN"/>
        </w:rPr>
        <w:t xml:space="preserve"> – Даша сейчас же ответила дерзко: "Да" (Лев Толстой); "На даче жить, надо гулять". – "Точно, точно, как не гулять: время стоит хорошее" (Гончаров).</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2. </w:t>
      </w:r>
      <w:proofErr w:type="gramStart"/>
      <w:r w:rsidRPr="00452D8A">
        <w:rPr>
          <w:rFonts w:ascii="Times New Roman" w:eastAsia="SimSun" w:hAnsi="Times New Roman" w:cs="Times New Roman"/>
          <w:i/>
          <w:sz w:val="32"/>
          <w:szCs w:val="32"/>
          <w:lang w:eastAsia="zh-CN"/>
        </w:rPr>
        <w:t>Отрицательные частицы:</w:t>
      </w:r>
      <w:r w:rsidRPr="00452D8A">
        <w:rPr>
          <w:rFonts w:ascii="Times New Roman" w:eastAsia="SimSun" w:hAnsi="Times New Roman" w:cs="Times New Roman"/>
          <w:sz w:val="32"/>
          <w:szCs w:val="32"/>
          <w:lang w:eastAsia="zh-CN"/>
        </w:rPr>
        <w:t xml:space="preserve"> нет, не, ни, вовсе не, отнюдь не и т.д.: "[Чацкий] Конечно, не меня искали?</w:t>
      </w:r>
      <w:proofErr w:type="gramEnd"/>
      <w:r w:rsidRPr="00452D8A">
        <w:rPr>
          <w:rFonts w:ascii="Times New Roman" w:eastAsia="SimSun" w:hAnsi="Times New Roman" w:cs="Times New Roman"/>
          <w:sz w:val="32"/>
          <w:szCs w:val="32"/>
          <w:lang w:eastAsia="zh-CN"/>
        </w:rPr>
        <w:t xml:space="preserve"> – [Софья] Я не искала Вас" (Грибоедов); "Что это с вами, Пульхерия Ивановна? Уж не больны ли Вы?"– "Нет, я не больна" (Гоголь).</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3. </w:t>
      </w:r>
      <w:proofErr w:type="gramStart"/>
      <w:r w:rsidRPr="00452D8A">
        <w:rPr>
          <w:rFonts w:ascii="Times New Roman" w:eastAsia="SimSun" w:hAnsi="Times New Roman" w:cs="Times New Roman"/>
          <w:i/>
          <w:sz w:val="32"/>
          <w:szCs w:val="32"/>
          <w:lang w:eastAsia="zh-CN"/>
        </w:rPr>
        <w:t>Вопросительные частицы:</w:t>
      </w:r>
      <w:r w:rsidRPr="00452D8A">
        <w:rPr>
          <w:rFonts w:ascii="Times New Roman" w:eastAsia="SimSun" w:hAnsi="Times New Roman" w:cs="Times New Roman"/>
          <w:sz w:val="32"/>
          <w:szCs w:val="32"/>
          <w:lang w:eastAsia="zh-CN"/>
        </w:rPr>
        <w:t xml:space="preserve"> разве, неужели, неужто, что ли, ужели (ужель) и т.д.: "Ужель загадку разрешила?</w:t>
      </w:r>
      <w:proofErr w:type="gramEnd"/>
      <w:r w:rsidRPr="00452D8A">
        <w:rPr>
          <w:rFonts w:ascii="Times New Roman" w:eastAsia="SimSun" w:hAnsi="Times New Roman" w:cs="Times New Roman"/>
          <w:sz w:val="32"/>
          <w:szCs w:val="32"/>
          <w:lang w:eastAsia="zh-CN"/>
        </w:rPr>
        <w:t xml:space="preserve"> Ужели слово найдено?"; "А разве вы ходите к обедне?" (Тургенев); "Неугомонная забота Его тревожит; мыслит он: "</w:t>
      </w:r>
      <w:proofErr w:type="gramStart"/>
      <w:r w:rsidRPr="00452D8A">
        <w:rPr>
          <w:rFonts w:ascii="Times New Roman" w:eastAsia="SimSun" w:hAnsi="Times New Roman" w:cs="Times New Roman"/>
          <w:sz w:val="32"/>
          <w:szCs w:val="32"/>
          <w:lang w:eastAsia="zh-CN"/>
        </w:rPr>
        <w:t>Неужто</w:t>
      </w:r>
      <w:proofErr w:type="gramEnd"/>
      <w:r w:rsidRPr="00452D8A">
        <w:rPr>
          <w:rFonts w:ascii="Times New Roman" w:eastAsia="SimSun" w:hAnsi="Times New Roman" w:cs="Times New Roman"/>
          <w:sz w:val="32"/>
          <w:szCs w:val="32"/>
          <w:lang w:eastAsia="zh-CN"/>
        </w:rPr>
        <w:t xml:space="preserve"> вправду я влюблен?".</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4. </w:t>
      </w:r>
      <w:r w:rsidRPr="00452D8A">
        <w:rPr>
          <w:rFonts w:ascii="Times New Roman" w:eastAsia="SimSun" w:hAnsi="Times New Roman" w:cs="Times New Roman"/>
          <w:i/>
          <w:sz w:val="32"/>
          <w:szCs w:val="32"/>
          <w:lang w:eastAsia="zh-CN"/>
        </w:rPr>
        <w:t>Сравнительные частицы:</w:t>
      </w:r>
      <w:r w:rsidRPr="00452D8A">
        <w:rPr>
          <w:rFonts w:ascii="Times New Roman" w:eastAsia="SimSun" w:hAnsi="Times New Roman" w:cs="Times New Roman"/>
          <w:sz w:val="32"/>
          <w:szCs w:val="32"/>
          <w:lang w:eastAsia="zh-CN"/>
        </w:rPr>
        <w:t xml:space="preserve"> как, как бы, будто, будто бы, вроде, словно, точно и др.: "Люблю грозу в начале мая, когда весенний первый гром, как бы резвяся и играя, грохочет в небе голубом" (Тютчев); "Я замечаю, он с некоторых </w:t>
      </w:r>
      <w:proofErr w:type="gramStart"/>
      <w:r w:rsidRPr="00452D8A">
        <w:rPr>
          <w:rFonts w:ascii="Times New Roman" w:eastAsia="SimSun" w:hAnsi="Times New Roman" w:cs="Times New Roman"/>
          <w:sz w:val="32"/>
          <w:szCs w:val="32"/>
          <w:lang w:eastAsia="zh-CN"/>
        </w:rPr>
        <w:t>пор</w:t>
      </w:r>
      <w:proofErr w:type="gramEnd"/>
      <w:r w:rsidRPr="00452D8A">
        <w:rPr>
          <w:rFonts w:ascii="Times New Roman" w:eastAsia="SimSun" w:hAnsi="Times New Roman" w:cs="Times New Roman"/>
          <w:sz w:val="32"/>
          <w:szCs w:val="32"/>
          <w:lang w:eastAsia="zh-CN"/>
        </w:rPr>
        <w:t xml:space="preserve"> словно не в духе. Уж не влюблен ли он?" (Тургенев).</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5. </w:t>
      </w:r>
      <w:r w:rsidRPr="00452D8A">
        <w:rPr>
          <w:rFonts w:ascii="Times New Roman" w:eastAsia="SimSun" w:hAnsi="Times New Roman" w:cs="Times New Roman"/>
          <w:i/>
          <w:sz w:val="32"/>
          <w:szCs w:val="32"/>
          <w:lang w:eastAsia="zh-CN"/>
        </w:rPr>
        <w:t>Частицы, содержащие указание на чужую речь:</w:t>
      </w:r>
      <w:r w:rsidRPr="00452D8A">
        <w:rPr>
          <w:rFonts w:ascii="Times New Roman" w:eastAsia="SimSun" w:hAnsi="Times New Roman" w:cs="Times New Roman"/>
          <w:sz w:val="32"/>
          <w:szCs w:val="32"/>
          <w:lang w:eastAsia="zh-CN"/>
        </w:rPr>
        <w:t xml:space="preserve"> де, дескать, якобы, мол: "Это не я, а люди Ильинские сказывали, что барин, дескать, сватался" (Гончаров); "Уж сколько раз я ей говорила: "Что, мол, ты никуда не съездишь, али к себе гостей не позовешь?" (А. Островский).</w:t>
      </w:r>
    </w:p>
    <w:p w:rsidR="00452D8A" w:rsidRPr="00452D8A" w:rsidRDefault="00452D8A" w:rsidP="00452D8A">
      <w:pPr>
        <w:spacing w:after="0" w:line="216" w:lineRule="auto"/>
        <w:ind w:firstLine="567"/>
        <w:jc w:val="both"/>
        <w:rPr>
          <w:rFonts w:ascii="Times New Roman" w:eastAsia="SimSun" w:hAnsi="Times New Roman" w:cs="Times New Roman"/>
          <w:spacing w:val="-6"/>
          <w:sz w:val="32"/>
          <w:szCs w:val="32"/>
          <w:lang w:eastAsia="zh-CN"/>
        </w:rPr>
      </w:pPr>
      <w:r w:rsidRPr="00452D8A">
        <w:rPr>
          <w:rFonts w:ascii="Times New Roman" w:eastAsia="SimSun" w:hAnsi="Times New Roman" w:cs="Times New Roman"/>
          <w:spacing w:val="-6"/>
          <w:sz w:val="32"/>
          <w:szCs w:val="32"/>
          <w:lang w:eastAsia="zh-CN"/>
        </w:rPr>
        <w:t xml:space="preserve">6. </w:t>
      </w:r>
      <w:r w:rsidRPr="00452D8A">
        <w:rPr>
          <w:rFonts w:ascii="Times New Roman" w:eastAsia="SimSun" w:hAnsi="Times New Roman" w:cs="Times New Roman"/>
          <w:i/>
          <w:spacing w:val="-6"/>
          <w:sz w:val="32"/>
          <w:szCs w:val="32"/>
          <w:lang w:eastAsia="zh-CN"/>
        </w:rPr>
        <w:t>Модально-волевые частицы:</w:t>
      </w:r>
      <w:r w:rsidRPr="00452D8A">
        <w:rPr>
          <w:rFonts w:ascii="Times New Roman" w:eastAsia="SimSun" w:hAnsi="Times New Roman" w:cs="Times New Roman"/>
          <w:spacing w:val="-6"/>
          <w:sz w:val="32"/>
          <w:szCs w:val="32"/>
          <w:lang w:eastAsia="zh-CN"/>
        </w:rPr>
        <w:t xml:space="preserve"> пусть, пускай, да, </w:t>
      </w:r>
      <w:proofErr w:type="gramStart"/>
      <w:r w:rsidRPr="00452D8A">
        <w:rPr>
          <w:rFonts w:ascii="Times New Roman" w:eastAsia="SimSun" w:hAnsi="Times New Roman" w:cs="Times New Roman"/>
          <w:spacing w:val="-6"/>
          <w:sz w:val="32"/>
          <w:szCs w:val="32"/>
          <w:lang w:eastAsia="zh-CN"/>
        </w:rPr>
        <w:t>бы</w:t>
      </w:r>
      <w:proofErr w:type="gramEnd"/>
      <w:r w:rsidRPr="00452D8A">
        <w:rPr>
          <w:rFonts w:ascii="Times New Roman" w:eastAsia="SimSun" w:hAnsi="Times New Roman" w:cs="Times New Roman"/>
          <w:spacing w:val="-6"/>
          <w:sz w:val="32"/>
          <w:szCs w:val="32"/>
          <w:lang w:eastAsia="zh-CN"/>
        </w:rPr>
        <w:t>, давай, ну. "Пусть говорит все, что хочет" (А. Островский); "Да здравствует солнце, да скроется тьма!"; "Да не будет дано умереть мне вдали от тебя".</w:t>
      </w:r>
    </w:p>
    <w:p w:rsidR="00452D8A" w:rsidRPr="00452D8A" w:rsidRDefault="00452D8A" w:rsidP="00452D8A">
      <w:pPr>
        <w:spacing w:after="0" w:line="216" w:lineRule="auto"/>
        <w:ind w:firstLine="567"/>
        <w:jc w:val="both"/>
        <w:rPr>
          <w:rFonts w:ascii="Times New Roman" w:eastAsia="SimSun" w:hAnsi="Times New Roman" w:cs="Times New Roman"/>
          <w:spacing w:val="-4"/>
          <w:sz w:val="32"/>
          <w:szCs w:val="32"/>
          <w:lang w:eastAsia="zh-CN"/>
        </w:rPr>
      </w:pPr>
      <w:r w:rsidRPr="00452D8A">
        <w:rPr>
          <w:rFonts w:ascii="Times New Roman" w:eastAsia="SimSun" w:hAnsi="Times New Roman" w:cs="Times New Roman"/>
          <w:spacing w:val="-4"/>
          <w:sz w:val="32"/>
          <w:szCs w:val="32"/>
          <w:lang w:eastAsia="zh-CN"/>
        </w:rPr>
        <w:t>Одновременно частицы этой группы выполняют и грамматическую функцию: принимают участие в выражении повелительного (</w:t>
      </w:r>
      <w:r w:rsidRPr="00452D8A">
        <w:rPr>
          <w:rFonts w:ascii="Times New Roman" w:eastAsia="SimSun" w:hAnsi="Times New Roman" w:cs="Times New Roman"/>
          <w:i/>
          <w:spacing w:val="-4"/>
          <w:sz w:val="32"/>
          <w:szCs w:val="32"/>
          <w:lang w:eastAsia="zh-CN"/>
        </w:rPr>
        <w:t>да, пусть, пускай, давай</w:t>
      </w:r>
      <w:r w:rsidRPr="00452D8A">
        <w:rPr>
          <w:rFonts w:ascii="Times New Roman" w:eastAsia="SimSun" w:hAnsi="Times New Roman" w:cs="Times New Roman"/>
          <w:spacing w:val="-4"/>
          <w:sz w:val="32"/>
          <w:szCs w:val="32"/>
          <w:lang w:eastAsia="zh-CN"/>
        </w:rPr>
        <w:t>) и сослагательного (</w:t>
      </w:r>
      <w:r w:rsidRPr="00452D8A">
        <w:rPr>
          <w:rFonts w:ascii="Times New Roman" w:eastAsia="SimSun" w:hAnsi="Times New Roman" w:cs="Times New Roman"/>
          <w:i/>
          <w:spacing w:val="-4"/>
          <w:sz w:val="32"/>
          <w:szCs w:val="32"/>
          <w:lang w:eastAsia="zh-CN"/>
        </w:rPr>
        <w:t>бы</w:t>
      </w:r>
      <w:r w:rsidRPr="00452D8A">
        <w:rPr>
          <w:rFonts w:ascii="Times New Roman" w:eastAsia="SimSun" w:hAnsi="Times New Roman" w:cs="Times New Roman"/>
          <w:spacing w:val="-4"/>
          <w:sz w:val="32"/>
          <w:szCs w:val="32"/>
          <w:lang w:eastAsia="zh-CN"/>
        </w:rPr>
        <w:t>) наклонения глагола.</w:t>
      </w:r>
    </w:p>
    <w:p w:rsidR="00452D8A" w:rsidRPr="00452D8A" w:rsidRDefault="00452D8A" w:rsidP="00452D8A">
      <w:pPr>
        <w:widowControl w:val="0"/>
        <w:spacing w:after="0" w:line="216" w:lineRule="auto"/>
        <w:jc w:val="both"/>
        <w:rPr>
          <w:rFonts w:ascii="Times New Roman" w:eastAsia="SimSun" w:hAnsi="Times New Roman" w:cs="Times New Roman"/>
          <w:b/>
          <w:kern w:val="2"/>
          <w:sz w:val="28"/>
          <w:szCs w:val="28"/>
          <w:lang w:eastAsia="zh-CN"/>
        </w:rPr>
      </w:pPr>
    </w:p>
    <w:p w:rsidR="00452D8A" w:rsidRPr="00452D8A" w:rsidRDefault="00452D8A" w:rsidP="00452D8A">
      <w:pPr>
        <w:widowControl w:val="0"/>
        <w:spacing w:after="0" w:line="216" w:lineRule="auto"/>
        <w:jc w:val="both"/>
        <w:rPr>
          <w:rFonts w:ascii="Times New Roman" w:eastAsia="SimSun" w:hAnsi="Times New Roman" w:cs="Times New Roman"/>
          <w:b/>
          <w:kern w:val="2"/>
          <w:sz w:val="28"/>
          <w:szCs w:val="28"/>
          <w:lang w:eastAsia="zh-CN"/>
        </w:rPr>
      </w:pPr>
      <w:r w:rsidRPr="00452D8A">
        <w:rPr>
          <w:rFonts w:ascii="Times New Roman" w:eastAsia="SimSun" w:hAnsi="Times New Roman" w:cs="Times New Roman"/>
          <w:b/>
          <w:kern w:val="2"/>
          <w:sz w:val="28"/>
          <w:szCs w:val="28"/>
          <w:lang w:eastAsia="zh-CN"/>
        </w:rPr>
        <w:t>Литература</w:t>
      </w:r>
    </w:p>
    <w:p w:rsidR="00452D8A" w:rsidRPr="00452D8A" w:rsidRDefault="00452D8A" w:rsidP="00452D8A">
      <w:pPr>
        <w:widowControl w:val="0"/>
        <w:numPr>
          <w:ilvl w:val="3"/>
          <w:numId w:val="1"/>
        </w:numPr>
        <w:shd w:val="clear" w:color="auto" w:fill="FFFFFF"/>
        <w:tabs>
          <w:tab w:val="left" w:pos="567"/>
        </w:tabs>
        <w:autoSpaceDE w:val="0"/>
        <w:autoSpaceDN w:val="0"/>
        <w:adjustRightInd w:val="0"/>
        <w:spacing w:after="0" w:line="216" w:lineRule="auto"/>
        <w:ind w:left="567" w:hanging="567"/>
        <w:contextualSpacing/>
        <w:jc w:val="both"/>
        <w:rPr>
          <w:rFonts w:ascii="Times New Roman" w:eastAsia="Times New Roman" w:hAnsi="Times New Roman" w:cs="Times New Roman"/>
          <w:sz w:val="28"/>
          <w:szCs w:val="28"/>
          <w:lang w:eastAsia="ru-RU"/>
        </w:rPr>
      </w:pPr>
      <w:r w:rsidRPr="00452D8A">
        <w:rPr>
          <w:rFonts w:ascii="Times New Roman" w:eastAsia="Times New Roman" w:hAnsi="Times New Roman" w:cs="Times New Roman"/>
          <w:sz w:val="28"/>
          <w:szCs w:val="28"/>
          <w:lang w:eastAsia="ru-RU"/>
        </w:rPr>
        <w:t>Белошапкова В.А. Сложное предложение в современном русском языке - М., 1987. -190 с.</w:t>
      </w:r>
    </w:p>
    <w:p w:rsidR="00452D8A" w:rsidRPr="00452D8A" w:rsidRDefault="00452D8A" w:rsidP="00452D8A">
      <w:pPr>
        <w:widowControl w:val="0"/>
        <w:numPr>
          <w:ilvl w:val="3"/>
          <w:numId w:val="1"/>
        </w:numPr>
        <w:shd w:val="clear" w:color="auto" w:fill="FFFFFF"/>
        <w:tabs>
          <w:tab w:val="left" w:pos="567"/>
        </w:tabs>
        <w:autoSpaceDE w:val="0"/>
        <w:autoSpaceDN w:val="0"/>
        <w:adjustRightInd w:val="0"/>
        <w:spacing w:after="0" w:line="216" w:lineRule="auto"/>
        <w:ind w:left="567" w:hanging="567"/>
        <w:contextualSpacing/>
        <w:jc w:val="both"/>
        <w:rPr>
          <w:rFonts w:ascii="Times New Roman" w:eastAsia="Times New Roman" w:hAnsi="Times New Roman" w:cs="Times New Roman"/>
          <w:sz w:val="28"/>
          <w:szCs w:val="28"/>
          <w:lang w:eastAsia="ru-RU"/>
        </w:rPr>
      </w:pPr>
      <w:r w:rsidRPr="00452D8A">
        <w:rPr>
          <w:rFonts w:ascii="Times New Roman" w:eastAsia="Times New Roman" w:hAnsi="Times New Roman" w:cs="Times New Roman"/>
          <w:sz w:val="28"/>
          <w:szCs w:val="28"/>
          <w:lang w:eastAsia="ru-RU"/>
        </w:rPr>
        <w:t>Колшанский Г.В. Логика и структура языка. - М., 2015 – 221 с.</w:t>
      </w:r>
    </w:p>
    <w:p w:rsidR="00452D8A" w:rsidRPr="00452D8A" w:rsidRDefault="00452D8A" w:rsidP="00452D8A">
      <w:pPr>
        <w:widowControl w:val="0"/>
        <w:numPr>
          <w:ilvl w:val="3"/>
          <w:numId w:val="1"/>
        </w:numPr>
        <w:shd w:val="clear" w:color="auto" w:fill="FFFFFF"/>
        <w:tabs>
          <w:tab w:val="left" w:pos="567"/>
        </w:tabs>
        <w:autoSpaceDE w:val="0"/>
        <w:autoSpaceDN w:val="0"/>
        <w:adjustRightInd w:val="0"/>
        <w:spacing w:after="0" w:line="216" w:lineRule="auto"/>
        <w:ind w:left="567" w:hanging="567"/>
        <w:contextualSpacing/>
        <w:jc w:val="both"/>
        <w:rPr>
          <w:rFonts w:ascii="Times New Roman" w:eastAsia="Times New Roman" w:hAnsi="Times New Roman" w:cs="Times New Roman"/>
          <w:sz w:val="28"/>
          <w:szCs w:val="28"/>
          <w:lang w:eastAsia="ru-RU"/>
        </w:rPr>
      </w:pPr>
      <w:r w:rsidRPr="00452D8A">
        <w:rPr>
          <w:rFonts w:ascii="Times New Roman" w:eastAsia="Times New Roman" w:hAnsi="Times New Roman" w:cs="Times New Roman"/>
          <w:sz w:val="28"/>
          <w:szCs w:val="28"/>
          <w:lang w:eastAsia="ru-RU"/>
        </w:rPr>
        <w:t>Крючков С.Б., Максимов Л.С. Современный русский язык / Синтаксис сложного предложения. - М., 2010. – 59 с.</w:t>
      </w:r>
    </w:p>
    <w:p w:rsidR="00452D8A" w:rsidRPr="00452D8A" w:rsidRDefault="00452D8A" w:rsidP="00452D8A">
      <w:pPr>
        <w:widowControl w:val="0"/>
        <w:numPr>
          <w:ilvl w:val="3"/>
          <w:numId w:val="1"/>
        </w:numPr>
        <w:shd w:val="clear" w:color="auto" w:fill="FFFFFF"/>
        <w:tabs>
          <w:tab w:val="left" w:pos="567"/>
        </w:tabs>
        <w:autoSpaceDE w:val="0"/>
        <w:autoSpaceDN w:val="0"/>
        <w:adjustRightInd w:val="0"/>
        <w:spacing w:after="0" w:line="216" w:lineRule="auto"/>
        <w:ind w:left="567" w:hanging="567"/>
        <w:contextualSpacing/>
        <w:jc w:val="both"/>
        <w:rPr>
          <w:rFonts w:ascii="Times New Roman" w:eastAsia="Times New Roman" w:hAnsi="Times New Roman" w:cs="Times New Roman"/>
          <w:sz w:val="28"/>
          <w:szCs w:val="28"/>
          <w:lang w:eastAsia="ru-RU"/>
        </w:rPr>
      </w:pPr>
      <w:r w:rsidRPr="00452D8A">
        <w:rPr>
          <w:rFonts w:ascii="Times New Roman" w:eastAsia="Times New Roman" w:hAnsi="Times New Roman" w:cs="Times New Roman"/>
          <w:sz w:val="28"/>
          <w:szCs w:val="28"/>
          <w:lang w:eastAsia="ru-RU"/>
        </w:rPr>
        <w:t>Левицкий Ю.А. Модели сложносочиненного предложения. - Пермь, 2011. – 158 с.</w:t>
      </w:r>
    </w:p>
    <w:p w:rsidR="00452D8A" w:rsidRPr="00452D8A" w:rsidRDefault="00452D8A" w:rsidP="00452D8A">
      <w:pPr>
        <w:widowControl w:val="0"/>
        <w:numPr>
          <w:ilvl w:val="3"/>
          <w:numId w:val="1"/>
        </w:numPr>
        <w:shd w:val="clear" w:color="auto" w:fill="FFFFFF"/>
        <w:tabs>
          <w:tab w:val="left" w:pos="567"/>
        </w:tabs>
        <w:autoSpaceDE w:val="0"/>
        <w:autoSpaceDN w:val="0"/>
        <w:adjustRightInd w:val="0"/>
        <w:spacing w:after="0" w:line="216" w:lineRule="auto"/>
        <w:ind w:left="567" w:hanging="567"/>
        <w:contextualSpacing/>
        <w:jc w:val="both"/>
        <w:rPr>
          <w:rFonts w:ascii="Times New Roman" w:eastAsia="Times New Roman" w:hAnsi="Times New Roman" w:cs="Times New Roman"/>
          <w:sz w:val="28"/>
          <w:szCs w:val="28"/>
          <w:lang w:eastAsia="ru-RU"/>
        </w:rPr>
      </w:pPr>
      <w:r w:rsidRPr="00452D8A">
        <w:rPr>
          <w:rFonts w:ascii="Times New Roman" w:eastAsia="Times New Roman" w:hAnsi="Times New Roman" w:cs="Times New Roman"/>
          <w:sz w:val="28"/>
          <w:szCs w:val="28"/>
          <w:lang w:eastAsia="ru-RU"/>
        </w:rPr>
        <w:lastRenderedPageBreak/>
        <w:t>Левицкий Ю.А. Семантические типы сложносочиненных предложений. - Пермь, 2012. – 213 с.</w:t>
      </w:r>
    </w:p>
    <w:p w:rsidR="00452D8A" w:rsidRPr="00452D8A" w:rsidRDefault="00452D8A" w:rsidP="00452D8A">
      <w:pPr>
        <w:widowControl w:val="0"/>
        <w:numPr>
          <w:ilvl w:val="3"/>
          <w:numId w:val="1"/>
        </w:numPr>
        <w:shd w:val="clear" w:color="auto" w:fill="FFFFFF"/>
        <w:tabs>
          <w:tab w:val="left" w:pos="567"/>
        </w:tabs>
        <w:autoSpaceDE w:val="0"/>
        <w:autoSpaceDN w:val="0"/>
        <w:adjustRightInd w:val="0"/>
        <w:spacing w:after="0" w:line="216" w:lineRule="auto"/>
        <w:ind w:left="567" w:hanging="567"/>
        <w:contextualSpacing/>
        <w:jc w:val="both"/>
        <w:rPr>
          <w:rFonts w:ascii="Times New Roman" w:eastAsia="Times New Roman" w:hAnsi="Times New Roman" w:cs="Times New Roman"/>
          <w:sz w:val="28"/>
          <w:szCs w:val="28"/>
          <w:lang w:eastAsia="ru-RU"/>
        </w:rPr>
      </w:pPr>
      <w:r w:rsidRPr="00452D8A">
        <w:rPr>
          <w:rFonts w:ascii="Times New Roman" w:eastAsia="Times New Roman" w:hAnsi="Times New Roman" w:cs="Times New Roman"/>
          <w:sz w:val="28"/>
          <w:szCs w:val="28"/>
          <w:lang w:eastAsia="ru-RU"/>
        </w:rPr>
        <w:t>Пашковский А.М. Русский синтаксис в научном освещении. - М.,1986. – 168 с.</w:t>
      </w:r>
    </w:p>
    <w:p w:rsidR="00452D8A" w:rsidRPr="00452D8A" w:rsidRDefault="00452D8A" w:rsidP="00452D8A">
      <w:pPr>
        <w:widowControl w:val="0"/>
        <w:numPr>
          <w:ilvl w:val="3"/>
          <w:numId w:val="1"/>
        </w:numPr>
        <w:shd w:val="clear" w:color="auto" w:fill="FFFFFF"/>
        <w:tabs>
          <w:tab w:val="left" w:pos="567"/>
        </w:tabs>
        <w:autoSpaceDE w:val="0"/>
        <w:autoSpaceDN w:val="0"/>
        <w:adjustRightInd w:val="0"/>
        <w:spacing w:after="0" w:line="216" w:lineRule="auto"/>
        <w:ind w:left="567" w:hanging="567"/>
        <w:contextualSpacing/>
        <w:jc w:val="both"/>
        <w:rPr>
          <w:rFonts w:ascii="Times New Roman" w:eastAsia="Times New Roman" w:hAnsi="Times New Roman" w:cs="Times New Roman"/>
          <w:sz w:val="28"/>
          <w:szCs w:val="28"/>
          <w:lang w:eastAsia="ru-RU"/>
        </w:rPr>
      </w:pPr>
      <w:r w:rsidRPr="00452D8A">
        <w:rPr>
          <w:rFonts w:ascii="Times New Roman" w:eastAsia="Times New Roman" w:hAnsi="Times New Roman" w:cs="Times New Roman"/>
          <w:sz w:val="28"/>
          <w:szCs w:val="28"/>
          <w:lang w:eastAsia="ru-RU"/>
        </w:rPr>
        <w:t>Скребнев Ю.М. Понятие предложения в свете задач описания разговорной речи. - Горький, 1970. – 356 с.</w:t>
      </w:r>
    </w:p>
    <w:p w:rsidR="00452D8A" w:rsidRPr="00452D8A" w:rsidRDefault="00452D8A" w:rsidP="00452D8A">
      <w:pPr>
        <w:widowControl w:val="0"/>
        <w:numPr>
          <w:ilvl w:val="3"/>
          <w:numId w:val="1"/>
        </w:numPr>
        <w:shd w:val="clear" w:color="auto" w:fill="FFFFFF"/>
        <w:tabs>
          <w:tab w:val="left" w:pos="567"/>
        </w:tabs>
        <w:autoSpaceDE w:val="0"/>
        <w:autoSpaceDN w:val="0"/>
        <w:adjustRightInd w:val="0"/>
        <w:spacing w:after="0" w:line="216" w:lineRule="auto"/>
        <w:ind w:left="567" w:hanging="567"/>
        <w:contextualSpacing/>
        <w:jc w:val="both"/>
        <w:rPr>
          <w:rFonts w:ascii="Times New Roman" w:eastAsia="Times New Roman" w:hAnsi="Times New Roman" w:cs="Times New Roman"/>
          <w:sz w:val="28"/>
          <w:szCs w:val="28"/>
          <w:lang w:eastAsia="ru-RU"/>
        </w:rPr>
      </w:pPr>
      <w:r w:rsidRPr="00452D8A">
        <w:rPr>
          <w:rFonts w:ascii="Times New Roman" w:eastAsia="Times New Roman" w:hAnsi="Times New Roman" w:cs="Times New Roman"/>
          <w:sz w:val="28"/>
          <w:szCs w:val="28"/>
          <w:lang w:eastAsia="ru-RU"/>
        </w:rPr>
        <w:t>Черемисина, М.И., Колосова Т.А. Очерки по теории сложного предложения. - Новосибирск, 1987. – 320 с.</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
    <w:p w:rsidR="00452D8A" w:rsidRPr="00452D8A" w:rsidRDefault="00452D8A" w:rsidP="00452D8A">
      <w:pPr>
        <w:keepNext/>
        <w:keepLines/>
        <w:widowControl w:val="0"/>
        <w:spacing w:after="0" w:line="216" w:lineRule="auto"/>
        <w:jc w:val="right"/>
        <w:outlineLvl w:val="0"/>
        <w:rPr>
          <w:rFonts w:ascii="Times New Roman" w:eastAsia="Times New Roman" w:hAnsi="Times New Roman" w:cs="Times New Roman"/>
          <w:b/>
          <w:i/>
          <w:color w:val="000000"/>
          <w:sz w:val="32"/>
          <w:szCs w:val="32"/>
          <w:lang w:eastAsia="ru-RU"/>
        </w:rPr>
      </w:pPr>
      <w:bookmarkStart w:id="39" w:name="_Toc502147554"/>
      <w:r w:rsidRPr="00452D8A">
        <w:rPr>
          <w:rFonts w:ascii="Times New Roman" w:eastAsia="Times New Roman" w:hAnsi="Times New Roman" w:cs="Times New Roman"/>
          <w:b/>
          <w:i/>
          <w:color w:val="000000"/>
          <w:sz w:val="32"/>
          <w:szCs w:val="32"/>
          <w:lang w:eastAsia="ru-RU"/>
        </w:rPr>
        <w:t>Аскакова Фатима Саматовна</w:t>
      </w:r>
      <w:bookmarkEnd w:id="39"/>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 xml:space="preserve">ст-ка 31 группы, Института филологии </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 xml:space="preserve">E-mail: </w:t>
      </w:r>
      <w:hyperlink r:id="rId17" w:history="1">
        <w:r w:rsidRPr="00452D8A">
          <w:rPr>
            <w:rFonts w:ascii="Times New Roman" w:eastAsia="Times New Roman" w:hAnsi="Times New Roman" w:cs="Times New Roman"/>
            <w:i/>
            <w:color w:val="0000FF"/>
            <w:sz w:val="32"/>
            <w:szCs w:val="32"/>
            <w:u w:val="single"/>
            <w:lang w:eastAsia="ru-RU"/>
          </w:rPr>
          <w:t>madinkaappoeva96@mail.ru</w:t>
        </w:r>
      </w:hyperlink>
      <w:r w:rsidRPr="00452D8A">
        <w:rPr>
          <w:rFonts w:ascii="Times New Roman" w:eastAsia="Times New Roman" w:hAnsi="Times New Roman" w:cs="Times New Roman"/>
          <w:i/>
          <w:color w:val="000000"/>
          <w:sz w:val="32"/>
          <w:szCs w:val="32"/>
          <w:lang w:eastAsia="ru-RU"/>
        </w:rPr>
        <w:t xml:space="preserve"> </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b/>
          <w:i/>
          <w:color w:val="000000"/>
          <w:sz w:val="32"/>
          <w:szCs w:val="32"/>
          <w:lang w:eastAsia="ru-RU"/>
        </w:rPr>
        <w:t>Научный руководитель:</w:t>
      </w:r>
      <w:r w:rsidRPr="00452D8A">
        <w:rPr>
          <w:rFonts w:ascii="Times New Roman" w:eastAsia="Times New Roman" w:hAnsi="Times New Roman" w:cs="Times New Roman"/>
          <w:i/>
          <w:color w:val="000000"/>
          <w:sz w:val="32"/>
          <w:szCs w:val="32"/>
          <w:lang w:eastAsia="ru-RU"/>
        </w:rPr>
        <w:t xml:space="preserve"> доцент</w:t>
      </w:r>
    </w:p>
    <w:p w:rsidR="00452D8A" w:rsidRPr="00452D8A" w:rsidRDefault="00452D8A" w:rsidP="00452D8A">
      <w:pPr>
        <w:spacing w:after="0" w:line="216" w:lineRule="auto"/>
        <w:jc w:val="right"/>
        <w:rPr>
          <w:rFonts w:ascii="Times New Roman" w:eastAsia="Times New Roman" w:hAnsi="Times New Roman" w:cs="Times New Roman"/>
          <w:b/>
          <w:i/>
          <w:color w:val="000000"/>
          <w:sz w:val="32"/>
          <w:szCs w:val="32"/>
          <w:lang w:eastAsia="ru-RU"/>
        </w:rPr>
      </w:pPr>
      <w:r w:rsidRPr="00452D8A">
        <w:rPr>
          <w:rFonts w:ascii="Times New Roman" w:eastAsia="Times New Roman" w:hAnsi="Times New Roman" w:cs="Times New Roman"/>
          <w:b/>
          <w:i/>
          <w:color w:val="000000"/>
          <w:sz w:val="32"/>
          <w:szCs w:val="32"/>
          <w:lang w:eastAsia="ru-RU"/>
        </w:rPr>
        <w:t xml:space="preserve">Лепшокова Елизавета Ахияевна </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 xml:space="preserve">E-mail: </w:t>
      </w:r>
      <w:hyperlink r:id="rId18" w:history="1">
        <w:r w:rsidRPr="00452D8A">
          <w:rPr>
            <w:rFonts w:ascii="Times New Roman" w:eastAsia="Times New Roman" w:hAnsi="Times New Roman" w:cs="Times New Roman"/>
            <w:i/>
            <w:color w:val="0000FF"/>
            <w:sz w:val="32"/>
            <w:szCs w:val="32"/>
            <w:u w:val="single"/>
            <w:lang w:eastAsia="ru-RU"/>
          </w:rPr>
          <w:t>lepshokova.e.a@mail.ru</w:t>
        </w:r>
      </w:hyperlink>
      <w:r w:rsidRPr="00452D8A">
        <w:rPr>
          <w:rFonts w:ascii="Times New Roman" w:eastAsia="Times New Roman" w:hAnsi="Times New Roman" w:cs="Times New Roman"/>
          <w:i/>
          <w:color w:val="000000"/>
          <w:sz w:val="32"/>
          <w:szCs w:val="32"/>
          <w:lang w:eastAsia="ru-RU"/>
        </w:rPr>
        <w:t xml:space="preserve"> </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имени У.Д. Алиева, г. Карачаевск, Россия</w:t>
      </w:r>
    </w:p>
    <w:p w:rsidR="00452D8A" w:rsidRPr="00452D8A" w:rsidRDefault="00452D8A" w:rsidP="00452D8A">
      <w:pPr>
        <w:spacing w:after="0" w:line="216" w:lineRule="auto"/>
        <w:ind w:firstLine="567"/>
        <w:outlineLvl w:val="0"/>
        <w:rPr>
          <w:rFonts w:ascii="Times New Roman" w:eastAsia="SimSun" w:hAnsi="Times New Roman" w:cs="Times New Roman"/>
          <w:b/>
          <w:color w:val="FF0000"/>
          <w:kern w:val="44"/>
          <w:sz w:val="32"/>
          <w:szCs w:val="32"/>
          <w:lang w:eastAsia="zh-CN"/>
        </w:rPr>
      </w:pPr>
    </w:p>
    <w:p w:rsidR="00452D8A" w:rsidRPr="00452D8A" w:rsidRDefault="00452D8A" w:rsidP="00452D8A">
      <w:pPr>
        <w:keepNext/>
        <w:keepLines/>
        <w:widowControl w:val="0"/>
        <w:spacing w:after="0" w:line="216" w:lineRule="auto"/>
        <w:jc w:val="center"/>
        <w:outlineLvl w:val="0"/>
        <w:rPr>
          <w:rFonts w:ascii="Times New Roman" w:eastAsia="SimSun" w:hAnsi="Times New Roman" w:cs="Times New Roman"/>
          <w:b/>
          <w:kern w:val="44"/>
          <w:sz w:val="31"/>
          <w:szCs w:val="31"/>
          <w:lang w:eastAsia="zh-CN"/>
        </w:rPr>
      </w:pPr>
      <w:bookmarkStart w:id="40" w:name="_Toc502147555"/>
      <w:r w:rsidRPr="00452D8A">
        <w:rPr>
          <w:rFonts w:ascii="Times New Roman" w:eastAsia="SimSun" w:hAnsi="Times New Roman" w:cs="Times New Roman"/>
          <w:b/>
          <w:kern w:val="44"/>
          <w:sz w:val="31"/>
          <w:szCs w:val="31"/>
          <w:lang w:eastAsia="zh-CN"/>
        </w:rPr>
        <w:t xml:space="preserve">МЕЖДОМЕТИЯ, ИХ ОТЛИЧИЯ </w:t>
      </w:r>
      <w:proofErr w:type="gramStart"/>
      <w:r w:rsidRPr="00452D8A">
        <w:rPr>
          <w:rFonts w:ascii="Times New Roman" w:eastAsia="SimSun" w:hAnsi="Times New Roman" w:cs="Times New Roman"/>
          <w:b/>
          <w:kern w:val="44"/>
          <w:sz w:val="31"/>
          <w:szCs w:val="31"/>
          <w:lang w:eastAsia="zh-CN"/>
        </w:rPr>
        <w:t>ОТ</w:t>
      </w:r>
      <w:proofErr w:type="gramEnd"/>
      <w:r w:rsidRPr="00452D8A">
        <w:rPr>
          <w:rFonts w:ascii="Times New Roman" w:eastAsia="SimSun" w:hAnsi="Times New Roman" w:cs="Times New Roman"/>
          <w:b/>
          <w:kern w:val="44"/>
          <w:sz w:val="31"/>
          <w:szCs w:val="31"/>
          <w:lang w:eastAsia="zh-CN"/>
        </w:rPr>
        <w:t xml:space="preserve"> ЗНАМЕНАТЕЛЬНЫХ</w:t>
      </w:r>
      <w:bookmarkEnd w:id="40"/>
    </w:p>
    <w:p w:rsidR="00452D8A" w:rsidRPr="00452D8A" w:rsidRDefault="00452D8A" w:rsidP="00452D8A">
      <w:pPr>
        <w:keepNext/>
        <w:keepLines/>
        <w:widowControl w:val="0"/>
        <w:spacing w:after="0" w:line="216" w:lineRule="auto"/>
        <w:jc w:val="center"/>
        <w:outlineLvl w:val="0"/>
        <w:rPr>
          <w:rFonts w:ascii="Times New Roman" w:eastAsia="SimSun" w:hAnsi="Times New Roman" w:cs="Times New Roman"/>
          <w:b/>
          <w:kern w:val="44"/>
          <w:sz w:val="31"/>
          <w:szCs w:val="31"/>
          <w:lang w:eastAsia="zh-CN"/>
        </w:rPr>
      </w:pPr>
      <w:bookmarkStart w:id="41" w:name="_Toc502147556"/>
      <w:r w:rsidRPr="00452D8A">
        <w:rPr>
          <w:rFonts w:ascii="Times New Roman" w:eastAsia="SimSun" w:hAnsi="Times New Roman" w:cs="Times New Roman"/>
          <w:b/>
          <w:kern w:val="44"/>
          <w:sz w:val="31"/>
          <w:szCs w:val="31"/>
          <w:lang w:eastAsia="zh-CN"/>
        </w:rPr>
        <w:t>И СЛУЖЕБНЫХ СЛОВ. КЛАССИФИКАЦИИ МЕЖДОМЕТИЙ</w:t>
      </w:r>
      <w:bookmarkEnd w:id="41"/>
    </w:p>
    <w:p w:rsidR="00452D8A" w:rsidRPr="00452D8A" w:rsidRDefault="00452D8A" w:rsidP="00452D8A">
      <w:pPr>
        <w:tabs>
          <w:tab w:val="num" w:pos="720"/>
        </w:tabs>
        <w:spacing w:after="0" w:line="216" w:lineRule="auto"/>
        <w:ind w:firstLine="567"/>
        <w:jc w:val="both"/>
        <w:rPr>
          <w:rFonts w:ascii="Times New Roman" w:eastAsia="Calibri" w:hAnsi="Times New Roman" w:cs="Times New Roman"/>
          <w:b/>
          <w:sz w:val="32"/>
          <w:szCs w:val="32"/>
          <w:lang w:eastAsia="ru-RU"/>
        </w:rPr>
      </w:pPr>
    </w:p>
    <w:p w:rsidR="00452D8A" w:rsidRPr="00452D8A" w:rsidRDefault="00452D8A" w:rsidP="00452D8A">
      <w:pPr>
        <w:tabs>
          <w:tab w:val="num" w:pos="720"/>
        </w:tabs>
        <w:spacing w:after="0" w:line="216" w:lineRule="auto"/>
        <w:ind w:firstLine="567"/>
        <w:jc w:val="both"/>
        <w:rPr>
          <w:rFonts w:ascii="Times New Roman" w:eastAsia="Calibri" w:hAnsi="Times New Roman" w:cs="Times New Roman"/>
          <w:i/>
          <w:sz w:val="32"/>
          <w:szCs w:val="32"/>
        </w:rPr>
      </w:pPr>
      <w:r w:rsidRPr="00452D8A">
        <w:rPr>
          <w:rFonts w:ascii="Times New Roman" w:eastAsia="Calibri" w:hAnsi="Times New Roman" w:cs="Times New Roman"/>
          <w:b/>
          <w:sz w:val="32"/>
          <w:szCs w:val="32"/>
          <w:lang w:eastAsia="ru-RU"/>
        </w:rPr>
        <w:t>Аннотация.</w:t>
      </w:r>
      <w:r w:rsidRPr="00452D8A">
        <w:rPr>
          <w:rFonts w:ascii="Times New Roman" w:eastAsia="Calibri" w:hAnsi="Times New Roman" w:cs="Times New Roman"/>
          <w:sz w:val="32"/>
          <w:szCs w:val="32"/>
          <w:lang w:eastAsia="ru-RU"/>
        </w:rPr>
        <w:t xml:space="preserve"> </w:t>
      </w:r>
      <w:r w:rsidRPr="00452D8A">
        <w:rPr>
          <w:rFonts w:ascii="Times New Roman" w:eastAsia="Calibri" w:hAnsi="Times New Roman" w:cs="Times New Roman"/>
          <w:i/>
          <w:sz w:val="32"/>
          <w:szCs w:val="32"/>
          <w:lang w:eastAsia="ru-RU"/>
        </w:rPr>
        <w:t xml:space="preserve">В самом чистом виде эмоции представлены в языке через междометия. Они не выражают и не передают ничего, кроме эмоций. </w:t>
      </w:r>
      <w:r w:rsidRPr="00452D8A">
        <w:rPr>
          <w:rFonts w:ascii="Times New Roman" w:eastAsia="Calibri" w:hAnsi="Times New Roman" w:cs="Times New Roman"/>
          <w:bCs/>
          <w:i/>
          <w:sz w:val="32"/>
          <w:szCs w:val="32"/>
          <w:lang w:eastAsia="ru-RU"/>
        </w:rPr>
        <w:t xml:space="preserve">Междометие </w:t>
      </w:r>
      <w:r w:rsidRPr="00452D8A">
        <w:rPr>
          <w:rFonts w:ascii="Times New Roman" w:eastAsia="Calibri" w:hAnsi="Times New Roman" w:cs="Times New Roman"/>
          <w:i/>
          <w:sz w:val="32"/>
          <w:szCs w:val="32"/>
          <w:lang w:eastAsia="ru-RU"/>
        </w:rPr>
        <w:t xml:space="preserve">– это часть речи, которая служит для выражения эмоций, но прямо их не называет. </w:t>
      </w:r>
      <w:proofErr w:type="gramStart"/>
      <w:r w:rsidRPr="00452D8A">
        <w:rPr>
          <w:rFonts w:ascii="Times New Roman" w:eastAsia="Calibri" w:hAnsi="Times New Roman" w:cs="Times New Roman"/>
          <w:i/>
          <w:sz w:val="32"/>
          <w:szCs w:val="32"/>
          <w:lang w:eastAsia="ru-RU"/>
        </w:rPr>
        <w:t xml:space="preserve">Междометия в русском языке могут выражать такие эмоции, как: </w:t>
      </w:r>
      <w:r w:rsidRPr="00452D8A">
        <w:rPr>
          <w:rFonts w:ascii="Times New Roman" w:eastAsia="Calibri" w:hAnsi="Times New Roman" w:cs="Times New Roman"/>
          <w:i/>
          <w:sz w:val="32"/>
          <w:szCs w:val="32"/>
        </w:rPr>
        <w:t>радость, печаль, одобрение, неодобрение, презрение, нетерпение, злость, удивление и другие.</w:t>
      </w:r>
      <w:proofErr w:type="gramEnd"/>
      <w:r w:rsidRPr="00452D8A">
        <w:rPr>
          <w:rFonts w:ascii="Times New Roman" w:eastAsia="Calibri" w:hAnsi="Times New Roman" w:cs="Times New Roman"/>
          <w:i/>
          <w:sz w:val="32"/>
          <w:szCs w:val="32"/>
        </w:rPr>
        <w:t xml:space="preserve"> </w:t>
      </w:r>
      <w:r w:rsidRPr="00452D8A">
        <w:rPr>
          <w:rFonts w:ascii="Times New Roman" w:eastAsia="Calibri" w:hAnsi="Times New Roman" w:cs="Times New Roman"/>
          <w:i/>
          <w:sz w:val="32"/>
          <w:szCs w:val="32"/>
          <w:lang w:eastAsia="ru-RU"/>
        </w:rPr>
        <w:t>Междометия часто образуются при помощи звукоподражания и выступают как слова-сигналы, используемые для выражения требования, желания, побуждения к действию, а также для быстрого реагирования человека на различные события.</w:t>
      </w:r>
    </w:p>
    <w:p w:rsidR="00452D8A" w:rsidRPr="00452D8A" w:rsidRDefault="00452D8A" w:rsidP="00452D8A">
      <w:pPr>
        <w:spacing w:after="0" w:line="216" w:lineRule="auto"/>
        <w:ind w:firstLine="567"/>
        <w:jc w:val="both"/>
        <w:rPr>
          <w:rFonts w:ascii="Times New Roman" w:eastAsia="SimSun" w:hAnsi="Times New Roman" w:cs="Times New Roman"/>
          <w:i/>
          <w:sz w:val="32"/>
          <w:szCs w:val="32"/>
          <w:lang w:eastAsia="zh-CN"/>
        </w:rPr>
      </w:pPr>
      <w:r w:rsidRPr="00452D8A">
        <w:rPr>
          <w:rFonts w:ascii="Times New Roman" w:eastAsia="SimSun" w:hAnsi="Times New Roman" w:cs="Times New Roman"/>
          <w:b/>
          <w:i/>
          <w:sz w:val="32"/>
          <w:szCs w:val="32"/>
          <w:lang w:eastAsia="zh-CN"/>
        </w:rPr>
        <w:t>Ключевые слова.</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i/>
          <w:sz w:val="32"/>
          <w:szCs w:val="32"/>
          <w:lang w:eastAsia="zh-CN"/>
        </w:rPr>
        <w:t>Эмоций, волевые побуждения, междометия, номинативная функция, определенное чувство, состояние и волеизъявление.</w:t>
      </w:r>
    </w:p>
    <w:p w:rsidR="00452D8A" w:rsidRPr="00452D8A" w:rsidRDefault="00452D8A" w:rsidP="00452D8A">
      <w:pPr>
        <w:spacing w:after="0" w:line="216" w:lineRule="auto"/>
        <w:ind w:firstLine="567"/>
        <w:jc w:val="both"/>
        <w:rPr>
          <w:rFonts w:ascii="Times New Roman" w:eastAsia="SimSun" w:hAnsi="Times New Roman" w:cs="Times New Roman"/>
          <w:b/>
          <w:i/>
          <w:sz w:val="32"/>
          <w:szCs w:val="32"/>
          <w:lang w:eastAsia="zh-CN"/>
        </w:rPr>
      </w:pP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proofErr w:type="gramStart"/>
      <w:r w:rsidRPr="00452D8A">
        <w:rPr>
          <w:rFonts w:ascii="Times New Roman" w:eastAsia="SimSun" w:hAnsi="Times New Roman" w:cs="Times New Roman"/>
          <w:b/>
          <w:sz w:val="32"/>
          <w:szCs w:val="32"/>
          <w:lang w:eastAsia="zh-CN"/>
        </w:rPr>
        <w:t>Междометие</w:t>
      </w:r>
      <w:r w:rsidRPr="00452D8A">
        <w:rPr>
          <w:rFonts w:ascii="Times New Roman" w:eastAsia="SimSun" w:hAnsi="Times New Roman" w:cs="Times New Roman"/>
          <w:sz w:val="32"/>
          <w:szCs w:val="32"/>
          <w:lang w:eastAsia="zh-CN"/>
        </w:rPr>
        <w:t xml:space="preserve"> – это класс неизменяемых слов (и сочетаний слов), служащих для выражения чувств, ощущений, душевных состояний, эмоционально-волевых реакций на окружающую действительность: ай!, ах!, ба!, батюшки!, вот тебе и на!, ну и ну!, ой!, увы!, фу!, чу! и т.д.</w:t>
      </w:r>
      <w:proofErr w:type="gramEnd"/>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Будучи выражением эмоций и волевых побуждений, междометия не называют сами чувства, волеизъявления, т.е. </w:t>
      </w:r>
      <w:r w:rsidRPr="00452D8A">
        <w:rPr>
          <w:rFonts w:ascii="Times New Roman" w:eastAsia="SimSun" w:hAnsi="Times New Roman" w:cs="Times New Roman"/>
          <w:i/>
          <w:sz w:val="32"/>
          <w:szCs w:val="32"/>
          <w:lang w:eastAsia="zh-CN"/>
        </w:rPr>
        <w:t xml:space="preserve">не </w:t>
      </w:r>
      <w:r w:rsidRPr="00452D8A">
        <w:rPr>
          <w:rFonts w:ascii="Times New Roman" w:eastAsia="SimSun" w:hAnsi="Times New Roman" w:cs="Times New Roman"/>
          <w:i/>
          <w:sz w:val="32"/>
          <w:szCs w:val="32"/>
          <w:lang w:eastAsia="zh-CN"/>
        </w:rPr>
        <w:lastRenderedPageBreak/>
        <w:t xml:space="preserve">имеют номинативной функции </w:t>
      </w:r>
      <w:r w:rsidRPr="00452D8A">
        <w:rPr>
          <w:rFonts w:ascii="Times New Roman" w:eastAsia="SimSun" w:hAnsi="Times New Roman" w:cs="Times New Roman"/>
          <w:sz w:val="32"/>
          <w:szCs w:val="32"/>
          <w:lang w:eastAsia="zh-CN"/>
        </w:rPr>
        <w:t>(чем существенно отличаются от знаменательных частей речи).</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proofErr w:type="gramStart"/>
      <w:r w:rsidRPr="00452D8A">
        <w:rPr>
          <w:rFonts w:ascii="Times New Roman" w:eastAsia="SimSun" w:hAnsi="Times New Roman" w:cs="Times New Roman"/>
          <w:sz w:val="32"/>
          <w:szCs w:val="32"/>
          <w:lang w:eastAsia="zh-CN"/>
        </w:rPr>
        <w:t xml:space="preserve">Так, например, междометие </w:t>
      </w:r>
      <w:r w:rsidRPr="00452D8A">
        <w:rPr>
          <w:rFonts w:ascii="Times New Roman" w:eastAsia="SimSun" w:hAnsi="Times New Roman" w:cs="Times New Roman"/>
          <w:i/>
          <w:sz w:val="32"/>
          <w:szCs w:val="32"/>
          <w:lang w:eastAsia="zh-CN"/>
        </w:rPr>
        <w:t>ого!</w:t>
      </w:r>
      <w:r w:rsidRPr="00452D8A">
        <w:rPr>
          <w:rFonts w:ascii="Times New Roman" w:eastAsia="SimSun" w:hAnsi="Times New Roman" w:cs="Times New Roman"/>
          <w:sz w:val="32"/>
          <w:szCs w:val="32"/>
          <w:lang w:eastAsia="zh-CN"/>
        </w:rPr>
        <w:t xml:space="preserve"> не является названием состояния удивления, восхищения, в отличие от слов </w:t>
      </w:r>
      <w:r w:rsidRPr="00452D8A">
        <w:rPr>
          <w:rFonts w:ascii="Times New Roman" w:eastAsia="SimSun" w:hAnsi="Times New Roman" w:cs="Times New Roman"/>
          <w:i/>
          <w:sz w:val="32"/>
          <w:szCs w:val="32"/>
          <w:lang w:eastAsia="zh-CN"/>
        </w:rPr>
        <w:t>удивление, удивляться, восхищение, восхищаются и т.д.</w:t>
      </w:r>
      <w:proofErr w:type="gramEnd"/>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Не обладая номинативной функцией, междометия </w:t>
      </w:r>
      <w:r w:rsidRPr="00452D8A">
        <w:rPr>
          <w:rFonts w:ascii="Times New Roman" w:eastAsia="SimSun" w:hAnsi="Times New Roman" w:cs="Times New Roman"/>
          <w:sz w:val="32"/>
          <w:szCs w:val="32"/>
          <w:u w:val="single"/>
          <w:lang w:eastAsia="zh-CN"/>
        </w:rPr>
        <w:t>имеют,</w:t>
      </w:r>
      <w:r w:rsidRPr="00452D8A">
        <w:rPr>
          <w:rFonts w:ascii="Times New Roman" w:eastAsia="SimSun" w:hAnsi="Times New Roman" w:cs="Times New Roman"/>
          <w:sz w:val="32"/>
          <w:szCs w:val="32"/>
          <w:lang w:eastAsia="zh-CN"/>
        </w:rPr>
        <w:t xml:space="preserve"> тем не менее, </w:t>
      </w:r>
      <w:r w:rsidRPr="00452D8A">
        <w:rPr>
          <w:rFonts w:ascii="Times New Roman" w:eastAsia="SimSun" w:hAnsi="Times New Roman" w:cs="Times New Roman"/>
          <w:i/>
          <w:sz w:val="32"/>
          <w:szCs w:val="32"/>
          <w:lang w:eastAsia="zh-CN"/>
        </w:rPr>
        <w:t>закрепленное за ними содержание</w:t>
      </w:r>
      <w:r w:rsidRPr="00452D8A">
        <w:rPr>
          <w:rFonts w:ascii="Times New Roman" w:eastAsia="SimSun" w:hAnsi="Times New Roman" w:cs="Times New Roman"/>
          <w:sz w:val="32"/>
          <w:szCs w:val="32"/>
          <w:lang w:eastAsia="zh-CN"/>
        </w:rPr>
        <w:t>: каждое междометие выражает определенное чувство, состояние или волеизъявление. Это относится и к тем междометиям, которые могут быть "многозначными".</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proofErr w:type="gramStart"/>
      <w:r w:rsidRPr="00452D8A">
        <w:rPr>
          <w:rFonts w:ascii="Times New Roman" w:eastAsia="SimSun" w:hAnsi="Times New Roman" w:cs="Times New Roman"/>
          <w:sz w:val="32"/>
          <w:szCs w:val="32"/>
          <w:lang w:eastAsia="zh-CN"/>
        </w:rPr>
        <w:t>Так, междометие ой! выражает боль, испуг, страх, удивление, радость, сожаление, огорчение и не выражает побуждения (как ну!), узнавания (как а! ба!), презрения (как фу!); междометие фу! выражает досаду, отвращение, укоризну, усталость, удовлетворение и не выражает восхищения, удивления, узнавания и т.д.</w:t>
      </w:r>
      <w:proofErr w:type="gramEnd"/>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i/>
          <w:sz w:val="32"/>
          <w:szCs w:val="32"/>
          <w:lang w:eastAsia="zh-CN"/>
        </w:rPr>
        <w:t>Междометие синтаксически не связано с другими элементами предложения. Этим оно отличается как от знаменательных, так и от служебных частей речи.</w:t>
      </w:r>
      <w:r w:rsidRPr="00452D8A">
        <w:rPr>
          <w:rFonts w:ascii="Times New Roman" w:eastAsia="SimSun" w:hAnsi="Times New Roman" w:cs="Times New Roman"/>
          <w:sz w:val="32"/>
          <w:szCs w:val="32"/>
          <w:lang w:eastAsia="zh-CN"/>
        </w:rPr>
        <w:t xml:space="preserve"> Правда, ряд междометий может выступать в функции различных членов предложения (в разговорной речи). Например, междометия могут употребляться в функции сказуемого: "Подымается окошко, и шамкающий голос: "Брысь, вы, пострелята!" (Серафимович); "Если парень в горах не </w:t>
      </w:r>
      <w:proofErr w:type="gramStart"/>
      <w:r w:rsidRPr="00452D8A">
        <w:rPr>
          <w:rFonts w:ascii="Times New Roman" w:eastAsia="SimSun" w:hAnsi="Times New Roman" w:cs="Times New Roman"/>
          <w:sz w:val="32"/>
          <w:szCs w:val="32"/>
          <w:lang w:eastAsia="zh-CN"/>
        </w:rPr>
        <w:t>ах</w:t>
      </w:r>
      <w:proofErr w:type="gramEnd"/>
      <w:r w:rsidRPr="00452D8A">
        <w:rPr>
          <w:rFonts w:ascii="Times New Roman" w:eastAsia="SimSun" w:hAnsi="Times New Roman" w:cs="Times New Roman"/>
          <w:sz w:val="32"/>
          <w:szCs w:val="32"/>
          <w:lang w:eastAsia="zh-CN"/>
        </w:rPr>
        <w:t>, если сразу раскис и вниз..." (Высоцкий).</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Встречаются междометия в функции подлежащего и дополнения. При этом некоторые из них получают способность изменяться по числам и падежам (как </w:t>
      </w:r>
      <w:proofErr w:type="gramStart"/>
      <w:r w:rsidRPr="00452D8A">
        <w:rPr>
          <w:rFonts w:ascii="Times New Roman" w:eastAsia="SimSun" w:hAnsi="Times New Roman" w:cs="Times New Roman"/>
          <w:sz w:val="32"/>
          <w:szCs w:val="32"/>
          <w:lang w:eastAsia="zh-CN"/>
        </w:rPr>
        <w:t>ах</w:t>
      </w:r>
      <w:proofErr w:type="gramEnd"/>
      <w:r w:rsidRPr="00452D8A">
        <w:rPr>
          <w:rFonts w:ascii="Times New Roman" w:eastAsia="SimSun" w:hAnsi="Times New Roman" w:cs="Times New Roman"/>
          <w:sz w:val="32"/>
          <w:szCs w:val="32"/>
          <w:lang w:eastAsia="zh-CN"/>
        </w:rPr>
        <w:t>, ох) и иметь при себе определения: "Он топтался на месте и расточал томные ахи"; "Он не мог молчать, не мог снисходительно улыбаться или отделаться своим противным "А!"– он должен был сказать что-то"; "Все эти хи-хи, ха-ха, пенье, трусливые разговоры – мерзость!" (А. Толстой).</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Используются междометия и в функции обстоятельства; "Что народу легло – ай-ай!" (Фурманов).</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По составу междометия разнообразны. Среди них выделяются </w:t>
      </w:r>
      <w:r w:rsidRPr="00452D8A">
        <w:rPr>
          <w:rFonts w:ascii="Times New Roman" w:eastAsia="SimSun" w:hAnsi="Times New Roman" w:cs="Times New Roman"/>
          <w:i/>
          <w:sz w:val="32"/>
          <w:szCs w:val="32"/>
          <w:lang w:eastAsia="zh-CN"/>
        </w:rPr>
        <w:t xml:space="preserve">непроизводные </w:t>
      </w:r>
      <w:r w:rsidRPr="00452D8A">
        <w:rPr>
          <w:rFonts w:ascii="Times New Roman" w:eastAsia="SimSun" w:hAnsi="Times New Roman" w:cs="Times New Roman"/>
          <w:sz w:val="32"/>
          <w:szCs w:val="32"/>
          <w:lang w:eastAsia="zh-CN"/>
        </w:rPr>
        <w:t>(или</w:t>
      </w:r>
      <w:r w:rsidRPr="00452D8A">
        <w:rPr>
          <w:rFonts w:ascii="Times New Roman" w:eastAsia="SimSun" w:hAnsi="Times New Roman" w:cs="Times New Roman"/>
          <w:b/>
          <w:sz w:val="32"/>
          <w:szCs w:val="32"/>
          <w:lang w:eastAsia="zh-CN"/>
        </w:rPr>
        <w:t xml:space="preserve"> </w:t>
      </w:r>
      <w:r w:rsidRPr="00452D8A">
        <w:rPr>
          <w:rFonts w:ascii="Times New Roman" w:eastAsia="SimSun" w:hAnsi="Times New Roman" w:cs="Times New Roman"/>
          <w:i/>
          <w:sz w:val="32"/>
          <w:szCs w:val="32"/>
          <w:lang w:eastAsia="zh-CN"/>
        </w:rPr>
        <w:t>первообразные</w:t>
      </w:r>
      <w:r w:rsidRPr="00452D8A">
        <w:rPr>
          <w:rFonts w:ascii="Times New Roman" w:eastAsia="SimSun" w:hAnsi="Times New Roman" w:cs="Times New Roman"/>
          <w:sz w:val="32"/>
          <w:szCs w:val="32"/>
          <w:lang w:eastAsia="zh-CN"/>
        </w:rPr>
        <w:t>)</w:t>
      </w:r>
      <w:r w:rsidRPr="00452D8A">
        <w:rPr>
          <w:rFonts w:ascii="Times New Roman" w:eastAsia="SimSun" w:hAnsi="Times New Roman" w:cs="Times New Roman"/>
          <w:b/>
          <w:sz w:val="32"/>
          <w:szCs w:val="32"/>
          <w:lang w:eastAsia="zh-CN"/>
        </w:rPr>
        <w:t xml:space="preserve"> </w:t>
      </w:r>
      <w:r w:rsidRPr="00452D8A">
        <w:rPr>
          <w:rFonts w:ascii="Times New Roman" w:eastAsia="SimSun" w:hAnsi="Times New Roman" w:cs="Times New Roman"/>
          <w:sz w:val="32"/>
          <w:szCs w:val="32"/>
          <w:lang w:eastAsia="zh-CN"/>
        </w:rPr>
        <w:t xml:space="preserve">и </w:t>
      </w:r>
      <w:r w:rsidRPr="00452D8A">
        <w:rPr>
          <w:rFonts w:ascii="Times New Roman" w:eastAsia="SimSun" w:hAnsi="Times New Roman" w:cs="Times New Roman"/>
          <w:i/>
          <w:sz w:val="32"/>
          <w:szCs w:val="32"/>
          <w:lang w:eastAsia="zh-CN"/>
        </w:rPr>
        <w:t>производные</w:t>
      </w:r>
      <w:r w:rsidRPr="00452D8A">
        <w:rPr>
          <w:rFonts w:ascii="Times New Roman" w:eastAsia="SimSun" w:hAnsi="Times New Roman" w:cs="Times New Roman"/>
          <w:b/>
          <w:sz w:val="32"/>
          <w:szCs w:val="32"/>
          <w:lang w:eastAsia="zh-CN"/>
        </w:rPr>
        <w:t xml:space="preserve"> (</w:t>
      </w:r>
      <w:r w:rsidRPr="00452D8A">
        <w:rPr>
          <w:rFonts w:ascii="Times New Roman" w:eastAsia="SimSun" w:hAnsi="Times New Roman" w:cs="Times New Roman"/>
          <w:i/>
          <w:sz w:val="32"/>
          <w:szCs w:val="32"/>
          <w:lang w:eastAsia="zh-CN"/>
        </w:rPr>
        <w:t>непервообразные</w:t>
      </w:r>
      <w:r w:rsidRPr="00452D8A">
        <w:rPr>
          <w:rFonts w:ascii="Times New Roman" w:eastAsia="SimSun" w:hAnsi="Times New Roman" w:cs="Times New Roman"/>
          <w:b/>
          <w:sz w:val="32"/>
          <w:szCs w:val="32"/>
          <w:lang w:eastAsia="zh-CN"/>
        </w:rPr>
        <w:t>)</w:t>
      </w:r>
      <w:r w:rsidRPr="00452D8A">
        <w:rPr>
          <w:rFonts w:ascii="Times New Roman" w:eastAsia="SimSun" w:hAnsi="Times New Roman" w:cs="Times New Roman"/>
          <w:i/>
          <w:sz w:val="32"/>
          <w:szCs w:val="32"/>
          <w:lang w:eastAsia="zh-CN"/>
        </w:rPr>
        <w:t>.</w:t>
      </w:r>
      <w:r w:rsidRPr="00452D8A">
        <w:rPr>
          <w:rFonts w:ascii="Times New Roman" w:eastAsia="SimSun" w:hAnsi="Times New Roman" w:cs="Times New Roman"/>
          <w:sz w:val="32"/>
          <w:szCs w:val="32"/>
          <w:lang w:eastAsia="zh-CN"/>
        </w:rPr>
        <w:t xml:space="preserve"> </w:t>
      </w:r>
      <w:proofErr w:type="gramStart"/>
      <w:r w:rsidRPr="00452D8A">
        <w:rPr>
          <w:rFonts w:ascii="Times New Roman" w:eastAsia="SimSun" w:hAnsi="Times New Roman" w:cs="Times New Roman"/>
          <w:sz w:val="32"/>
          <w:szCs w:val="32"/>
          <w:lang w:eastAsia="zh-CN"/>
        </w:rPr>
        <w:t>К непроизводным относятся а, ага, ай, ах, ба, ей-ей, о, ого, ой, ох, тьфу, ух, фу; ха, цыц, эх; заимствованные айда, амба, ату, баста, бис, браво, стоп, тубо, ура, шабаш и другие.</w:t>
      </w:r>
      <w:proofErr w:type="gramEnd"/>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proofErr w:type="gramStart"/>
      <w:r w:rsidRPr="00452D8A">
        <w:rPr>
          <w:rFonts w:ascii="Times New Roman" w:eastAsia="SimSun" w:hAnsi="Times New Roman" w:cs="Times New Roman"/>
          <w:sz w:val="32"/>
          <w:szCs w:val="32"/>
          <w:lang w:eastAsia="zh-CN"/>
        </w:rPr>
        <w:t>Производными являются: батюшки, боже (боже мой), дьявол (дьявольщина), здравствуй (те), ой ли, плевать, подумаешь, подумать только, пожалуйста, помилуйте, то-то; Боже упаси, Боже сохрани, слава Богу, черта с два и т.д.</w:t>
      </w:r>
      <w:proofErr w:type="gramEnd"/>
    </w:p>
    <w:p w:rsidR="00452D8A" w:rsidRPr="00452D8A" w:rsidRDefault="00452D8A" w:rsidP="00452D8A">
      <w:pPr>
        <w:spacing w:after="0" w:line="216" w:lineRule="auto"/>
        <w:ind w:firstLine="567"/>
        <w:jc w:val="both"/>
        <w:rPr>
          <w:rFonts w:ascii="Times New Roman" w:eastAsia="SimSun" w:hAnsi="Times New Roman" w:cs="Times New Roman"/>
          <w:i/>
          <w:sz w:val="32"/>
          <w:szCs w:val="32"/>
          <w:lang w:eastAsia="zh-CN"/>
        </w:rPr>
      </w:pPr>
      <w:r w:rsidRPr="00452D8A">
        <w:rPr>
          <w:rFonts w:ascii="Times New Roman" w:eastAsia="SimSun" w:hAnsi="Times New Roman" w:cs="Times New Roman"/>
          <w:i/>
          <w:sz w:val="32"/>
          <w:szCs w:val="32"/>
          <w:lang w:eastAsia="zh-CN"/>
        </w:rPr>
        <w:t>Разряды междометий с точки зрения семантических функций:</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lastRenderedPageBreak/>
        <w:t xml:space="preserve">Междометия в зависимости от того, что они выражают, делятся на </w:t>
      </w:r>
      <w:r w:rsidRPr="00452D8A">
        <w:rPr>
          <w:rFonts w:ascii="Times New Roman" w:eastAsia="SimSun" w:hAnsi="Times New Roman" w:cs="Times New Roman"/>
          <w:i/>
          <w:sz w:val="32"/>
          <w:szCs w:val="32"/>
          <w:lang w:eastAsia="zh-CN"/>
        </w:rPr>
        <w:t>эмоциональные</w:t>
      </w:r>
      <w:r w:rsidRPr="00452D8A">
        <w:rPr>
          <w:rFonts w:ascii="Times New Roman" w:eastAsia="SimSun" w:hAnsi="Times New Roman" w:cs="Times New Roman"/>
          <w:sz w:val="32"/>
          <w:szCs w:val="32"/>
          <w:lang w:eastAsia="zh-CN"/>
        </w:rPr>
        <w:t xml:space="preserve"> (отражают эмоции и эмоциональные оценки), </w:t>
      </w:r>
      <w:r w:rsidRPr="00452D8A">
        <w:rPr>
          <w:rFonts w:ascii="Times New Roman" w:eastAsia="SimSun" w:hAnsi="Times New Roman" w:cs="Times New Roman"/>
          <w:i/>
          <w:sz w:val="32"/>
          <w:szCs w:val="32"/>
          <w:lang w:eastAsia="zh-CN"/>
        </w:rPr>
        <w:t>этикетные</w:t>
      </w:r>
      <w:r w:rsidRPr="00452D8A">
        <w:rPr>
          <w:rFonts w:ascii="Times New Roman" w:eastAsia="SimSun" w:hAnsi="Times New Roman" w:cs="Times New Roman"/>
          <w:sz w:val="32"/>
          <w:szCs w:val="32"/>
          <w:lang w:eastAsia="zh-CN"/>
        </w:rPr>
        <w:t xml:space="preserve"> и </w:t>
      </w:r>
      <w:r w:rsidRPr="00452D8A">
        <w:rPr>
          <w:rFonts w:ascii="Times New Roman" w:eastAsia="SimSun" w:hAnsi="Times New Roman" w:cs="Times New Roman"/>
          <w:i/>
          <w:sz w:val="32"/>
          <w:szCs w:val="32"/>
          <w:lang w:eastAsia="zh-CN"/>
        </w:rPr>
        <w:t>императивные,</w:t>
      </w:r>
      <w:r w:rsidRPr="00452D8A">
        <w:rPr>
          <w:rFonts w:ascii="Times New Roman" w:eastAsia="SimSun" w:hAnsi="Times New Roman" w:cs="Times New Roman"/>
          <w:sz w:val="32"/>
          <w:szCs w:val="32"/>
          <w:lang w:eastAsia="zh-CN"/>
        </w:rPr>
        <w:t xml:space="preserve"> или </w:t>
      </w:r>
      <w:r w:rsidRPr="00452D8A">
        <w:rPr>
          <w:rFonts w:ascii="Times New Roman" w:eastAsia="SimSun" w:hAnsi="Times New Roman" w:cs="Times New Roman"/>
          <w:i/>
          <w:sz w:val="32"/>
          <w:szCs w:val="32"/>
          <w:lang w:eastAsia="zh-CN"/>
        </w:rPr>
        <w:t>повелительно-побудительные</w:t>
      </w:r>
      <w:r w:rsidRPr="00452D8A">
        <w:rPr>
          <w:rFonts w:ascii="Times New Roman" w:eastAsia="SimSun" w:hAnsi="Times New Roman" w:cs="Times New Roman"/>
          <w:sz w:val="32"/>
          <w:szCs w:val="32"/>
          <w:lang w:eastAsia="zh-CN"/>
        </w:rPr>
        <w:t>.</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К </w:t>
      </w:r>
      <w:r w:rsidRPr="00452D8A">
        <w:rPr>
          <w:rFonts w:ascii="Times New Roman" w:eastAsia="SimSun" w:hAnsi="Times New Roman" w:cs="Times New Roman"/>
          <w:i/>
          <w:sz w:val="32"/>
          <w:szCs w:val="32"/>
          <w:lang w:eastAsia="zh-CN"/>
        </w:rPr>
        <w:t>эмоциональным междометиям</w:t>
      </w:r>
      <w:r w:rsidRPr="00452D8A">
        <w:rPr>
          <w:rFonts w:ascii="Times New Roman" w:eastAsia="SimSun" w:hAnsi="Times New Roman" w:cs="Times New Roman"/>
          <w:sz w:val="32"/>
          <w:szCs w:val="32"/>
          <w:lang w:eastAsia="zh-CN"/>
        </w:rPr>
        <w:t xml:space="preserve"> принадлежат: </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proofErr w:type="gramStart"/>
      <w:r w:rsidRPr="00452D8A">
        <w:rPr>
          <w:rFonts w:ascii="Times New Roman" w:eastAsia="SimSun" w:hAnsi="Times New Roman" w:cs="Times New Roman"/>
          <w:sz w:val="32"/>
          <w:szCs w:val="32"/>
          <w:lang w:eastAsia="zh-CN"/>
        </w:rPr>
        <w:t>1) междометия, выражающие удовлетворение – удовольствие, радость, восхищение и т.п., положительную оценку фактов, ситуаций действительности (ага!, ай!, ай-ай-ай!, браво!, о!, ура! и др.); например:</w:t>
      </w:r>
      <w:proofErr w:type="gramEnd"/>
      <w:r w:rsidRPr="00452D8A">
        <w:rPr>
          <w:rFonts w:ascii="Times New Roman" w:eastAsia="SimSun" w:hAnsi="Times New Roman" w:cs="Times New Roman"/>
          <w:sz w:val="32"/>
          <w:szCs w:val="32"/>
          <w:lang w:eastAsia="zh-CN"/>
        </w:rPr>
        <w:t xml:space="preserve"> "Кто-то, перегоняя, проговорил ей над ухом: "Ай да глазки!" </w:t>
      </w:r>
      <w:proofErr w:type="gramStart"/>
      <w:r w:rsidRPr="00452D8A">
        <w:rPr>
          <w:rFonts w:ascii="Times New Roman" w:eastAsia="SimSun" w:hAnsi="Times New Roman" w:cs="Times New Roman"/>
          <w:sz w:val="32"/>
          <w:szCs w:val="32"/>
          <w:lang w:eastAsia="zh-CN"/>
        </w:rPr>
        <w:t>(А. Толстой);</w:t>
      </w:r>
      <w:proofErr w:type="gramEnd"/>
    </w:p>
    <w:p w:rsidR="00452D8A" w:rsidRPr="00452D8A" w:rsidRDefault="00452D8A" w:rsidP="00452D8A">
      <w:pPr>
        <w:spacing w:after="0" w:line="216" w:lineRule="auto"/>
        <w:ind w:firstLine="567"/>
        <w:jc w:val="both"/>
        <w:rPr>
          <w:rFonts w:ascii="Times New Roman" w:eastAsia="SimSun" w:hAnsi="Times New Roman" w:cs="Times New Roman"/>
          <w:spacing w:val="-6"/>
          <w:sz w:val="32"/>
          <w:szCs w:val="32"/>
          <w:lang w:eastAsia="zh-CN"/>
        </w:rPr>
      </w:pPr>
      <w:proofErr w:type="gramStart"/>
      <w:r w:rsidRPr="00452D8A">
        <w:rPr>
          <w:rFonts w:ascii="Times New Roman" w:eastAsia="SimSun" w:hAnsi="Times New Roman" w:cs="Times New Roman"/>
          <w:spacing w:val="-6"/>
          <w:sz w:val="32"/>
          <w:szCs w:val="32"/>
          <w:lang w:eastAsia="zh-CN"/>
        </w:rPr>
        <w:t>2) междометия, выражающие неудовлетворение – упрек, порицание, протест, досаду, злость, гнев и т.п., отрицательную оценку фактов, ситуаций действительности (ах!, вот еще!, господь с вами!, тьфу!, черт возьми!, фу!, эх! и т.д.), например:</w:t>
      </w:r>
      <w:proofErr w:type="gramEnd"/>
      <w:r w:rsidRPr="00452D8A">
        <w:rPr>
          <w:rFonts w:ascii="Times New Roman" w:eastAsia="SimSun" w:hAnsi="Times New Roman" w:cs="Times New Roman"/>
          <w:spacing w:val="-6"/>
          <w:sz w:val="32"/>
          <w:szCs w:val="32"/>
          <w:lang w:eastAsia="zh-CN"/>
        </w:rPr>
        <w:t xml:space="preserve"> "Ах, да воротите же их! – застонала нервная дама. – Фу, как вы все бестолковы!" </w:t>
      </w:r>
      <w:proofErr w:type="gramStart"/>
      <w:r w:rsidRPr="00452D8A">
        <w:rPr>
          <w:rFonts w:ascii="Times New Roman" w:eastAsia="SimSun" w:hAnsi="Times New Roman" w:cs="Times New Roman"/>
          <w:spacing w:val="-6"/>
          <w:sz w:val="32"/>
          <w:szCs w:val="32"/>
          <w:lang w:eastAsia="zh-CN"/>
        </w:rPr>
        <w:t>(Куприн);</w:t>
      </w:r>
      <w:proofErr w:type="gramEnd"/>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proofErr w:type="gramStart"/>
      <w:r w:rsidRPr="00452D8A">
        <w:rPr>
          <w:rFonts w:ascii="Times New Roman" w:eastAsia="SimSun" w:hAnsi="Times New Roman" w:cs="Times New Roman"/>
          <w:sz w:val="32"/>
          <w:szCs w:val="32"/>
          <w:lang w:eastAsia="zh-CN"/>
        </w:rPr>
        <w:t>3) междометия, выражающие удивление, недоумение, испуг, сомнение и т.п. (ба!, батюшки!, матушки!, ну и ну!, ну и дела!, подумать только!, тю!, увы!, хм! и т.д.), например:</w:t>
      </w:r>
      <w:proofErr w:type="gramEnd"/>
      <w:r w:rsidRPr="00452D8A">
        <w:rPr>
          <w:rFonts w:ascii="Times New Roman" w:eastAsia="SimSun" w:hAnsi="Times New Roman" w:cs="Times New Roman"/>
          <w:sz w:val="32"/>
          <w:szCs w:val="32"/>
          <w:lang w:eastAsia="zh-CN"/>
        </w:rPr>
        <w:t xml:space="preserve"> "Батюшки! – изумился </w:t>
      </w:r>
      <w:proofErr w:type="gramStart"/>
      <w:r w:rsidRPr="00452D8A">
        <w:rPr>
          <w:rFonts w:ascii="Times New Roman" w:eastAsia="SimSun" w:hAnsi="Times New Roman" w:cs="Times New Roman"/>
          <w:sz w:val="32"/>
          <w:szCs w:val="32"/>
          <w:lang w:eastAsia="zh-CN"/>
        </w:rPr>
        <w:t>тонкий</w:t>
      </w:r>
      <w:proofErr w:type="gramEnd"/>
      <w:r w:rsidRPr="00452D8A">
        <w:rPr>
          <w:rFonts w:ascii="Times New Roman" w:eastAsia="SimSun" w:hAnsi="Times New Roman" w:cs="Times New Roman"/>
          <w:sz w:val="32"/>
          <w:szCs w:val="32"/>
          <w:lang w:eastAsia="zh-CN"/>
        </w:rPr>
        <w:t>. – Миша! Друг детства!" (Чехов).</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При этом в зависимости от выражаемых эмоций междометия могут входить в разные группы. Таковы междометия а</w:t>
      </w:r>
      <w:proofErr w:type="gramStart"/>
      <w:r w:rsidRPr="00452D8A">
        <w:rPr>
          <w:rFonts w:ascii="Times New Roman" w:eastAsia="SimSun" w:hAnsi="Times New Roman" w:cs="Times New Roman"/>
          <w:sz w:val="32"/>
          <w:szCs w:val="32"/>
          <w:lang w:eastAsia="zh-CN"/>
        </w:rPr>
        <w:t xml:space="preserve">!, </w:t>
      </w:r>
      <w:proofErr w:type="gramEnd"/>
      <w:r w:rsidRPr="00452D8A">
        <w:rPr>
          <w:rFonts w:ascii="Times New Roman" w:eastAsia="SimSun" w:hAnsi="Times New Roman" w:cs="Times New Roman"/>
          <w:sz w:val="32"/>
          <w:szCs w:val="32"/>
          <w:lang w:eastAsia="zh-CN"/>
        </w:rPr>
        <w:t>ах!, ай!, ай-ай-ай!, о! и др.</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К </w:t>
      </w:r>
      <w:r w:rsidRPr="00452D8A">
        <w:rPr>
          <w:rFonts w:ascii="Times New Roman" w:eastAsia="SimSun" w:hAnsi="Times New Roman" w:cs="Times New Roman"/>
          <w:i/>
          <w:sz w:val="32"/>
          <w:szCs w:val="32"/>
          <w:lang w:eastAsia="zh-CN"/>
        </w:rPr>
        <w:t>междометиям этикета</w:t>
      </w:r>
      <w:r w:rsidRPr="00452D8A">
        <w:rPr>
          <w:rFonts w:ascii="Times New Roman" w:eastAsia="SimSun" w:hAnsi="Times New Roman" w:cs="Times New Roman"/>
          <w:sz w:val="32"/>
          <w:szCs w:val="32"/>
          <w:lang w:eastAsia="zh-CN"/>
        </w:rPr>
        <w:t xml:space="preserve"> относятся выражения приветствия, благодарности, извинения, пожелания: здравствуй (те), салют!, до свидания, всего, спасибо, простите, извини (те), </w:t>
      </w:r>
      <w:proofErr w:type="gramStart"/>
      <w:r w:rsidRPr="00452D8A">
        <w:rPr>
          <w:rFonts w:ascii="Times New Roman" w:eastAsia="SimSun" w:hAnsi="Times New Roman" w:cs="Times New Roman"/>
          <w:sz w:val="32"/>
          <w:szCs w:val="32"/>
          <w:lang w:eastAsia="zh-CN"/>
        </w:rPr>
        <w:t>пожалуйста</w:t>
      </w:r>
      <w:proofErr w:type="gramEnd"/>
      <w:r w:rsidRPr="00452D8A">
        <w:rPr>
          <w:rFonts w:ascii="Times New Roman" w:eastAsia="SimSun" w:hAnsi="Times New Roman" w:cs="Times New Roman"/>
          <w:sz w:val="32"/>
          <w:szCs w:val="32"/>
          <w:lang w:eastAsia="zh-CN"/>
        </w:rPr>
        <w:t xml:space="preserve"> и др.</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Среди </w:t>
      </w:r>
      <w:r w:rsidRPr="00452D8A">
        <w:rPr>
          <w:rFonts w:ascii="Times New Roman" w:eastAsia="SimSun" w:hAnsi="Times New Roman" w:cs="Times New Roman"/>
          <w:i/>
          <w:sz w:val="32"/>
          <w:szCs w:val="32"/>
          <w:lang w:eastAsia="zh-CN"/>
        </w:rPr>
        <w:t>императивных междометий</w:t>
      </w:r>
      <w:r w:rsidRPr="00452D8A">
        <w:rPr>
          <w:rFonts w:ascii="Times New Roman" w:eastAsia="SimSun" w:hAnsi="Times New Roman" w:cs="Times New Roman"/>
          <w:sz w:val="32"/>
          <w:szCs w:val="32"/>
          <w:lang w:eastAsia="zh-CN"/>
        </w:rPr>
        <w:t xml:space="preserve"> выделяются:</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proofErr w:type="gramStart"/>
      <w:r w:rsidRPr="00452D8A">
        <w:rPr>
          <w:rFonts w:ascii="Times New Roman" w:eastAsia="SimSun" w:hAnsi="Times New Roman" w:cs="Times New Roman"/>
          <w:sz w:val="32"/>
          <w:szCs w:val="32"/>
          <w:lang w:eastAsia="zh-CN"/>
        </w:rPr>
        <w:t>1) междометия, выражающие команды, призыв к какому-либо действию и обращенные к людям или животным (айда!, вон!, тсс!, ну!, цыц!, вира!, майна!, полундра!; брысь!, фу!, фас!, пиль!, тубо! и т.д.), например:</w:t>
      </w:r>
      <w:proofErr w:type="gramEnd"/>
      <w:r w:rsidRPr="00452D8A">
        <w:rPr>
          <w:rFonts w:ascii="Times New Roman" w:eastAsia="SimSun" w:hAnsi="Times New Roman" w:cs="Times New Roman"/>
          <w:sz w:val="32"/>
          <w:szCs w:val="32"/>
          <w:lang w:eastAsia="zh-CN"/>
        </w:rPr>
        <w:t xml:space="preserve"> "Не играйте! – замахали старшины музыкантам. – Тсс ... Егор Нилыч спит" (Чехов);</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proofErr w:type="gramStart"/>
      <w:r w:rsidRPr="00452D8A">
        <w:rPr>
          <w:rFonts w:ascii="Times New Roman" w:eastAsia="SimSun" w:hAnsi="Times New Roman" w:cs="Times New Roman"/>
          <w:sz w:val="32"/>
          <w:szCs w:val="32"/>
          <w:lang w:eastAsia="zh-CN"/>
        </w:rPr>
        <w:t>2) междометия, выражающие призыв откликнуться, служащие средством привлечь внимание и т.п. (алло!, ау!, караул!, эй! и др.), например:</w:t>
      </w:r>
      <w:proofErr w:type="gramEnd"/>
      <w:r w:rsidRPr="00452D8A">
        <w:rPr>
          <w:rFonts w:ascii="Times New Roman" w:eastAsia="SimSun" w:hAnsi="Times New Roman" w:cs="Times New Roman"/>
          <w:sz w:val="32"/>
          <w:szCs w:val="32"/>
          <w:lang w:eastAsia="zh-CN"/>
        </w:rPr>
        <w:t xml:space="preserve"> "Караул! Режут!"– закричал он" (Чехов).</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Некоторые междометия в разных своих семантических функциях принадлежат к разным группам. Так</w:t>
      </w:r>
      <w:r w:rsidRPr="00452D8A">
        <w:rPr>
          <w:rFonts w:ascii="Times New Roman" w:eastAsia="SimSun" w:hAnsi="Times New Roman" w:cs="Times New Roman"/>
          <w:i/>
          <w:sz w:val="32"/>
          <w:szCs w:val="32"/>
          <w:lang w:eastAsia="zh-CN"/>
        </w:rPr>
        <w:t>,</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i/>
          <w:sz w:val="32"/>
          <w:szCs w:val="32"/>
          <w:lang w:eastAsia="zh-CN"/>
        </w:rPr>
        <w:t>здравствуйте</w:t>
      </w:r>
      <w:r w:rsidRPr="00452D8A">
        <w:rPr>
          <w:rFonts w:ascii="Times New Roman" w:eastAsia="SimSun" w:hAnsi="Times New Roman" w:cs="Times New Roman"/>
          <w:sz w:val="32"/>
          <w:szCs w:val="32"/>
          <w:lang w:eastAsia="zh-CN"/>
        </w:rPr>
        <w:t>, произнесенные с разной интонацией, связанной с семантикой междометия, может относиться в одних случаях к эмоциональным междометиям (как и здравствуйте, я ваша тетя!), в других – к этикетным; междометие ну! может входить и в группу эмоциональных, и в группу императивных. Например: "Ну, бал! Ну, Фамусов! Умел гостей назвать!" (Грибоедов) (</w:t>
      </w:r>
      <w:proofErr w:type="gramStart"/>
      <w:r w:rsidRPr="00452D8A">
        <w:rPr>
          <w:rFonts w:ascii="Times New Roman" w:eastAsia="SimSun" w:hAnsi="Times New Roman" w:cs="Times New Roman"/>
          <w:sz w:val="32"/>
          <w:szCs w:val="32"/>
          <w:lang w:eastAsia="zh-CN"/>
        </w:rPr>
        <w:t>эмоциональное</w:t>
      </w:r>
      <w:proofErr w:type="gramEnd"/>
      <w:r w:rsidRPr="00452D8A">
        <w:rPr>
          <w:rFonts w:ascii="Times New Roman" w:eastAsia="SimSun" w:hAnsi="Times New Roman" w:cs="Times New Roman"/>
          <w:sz w:val="32"/>
          <w:szCs w:val="32"/>
          <w:lang w:eastAsia="zh-CN"/>
        </w:rPr>
        <w:t>); "Переписывай! Быстро, ну!" (императивное).</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lastRenderedPageBreak/>
        <w:t>Междометия широко используются как в разговорной речи, так и в речи художественной и публицистической. В обычном устно-обиходном употреблении они служат средством передачи разнообразных чувств человека, его отношения к фактам действительности.</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В произведениях художественной литературы междометия не только передают чувства и состояние автора или героя (гнев, радость, сомнение, сожаление, усталость), но и усиливают эмоциональность высказывания.</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Большинство междометий стилистически окрашено. Поэтому использование их не только передает особенности живой речи, богатой эмоциями, но и сообщает контексту тот или иной стилистический тон.</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Звукоподражательными называются слова, передающие различные звуки, издаваемые человеком или животными, а также звуки и шумы природы и т.д. В отличие от междометий звукоподражательные слова не выражают каких-либо чувств или волеизъявлений. Звукоподражательные слова могут употребляться и изолированно, и в составе предложения, выполняя нередко функции различных членов предложения. Звукоподражательные слова представляют собой одно из экспрессивно-изобразительных средств отражения действительности.</w:t>
      </w:r>
    </w:p>
    <w:p w:rsidR="00452D8A" w:rsidRPr="00452D8A" w:rsidRDefault="00452D8A" w:rsidP="00452D8A">
      <w:pPr>
        <w:widowControl w:val="0"/>
        <w:spacing w:after="0" w:line="216" w:lineRule="auto"/>
        <w:jc w:val="both"/>
        <w:rPr>
          <w:rFonts w:ascii="Times New Roman" w:eastAsia="SimSun" w:hAnsi="Times New Roman" w:cs="Times New Roman"/>
          <w:b/>
          <w:kern w:val="2"/>
          <w:sz w:val="28"/>
          <w:szCs w:val="28"/>
          <w:lang w:eastAsia="zh-CN"/>
        </w:rPr>
      </w:pPr>
    </w:p>
    <w:p w:rsidR="00452D8A" w:rsidRPr="00452D8A" w:rsidRDefault="00452D8A" w:rsidP="00452D8A">
      <w:pPr>
        <w:widowControl w:val="0"/>
        <w:spacing w:after="0" w:line="216" w:lineRule="auto"/>
        <w:jc w:val="both"/>
        <w:rPr>
          <w:rFonts w:ascii="Times New Roman" w:eastAsia="SimSun" w:hAnsi="Times New Roman" w:cs="Times New Roman"/>
          <w:b/>
          <w:kern w:val="2"/>
          <w:sz w:val="28"/>
          <w:szCs w:val="28"/>
          <w:lang w:eastAsia="zh-CN"/>
        </w:rPr>
      </w:pPr>
      <w:r w:rsidRPr="00452D8A">
        <w:rPr>
          <w:rFonts w:ascii="Times New Roman" w:eastAsia="SimSun" w:hAnsi="Times New Roman" w:cs="Times New Roman"/>
          <w:b/>
          <w:kern w:val="2"/>
          <w:sz w:val="28"/>
          <w:szCs w:val="28"/>
          <w:lang w:eastAsia="zh-CN"/>
        </w:rPr>
        <w:t>Литература</w:t>
      </w:r>
    </w:p>
    <w:p w:rsidR="00452D8A" w:rsidRPr="00452D8A" w:rsidRDefault="00452D8A" w:rsidP="00452D8A">
      <w:pPr>
        <w:widowControl w:val="0"/>
        <w:numPr>
          <w:ilvl w:val="6"/>
          <w:numId w:val="1"/>
        </w:numPr>
        <w:shd w:val="clear" w:color="auto" w:fill="FFFFFF"/>
        <w:tabs>
          <w:tab w:val="left" w:pos="567"/>
        </w:tabs>
        <w:autoSpaceDE w:val="0"/>
        <w:autoSpaceDN w:val="0"/>
        <w:adjustRightInd w:val="0"/>
        <w:spacing w:after="0" w:line="216" w:lineRule="auto"/>
        <w:ind w:left="567" w:hanging="567"/>
        <w:contextualSpacing/>
        <w:jc w:val="both"/>
        <w:rPr>
          <w:rFonts w:ascii="Times New Roman" w:eastAsia="Times New Roman" w:hAnsi="Times New Roman" w:cs="Times New Roman"/>
          <w:sz w:val="28"/>
          <w:szCs w:val="28"/>
          <w:lang w:eastAsia="ru-RU"/>
        </w:rPr>
      </w:pPr>
      <w:r w:rsidRPr="00452D8A">
        <w:rPr>
          <w:rFonts w:ascii="Times New Roman" w:eastAsia="Times New Roman" w:hAnsi="Times New Roman" w:cs="Times New Roman"/>
          <w:sz w:val="28"/>
          <w:szCs w:val="28"/>
          <w:lang w:eastAsia="ru-RU"/>
        </w:rPr>
        <w:t>Белошапкова В.А. Сложное предложение в современном русском языке - М., 1987. -190 с.</w:t>
      </w:r>
    </w:p>
    <w:p w:rsidR="00452D8A" w:rsidRPr="00452D8A" w:rsidRDefault="00452D8A" w:rsidP="00452D8A">
      <w:pPr>
        <w:widowControl w:val="0"/>
        <w:numPr>
          <w:ilvl w:val="6"/>
          <w:numId w:val="1"/>
        </w:numPr>
        <w:shd w:val="clear" w:color="auto" w:fill="FFFFFF"/>
        <w:tabs>
          <w:tab w:val="left" w:pos="567"/>
        </w:tabs>
        <w:autoSpaceDE w:val="0"/>
        <w:autoSpaceDN w:val="0"/>
        <w:adjustRightInd w:val="0"/>
        <w:spacing w:after="0" w:line="216" w:lineRule="auto"/>
        <w:ind w:left="567" w:hanging="567"/>
        <w:contextualSpacing/>
        <w:jc w:val="both"/>
        <w:rPr>
          <w:rFonts w:ascii="Times New Roman" w:eastAsia="Times New Roman" w:hAnsi="Times New Roman" w:cs="Times New Roman"/>
          <w:sz w:val="28"/>
          <w:szCs w:val="28"/>
          <w:lang w:eastAsia="ru-RU"/>
        </w:rPr>
      </w:pPr>
      <w:r w:rsidRPr="00452D8A">
        <w:rPr>
          <w:rFonts w:ascii="Times New Roman" w:eastAsia="Times New Roman" w:hAnsi="Times New Roman" w:cs="Times New Roman"/>
          <w:sz w:val="28"/>
          <w:szCs w:val="28"/>
          <w:lang w:eastAsia="ru-RU"/>
        </w:rPr>
        <w:t>Колшанский Г.В. Логика и структура языка. - М., 2015 – 221 с.</w:t>
      </w:r>
    </w:p>
    <w:p w:rsidR="00452D8A" w:rsidRPr="00452D8A" w:rsidRDefault="00452D8A" w:rsidP="00452D8A">
      <w:pPr>
        <w:widowControl w:val="0"/>
        <w:numPr>
          <w:ilvl w:val="6"/>
          <w:numId w:val="1"/>
        </w:numPr>
        <w:shd w:val="clear" w:color="auto" w:fill="FFFFFF"/>
        <w:tabs>
          <w:tab w:val="left" w:pos="567"/>
        </w:tabs>
        <w:autoSpaceDE w:val="0"/>
        <w:autoSpaceDN w:val="0"/>
        <w:adjustRightInd w:val="0"/>
        <w:spacing w:after="0" w:line="216" w:lineRule="auto"/>
        <w:ind w:left="567" w:hanging="567"/>
        <w:contextualSpacing/>
        <w:jc w:val="both"/>
        <w:rPr>
          <w:rFonts w:ascii="Times New Roman" w:eastAsia="Times New Roman" w:hAnsi="Times New Roman" w:cs="Times New Roman"/>
          <w:sz w:val="28"/>
          <w:szCs w:val="28"/>
          <w:lang w:eastAsia="ru-RU"/>
        </w:rPr>
      </w:pPr>
      <w:r w:rsidRPr="00452D8A">
        <w:rPr>
          <w:rFonts w:ascii="Times New Roman" w:eastAsia="Times New Roman" w:hAnsi="Times New Roman" w:cs="Times New Roman"/>
          <w:sz w:val="28"/>
          <w:szCs w:val="28"/>
          <w:lang w:eastAsia="ru-RU"/>
        </w:rPr>
        <w:t>Крючков С.Б., Максимов Л.С. Современный русский язык / Синтаксис сложного предложения. - М., 2010. – 59 с.</w:t>
      </w:r>
    </w:p>
    <w:p w:rsidR="00452D8A" w:rsidRPr="00452D8A" w:rsidRDefault="00452D8A" w:rsidP="00452D8A">
      <w:pPr>
        <w:widowControl w:val="0"/>
        <w:numPr>
          <w:ilvl w:val="6"/>
          <w:numId w:val="1"/>
        </w:numPr>
        <w:shd w:val="clear" w:color="auto" w:fill="FFFFFF"/>
        <w:tabs>
          <w:tab w:val="left" w:pos="567"/>
        </w:tabs>
        <w:autoSpaceDE w:val="0"/>
        <w:autoSpaceDN w:val="0"/>
        <w:adjustRightInd w:val="0"/>
        <w:spacing w:after="0" w:line="216" w:lineRule="auto"/>
        <w:ind w:left="567" w:hanging="567"/>
        <w:contextualSpacing/>
        <w:jc w:val="both"/>
        <w:rPr>
          <w:rFonts w:ascii="Times New Roman" w:eastAsia="Times New Roman" w:hAnsi="Times New Roman" w:cs="Times New Roman"/>
          <w:sz w:val="28"/>
          <w:szCs w:val="28"/>
          <w:lang w:eastAsia="ru-RU"/>
        </w:rPr>
      </w:pPr>
      <w:r w:rsidRPr="00452D8A">
        <w:rPr>
          <w:rFonts w:ascii="Times New Roman" w:eastAsia="Times New Roman" w:hAnsi="Times New Roman" w:cs="Times New Roman"/>
          <w:sz w:val="28"/>
          <w:szCs w:val="28"/>
          <w:lang w:eastAsia="ru-RU"/>
        </w:rPr>
        <w:t>Левицкий Ю.А. Модели сложносочиненного предложения. - Пермь, 2011. – 158 с.</w:t>
      </w:r>
    </w:p>
    <w:p w:rsidR="00452D8A" w:rsidRPr="00452D8A" w:rsidRDefault="00452D8A" w:rsidP="00452D8A">
      <w:pPr>
        <w:widowControl w:val="0"/>
        <w:numPr>
          <w:ilvl w:val="6"/>
          <w:numId w:val="1"/>
        </w:numPr>
        <w:shd w:val="clear" w:color="auto" w:fill="FFFFFF"/>
        <w:tabs>
          <w:tab w:val="left" w:pos="567"/>
        </w:tabs>
        <w:autoSpaceDE w:val="0"/>
        <w:autoSpaceDN w:val="0"/>
        <w:adjustRightInd w:val="0"/>
        <w:spacing w:after="0" w:line="216" w:lineRule="auto"/>
        <w:ind w:left="567" w:hanging="567"/>
        <w:contextualSpacing/>
        <w:jc w:val="both"/>
        <w:rPr>
          <w:rFonts w:ascii="Times New Roman" w:eastAsia="Times New Roman" w:hAnsi="Times New Roman" w:cs="Times New Roman"/>
          <w:sz w:val="28"/>
          <w:szCs w:val="28"/>
          <w:lang w:eastAsia="ru-RU"/>
        </w:rPr>
      </w:pPr>
      <w:r w:rsidRPr="00452D8A">
        <w:rPr>
          <w:rFonts w:ascii="Times New Roman" w:eastAsia="Times New Roman" w:hAnsi="Times New Roman" w:cs="Times New Roman"/>
          <w:sz w:val="28"/>
          <w:szCs w:val="28"/>
          <w:lang w:eastAsia="ru-RU"/>
        </w:rPr>
        <w:t>Левицкий Ю.А. Семантические типы сложносочиненных предложений. - Пермь, 2012. – 213 с.</w:t>
      </w:r>
    </w:p>
    <w:p w:rsidR="00452D8A" w:rsidRPr="00452D8A" w:rsidRDefault="00452D8A" w:rsidP="00452D8A">
      <w:pPr>
        <w:widowControl w:val="0"/>
        <w:numPr>
          <w:ilvl w:val="6"/>
          <w:numId w:val="1"/>
        </w:numPr>
        <w:shd w:val="clear" w:color="auto" w:fill="FFFFFF"/>
        <w:tabs>
          <w:tab w:val="left" w:pos="567"/>
        </w:tabs>
        <w:autoSpaceDE w:val="0"/>
        <w:autoSpaceDN w:val="0"/>
        <w:adjustRightInd w:val="0"/>
        <w:spacing w:after="0" w:line="216" w:lineRule="auto"/>
        <w:ind w:left="567" w:hanging="567"/>
        <w:contextualSpacing/>
        <w:jc w:val="both"/>
        <w:rPr>
          <w:rFonts w:ascii="Times New Roman" w:eastAsia="Times New Roman" w:hAnsi="Times New Roman" w:cs="Times New Roman"/>
          <w:sz w:val="28"/>
          <w:szCs w:val="28"/>
          <w:lang w:eastAsia="ru-RU"/>
        </w:rPr>
      </w:pPr>
      <w:r w:rsidRPr="00452D8A">
        <w:rPr>
          <w:rFonts w:ascii="Times New Roman" w:eastAsia="Times New Roman" w:hAnsi="Times New Roman" w:cs="Times New Roman"/>
          <w:sz w:val="28"/>
          <w:szCs w:val="28"/>
          <w:lang w:eastAsia="ru-RU"/>
        </w:rPr>
        <w:t>Пашковский А.М. Русский синтаксис в научном освещении. - М.,1986. – 168 с.</w:t>
      </w:r>
    </w:p>
    <w:p w:rsidR="00452D8A" w:rsidRPr="00452D8A" w:rsidRDefault="00452D8A" w:rsidP="00452D8A">
      <w:pPr>
        <w:widowControl w:val="0"/>
        <w:numPr>
          <w:ilvl w:val="6"/>
          <w:numId w:val="1"/>
        </w:numPr>
        <w:shd w:val="clear" w:color="auto" w:fill="FFFFFF"/>
        <w:tabs>
          <w:tab w:val="left" w:pos="567"/>
        </w:tabs>
        <w:autoSpaceDE w:val="0"/>
        <w:autoSpaceDN w:val="0"/>
        <w:adjustRightInd w:val="0"/>
        <w:spacing w:after="0" w:line="216" w:lineRule="auto"/>
        <w:ind w:left="567" w:hanging="567"/>
        <w:contextualSpacing/>
        <w:jc w:val="both"/>
        <w:rPr>
          <w:rFonts w:ascii="Times New Roman" w:eastAsia="Times New Roman" w:hAnsi="Times New Roman" w:cs="Times New Roman"/>
          <w:sz w:val="28"/>
          <w:szCs w:val="28"/>
          <w:lang w:eastAsia="ru-RU"/>
        </w:rPr>
      </w:pPr>
      <w:r w:rsidRPr="00452D8A">
        <w:rPr>
          <w:rFonts w:ascii="Times New Roman" w:eastAsia="Times New Roman" w:hAnsi="Times New Roman" w:cs="Times New Roman"/>
          <w:sz w:val="28"/>
          <w:szCs w:val="28"/>
          <w:lang w:eastAsia="ru-RU"/>
        </w:rPr>
        <w:t>Скребнев Ю.М. Понятие предложения в свете задач описания разговорной речи. - Горький, 1970. – 356 с.</w:t>
      </w:r>
    </w:p>
    <w:p w:rsidR="00452D8A" w:rsidRPr="00452D8A" w:rsidRDefault="00452D8A" w:rsidP="00452D8A">
      <w:pPr>
        <w:widowControl w:val="0"/>
        <w:spacing w:after="0" w:line="216" w:lineRule="auto"/>
        <w:ind w:firstLine="567"/>
        <w:jc w:val="both"/>
        <w:rPr>
          <w:rFonts w:ascii="Times New Roman" w:eastAsia="SimSun" w:hAnsi="Times New Roman" w:cs="Times New Roman"/>
          <w:b/>
          <w:kern w:val="2"/>
          <w:sz w:val="28"/>
          <w:szCs w:val="28"/>
          <w:lang w:eastAsia="zh-CN"/>
        </w:rPr>
      </w:pPr>
    </w:p>
    <w:p w:rsidR="00452D8A" w:rsidRPr="00452D8A" w:rsidRDefault="00452D8A" w:rsidP="00452D8A">
      <w:pPr>
        <w:widowControl w:val="0"/>
        <w:spacing w:after="0" w:line="216" w:lineRule="auto"/>
        <w:ind w:firstLine="567"/>
        <w:jc w:val="both"/>
        <w:rPr>
          <w:rFonts w:ascii="Times New Roman" w:eastAsia="SimSun" w:hAnsi="Times New Roman" w:cs="Times New Roman"/>
          <w:b/>
          <w:kern w:val="2"/>
          <w:sz w:val="32"/>
          <w:szCs w:val="32"/>
          <w:lang w:eastAsia="zh-CN"/>
        </w:rPr>
      </w:pPr>
    </w:p>
    <w:p w:rsidR="004F7D6B" w:rsidRDefault="004F7D6B">
      <w:pPr>
        <w:rPr>
          <w:rFonts w:ascii="Times New Roman" w:eastAsia="Times New Roman" w:hAnsi="Times New Roman" w:cs="Times New Roman"/>
          <w:b/>
          <w:i/>
          <w:color w:val="000000"/>
          <w:sz w:val="32"/>
          <w:szCs w:val="32"/>
          <w:lang w:eastAsia="ru-RU"/>
        </w:rPr>
      </w:pPr>
      <w:r>
        <w:rPr>
          <w:rFonts w:ascii="Times New Roman" w:eastAsia="Times New Roman" w:hAnsi="Times New Roman" w:cs="Times New Roman"/>
          <w:b/>
          <w:i/>
          <w:color w:val="000000"/>
          <w:sz w:val="32"/>
          <w:szCs w:val="32"/>
          <w:lang w:eastAsia="ru-RU"/>
        </w:rPr>
        <w:br w:type="page"/>
      </w:r>
    </w:p>
    <w:p w:rsidR="00452D8A" w:rsidRPr="00452D8A" w:rsidRDefault="00452D8A" w:rsidP="00452D8A">
      <w:pPr>
        <w:keepNext/>
        <w:keepLines/>
        <w:widowControl w:val="0"/>
        <w:spacing w:after="0" w:line="216" w:lineRule="auto"/>
        <w:jc w:val="right"/>
        <w:outlineLvl w:val="0"/>
        <w:rPr>
          <w:rFonts w:ascii="Times New Roman" w:eastAsia="Times New Roman" w:hAnsi="Times New Roman" w:cs="Times New Roman"/>
          <w:b/>
          <w:i/>
          <w:color w:val="000000"/>
          <w:sz w:val="32"/>
          <w:szCs w:val="32"/>
          <w:lang w:eastAsia="ru-RU"/>
        </w:rPr>
      </w:pPr>
      <w:bookmarkStart w:id="42" w:name="_Toc502147557"/>
      <w:r w:rsidRPr="00452D8A">
        <w:rPr>
          <w:rFonts w:ascii="Times New Roman" w:eastAsia="Times New Roman" w:hAnsi="Times New Roman" w:cs="Times New Roman"/>
          <w:b/>
          <w:i/>
          <w:color w:val="000000"/>
          <w:sz w:val="32"/>
          <w:szCs w:val="32"/>
          <w:lang w:eastAsia="ru-RU"/>
        </w:rPr>
        <w:lastRenderedPageBreak/>
        <w:t>Аширова Махри Гуйчмырадовна</w:t>
      </w:r>
      <w:bookmarkEnd w:id="42"/>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proofErr w:type="gramStart"/>
      <w:r w:rsidRPr="00452D8A">
        <w:rPr>
          <w:rFonts w:ascii="Times New Roman" w:eastAsia="Times New Roman" w:hAnsi="Times New Roman" w:cs="Times New Roman"/>
          <w:i/>
          <w:color w:val="000000"/>
          <w:sz w:val="32"/>
          <w:szCs w:val="32"/>
          <w:lang w:eastAsia="ru-RU"/>
        </w:rPr>
        <w:t>c</w:t>
      </w:r>
      <w:proofErr w:type="gramEnd"/>
      <w:r w:rsidRPr="00452D8A">
        <w:rPr>
          <w:rFonts w:ascii="Times New Roman" w:eastAsia="Times New Roman" w:hAnsi="Times New Roman" w:cs="Times New Roman"/>
          <w:i/>
          <w:color w:val="000000"/>
          <w:sz w:val="32"/>
          <w:szCs w:val="32"/>
          <w:lang w:eastAsia="ru-RU"/>
        </w:rPr>
        <w:t>т-ка 31 группы, ЕГФ</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b/>
          <w:i/>
          <w:color w:val="000000"/>
          <w:sz w:val="32"/>
          <w:szCs w:val="32"/>
          <w:lang w:eastAsia="ru-RU"/>
        </w:rPr>
        <w:t>Научный руководитель:</w:t>
      </w:r>
      <w:r w:rsidRPr="00452D8A">
        <w:rPr>
          <w:rFonts w:ascii="Times New Roman" w:eastAsia="Times New Roman" w:hAnsi="Times New Roman" w:cs="Times New Roman"/>
          <w:i/>
          <w:color w:val="000000"/>
          <w:sz w:val="32"/>
          <w:szCs w:val="32"/>
          <w:lang w:eastAsia="ru-RU"/>
        </w:rPr>
        <w:t xml:space="preserve"> ст. преподаватель</w:t>
      </w:r>
    </w:p>
    <w:p w:rsidR="00452D8A" w:rsidRPr="00452D8A" w:rsidRDefault="00452D8A" w:rsidP="00452D8A">
      <w:pPr>
        <w:spacing w:after="0" w:line="216" w:lineRule="auto"/>
        <w:jc w:val="right"/>
        <w:rPr>
          <w:rFonts w:ascii="Times New Roman" w:eastAsia="Times New Roman" w:hAnsi="Times New Roman" w:cs="Times New Roman"/>
          <w:b/>
          <w:i/>
          <w:color w:val="000000"/>
          <w:sz w:val="32"/>
          <w:szCs w:val="32"/>
          <w:lang w:eastAsia="ru-RU"/>
        </w:rPr>
      </w:pPr>
      <w:r w:rsidRPr="00452D8A">
        <w:rPr>
          <w:rFonts w:ascii="Times New Roman" w:eastAsia="Times New Roman" w:hAnsi="Times New Roman" w:cs="Times New Roman"/>
          <w:b/>
          <w:i/>
          <w:color w:val="000000"/>
          <w:sz w:val="32"/>
          <w:szCs w:val="32"/>
          <w:lang w:eastAsia="ru-RU"/>
        </w:rPr>
        <w:t>Байрамкулова Бэлла Ожаевна</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имени У.Д. Алиева, г. Карачаевск, Россия</w:t>
      </w:r>
    </w:p>
    <w:p w:rsidR="00452D8A" w:rsidRPr="00452D8A" w:rsidRDefault="00452D8A" w:rsidP="00452D8A">
      <w:pPr>
        <w:keepNext/>
        <w:keepLines/>
        <w:widowControl w:val="0"/>
        <w:spacing w:after="0" w:line="216" w:lineRule="auto"/>
        <w:jc w:val="center"/>
        <w:outlineLvl w:val="0"/>
        <w:rPr>
          <w:rFonts w:ascii="Times New Roman" w:eastAsia="SimSun" w:hAnsi="Times New Roman" w:cs="Times New Roman"/>
          <w:b/>
          <w:kern w:val="44"/>
          <w:sz w:val="32"/>
          <w:szCs w:val="32"/>
          <w:lang w:eastAsia="zh-CN"/>
        </w:rPr>
      </w:pPr>
    </w:p>
    <w:p w:rsidR="00452D8A" w:rsidRPr="00452D8A" w:rsidRDefault="00452D8A" w:rsidP="00452D8A">
      <w:pPr>
        <w:keepNext/>
        <w:keepLines/>
        <w:widowControl w:val="0"/>
        <w:spacing w:after="0" w:line="216" w:lineRule="auto"/>
        <w:jc w:val="center"/>
        <w:outlineLvl w:val="0"/>
        <w:rPr>
          <w:rFonts w:ascii="Times New Roman" w:eastAsia="SimSun" w:hAnsi="Times New Roman" w:cs="Times New Roman"/>
          <w:b/>
          <w:kern w:val="44"/>
          <w:sz w:val="32"/>
          <w:szCs w:val="32"/>
          <w:lang w:eastAsia="zh-CN"/>
        </w:rPr>
      </w:pPr>
      <w:bookmarkStart w:id="43" w:name="_Toc502147558"/>
      <w:r w:rsidRPr="00452D8A">
        <w:rPr>
          <w:rFonts w:ascii="Times New Roman" w:eastAsia="SimSun" w:hAnsi="Times New Roman" w:cs="Times New Roman"/>
          <w:b/>
          <w:kern w:val="44"/>
          <w:sz w:val="32"/>
          <w:szCs w:val="32"/>
          <w:lang w:eastAsia="zh-CN"/>
        </w:rPr>
        <w:t>РЕГИОНАЛЬНЫЕ НАУКИ И ЭКОНОМИЧЕСКАЯ ГЕОГРАФИЯ</w:t>
      </w:r>
      <w:bookmarkEnd w:id="43"/>
    </w:p>
    <w:p w:rsidR="00452D8A" w:rsidRPr="00452D8A" w:rsidRDefault="00452D8A" w:rsidP="00452D8A">
      <w:pPr>
        <w:widowControl w:val="0"/>
        <w:spacing w:after="0" w:line="216" w:lineRule="auto"/>
        <w:ind w:firstLine="567"/>
        <w:jc w:val="both"/>
        <w:textAlignment w:val="top"/>
        <w:rPr>
          <w:rFonts w:ascii="Times New Roman" w:eastAsia="SimSun" w:hAnsi="Times New Roman" w:cs="Times New Roman"/>
          <w:b/>
          <w:kern w:val="2"/>
          <w:sz w:val="32"/>
          <w:szCs w:val="32"/>
          <w:lang w:eastAsia="zh-CN"/>
        </w:rPr>
      </w:pPr>
    </w:p>
    <w:p w:rsidR="00452D8A" w:rsidRPr="00452D8A" w:rsidRDefault="00452D8A" w:rsidP="00452D8A">
      <w:pPr>
        <w:widowControl w:val="0"/>
        <w:spacing w:after="0" w:line="216" w:lineRule="auto"/>
        <w:ind w:firstLine="567"/>
        <w:jc w:val="both"/>
        <w:rPr>
          <w:rFonts w:ascii="Times New Roman" w:eastAsia="SimSun" w:hAnsi="Times New Roman" w:cs="Times New Roman"/>
          <w:i/>
          <w:kern w:val="2"/>
          <w:sz w:val="32"/>
          <w:szCs w:val="32"/>
          <w:lang w:eastAsia="zh-CN"/>
        </w:rPr>
      </w:pPr>
      <w:r w:rsidRPr="00452D8A">
        <w:rPr>
          <w:rFonts w:ascii="Times New Roman" w:eastAsia="SimSun" w:hAnsi="Times New Roman" w:cs="Times New Roman"/>
          <w:b/>
          <w:i/>
          <w:kern w:val="2"/>
          <w:sz w:val="32"/>
          <w:szCs w:val="32"/>
          <w:lang w:eastAsia="zh-CN"/>
        </w:rPr>
        <w:t>Аннотация:</w:t>
      </w:r>
      <w:r w:rsidRPr="00452D8A">
        <w:rPr>
          <w:rFonts w:ascii="Times New Roman" w:eastAsia="SimSun" w:hAnsi="Times New Roman" w:cs="Times New Roman"/>
          <w:i/>
          <w:kern w:val="2"/>
          <w:sz w:val="32"/>
          <w:szCs w:val="32"/>
          <w:lang w:eastAsia="zh-CN"/>
        </w:rPr>
        <w:t xml:space="preserve"> Сравниваются объект изучения, предмет и задачи экономической и социальной географии и региональных наук. Оцениваются их конкурентные преимущества в научном и образовательном пространстве.</w:t>
      </w:r>
    </w:p>
    <w:p w:rsidR="00452D8A" w:rsidRPr="00452D8A" w:rsidRDefault="00452D8A" w:rsidP="00452D8A">
      <w:pPr>
        <w:widowControl w:val="0"/>
        <w:spacing w:after="0" w:line="216" w:lineRule="auto"/>
        <w:ind w:firstLine="567"/>
        <w:jc w:val="both"/>
        <w:rPr>
          <w:rFonts w:ascii="Times New Roman" w:eastAsia="SimSun" w:hAnsi="Times New Roman" w:cs="Times New Roman"/>
          <w:i/>
          <w:spacing w:val="-10"/>
          <w:kern w:val="2"/>
          <w:sz w:val="32"/>
          <w:szCs w:val="32"/>
          <w:lang w:eastAsia="zh-CN"/>
        </w:rPr>
      </w:pPr>
      <w:r w:rsidRPr="00452D8A">
        <w:rPr>
          <w:rFonts w:ascii="Times New Roman" w:eastAsia="SimSun" w:hAnsi="Times New Roman" w:cs="Times New Roman"/>
          <w:b/>
          <w:i/>
          <w:spacing w:val="-10"/>
          <w:kern w:val="2"/>
          <w:sz w:val="32"/>
          <w:szCs w:val="32"/>
          <w:lang w:eastAsia="zh-CN"/>
        </w:rPr>
        <w:t>Ключевые слова:</w:t>
      </w:r>
      <w:r w:rsidRPr="00452D8A">
        <w:rPr>
          <w:rFonts w:ascii="Times New Roman" w:eastAsia="SimSun" w:hAnsi="Times New Roman" w:cs="Times New Roman"/>
          <w:i/>
          <w:spacing w:val="-10"/>
          <w:kern w:val="2"/>
          <w:sz w:val="32"/>
          <w:szCs w:val="32"/>
          <w:lang w:eastAsia="zh-CN"/>
        </w:rPr>
        <w:t xml:space="preserve"> экономическая и социальная география, региональная экономика, регионалистика, конкурентные преимущества, образование.</w:t>
      </w: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i/>
          <w:kern w:val="2"/>
          <w:sz w:val="32"/>
          <w:szCs w:val="32"/>
          <w:lang w:eastAsia="ru-RU"/>
        </w:rPr>
      </w:pPr>
    </w:p>
    <w:p w:rsidR="00452D8A" w:rsidRPr="00452D8A" w:rsidRDefault="00452D8A" w:rsidP="00452D8A">
      <w:pPr>
        <w:widowControl w:val="0"/>
        <w:spacing w:after="0" w:line="216" w:lineRule="auto"/>
        <w:ind w:firstLine="567"/>
        <w:jc w:val="both"/>
        <w:rPr>
          <w:rFonts w:ascii="Times New Roman" w:eastAsia="SimSun" w:hAnsi="Times New Roman" w:cs="Times New Roman"/>
          <w:spacing w:val="-6"/>
          <w:kern w:val="2"/>
          <w:sz w:val="32"/>
          <w:szCs w:val="32"/>
          <w:lang w:eastAsia="zh-CN"/>
        </w:rPr>
      </w:pPr>
      <w:r w:rsidRPr="00452D8A">
        <w:rPr>
          <w:rFonts w:ascii="Times New Roman" w:eastAsia="SimSun" w:hAnsi="Times New Roman" w:cs="Times New Roman"/>
          <w:spacing w:val="-6"/>
          <w:kern w:val="2"/>
          <w:sz w:val="32"/>
          <w:szCs w:val="32"/>
          <w:lang w:eastAsia="zh-CN"/>
        </w:rPr>
        <w:t>Объект изучения и предмет - это одни из важнейших характеристик любой науки. Объект изучения - это что изучает данная наука, какой-либо материальный объект или категорию духовного порядка. Если это что имеет разные стороны, структуры, то та из сторон, структур, которая изучается именно данной наукой, и есть ее предмет. Предмет, методы и результаты исследований образуют содержание науки, то есть то, что отличает ее от других наук.</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Причем главный в этой тройке именно предмет науки [1]. Нечеткость в определении объекта изучения, неясность с предметом затрудняют позиционирование науки в системе научных знаний. Науки, имеющие одинаковый объект изучения, наверняка будут сотрудничать. А вот одинаковый предмет наук говорит о том, что это не разные науки, а одна наука под разными названиями.</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roofErr w:type="gramStart"/>
      <w:r w:rsidRPr="00452D8A">
        <w:rPr>
          <w:rFonts w:ascii="Times New Roman" w:eastAsia="SimSun" w:hAnsi="Times New Roman" w:cs="Times New Roman"/>
          <w:kern w:val="2"/>
          <w:sz w:val="32"/>
          <w:szCs w:val="32"/>
          <w:lang w:eastAsia="zh-CN"/>
        </w:rPr>
        <w:t>Таким образом, можно сделать вывод, что контакты наук и учебных дисциплин происходят в объектной и предметной областях.</w:t>
      </w:r>
      <w:proofErr w:type="gramEnd"/>
      <w:r w:rsidRPr="00452D8A">
        <w:rPr>
          <w:rFonts w:ascii="Times New Roman" w:eastAsia="SimSun" w:hAnsi="Times New Roman" w:cs="Times New Roman"/>
          <w:kern w:val="2"/>
          <w:sz w:val="32"/>
          <w:szCs w:val="32"/>
          <w:lang w:eastAsia="zh-CN"/>
        </w:rPr>
        <w:t xml:space="preserve"> Взаимодействие наук практически неизбежно и вполне естественно, если у них одинаковый предельный объект изучения.</w:t>
      </w:r>
    </w:p>
    <w:p w:rsidR="00452D8A" w:rsidRPr="00452D8A" w:rsidRDefault="00452D8A" w:rsidP="00452D8A">
      <w:pPr>
        <w:widowControl w:val="0"/>
        <w:spacing w:after="0" w:line="216" w:lineRule="auto"/>
        <w:ind w:firstLine="567"/>
        <w:jc w:val="both"/>
        <w:rPr>
          <w:rFonts w:ascii="Times New Roman" w:eastAsia="SimSun" w:hAnsi="Times New Roman" w:cs="Times New Roman"/>
          <w:spacing w:val="-4"/>
          <w:kern w:val="2"/>
          <w:sz w:val="32"/>
          <w:szCs w:val="32"/>
          <w:lang w:eastAsia="zh-CN"/>
        </w:rPr>
      </w:pPr>
      <w:r w:rsidRPr="00452D8A">
        <w:rPr>
          <w:rFonts w:ascii="Times New Roman" w:eastAsia="SimSun" w:hAnsi="Times New Roman" w:cs="Times New Roman"/>
          <w:spacing w:val="-4"/>
          <w:kern w:val="2"/>
          <w:sz w:val="32"/>
          <w:szCs w:val="32"/>
          <w:lang w:eastAsia="zh-CN"/>
        </w:rPr>
        <w:t xml:space="preserve">Для экономической и социальной географий ЭСГ таким объектом выступает освоенная и населенная часть географической оболочки Земли (ойкумена) конкретным объектом - природные ресурсы, население и хозяйство. </w:t>
      </w:r>
      <w:proofErr w:type="gramStart"/>
      <w:r w:rsidRPr="00452D8A">
        <w:rPr>
          <w:rFonts w:ascii="Times New Roman" w:eastAsia="SimSun" w:hAnsi="Times New Roman" w:cs="Times New Roman"/>
          <w:spacing w:val="-4"/>
          <w:kern w:val="2"/>
          <w:sz w:val="32"/>
          <w:szCs w:val="32"/>
          <w:lang w:eastAsia="zh-CN"/>
        </w:rPr>
        <w:t>Население (народонаселение) является объектом изучения для ТОН, а население и хозяйство - для ее (более емкой по содержанию) «сестры» - ТОНХ.</w:t>
      </w:r>
      <w:proofErr w:type="gramEnd"/>
      <w:r w:rsidRPr="00452D8A">
        <w:rPr>
          <w:rFonts w:ascii="Times New Roman" w:eastAsia="SimSun" w:hAnsi="Times New Roman" w:cs="Times New Roman"/>
          <w:spacing w:val="-4"/>
          <w:kern w:val="2"/>
          <w:sz w:val="32"/>
          <w:szCs w:val="32"/>
          <w:lang w:eastAsia="zh-CN"/>
        </w:rPr>
        <w:t xml:space="preserve"> В экономике региона, регионалистике и регионоведении объектом изучения выступает регион, то есть часть ойкумены. Поэтому ЭСГ, с одной стороны, </w:t>
      </w:r>
      <w:r w:rsidRPr="00452D8A">
        <w:rPr>
          <w:rFonts w:ascii="Times New Roman" w:eastAsia="SimSun" w:hAnsi="Times New Roman" w:cs="Times New Roman"/>
          <w:spacing w:val="-4"/>
          <w:kern w:val="2"/>
          <w:sz w:val="32"/>
          <w:szCs w:val="32"/>
          <w:lang w:eastAsia="zh-CN"/>
        </w:rPr>
        <w:lastRenderedPageBreak/>
        <w:t>ТОН, ТОНХ, экономика региона, регионалистика и регионоведение, с другой стороны, взаимодействуют и будут взаимодействовать в общей для них объектной области исследования.</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roofErr w:type="gramStart"/>
      <w:r w:rsidRPr="00452D8A">
        <w:rPr>
          <w:rFonts w:ascii="Times New Roman" w:eastAsia="SimSun" w:hAnsi="Times New Roman" w:cs="Times New Roman"/>
          <w:kern w:val="2"/>
          <w:sz w:val="32"/>
          <w:szCs w:val="32"/>
          <w:lang w:eastAsia="zh-CN"/>
        </w:rPr>
        <w:t>Сложнее определить и оценить взаимодействие ЭСГ и региональной экономики и управления, поскольку в последней до сих пор нет общепринятого определения объекта исследования.</w:t>
      </w:r>
      <w:proofErr w:type="gramEnd"/>
      <w:r w:rsidRPr="00452D8A">
        <w:rPr>
          <w:rFonts w:ascii="Times New Roman" w:eastAsia="SimSun" w:hAnsi="Times New Roman" w:cs="Times New Roman"/>
          <w:kern w:val="2"/>
          <w:sz w:val="32"/>
          <w:szCs w:val="32"/>
          <w:lang w:eastAsia="zh-CN"/>
        </w:rPr>
        <w:t xml:space="preserve"> Среди самых распространенных в соответствующей научной и учебной литературе вариантов объекта РЭУ можно отметить: экономику отдельных регионов и их групп, межрегиональные экономические связи и отношения [2], региональные экономические системы страны, производительные силы и отрасли хозяйства страны, национальную экономику в региональном разрезе. Все они расположены на одном с ЭСГ объектном поле, предопределяя возможность и даже необходимость взаимодействия этих в основном близких наук.</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Конкуренция ЭСГ с другими науками может быть и чаще всего имеет место в предметной области. Именно предмет определяет индивидуальность каждой конкретной науки. Предметом ЭСГ являются территориальные общественные системы, то есть пространственные сочетания всех компонентов и сфер жизнедеятельности населения, пространственно-временные формы организации ойкумены, тесно взаимодействующие с окружающей средой, смежными системами и системами более высокого иерархического уровня.</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Трудно согласиться с утверждением, что предмет ЭСГ не постоянен и определяется господствующей в данное время исследовательской парадигмой; что в наши дни предмет ЭСГ - изучение изменений антропогенной сферы, негативных проблем, вызванных взаимодействием общества и природы, и поиск решения геоэкологических проблем на основе системного и информационного подходов.</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Последнее определение больше подходит для предмета геоэкологии. Также неприемлемым кажется сужение предмета ЭСГ до изучения поведения экономических субъектов в конкретном географическом пространстве [1]. Предмет любой географической науки, в том числе и ЭСГ, - это размещение, пространственная организация, территориальная структура ее объекта, его составных элементов. В этом и консерватизм любой географической науки, но одновременно и залог ее долголетия.</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roofErr w:type="gramStart"/>
      <w:r w:rsidRPr="00452D8A">
        <w:rPr>
          <w:rFonts w:ascii="Times New Roman" w:eastAsia="SimSun" w:hAnsi="Times New Roman" w:cs="Times New Roman"/>
          <w:kern w:val="2"/>
          <w:sz w:val="32"/>
          <w:szCs w:val="32"/>
          <w:lang w:eastAsia="zh-CN"/>
        </w:rPr>
        <w:t xml:space="preserve">ТОН, ТОНХ в своих предметах - территориальные структуры населения и совокупность процессов по размещению населения, факторы, определяющие пространственно и организационно оформленную среду обитания, на которой под влиянием </w:t>
      </w:r>
      <w:r w:rsidRPr="00452D8A">
        <w:rPr>
          <w:rFonts w:ascii="Times New Roman" w:eastAsia="SimSun" w:hAnsi="Times New Roman" w:cs="Times New Roman"/>
          <w:kern w:val="2"/>
          <w:sz w:val="32"/>
          <w:szCs w:val="32"/>
          <w:lang w:eastAsia="zh-CN"/>
        </w:rPr>
        <w:lastRenderedPageBreak/>
        <w:t>территориального разделения труда концентрируются необходимые и достаточные условия жизнедеятельности и воспроизводства населения [2], процессы по размещению и сложившиеся территориальные структуры населения и хозяйства в целях их оптимизации для ускорения социально-экономического развития общества соответственно - фактически</w:t>
      </w:r>
      <w:proofErr w:type="gramEnd"/>
      <w:r w:rsidRPr="00452D8A">
        <w:rPr>
          <w:rFonts w:ascii="Times New Roman" w:eastAsia="SimSun" w:hAnsi="Times New Roman" w:cs="Times New Roman"/>
          <w:kern w:val="2"/>
          <w:sz w:val="32"/>
          <w:szCs w:val="32"/>
          <w:lang w:eastAsia="zh-CN"/>
        </w:rPr>
        <w:t xml:space="preserve"> дублируют ЭСГ, выступая не совсем удачными экономизированными версиями географии населения, геоурбанистики, экономической и социальной географии России, географии отраслей хозяйства и некоторых других ветвей ЭСГ. Но при этом не перестают быть конкурентами ЭСГ, например, в сфере высшего профессионального образования, а именно в учебных планах специальностей экономического профиля.</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Сложнее сравнивать предмет ЭСГ и РЭУ. Причем «виноваты» сами представители РЭУ, чья не-тождественность, некоторая небрежность, расплывчатость в определении предмета (в научной и учебной литературе можно встретить три варианта его трактовки) затрудняют развитие и самой этой науки. Если в качестве предмета РЭУ принимать законы, факторы, проблемы и методы формирования, развития и функционирования региональных экономических систем, пространственные аспекты и проблемы экономического развития, то ЭСГ и РЭУ - не конкуренты. Если же предметом РЭУ считать размещение производительных сил [1], экономику отдельных регионов, региональные аспекты экономической жизни, то СЭГ и РЭУ - конкуренты и в образовательном пространстве, и на научном поле, и в борьбе за хоздоговорные заказы.</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В определенной степени похожая ситуация сложилась вокруг регионалистики и регионоведения. Предмет регионалистики чаще трактуют как экономику отдельного региона как целостной системы, как основного территориального подразделения народного хозяйства [2].</w:t>
      </w:r>
    </w:p>
    <w:p w:rsidR="00452D8A" w:rsidRPr="00452D8A" w:rsidRDefault="00452D8A" w:rsidP="00452D8A">
      <w:pPr>
        <w:widowControl w:val="0"/>
        <w:spacing w:after="0" w:line="216" w:lineRule="auto"/>
        <w:ind w:firstLine="567"/>
        <w:jc w:val="both"/>
        <w:rPr>
          <w:rFonts w:ascii="Times New Roman" w:eastAsia="SimSun" w:hAnsi="Times New Roman" w:cs="Times New Roman"/>
          <w:spacing w:val="-6"/>
          <w:kern w:val="2"/>
          <w:sz w:val="32"/>
          <w:szCs w:val="32"/>
          <w:lang w:eastAsia="zh-CN"/>
        </w:rPr>
      </w:pPr>
      <w:r w:rsidRPr="00452D8A">
        <w:rPr>
          <w:rFonts w:ascii="Times New Roman" w:eastAsia="SimSun" w:hAnsi="Times New Roman" w:cs="Times New Roman"/>
          <w:spacing w:val="-6"/>
          <w:kern w:val="2"/>
          <w:sz w:val="32"/>
          <w:szCs w:val="32"/>
          <w:lang w:eastAsia="zh-CN"/>
        </w:rPr>
        <w:t>В этом случае ЭСГ и регионалистика пересекаются. Но говорить о конкуренции не следует, поскольку в отечественной науке и отечественном высшем образовании регионалистика в отдельности практически не встречается, а выступает терминологическим дополнением к ЭСГ в рамках дисциплины «Экономическая география и регионалистика». Если считать предметом регионоведения внутрирегиональные и межрегиональные экономические связи, все формы территориальной организации хозяйства всех уровней, то ЭСГ и регионоведение в определенной степени здесь конкуренты.</w:t>
      </w:r>
    </w:p>
    <w:p w:rsidR="00452D8A" w:rsidRPr="00452D8A" w:rsidRDefault="00452D8A" w:rsidP="00452D8A">
      <w:pPr>
        <w:widowControl w:val="0"/>
        <w:spacing w:after="0" w:line="216" w:lineRule="auto"/>
        <w:ind w:firstLine="567"/>
        <w:jc w:val="both"/>
        <w:rPr>
          <w:rFonts w:ascii="Times New Roman" w:eastAsia="SimSun" w:hAnsi="Times New Roman" w:cs="Times New Roman"/>
          <w:spacing w:val="-6"/>
          <w:kern w:val="2"/>
          <w:sz w:val="32"/>
          <w:szCs w:val="32"/>
          <w:lang w:eastAsia="zh-CN"/>
        </w:rPr>
      </w:pPr>
      <w:r w:rsidRPr="00452D8A">
        <w:rPr>
          <w:rFonts w:ascii="Times New Roman" w:eastAsia="SimSun" w:hAnsi="Times New Roman" w:cs="Times New Roman"/>
          <w:spacing w:val="-6"/>
          <w:kern w:val="2"/>
          <w:sz w:val="32"/>
          <w:szCs w:val="32"/>
          <w:lang w:eastAsia="zh-CN"/>
        </w:rPr>
        <w:t xml:space="preserve">Если же предмет регионоведения - закономерности процесса формирования и функционирования управления социально- </w:t>
      </w:r>
      <w:r w:rsidRPr="00452D8A">
        <w:rPr>
          <w:rFonts w:ascii="Times New Roman" w:eastAsia="SimSun" w:hAnsi="Times New Roman" w:cs="Times New Roman"/>
          <w:spacing w:val="-6"/>
          <w:kern w:val="2"/>
          <w:sz w:val="32"/>
          <w:szCs w:val="32"/>
          <w:lang w:eastAsia="zh-CN"/>
        </w:rPr>
        <w:lastRenderedPageBreak/>
        <w:t>экономической системой региона с учетом исторических, демографических, национальных, религиозных, экологических политико-правовых, природно-ресурсных особенностей, места и роли в общероссийском и международном разделении труда [3], - то регионоведение не столько пересекается с ЭСГ, сколько дублирует и соответственно конкурирует с РЭУ.</w:t>
      </w:r>
    </w:p>
    <w:p w:rsidR="00452D8A" w:rsidRPr="00452D8A" w:rsidRDefault="00452D8A" w:rsidP="00452D8A">
      <w:pPr>
        <w:widowControl w:val="0"/>
        <w:spacing w:after="0" w:line="216" w:lineRule="auto"/>
        <w:ind w:firstLine="567"/>
        <w:jc w:val="both"/>
        <w:rPr>
          <w:rFonts w:ascii="Times New Roman" w:eastAsia="SimSun" w:hAnsi="Times New Roman" w:cs="Times New Roman"/>
          <w:spacing w:val="-8"/>
          <w:kern w:val="2"/>
          <w:sz w:val="32"/>
          <w:szCs w:val="32"/>
          <w:lang w:eastAsia="zh-CN"/>
        </w:rPr>
      </w:pPr>
      <w:r w:rsidRPr="00452D8A">
        <w:rPr>
          <w:rFonts w:ascii="Times New Roman" w:eastAsia="SimSun" w:hAnsi="Times New Roman" w:cs="Times New Roman"/>
          <w:spacing w:val="-8"/>
          <w:kern w:val="2"/>
          <w:sz w:val="32"/>
          <w:szCs w:val="32"/>
          <w:lang w:eastAsia="zh-CN"/>
        </w:rPr>
        <w:t xml:space="preserve">Конкуренция с региональными экономическими науками для ЭСГ не только необходима, но и полезна. Как правило, </w:t>
      </w:r>
      <w:proofErr w:type="gramStart"/>
      <w:r w:rsidRPr="00452D8A">
        <w:rPr>
          <w:rFonts w:ascii="Times New Roman" w:eastAsia="SimSun" w:hAnsi="Times New Roman" w:cs="Times New Roman"/>
          <w:spacing w:val="-8"/>
          <w:kern w:val="2"/>
          <w:sz w:val="32"/>
          <w:szCs w:val="32"/>
          <w:lang w:eastAsia="zh-CN"/>
        </w:rPr>
        <w:t>экономико-географы</w:t>
      </w:r>
      <w:proofErr w:type="gramEnd"/>
      <w:r w:rsidRPr="00452D8A">
        <w:rPr>
          <w:rFonts w:ascii="Times New Roman" w:eastAsia="SimSun" w:hAnsi="Times New Roman" w:cs="Times New Roman"/>
          <w:spacing w:val="-8"/>
          <w:kern w:val="2"/>
          <w:sz w:val="32"/>
          <w:szCs w:val="32"/>
          <w:lang w:eastAsia="zh-CN"/>
        </w:rPr>
        <w:t xml:space="preserve"> находят пути решения региональных экономических проблем быстрее, чем представители экономических наук находят способы использования пространственных, экономико-географических факторов для решения задач совершенствования региональной экономики.</w:t>
      </w:r>
    </w:p>
    <w:p w:rsidR="00452D8A" w:rsidRPr="00452D8A" w:rsidRDefault="00452D8A" w:rsidP="00452D8A">
      <w:pPr>
        <w:widowControl w:val="0"/>
        <w:spacing w:after="0" w:line="216" w:lineRule="auto"/>
        <w:ind w:firstLine="567"/>
        <w:jc w:val="both"/>
        <w:rPr>
          <w:rFonts w:ascii="Times New Roman" w:eastAsia="SimSun" w:hAnsi="Times New Roman" w:cs="Times New Roman"/>
          <w:spacing w:val="-8"/>
          <w:kern w:val="2"/>
          <w:sz w:val="32"/>
          <w:szCs w:val="32"/>
          <w:lang w:eastAsia="zh-CN"/>
        </w:rPr>
      </w:pPr>
      <w:r w:rsidRPr="00452D8A">
        <w:rPr>
          <w:rFonts w:ascii="Times New Roman" w:eastAsia="SimSun" w:hAnsi="Times New Roman" w:cs="Times New Roman"/>
          <w:spacing w:val="-8"/>
          <w:kern w:val="2"/>
          <w:sz w:val="32"/>
          <w:szCs w:val="32"/>
          <w:lang w:eastAsia="zh-CN"/>
        </w:rPr>
        <w:t>При кажущейся малозначимости и надуманности проблема взаимоотношения, конкуренции или сотрудничества, наложения или расхождения, дублирования ЭСГ и РЭН сравнительно важна. Экономическая и социальная география, регионалистика, региональная экономика, регионоведение, территориальная организация населения, территориальная организация населения и хозяйства, экономика региона - учебные дисциплины.</w:t>
      </w:r>
    </w:p>
    <w:p w:rsidR="00452D8A" w:rsidRPr="00452D8A" w:rsidRDefault="00452D8A" w:rsidP="00452D8A">
      <w:pPr>
        <w:widowControl w:val="0"/>
        <w:spacing w:after="0" w:line="216" w:lineRule="auto"/>
        <w:ind w:firstLine="567"/>
        <w:jc w:val="both"/>
        <w:rPr>
          <w:rFonts w:ascii="Times New Roman" w:eastAsia="SimSun" w:hAnsi="Times New Roman" w:cs="Times New Roman"/>
          <w:spacing w:val="-8"/>
          <w:kern w:val="2"/>
          <w:sz w:val="32"/>
          <w:szCs w:val="32"/>
          <w:lang w:eastAsia="zh-CN"/>
        </w:rPr>
      </w:pPr>
      <w:r w:rsidRPr="00452D8A">
        <w:rPr>
          <w:rFonts w:ascii="Times New Roman" w:eastAsia="SimSun" w:hAnsi="Times New Roman" w:cs="Times New Roman"/>
          <w:spacing w:val="-8"/>
          <w:kern w:val="2"/>
          <w:sz w:val="32"/>
          <w:szCs w:val="32"/>
          <w:lang w:eastAsia="zh-CN"/>
        </w:rPr>
        <w:t xml:space="preserve">И от сочетания региональных и экономических компонентов (оптимального или нет) в учебных программах зависит содержание государственных образовательных стандартов многих специальностей географического и экономического профиля, </w:t>
      </w:r>
      <w:proofErr w:type="gramStart"/>
      <w:r w:rsidRPr="00452D8A">
        <w:rPr>
          <w:rFonts w:ascii="Times New Roman" w:eastAsia="SimSun" w:hAnsi="Times New Roman" w:cs="Times New Roman"/>
          <w:spacing w:val="-8"/>
          <w:kern w:val="2"/>
          <w:sz w:val="32"/>
          <w:szCs w:val="32"/>
          <w:lang w:eastAsia="zh-CN"/>
        </w:rPr>
        <w:t>а</w:t>
      </w:r>
      <w:proofErr w:type="gramEnd"/>
      <w:r w:rsidRPr="00452D8A">
        <w:rPr>
          <w:rFonts w:ascii="Times New Roman" w:eastAsia="SimSun" w:hAnsi="Times New Roman" w:cs="Times New Roman"/>
          <w:spacing w:val="-8"/>
          <w:kern w:val="2"/>
          <w:sz w:val="32"/>
          <w:szCs w:val="32"/>
          <w:lang w:eastAsia="zh-CN"/>
        </w:rPr>
        <w:t xml:space="preserve"> следовательно, уровень подготовки выпускников к практической деятельности.</w:t>
      </w:r>
    </w:p>
    <w:p w:rsidR="00452D8A" w:rsidRPr="00452D8A" w:rsidRDefault="00452D8A" w:rsidP="00452D8A">
      <w:pPr>
        <w:widowControl w:val="0"/>
        <w:spacing w:after="0" w:line="216" w:lineRule="auto"/>
        <w:jc w:val="both"/>
        <w:textAlignment w:val="top"/>
        <w:rPr>
          <w:rFonts w:ascii="Times New Roman" w:eastAsia="Times New Roman" w:hAnsi="Times New Roman" w:cs="Times New Roman"/>
          <w:b/>
          <w:i/>
          <w:kern w:val="2"/>
          <w:sz w:val="32"/>
          <w:szCs w:val="32"/>
          <w:lang w:eastAsia="ru-RU"/>
        </w:rPr>
      </w:pPr>
    </w:p>
    <w:p w:rsidR="00452D8A" w:rsidRPr="00452D8A" w:rsidRDefault="00452D8A" w:rsidP="00452D8A">
      <w:pPr>
        <w:widowControl w:val="0"/>
        <w:spacing w:after="0" w:line="216" w:lineRule="auto"/>
        <w:jc w:val="both"/>
        <w:textAlignment w:val="top"/>
        <w:rPr>
          <w:rFonts w:ascii="Times New Roman" w:eastAsia="Times New Roman" w:hAnsi="Times New Roman" w:cs="Times New Roman"/>
          <w:b/>
          <w:i/>
          <w:kern w:val="2"/>
          <w:sz w:val="28"/>
          <w:szCs w:val="28"/>
          <w:lang w:val="en-US" w:eastAsia="ru-RU"/>
        </w:rPr>
      </w:pPr>
      <w:r w:rsidRPr="00452D8A">
        <w:rPr>
          <w:rFonts w:ascii="Times New Roman" w:eastAsia="Times New Roman" w:hAnsi="Times New Roman" w:cs="Times New Roman"/>
          <w:b/>
          <w:i/>
          <w:kern w:val="2"/>
          <w:sz w:val="28"/>
          <w:szCs w:val="28"/>
          <w:lang w:val="en-US" w:eastAsia="ru-RU"/>
        </w:rPr>
        <w:t>Литература:</w:t>
      </w:r>
    </w:p>
    <w:p w:rsidR="00452D8A" w:rsidRPr="00452D8A" w:rsidRDefault="00452D8A" w:rsidP="00452D8A">
      <w:pPr>
        <w:widowControl w:val="0"/>
        <w:numPr>
          <w:ilvl w:val="0"/>
          <w:numId w:val="34"/>
        </w:numPr>
        <w:tabs>
          <w:tab w:val="left" w:pos="567"/>
        </w:tabs>
        <w:spacing w:after="0" w:line="216" w:lineRule="auto"/>
        <w:ind w:left="567" w:hanging="567"/>
        <w:jc w:val="both"/>
        <w:textAlignment w:val="top"/>
        <w:rPr>
          <w:rFonts w:ascii="Times New Roman" w:eastAsia="Times New Roman" w:hAnsi="Times New Roman" w:cs="Times New Roman"/>
          <w:kern w:val="2"/>
          <w:sz w:val="28"/>
          <w:szCs w:val="28"/>
          <w:lang w:eastAsia="ru-RU"/>
        </w:rPr>
      </w:pPr>
      <w:r w:rsidRPr="00452D8A">
        <w:rPr>
          <w:rFonts w:ascii="Times New Roman" w:eastAsia="Times New Roman" w:hAnsi="Times New Roman" w:cs="Times New Roman"/>
          <w:kern w:val="2"/>
          <w:sz w:val="28"/>
          <w:szCs w:val="28"/>
          <w:lang w:eastAsia="ru-RU"/>
        </w:rPr>
        <w:t>Алаев Э.Б. Социально-экономическая география: понятийн</w:t>
      </w:r>
      <w:proofErr w:type="gramStart"/>
      <w:r w:rsidRPr="00452D8A">
        <w:rPr>
          <w:rFonts w:ascii="Times New Roman" w:eastAsia="Times New Roman" w:hAnsi="Times New Roman" w:cs="Times New Roman"/>
          <w:kern w:val="2"/>
          <w:sz w:val="28"/>
          <w:szCs w:val="28"/>
          <w:lang w:eastAsia="ru-RU"/>
        </w:rPr>
        <w:t>о-</w:t>
      </w:r>
      <w:proofErr w:type="gramEnd"/>
      <w:r w:rsidRPr="00452D8A">
        <w:rPr>
          <w:rFonts w:ascii="Times New Roman" w:eastAsia="Times New Roman" w:hAnsi="Times New Roman" w:cs="Times New Roman"/>
          <w:kern w:val="2"/>
          <w:sz w:val="28"/>
          <w:szCs w:val="28"/>
          <w:lang w:eastAsia="ru-RU"/>
        </w:rPr>
        <w:t xml:space="preserve"> терминологический словарь. - М.: Мысль, 1983. – 238 с.</w:t>
      </w:r>
    </w:p>
    <w:p w:rsidR="00452D8A" w:rsidRPr="00452D8A" w:rsidRDefault="00452D8A" w:rsidP="00452D8A">
      <w:pPr>
        <w:widowControl w:val="0"/>
        <w:numPr>
          <w:ilvl w:val="0"/>
          <w:numId w:val="34"/>
        </w:numPr>
        <w:tabs>
          <w:tab w:val="left" w:pos="567"/>
        </w:tabs>
        <w:spacing w:after="0" w:line="216" w:lineRule="auto"/>
        <w:ind w:left="567" w:hanging="567"/>
        <w:jc w:val="both"/>
        <w:textAlignment w:val="top"/>
        <w:rPr>
          <w:rFonts w:ascii="Times New Roman" w:eastAsia="Times New Roman" w:hAnsi="Times New Roman" w:cs="Times New Roman"/>
          <w:kern w:val="2"/>
          <w:sz w:val="28"/>
          <w:szCs w:val="28"/>
          <w:lang w:eastAsia="ru-RU"/>
        </w:rPr>
      </w:pPr>
      <w:r w:rsidRPr="00452D8A">
        <w:rPr>
          <w:rFonts w:ascii="Times New Roman" w:eastAsia="Times New Roman" w:hAnsi="Times New Roman" w:cs="Times New Roman"/>
          <w:kern w:val="2"/>
          <w:sz w:val="28"/>
          <w:szCs w:val="28"/>
          <w:lang w:eastAsia="ru-RU"/>
        </w:rPr>
        <w:t>Крылов П.М., Рунова Т.Г. Экономическая география и регионалистика. - М.: МГИУ, 2008. – 190 с.</w:t>
      </w:r>
    </w:p>
    <w:p w:rsidR="00452D8A" w:rsidRPr="00452D8A" w:rsidRDefault="00452D8A" w:rsidP="00452D8A">
      <w:pPr>
        <w:widowControl w:val="0"/>
        <w:numPr>
          <w:ilvl w:val="0"/>
          <w:numId w:val="34"/>
        </w:numPr>
        <w:tabs>
          <w:tab w:val="left" w:pos="567"/>
        </w:tabs>
        <w:spacing w:after="0" w:line="216" w:lineRule="auto"/>
        <w:ind w:left="567" w:hanging="567"/>
        <w:jc w:val="both"/>
        <w:textAlignment w:val="top"/>
        <w:rPr>
          <w:rFonts w:ascii="Times New Roman" w:eastAsia="Times New Roman" w:hAnsi="Times New Roman" w:cs="Times New Roman"/>
          <w:kern w:val="2"/>
          <w:sz w:val="28"/>
          <w:szCs w:val="28"/>
          <w:lang w:eastAsia="ru-RU"/>
        </w:rPr>
      </w:pPr>
      <w:r w:rsidRPr="00452D8A">
        <w:rPr>
          <w:rFonts w:ascii="Times New Roman" w:eastAsia="Times New Roman" w:hAnsi="Times New Roman" w:cs="Times New Roman"/>
          <w:kern w:val="2"/>
          <w:sz w:val="28"/>
          <w:szCs w:val="28"/>
          <w:lang w:eastAsia="ru-RU"/>
        </w:rPr>
        <w:t>Некрасов Н.Н. Региональная экономика: Теория, проблемы, методы. - М.: Экономика, 1978. – 290 с.</w:t>
      </w:r>
    </w:p>
    <w:p w:rsidR="00452D8A" w:rsidRPr="00452D8A" w:rsidRDefault="00452D8A" w:rsidP="00452D8A">
      <w:pPr>
        <w:widowControl w:val="0"/>
        <w:numPr>
          <w:ilvl w:val="0"/>
          <w:numId w:val="34"/>
        </w:numPr>
        <w:tabs>
          <w:tab w:val="left" w:pos="567"/>
        </w:tabs>
        <w:spacing w:after="0" w:line="216" w:lineRule="auto"/>
        <w:ind w:left="567" w:hanging="567"/>
        <w:jc w:val="both"/>
        <w:textAlignment w:val="top"/>
        <w:rPr>
          <w:rFonts w:ascii="Times New Roman" w:eastAsia="Times New Roman" w:hAnsi="Times New Roman" w:cs="Times New Roman"/>
          <w:kern w:val="2"/>
          <w:sz w:val="28"/>
          <w:szCs w:val="28"/>
          <w:lang w:eastAsia="ru-RU"/>
        </w:rPr>
      </w:pPr>
      <w:r w:rsidRPr="00452D8A">
        <w:rPr>
          <w:rFonts w:ascii="Times New Roman" w:eastAsia="Times New Roman" w:hAnsi="Times New Roman" w:cs="Times New Roman"/>
          <w:kern w:val="2"/>
          <w:sz w:val="28"/>
          <w:szCs w:val="28"/>
          <w:lang w:eastAsia="ru-RU"/>
        </w:rPr>
        <w:t>Региональная экономика / под ред. Т.Г. Морозовой. - М.: ЮНИТИ-ДАНА, 2003. – 194 с.</w:t>
      </w:r>
    </w:p>
    <w:p w:rsidR="00452D8A" w:rsidRPr="00452D8A" w:rsidRDefault="00452D8A" w:rsidP="00452D8A">
      <w:pPr>
        <w:widowControl w:val="0"/>
        <w:tabs>
          <w:tab w:val="left" w:pos="567"/>
        </w:tabs>
        <w:spacing w:after="0" w:line="216" w:lineRule="auto"/>
        <w:ind w:left="567" w:hanging="567"/>
        <w:jc w:val="both"/>
        <w:textAlignment w:val="top"/>
        <w:rPr>
          <w:rFonts w:ascii="Times New Roman" w:eastAsia="Times New Roman" w:hAnsi="Times New Roman" w:cs="Times New Roman"/>
          <w:kern w:val="2"/>
          <w:sz w:val="32"/>
          <w:szCs w:val="32"/>
          <w:lang w:eastAsia="ru-RU"/>
        </w:rPr>
      </w:pPr>
    </w:p>
    <w:p w:rsidR="00452D8A" w:rsidRPr="00452D8A" w:rsidRDefault="00452D8A" w:rsidP="00452D8A">
      <w:pPr>
        <w:widowControl w:val="0"/>
        <w:tabs>
          <w:tab w:val="left" w:pos="567"/>
        </w:tabs>
        <w:spacing w:after="0" w:line="216" w:lineRule="auto"/>
        <w:ind w:left="567" w:hanging="567"/>
        <w:jc w:val="both"/>
        <w:textAlignment w:val="top"/>
        <w:rPr>
          <w:rFonts w:ascii="Times New Roman" w:eastAsia="Times New Roman" w:hAnsi="Times New Roman" w:cs="Times New Roman"/>
          <w:kern w:val="2"/>
          <w:sz w:val="32"/>
          <w:szCs w:val="32"/>
          <w:lang w:eastAsia="ru-RU"/>
        </w:rPr>
      </w:pPr>
    </w:p>
    <w:p w:rsidR="004F7D6B" w:rsidRDefault="004F7D6B">
      <w:pPr>
        <w:rPr>
          <w:rFonts w:ascii="Times New Roman" w:eastAsia="Times New Roman" w:hAnsi="Times New Roman" w:cs="Times New Roman"/>
          <w:b/>
          <w:i/>
          <w:color w:val="000000"/>
          <w:sz w:val="32"/>
          <w:szCs w:val="32"/>
          <w:lang w:eastAsia="ru-RU"/>
        </w:rPr>
      </w:pPr>
      <w:r>
        <w:rPr>
          <w:rFonts w:ascii="Times New Roman" w:eastAsia="Times New Roman" w:hAnsi="Times New Roman" w:cs="Times New Roman"/>
          <w:b/>
          <w:i/>
          <w:color w:val="000000"/>
          <w:sz w:val="32"/>
          <w:szCs w:val="32"/>
          <w:lang w:eastAsia="ru-RU"/>
        </w:rPr>
        <w:br w:type="page"/>
      </w:r>
    </w:p>
    <w:p w:rsidR="00452D8A" w:rsidRPr="00452D8A" w:rsidRDefault="00452D8A" w:rsidP="00452D8A">
      <w:pPr>
        <w:keepNext/>
        <w:keepLines/>
        <w:widowControl w:val="0"/>
        <w:spacing w:after="0" w:line="216" w:lineRule="auto"/>
        <w:jc w:val="right"/>
        <w:outlineLvl w:val="0"/>
        <w:rPr>
          <w:rFonts w:ascii="Times New Roman" w:eastAsia="Times New Roman" w:hAnsi="Times New Roman" w:cs="Times New Roman"/>
          <w:b/>
          <w:i/>
          <w:color w:val="000000"/>
          <w:sz w:val="32"/>
          <w:szCs w:val="32"/>
          <w:lang w:eastAsia="ru-RU"/>
        </w:rPr>
      </w:pPr>
      <w:bookmarkStart w:id="44" w:name="_Toc502147559"/>
      <w:r w:rsidRPr="00452D8A">
        <w:rPr>
          <w:rFonts w:ascii="Times New Roman" w:eastAsia="Times New Roman" w:hAnsi="Times New Roman" w:cs="Times New Roman"/>
          <w:b/>
          <w:i/>
          <w:color w:val="000000"/>
          <w:sz w:val="32"/>
          <w:szCs w:val="32"/>
          <w:lang w:eastAsia="ru-RU"/>
        </w:rPr>
        <w:lastRenderedPageBreak/>
        <w:t>Аширова Махри Гуйчмырадовна</w:t>
      </w:r>
      <w:bookmarkEnd w:id="44"/>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proofErr w:type="gramStart"/>
      <w:r w:rsidRPr="00452D8A">
        <w:rPr>
          <w:rFonts w:ascii="Times New Roman" w:eastAsia="Times New Roman" w:hAnsi="Times New Roman" w:cs="Times New Roman"/>
          <w:i/>
          <w:color w:val="000000"/>
          <w:sz w:val="32"/>
          <w:szCs w:val="32"/>
          <w:lang w:eastAsia="ru-RU"/>
        </w:rPr>
        <w:t>c</w:t>
      </w:r>
      <w:proofErr w:type="gramEnd"/>
      <w:r w:rsidRPr="00452D8A">
        <w:rPr>
          <w:rFonts w:ascii="Times New Roman" w:eastAsia="Times New Roman" w:hAnsi="Times New Roman" w:cs="Times New Roman"/>
          <w:i/>
          <w:color w:val="000000"/>
          <w:sz w:val="32"/>
          <w:szCs w:val="32"/>
          <w:lang w:eastAsia="ru-RU"/>
        </w:rPr>
        <w:t>т-ка 31 группы, ЕГФ</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b/>
          <w:i/>
          <w:color w:val="000000"/>
          <w:sz w:val="32"/>
          <w:szCs w:val="32"/>
          <w:lang w:eastAsia="ru-RU"/>
        </w:rPr>
        <w:t>Научный руководитель:</w:t>
      </w:r>
      <w:r w:rsidRPr="00452D8A">
        <w:rPr>
          <w:rFonts w:ascii="Times New Roman" w:eastAsia="Times New Roman" w:hAnsi="Times New Roman" w:cs="Times New Roman"/>
          <w:i/>
          <w:color w:val="000000"/>
          <w:sz w:val="32"/>
          <w:szCs w:val="32"/>
          <w:lang w:eastAsia="ru-RU"/>
        </w:rPr>
        <w:t xml:space="preserve"> ст. преподаватель</w:t>
      </w:r>
    </w:p>
    <w:p w:rsidR="00452D8A" w:rsidRPr="00452D8A" w:rsidRDefault="00452D8A" w:rsidP="00452D8A">
      <w:pPr>
        <w:spacing w:after="0" w:line="216" w:lineRule="auto"/>
        <w:jc w:val="right"/>
        <w:rPr>
          <w:rFonts w:ascii="Times New Roman" w:eastAsia="Times New Roman" w:hAnsi="Times New Roman" w:cs="Times New Roman"/>
          <w:b/>
          <w:i/>
          <w:color w:val="000000"/>
          <w:sz w:val="32"/>
          <w:szCs w:val="32"/>
          <w:lang w:eastAsia="ru-RU"/>
        </w:rPr>
      </w:pPr>
      <w:r w:rsidRPr="00452D8A">
        <w:rPr>
          <w:rFonts w:ascii="Times New Roman" w:eastAsia="Times New Roman" w:hAnsi="Times New Roman" w:cs="Times New Roman"/>
          <w:b/>
          <w:i/>
          <w:color w:val="000000"/>
          <w:sz w:val="32"/>
          <w:szCs w:val="32"/>
          <w:lang w:eastAsia="ru-RU"/>
        </w:rPr>
        <w:t>Байрамкулова Бэлла Ожаевна</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имени У.Д. Алиева, г. Карачаевск, Россия</w:t>
      </w:r>
    </w:p>
    <w:p w:rsidR="00452D8A" w:rsidRPr="00452D8A" w:rsidRDefault="00452D8A" w:rsidP="00452D8A">
      <w:pPr>
        <w:keepNext/>
        <w:keepLines/>
        <w:widowControl w:val="0"/>
        <w:spacing w:after="0" w:line="216" w:lineRule="auto"/>
        <w:jc w:val="center"/>
        <w:outlineLvl w:val="0"/>
        <w:rPr>
          <w:rFonts w:ascii="Times New Roman" w:eastAsia="Times New Roman" w:hAnsi="Times New Roman" w:cs="Times New Roman"/>
          <w:b/>
          <w:kern w:val="44"/>
          <w:sz w:val="32"/>
          <w:szCs w:val="32"/>
          <w:lang w:eastAsia="ru-RU"/>
        </w:rPr>
      </w:pPr>
    </w:p>
    <w:p w:rsidR="00452D8A" w:rsidRPr="00452D8A" w:rsidRDefault="00452D8A" w:rsidP="00452D8A">
      <w:pPr>
        <w:keepNext/>
        <w:keepLines/>
        <w:widowControl w:val="0"/>
        <w:spacing w:after="0" w:line="216" w:lineRule="auto"/>
        <w:jc w:val="center"/>
        <w:outlineLvl w:val="0"/>
        <w:rPr>
          <w:rFonts w:ascii="Times New Roman" w:eastAsia="Times New Roman" w:hAnsi="Times New Roman" w:cs="Times New Roman"/>
          <w:b/>
          <w:kern w:val="44"/>
          <w:sz w:val="32"/>
          <w:szCs w:val="32"/>
          <w:lang w:eastAsia="ru-RU"/>
        </w:rPr>
      </w:pPr>
      <w:bookmarkStart w:id="45" w:name="_Toc502147560"/>
      <w:r w:rsidRPr="00452D8A">
        <w:rPr>
          <w:rFonts w:ascii="Times New Roman" w:eastAsia="Times New Roman" w:hAnsi="Times New Roman" w:cs="Times New Roman"/>
          <w:b/>
          <w:kern w:val="44"/>
          <w:sz w:val="32"/>
          <w:szCs w:val="32"/>
          <w:lang w:eastAsia="ru-RU"/>
        </w:rPr>
        <w:t>УСПЕХИ И ПРОБЛЕМЫ СОВРЕМЕННОЙ</w:t>
      </w:r>
      <w:bookmarkEnd w:id="45"/>
    </w:p>
    <w:p w:rsidR="00452D8A" w:rsidRPr="00452D8A" w:rsidRDefault="00452D8A" w:rsidP="00452D8A">
      <w:pPr>
        <w:keepNext/>
        <w:keepLines/>
        <w:widowControl w:val="0"/>
        <w:spacing w:after="0" w:line="216" w:lineRule="auto"/>
        <w:jc w:val="center"/>
        <w:outlineLvl w:val="0"/>
        <w:rPr>
          <w:rFonts w:ascii="Times New Roman" w:eastAsia="Times New Roman" w:hAnsi="Times New Roman" w:cs="Times New Roman"/>
          <w:b/>
          <w:kern w:val="44"/>
          <w:sz w:val="32"/>
          <w:szCs w:val="32"/>
          <w:lang w:eastAsia="ru-RU"/>
        </w:rPr>
      </w:pPr>
      <w:bookmarkStart w:id="46" w:name="_Toc502147561"/>
      <w:r w:rsidRPr="00452D8A">
        <w:rPr>
          <w:rFonts w:ascii="Times New Roman" w:eastAsia="Times New Roman" w:hAnsi="Times New Roman" w:cs="Times New Roman"/>
          <w:b/>
          <w:kern w:val="44"/>
          <w:sz w:val="32"/>
          <w:szCs w:val="32"/>
          <w:lang w:eastAsia="ru-RU"/>
        </w:rPr>
        <w:t>ГЕОГРАФИИ НА РУБЕЖЕ ВЕКОВ</w:t>
      </w:r>
      <w:bookmarkEnd w:id="46"/>
    </w:p>
    <w:p w:rsidR="00452D8A" w:rsidRPr="00452D8A" w:rsidRDefault="00452D8A" w:rsidP="00452D8A">
      <w:pPr>
        <w:widowControl w:val="0"/>
        <w:spacing w:after="0" w:line="216" w:lineRule="auto"/>
        <w:ind w:firstLine="567"/>
        <w:jc w:val="center"/>
        <w:textAlignment w:val="top"/>
        <w:rPr>
          <w:rFonts w:ascii="Times New Roman" w:eastAsia="Times New Roman" w:hAnsi="Times New Roman" w:cs="Times New Roman"/>
          <w:b/>
          <w:i/>
          <w:kern w:val="2"/>
          <w:sz w:val="32"/>
          <w:szCs w:val="32"/>
          <w:lang w:eastAsia="ru-RU"/>
        </w:rPr>
      </w:pP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i/>
          <w:spacing w:val="-4"/>
          <w:kern w:val="2"/>
          <w:sz w:val="32"/>
          <w:szCs w:val="32"/>
          <w:lang w:eastAsia="ru-RU"/>
        </w:rPr>
      </w:pPr>
      <w:r w:rsidRPr="00452D8A">
        <w:rPr>
          <w:rFonts w:ascii="Times New Roman" w:eastAsia="Times New Roman" w:hAnsi="Times New Roman" w:cs="Times New Roman"/>
          <w:b/>
          <w:i/>
          <w:spacing w:val="-4"/>
          <w:kern w:val="2"/>
          <w:sz w:val="32"/>
          <w:szCs w:val="32"/>
          <w:lang w:eastAsia="ru-RU"/>
        </w:rPr>
        <w:t>Аннотация:</w:t>
      </w:r>
      <w:r w:rsidRPr="00452D8A">
        <w:rPr>
          <w:rFonts w:ascii="Times New Roman" w:eastAsia="Times New Roman" w:hAnsi="Times New Roman" w:cs="Times New Roman"/>
          <w:i/>
          <w:spacing w:val="-4"/>
          <w:kern w:val="2"/>
          <w:sz w:val="32"/>
          <w:szCs w:val="32"/>
          <w:lang w:eastAsia="ru-RU"/>
        </w:rPr>
        <w:t xml:space="preserve"> В статье рассмотрены основные этапы истории развития географических идей, отражающие интеграционные подходы в теории географии, и сложности построения теории общей географии.</w:t>
      </w: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i/>
          <w:spacing w:val="-4"/>
          <w:kern w:val="2"/>
          <w:sz w:val="32"/>
          <w:szCs w:val="32"/>
          <w:lang w:eastAsia="ru-RU"/>
        </w:rPr>
      </w:pPr>
      <w:r w:rsidRPr="00452D8A">
        <w:rPr>
          <w:rFonts w:ascii="Times New Roman" w:eastAsia="Times New Roman" w:hAnsi="Times New Roman" w:cs="Times New Roman"/>
          <w:b/>
          <w:i/>
          <w:spacing w:val="-4"/>
          <w:kern w:val="2"/>
          <w:sz w:val="32"/>
          <w:szCs w:val="32"/>
          <w:lang w:eastAsia="ru-RU"/>
        </w:rPr>
        <w:t>Ключевые слова:</w:t>
      </w:r>
      <w:r w:rsidRPr="00452D8A">
        <w:rPr>
          <w:rFonts w:ascii="Times New Roman" w:eastAsia="Times New Roman" w:hAnsi="Times New Roman" w:cs="Times New Roman"/>
          <w:i/>
          <w:spacing w:val="-4"/>
          <w:kern w:val="2"/>
          <w:sz w:val="32"/>
          <w:szCs w:val="32"/>
          <w:lang w:eastAsia="ru-RU"/>
        </w:rPr>
        <w:t xml:space="preserve"> единая география, зонально-комплексная концепция, антропогеография, теоретическая география, геоэкология, общая география.</w:t>
      </w: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kern w:val="2"/>
          <w:sz w:val="32"/>
          <w:szCs w:val="32"/>
          <w:lang w:eastAsia="ru-RU"/>
        </w:rPr>
      </w:pP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Любая наука как форма общественного сознания проходит сложный путь развития от описательного этапа до этапа теоретического и методологического осмысления. История же любой науки - это не только ее достижения и успехи, а в первую очередь люди, которые творили эту историю. Их мысли, чувства, переживания, сомнения, искания. В.И. Вернадский писал, что «каждое поколение научных исследователей ищет и находит в истории науки отражение научных течений своего времени».</w:t>
      </w: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География - наука «всеядная», и за несколько тысяч лет она накопила огромный материал научных и ненаучных фактов. Можно выделить несколько основных этапов и интеграционных тенденций в истории географии:</w:t>
      </w: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 создание единой географии, которая описывала поверхность Земли, ее отдельные регионы и страны. Накопившийся огромный фактический материал требовал своего обобщения, и такой путь был найден в создании картографии и карт со своим языком и символикой. Это было великое время в истории географии. Однако такая география могла отвечать лишь на два вопроса: что описывается и где находится объект описания.</w:t>
      </w: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Объяснительная часть (почему и как?) у нее отсутствовала. Пространственный подход реализовался лишь в мировоззренческом понимании трехчленного глобального пространства: макрокосма (божественные слои), мезокосма (земная природа) и микрокосма (духовная суть человека). Доминантой в таком пространстве был географический детерминизм;</w:t>
      </w: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lastRenderedPageBreak/>
        <w:t xml:space="preserve">- важным событием конца </w:t>
      </w:r>
      <w:r w:rsidRPr="00452D8A">
        <w:rPr>
          <w:rFonts w:ascii="Times New Roman" w:eastAsia="Times New Roman" w:hAnsi="Times New Roman" w:cs="Times New Roman"/>
          <w:kern w:val="2"/>
          <w:sz w:val="32"/>
          <w:szCs w:val="32"/>
          <w:lang w:val="en-US" w:eastAsia="ru-RU"/>
        </w:rPr>
        <w:t>XIX</w:t>
      </w:r>
      <w:r w:rsidRPr="00452D8A">
        <w:rPr>
          <w:rFonts w:ascii="Times New Roman" w:eastAsia="Times New Roman" w:hAnsi="Times New Roman" w:cs="Times New Roman"/>
          <w:kern w:val="2"/>
          <w:sz w:val="32"/>
          <w:szCs w:val="32"/>
          <w:lang w:eastAsia="ru-RU"/>
        </w:rPr>
        <w:t xml:space="preserve"> века и большим вкладом в мировую географию стала русская зонально-комплексная концепция, у истоков которой стоял В.В. Докучаев. Его идеи реализовались в самобытную российскую ландшафтн</w:t>
      </w:r>
      <w:proofErr w:type="gramStart"/>
      <w:r w:rsidRPr="00452D8A">
        <w:rPr>
          <w:rFonts w:ascii="Times New Roman" w:eastAsia="Times New Roman" w:hAnsi="Times New Roman" w:cs="Times New Roman"/>
          <w:kern w:val="2"/>
          <w:sz w:val="32"/>
          <w:szCs w:val="32"/>
          <w:lang w:eastAsia="ru-RU"/>
        </w:rPr>
        <w:t>о-</w:t>
      </w:r>
      <w:proofErr w:type="gramEnd"/>
      <w:r w:rsidRPr="00452D8A">
        <w:rPr>
          <w:rFonts w:ascii="Times New Roman" w:eastAsia="Times New Roman" w:hAnsi="Times New Roman" w:cs="Times New Roman"/>
          <w:kern w:val="2"/>
          <w:sz w:val="32"/>
          <w:szCs w:val="32"/>
          <w:lang w:eastAsia="ru-RU"/>
        </w:rPr>
        <w:t xml:space="preserve"> географическую школу. Этому предшествовало появление понятия географический комплекс, которое ввел А.Н. Краснов для природных объектов, где ключевым для сущности географии стало «взаимодействие компонентов». Основы ландшафтоведения были заложены Л.С. Бергом, Г.Н. Высоцким, Г. Ф. Морозовым и др. Л.С. Берг объединил учение о ландшафте с концепцией зональности, опубликовав «Ландшафтные зоны СССР».</w:t>
      </w: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 xml:space="preserve">Затем работы Н. А. Солнцева и А. Г. Исаченко дали серьезный толчок в проведении полевых ландшафтных исследований и ландшафтном картировании морфологических единиц. Были четко определены и объекты изучения физической географии. Общий объект - географическая оболочка. Частные объекты - множество индивидуальных региональных ТПК (от географического пояса, материка до ландшафта), а также морфологические единицы ландшафта, изучаемые методами типологии; </w:t>
      </w: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spacing w:val="-4"/>
          <w:kern w:val="2"/>
          <w:sz w:val="32"/>
          <w:szCs w:val="32"/>
          <w:lang w:eastAsia="ru-RU"/>
        </w:rPr>
        <w:t xml:space="preserve">- попытка реализоваться в антропогеографии, где с помощью биологического детерминизма и поссибилизма рассматривалась роль природного фактора в жизни человека (человечества). Наиболее ярко это отразилось в теории этногенеза Л. Н. Гумилева, когда ландшафт формирует этнос как субстанцию биосферы. Здесь проявляется также природно-экологическая и природно-общественная особенность культуры (линия К. Риттера), </w:t>
      </w:r>
      <w:proofErr w:type="gramStart"/>
      <w:r w:rsidRPr="00452D8A">
        <w:rPr>
          <w:rFonts w:ascii="Times New Roman" w:eastAsia="Times New Roman" w:hAnsi="Times New Roman" w:cs="Times New Roman"/>
          <w:spacing w:val="-4"/>
          <w:kern w:val="2"/>
          <w:sz w:val="32"/>
          <w:szCs w:val="32"/>
          <w:lang w:eastAsia="ru-RU"/>
        </w:rPr>
        <w:t>этнического</w:t>
      </w:r>
      <w:proofErr w:type="gramEnd"/>
      <w:r w:rsidRPr="00452D8A">
        <w:rPr>
          <w:rFonts w:ascii="Times New Roman" w:eastAsia="Times New Roman" w:hAnsi="Times New Roman" w:cs="Times New Roman"/>
          <w:spacing w:val="-4"/>
          <w:kern w:val="2"/>
          <w:sz w:val="32"/>
          <w:szCs w:val="32"/>
          <w:lang w:eastAsia="ru-RU"/>
        </w:rPr>
        <w:t xml:space="preserve"> культурогенеза. Этим объяснялся механизм обустройства природного пространства человеком в рамках концепции географического детерминизма.</w:t>
      </w: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spacing w:val="-4"/>
          <w:kern w:val="2"/>
          <w:sz w:val="32"/>
          <w:szCs w:val="32"/>
          <w:lang w:eastAsia="ru-RU"/>
        </w:rPr>
      </w:pPr>
      <w:r w:rsidRPr="00452D8A">
        <w:rPr>
          <w:rFonts w:ascii="Times New Roman" w:eastAsia="Times New Roman" w:hAnsi="Times New Roman" w:cs="Times New Roman"/>
          <w:spacing w:val="-4"/>
          <w:kern w:val="2"/>
          <w:sz w:val="32"/>
          <w:szCs w:val="32"/>
          <w:lang w:eastAsia="ru-RU"/>
        </w:rPr>
        <w:t xml:space="preserve">В дальнейшем с развитием тенденций глобализации общества ведущей становится социо-регулятивная часть культуры, ее духовно-ментальная и интеллектуальная составляющие. Начинает формироваться новая парадигма о природно-общественном объекте географии, получившая название культурного ландшафта, механизмом понимания которого становятся процессы культурогенеза индустриального общества и позиции антропоцентризма с ведущей ролью законов развития общества. Однако в целом эти идеи привели к консолидации в географии лишь в виде биогеографии (учение о биосфере и природном ландшафте на базе идей витализма) и учения о социосфере; </w:t>
      </w: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spacing w:val="-4"/>
          <w:kern w:val="2"/>
          <w:sz w:val="32"/>
          <w:szCs w:val="32"/>
          <w:lang w:eastAsia="ru-RU"/>
        </w:rPr>
      </w:pPr>
      <w:r w:rsidRPr="00452D8A">
        <w:rPr>
          <w:rFonts w:ascii="Times New Roman" w:eastAsia="Times New Roman" w:hAnsi="Times New Roman" w:cs="Times New Roman"/>
          <w:spacing w:val="-4"/>
          <w:kern w:val="2"/>
          <w:sz w:val="32"/>
          <w:szCs w:val="32"/>
          <w:lang w:eastAsia="ru-RU"/>
        </w:rPr>
        <w:t>- произошла смена методологических</w:t>
      </w:r>
      <w:r w:rsidRPr="00452D8A">
        <w:rPr>
          <w:rFonts w:ascii="Times New Roman" w:eastAsia="Times New Roman" w:hAnsi="Times New Roman" w:cs="Times New Roman"/>
          <w:kern w:val="2"/>
          <w:sz w:val="32"/>
          <w:szCs w:val="32"/>
          <w:lang w:eastAsia="ru-RU"/>
        </w:rPr>
        <w:t xml:space="preserve"> позиций в географии, связанных с отказом от географического и биологического детерминизмов. Это привело к другой крайности - индетерминизму, когда главенствовать стала свобода воли человека. В социальной </w:t>
      </w:r>
      <w:r w:rsidRPr="00452D8A">
        <w:rPr>
          <w:rFonts w:ascii="Times New Roman" w:eastAsia="Times New Roman" w:hAnsi="Times New Roman" w:cs="Times New Roman"/>
          <w:kern w:val="2"/>
          <w:sz w:val="32"/>
          <w:szCs w:val="32"/>
          <w:lang w:eastAsia="ru-RU"/>
        </w:rPr>
        <w:lastRenderedPageBreak/>
        <w:t xml:space="preserve">философии и, как следствие, в географии стали утверждаться идеи антропоцентризма. На арену истории вышел человек как сила, соперничающая с силами природы. В середине </w:t>
      </w:r>
      <w:r w:rsidRPr="00452D8A">
        <w:rPr>
          <w:rFonts w:ascii="Times New Roman" w:eastAsia="Times New Roman" w:hAnsi="Times New Roman" w:cs="Times New Roman"/>
          <w:kern w:val="2"/>
          <w:sz w:val="32"/>
          <w:szCs w:val="32"/>
          <w:lang w:val="en-US" w:eastAsia="ru-RU"/>
        </w:rPr>
        <w:t>XX</w:t>
      </w:r>
      <w:r w:rsidRPr="00452D8A">
        <w:rPr>
          <w:rFonts w:ascii="Times New Roman" w:eastAsia="Times New Roman" w:hAnsi="Times New Roman" w:cs="Times New Roman"/>
          <w:kern w:val="2"/>
          <w:sz w:val="32"/>
          <w:szCs w:val="32"/>
          <w:lang w:eastAsia="ru-RU"/>
        </w:rPr>
        <w:t xml:space="preserve"> века появилась концепция «технологического оптимизма», у истоков которой стоял лозунг преобразования природы. В конце ХХ века она трансформируется в постхорологическую концепцию (Д.Н. Замятин, Э.Л. Фей-бусович, Б.Б. Родоман, А.Н. Ласточкин, М.М. Голубчик) с приложением в виде теоретической географии.</w:t>
      </w: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Ю.Г. Саушкин писал о теоретической географии как новой науке, которая исследует пространственные системы на наиболее абстрактном уровне (1976). По Б.Б. Родоману, эта география конструирует ландшафтные сети, их переплетения на уровне цивилизаций и биосферы (1999). Он ассоциирует ее с метагеографией. Однако консолидации географических идей не произошло, так как в ней не нашлось места физической географии. Это с сожалением отмечал Р. Джонстон, говоря о том, что точек соприкосновения между социогеог-рафией и физической географией становится все меньше и меньше (1988);</w:t>
      </w: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 xml:space="preserve">- появление объединительных тенденций географии с выявлением экологического подхода, набравшего популярность во второй половине </w:t>
      </w:r>
      <w:r w:rsidRPr="00452D8A">
        <w:rPr>
          <w:rFonts w:ascii="Times New Roman" w:eastAsia="Times New Roman" w:hAnsi="Times New Roman" w:cs="Times New Roman"/>
          <w:kern w:val="2"/>
          <w:sz w:val="32"/>
          <w:szCs w:val="32"/>
          <w:lang w:val="en-US" w:eastAsia="ru-RU"/>
        </w:rPr>
        <w:t>XX</w:t>
      </w:r>
      <w:r w:rsidRPr="00452D8A">
        <w:rPr>
          <w:rFonts w:ascii="Times New Roman" w:eastAsia="Times New Roman" w:hAnsi="Times New Roman" w:cs="Times New Roman"/>
          <w:kern w:val="2"/>
          <w:sz w:val="32"/>
          <w:szCs w:val="32"/>
          <w:lang w:eastAsia="ru-RU"/>
        </w:rPr>
        <w:t xml:space="preserve"> века. Появлению геоэкологии предшествовала оживленная дискуссия с большим количеством участников. Однако на этом поле играли, к сожалению, не географы-профессионалы. К тому же без наличия теории общей географии создать качественный теоретический фундамент геоэкологии было невозможно. Поэтому в зарубежной географии «флюсом» стала социальная экология. У российских геоэкологов делалась попытка адаптации геоэкологических идей к общеземлеведческому наследию. Не помогла и региональная концепция территориальной организации общества, так как геоэкологическая парадигма еще не реализовывалась в своих фундаментальных положениях, таких как учение о географической среде;</w:t>
      </w: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 xml:space="preserve">Видимо, система образования, сложившаяся в университетах мира и России (СССР) в </w:t>
      </w:r>
      <w:r w:rsidRPr="00452D8A">
        <w:rPr>
          <w:rFonts w:ascii="Times New Roman" w:eastAsia="Times New Roman" w:hAnsi="Times New Roman" w:cs="Times New Roman"/>
          <w:kern w:val="2"/>
          <w:sz w:val="32"/>
          <w:szCs w:val="32"/>
          <w:lang w:val="en-US" w:eastAsia="ru-RU"/>
        </w:rPr>
        <w:t>XX</w:t>
      </w:r>
      <w:r w:rsidRPr="00452D8A">
        <w:rPr>
          <w:rFonts w:ascii="Times New Roman" w:eastAsia="Times New Roman" w:hAnsi="Times New Roman" w:cs="Times New Roman"/>
          <w:kern w:val="2"/>
          <w:sz w:val="32"/>
          <w:szCs w:val="32"/>
          <w:lang w:eastAsia="ru-RU"/>
        </w:rPr>
        <w:t xml:space="preserve"> веке с углубленным погружением в узкоспециализированные направления с большими объемами информации для запоминания, не оправдывает себя. «</w:t>
      </w:r>
      <w:proofErr w:type="gramStart"/>
      <w:r w:rsidRPr="00452D8A">
        <w:rPr>
          <w:rFonts w:ascii="Times New Roman" w:eastAsia="Times New Roman" w:hAnsi="Times New Roman" w:cs="Times New Roman"/>
          <w:kern w:val="2"/>
          <w:sz w:val="32"/>
          <w:szCs w:val="32"/>
          <w:lang w:eastAsia="ru-RU"/>
        </w:rPr>
        <w:t>Посредственный</w:t>
      </w:r>
      <w:proofErr w:type="gramEnd"/>
      <w:r w:rsidRPr="00452D8A">
        <w:rPr>
          <w:rFonts w:ascii="Times New Roman" w:eastAsia="Times New Roman" w:hAnsi="Times New Roman" w:cs="Times New Roman"/>
          <w:kern w:val="2"/>
          <w:sz w:val="32"/>
          <w:szCs w:val="32"/>
          <w:lang w:eastAsia="ru-RU"/>
        </w:rPr>
        <w:t xml:space="preserve"> ученик специального класса лицея, - писал А. де Сент-Экзюпери, - знает больше о природе и ее законах, чем Декарт и Паскаль. Однако разве такой ученик способен мыслить, как они?». Современные учебные планы по специальности «География» дают обширные знания об отраслевых науках и интегральных дисциплинах отдельных групп наук (общее землеведение, биогеография, общая социально-экономическая </w:t>
      </w:r>
      <w:r w:rsidRPr="00452D8A">
        <w:rPr>
          <w:rFonts w:ascii="Times New Roman" w:eastAsia="Times New Roman" w:hAnsi="Times New Roman" w:cs="Times New Roman"/>
          <w:kern w:val="2"/>
          <w:sz w:val="32"/>
          <w:szCs w:val="32"/>
          <w:lang w:eastAsia="ru-RU"/>
        </w:rPr>
        <w:lastRenderedPageBreak/>
        <w:t>география), но не дают интегральные знания об общем объекте и предмете географии.</w:t>
      </w: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 не могут не тревожить тенденции утраты культуры научных дискуссий в географическом сообществе, их открытости и бескомпромиссности, рост корпоративных подходов и снижения профессиональной требовательности к качеству научных исследований. Центральное положение в этом перечне проблем занимает понятие об общем объекте географии. Обозначить такой объект изучения в географии пытались неоднократно.</w:t>
      </w: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На наш взгляд, таким объектом может быть геоверсум, или географическая оболочка истории человека. Такой объект общей географии представляет собой географическую действительность планеты Земля, сложную глобальную геосистему:</w:t>
      </w: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 возникшую и развивающуюся в пространственно-временных параметрах Солнечной системы и планеты Земли, но ограниченную от них средой своего геопространства, своей системой оборота энергии, вещества и информации;</w:t>
      </w: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 имеющую свою вертикальну</w:t>
      </w:r>
      <w:proofErr w:type="gramStart"/>
      <w:r w:rsidRPr="00452D8A">
        <w:rPr>
          <w:rFonts w:ascii="Times New Roman" w:eastAsia="Times New Roman" w:hAnsi="Times New Roman" w:cs="Times New Roman"/>
          <w:kern w:val="2"/>
          <w:sz w:val="32"/>
          <w:szCs w:val="32"/>
          <w:lang w:eastAsia="ru-RU"/>
        </w:rPr>
        <w:t>ю(</w:t>
      </w:r>
      <w:proofErr w:type="gramEnd"/>
      <w:r w:rsidRPr="00452D8A">
        <w:rPr>
          <w:rFonts w:ascii="Times New Roman" w:eastAsia="Times New Roman" w:hAnsi="Times New Roman" w:cs="Times New Roman"/>
          <w:kern w:val="2"/>
          <w:sz w:val="32"/>
          <w:szCs w:val="32"/>
          <w:lang w:eastAsia="ru-RU"/>
        </w:rPr>
        <w:t>набор геосфер) и горизонтальную (набор территориальных геосистем) структуру;</w:t>
      </w: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 обладающую уникальными свойствами в связи с наличием живого вещества и культуры человеческого общества, которые изменяют его природную сущность и создают современную географическую картину мира.</w:t>
      </w: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kern w:val="2"/>
          <w:sz w:val="32"/>
          <w:szCs w:val="32"/>
          <w:lang w:val="en-US" w:eastAsia="ru-RU"/>
        </w:rPr>
      </w:pPr>
      <w:r w:rsidRPr="00452D8A">
        <w:rPr>
          <w:rFonts w:ascii="Times New Roman" w:eastAsia="Times New Roman" w:hAnsi="Times New Roman" w:cs="Times New Roman"/>
          <w:kern w:val="2"/>
          <w:sz w:val="32"/>
          <w:szCs w:val="32"/>
          <w:lang w:eastAsia="ru-RU"/>
        </w:rPr>
        <w:t xml:space="preserve">С позиций философско-мифологического осмысления геоверсум - это такое пространство Земли, где природа создала земной рай, а человечество чистилище и ад. И все же, подводя итоги дискуссии о тенденциях интеграционных процессов в географии, хотелось бы думать о географии с оптимизмом и вспомнить слова В. С. Преображенского: «В географии не исчезла романтика трудных и дальних дорог, романтика полевого костра. Добавляется новое - радость от изящества формулы, романтики раздумья, теоретического поиска. </w:t>
      </w:r>
      <w:proofErr w:type="gramStart"/>
      <w:r w:rsidRPr="00452D8A">
        <w:rPr>
          <w:rFonts w:ascii="Times New Roman" w:eastAsia="Times New Roman" w:hAnsi="Times New Roman" w:cs="Times New Roman"/>
          <w:kern w:val="2"/>
          <w:sz w:val="32"/>
          <w:szCs w:val="32"/>
          <w:lang w:val="en-US" w:eastAsia="ru-RU"/>
        </w:rPr>
        <w:t>Эпоха больших теоретических открытий в географии впереди» (1988).</w:t>
      </w:r>
      <w:proofErr w:type="gramEnd"/>
    </w:p>
    <w:p w:rsidR="00452D8A" w:rsidRPr="00452D8A" w:rsidRDefault="00452D8A" w:rsidP="00452D8A">
      <w:pPr>
        <w:widowControl w:val="0"/>
        <w:spacing w:after="0" w:line="216" w:lineRule="auto"/>
        <w:jc w:val="both"/>
        <w:textAlignment w:val="top"/>
        <w:rPr>
          <w:rFonts w:ascii="Times New Roman" w:eastAsia="Times New Roman" w:hAnsi="Times New Roman" w:cs="Times New Roman"/>
          <w:b/>
          <w:i/>
          <w:kern w:val="2"/>
          <w:sz w:val="32"/>
          <w:szCs w:val="32"/>
          <w:lang w:eastAsia="ru-RU"/>
        </w:rPr>
      </w:pPr>
    </w:p>
    <w:p w:rsidR="00452D8A" w:rsidRPr="00452D8A" w:rsidRDefault="00452D8A" w:rsidP="00452D8A">
      <w:pPr>
        <w:widowControl w:val="0"/>
        <w:spacing w:after="0" w:line="216" w:lineRule="auto"/>
        <w:jc w:val="both"/>
        <w:textAlignment w:val="top"/>
        <w:rPr>
          <w:rFonts w:ascii="Times New Roman" w:eastAsia="Times New Roman" w:hAnsi="Times New Roman" w:cs="Times New Roman"/>
          <w:b/>
          <w:kern w:val="2"/>
          <w:sz w:val="28"/>
          <w:szCs w:val="28"/>
          <w:lang w:val="en-US" w:eastAsia="ru-RU"/>
        </w:rPr>
      </w:pPr>
      <w:r w:rsidRPr="00452D8A">
        <w:rPr>
          <w:rFonts w:ascii="Times New Roman" w:eastAsia="Times New Roman" w:hAnsi="Times New Roman" w:cs="Times New Roman"/>
          <w:b/>
          <w:kern w:val="2"/>
          <w:sz w:val="28"/>
          <w:szCs w:val="28"/>
          <w:lang w:val="en-US" w:eastAsia="ru-RU"/>
        </w:rPr>
        <w:t>Литература:</w:t>
      </w:r>
    </w:p>
    <w:p w:rsidR="00452D8A" w:rsidRPr="00452D8A" w:rsidRDefault="00452D8A" w:rsidP="00452D8A">
      <w:pPr>
        <w:widowControl w:val="0"/>
        <w:numPr>
          <w:ilvl w:val="0"/>
          <w:numId w:val="35"/>
        </w:numPr>
        <w:tabs>
          <w:tab w:val="left" w:pos="567"/>
        </w:tabs>
        <w:spacing w:after="0" w:line="216" w:lineRule="auto"/>
        <w:ind w:left="567" w:hanging="567"/>
        <w:jc w:val="both"/>
        <w:textAlignment w:val="top"/>
        <w:rPr>
          <w:rFonts w:ascii="Times New Roman" w:eastAsia="Times New Roman" w:hAnsi="Times New Roman" w:cs="Times New Roman"/>
          <w:kern w:val="2"/>
          <w:sz w:val="28"/>
          <w:szCs w:val="28"/>
          <w:lang w:val="en-US" w:eastAsia="ru-RU"/>
        </w:rPr>
      </w:pPr>
      <w:r w:rsidRPr="00452D8A">
        <w:rPr>
          <w:rFonts w:ascii="Times New Roman" w:eastAsia="Times New Roman" w:hAnsi="Times New Roman" w:cs="Times New Roman"/>
          <w:kern w:val="2"/>
          <w:sz w:val="28"/>
          <w:szCs w:val="28"/>
          <w:lang w:eastAsia="ru-RU"/>
        </w:rPr>
        <w:t xml:space="preserve">Исаченко А.Г. Общая география в системе географических знаний// Известия РГО. Т. 132. </w:t>
      </w:r>
      <w:r w:rsidRPr="00452D8A">
        <w:rPr>
          <w:rFonts w:ascii="Times New Roman" w:eastAsia="Times New Roman" w:hAnsi="Times New Roman" w:cs="Times New Roman"/>
          <w:kern w:val="2"/>
          <w:sz w:val="28"/>
          <w:szCs w:val="28"/>
          <w:lang w:val="en-US" w:eastAsia="ru-RU"/>
        </w:rPr>
        <w:t>200. Вып. 2.</w:t>
      </w:r>
      <w:r w:rsidRPr="00452D8A">
        <w:rPr>
          <w:rFonts w:ascii="Times New Roman" w:eastAsia="Times New Roman" w:hAnsi="Times New Roman" w:cs="Times New Roman"/>
          <w:kern w:val="2"/>
          <w:sz w:val="28"/>
          <w:szCs w:val="28"/>
          <w:lang w:eastAsia="ru-RU"/>
        </w:rPr>
        <w:t xml:space="preserve"> – М., 1990. – 238 с.</w:t>
      </w:r>
    </w:p>
    <w:p w:rsidR="00452D8A" w:rsidRPr="00452D8A" w:rsidRDefault="00452D8A" w:rsidP="00452D8A">
      <w:pPr>
        <w:widowControl w:val="0"/>
        <w:numPr>
          <w:ilvl w:val="0"/>
          <w:numId w:val="35"/>
        </w:numPr>
        <w:tabs>
          <w:tab w:val="left" w:pos="567"/>
        </w:tabs>
        <w:spacing w:after="0" w:line="216" w:lineRule="auto"/>
        <w:ind w:left="567" w:hanging="567"/>
        <w:jc w:val="both"/>
        <w:textAlignment w:val="top"/>
        <w:rPr>
          <w:rFonts w:ascii="Times New Roman" w:eastAsia="Times New Roman" w:hAnsi="Times New Roman" w:cs="Times New Roman"/>
          <w:kern w:val="2"/>
          <w:sz w:val="28"/>
          <w:szCs w:val="28"/>
          <w:lang w:eastAsia="ru-RU"/>
        </w:rPr>
      </w:pPr>
      <w:r w:rsidRPr="00452D8A">
        <w:rPr>
          <w:rFonts w:ascii="Times New Roman" w:eastAsia="Times New Roman" w:hAnsi="Times New Roman" w:cs="Times New Roman"/>
          <w:kern w:val="2"/>
          <w:sz w:val="28"/>
          <w:szCs w:val="28"/>
          <w:lang w:eastAsia="ru-RU"/>
        </w:rPr>
        <w:t>Максаковский В. П. Географическая культура. - М.: Изд-во Владос, 1998. – 190 с.</w:t>
      </w:r>
    </w:p>
    <w:p w:rsidR="00452D8A" w:rsidRPr="00452D8A" w:rsidRDefault="00452D8A" w:rsidP="00452D8A">
      <w:pPr>
        <w:widowControl w:val="0"/>
        <w:numPr>
          <w:ilvl w:val="0"/>
          <w:numId w:val="35"/>
        </w:numPr>
        <w:tabs>
          <w:tab w:val="left" w:pos="567"/>
        </w:tabs>
        <w:spacing w:after="0" w:line="216" w:lineRule="auto"/>
        <w:ind w:left="567" w:hanging="567"/>
        <w:jc w:val="both"/>
        <w:textAlignment w:val="top"/>
        <w:rPr>
          <w:rFonts w:ascii="Times New Roman" w:eastAsia="Times New Roman" w:hAnsi="Times New Roman" w:cs="Times New Roman"/>
          <w:kern w:val="2"/>
          <w:sz w:val="28"/>
          <w:szCs w:val="28"/>
          <w:lang w:eastAsia="ru-RU"/>
        </w:rPr>
      </w:pPr>
      <w:r w:rsidRPr="00452D8A">
        <w:rPr>
          <w:rFonts w:ascii="Times New Roman" w:eastAsia="Times New Roman" w:hAnsi="Times New Roman" w:cs="Times New Roman"/>
          <w:kern w:val="2"/>
          <w:sz w:val="28"/>
          <w:szCs w:val="28"/>
          <w:lang w:eastAsia="ru-RU"/>
        </w:rPr>
        <w:t>Розанов Л.Л. Общая география. - М.: Изд-во Дрофа, 2010. – 276 с.</w:t>
      </w:r>
    </w:p>
    <w:p w:rsidR="00452D8A" w:rsidRPr="00452D8A" w:rsidRDefault="00452D8A" w:rsidP="00452D8A">
      <w:pPr>
        <w:widowControl w:val="0"/>
        <w:numPr>
          <w:ilvl w:val="0"/>
          <w:numId w:val="35"/>
        </w:numPr>
        <w:tabs>
          <w:tab w:val="left" w:pos="567"/>
        </w:tabs>
        <w:spacing w:after="0" w:line="216" w:lineRule="auto"/>
        <w:ind w:left="567" w:hanging="567"/>
        <w:jc w:val="both"/>
        <w:textAlignment w:val="top"/>
        <w:rPr>
          <w:rFonts w:ascii="Times New Roman" w:eastAsia="Times New Roman" w:hAnsi="Times New Roman" w:cs="Times New Roman"/>
          <w:kern w:val="2"/>
          <w:sz w:val="28"/>
          <w:szCs w:val="28"/>
          <w:lang w:eastAsia="ru-RU"/>
        </w:rPr>
      </w:pPr>
      <w:r w:rsidRPr="00452D8A">
        <w:rPr>
          <w:rFonts w:ascii="Times New Roman" w:eastAsia="Times New Roman" w:hAnsi="Times New Roman" w:cs="Times New Roman"/>
          <w:kern w:val="2"/>
          <w:sz w:val="28"/>
          <w:szCs w:val="28"/>
          <w:lang w:eastAsia="ru-RU"/>
        </w:rPr>
        <w:t>Шальнев В.А. История, теория и методология географии. - Ставрополь: Изд-во СКФУ, 2013. – 334 с.</w:t>
      </w:r>
    </w:p>
    <w:p w:rsidR="00452D8A" w:rsidRPr="00452D8A" w:rsidRDefault="00452D8A" w:rsidP="00452D8A">
      <w:pPr>
        <w:widowControl w:val="0"/>
        <w:tabs>
          <w:tab w:val="left" w:pos="567"/>
        </w:tabs>
        <w:spacing w:after="0" w:line="216" w:lineRule="auto"/>
        <w:ind w:left="567" w:hanging="567"/>
        <w:jc w:val="both"/>
        <w:rPr>
          <w:rFonts w:ascii="Times New Roman" w:eastAsia="SimSun" w:hAnsi="Times New Roman" w:cs="Times New Roman"/>
          <w:kern w:val="2"/>
          <w:sz w:val="32"/>
          <w:szCs w:val="32"/>
          <w:lang w:eastAsia="zh-CN"/>
        </w:rPr>
      </w:pP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
    <w:p w:rsidR="00452D8A" w:rsidRPr="00452D8A" w:rsidRDefault="00452D8A" w:rsidP="00452D8A">
      <w:pPr>
        <w:keepNext/>
        <w:keepLines/>
        <w:widowControl w:val="0"/>
        <w:spacing w:after="0" w:line="216" w:lineRule="auto"/>
        <w:jc w:val="right"/>
        <w:outlineLvl w:val="0"/>
        <w:rPr>
          <w:rFonts w:ascii="Times New Roman" w:eastAsia="SimSun" w:hAnsi="Times New Roman" w:cs="Times New Roman"/>
          <w:b/>
          <w:i/>
          <w:kern w:val="44"/>
          <w:sz w:val="32"/>
          <w:szCs w:val="32"/>
          <w:lang w:eastAsia="zh-CN"/>
        </w:rPr>
      </w:pPr>
      <w:bookmarkStart w:id="47" w:name="_Toc502147562"/>
      <w:r w:rsidRPr="00452D8A">
        <w:rPr>
          <w:rFonts w:ascii="Times New Roman" w:eastAsia="SimSun" w:hAnsi="Times New Roman" w:cs="Times New Roman"/>
          <w:b/>
          <w:i/>
          <w:kern w:val="44"/>
          <w:sz w:val="32"/>
          <w:szCs w:val="32"/>
          <w:lang w:eastAsia="zh-CN"/>
        </w:rPr>
        <w:lastRenderedPageBreak/>
        <w:t>Бадахова Ирина Тельмановна</w:t>
      </w:r>
      <w:bookmarkEnd w:id="47"/>
    </w:p>
    <w:p w:rsidR="00452D8A" w:rsidRPr="00452D8A" w:rsidRDefault="00452D8A" w:rsidP="00452D8A">
      <w:pPr>
        <w:widowControl w:val="0"/>
        <w:spacing w:after="0" w:line="216" w:lineRule="auto"/>
        <w:jc w:val="right"/>
        <w:rPr>
          <w:rFonts w:ascii="Times New Roman" w:eastAsia="SimSun" w:hAnsi="Times New Roman" w:cs="Times New Roman"/>
          <w:i/>
          <w:kern w:val="2"/>
          <w:sz w:val="32"/>
          <w:szCs w:val="32"/>
          <w:lang w:eastAsia="zh-CN"/>
        </w:rPr>
      </w:pPr>
      <w:r w:rsidRPr="00452D8A">
        <w:rPr>
          <w:rFonts w:ascii="Times New Roman" w:eastAsia="SimSun" w:hAnsi="Times New Roman" w:cs="Times New Roman"/>
          <w:i/>
          <w:kern w:val="2"/>
          <w:sz w:val="32"/>
          <w:szCs w:val="32"/>
          <w:lang w:eastAsia="zh-CN"/>
        </w:rPr>
        <w:t>к.п</w:t>
      </w:r>
      <w:proofErr w:type="gramStart"/>
      <w:r w:rsidRPr="00452D8A">
        <w:rPr>
          <w:rFonts w:ascii="Times New Roman" w:eastAsia="SimSun" w:hAnsi="Times New Roman" w:cs="Times New Roman"/>
          <w:i/>
          <w:kern w:val="2"/>
          <w:sz w:val="32"/>
          <w:szCs w:val="32"/>
          <w:lang w:eastAsia="zh-CN"/>
        </w:rPr>
        <w:t>.н</w:t>
      </w:r>
      <w:proofErr w:type="gramEnd"/>
      <w:r w:rsidRPr="00452D8A">
        <w:rPr>
          <w:rFonts w:ascii="Times New Roman" w:eastAsia="SimSun" w:hAnsi="Times New Roman" w:cs="Times New Roman"/>
          <w:i/>
          <w:kern w:val="2"/>
          <w:sz w:val="32"/>
          <w:szCs w:val="32"/>
          <w:lang w:eastAsia="zh-CN"/>
        </w:rPr>
        <w:t xml:space="preserve">, доцент кафедры государственного </w:t>
      </w:r>
    </w:p>
    <w:p w:rsidR="00452D8A" w:rsidRPr="00452D8A" w:rsidRDefault="00452D8A" w:rsidP="00452D8A">
      <w:pPr>
        <w:widowControl w:val="0"/>
        <w:spacing w:after="0" w:line="216" w:lineRule="auto"/>
        <w:jc w:val="right"/>
        <w:rPr>
          <w:rFonts w:ascii="Times New Roman" w:eastAsia="SimSun" w:hAnsi="Times New Roman" w:cs="Times New Roman"/>
          <w:i/>
          <w:kern w:val="2"/>
          <w:sz w:val="32"/>
          <w:szCs w:val="32"/>
          <w:lang w:eastAsia="zh-CN"/>
        </w:rPr>
      </w:pPr>
      <w:r w:rsidRPr="00452D8A">
        <w:rPr>
          <w:rFonts w:ascii="Times New Roman" w:eastAsia="SimSun" w:hAnsi="Times New Roman" w:cs="Times New Roman"/>
          <w:i/>
          <w:kern w:val="2"/>
          <w:sz w:val="32"/>
          <w:szCs w:val="32"/>
          <w:lang w:eastAsia="zh-CN"/>
        </w:rPr>
        <w:t>и муниципального управления и политологии</w:t>
      </w:r>
    </w:p>
    <w:p w:rsidR="00452D8A" w:rsidRPr="00452D8A" w:rsidRDefault="00452D8A" w:rsidP="00452D8A">
      <w:pPr>
        <w:widowControl w:val="0"/>
        <w:shd w:val="clear" w:color="auto" w:fill="FFFFFF"/>
        <w:spacing w:after="0" w:line="216" w:lineRule="auto"/>
        <w:jc w:val="right"/>
        <w:outlineLvl w:val="1"/>
        <w:rPr>
          <w:rFonts w:ascii="Times New Roman" w:eastAsia="Times New Roman" w:hAnsi="Times New Roman" w:cs="Times New Roman"/>
          <w:bCs/>
          <w:i/>
          <w:kern w:val="2"/>
          <w:sz w:val="32"/>
          <w:szCs w:val="32"/>
          <w:lang w:eastAsia="ru-RU"/>
        </w:rPr>
      </w:pPr>
      <w:bookmarkStart w:id="48" w:name="_Toc502147563"/>
      <w:r w:rsidRPr="00452D8A">
        <w:rPr>
          <w:rFonts w:ascii="Times New Roman" w:eastAsia="SimSun" w:hAnsi="Times New Roman" w:cs="Times New Roman"/>
          <w:i/>
          <w:kern w:val="2"/>
          <w:sz w:val="32"/>
          <w:szCs w:val="32"/>
          <w:lang w:eastAsia="zh-CN"/>
        </w:rPr>
        <w:t>E-mail:</w:t>
      </w:r>
      <w:r w:rsidRPr="00452D8A">
        <w:rPr>
          <w:rFonts w:ascii="Times New Roman" w:eastAsia="SimSun" w:hAnsi="Times New Roman" w:cs="Times New Roman"/>
          <w:kern w:val="2"/>
          <w:sz w:val="32"/>
          <w:szCs w:val="32"/>
          <w:lang w:eastAsia="zh-CN"/>
        </w:rPr>
        <w:t xml:space="preserve"> </w:t>
      </w:r>
      <w:hyperlink r:id="rId19" w:history="1">
        <w:r w:rsidRPr="00452D8A">
          <w:rPr>
            <w:rFonts w:ascii="Times New Roman" w:eastAsia="Times New Roman" w:hAnsi="Times New Roman" w:cs="Times New Roman"/>
            <w:bCs/>
            <w:i/>
            <w:color w:val="0000FF"/>
            <w:kern w:val="2"/>
            <w:sz w:val="32"/>
            <w:szCs w:val="32"/>
            <w:u w:val="single"/>
            <w:lang w:val="en-US" w:eastAsia="ru-RU"/>
          </w:rPr>
          <w:t>missis</w:t>
        </w:r>
        <w:r w:rsidRPr="00452D8A">
          <w:rPr>
            <w:rFonts w:ascii="Times New Roman" w:eastAsia="Times New Roman" w:hAnsi="Times New Roman" w:cs="Times New Roman"/>
            <w:bCs/>
            <w:i/>
            <w:color w:val="0000FF"/>
            <w:kern w:val="2"/>
            <w:sz w:val="32"/>
            <w:szCs w:val="32"/>
            <w:u w:val="single"/>
            <w:lang w:eastAsia="ru-RU"/>
          </w:rPr>
          <w:t>.</w:t>
        </w:r>
        <w:r w:rsidRPr="00452D8A">
          <w:rPr>
            <w:rFonts w:ascii="Times New Roman" w:eastAsia="Times New Roman" w:hAnsi="Times New Roman" w:cs="Times New Roman"/>
            <w:bCs/>
            <w:i/>
            <w:color w:val="0000FF"/>
            <w:kern w:val="2"/>
            <w:sz w:val="32"/>
            <w:szCs w:val="32"/>
            <w:u w:val="single"/>
            <w:lang w:val="en-US" w:eastAsia="ru-RU"/>
          </w:rPr>
          <w:t>badahova</w:t>
        </w:r>
        <w:r w:rsidRPr="00452D8A">
          <w:rPr>
            <w:rFonts w:ascii="Times New Roman" w:eastAsia="Times New Roman" w:hAnsi="Times New Roman" w:cs="Times New Roman"/>
            <w:bCs/>
            <w:i/>
            <w:color w:val="0000FF"/>
            <w:kern w:val="2"/>
            <w:sz w:val="32"/>
            <w:szCs w:val="32"/>
            <w:u w:val="single"/>
            <w:lang w:eastAsia="ru-RU"/>
          </w:rPr>
          <w:t>@</w:t>
        </w:r>
        <w:r w:rsidRPr="00452D8A">
          <w:rPr>
            <w:rFonts w:ascii="Times New Roman" w:eastAsia="Times New Roman" w:hAnsi="Times New Roman" w:cs="Times New Roman"/>
            <w:bCs/>
            <w:i/>
            <w:color w:val="0000FF"/>
            <w:kern w:val="2"/>
            <w:sz w:val="32"/>
            <w:szCs w:val="32"/>
            <w:u w:val="single"/>
            <w:lang w:val="en-US" w:eastAsia="ru-RU"/>
          </w:rPr>
          <w:t>yandex</w:t>
        </w:r>
        <w:r w:rsidRPr="00452D8A">
          <w:rPr>
            <w:rFonts w:ascii="Times New Roman" w:eastAsia="Times New Roman" w:hAnsi="Times New Roman" w:cs="Times New Roman"/>
            <w:bCs/>
            <w:i/>
            <w:color w:val="0000FF"/>
            <w:kern w:val="2"/>
            <w:sz w:val="32"/>
            <w:szCs w:val="32"/>
            <w:u w:val="single"/>
            <w:lang w:eastAsia="ru-RU"/>
          </w:rPr>
          <w:t>.</w:t>
        </w:r>
        <w:r w:rsidRPr="00452D8A">
          <w:rPr>
            <w:rFonts w:ascii="Times New Roman" w:eastAsia="Times New Roman" w:hAnsi="Times New Roman" w:cs="Times New Roman"/>
            <w:bCs/>
            <w:i/>
            <w:color w:val="0000FF"/>
            <w:kern w:val="2"/>
            <w:sz w:val="32"/>
            <w:szCs w:val="32"/>
            <w:u w:val="single"/>
            <w:lang w:val="en-US" w:eastAsia="ru-RU"/>
          </w:rPr>
          <w:t>ru</w:t>
        </w:r>
        <w:bookmarkEnd w:id="48"/>
      </w:hyperlink>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имени У.Д. Алиева, г. Карачаевск, Россия</w:t>
      </w:r>
    </w:p>
    <w:p w:rsidR="00452D8A" w:rsidRPr="00452D8A" w:rsidRDefault="00452D8A" w:rsidP="00452D8A">
      <w:pPr>
        <w:spacing w:after="0" w:line="216" w:lineRule="auto"/>
        <w:ind w:firstLine="567"/>
        <w:jc w:val="both"/>
        <w:rPr>
          <w:rFonts w:ascii="Times New Roman" w:eastAsia="SimSun" w:hAnsi="Times New Roman" w:cs="Times New Roman"/>
          <w:b/>
          <w:sz w:val="32"/>
          <w:szCs w:val="32"/>
          <w:lang w:eastAsia="zh-CN"/>
        </w:rPr>
      </w:pPr>
    </w:p>
    <w:p w:rsidR="00452D8A" w:rsidRPr="00452D8A" w:rsidRDefault="00452D8A" w:rsidP="00452D8A">
      <w:pPr>
        <w:spacing w:after="0" w:line="216" w:lineRule="auto"/>
        <w:jc w:val="center"/>
        <w:outlineLvl w:val="0"/>
        <w:rPr>
          <w:rFonts w:ascii="Times New Roman" w:eastAsia="SimSun" w:hAnsi="Times New Roman" w:cs="Times New Roman"/>
          <w:b/>
          <w:sz w:val="32"/>
          <w:szCs w:val="32"/>
          <w:lang w:eastAsia="zh-CN"/>
        </w:rPr>
      </w:pPr>
      <w:bookmarkStart w:id="49" w:name="_Toc502147564"/>
      <w:r w:rsidRPr="00452D8A">
        <w:rPr>
          <w:rFonts w:ascii="Times New Roman" w:eastAsia="SimSun" w:hAnsi="Times New Roman" w:cs="Times New Roman"/>
          <w:b/>
          <w:sz w:val="32"/>
          <w:szCs w:val="32"/>
          <w:lang w:eastAsia="zh-CN"/>
        </w:rPr>
        <w:t>МОДЕЛЬ УПРАВЛЕНИЯ СИСТЕМОЙ ОБРАЗОВАНИЯ</w:t>
      </w:r>
      <w:bookmarkEnd w:id="49"/>
    </w:p>
    <w:p w:rsidR="00452D8A" w:rsidRPr="00452D8A" w:rsidRDefault="00452D8A" w:rsidP="00452D8A">
      <w:pPr>
        <w:widowControl w:val="0"/>
        <w:shd w:val="clear" w:color="auto" w:fill="FFFFFF"/>
        <w:spacing w:after="0" w:line="216" w:lineRule="auto"/>
        <w:ind w:firstLine="708"/>
        <w:jc w:val="both"/>
        <w:rPr>
          <w:rFonts w:ascii="Times New Roman" w:eastAsia="Times New Roman" w:hAnsi="Times New Roman" w:cs="Times New Roman"/>
          <w:b/>
          <w:i/>
          <w:color w:val="000000"/>
          <w:kern w:val="2"/>
          <w:sz w:val="28"/>
          <w:szCs w:val="28"/>
          <w:lang w:eastAsia="ru-RU"/>
        </w:rPr>
      </w:pPr>
    </w:p>
    <w:p w:rsidR="00452D8A" w:rsidRPr="00452D8A" w:rsidRDefault="00452D8A" w:rsidP="00452D8A">
      <w:pPr>
        <w:widowControl w:val="0"/>
        <w:tabs>
          <w:tab w:val="left" w:pos="142"/>
        </w:tabs>
        <w:spacing w:after="0" w:line="216" w:lineRule="auto"/>
        <w:ind w:firstLine="567"/>
        <w:jc w:val="both"/>
        <w:rPr>
          <w:rFonts w:ascii="Times New Roman" w:eastAsia="SimSun" w:hAnsi="Times New Roman" w:cs="Times New Roman"/>
          <w:i/>
          <w:kern w:val="2"/>
          <w:sz w:val="32"/>
          <w:szCs w:val="32"/>
          <w:lang w:eastAsia="zh-CN"/>
        </w:rPr>
      </w:pPr>
      <w:r w:rsidRPr="00452D8A">
        <w:rPr>
          <w:rFonts w:ascii="Times New Roman" w:eastAsia="SimSun" w:hAnsi="Times New Roman" w:cs="Times New Roman"/>
          <w:b/>
          <w:i/>
          <w:kern w:val="2"/>
          <w:sz w:val="32"/>
          <w:szCs w:val="32"/>
          <w:lang w:eastAsia="zh-CN"/>
        </w:rPr>
        <w:t>Аннотация.</w:t>
      </w:r>
      <w:r w:rsidRPr="00452D8A">
        <w:rPr>
          <w:rFonts w:ascii="Times New Roman" w:eastAsia="SimSun" w:hAnsi="Times New Roman" w:cs="Times New Roman"/>
          <w:i/>
          <w:kern w:val="2"/>
          <w:sz w:val="32"/>
          <w:szCs w:val="32"/>
          <w:lang w:eastAsia="zh-CN"/>
        </w:rPr>
        <w:t xml:space="preserve"> На сегодняшний день управление образованием является формирующимся направлением педагогической науки. Для системы образования России характерен переход от централизованной модели управления образованием </w:t>
      </w:r>
      <w:proofErr w:type="gramStart"/>
      <w:r w:rsidRPr="00452D8A">
        <w:rPr>
          <w:rFonts w:ascii="Times New Roman" w:eastAsia="SimSun" w:hAnsi="Times New Roman" w:cs="Times New Roman"/>
          <w:i/>
          <w:kern w:val="2"/>
          <w:sz w:val="32"/>
          <w:szCs w:val="32"/>
          <w:lang w:eastAsia="zh-CN"/>
        </w:rPr>
        <w:t>к</w:t>
      </w:r>
      <w:proofErr w:type="gramEnd"/>
      <w:r w:rsidRPr="00452D8A">
        <w:rPr>
          <w:rFonts w:ascii="Times New Roman" w:eastAsia="SimSun" w:hAnsi="Times New Roman" w:cs="Times New Roman"/>
          <w:i/>
          <w:kern w:val="2"/>
          <w:sz w:val="32"/>
          <w:szCs w:val="32"/>
          <w:lang w:eastAsia="zh-CN"/>
        </w:rPr>
        <w:t xml:space="preserve"> децентрализованной.</w:t>
      </w:r>
    </w:p>
    <w:p w:rsidR="00452D8A" w:rsidRPr="00452D8A" w:rsidRDefault="00452D8A" w:rsidP="00452D8A">
      <w:pPr>
        <w:widowControl w:val="0"/>
        <w:tabs>
          <w:tab w:val="left" w:pos="142"/>
        </w:tabs>
        <w:spacing w:after="0" w:line="216" w:lineRule="auto"/>
        <w:ind w:firstLine="567"/>
        <w:jc w:val="both"/>
        <w:rPr>
          <w:rFonts w:ascii="Times New Roman" w:eastAsia="SimSun" w:hAnsi="Times New Roman" w:cs="Times New Roman"/>
          <w:i/>
          <w:kern w:val="2"/>
          <w:sz w:val="32"/>
          <w:szCs w:val="32"/>
          <w:lang w:eastAsia="zh-CN"/>
        </w:rPr>
      </w:pPr>
      <w:r w:rsidRPr="00452D8A">
        <w:rPr>
          <w:rFonts w:ascii="Times New Roman" w:eastAsia="SimSun" w:hAnsi="Times New Roman" w:cs="Times New Roman"/>
          <w:b/>
          <w:i/>
          <w:kern w:val="2"/>
          <w:sz w:val="32"/>
          <w:szCs w:val="32"/>
          <w:lang w:eastAsia="zh-CN"/>
        </w:rPr>
        <w:t>Ключевые слова.</w:t>
      </w:r>
      <w:r w:rsidRPr="00452D8A">
        <w:rPr>
          <w:rFonts w:ascii="Times New Roman" w:eastAsia="SimSun" w:hAnsi="Times New Roman" w:cs="Times New Roman"/>
          <w:i/>
          <w:kern w:val="2"/>
          <w:sz w:val="32"/>
          <w:szCs w:val="32"/>
          <w:lang w:eastAsia="zh-CN"/>
        </w:rPr>
        <w:t xml:space="preserve"> Система образования, образовательные учреждения, модель управление. </w:t>
      </w:r>
    </w:p>
    <w:p w:rsidR="00452D8A" w:rsidRPr="00452D8A" w:rsidRDefault="00452D8A" w:rsidP="00452D8A">
      <w:pPr>
        <w:widowControl w:val="0"/>
        <w:tabs>
          <w:tab w:val="left" w:pos="142"/>
        </w:tabs>
        <w:spacing w:after="0" w:line="216" w:lineRule="auto"/>
        <w:ind w:firstLine="567"/>
        <w:jc w:val="both"/>
        <w:rPr>
          <w:rFonts w:ascii="Times New Roman" w:eastAsia="SimSun" w:hAnsi="Times New Roman" w:cs="Times New Roman"/>
          <w:kern w:val="2"/>
          <w:sz w:val="32"/>
          <w:szCs w:val="32"/>
          <w:lang w:eastAsia="zh-CN"/>
        </w:rPr>
      </w:pPr>
    </w:p>
    <w:p w:rsidR="00452D8A" w:rsidRPr="00452D8A" w:rsidRDefault="00452D8A" w:rsidP="00452D8A">
      <w:pPr>
        <w:widowControl w:val="0"/>
        <w:tabs>
          <w:tab w:val="left" w:pos="142"/>
        </w:tabs>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Современное образование в Российской Федерации находится на новом этапе развития - идет его модернизация, что предъявляет повышенные требования к качеству образования. В последние годы центр тяжести в управлении образованием последовательно перемещался сначала на региональный, а затем - на муниципальный уровень, поскольку именно на муниципальном уровне можно наиболее успешно обеспечить комплексность мер по модернизации образования за счет максимальной консолидации муниципальных ресурсов, привлечения межмуниципальных ресурсов, повышения отдачи от вложения финансовых сре</w:t>
      </w:r>
      <w:proofErr w:type="gramStart"/>
      <w:r w:rsidRPr="00452D8A">
        <w:rPr>
          <w:rFonts w:ascii="Times New Roman" w:eastAsia="SimSun" w:hAnsi="Times New Roman" w:cs="Times New Roman"/>
          <w:kern w:val="2"/>
          <w:sz w:val="32"/>
          <w:szCs w:val="32"/>
          <w:lang w:eastAsia="zh-CN"/>
        </w:rPr>
        <w:t>дств в р</w:t>
      </w:r>
      <w:proofErr w:type="gramEnd"/>
      <w:r w:rsidRPr="00452D8A">
        <w:rPr>
          <w:rFonts w:ascii="Times New Roman" w:eastAsia="SimSun" w:hAnsi="Times New Roman" w:cs="Times New Roman"/>
          <w:kern w:val="2"/>
          <w:sz w:val="32"/>
          <w:szCs w:val="32"/>
          <w:lang w:eastAsia="zh-CN"/>
        </w:rPr>
        <w:t xml:space="preserve">азвитие образования. И, именно на муниципальных руководителей возлагается ответственность за развитие образования в регионе: от решения бытовых финансовых до социальной защиты детей, от </w:t>
      </w:r>
      <w:proofErr w:type="gramStart"/>
      <w:r w:rsidRPr="00452D8A">
        <w:rPr>
          <w:rFonts w:ascii="Times New Roman" w:eastAsia="SimSun" w:hAnsi="Times New Roman" w:cs="Times New Roman"/>
          <w:kern w:val="2"/>
          <w:sz w:val="32"/>
          <w:szCs w:val="32"/>
          <w:lang w:eastAsia="zh-CN"/>
        </w:rPr>
        <w:t>контроля за</w:t>
      </w:r>
      <w:proofErr w:type="gramEnd"/>
      <w:r w:rsidRPr="00452D8A">
        <w:rPr>
          <w:rFonts w:ascii="Times New Roman" w:eastAsia="SimSun" w:hAnsi="Times New Roman" w:cs="Times New Roman"/>
          <w:kern w:val="2"/>
          <w:sz w:val="32"/>
          <w:szCs w:val="32"/>
          <w:lang w:eastAsia="zh-CN"/>
        </w:rPr>
        <w:t xml:space="preserve"> финансовой дисциплиной до системы повышения квалификации кадров.</w:t>
      </w:r>
    </w:p>
    <w:p w:rsidR="00452D8A" w:rsidRPr="00452D8A" w:rsidRDefault="00452D8A" w:rsidP="00452D8A">
      <w:pPr>
        <w:widowControl w:val="0"/>
        <w:tabs>
          <w:tab w:val="left" w:pos="142"/>
        </w:tabs>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Управление образованием в настоящий момент является формирующимся направлением педагогической науки.</w:t>
      </w:r>
    </w:p>
    <w:p w:rsidR="00452D8A" w:rsidRPr="00452D8A" w:rsidRDefault="00452D8A" w:rsidP="00452D8A">
      <w:pPr>
        <w:widowControl w:val="0"/>
        <w:tabs>
          <w:tab w:val="left" w:pos="142"/>
        </w:tabs>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Под управлением можно понимать «целенаправленную деятельность субъектов управления различного уровня, обеспечивающую оптимальное функционирование и развитие управляемой системы, перевод ее на новый, качественно более высокий уровень по фактическому достижению целей с помощью необходимых оптимальных педагогических условий, способов, средств и воздействий». Надо отметить, что это достаточно узкое понимание управления. Анализируя разнообразные идеи и разработки в сфере управления, он выделяет следующие основные </w:t>
      </w:r>
      <w:r w:rsidRPr="00452D8A">
        <w:rPr>
          <w:rFonts w:ascii="Times New Roman" w:eastAsia="SimSun" w:hAnsi="Times New Roman" w:cs="Times New Roman"/>
          <w:kern w:val="2"/>
          <w:sz w:val="32"/>
          <w:szCs w:val="32"/>
          <w:lang w:eastAsia="zh-CN"/>
        </w:rPr>
        <w:lastRenderedPageBreak/>
        <w:t>подходы: системный подход к управлению, функциональный подход к управлению, поведенческий подход к управлению, синергетический подход к управлению, деятельностный подход к управлению, ситуационный подход к управлению, рефлексивный подход к управлению, национально-региональный подход к управлению, управление развитием образования по результатам.</w:t>
      </w:r>
    </w:p>
    <w:p w:rsidR="00452D8A" w:rsidRPr="00452D8A" w:rsidRDefault="00452D8A" w:rsidP="00452D8A">
      <w:pPr>
        <w:widowControl w:val="0"/>
        <w:tabs>
          <w:tab w:val="left" w:pos="142"/>
        </w:tabs>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Управление системами образования – одна из самых актуальных проблем данной сферы, так имеет прямое отношение к качеству и эффективности деятельности образовательных учреждений. История развития национальных систем образования свидетельствует о том, что конкретная организация, формы и методы управления образованием во многом зависят от особенностей политических, экономических и культурных традиций общества, от специфики государственного устройства и права. Несмотря на существующее множество национальных систем образования, в области управления образованием в зависимости от того, как распределены полномочия </w:t>
      </w:r>
      <w:proofErr w:type="gramStart"/>
      <w:r w:rsidRPr="00452D8A">
        <w:rPr>
          <w:rFonts w:ascii="Times New Roman" w:eastAsia="SimSun" w:hAnsi="Times New Roman" w:cs="Times New Roman"/>
          <w:kern w:val="2"/>
          <w:sz w:val="32"/>
          <w:szCs w:val="32"/>
          <w:lang w:eastAsia="zh-CN"/>
        </w:rPr>
        <w:t>принимать</w:t>
      </w:r>
      <w:proofErr w:type="gramEnd"/>
      <w:r w:rsidRPr="00452D8A">
        <w:rPr>
          <w:rFonts w:ascii="Times New Roman" w:eastAsia="SimSun" w:hAnsi="Times New Roman" w:cs="Times New Roman"/>
          <w:kern w:val="2"/>
          <w:sz w:val="32"/>
          <w:szCs w:val="32"/>
          <w:lang w:eastAsia="zh-CN"/>
        </w:rPr>
        <w:t xml:space="preserve"> решения, исторически сформировались две модели: централизованная и децентрализованная.</w:t>
      </w:r>
    </w:p>
    <w:p w:rsidR="00452D8A" w:rsidRPr="00452D8A" w:rsidRDefault="00452D8A" w:rsidP="00452D8A">
      <w:pPr>
        <w:widowControl w:val="0"/>
        <w:tabs>
          <w:tab w:val="left" w:pos="142"/>
        </w:tabs>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Централизованная модель управления системой образования предполагает концентрацию прав принятия решений, сосредоточение властных полномочий на верхнем уровне управления. Такая централизованная модель управления (с некоторой передачей полномочий от центра местным властям) характерна для Италии, Испании, Греции, Португалии, Люксембурга, Франции и СССР (20-80-е гг. </w:t>
      </w:r>
      <w:r w:rsidRPr="00452D8A">
        <w:rPr>
          <w:rFonts w:ascii="Times New Roman" w:eastAsia="SimSun" w:hAnsi="Times New Roman" w:cs="Times New Roman"/>
          <w:kern w:val="2"/>
          <w:sz w:val="32"/>
          <w:szCs w:val="32"/>
          <w:lang w:val="en-US" w:eastAsia="zh-CN"/>
        </w:rPr>
        <w:t>XX</w:t>
      </w:r>
      <w:r w:rsidRPr="00452D8A">
        <w:rPr>
          <w:rFonts w:ascii="Times New Roman" w:eastAsia="SimSun" w:hAnsi="Times New Roman" w:cs="Times New Roman"/>
          <w:kern w:val="2"/>
          <w:sz w:val="32"/>
          <w:szCs w:val="32"/>
          <w:lang w:eastAsia="zh-CN"/>
        </w:rPr>
        <w:t xml:space="preserve"> в.) [3].</w:t>
      </w:r>
    </w:p>
    <w:p w:rsidR="00452D8A" w:rsidRPr="00452D8A" w:rsidRDefault="00452D8A" w:rsidP="00452D8A">
      <w:pPr>
        <w:widowControl w:val="0"/>
        <w:tabs>
          <w:tab w:val="left" w:pos="142"/>
        </w:tabs>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С точки зрения Б.Л. Вульфсона, классическим образцом страны со строго централизованной и административно единообразной системой образования на протяжении двух последних веков являлась Франция [3]. Создание государственных учебных заведений, их финансирование, учебные планы и программы, режим в школе, прием, перемещение и увольнение педагогического персонала – все детально регламентировалось законами, правительственными декретами, циркулярами центрального ведомства просвещения и контролировалось чиновниками, которые к тому же осуществляли надзор и за частными учебными заведениями. Но с 80-х годов во Франции идет процесс децентрализации системы управления образованием.</w:t>
      </w:r>
    </w:p>
    <w:p w:rsidR="00452D8A" w:rsidRPr="00452D8A" w:rsidRDefault="00452D8A" w:rsidP="00452D8A">
      <w:pPr>
        <w:widowControl w:val="0"/>
        <w:tabs>
          <w:tab w:val="left" w:pos="142"/>
        </w:tabs>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Децентрализованная модель управления образованием предполагает передачу или делегирование ответственности за принятие ряда решений, а значит, и делегирование соответствующих этой ответственности прав на нижние уровни управления. Активный сдвиг в сторону децентрализованной модели </w:t>
      </w:r>
      <w:r w:rsidRPr="00452D8A">
        <w:rPr>
          <w:rFonts w:ascii="Times New Roman" w:eastAsia="SimSun" w:hAnsi="Times New Roman" w:cs="Times New Roman"/>
          <w:kern w:val="2"/>
          <w:sz w:val="32"/>
          <w:szCs w:val="32"/>
          <w:lang w:eastAsia="zh-CN"/>
        </w:rPr>
        <w:lastRenderedPageBreak/>
        <w:t>управления образованием наблюдается в последние двадцать лет ХХ века. В связи с этим, можно выделить шесть подходов к децентрализации, наблюдаемых в странах – членах Европейского Союза. Это рассредоточение власти среди социальных партнеров, региональная передача власти, региональная деконцентрация, локализация, институциональная автономия, маркетизация. Региональная модель управления характерна для Австрии, Германии, Бельгии. Местный контроль в управлении системой образования осуществляется в странах: Дания, Финляндия, Швеция, Ирландия. Институциональная автономия характерна для образовательных систем Нидерландов и Великобритании [3].</w:t>
      </w:r>
    </w:p>
    <w:p w:rsidR="00452D8A" w:rsidRPr="00452D8A" w:rsidRDefault="00452D8A" w:rsidP="00452D8A">
      <w:pPr>
        <w:widowControl w:val="0"/>
        <w:tabs>
          <w:tab w:val="left" w:pos="142"/>
        </w:tabs>
        <w:spacing w:after="0" w:line="216" w:lineRule="auto"/>
        <w:ind w:firstLine="567"/>
        <w:jc w:val="both"/>
        <w:rPr>
          <w:rFonts w:ascii="Times New Roman" w:eastAsia="SimSun" w:hAnsi="Times New Roman" w:cs="Times New Roman"/>
          <w:spacing w:val="-4"/>
          <w:kern w:val="2"/>
          <w:sz w:val="32"/>
          <w:szCs w:val="32"/>
          <w:lang w:eastAsia="zh-CN"/>
        </w:rPr>
      </w:pPr>
      <w:r w:rsidRPr="00452D8A">
        <w:rPr>
          <w:rFonts w:ascii="Times New Roman" w:eastAsia="SimSun" w:hAnsi="Times New Roman" w:cs="Times New Roman"/>
          <w:spacing w:val="-4"/>
          <w:kern w:val="2"/>
          <w:sz w:val="32"/>
          <w:szCs w:val="32"/>
          <w:lang w:eastAsia="zh-CN"/>
        </w:rPr>
        <w:t xml:space="preserve">Для системы образования России также характерен переход от централизованной модели управления образованием </w:t>
      </w:r>
      <w:proofErr w:type="gramStart"/>
      <w:r w:rsidRPr="00452D8A">
        <w:rPr>
          <w:rFonts w:ascii="Times New Roman" w:eastAsia="SimSun" w:hAnsi="Times New Roman" w:cs="Times New Roman"/>
          <w:spacing w:val="-4"/>
          <w:kern w:val="2"/>
          <w:sz w:val="32"/>
          <w:szCs w:val="32"/>
          <w:lang w:eastAsia="zh-CN"/>
        </w:rPr>
        <w:t>к</w:t>
      </w:r>
      <w:proofErr w:type="gramEnd"/>
      <w:r w:rsidRPr="00452D8A">
        <w:rPr>
          <w:rFonts w:ascii="Times New Roman" w:eastAsia="SimSun" w:hAnsi="Times New Roman" w:cs="Times New Roman"/>
          <w:spacing w:val="-4"/>
          <w:kern w:val="2"/>
          <w:sz w:val="32"/>
          <w:szCs w:val="32"/>
          <w:lang w:eastAsia="zh-CN"/>
        </w:rPr>
        <w:t xml:space="preserve"> децентрализованной. Современная школа функционирует в условиях перехода </w:t>
      </w:r>
      <w:proofErr w:type="gramStart"/>
      <w:r w:rsidRPr="00452D8A">
        <w:rPr>
          <w:rFonts w:ascii="Times New Roman" w:eastAsia="SimSun" w:hAnsi="Times New Roman" w:cs="Times New Roman"/>
          <w:spacing w:val="-4"/>
          <w:kern w:val="2"/>
          <w:sz w:val="32"/>
          <w:szCs w:val="32"/>
          <w:lang w:eastAsia="zh-CN"/>
        </w:rPr>
        <w:t>от</w:t>
      </w:r>
      <w:proofErr w:type="gramEnd"/>
      <w:r w:rsidRPr="00452D8A">
        <w:rPr>
          <w:rFonts w:ascii="Times New Roman" w:eastAsia="SimSun" w:hAnsi="Times New Roman" w:cs="Times New Roman"/>
          <w:spacing w:val="-4"/>
          <w:kern w:val="2"/>
          <w:sz w:val="32"/>
          <w:szCs w:val="32"/>
          <w:lang w:eastAsia="zh-CN"/>
        </w:rPr>
        <w:t xml:space="preserve"> государственного к государственно-общественному управлению образованием. Сущность государственно-общественного управления образованием заключается в объединении усилий государства и общества в решении проблем образования [1].</w:t>
      </w:r>
    </w:p>
    <w:p w:rsidR="00452D8A" w:rsidRPr="00452D8A" w:rsidRDefault="00452D8A" w:rsidP="00452D8A">
      <w:pPr>
        <w:widowControl w:val="0"/>
        <w:tabs>
          <w:tab w:val="left" w:pos="142"/>
        </w:tabs>
        <w:spacing w:after="0" w:line="216" w:lineRule="auto"/>
        <w:ind w:firstLine="567"/>
        <w:jc w:val="both"/>
        <w:rPr>
          <w:rFonts w:ascii="Times New Roman" w:eastAsia="SimSun" w:hAnsi="Times New Roman" w:cs="Times New Roman"/>
          <w:spacing w:val="-4"/>
          <w:kern w:val="2"/>
          <w:sz w:val="32"/>
          <w:szCs w:val="32"/>
          <w:lang w:eastAsia="zh-CN"/>
        </w:rPr>
      </w:pPr>
      <w:r w:rsidRPr="00452D8A">
        <w:rPr>
          <w:rFonts w:ascii="Times New Roman" w:eastAsia="SimSun" w:hAnsi="Times New Roman" w:cs="Times New Roman"/>
          <w:spacing w:val="-4"/>
          <w:kern w:val="2"/>
          <w:sz w:val="32"/>
          <w:szCs w:val="32"/>
          <w:lang w:eastAsia="zh-CN"/>
        </w:rPr>
        <w:t>Государственный характер образования состоит в том, что в стране проводится единая государственная политика в области образования. Организационной основой государственной политики в области образования является Федеральная программа развития образования, которая принимается высшим органом законодательной власти на конкретный промежуток времени. Ее содержание определяется как общими принципами государственной политики, так и объективными данными анализа состояния системы образования с учетом перспектив и тенденций ее развития.</w:t>
      </w:r>
    </w:p>
    <w:p w:rsidR="00452D8A" w:rsidRPr="00452D8A" w:rsidRDefault="00452D8A" w:rsidP="00452D8A">
      <w:pPr>
        <w:widowControl w:val="0"/>
        <w:tabs>
          <w:tab w:val="left" w:pos="142"/>
        </w:tabs>
        <w:spacing w:after="0" w:line="216" w:lineRule="auto"/>
        <w:ind w:firstLine="567"/>
        <w:jc w:val="both"/>
        <w:rPr>
          <w:rFonts w:ascii="Times New Roman" w:eastAsia="SimSun" w:hAnsi="Times New Roman" w:cs="Times New Roman"/>
          <w:kern w:val="2"/>
          <w:sz w:val="32"/>
          <w:szCs w:val="32"/>
          <w:lang w:eastAsia="zh-CN"/>
        </w:rPr>
      </w:pPr>
      <w:proofErr w:type="gramStart"/>
      <w:r w:rsidRPr="00452D8A">
        <w:rPr>
          <w:rFonts w:ascii="Times New Roman" w:eastAsia="SimSun" w:hAnsi="Times New Roman" w:cs="Times New Roman"/>
          <w:kern w:val="2"/>
          <w:sz w:val="32"/>
          <w:szCs w:val="32"/>
          <w:lang w:eastAsia="zh-CN"/>
        </w:rPr>
        <w:t>Российское государство обеспечивает гражданам право на образование независимо от расы, национальности, языка, пола, возраста, состояния здоровья, социального, имущественного и должностного происхождения, места жительства, отношения к религии, убеждений.</w:t>
      </w:r>
      <w:proofErr w:type="gramEnd"/>
    </w:p>
    <w:p w:rsidR="00452D8A" w:rsidRPr="00452D8A" w:rsidRDefault="00452D8A" w:rsidP="00452D8A">
      <w:pPr>
        <w:widowControl w:val="0"/>
        <w:tabs>
          <w:tab w:val="left" w:pos="142"/>
        </w:tabs>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Для последовательного проведения государственной политики в сфере образования создаются государственные органы управления образованием: федеральные (центральные), республиканские, краевые, областные, автономных регионов, муниципальные (местные).</w:t>
      </w:r>
    </w:p>
    <w:p w:rsidR="00452D8A" w:rsidRPr="00452D8A" w:rsidRDefault="00452D8A" w:rsidP="00452D8A">
      <w:pPr>
        <w:widowControl w:val="0"/>
        <w:tabs>
          <w:tab w:val="left" w:pos="142"/>
        </w:tabs>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К компетенции государственных органов управления системой образования относятся [2]:</w:t>
      </w:r>
    </w:p>
    <w:p w:rsidR="00452D8A" w:rsidRPr="00452D8A" w:rsidRDefault="00452D8A" w:rsidP="00452D8A">
      <w:pPr>
        <w:widowControl w:val="0"/>
        <w:tabs>
          <w:tab w:val="left" w:pos="142"/>
        </w:tabs>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Разработка образовательных программ и стандартов (стандарты включают федеральный и национально-региональный компоненты с установлением обязательного минимума содержания образовательных программ, требований к уровню подготовки </w:t>
      </w:r>
      <w:r w:rsidRPr="00452D8A">
        <w:rPr>
          <w:rFonts w:ascii="Times New Roman" w:eastAsia="SimSun" w:hAnsi="Times New Roman" w:cs="Times New Roman"/>
          <w:kern w:val="2"/>
          <w:sz w:val="32"/>
          <w:szCs w:val="32"/>
          <w:lang w:eastAsia="zh-CN"/>
        </w:rPr>
        <w:lastRenderedPageBreak/>
        <w:t>учеников).</w:t>
      </w:r>
    </w:p>
    <w:p w:rsidR="00452D8A" w:rsidRPr="00452D8A" w:rsidRDefault="00452D8A" w:rsidP="00452D8A">
      <w:pPr>
        <w:widowControl w:val="0"/>
        <w:tabs>
          <w:tab w:val="left" w:pos="142"/>
        </w:tabs>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Аккредитация и аттестация учреждений и учителей.</w:t>
      </w:r>
    </w:p>
    <w:p w:rsidR="00452D8A" w:rsidRPr="00452D8A" w:rsidRDefault="00452D8A" w:rsidP="00452D8A">
      <w:pPr>
        <w:widowControl w:val="0"/>
        <w:tabs>
          <w:tab w:val="left" w:pos="142"/>
        </w:tabs>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Формирование образовательной инфраструктуры.</w:t>
      </w:r>
    </w:p>
    <w:p w:rsidR="00452D8A" w:rsidRPr="00452D8A" w:rsidRDefault="00452D8A" w:rsidP="00452D8A">
      <w:pPr>
        <w:widowControl w:val="0"/>
        <w:tabs>
          <w:tab w:val="left" w:pos="142"/>
        </w:tabs>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Формирование и прогнозирование развития сети образовательных учреждений.</w:t>
      </w:r>
    </w:p>
    <w:p w:rsidR="00452D8A" w:rsidRPr="00452D8A" w:rsidRDefault="00452D8A" w:rsidP="00452D8A">
      <w:pPr>
        <w:widowControl w:val="0"/>
        <w:tabs>
          <w:tab w:val="left" w:pos="142"/>
        </w:tabs>
        <w:spacing w:after="0" w:line="216" w:lineRule="auto"/>
        <w:ind w:firstLine="567"/>
        <w:jc w:val="both"/>
        <w:rPr>
          <w:rFonts w:ascii="Times New Roman" w:eastAsia="SimSun" w:hAnsi="Times New Roman" w:cs="Times New Roman"/>
          <w:kern w:val="2"/>
          <w:sz w:val="32"/>
          <w:szCs w:val="32"/>
          <w:lang w:eastAsia="zh-CN"/>
        </w:rPr>
      </w:pPr>
      <w:proofErr w:type="gramStart"/>
      <w:r w:rsidRPr="00452D8A">
        <w:rPr>
          <w:rFonts w:ascii="Times New Roman" w:eastAsia="SimSun" w:hAnsi="Times New Roman" w:cs="Times New Roman"/>
          <w:kern w:val="2"/>
          <w:sz w:val="32"/>
          <w:szCs w:val="32"/>
          <w:lang w:eastAsia="zh-CN"/>
        </w:rPr>
        <w:t>Контроль за</w:t>
      </w:r>
      <w:proofErr w:type="gramEnd"/>
      <w:r w:rsidRPr="00452D8A">
        <w:rPr>
          <w:rFonts w:ascii="Times New Roman" w:eastAsia="SimSun" w:hAnsi="Times New Roman" w:cs="Times New Roman"/>
          <w:kern w:val="2"/>
          <w:sz w:val="32"/>
          <w:szCs w:val="32"/>
          <w:lang w:eastAsia="zh-CN"/>
        </w:rPr>
        <w:t xml:space="preserve"> исполнением законодательства РФ в бюджетной и финансовой сфере в системе образования.</w:t>
      </w:r>
    </w:p>
    <w:p w:rsidR="00452D8A" w:rsidRPr="00452D8A" w:rsidRDefault="00452D8A" w:rsidP="00452D8A">
      <w:pPr>
        <w:widowControl w:val="0"/>
        <w:tabs>
          <w:tab w:val="left" w:pos="142"/>
        </w:tabs>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Процесс децентрализации системы образования способствует тому, что федеральные органы разрабатывают стратегические направления развития, а региональные и местные органы решают конкретные организационные, финансовые, кадровые и материально-технические проблемы.</w:t>
      </w:r>
    </w:p>
    <w:p w:rsidR="00452D8A" w:rsidRPr="00452D8A" w:rsidRDefault="00452D8A" w:rsidP="00452D8A">
      <w:pPr>
        <w:widowControl w:val="0"/>
        <w:tabs>
          <w:tab w:val="left" w:pos="142"/>
        </w:tabs>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Наряду с </w:t>
      </w:r>
      <w:proofErr w:type="gramStart"/>
      <w:r w:rsidRPr="00452D8A">
        <w:rPr>
          <w:rFonts w:ascii="Times New Roman" w:eastAsia="SimSun" w:hAnsi="Times New Roman" w:cs="Times New Roman"/>
          <w:kern w:val="2"/>
          <w:sz w:val="32"/>
          <w:szCs w:val="32"/>
          <w:lang w:eastAsia="zh-CN"/>
        </w:rPr>
        <w:t>государственными</w:t>
      </w:r>
      <w:proofErr w:type="gramEnd"/>
      <w:r w:rsidRPr="00452D8A">
        <w:rPr>
          <w:rFonts w:ascii="Times New Roman" w:eastAsia="SimSun" w:hAnsi="Times New Roman" w:cs="Times New Roman"/>
          <w:kern w:val="2"/>
          <w:sz w:val="32"/>
          <w:szCs w:val="32"/>
          <w:lang w:eastAsia="zh-CN"/>
        </w:rPr>
        <w:t xml:space="preserve"> существуют общественные органы управления системой образования. Как правило, они состоят из представителей учительского и ученического коллективов, родителей и общественности. Одним из таких коллективных органов управления является Совет школы, деятельность которого регулируется Временным положением о государственных общественных учебных заведениях в РФ.</w:t>
      </w:r>
    </w:p>
    <w:p w:rsidR="00452D8A" w:rsidRPr="00452D8A" w:rsidRDefault="00452D8A" w:rsidP="00452D8A">
      <w:pPr>
        <w:widowControl w:val="0"/>
        <w:tabs>
          <w:tab w:val="left" w:pos="142"/>
        </w:tabs>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Одним из признаков общественного характера управления системой образования, кроме создания коллегиальных органов управления, является разгосударствление (создание негосударственных учебных заведений) и диверсификация (одновременное развитие различных типов учебных заведений) российских образовательных учреждений.</w:t>
      </w:r>
    </w:p>
    <w:p w:rsidR="00452D8A" w:rsidRPr="00452D8A" w:rsidRDefault="00452D8A" w:rsidP="00452D8A">
      <w:pPr>
        <w:widowControl w:val="0"/>
        <w:tabs>
          <w:tab w:val="left" w:pos="142"/>
        </w:tabs>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Управление системой образования в Российской Федерации осуществляется на принципах законности, демократии, автономии образовательных организаций, информационной открытости системы образования и учета общественного мнения, а также системности управления образованием и носит государственно-общественный характер.</w:t>
      </w:r>
    </w:p>
    <w:p w:rsidR="00452D8A" w:rsidRPr="00452D8A" w:rsidRDefault="00452D8A" w:rsidP="00452D8A">
      <w:pPr>
        <w:widowControl w:val="0"/>
        <w:tabs>
          <w:tab w:val="left" w:pos="142"/>
        </w:tabs>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Управление системой образования обеспечивается [1]:</w:t>
      </w:r>
    </w:p>
    <w:p w:rsidR="00452D8A" w:rsidRPr="00452D8A" w:rsidRDefault="00452D8A" w:rsidP="00452D8A">
      <w:pPr>
        <w:widowControl w:val="0"/>
        <w:tabs>
          <w:tab w:val="left" w:pos="142"/>
        </w:tabs>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1) формированием системы взаимодействующих федеральных органов исполнительной власти, органов исполнительной власти субъектов Российской Федерации и органов местного самоуправления, осуществляющих управление в сфере образования;</w:t>
      </w:r>
    </w:p>
    <w:p w:rsidR="00452D8A" w:rsidRPr="00452D8A" w:rsidRDefault="00452D8A" w:rsidP="00452D8A">
      <w:pPr>
        <w:widowControl w:val="0"/>
        <w:tabs>
          <w:tab w:val="left" w:pos="142"/>
        </w:tabs>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2) осуществлением стратегического планирования развития системы образования;</w:t>
      </w:r>
    </w:p>
    <w:p w:rsidR="00452D8A" w:rsidRPr="00452D8A" w:rsidRDefault="00452D8A" w:rsidP="00452D8A">
      <w:pPr>
        <w:widowControl w:val="0"/>
        <w:tabs>
          <w:tab w:val="left" w:pos="142"/>
        </w:tabs>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3) принятием и реализацией государственных программ Российской Федерации, федеральных и региональных программ, направленных на развитие системы образования;</w:t>
      </w:r>
    </w:p>
    <w:p w:rsidR="00452D8A" w:rsidRPr="00452D8A" w:rsidRDefault="00452D8A" w:rsidP="00452D8A">
      <w:pPr>
        <w:widowControl w:val="0"/>
        <w:tabs>
          <w:tab w:val="left" w:pos="142"/>
        </w:tabs>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4) проведением мониторинга в системе образования;</w:t>
      </w:r>
    </w:p>
    <w:p w:rsidR="00452D8A" w:rsidRPr="00452D8A" w:rsidRDefault="00452D8A" w:rsidP="00452D8A">
      <w:pPr>
        <w:widowControl w:val="0"/>
        <w:tabs>
          <w:tab w:val="left" w:pos="142"/>
        </w:tabs>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lastRenderedPageBreak/>
        <w:t>5) методическим и информационным обеспечением деятельности федеральных органов исполнительной власти, органов исполнительной власти субъектов Российской Федерации и органов местного самоуправления, осуществляющих управление в сфере образования;</w:t>
      </w:r>
    </w:p>
    <w:p w:rsidR="00452D8A" w:rsidRPr="00452D8A" w:rsidRDefault="00452D8A" w:rsidP="00452D8A">
      <w:pPr>
        <w:widowControl w:val="0"/>
        <w:tabs>
          <w:tab w:val="left" w:pos="142"/>
        </w:tabs>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6) государственной регламентацией образовательной деятельности;</w:t>
      </w:r>
    </w:p>
    <w:p w:rsidR="00452D8A" w:rsidRPr="00452D8A" w:rsidRDefault="00452D8A" w:rsidP="00452D8A">
      <w:pPr>
        <w:widowControl w:val="0"/>
        <w:tabs>
          <w:tab w:val="left" w:pos="142"/>
        </w:tabs>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7) независимой оценкой качества образования, общественной и общественно-профессиональной аккредитацией;</w:t>
      </w:r>
    </w:p>
    <w:p w:rsidR="00452D8A" w:rsidRPr="00452D8A" w:rsidRDefault="00452D8A" w:rsidP="00452D8A">
      <w:pPr>
        <w:widowControl w:val="0"/>
        <w:tabs>
          <w:tab w:val="left" w:pos="142"/>
        </w:tabs>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8) подготовкой и повышением квалификации кадров для системы образования [2].</w:t>
      </w:r>
    </w:p>
    <w:p w:rsidR="00452D8A" w:rsidRPr="00452D8A" w:rsidRDefault="00452D8A" w:rsidP="00452D8A">
      <w:pPr>
        <w:widowControl w:val="0"/>
        <w:tabs>
          <w:tab w:val="left" w:pos="142"/>
        </w:tabs>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Государственное управление в сфере образования осуществляют в пределах своих полномочий федеральные органы государственной власти и органы государственной власти субъектов Российской Федерации.</w:t>
      </w:r>
    </w:p>
    <w:p w:rsidR="00452D8A" w:rsidRPr="00452D8A" w:rsidRDefault="00452D8A" w:rsidP="00452D8A">
      <w:pPr>
        <w:widowControl w:val="0"/>
        <w:tabs>
          <w:tab w:val="left" w:pos="142"/>
        </w:tabs>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В муниципальных районах и городских округах управление в сфере образования осуществляется соответствующими органами местного самоуправления.</w:t>
      </w:r>
    </w:p>
    <w:p w:rsidR="00452D8A" w:rsidRPr="00452D8A" w:rsidRDefault="00452D8A" w:rsidP="00452D8A">
      <w:pPr>
        <w:widowControl w:val="0"/>
        <w:tabs>
          <w:tab w:val="left" w:pos="142"/>
        </w:tabs>
        <w:spacing w:after="0" w:line="216" w:lineRule="auto"/>
        <w:ind w:firstLine="567"/>
        <w:jc w:val="both"/>
        <w:rPr>
          <w:rFonts w:ascii="Times New Roman" w:eastAsia="SimSun" w:hAnsi="Times New Roman" w:cs="Times New Roman"/>
          <w:kern w:val="2"/>
          <w:sz w:val="32"/>
          <w:szCs w:val="32"/>
          <w:lang w:eastAsia="zh-CN"/>
        </w:rPr>
      </w:pPr>
      <w:proofErr w:type="gramStart"/>
      <w:r w:rsidRPr="00452D8A">
        <w:rPr>
          <w:rFonts w:ascii="Times New Roman" w:eastAsia="SimSun" w:hAnsi="Times New Roman" w:cs="Times New Roman"/>
          <w:kern w:val="2"/>
          <w:sz w:val="32"/>
          <w:szCs w:val="32"/>
          <w:lang w:eastAsia="zh-CN"/>
        </w:rPr>
        <w:t>Федеральными органами исполнительной власти, осуществляющими государственное управление в сфере образования, являются федеральные органы исполнительной власти, осуществляющие функции по выработке государственной политики и нормативно-правовому регулированию в сфере образования, управлению государственным имуществом и оказанию государственных услуг в сфере образования, контролю и надзору в сфере образования, а также федеральные органы исполнительной власти, имеющие в своем ведении образовательные организации.</w:t>
      </w:r>
      <w:proofErr w:type="gramEnd"/>
    </w:p>
    <w:p w:rsidR="00452D8A" w:rsidRPr="00452D8A" w:rsidRDefault="00452D8A" w:rsidP="00452D8A">
      <w:pPr>
        <w:widowControl w:val="0"/>
        <w:tabs>
          <w:tab w:val="left" w:pos="142"/>
        </w:tabs>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Федеральный орган исполнительной власти, осуществляющий функции по выработке государственной политики и нормативно-правовому регулированию в сфере образования, осуществляет координацию деятельности в сфере образования федеральных органов исполнительной власти, органов исполнительной власти субъектов Российской Федерации, органов местного самоуправления и иных субъектов системы образования.</w:t>
      </w:r>
    </w:p>
    <w:p w:rsidR="00452D8A" w:rsidRPr="00452D8A" w:rsidRDefault="00452D8A" w:rsidP="00452D8A">
      <w:pPr>
        <w:widowControl w:val="0"/>
        <w:tabs>
          <w:tab w:val="left" w:pos="142"/>
        </w:tabs>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В процессе исследования было выяснено, что для современной педагогической науки характерно стремление рассмотреть образование как целостный процесс с позиций управленческой науки.</w:t>
      </w:r>
    </w:p>
    <w:p w:rsidR="00452D8A" w:rsidRPr="00452D8A" w:rsidRDefault="00452D8A" w:rsidP="00452D8A">
      <w:pPr>
        <w:widowControl w:val="0"/>
        <w:tabs>
          <w:tab w:val="left" w:pos="142"/>
        </w:tabs>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Управление образованием представляет собой один из видов социального управления, поддерживающего целенаправленность и организованность учебно-воспитательных, инновационных и обеспечивающих их процессов в системе образования.</w:t>
      </w:r>
    </w:p>
    <w:p w:rsidR="00452D8A" w:rsidRPr="00452D8A" w:rsidRDefault="00452D8A" w:rsidP="00452D8A">
      <w:pPr>
        <w:widowControl w:val="0"/>
        <w:tabs>
          <w:tab w:val="left" w:pos="142"/>
        </w:tabs>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lastRenderedPageBreak/>
        <w:t>Главной целью науки управления образованием является изучение процессов решения управленческих задач и выявления условий принятия эффективного решения.</w:t>
      </w:r>
    </w:p>
    <w:p w:rsidR="00452D8A" w:rsidRPr="00452D8A" w:rsidRDefault="00452D8A" w:rsidP="00452D8A">
      <w:pPr>
        <w:widowControl w:val="0"/>
        <w:tabs>
          <w:tab w:val="left" w:pos="142"/>
        </w:tabs>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В России законодательно выделены и закреплены уровни управления образованием - федеральный, субъектов федерации (региональный), местный (муниципальный), а также уровень образовательных учреждений.</w:t>
      </w:r>
    </w:p>
    <w:p w:rsidR="00452D8A" w:rsidRPr="00452D8A" w:rsidRDefault="00452D8A" w:rsidP="00452D8A">
      <w:pPr>
        <w:widowControl w:val="0"/>
        <w:tabs>
          <w:tab w:val="left" w:pos="142"/>
        </w:tabs>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При этом региональный уровень управления образованием, юридически закрепляет и методически конкретизирует централизованно внедряемые новации, а муниципальный уровень обеспечивает сочетание отраслевых и территориальных интересов в решении вопросов развития муниципальных образовательных учреждений и всей системы образования территории.</w:t>
      </w:r>
    </w:p>
    <w:p w:rsidR="00452D8A" w:rsidRPr="00452D8A" w:rsidRDefault="00452D8A" w:rsidP="00452D8A">
      <w:pPr>
        <w:widowControl w:val="0"/>
        <w:tabs>
          <w:tab w:val="left" w:pos="142"/>
          <w:tab w:val="left" w:pos="567"/>
        </w:tabs>
        <w:spacing w:after="0" w:line="216" w:lineRule="auto"/>
        <w:ind w:left="567" w:hanging="567"/>
        <w:jc w:val="both"/>
        <w:rPr>
          <w:rFonts w:ascii="Times New Roman" w:eastAsia="SimSun" w:hAnsi="Times New Roman" w:cs="Times New Roman"/>
          <w:kern w:val="2"/>
          <w:sz w:val="28"/>
          <w:szCs w:val="28"/>
          <w:lang w:eastAsia="zh-CN"/>
        </w:rPr>
      </w:pPr>
    </w:p>
    <w:p w:rsidR="00452D8A" w:rsidRPr="00452D8A" w:rsidRDefault="00452D8A" w:rsidP="00452D8A">
      <w:pPr>
        <w:widowControl w:val="0"/>
        <w:shd w:val="clear" w:color="auto" w:fill="FFFFFF"/>
        <w:tabs>
          <w:tab w:val="left" w:pos="567"/>
        </w:tabs>
        <w:spacing w:after="0" w:line="216" w:lineRule="auto"/>
        <w:ind w:left="567" w:hanging="567"/>
        <w:jc w:val="both"/>
        <w:rPr>
          <w:rFonts w:ascii="Times New Roman" w:eastAsia="Times New Roman" w:hAnsi="Times New Roman" w:cs="Times New Roman"/>
          <w:kern w:val="2"/>
          <w:sz w:val="28"/>
          <w:szCs w:val="28"/>
          <w:lang w:eastAsia="ru-RU"/>
        </w:rPr>
      </w:pPr>
      <w:r w:rsidRPr="00452D8A">
        <w:rPr>
          <w:rFonts w:ascii="Times New Roman" w:eastAsia="Times New Roman" w:hAnsi="Times New Roman" w:cs="Times New Roman"/>
          <w:b/>
          <w:bCs/>
          <w:kern w:val="2"/>
          <w:sz w:val="28"/>
          <w:szCs w:val="28"/>
          <w:lang w:val="en-US" w:eastAsia="ru-RU"/>
        </w:rPr>
        <w:t>Литератур</w:t>
      </w:r>
      <w:r w:rsidRPr="00452D8A">
        <w:rPr>
          <w:rFonts w:ascii="Times New Roman" w:eastAsia="Times New Roman" w:hAnsi="Times New Roman" w:cs="Times New Roman"/>
          <w:b/>
          <w:bCs/>
          <w:kern w:val="2"/>
          <w:sz w:val="28"/>
          <w:szCs w:val="28"/>
          <w:lang w:eastAsia="ru-RU"/>
        </w:rPr>
        <w:t>а:</w:t>
      </w:r>
    </w:p>
    <w:p w:rsidR="00452D8A" w:rsidRPr="00452D8A" w:rsidRDefault="00452D8A" w:rsidP="00452D8A">
      <w:pPr>
        <w:widowControl w:val="0"/>
        <w:numPr>
          <w:ilvl w:val="0"/>
          <w:numId w:val="42"/>
        </w:numPr>
        <w:shd w:val="clear" w:color="auto" w:fill="FFFFFF"/>
        <w:tabs>
          <w:tab w:val="left" w:pos="567"/>
        </w:tabs>
        <w:spacing w:after="0" w:line="216" w:lineRule="auto"/>
        <w:ind w:left="567" w:hanging="567"/>
        <w:jc w:val="both"/>
        <w:rPr>
          <w:rFonts w:ascii="Times New Roman" w:eastAsia="Times New Roman" w:hAnsi="Times New Roman" w:cs="Times New Roman"/>
          <w:kern w:val="2"/>
          <w:sz w:val="28"/>
          <w:szCs w:val="28"/>
          <w:lang w:eastAsia="ru-RU"/>
        </w:rPr>
      </w:pPr>
      <w:r w:rsidRPr="00452D8A">
        <w:rPr>
          <w:rFonts w:ascii="Times New Roman" w:eastAsia="Times New Roman" w:hAnsi="Times New Roman" w:cs="Times New Roman"/>
          <w:kern w:val="2"/>
          <w:sz w:val="28"/>
          <w:szCs w:val="28"/>
          <w:lang w:eastAsia="ru-RU"/>
        </w:rPr>
        <w:t>Вашурина Е.В., Дрантусова Н.В., Евдокимов Я.Ш., Клюев А.К., Майбуров И.А. Анализ мировых тенденций развития научно-образовательной деятельности: Аналитический обзор // Университетское управление: практика и анализ. - Екатеринбург: Изд-во Уральского университета, 2016. - 228 с.</w:t>
      </w:r>
    </w:p>
    <w:p w:rsidR="00452D8A" w:rsidRPr="00452D8A" w:rsidRDefault="00452D8A" w:rsidP="00452D8A">
      <w:pPr>
        <w:widowControl w:val="0"/>
        <w:numPr>
          <w:ilvl w:val="0"/>
          <w:numId w:val="42"/>
        </w:numPr>
        <w:shd w:val="clear" w:color="auto" w:fill="FFFFFF"/>
        <w:tabs>
          <w:tab w:val="left" w:pos="567"/>
        </w:tabs>
        <w:spacing w:after="0" w:line="216" w:lineRule="auto"/>
        <w:ind w:left="567" w:hanging="567"/>
        <w:jc w:val="both"/>
        <w:rPr>
          <w:rFonts w:ascii="Times New Roman" w:eastAsia="Times New Roman" w:hAnsi="Times New Roman" w:cs="Times New Roman"/>
          <w:kern w:val="2"/>
          <w:sz w:val="28"/>
          <w:szCs w:val="28"/>
          <w:lang w:eastAsia="ru-RU"/>
        </w:rPr>
      </w:pPr>
      <w:r w:rsidRPr="00452D8A">
        <w:rPr>
          <w:rFonts w:ascii="Times New Roman" w:eastAsia="Times New Roman" w:hAnsi="Times New Roman" w:cs="Times New Roman"/>
          <w:kern w:val="2"/>
          <w:sz w:val="28"/>
          <w:szCs w:val="28"/>
          <w:lang w:eastAsia="ru-RU"/>
        </w:rPr>
        <w:t>Кванина В.В., Гражданско-правовое регулирование отношений в сфере высшего профессионального образования. - М., 2015. - 309 с.</w:t>
      </w:r>
    </w:p>
    <w:p w:rsidR="00452D8A" w:rsidRPr="00452D8A" w:rsidRDefault="00452D8A" w:rsidP="00452D8A">
      <w:pPr>
        <w:widowControl w:val="0"/>
        <w:numPr>
          <w:ilvl w:val="0"/>
          <w:numId w:val="42"/>
        </w:numPr>
        <w:shd w:val="clear" w:color="auto" w:fill="FFFFFF"/>
        <w:tabs>
          <w:tab w:val="left" w:pos="567"/>
        </w:tabs>
        <w:spacing w:after="0" w:line="216" w:lineRule="auto"/>
        <w:ind w:left="567" w:hanging="567"/>
        <w:jc w:val="both"/>
        <w:rPr>
          <w:rFonts w:ascii="Times New Roman" w:eastAsia="Times New Roman" w:hAnsi="Times New Roman" w:cs="Times New Roman"/>
          <w:kern w:val="2"/>
          <w:sz w:val="28"/>
          <w:szCs w:val="28"/>
          <w:lang w:eastAsia="ru-RU"/>
        </w:rPr>
      </w:pPr>
      <w:r w:rsidRPr="00452D8A">
        <w:rPr>
          <w:rFonts w:ascii="Times New Roman" w:eastAsia="Times New Roman" w:hAnsi="Times New Roman" w:cs="Times New Roman"/>
          <w:kern w:val="2"/>
          <w:sz w:val="28"/>
          <w:szCs w:val="28"/>
          <w:lang w:eastAsia="ru-RU"/>
        </w:rPr>
        <w:t>Козырин А.Н., Корф Д.В., Ялбулганов А.А. Управление образованием: сравнительный анализ российского и зарубежного законодательства // Реформы и право. - 2010. - № 3. - С. 43 - 62.</w:t>
      </w:r>
    </w:p>
    <w:p w:rsidR="00452D8A" w:rsidRPr="0056411E" w:rsidRDefault="00452D8A" w:rsidP="00452D8A">
      <w:pPr>
        <w:keepNext/>
        <w:keepLines/>
        <w:widowControl w:val="0"/>
        <w:spacing w:after="0" w:line="216" w:lineRule="auto"/>
        <w:jc w:val="right"/>
        <w:outlineLvl w:val="0"/>
        <w:rPr>
          <w:rFonts w:ascii="Times New Roman" w:eastAsia="SimSun" w:hAnsi="Times New Roman" w:cs="Times New Roman"/>
          <w:b/>
          <w:i/>
          <w:kern w:val="44"/>
          <w:sz w:val="32"/>
          <w:szCs w:val="20"/>
          <w:lang w:eastAsia="zh-CN"/>
        </w:rPr>
      </w:pPr>
    </w:p>
    <w:p w:rsidR="004F7D6B" w:rsidRPr="0056411E" w:rsidRDefault="004F7D6B" w:rsidP="00452D8A">
      <w:pPr>
        <w:keepNext/>
        <w:keepLines/>
        <w:widowControl w:val="0"/>
        <w:spacing w:after="0" w:line="216" w:lineRule="auto"/>
        <w:jc w:val="right"/>
        <w:outlineLvl w:val="0"/>
        <w:rPr>
          <w:rFonts w:ascii="Times New Roman" w:eastAsia="SimSun" w:hAnsi="Times New Roman" w:cs="Times New Roman"/>
          <w:b/>
          <w:i/>
          <w:kern w:val="44"/>
          <w:sz w:val="32"/>
          <w:szCs w:val="20"/>
          <w:lang w:eastAsia="zh-CN"/>
        </w:rPr>
      </w:pPr>
    </w:p>
    <w:p w:rsidR="00452D8A" w:rsidRPr="00452D8A" w:rsidRDefault="00452D8A" w:rsidP="00452D8A">
      <w:pPr>
        <w:keepNext/>
        <w:keepLines/>
        <w:widowControl w:val="0"/>
        <w:spacing w:after="0" w:line="216" w:lineRule="auto"/>
        <w:jc w:val="right"/>
        <w:outlineLvl w:val="0"/>
        <w:rPr>
          <w:rFonts w:ascii="Times New Roman" w:eastAsia="SimSun" w:hAnsi="Times New Roman" w:cs="Times New Roman"/>
          <w:b/>
          <w:i/>
          <w:kern w:val="44"/>
          <w:sz w:val="32"/>
          <w:szCs w:val="20"/>
          <w:lang w:eastAsia="zh-CN"/>
        </w:rPr>
      </w:pPr>
      <w:bookmarkStart w:id="50" w:name="_Toc502147565"/>
      <w:r w:rsidRPr="00452D8A">
        <w:rPr>
          <w:rFonts w:ascii="Times New Roman" w:eastAsia="SimSun" w:hAnsi="Times New Roman" w:cs="Times New Roman"/>
          <w:b/>
          <w:i/>
          <w:kern w:val="44"/>
          <w:sz w:val="32"/>
          <w:szCs w:val="20"/>
          <w:lang w:eastAsia="zh-CN"/>
        </w:rPr>
        <w:t>Батдыева Тамара Борисовна</w:t>
      </w:r>
      <w:bookmarkEnd w:id="50"/>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 xml:space="preserve">ст-ка 31 группы Института филологии </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 xml:space="preserve">E-mail: </w:t>
      </w:r>
      <w:hyperlink r:id="rId20" w:history="1">
        <w:r w:rsidRPr="00452D8A">
          <w:rPr>
            <w:rFonts w:ascii="Times New Roman" w:eastAsia="Times New Roman" w:hAnsi="Times New Roman" w:cs="Times New Roman"/>
            <w:i/>
            <w:color w:val="0000FF"/>
            <w:sz w:val="32"/>
            <w:szCs w:val="32"/>
            <w:u w:val="single"/>
            <w:lang w:eastAsia="ru-RU"/>
          </w:rPr>
          <w:t>madinkaappoeva96@mail.ru</w:t>
        </w:r>
      </w:hyperlink>
      <w:r w:rsidRPr="00452D8A">
        <w:rPr>
          <w:rFonts w:ascii="Times New Roman" w:eastAsia="Times New Roman" w:hAnsi="Times New Roman" w:cs="Times New Roman"/>
          <w:i/>
          <w:color w:val="000000"/>
          <w:sz w:val="32"/>
          <w:szCs w:val="32"/>
          <w:lang w:eastAsia="ru-RU"/>
        </w:rPr>
        <w:t xml:space="preserve"> </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b/>
          <w:i/>
          <w:color w:val="000000"/>
          <w:sz w:val="32"/>
          <w:szCs w:val="32"/>
          <w:lang w:eastAsia="ru-RU"/>
        </w:rPr>
        <w:t>Научный руководитель</w:t>
      </w:r>
      <w:r w:rsidRPr="00452D8A">
        <w:rPr>
          <w:rFonts w:ascii="Times New Roman" w:eastAsia="Times New Roman" w:hAnsi="Times New Roman" w:cs="Times New Roman"/>
          <w:i/>
          <w:color w:val="000000"/>
          <w:sz w:val="32"/>
          <w:szCs w:val="32"/>
          <w:lang w:eastAsia="ru-RU"/>
        </w:rPr>
        <w:t>: доцент</w:t>
      </w:r>
    </w:p>
    <w:p w:rsidR="00452D8A" w:rsidRPr="00452D8A" w:rsidRDefault="00452D8A" w:rsidP="00452D8A">
      <w:pPr>
        <w:spacing w:after="0" w:line="216" w:lineRule="auto"/>
        <w:jc w:val="right"/>
        <w:rPr>
          <w:rFonts w:ascii="Times New Roman" w:eastAsia="Times New Roman" w:hAnsi="Times New Roman" w:cs="Times New Roman"/>
          <w:b/>
          <w:i/>
          <w:color w:val="000000"/>
          <w:sz w:val="32"/>
          <w:szCs w:val="32"/>
          <w:lang w:eastAsia="ru-RU"/>
        </w:rPr>
      </w:pPr>
      <w:r w:rsidRPr="00452D8A">
        <w:rPr>
          <w:rFonts w:ascii="Times New Roman" w:eastAsia="Times New Roman" w:hAnsi="Times New Roman" w:cs="Times New Roman"/>
          <w:b/>
          <w:i/>
          <w:color w:val="000000"/>
          <w:sz w:val="32"/>
          <w:szCs w:val="32"/>
          <w:lang w:eastAsia="ru-RU"/>
        </w:rPr>
        <w:t xml:space="preserve">Лепшокова Светлана Мурзакуловна </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b/>
          <w:i/>
          <w:color w:val="000000"/>
          <w:sz w:val="32"/>
          <w:szCs w:val="32"/>
          <w:lang w:eastAsia="ru-RU"/>
        </w:rPr>
        <w:t>E-mail:</w:t>
      </w:r>
      <w:r w:rsidRPr="00452D8A">
        <w:rPr>
          <w:rFonts w:ascii="Times New Roman" w:eastAsia="Times New Roman" w:hAnsi="Times New Roman" w:cs="Times New Roman"/>
          <w:i/>
          <w:color w:val="000000"/>
          <w:sz w:val="32"/>
          <w:szCs w:val="32"/>
          <w:lang w:eastAsia="ru-RU"/>
        </w:rPr>
        <w:t xml:space="preserve"> </w:t>
      </w:r>
      <w:hyperlink r:id="rId21" w:history="1">
        <w:r w:rsidRPr="00452D8A">
          <w:rPr>
            <w:rFonts w:ascii="Times New Roman" w:eastAsia="Times New Roman" w:hAnsi="Times New Roman" w:cs="Times New Roman"/>
            <w:i/>
            <w:color w:val="0000FF"/>
            <w:sz w:val="32"/>
            <w:szCs w:val="32"/>
            <w:u w:val="single"/>
            <w:lang w:eastAsia="ru-RU"/>
          </w:rPr>
          <w:t>lepshokova.sveta62@mail.ru</w:t>
        </w:r>
      </w:hyperlink>
      <w:r w:rsidRPr="00452D8A">
        <w:rPr>
          <w:rFonts w:ascii="Times New Roman" w:eastAsia="Times New Roman" w:hAnsi="Times New Roman" w:cs="Times New Roman"/>
          <w:i/>
          <w:color w:val="000000"/>
          <w:sz w:val="32"/>
          <w:szCs w:val="32"/>
          <w:lang w:eastAsia="ru-RU"/>
        </w:rPr>
        <w:t xml:space="preserve"> </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имени У.Д. Алиева, г. Карачаевск, Россия,</w:t>
      </w:r>
    </w:p>
    <w:p w:rsidR="00452D8A" w:rsidRPr="00452D8A" w:rsidRDefault="00452D8A" w:rsidP="00452D8A">
      <w:pPr>
        <w:keepNext/>
        <w:keepLines/>
        <w:widowControl w:val="0"/>
        <w:spacing w:after="0" w:line="216" w:lineRule="auto"/>
        <w:jc w:val="center"/>
        <w:outlineLvl w:val="0"/>
        <w:rPr>
          <w:rFonts w:ascii="Times New Roman" w:eastAsia="SimSun" w:hAnsi="Times New Roman" w:cs="Times New Roman"/>
          <w:b/>
          <w:bCs/>
          <w:kern w:val="44"/>
          <w:sz w:val="32"/>
          <w:szCs w:val="32"/>
          <w:lang w:eastAsia="zh-CN"/>
        </w:rPr>
      </w:pPr>
    </w:p>
    <w:p w:rsidR="00452D8A" w:rsidRPr="00452D8A" w:rsidRDefault="00452D8A" w:rsidP="00452D8A">
      <w:pPr>
        <w:keepNext/>
        <w:keepLines/>
        <w:widowControl w:val="0"/>
        <w:spacing w:after="0" w:line="216" w:lineRule="auto"/>
        <w:jc w:val="center"/>
        <w:outlineLvl w:val="0"/>
        <w:rPr>
          <w:rFonts w:ascii="Times New Roman" w:eastAsia="SimSun" w:hAnsi="Times New Roman" w:cs="Times New Roman"/>
          <w:b/>
          <w:bCs/>
          <w:kern w:val="44"/>
          <w:sz w:val="32"/>
          <w:szCs w:val="32"/>
          <w:lang w:eastAsia="zh-CN"/>
        </w:rPr>
      </w:pPr>
      <w:bookmarkStart w:id="51" w:name="_Toc502147566"/>
      <w:r w:rsidRPr="00452D8A">
        <w:rPr>
          <w:rFonts w:ascii="Times New Roman" w:eastAsia="SimSun" w:hAnsi="Times New Roman" w:cs="Times New Roman"/>
          <w:b/>
          <w:bCs/>
          <w:kern w:val="44"/>
          <w:sz w:val="32"/>
          <w:szCs w:val="32"/>
          <w:lang w:eastAsia="zh-CN"/>
        </w:rPr>
        <w:t>СПОСОБЫ, ФОРМЫ И СРЕДСТВА ВЫРАЖЕНИЯ</w:t>
      </w:r>
      <w:bookmarkEnd w:id="51"/>
      <w:r w:rsidRPr="00452D8A">
        <w:rPr>
          <w:rFonts w:ascii="Times New Roman" w:eastAsia="SimSun" w:hAnsi="Times New Roman" w:cs="Times New Roman"/>
          <w:b/>
          <w:bCs/>
          <w:kern w:val="44"/>
          <w:sz w:val="32"/>
          <w:szCs w:val="32"/>
          <w:lang w:eastAsia="zh-CN"/>
        </w:rPr>
        <w:t xml:space="preserve"> </w:t>
      </w:r>
    </w:p>
    <w:p w:rsidR="00452D8A" w:rsidRPr="00452D8A" w:rsidRDefault="00452D8A" w:rsidP="00452D8A">
      <w:pPr>
        <w:keepNext/>
        <w:keepLines/>
        <w:widowControl w:val="0"/>
        <w:spacing w:after="0" w:line="216" w:lineRule="auto"/>
        <w:jc w:val="center"/>
        <w:outlineLvl w:val="0"/>
        <w:rPr>
          <w:rFonts w:ascii="Times New Roman" w:eastAsia="Calibri" w:hAnsi="Times New Roman" w:cs="Times New Roman"/>
          <w:b/>
          <w:sz w:val="32"/>
          <w:szCs w:val="32"/>
        </w:rPr>
      </w:pPr>
      <w:bookmarkStart w:id="52" w:name="_Toc502147567"/>
      <w:r w:rsidRPr="00452D8A">
        <w:rPr>
          <w:rFonts w:ascii="Times New Roman" w:eastAsia="SimSun" w:hAnsi="Times New Roman" w:cs="Times New Roman"/>
          <w:b/>
          <w:bCs/>
          <w:kern w:val="44"/>
          <w:sz w:val="32"/>
          <w:szCs w:val="32"/>
          <w:lang w:eastAsia="zh-CN"/>
        </w:rPr>
        <w:t>МОДАЛЬНОСТИ В ЯЗЫКЕ</w:t>
      </w:r>
      <w:bookmarkEnd w:id="52"/>
    </w:p>
    <w:p w:rsidR="00452D8A" w:rsidRPr="00452D8A" w:rsidRDefault="00452D8A" w:rsidP="00452D8A">
      <w:pPr>
        <w:tabs>
          <w:tab w:val="left" w:pos="110"/>
        </w:tabs>
        <w:spacing w:after="0" w:line="216" w:lineRule="auto"/>
        <w:ind w:firstLine="567"/>
        <w:jc w:val="both"/>
        <w:rPr>
          <w:rFonts w:ascii="Times New Roman" w:eastAsia="Calibri" w:hAnsi="Times New Roman" w:cs="Times New Roman"/>
          <w:b/>
          <w:i/>
          <w:sz w:val="32"/>
          <w:szCs w:val="32"/>
        </w:rPr>
      </w:pPr>
    </w:p>
    <w:p w:rsidR="00452D8A" w:rsidRPr="00452D8A" w:rsidRDefault="00452D8A" w:rsidP="00452D8A">
      <w:pPr>
        <w:tabs>
          <w:tab w:val="left" w:pos="110"/>
        </w:tabs>
        <w:spacing w:after="0" w:line="216" w:lineRule="auto"/>
        <w:ind w:firstLine="567"/>
        <w:jc w:val="both"/>
        <w:rPr>
          <w:rFonts w:ascii="Times New Roman" w:eastAsia="Calibri" w:hAnsi="Times New Roman" w:cs="Times New Roman"/>
          <w:i/>
          <w:sz w:val="32"/>
          <w:szCs w:val="32"/>
        </w:rPr>
      </w:pPr>
      <w:r w:rsidRPr="00452D8A">
        <w:rPr>
          <w:rFonts w:ascii="Times New Roman" w:eastAsia="Calibri" w:hAnsi="Times New Roman" w:cs="Times New Roman"/>
          <w:b/>
          <w:i/>
          <w:sz w:val="32"/>
          <w:szCs w:val="32"/>
        </w:rPr>
        <w:t>Аннотация.</w:t>
      </w:r>
      <w:r w:rsidRPr="00452D8A">
        <w:rPr>
          <w:rFonts w:ascii="Times New Roman" w:eastAsia="Calibri" w:hAnsi="Times New Roman" w:cs="Times New Roman"/>
          <w:i/>
          <w:sz w:val="32"/>
          <w:szCs w:val="32"/>
        </w:rPr>
        <w:t xml:space="preserve"> Понятие модальности в грамматической традиции подверглось сильному влиянию формально-логического учения Аристотеля о разновидностях модальности суждения. </w:t>
      </w:r>
      <w:proofErr w:type="gramStart"/>
      <w:r w:rsidRPr="00452D8A">
        <w:rPr>
          <w:rFonts w:ascii="Times New Roman" w:eastAsia="Calibri" w:hAnsi="Times New Roman" w:cs="Times New Roman"/>
          <w:i/>
          <w:sz w:val="32"/>
          <w:szCs w:val="32"/>
        </w:rPr>
        <w:t xml:space="preserve">Отражением данного подхода к языку стало учение о трёх наклонениях: изъявительном, сослагательном и повелительном, </w:t>
      </w:r>
      <w:r w:rsidRPr="00452D8A">
        <w:rPr>
          <w:rFonts w:ascii="Times New Roman" w:eastAsia="Calibri" w:hAnsi="Times New Roman" w:cs="Times New Roman"/>
          <w:i/>
          <w:sz w:val="32"/>
          <w:szCs w:val="32"/>
        </w:rPr>
        <w:lastRenderedPageBreak/>
        <w:t>которые приводились в соответствии с выделяемыми в логике модальными отношениями.</w:t>
      </w:r>
      <w:proofErr w:type="gramEnd"/>
    </w:p>
    <w:p w:rsidR="00452D8A" w:rsidRPr="00452D8A" w:rsidRDefault="00452D8A" w:rsidP="00452D8A">
      <w:pPr>
        <w:tabs>
          <w:tab w:val="left" w:pos="110"/>
        </w:tabs>
        <w:spacing w:after="0" w:line="216" w:lineRule="auto"/>
        <w:ind w:firstLine="567"/>
        <w:jc w:val="both"/>
        <w:rPr>
          <w:rFonts w:ascii="Times New Roman" w:eastAsia="Calibri" w:hAnsi="Times New Roman" w:cs="Times New Roman"/>
          <w:i/>
          <w:sz w:val="32"/>
          <w:szCs w:val="32"/>
        </w:rPr>
      </w:pPr>
      <w:r w:rsidRPr="00452D8A">
        <w:rPr>
          <w:rFonts w:ascii="Times New Roman" w:eastAsia="Calibri" w:hAnsi="Times New Roman" w:cs="Times New Roman"/>
          <w:b/>
          <w:i/>
          <w:sz w:val="32"/>
          <w:szCs w:val="32"/>
        </w:rPr>
        <w:t xml:space="preserve">Ключевые слова. </w:t>
      </w:r>
      <w:r w:rsidRPr="00452D8A">
        <w:rPr>
          <w:rFonts w:ascii="Times New Roman" w:eastAsia="Calibri" w:hAnsi="Times New Roman" w:cs="Times New Roman"/>
          <w:i/>
          <w:sz w:val="32"/>
          <w:szCs w:val="32"/>
        </w:rPr>
        <w:t>Модальный оттенок, категория, морфологическая форма, категория предложения, синтаксический уровень.</w:t>
      </w:r>
    </w:p>
    <w:p w:rsidR="00452D8A" w:rsidRPr="00452D8A" w:rsidRDefault="00452D8A" w:rsidP="00452D8A">
      <w:pPr>
        <w:tabs>
          <w:tab w:val="left" w:pos="110"/>
        </w:tabs>
        <w:spacing w:after="0" w:line="216" w:lineRule="auto"/>
        <w:ind w:firstLine="567"/>
        <w:jc w:val="both"/>
        <w:rPr>
          <w:rFonts w:ascii="Times New Roman" w:eastAsia="Calibri" w:hAnsi="Times New Roman" w:cs="Times New Roman"/>
          <w:sz w:val="32"/>
          <w:szCs w:val="32"/>
        </w:rPr>
      </w:pPr>
    </w:p>
    <w:p w:rsidR="00452D8A" w:rsidRPr="00452D8A" w:rsidRDefault="00452D8A" w:rsidP="00452D8A">
      <w:pPr>
        <w:tabs>
          <w:tab w:val="left" w:pos="110"/>
        </w:tabs>
        <w:spacing w:after="0" w:line="216" w:lineRule="auto"/>
        <w:ind w:firstLine="567"/>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Всё многообразие модальных оттенков, которые могут быть выражены языком, были сведены к трём строго очерченным группировкам, причем единственным способом выражения модальности как категории предложения признавались морфологические формы. Сложилось противоречие между пониманием модальности как категории предложения и наклонением как категории слова.</w:t>
      </w:r>
    </w:p>
    <w:p w:rsidR="00452D8A" w:rsidRPr="00452D8A" w:rsidRDefault="00452D8A" w:rsidP="00452D8A">
      <w:pPr>
        <w:tabs>
          <w:tab w:val="left" w:pos="110"/>
        </w:tabs>
        <w:spacing w:after="0" w:line="216" w:lineRule="auto"/>
        <w:ind w:firstLine="567"/>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Оказалось, что содержание категории модальности рассматривается на синтаксическом уровне, выражение категории модальности – на морфологическом уровне. Тем не менее, в большинстве грамматик разных языков модальность до сих пор трактуется как морфологическое явление и рассматривается в тесной связи с категорией наклонения.</w:t>
      </w:r>
    </w:p>
    <w:p w:rsidR="00452D8A" w:rsidRPr="00452D8A" w:rsidRDefault="00452D8A" w:rsidP="00452D8A">
      <w:pPr>
        <w:tabs>
          <w:tab w:val="left" w:pos="110"/>
        </w:tabs>
        <w:spacing w:after="0" w:line="216" w:lineRule="auto"/>
        <w:ind w:firstLine="567"/>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Мысль о несовпадении границ морфологических наклонений с понятием модальности привела к трактовке данной категории как синтаксического явления, тесно связанного с предложением.</w:t>
      </w:r>
    </w:p>
    <w:p w:rsidR="00452D8A" w:rsidRPr="00452D8A" w:rsidRDefault="00452D8A" w:rsidP="00452D8A">
      <w:pPr>
        <w:tabs>
          <w:tab w:val="left" w:pos="110"/>
        </w:tabs>
        <w:spacing w:after="0" w:line="216" w:lineRule="auto"/>
        <w:ind w:firstLine="567"/>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Так, В.В. Виноградов считал, что каждое предложение включает в себя как существенный конструктивный признак модальное значение, т.е. содержит в себе указание на отношение к действительности [2, с. 84].</w:t>
      </w:r>
    </w:p>
    <w:p w:rsidR="00452D8A" w:rsidRPr="00452D8A" w:rsidRDefault="00452D8A" w:rsidP="00452D8A">
      <w:pPr>
        <w:tabs>
          <w:tab w:val="left" w:pos="110"/>
        </w:tabs>
        <w:spacing w:after="0" w:line="216" w:lineRule="auto"/>
        <w:ind w:firstLine="567"/>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В отношении формы у модальных слов не выработалось какого-либо единого внешнего признака. Однако два другие признака - семантический и синтаксический - представлены достаточно четко, что и заставляет нас говорить о модальных словах, как о самостоятельной части речи.</w:t>
      </w:r>
    </w:p>
    <w:p w:rsidR="00452D8A" w:rsidRPr="00452D8A" w:rsidRDefault="00452D8A" w:rsidP="00452D8A">
      <w:pPr>
        <w:tabs>
          <w:tab w:val="left" w:pos="110"/>
        </w:tabs>
        <w:spacing w:after="0" w:line="216" w:lineRule="auto"/>
        <w:ind w:firstLine="567"/>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Семантическим признаком модальных слов является их значение субъективного отношения к высказыванию с точки зрения его достоверности, продолжительности.</w:t>
      </w:r>
    </w:p>
    <w:p w:rsidR="00452D8A" w:rsidRPr="00452D8A" w:rsidRDefault="00452D8A" w:rsidP="00452D8A">
      <w:pPr>
        <w:tabs>
          <w:tab w:val="left" w:pos="110"/>
        </w:tabs>
        <w:spacing w:after="0" w:line="216" w:lineRule="auto"/>
        <w:ind w:firstLine="567"/>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В отношении значения модальные слова значительно отличаются от других знаменательных частей речи, выполняющих номинативную функцию; однако по самостоятельности значения они, несомненно, принадлежат к знаменательным, а не к служебным частям речи.</w:t>
      </w:r>
    </w:p>
    <w:p w:rsidR="00452D8A" w:rsidRPr="00452D8A" w:rsidRDefault="00452D8A" w:rsidP="00452D8A">
      <w:pPr>
        <w:tabs>
          <w:tab w:val="left" w:pos="110"/>
        </w:tabs>
        <w:spacing w:after="0" w:line="216" w:lineRule="auto"/>
        <w:ind w:firstLine="567"/>
        <w:jc w:val="both"/>
        <w:rPr>
          <w:rFonts w:ascii="Times New Roman" w:eastAsia="Calibri" w:hAnsi="Times New Roman" w:cs="Times New Roman"/>
          <w:spacing w:val="-4"/>
          <w:sz w:val="32"/>
          <w:szCs w:val="32"/>
        </w:rPr>
      </w:pPr>
      <w:r w:rsidRPr="00452D8A">
        <w:rPr>
          <w:rFonts w:ascii="Times New Roman" w:eastAsia="Calibri" w:hAnsi="Times New Roman" w:cs="Times New Roman"/>
          <w:spacing w:val="-4"/>
          <w:sz w:val="32"/>
          <w:szCs w:val="32"/>
        </w:rPr>
        <w:t xml:space="preserve">С точки зрения синтаксического подхода, различиям в модальной семантике должны соответствовать различные структурные модели предложения. Однако синтаксический подход не дает полного описания всего разнообразия средств выражения </w:t>
      </w:r>
      <w:r w:rsidRPr="00452D8A">
        <w:rPr>
          <w:rFonts w:ascii="Times New Roman" w:eastAsia="Calibri" w:hAnsi="Times New Roman" w:cs="Times New Roman"/>
          <w:spacing w:val="-4"/>
          <w:sz w:val="32"/>
          <w:szCs w:val="32"/>
        </w:rPr>
        <w:lastRenderedPageBreak/>
        <w:t>модальных отношений в языке. Здесь необходим функционально-семантический подход, основанный на семантическом принципе выделения языковых категорий и разноуровневости средств их выражения. Идея о разноуровневой принадлежности способов выражения модальности в языке была развита в трудах отечественных лингвистов.</w:t>
      </w:r>
    </w:p>
    <w:p w:rsidR="00452D8A" w:rsidRPr="00452D8A" w:rsidRDefault="00452D8A" w:rsidP="00452D8A">
      <w:pPr>
        <w:spacing w:after="0" w:line="216" w:lineRule="auto"/>
        <w:ind w:firstLine="567"/>
        <w:jc w:val="both"/>
        <w:rPr>
          <w:rFonts w:ascii="Times New Roman" w:eastAsia="SimSun" w:hAnsi="Times New Roman" w:cs="Times New Roman"/>
          <w:bCs/>
          <w:i/>
          <w:sz w:val="32"/>
          <w:szCs w:val="32"/>
          <w:lang w:eastAsia="zh-CN"/>
        </w:rPr>
      </w:pPr>
      <w:r w:rsidRPr="00452D8A">
        <w:rPr>
          <w:rFonts w:ascii="Times New Roman" w:eastAsia="SimSun" w:hAnsi="Times New Roman" w:cs="Times New Roman"/>
          <w:bCs/>
          <w:i/>
          <w:sz w:val="32"/>
          <w:szCs w:val="32"/>
          <w:lang w:eastAsia="zh-CN"/>
        </w:rPr>
        <w:t>Способы выражения модальности</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1. Предикатный:</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Степь </w:t>
      </w:r>
      <w:r w:rsidRPr="00452D8A">
        <w:rPr>
          <w:rFonts w:ascii="Times New Roman" w:eastAsia="SimSun" w:hAnsi="Times New Roman" w:cs="Times New Roman"/>
          <w:i/>
          <w:sz w:val="32"/>
          <w:szCs w:val="32"/>
          <w:lang w:eastAsia="zh-CN"/>
        </w:rPr>
        <w:t>весело пестреет цветами</w:t>
      </w:r>
      <w:proofErr w:type="gramStart"/>
      <w:r w:rsidRPr="00452D8A">
        <w:rPr>
          <w:rFonts w:ascii="Times New Roman" w:eastAsia="SimSun" w:hAnsi="Times New Roman" w:cs="Times New Roman"/>
          <w:sz w:val="32"/>
          <w:szCs w:val="32"/>
          <w:lang w:eastAsia="zh-CN"/>
        </w:rPr>
        <w:t xml:space="preserve"> .... </w:t>
      </w:r>
      <w:proofErr w:type="gramEnd"/>
      <w:r w:rsidRPr="00452D8A">
        <w:rPr>
          <w:rFonts w:ascii="Times New Roman" w:eastAsia="SimSun" w:hAnsi="Times New Roman" w:cs="Times New Roman"/>
          <w:i/>
          <w:sz w:val="32"/>
          <w:szCs w:val="32"/>
          <w:lang w:eastAsia="zh-CN"/>
        </w:rPr>
        <w:t xml:space="preserve">Я сразу нырь в баньку - и простуда прошла. Да тут любой проходи, никто возражать не будет </w:t>
      </w:r>
      <w:r w:rsidRPr="00452D8A">
        <w:rPr>
          <w:rFonts w:ascii="Times New Roman" w:eastAsia="SimSun" w:hAnsi="Times New Roman" w:cs="Times New Roman"/>
          <w:sz w:val="32"/>
          <w:szCs w:val="32"/>
          <w:lang w:eastAsia="zh-CN"/>
        </w:rPr>
        <w:t>(А.И. Куприн).</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2. Партитивный. Если предикат состоит более чем из одного компонента, то модальность будет выражаться только одним из этих компонентов. В таком случае мы говорим о партитивном (лат. </w:t>
      </w:r>
      <w:r w:rsidRPr="00452D8A">
        <w:rPr>
          <w:rFonts w:ascii="Times New Roman" w:eastAsia="SimSun" w:hAnsi="Times New Roman" w:cs="Times New Roman"/>
          <w:sz w:val="32"/>
          <w:szCs w:val="32"/>
          <w:lang w:val="en-US" w:eastAsia="zh-CN"/>
        </w:rPr>
        <w:t>pars</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sz w:val="32"/>
          <w:szCs w:val="32"/>
          <w:lang w:val="en-US" w:eastAsia="zh-CN"/>
        </w:rPr>
        <w:t>partis</w:t>
      </w:r>
      <w:r w:rsidRPr="00452D8A">
        <w:rPr>
          <w:rFonts w:ascii="Times New Roman" w:eastAsia="SimSun" w:hAnsi="Times New Roman" w:cs="Times New Roman"/>
          <w:sz w:val="32"/>
          <w:szCs w:val="32"/>
          <w:lang w:eastAsia="zh-CN"/>
        </w:rPr>
        <w:t xml:space="preserve"> - часть) способе выражения модальности. Он подразделяется на несколько подтипов:</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а) Футуральный. Эта разновидность имеет место в случае, если модальный компонент выражается глаголами в форме будущего сложного времени;</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б) Коллокационный: </w:t>
      </w:r>
      <w:r w:rsidRPr="00452D8A">
        <w:rPr>
          <w:rFonts w:ascii="Times New Roman" w:eastAsia="SimSun" w:hAnsi="Times New Roman" w:cs="Times New Roman"/>
          <w:i/>
          <w:sz w:val="32"/>
          <w:szCs w:val="32"/>
          <w:lang w:eastAsia="zh-CN"/>
        </w:rPr>
        <w:t>Мы выразили согласие с принятым решением</w:t>
      </w:r>
      <w:r w:rsidRPr="00452D8A">
        <w:rPr>
          <w:rFonts w:ascii="Times New Roman" w:eastAsia="SimSun" w:hAnsi="Times New Roman" w:cs="Times New Roman"/>
          <w:sz w:val="32"/>
          <w:szCs w:val="32"/>
          <w:lang w:eastAsia="zh-CN"/>
        </w:rPr>
        <w:t>;</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в) Фразеологический. Если предикат выражен фразеологическим оборотом глагольного типа, то модальное значение выражается только его глагольной частью: </w:t>
      </w:r>
      <w:r w:rsidRPr="00452D8A">
        <w:rPr>
          <w:rFonts w:ascii="Times New Roman" w:eastAsia="SimSun" w:hAnsi="Times New Roman" w:cs="Times New Roman"/>
          <w:i/>
          <w:sz w:val="32"/>
          <w:szCs w:val="32"/>
          <w:lang w:eastAsia="zh-CN"/>
        </w:rPr>
        <w:t>Ребята били баклуши</w:t>
      </w:r>
      <w:r w:rsidRPr="00452D8A">
        <w:rPr>
          <w:rFonts w:ascii="Times New Roman" w:eastAsia="SimSun" w:hAnsi="Times New Roman" w:cs="Times New Roman"/>
          <w:sz w:val="32"/>
          <w:szCs w:val="32"/>
          <w:lang w:eastAsia="zh-CN"/>
        </w:rPr>
        <w:t>;</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г) Вспомогательно - глагольный: </w:t>
      </w:r>
      <w:r w:rsidRPr="00452D8A">
        <w:rPr>
          <w:rFonts w:ascii="Times New Roman" w:eastAsia="SimSun" w:hAnsi="Times New Roman" w:cs="Times New Roman"/>
          <w:i/>
          <w:sz w:val="32"/>
          <w:szCs w:val="32"/>
          <w:lang w:eastAsia="zh-CN"/>
        </w:rPr>
        <w:t>Машина начала останавливаться</w:t>
      </w:r>
      <w:r w:rsidRPr="00452D8A">
        <w:rPr>
          <w:rFonts w:ascii="Times New Roman" w:eastAsia="SimSun" w:hAnsi="Times New Roman" w:cs="Times New Roman"/>
          <w:sz w:val="32"/>
          <w:szCs w:val="32"/>
          <w:lang w:eastAsia="zh-CN"/>
        </w:rPr>
        <w:t>;</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д) Связочный: </w:t>
      </w:r>
      <w:r w:rsidRPr="00452D8A">
        <w:rPr>
          <w:rFonts w:ascii="Times New Roman" w:eastAsia="SimSun" w:hAnsi="Times New Roman" w:cs="Times New Roman"/>
          <w:i/>
          <w:sz w:val="32"/>
          <w:szCs w:val="32"/>
          <w:lang w:eastAsia="zh-CN"/>
        </w:rPr>
        <w:t>Инженер был задумчив</w:t>
      </w:r>
      <w:r w:rsidRPr="00452D8A">
        <w:rPr>
          <w:rFonts w:ascii="Times New Roman" w:eastAsia="SimSun" w:hAnsi="Times New Roman" w:cs="Times New Roman"/>
          <w:sz w:val="32"/>
          <w:szCs w:val="32"/>
          <w:lang w:eastAsia="zh-CN"/>
        </w:rPr>
        <w:t>.</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3. Комплексный. В современном русском языке достаточно часто наблюдается явление значимого отсутствия связки (нулевой связки). В данном случае целостность предложения (высказывания) не нарушается - оно идеально приспособлено для коммуникации. Чтобы доказать наличие связки в настоящем времени, лингвисты используют парадигматические сопоставления:</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i/>
          <w:sz w:val="32"/>
          <w:szCs w:val="32"/>
          <w:lang w:eastAsia="zh-CN"/>
        </w:rPr>
        <w:t>Дом новый - Дом был новым - Дом будет новым - Дом был бы новым</w:t>
      </w:r>
      <w:r w:rsidRPr="00452D8A">
        <w:rPr>
          <w:rFonts w:ascii="Times New Roman" w:eastAsia="SimSun" w:hAnsi="Times New Roman" w:cs="Times New Roman"/>
          <w:sz w:val="32"/>
          <w:szCs w:val="32"/>
          <w:lang w:eastAsia="zh-CN"/>
        </w:rPr>
        <w:t>.</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А это исследовательский приём. Рядовой же носитель языка не воспринимает предложения (высказывания) типа "Дом новый" как конструкции с недостающими компонентами. В силу данных обстоятельств мы полагаем, что в подобных случаях модальность выражается с помощью значимого отсутствия связки (нулевой связки) и наличия именной части. Таким образом, модальность выражается комплексно.</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lastRenderedPageBreak/>
        <w:t xml:space="preserve">4. Независимо - субъектный. </w:t>
      </w:r>
      <w:proofErr w:type="gramStart"/>
      <w:r w:rsidRPr="00452D8A">
        <w:rPr>
          <w:rFonts w:ascii="Times New Roman" w:eastAsia="SimSun" w:hAnsi="Times New Roman" w:cs="Times New Roman"/>
          <w:sz w:val="32"/>
          <w:szCs w:val="32"/>
          <w:lang w:eastAsia="zh-CN"/>
        </w:rPr>
        <w:t>Характерен</w:t>
      </w:r>
      <w:proofErr w:type="gramEnd"/>
      <w:r w:rsidRPr="00452D8A">
        <w:rPr>
          <w:rFonts w:ascii="Times New Roman" w:eastAsia="SimSun" w:hAnsi="Times New Roman" w:cs="Times New Roman"/>
          <w:sz w:val="32"/>
          <w:szCs w:val="32"/>
          <w:lang w:eastAsia="zh-CN"/>
        </w:rPr>
        <w:t xml:space="preserve"> для номинативных и генитивных предложений:</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i/>
          <w:sz w:val="32"/>
          <w:szCs w:val="32"/>
          <w:lang w:eastAsia="zh-CN"/>
        </w:rPr>
        <w:t>Центральный парк. Народу-то, народу</w:t>
      </w:r>
      <w:r w:rsidRPr="00452D8A">
        <w:rPr>
          <w:rFonts w:ascii="Times New Roman" w:eastAsia="SimSun" w:hAnsi="Times New Roman" w:cs="Times New Roman"/>
          <w:sz w:val="32"/>
          <w:szCs w:val="32"/>
          <w:lang w:eastAsia="zh-CN"/>
        </w:rPr>
        <w:t>!</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главные члены описанных односоставных предложений чисто формально рассматриваются как независимые субъекты.</w:t>
      </w:r>
    </w:p>
    <w:p w:rsidR="00452D8A" w:rsidRPr="00452D8A" w:rsidRDefault="00452D8A" w:rsidP="00452D8A">
      <w:pPr>
        <w:spacing w:after="0" w:line="216" w:lineRule="auto"/>
        <w:ind w:firstLine="567"/>
        <w:jc w:val="both"/>
        <w:rPr>
          <w:rFonts w:ascii="Times New Roman" w:eastAsia="SimSun" w:hAnsi="Times New Roman" w:cs="Times New Roman"/>
          <w:b/>
          <w:bCs/>
          <w:sz w:val="32"/>
          <w:szCs w:val="32"/>
          <w:lang w:eastAsia="zh-CN"/>
        </w:rPr>
      </w:pPr>
      <w:r w:rsidRPr="00452D8A">
        <w:rPr>
          <w:rFonts w:ascii="Times New Roman" w:eastAsia="SimSun" w:hAnsi="Times New Roman" w:cs="Times New Roman"/>
          <w:bCs/>
          <w:i/>
          <w:sz w:val="32"/>
          <w:szCs w:val="32"/>
          <w:lang w:eastAsia="zh-CN"/>
        </w:rPr>
        <w:t>Формы выражения модальности</w:t>
      </w:r>
      <w:r w:rsidRPr="00452D8A">
        <w:rPr>
          <w:rFonts w:ascii="Times New Roman" w:eastAsia="SimSun" w:hAnsi="Times New Roman" w:cs="Times New Roman"/>
          <w:b/>
          <w:bCs/>
          <w:sz w:val="32"/>
          <w:szCs w:val="32"/>
          <w:lang w:eastAsia="zh-CN"/>
        </w:rPr>
        <w:t>.</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Части речи, способные выразить различные модальные значения:</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1. Финитные формы глаголов. Они имеют три разновидности: глаголы изъявительного, сослагательного и повелительного наклонения. Грамматическая категория наклонения создаёт своеобразные внутренние резервы, позволяющие данным глаголам употребляться в качестве форм выражения модальности.</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2. Инфинитивы: </w:t>
      </w:r>
      <w:r w:rsidRPr="00452D8A">
        <w:rPr>
          <w:rFonts w:ascii="Times New Roman" w:eastAsia="SimSun" w:hAnsi="Times New Roman" w:cs="Times New Roman"/>
          <w:i/>
          <w:sz w:val="32"/>
          <w:szCs w:val="32"/>
          <w:lang w:eastAsia="zh-CN"/>
        </w:rPr>
        <w:t>Он - бежать. Стоять!</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3. Глагольные междометия: </w:t>
      </w:r>
      <w:r w:rsidRPr="00452D8A">
        <w:rPr>
          <w:rFonts w:ascii="Times New Roman" w:eastAsia="SimSun" w:hAnsi="Times New Roman" w:cs="Times New Roman"/>
          <w:i/>
          <w:sz w:val="32"/>
          <w:szCs w:val="32"/>
          <w:lang w:eastAsia="zh-CN"/>
        </w:rPr>
        <w:t xml:space="preserve">Санька сразу </w:t>
      </w:r>
      <w:proofErr w:type="gramStart"/>
      <w:r w:rsidRPr="00452D8A">
        <w:rPr>
          <w:rFonts w:ascii="Times New Roman" w:eastAsia="SimSun" w:hAnsi="Times New Roman" w:cs="Times New Roman"/>
          <w:i/>
          <w:sz w:val="32"/>
          <w:szCs w:val="32"/>
          <w:lang w:eastAsia="zh-CN"/>
        </w:rPr>
        <w:t>бух</w:t>
      </w:r>
      <w:proofErr w:type="gramEnd"/>
      <w:r w:rsidRPr="00452D8A">
        <w:rPr>
          <w:rFonts w:ascii="Times New Roman" w:eastAsia="SimSun" w:hAnsi="Times New Roman" w:cs="Times New Roman"/>
          <w:i/>
          <w:sz w:val="32"/>
          <w:szCs w:val="32"/>
          <w:lang w:eastAsia="zh-CN"/>
        </w:rPr>
        <w:t xml:space="preserve"> в лужу</w:t>
      </w:r>
      <w:r w:rsidRPr="00452D8A">
        <w:rPr>
          <w:rFonts w:ascii="Times New Roman" w:eastAsia="SimSun" w:hAnsi="Times New Roman" w:cs="Times New Roman"/>
          <w:sz w:val="32"/>
          <w:szCs w:val="32"/>
          <w:lang w:eastAsia="zh-CN"/>
        </w:rPr>
        <w:t>.</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4. Междометия неглагольного происхождения: "</w:t>
      </w:r>
      <w:proofErr w:type="gramStart"/>
      <w:r w:rsidRPr="00452D8A">
        <w:rPr>
          <w:rFonts w:ascii="Times New Roman" w:eastAsia="SimSun" w:hAnsi="Times New Roman" w:cs="Times New Roman"/>
          <w:i/>
          <w:sz w:val="32"/>
          <w:szCs w:val="32"/>
          <w:lang w:eastAsia="zh-CN"/>
        </w:rPr>
        <w:t>Тс-с</w:t>
      </w:r>
      <w:proofErr w:type="gramEnd"/>
      <w:r w:rsidRPr="00452D8A">
        <w:rPr>
          <w:rFonts w:ascii="Times New Roman" w:eastAsia="SimSun" w:hAnsi="Times New Roman" w:cs="Times New Roman"/>
          <w:i/>
          <w:sz w:val="32"/>
          <w:szCs w:val="32"/>
          <w:lang w:eastAsia="zh-CN"/>
        </w:rPr>
        <w:t>", - прошептал мой друг.</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5. Имена существительные в именительном падеже: </w:t>
      </w:r>
      <w:r w:rsidRPr="00452D8A">
        <w:rPr>
          <w:rFonts w:ascii="Times New Roman" w:eastAsia="SimSun" w:hAnsi="Times New Roman" w:cs="Times New Roman"/>
          <w:i/>
          <w:sz w:val="32"/>
          <w:szCs w:val="32"/>
          <w:lang w:eastAsia="zh-CN"/>
        </w:rPr>
        <w:t>Ночь.</w:t>
      </w:r>
    </w:p>
    <w:p w:rsidR="00452D8A" w:rsidRPr="00452D8A" w:rsidRDefault="00452D8A" w:rsidP="00452D8A">
      <w:pPr>
        <w:spacing w:after="0" w:line="216" w:lineRule="auto"/>
        <w:ind w:firstLine="567"/>
        <w:jc w:val="both"/>
        <w:rPr>
          <w:rFonts w:ascii="Times New Roman" w:eastAsia="SimSun" w:hAnsi="Times New Roman" w:cs="Times New Roman"/>
          <w:i/>
          <w:sz w:val="32"/>
          <w:szCs w:val="32"/>
          <w:lang w:eastAsia="zh-CN"/>
        </w:rPr>
      </w:pPr>
      <w:r w:rsidRPr="00452D8A">
        <w:rPr>
          <w:rFonts w:ascii="Times New Roman" w:eastAsia="SimSun" w:hAnsi="Times New Roman" w:cs="Times New Roman"/>
          <w:sz w:val="32"/>
          <w:szCs w:val="32"/>
          <w:lang w:eastAsia="zh-CN"/>
        </w:rPr>
        <w:t xml:space="preserve">6. Имена существительные в родительном падеже: </w:t>
      </w:r>
      <w:r w:rsidRPr="00452D8A">
        <w:rPr>
          <w:rFonts w:ascii="Times New Roman" w:eastAsia="SimSun" w:hAnsi="Times New Roman" w:cs="Times New Roman"/>
          <w:i/>
          <w:sz w:val="32"/>
          <w:szCs w:val="32"/>
          <w:lang w:eastAsia="zh-CN"/>
        </w:rPr>
        <w:t>Дел-то, дел-то!</w:t>
      </w:r>
    </w:p>
    <w:p w:rsidR="00452D8A" w:rsidRPr="00452D8A" w:rsidRDefault="00452D8A" w:rsidP="00452D8A">
      <w:pPr>
        <w:spacing w:after="0" w:line="216" w:lineRule="auto"/>
        <w:ind w:firstLine="567"/>
        <w:jc w:val="both"/>
        <w:rPr>
          <w:rFonts w:ascii="Times New Roman" w:eastAsia="SimSun" w:hAnsi="Times New Roman" w:cs="Times New Roman"/>
          <w:bCs/>
          <w:i/>
          <w:sz w:val="32"/>
          <w:szCs w:val="32"/>
          <w:lang w:eastAsia="zh-CN"/>
        </w:rPr>
      </w:pPr>
      <w:r w:rsidRPr="00452D8A">
        <w:rPr>
          <w:rFonts w:ascii="Times New Roman" w:eastAsia="SimSun" w:hAnsi="Times New Roman" w:cs="Times New Roman"/>
          <w:bCs/>
          <w:i/>
          <w:sz w:val="32"/>
          <w:szCs w:val="32"/>
          <w:lang w:eastAsia="zh-CN"/>
        </w:rPr>
        <w:t>Средства выражения модальности</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Все средства выражения модальных значений (модальности) можно разделить на два вида: универсальные и неуниверсальные. Первые характерны для всех без исключения высказываний. Это интонация. Вторые присутствуют лишь в некоторых высказываниях. Назначение средств выражения модальности - связывать формы и способы её выражения. Неуниверсальные средства выражения модальности используются с целью создания для той или иной формы условий, чтобы она стала формой выражения модальности.</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К этим средствам относятся: наличие двусоставной конструкции с прямым порядком слов (</w:t>
      </w:r>
      <w:r w:rsidRPr="00452D8A">
        <w:rPr>
          <w:rFonts w:ascii="Times New Roman" w:eastAsia="SimSun" w:hAnsi="Times New Roman" w:cs="Times New Roman"/>
          <w:i/>
          <w:sz w:val="32"/>
          <w:szCs w:val="32"/>
          <w:lang w:eastAsia="zh-CN"/>
        </w:rPr>
        <w:t>Я - хохотать</w:t>
      </w:r>
      <w:r w:rsidRPr="00452D8A">
        <w:rPr>
          <w:rFonts w:ascii="Times New Roman" w:eastAsia="SimSun" w:hAnsi="Times New Roman" w:cs="Times New Roman"/>
          <w:sz w:val="32"/>
          <w:szCs w:val="32"/>
          <w:lang w:eastAsia="zh-CN"/>
        </w:rPr>
        <w:t>), наличие односоставной конструкции (</w:t>
      </w:r>
      <w:r w:rsidRPr="00452D8A">
        <w:rPr>
          <w:rFonts w:ascii="Times New Roman" w:eastAsia="SimSun" w:hAnsi="Times New Roman" w:cs="Times New Roman"/>
          <w:i/>
          <w:sz w:val="32"/>
          <w:szCs w:val="32"/>
          <w:lang w:eastAsia="zh-CN"/>
        </w:rPr>
        <w:t>Сидеть!</w:t>
      </w:r>
      <w:r w:rsidRPr="00452D8A">
        <w:rPr>
          <w:rFonts w:ascii="Times New Roman" w:eastAsia="SimSun" w:hAnsi="Times New Roman" w:cs="Times New Roman"/>
          <w:sz w:val="32"/>
          <w:szCs w:val="32"/>
          <w:lang w:eastAsia="zh-CN"/>
        </w:rPr>
        <w:t>), наличие структуры сложного предложения (</w:t>
      </w:r>
      <w:r w:rsidRPr="00452D8A">
        <w:rPr>
          <w:rFonts w:ascii="Times New Roman" w:eastAsia="SimSun" w:hAnsi="Times New Roman" w:cs="Times New Roman"/>
          <w:i/>
          <w:sz w:val="32"/>
          <w:szCs w:val="32"/>
          <w:lang w:eastAsia="zh-CN"/>
        </w:rPr>
        <w:t>Приди он вовремя, ничего бы не случилось</w:t>
      </w:r>
      <w:r w:rsidRPr="00452D8A">
        <w:rPr>
          <w:rFonts w:ascii="Times New Roman" w:eastAsia="SimSun" w:hAnsi="Times New Roman" w:cs="Times New Roman"/>
          <w:sz w:val="32"/>
          <w:szCs w:val="32"/>
          <w:lang w:eastAsia="zh-CN"/>
        </w:rPr>
        <w:t xml:space="preserve">). Это структурные средства. Если глагольное наклонение используется для выражения несвойственного ему модального значения, то в качестве средства выражения этого значения употребляются частицы: </w:t>
      </w:r>
      <w:r w:rsidRPr="00452D8A">
        <w:rPr>
          <w:rFonts w:ascii="Times New Roman" w:eastAsia="SimSun" w:hAnsi="Times New Roman" w:cs="Times New Roman"/>
          <w:i/>
          <w:sz w:val="32"/>
          <w:szCs w:val="32"/>
          <w:lang w:eastAsia="zh-CN"/>
        </w:rPr>
        <w:t>Чтоб завтра же ты отсюда ушёл!</w:t>
      </w:r>
      <w:r w:rsidRPr="00452D8A">
        <w:rPr>
          <w:rFonts w:ascii="Times New Roman" w:eastAsia="SimSun" w:hAnsi="Times New Roman" w:cs="Times New Roman"/>
          <w:sz w:val="32"/>
          <w:szCs w:val="32"/>
          <w:lang w:eastAsia="zh-CN"/>
        </w:rPr>
        <w:t xml:space="preserve"> Это лексико-грамматические средства выражения модальности.</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p>
    <w:p w:rsidR="00452D8A" w:rsidRPr="00452D8A" w:rsidRDefault="00452D8A" w:rsidP="00452D8A">
      <w:pPr>
        <w:spacing w:after="0" w:line="216" w:lineRule="auto"/>
        <w:jc w:val="both"/>
        <w:rPr>
          <w:rFonts w:ascii="Times New Roman" w:eastAsia="SimSun" w:hAnsi="Times New Roman" w:cs="Times New Roman"/>
          <w:b/>
          <w:sz w:val="28"/>
          <w:szCs w:val="28"/>
          <w:lang w:eastAsia="zh-CN"/>
        </w:rPr>
      </w:pPr>
      <w:r w:rsidRPr="00452D8A">
        <w:rPr>
          <w:rFonts w:ascii="Times New Roman" w:eastAsia="SimSun" w:hAnsi="Times New Roman" w:cs="Times New Roman"/>
          <w:b/>
          <w:sz w:val="28"/>
          <w:szCs w:val="28"/>
          <w:lang w:eastAsia="zh-CN"/>
        </w:rPr>
        <w:t>Литература</w:t>
      </w:r>
    </w:p>
    <w:p w:rsidR="00452D8A" w:rsidRPr="00452D8A" w:rsidRDefault="00452D8A" w:rsidP="00452D8A">
      <w:pPr>
        <w:widowControl w:val="0"/>
        <w:numPr>
          <w:ilvl w:val="0"/>
          <w:numId w:val="36"/>
        </w:numPr>
        <w:tabs>
          <w:tab w:val="left" w:pos="567"/>
        </w:tabs>
        <w:spacing w:after="0" w:line="216" w:lineRule="auto"/>
        <w:ind w:left="567" w:hanging="567"/>
        <w:jc w:val="both"/>
        <w:rPr>
          <w:rFonts w:ascii="Times New Roman" w:eastAsia="SimSun" w:hAnsi="Times New Roman" w:cs="Times New Roman"/>
          <w:sz w:val="28"/>
          <w:szCs w:val="28"/>
          <w:lang w:eastAsia="zh-CN"/>
        </w:rPr>
      </w:pPr>
      <w:r w:rsidRPr="00452D8A">
        <w:rPr>
          <w:rFonts w:ascii="Times New Roman" w:eastAsia="SimSun" w:hAnsi="Times New Roman" w:cs="Times New Roman"/>
          <w:sz w:val="28"/>
          <w:szCs w:val="28"/>
          <w:lang w:eastAsia="zh-CN"/>
        </w:rPr>
        <w:t>Золотова Г.А. Очерк функционального синтаксиса. - М., 2013. – 230 с.</w:t>
      </w:r>
    </w:p>
    <w:p w:rsidR="00452D8A" w:rsidRPr="00452D8A" w:rsidRDefault="00452D8A" w:rsidP="00452D8A">
      <w:pPr>
        <w:widowControl w:val="0"/>
        <w:numPr>
          <w:ilvl w:val="0"/>
          <w:numId w:val="36"/>
        </w:numPr>
        <w:tabs>
          <w:tab w:val="left" w:pos="567"/>
        </w:tabs>
        <w:spacing w:after="0" w:line="216" w:lineRule="auto"/>
        <w:ind w:left="567" w:hanging="567"/>
        <w:jc w:val="both"/>
        <w:rPr>
          <w:rFonts w:ascii="Times New Roman" w:eastAsia="SimSun" w:hAnsi="Times New Roman" w:cs="Times New Roman"/>
          <w:sz w:val="28"/>
          <w:szCs w:val="28"/>
          <w:lang w:eastAsia="zh-CN"/>
        </w:rPr>
      </w:pPr>
      <w:r w:rsidRPr="00452D8A">
        <w:rPr>
          <w:rFonts w:ascii="Times New Roman" w:eastAsia="SimSun" w:hAnsi="Times New Roman" w:cs="Times New Roman"/>
          <w:sz w:val="28"/>
          <w:szCs w:val="28"/>
          <w:lang w:eastAsia="zh-CN"/>
        </w:rPr>
        <w:t>Немов Р.С. Психология. - М., 1995. – 280 с.</w:t>
      </w:r>
    </w:p>
    <w:p w:rsidR="00452D8A" w:rsidRPr="00452D8A" w:rsidRDefault="00452D8A" w:rsidP="00452D8A">
      <w:pPr>
        <w:widowControl w:val="0"/>
        <w:numPr>
          <w:ilvl w:val="0"/>
          <w:numId w:val="36"/>
        </w:numPr>
        <w:tabs>
          <w:tab w:val="left" w:pos="567"/>
        </w:tabs>
        <w:spacing w:after="0" w:line="216" w:lineRule="auto"/>
        <w:ind w:left="567" w:hanging="567"/>
        <w:jc w:val="both"/>
        <w:rPr>
          <w:rFonts w:ascii="Times New Roman" w:eastAsia="SimSun" w:hAnsi="Times New Roman" w:cs="Times New Roman"/>
          <w:sz w:val="28"/>
          <w:szCs w:val="28"/>
          <w:lang w:val="en-US" w:eastAsia="zh-CN"/>
        </w:rPr>
      </w:pPr>
      <w:r w:rsidRPr="00452D8A">
        <w:rPr>
          <w:rFonts w:ascii="Times New Roman" w:eastAsia="SimSun" w:hAnsi="Times New Roman" w:cs="Times New Roman"/>
          <w:sz w:val="28"/>
          <w:szCs w:val="28"/>
          <w:lang w:eastAsia="zh-CN"/>
        </w:rPr>
        <w:t xml:space="preserve">Шведова Н.Ю. Парадигматика простого предложения в современном </w:t>
      </w:r>
      <w:r w:rsidRPr="00452D8A">
        <w:rPr>
          <w:rFonts w:ascii="Times New Roman" w:eastAsia="SimSun" w:hAnsi="Times New Roman" w:cs="Times New Roman"/>
          <w:sz w:val="28"/>
          <w:szCs w:val="28"/>
          <w:lang w:eastAsia="zh-CN"/>
        </w:rPr>
        <w:lastRenderedPageBreak/>
        <w:t>русском языке //Русский язык. Грамматические</w:t>
      </w:r>
      <w:r w:rsidRPr="00452D8A">
        <w:rPr>
          <w:rFonts w:ascii="Times New Roman" w:eastAsia="SimSun" w:hAnsi="Times New Roman" w:cs="Times New Roman"/>
          <w:sz w:val="28"/>
          <w:szCs w:val="28"/>
          <w:lang w:val="en-US" w:eastAsia="zh-CN"/>
        </w:rPr>
        <w:t xml:space="preserve"> </w:t>
      </w:r>
      <w:r w:rsidRPr="00452D8A">
        <w:rPr>
          <w:rFonts w:ascii="Times New Roman" w:eastAsia="SimSun" w:hAnsi="Times New Roman" w:cs="Times New Roman"/>
          <w:sz w:val="28"/>
          <w:szCs w:val="28"/>
          <w:lang w:eastAsia="zh-CN"/>
        </w:rPr>
        <w:t>исследования</w:t>
      </w:r>
      <w:r w:rsidRPr="00452D8A">
        <w:rPr>
          <w:rFonts w:ascii="Times New Roman" w:eastAsia="SimSun" w:hAnsi="Times New Roman" w:cs="Times New Roman"/>
          <w:sz w:val="28"/>
          <w:szCs w:val="28"/>
          <w:lang w:val="en-US" w:eastAsia="zh-CN"/>
        </w:rPr>
        <w:t xml:space="preserve">. - </w:t>
      </w:r>
      <w:r w:rsidRPr="00452D8A">
        <w:rPr>
          <w:rFonts w:ascii="Times New Roman" w:eastAsia="SimSun" w:hAnsi="Times New Roman" w:cs="Times New Roman"/>
          <w:sz w:val="28"/>
          <w:szCs w:val="28"/>
          <w:lang w:eastAsia="zh-CN"/>
        </w:rPr>
        <w:t>М</w:t>
      </w:r>
      <w:r w:rsidRPr="00452D8A">
        <w:rPr>
          <w:rFonts w:ascii="Times New Roman" w:eastAsia="SimSun" w:hAnsi="Times New Roman" w:cs="Times New Roman"/>
          <w:sz w:val="28"/>
          <w:szCs w:val="28"/>
          <w:lang w:val="en-US" w:eastAsia="zh-CN"/>
        </w:rPr>
        <w:t xml:space="preserve">., 1973. – 300 </w:t>
      </w:r>
      <w:r w:rsidRPr="00452D8A">
        <w:rPr>
          <w:rFonts w:ascii="Times New Roman" w:eastAsia="SimSun" w:hAnsi="Times New Roman" w:cs="Times New Roman"/>
          <w:sz w:val="28"/>
          <w:szCs w:val="28"/>
          <w:lang w:eastAsia="zh-CN"/>
        </w:rPr>
        <w:t>с</w:t>
      </w:r>
      <w:r w:rsidRPr="00452D8A">
        <w:rPr>
          <w:rFonts w:ascii="Times New Roman" w:eastAsia="SimSun" w:hAnsi="Times New Roman" w:cs="Times New Roman"/>
          <w:sz w:val="28"/>
          <w:szCs w:val="28"/>
          <w:lang w:val="en-US" w:eastAsia="zh-CN"/>
        </w:rPr>
        <w:t>.</w:t>
      </w:r>
    </w:p>
    <w:p w:rsidR="00452D8A" w:rsidRPr="00452D8A" w:rsidRDefault="00452D8A" w:rsidP="00452D8A">
      <w:pPr>
        <w:widowControl w:val="0"/>
        <w:numPr>
          <w:ilvl w:val="0"/>
          <w:numId w:val="36"/>
        </w:numPr>
        <w:tabs>
          <w:tab w:val="left" w:pos="567"/>
        </w:tabs>
        <w:spacing w:after="0" w:line="216" w:lineRule="auto"/>
        <w:ind w:left="567" w:hanging="567"/>
        <w:jc w:val="both"/>
        <w:rPr>
          <w:rFonts w:ascii="Times New Roman" w:eastAsia="SimSun" w:hAnsi="Times New Roman" w:cs="Times New Roman"/>
          <w:sz w:val="28"/>
          <w:szCs w:val="28"/>
          <w:lang w:val="en-US" w:eastAsia="zh-CN"/>
        </w:rPr>
      </w:pPr>
      <w:r w:rsidRPr="00452D8A">
        <w:rPr>
          <w:rFonts w:ascii="Times New Roman" w:eastAsia="SimSun" w:hAnsi="Times New Roman" w:cs="Times New Roman"/>
          <w:sz w:val="28"/>
          <w:szCs w:val="28"/>
          <w:lang w:val="en-US" w:eastAsia="zh-CN"/>
        </w:rPr>
        <w:t xml:space="preserve">Kiefer F. Modality // </w:t>
      </w:r>
      <w:proofErr w:type="gramStart"/>
      <w:r w:rsidRPr="00452D8A">
        <w:rPr>
          <w:rFonts w:ascii="Times New Roman" w:eastAsia="SimSun" w:hAnsi="Times New Roman" w:cs="Times New Roman"/>
          <w:sz w:val="28"/>
          <w:szCs w:val="28"/>
          <w:lang w:val="en-US" w:eastAsia="zh-CN"/>
        </w:rPr>
        <w:t>The</w:t>
      </w:r>
      <w:proofErr w:type="gramEnd"/>
      <w:r w:rsidRPr="00452D8A">
        <w:rPr>
          <w:rFonts w:ascii="Times New Roman" w:eastAsia="SimSun" w:hAnsi="Times New Roman" w:cs="Times New Roman"/>
          <w:sz w:val="28"/>
          <w:szCs w:val="28"/>
          <w:lang w:val="en-US" w:eastAsia="zh-CN"/>
        </w:rPr>
        <w:t xml:space="preserve"> Encyclopedia of Language and Linguistics. - Oxford, New York, Seoul, Tokyo, 1990. – 290 </w:t>
      </w:r>
      <w:r w:rsidRPr="00452D8A">
        <w:rPr>
          <w:rFonts w:ascii="Times New Roman" w:eastAsia="SimSun" w:hAnsi="Times New Roman" w:cs="Times New Roman"/>
          <w:sz w:val="28"/>
          <w:szCs w:val="28"/>
          <w:lang w:eastAsia="zh-CN"/>
        </w:rPr>
        <w:t>р</w:t>
      </w:r>
      <w:r w:rsidRPr="00452D8A">
        <w:rPr>
          <w:rFonts w:ascii="Times New Roman" w:eastAsia="SimSun" w:hAnsi="Times New Roman" w:cs="Times New Roman"/>
          <w:sz w:val="28"/>
          <w:szCs w:val="28"/>
          <w:lang w:val="en-US" w:eastAsia="zh-CN"/>
        </w:rPr>
        <w:t>.</w:t>
      </w:r>
    </w:p>
    <w:p w:rsidR="00452D8A" w:rsidRPr="00452D8A" w:rsidRDefault="00452D8A" w:rsidP="00452D8A">
      <w:pPr>
        <w:widowControl w:val="0"/>
        <w:numPr>
          <w:ilvl w:val="0"/>
          <w:numId w:val="36"/>
        </w:numPr>
        <w:tabs>
          <w:tab w:val="left" w:pos="567"/>
        </w:tabs>
        <w:spacing w:after="0" w:line="216" w:lineRule="auto"/>
        <w:ind w:left="567" w:hanging="567"/>
        <w:jc w:val="both"/>
        <w:rPr>
          <w:rFonts w:ascii="Times New Roman" w:eastAsia="SimSun" w:hAnsi="Times New Roman" w:cs="Times New Roman"/>
          <w:sz w:val="28"/>
          <w:szCs w:val="28"/>
          <w:lang w:eastAsia="zh-CN"/>
        </w:rPr>
      </w:pPr>
      <w:r w:rsidRPr="00452D8A">
        <w:rPr>
          <w:rFonts w:ascii="Times New Roman" w:eastAsia="SimSun" w:hAnsi="Times New Roman" w:cs="Times New Roman"/>
          <w:sz w:val="28"/>
          <w:szCs w:val="28"/>
          <w:lang w:eastAsia="zh-CN"/>
        </w:rPr>
        <w:t>Арутюнова Н.Д. Предложение и его смысл. - М., 1976. – 306 с.</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
    <w:p w:rsidR="00452D8A" w:rsidRPr="00452D8A" w:rsidRDefault="00452D8A" w:rsidP="00452D8A">
      <w:pPr>
        <w:keepNext/>
        <w:keepLines/>
        <w:widowControl w:val="0"/>
        <w:spacing w:after="0" w:line="216" w:lineRule="auto"/>
        <w:jc w:val="right"/>
        <w:outlineLvl w:val="0"/>
        <w:rPr>
          <w:rFonts w:ascii="Times New Roman" w:eastAsia="SimSun" w:hAnsi="Times New Roman" w:cs="Times New Roman"/>
          <w:b/>
          <w:i/>
          <w:kern w:val="44"/>
          <w:sz w:val="32"/>
          <w:szCs w:val="20"/>
          <w:highlight w:val="yellow"/>
          <w:lang w:eastAsia="zh-CN"/>
        </w:rPr>
      </w:pPr>
    </w:p>
    <w:p w:rsidR="00452D8A" w:rsidRPr="00452D8A" w:rsidRDefault="00452D8A" w:rsidP="00452D8A">
      <w:pPr>
        <w:keepNext/>
        <w:keepLines/>
        <w:widowControl w:val="0"/>
        <w:spacing w:after="0" w:line="216" w:lineRule="auto"/>
        <w:jc w:val="right"/>
        <w:outlineLvl w:val="0"/>
        <w:rPr>
          <w:rFonts w:ascii="Times New Roman" w:eastAsia="SimSun" w:hAnsi="Times New Roman" w:cs="Times New Roman"/>
          <w:b/>
          <w:i/>
          <w:kern w:val="44"/>
          <w:sz w:val="32"/>
          <w:szCs w:val="20"/>
          <w:lang w:eastAsia="zh-CN"/>
        </w:rPr>
      </w:pPr>
      <w:bookmarkStart w:id="53" w:name="_Toc502147568"/>
      <w:r w:rsidRPr="00452D8A">
        <w:rPr>
          <w:rFonts w:ascii="Times New Roman" w:eastAsia="SimSun" w:hAnsi="Times New Roman" w:cs="Times New Roman"/>
          <w:b/>
          <w:i/>
          <w:kern w:val="44"/>
          <w:sz w:val="32"/>
          <w:szCs w:val="20"/>
          <w:lang w:eastAsia="zh-CN"/>
        </w:rPr>
        <w:t>Батдыева Тамара Борисовна</w:t>
      </w:r>
      <w:bookmarkEnd w:id="53"/>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 xml:space="preserve">ст-ка 31 группы Института филологии </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 xml:space="preserve">E-mail: </w:t>
      </w:r>
      <w:hyperlink r:id="rId22" w:history="1">
        <w:r w:rsidRPr="00452D8A">
          <w:rPr>
            <w:rFonts w:ascii="Times New Roman" w:eastAsia="Times New Roman" w:hAnsi="Times New Roman" w:cs="Times New Roman"/>
            <w:i/>
            <w:color w:val="0000FF"/>
            <w:sz w:val="32"/>
            <w:szCs w:val="32"/>
            <w:u w:val="single"/>
            <w:lang w:eastAsia="ru-RU"/>
          </w:rPr>
          <w:t>madinkaappoeva96@mail.ru</w:t>
        </w:r>
      </w:hyperlink>
      <w:r w:rsidRPr="00452D8A">
        <w:rPr>
          <w:rFonts w:ascii="Times New Roman" w:eastAsia="Times New Roman" w:hAnsi="Times New Roman" w:cs="Times New Roman"/>
          <w:i/>
          <w:color w:val="000000"/>
          <w:sz w:val="32"/>
          <w:szCs w:val="32"/>
          <w:lang w:eastAsia="ru-RU"/>
        </w:rPr>
        <w:t xml:space="preserve"> </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b/>
          <w:i/>
          <w:color w:val="000000"/>
          <w:sz w:val="32"/>
          <w:szCs w:val="32"/>
          <w:lang w:eastAsia="ru-RU"/>
        </w:rPr>
        <w:t>Научный руководитель</w:t>
      </w:r>
      <w:r w:rsidRPr="00452D8A">
        <w:rPr>
          <w:rFonts w:ascii="Times New Roman" w:eastAsia="Times New Roman" w:hAnsi="Times New Roman" w:cs="Times New Roman"/>
          <w:i/>
          <w:color w:val="000000"/>
          <w:sz w:val="32"/>
          <w:szCs w:val="32"/>
          <w:lang w:eastAsia="ru-RU"/>
        </w:rPr>
        <w:t>: доцент</w:t>
      </w:r>
    </w:p>
    <w:p w:rsidR="00452D8A" w:rsidRPr="00452D8A" w:rsidRDefault="00452D8A" w:rsidP="00452D8A">
      <w:pPr>
        <w:spacing w:after="0" w:line="216" w:lineRule="auto"/>
        <w:jc w:val="right"/>
        <w:rPr>
          <w:rFonts w:ascii="Times New Roman" w:eastAsia="Times New Roman" w:hAnsi="Times New Roman" w:cs="Times New Roman"/>
          <w:b/>
          <w:i/>
          <w:color w:val="000000"/>
          <w:sz w:val="32"/>
          <w:szCs w:val="32"/>
          <w:lang w:eastAsia="ru-RU"/>
        </w:rPr>
      </w:pPr>
      <w:r w:rsidRPr="00452D8A">
        <w:rPr>
          <w:rFonts w:ascii="Times New Roman" w:eastAsia="Times New Roman" w:hAnsi="Times New Roman" w:cs="Times New Roman"/>
          <w:b/>
          <w:i/>
          <w:color w:val="000000"/>
          <w:sz w:val="32"/>
          <w:szCs w:val="32"/>
          <w:lang w:eastAsia="ru-RU"/>
        </w:rPr>
        <w:t xml:space="preserve">Лепшокова Светлана Мурзакуловна </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 xml:space="preserve">E-mail: </w:t>
      </w:r>
      <w:hyperlink r:id="rId23" w:history="1">
        <w:r w:rsidRPr="00452D8A">
          <w:rPr>
            <w:rFonts w:ascii="Times New Roman" w:eastAsia="Times New Roman" w:hAnsi="Times New Roman" w:cs="Times New Roman"/>
            <w:i/>
            <w:color w:val="0000FF"/>
            <w:sz w:val="32"/>
            <w:szCs w:val="32"/>
            <w:u w:val="single"/>
            <w:lang w:eastAsia="ru-RU"/>
          </w:rPr>
          <w:t>lepshokova.sveta62@mail.ru</w:t>
        </w:r>
      </w:hyperlink>
      <w:r w:rsidRPr="00452D8A">
        <w:rPr>
          <w:rFonts w:ascii="Times New Roman" w:eastAsia="Times New Roman" w:hAnsi="Times New Roman" w:cs="Times New Roman"/>
          <w:i/>
          <w:color w:val="000000"/>
          <w:sz w:val="32"/>
          <w:szCs w:val="32"/>
          <w:lang w:eastAsia="ru-RU"/>
        </w:rPr>
        <w:t xml:space="preserve"> </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имени У.Д. Алиева, г. Карачаевск, Россия,</w:t>
      </w:r>
    </w:p>
    <w:p w:rsidR="00452D8A" w:rsidRPr="00452D8A" w:rsidRDefault="00452D8A" w:rsidP="00452D8A">
      <w:pPr>
        <w:keepNext/>
        <w:keepLines/>
        <w:widowControl w:val="0"/>
        <w:spacing w:after="0" w:line="216" w:lineRule="auto"/>
        <w:jc w:val="center"/>
        <w:outlineLvl w:val="0"/>
        <w:rPr>
          <w:rFonts w:ascii="Times New Roman" w:eastAsia="SimSun" w:hAnsi="Times New Roman" w:cs="Times New Roman"/>
          <w:b/>
          <w:kern w:val="44"/>
          <w:sz w:val="32"/>
          <w:szCs w:val="20"/>
          <w:lang w:eastAsia="zh-CN"/>
        </w:rPr>
      </w:pPr>
    </w:p>
    <w:p w:rsidR="00452D8A" w:rsidRPr="00452D8A" w:rsidRDefault="00452D8A" w:rsidP="00452D8A">
      <w:pPr>
        <w:keepNext/>
        <w:keepLines/>
        <w:widowControl w:val="0"/>
        <w:spacing w:after="0" w:line="216" w:lineRule="auto"/>
        <w:jc w:val="center"/>
        <w:outlineLvl w:val="0"/>
        <w:rPr>
          <w:rFonts w:ascii="Times New Roman" w:eastAsia="SimSun" w:hAnsi="Times New Roman" w:cs="Times New Roman"/>
          <w:b/>
          <w:kern w:val="44"/>
          <w:sz w:val="32"/>
          <w:szCs w:val="20"/>
          <w:lang w:eastAsia="zh-CN"/>
        </w:rPr>
      </w:pPr>
      <w:bookmarkStart w:id="54" w:name="_Toc502147569"/>
      <w:r w:rsidRPr="00452D8A">
        <w:rPr>
          <w:rFonts w:ascii="Times New Roman" w:eastAsia="SimSun" w:hAnsi="Times New Roman" w:cs="Times New Roman"/>
          <w:b/>
          <w:kern w:val="44"/>
          <w:sz w:val="32"/>
          <w:szCs w:val="20"/>
          <w:lang w:eastAsia="zh-CN"/>
        </w:rPr>
        <w:t>ФОРМИРОВАНИЕ У ШКОЛЬНИКОВ</w:t>
      </w:r>
      <w:bookmarkEnd w:id="54"/>
    </w:p>
    <w:p w:rsidR="00452D8A" w:rsidRPr="00452D8A" w:rsidRDefault="00452D8A" w:rsidP="00452D8A">
      <w:pPr>
        <w:keepNext/>
        <w:keepLines/>
        <w:widowControl w:val="0"/>
        <w:spacing w:after="0" w:line="216" w:lineRule="auto"/>
        <w:jc w:val="center"/>
        <w:outlineLvl w:val="0"/>
        <w:rPr>
          <w:rFonts w:ascii="Times New Roman" w:eastAsia="SimSun" w:hAnsi="Times New Roman" w:cs="Times New Roman"/>
          <w:b/>
          <w:kern w:val="44"/>
          <w:sz w:val="32"/>
          <w:szCs w:val="20"/>
          <w:lang w:eastAsia="zh-CN"/>
        </w:rPr>
      </w:pPr>
      <w:bookmarkStart w:id="55" w:name="_Toc502147570"/>
      <w:r w:rsidRPr="00452D8A">
        <w:rPr>
          <w:rFonts w:ascii="Times New Roman" w:eastAsia="SimSun" w:hAnsi="Times New Roman" w:cs="Times New Roman"/>
          <w:b/>
          <w:kern w:val="44"/>
          <w:sz w:val="32"/>
          <w:szCs w:val="20"/>
          <w:lang w:eastAsia="zh-CN"/>
        </w:rPr>
        <w:t>ПРЕДСТАВЛЕНИЯ О СЕМАНТИЧЕСКОЙ СТОРОНЕ ИМЕНИ ПРИЛАГАТЕЛЬНОГО</w:t>
      </w:r>
      <w:bookmarkEnd w:id="55"/>
    </w:p>
    <w:p w:rsidR="00452D8A" w:rsidRPr="00452D8A" w:rsidRDefault="00452D8A" w:rsidP="00452D8A">
      <w:pPr>
        <w:shd w:val="clear" w:color="auto" w:fill="FFFFFF"/>
        <w:spacing w:after="0" w:line="216" w:lineRule="auto"/>
        <w:ind w:firstLine="567"/>
        <w:jc w:val="center"/>
        <w:rPr>
          <w:rFonts w:ascii="Times New Roman" w:eastAsia="SimSun" w:hAnsi="Times New Roman" w:cs="Times New Roman"/>
          <w:b/>
          <w:sz w:val="32"/>
          <w:szCs w:val="32"/>
          <w:lang w:eastAsia="zh-CN"/>
        </w:rPr>
      </w:pP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i/>
          <w:sz w:val="32"/>
          <w:szCs w:val="32"/>
          <w:lang w:eastAsia="zh-CN"/>
        </w:rPr>
      </w:pPr>
      <w:r w:rsidRPr="00452D8A">
        <w:rPr>
          <w:rFonts w:ascii="Times New Roman" w:eastAsia="SimSun" w:hAnsi="Times New Roman" w:cs="Times New Roman"/>
          <w:b/>
          <w:i/>
          <w:sz w:val="32"/>
          <w:szCs w:val="32"/>
          <w:lang w:eastAsia="zh-CN"/>
        </w:rPr>
        <w:t>Аннотация.</w:t>
      </w:r>
      <w:r w:rsidRPr="00452D8A">
        <w:rPr>
          <w:rFonts w:ascii="Times New Roman" w:eastAsia="SimSun" w:hAnsi="Times New Roman" w:cs="Times New Roman"/>
          <w:i/>
          <w:sz w:val="32"/>
          <w:szCs w:val="32"/>
          <w:lang w:eastAsia="zh-CN"/>
        </w:rPr>
        <w:t xml:space="preserve"> Признаком хорошо развитой речи школьников является богатство их словарного запаса. Однако анализ сочинений учащихся свидетельствует об </w:t>
      </w:r>
      <w:proofErr w:type="gramStart"/>
      <w:r w:rsidRPr="00452D8A">
        <w:rPr>
          <w:rFonts w:ascii="Times New Roman" w:eastAsia="SimSun" w:hAnsi="Times New Roman" w:cs="Times New Roman"/>
          <w:i/>
          <w:sz w:val="32"/>
          <w:szCs w:val="32"/>
          <w:lang w:eastAsia="zh-CN"/>
        </w:rPr>
        <w:t>обратном</w:t>
      </w:r>
      <w:proofErr w:type="gramEnd"/>
      <w:r w:rsidRPr="00452D8A">
        <w:rPr>
          <w:rFonts w:ascii="Times New Roman" w:eastAsia="SimSun" w:hAnsi="Times New Roman" w:cs="Times New Roman"/>
          <w:i/>
          <w:sz w:val="32"/>
          <w:szCs w:val="32"/>
          <w:lang w:eastAsia="zh-CN"/>
        </w:rPr>
        <w:t>: в них отмечается повторяемость одних и тех же слов, отсутствие изобразительных средств языка, что значительно снижает точность, ясность и выразительность речи. Важнейшим условием успешной работы по обогащению и активизации словарного запаса школьников именами прилагательными считается воспитание у них постоянного внимания к значению (семантике) имен прилагательных и к употреблению их в речи.</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i/>
          <w:sz w:val="32"/>
          <w:szCs w:val="32"/>
          <w:lang w:eastAsia="zh-CN"/>
        </w:rPr>
      </w:pPr>
      <w:r w:rsidRPr="00452D8A">
        <w:rPr>
          <w:rFonts w:ascii="Times New Roman" w:eastAsia="SimSun" w:hAnsi="Times New Roman" w:cs="Times New Roman"/>
          <w:b/>
          <w:i/>
          <w:sz w:val="32"/>
          <w:szCs w:val="32"/>
          <w:lang w:eastAsia="zh-CN"/>
        </w:rPr>
        <w:t>Ключевые слова.</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i/>
          <w:sz w:val="32"/>
          <w:szCs w:val="32"/>
          <w:lang w:eastAsia="zh-CN"/>
        </w:rPr>
        <w:t>Повышения эффективности, семантическая сторона, имя прилагательное, урок русского языка, прием.</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В целях повышения эффективности работы над семантической стороной имен прилагательных на уроках русского языка используются такие приемы:</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1. Лексический анализ языка изучаемого на уроках русского языка: выявление значений незнакомых слов и выражений, запись «трудных» слов на доске и в тетрадях, уточнение оттенков значений отдельных слов, выявление слов, употребленных в переносном значении, подбор синонимов, выяснение их смысловых и стилистических различий, подбор антонимов, анализ изобразительных средств языка данного текста. Например:</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lastRenderedPageBreak/>
        <w:t>- Как вы понимаете выражение дикая музыка? Как можно сказать иначе? (Резкая, громкая, очень сильная, странная, нелепая).</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Почему автор употребляет такое сочетание? (Чтобы показать, что ветер быль сильный, дул с завыванием).</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В прямом или переносном значении употреблено слово </w:t>
      </w:r>
      <w:proofErr w:type="gramStart"/>
      <w:r w:rsidRPr="00452D8A">
        <w:rPr>
          <w:rFonts w:ascii="Times New Roman" w:eastAsia="SimSun" w:hAnsi="Times New Roman" w:cs="Times New Roman"/>
          <w:sz w:val="32"/>
          <w:szCs w:val="32"/>
          <w:lang w:eastAsia="zh-CN"/>
        </w:rPr>
        <w:t>дикий</w:t>
      </w:r>
      <w:proofErr w:type="gramEnd"/>
      <w:r w:rsidRPr="00452D8A">
        <w:rPr>
          <w:rFonts w:ascii="Times New Roman" w:eastAsia="SimSun" w:hAnsi="Times New Roman" w:cs="Times New Roman"/>
          <w:sz w:val="32"/>
          <w:szCs w:val="32"/>
          <w:lang w:eastAsia="zh-CN"/>
        </w:rPr>
        <w:t>? (В переносном).</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Приведите примеры сочетания этого слова с другими в прямом значении (Дикие звери, дикая яблоня).</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2. Выяснение значения слова различными способами: путем использования толкового словаря русского языка; показа предмета или действия, обозначаемого данным словом, демонстрация картины, рисунка, иллюстрации, диапозитива с изображением предмета, носителя данного признака; побора синонимов, подбора антонимов; анализа состава слова и осмысления его значащих частей; введение незнакомого слова в предложение.</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3. Лексико-семантическая группировка слов. Например, можно предложить следующие задания:</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proofErr w:type="gramStart"/>
      <w:r w:rsidRPr="00452D8A">
        <w:rPr>
          <w:rFonts w:ascii="Times New Roman" w:eastAsia="SimSun" w:hAnsi="Times New Roman" w:cs="Times New Roman"/>
          <w:sz w:val="32"/>
          <w:szCs w:val="32"/>
          <w:lang w:eastAsia="zh-CN"/>
        </w:rPr>
        <w:t>а) подберите имена прилагательные для описания картин (синее, голубое, ярко-синее, бледно-серое, свинцовое); солнца (желтое, оранжевое, красное, розовое, бледное, золотистое, янтарное, огненное, багровое);</w:t>
      </w:r>
      <w:proofErr w:type="gramEnd"/>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proofErr w:type="gramStart"/>
      <w:r w:rsidRPr="00452D8A">
        <w:rPr>
          <w:rFonts w:ascii="Times New Roman" w:eastAsia="SimSun" w:hAnsi="Times New Roman" w:cs="Times New Roman"/>
          <w:sz w:val="32"/>
          <w:szCs w:val="32"/>
          <w:lang w:eastAsia="zh-CN"/>
        </w:rPr>
        <w:t>б) какими прилагательными со значением цвета можно описать букет полевых цветов? (белый, желтый, синий, голубой, лиловый, фиолетовый, красный, розовый, сиреневый, зеленый, изумрудный, белоснежный, оранжевый, коричневый, малиновый, вишневый, серебристый, салатовый и др.)</w:t>
      </w:r>
      <w:proofErr w:type="gramEnd"/>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Эту работу целесообразно провести по картине с изображением полевых цветов, которая «подскажет» учащимся прилагательные, обозначающие цвет;</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в) какие цвета вы используете для изображения каких-нибудь предметов? (красный, оранжевый, желтый, зеленый, голубой, синий, фиолетовый);</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proofErr w:type="gramStart"/>
      <w:r w:rsidRPr="00452D8A">
        <w:rPr>
          <w:rFonts w:ascii="Times New Roman" w:eastAsia="SimSun" w:hAnsi="Times New Roman" w:cs="Times New Roman"/>
          <w:sz w:val="32"/>
          <w:szCs w:val="32"/>
          <w:lang w:eastAsia="zh-CN"/>
        </w:rPr>
        <w:t>г) какие имена прилагательные вы употребите для обозначения размера, формы комнаты? (большой, маленький, небольшой, огромный, продолговатый, квадратный, овальный, круглый, узкий, широкий); листьев различных деревьев и кустарников (маленький, большой, продолговатый, длинный, узкий, широкий, овальный, треугольный, зубчатый, резной, сердцевидный, округлый, лапчатый, игольчатый, остроносый, фигурный);</w:t>
      </w:r>
      <w:proofErr w:type="gramEnd"/>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д) какие из приведенных ниже имен прилагательных оценочного характера вы используете:</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1) для характеристики положительных качеств человека;</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2) для описания хорошего настроения;</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proofErr w:type="gramStart"/>
      <w:r w:rsidRPr="00452D8A">
        <w:rPr>
          <w:rFonts w:ascii="Times New Roman" w:eastAsia="SimSun" w:hAnsi="Times New Roman" w:cs="Times New Roman"/>
          <w:sz w:val="32"/>
          <w:szCs w:val="32"/>
          <w:lang w:eastAsia="zh-CN"/>
        </w:rPr>
        <w:lastRenderedPageBreak/>
        <w:t>3) для выражения своего отношения к другу? (</w:t>
      </w:r>
      <w:r w:rsidRPr="00452D8A">
        <w:rPr>
          <w:rFonts w:ascii="Times New Roman" w:eastAsia="SimSun" w:hAnsi="Times New Roman" w:cs="Times New Roman"/>
          <w:i/>
          <w:sz w:val="32"/>
          <w:szCs w:val="32"/>
          <w:lang w:eastAsia="zh-CN"/>
        </w:rPr>
        <w:t>благородный, бодрый, вежливый, веселый, великолепный, гордый, деятельный, дисциплинированный, добрый, доброжелательный, довольный, душевный, заботливый, искренний, ласковый, любимый, милый, мужественный, настойчивый, находчивый, нежный, отважный, отзывчивый, отличный, правдивый, прекрасный, превосходный, приподнятый, радостный, решительный, серьезный, скромный, справедливый, способный, требовательный, трудолюбивый, чудесный, чуткий, хороший, энергичный)</w:t>
      </w:r>
      <w:r w:rsidRPr="00452D8A">
        <w:rPr>
          <w:rFonts w:ascii="Times New Roman" w:eastAsia="SimSun" w:hAnsi="Times New Roman" w:cs="Times New Roman"/>
          <w:sz w:val="32"/>
          <w:szCs w:val="32"/>
          <w:lang w:eastAsia="zh-CN"/>
        </w:rPr>
        <w:t>.</w:t>
      </w:r>
      <w:proofErr w:type="gramEnd"/>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4. Тематическая группировка слов при изучении грамматического материала.</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5. Составление текста по опорным словам.</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6. Использование новых слов в собственной речи, в сочинении.</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В целом же все многообразие упражнений, используемых в работе над прилагательными, можно представить в виде следующей классификации.</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1) Упражнения на нахождение прилагательных в тексте.</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Это самый простой вид упражнений, основанный на знании детьми обобщенной семантики имени прилагательного как части речи:</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а) Спиши, подчеркни слова, которые обозначают признак предмета.</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б) Прочитай текст. Выпиши имена прилагательные.</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2) Упражнение на подбор синонимов. Данные упражнения помогают увидеть тонкие смысловые оттенки прилагательных, уточнить словарный запас школьников. Возможны различные варианты таких упражнений:</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а) подобрать синонимы к прилагательному в каждом из словосочетаний. </w:t>
      </w:r>
      <w:proofErr w:type="gramStart"/>
      <w:r w:rsidRPr="00452D8A">
        <w:rPr>
          <w:rFonts w:ascii="Times New Roman" w:eastAsia="SimSun" w:hAnsi="Times New Roman" w:cs="Times New Roman"/>
          <w:sz w:val="32"/>
          <w:szCs w:val="32"/>
          <w:lang w:eastAsia="zh-CN"/>
        </w:rPr>
        <w:t>Слабый ребенок (болезненный), слабый ветер (тихий), слабый характер (мягкий), слабое здоровье (плохое).</w:t>
      </w:r>
      <w:proofErr w:type="gramEnd"/>
      <w:r w:rsidRPr="00452D8A">
        <w:rPr>
          <w:rFonts w:ascii="Times New Roman" w:eastAsia="SimSun" w:hAnsi="Times New Roman" w:cs="Times New Roman"/>
          <w:sz w:val="32"/>
          <w:szCs w:val="32"/>
          <w:lang w:eastAsia="zh-CN"/>
        </w:rPr>
        <w:t xml:space="preserve"> Видим, что в данном упражнении учитывается, что каждое из значений многозначного слова имеет свой синоним;</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б) Подбери близкие по смыслу прилагательные. Вторые буквы слов-отгадок уже даны. </w:t>
      </w:r>
      <w:proofErr w:type="gramStart"/>
      <w:r w:rsidRPr="00452D8A">
        <w:rPr>
          <w:rFonts w:ascii="Times New Roman" w:eastAsia="SimSun" w:hAnsi="Times New Roman" w:cs="Times New Roman"/>
          <w:sz w:val="32"/>
          <w:szCs w:val="32"/>
          <w:lang w:eastAsia="zh-CN"/>
        </w:rPr>
        <w:t>Главный</w:t>
      </w:r>
      <w:proofErr w:type="gramEnd"/>
      <w:r w:rsidRPr="00452D8A">
        <w:rPr>
          <w:rFonts w:ascii="Times New Roman" w:eastAsia="SimSun" w:hAnsi="Times New Roman" w:cs="Times New Roman"/>
          <w:sz w:val="32"/>
          <w:szCs w:val="32"/>
          <w:lang w:eastAsia="zh-CN"/>
        </w:rPr>
        <w:t xml:space="preserve"> ... – с занимательный ... - н мощный ... – и негромкий ... – им энергичный ... – н иностранный ...- м смышленый ... – о скорый ... – ы;</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в) Подбери к прилагательным близкие по смыслу слова. Черствый (хлеб) – (душистый, ржаной, вкусный, ароматный, несвежий);</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г) Записать текст, заменив слово «большой» подходящим по смыслу словами. Слова для замены: </w:t>
      </w:r>
      <w:proofErr w:type="gramStart"/>
      <w:r w:rsidRPr="00452D8A">
        <w:rPr>
          <w:rFonts w:ascii="Times New Roman" w:eastAsia="SimSun" w:hAnsi="Times New Roman" w:cs="Times New Roman"/>
          <w:sz w:val="32"/>
          <w:szCs w:val="32"/>
          <w:lang w:eastAsia="zh-CN"/>
        </w:rPr>
        <w:t>огромный</w:t>
      </w:r>
      <w:proofErr w:type="gramEnd"/>
      <w:r w:rsidRPr="00452D8A">
        <w:rPr>
          <w:rFonts w:ascii="Times New Roman" w:eastAsia="SimSun" w:hAnsi="Times New Roman" w:cs="Times New Roman"/>
          <w:sz w:val="32"/>
          <w:szCs w:val="32"/>
          <w:lang w:eastAsia="zh-CN"/>
        </w:rPr>
        <w:t xml:space="preserve">, мощный, глубокий, тяжелый, значительный, длинные. Большой корабль грузчики разгружали большими кранами. Из больших трюмов они </w:t>
      </w:r>
      <w:r w:rsidRPr="00452D8A">
        <w:rPr>
          <w:rFonts w:ascii="Times New Roman" w:eastAsia="SimSun" w:hAnsi="Times New Roman" w:cs="Times New Roman"/>
          <w:sz w:val="32"/>
          <w:szCs w:val="32"/>
          <w:lang w:eastAsia="zh-CN"/>
        </w:rPr>
        <w:lastRenderedPageBreak/>
        <w:t>поднимали большие тюки с товаром и перемещали их на большое расстояние. Затем эти тюки грузили в большие железнодорожные составы и отправляли в большие города;</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д) Подбери пару. Соедини пары прилагательных, близких по значению. Пасмурный радостный тяжелый грустный жесткий отважный печальный твердый хмурый веселый смелый трудный;</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е) Подбери как можно больше дополнительных признаков. Хороший человек</w:t>
      </w:r>
      <w:proofErr w:type="gramStart"/>
      <w:r w:rsidRPr="00452D8A">
        <w:rPr>
          <w:rFonts w:ascii="Times New Roman" w:eastAsia="SimSun" w:hAnsi="Times New Roman" w:cs="Times New Roman"/>
          <w:sz w:val="32"/>
          <w:szCs w:val="32"/>
          <w:lang w:eastAsia="zh-CN"/>
        </w:rPr>
        <w:t xml:space="preserve"> (..., ..., ...). </w:t>
      </w:r>
      <w:proofErr w:type="gramEnd"/>
      <w:r w:rsidRPr="00452D8A">
        <w:rPr>
          <w:rFonts w:ascii="Times New Roman" w:eastAsia="SimSun" w:hAnsi="Times New Roman" w:cs="Times New Roman"/>
          <w:sz w:val="32"/>
          <w:szCs w:val="32"/>
          <w:lang w:eastAsia="zh-CN"/>
        </w:rPr>
        <w:t>Хороший коллектив (.., ..., ...). Хороший день (..., ..., ...). Хороший сын (..., ..., ...,). Хороший пес (..., ..., ...).</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Анализ программы и учебников показал, что работа над темой «Имя прилагательное» ведётся на протяжении всего курса русского языка</w:t>
      </w:r>
      <w:proofErr w:type="gramStart"/>
      <w:r w:rsidRPr="00452D8A">
        <w:rPr>
          <w:rFonts w:ascii="Times New Roman" w:eastAsia="SimSun" w:hAnsi="Times New Roman" w:cs="Times New Roman"/>
          <w:sz w:val="32"/>
          <w:szCs w:val="32"/>
          <w:lang w:eastAsia="zh-CN"/>
        </w:rPr>
        <w:t xml:space="preserve"> .</w:t>
      </w:r>
      <w:proofErr w:type="gramEnd"/>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К концу учебного год учащиеся должны владеть определённым запасом знаний об имени прилагательном как части речи, о его грамматических категориях (роде, числе, падеже, склонении), о роли имени прилагательного в предложении.</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Задания и упражнения учебников направлены на выполнение программных требований и реализацию принципов развивающего обучения.</w:t>
      </w:r>
    </w:p>
    <w:p w:rsidR="00452D8A" w:rsidRPr="00452D8A" w:rsidRDefault="00452D8A" w:rsidP="00452D8A">
      <w:pPr>
        <w:shd w:val="clear" w:color="auto" w:fill="FFFFFF"/>
        <w:spacing w:after="0" w:line="216" w:lineRule="auto"/>
        <w:jc w:val="both"/>
        <w:rPr>
          <w:rFonts w:ascii="Times New Roman" w:eastAsia="SimSun" w:hAnsi="Times New Roman" w:cs="Times New Roman"/>
          <w:b/>
          <w:sz w:val="32"/>
          <w:szCs w:val="32"/>
          <w:lang w:eastAsia="zh-CN"/>
        </w:rPr>
      </w:pPr>
    </w:p>
    <w:p w:rsidR="00452D8A" w:rsidRPr="00452D8A" w:rsidRDefault="00452D8A" w:rsidP="00452D8A">
      <w:pPr>
        <w:shd w:val="clear" w:color="auto" w:fill="FFFFFF"/>
        <w:spacing w:after="0" w:line="216" w:lineRule="auto"/>
        <w:jc w:val="both"/>
        <w:rPr>
          <w:rFonts w:ascii="Times New Roman" w:eastAsia="SimSun" w:hAnsi="Times New Roman" w:cs="Times New Roman"/>
          <w:b/>
          <w:sz w:val="28"/>
          <w:szCs w:val="28"/>
          <w:lang w:val="en-US" w:eastAsia="zh-CN"/>
        </w:rPr>
      </w:pPr>
      <w:r w:rsidRPr="00452D8A">
        <w:rPr>
          <w:rFonts w:ascii="Times New Roman" w:eastAsia="SimSun" w:hAnsi="Times New Roman" w:cs="Times New Roman"/>
          <w:b/>
          <w:sz w:val="28"/>
          <w:szCs w:val="28"/>
          <w:lang w:val="en-US" w:eastAsia="zh-CN"/>
        </w:rPr>
        <w:t>Литература</w:t>
      </w:r>
    </w:p>
    <w:p w:rsidR="00452D8A" w:rsidRPr="00452D8A" w:rsidRDefault="00452D8A" w:rsidP="00452D8A">
      <w:pPr>
        <w:widowControl w:val="0"/>
        <w:numPr>
          <w:ilvl w:val="0"/>
          <w:numId w:val="37"/>
        </w:numPr>
        <w:shd w:val="clear" w:color="auto" w:fill="FFFFFF"/>
        <w:tabs>
          <w:tab w:val="left" w:pos="567"/>
        </w:tabs>
        <w:spacing w:after="0" w:line="216" w:lineRule="auto"/>
        <w:ind w:left="567" w:hanging="567"/>
        <w:jc w:val="both"/>
        <w:rPr>
          <w:rFonts w:ascii="Times New Roman" w:eastAsia="SimSun" w:hAnsi="Times New Roman" w:cs="Times New Roman"/>
          <w:sz w:val="28"/>
          <w:szCs w:val="28"/>
          <w:lang w:eastAsia="zh-CN"/>
        </w:rPr>
      </w:pPr>
      <w:r w:rsidRPr="00452D8A">
        <w:rPr>
          <w:rFonts w:ascii="Times New Roman" w:eastAsia="SimSun" w:hAnsi="Times New Roman" w:cs="Times New Roman"/>
          <w:sz w:val="28"/>
          <w:szCs w:val="28"/>
          <w:lang w:eastAsia="zh-CN"/>
        </w:rPr>
        <w:t>Организация учебного процесса по русскому языку в школе; Пособие для учителя/ Авторы-составители Панов Б.Т., Яковлева Л.Б. – М.: Просвещение, 1991. - 204 с.</w:t>
      </w:r>
    </w:p>
    <w:p w:rsidR="00452D8A" w:rsidRPr="00452D8A" w:rsidRDefault="00452D8A" w:rsidP="00452D8A">
      <w:pPr>
        <w:widowControl w:val="0"/>
        <w:numPr>
          <w:ilvl w:val="0"/>
          <w:numId w:val="37"/>
        </w:numPr>
        <w:shd w:val="clear" w:color="auto" w:fill="FFFFFF"/>
        <w:tabs>
          <w:tab w:val="left" w:pos="567"/>
        </w:tabs>
        <w:spacing w:after="0" w:line="216" w:lineRule="auto"/>
        <w:ind w:left="567" w:hanging="567"/>
        <w:jc w:val="both"/>
        <w:rPr>
          <w:rFonts w:ascii="Times New Roman" w:eastAsia="SimSun" w:hAnsi="Times New Roman" w:cs="Times New Roman"/>
          <w:sz w:val="28"/>
          <w:szCs w:val="28"/>
          <w:lang w:eastAsia="zh-CN"/>
        </w:rPr>
      </w:pPr>
      <w:r w:rsidRPr="00452D8A">
        <w:rPr>
          <w:rFonts w:ascii="Times New Roman" w:eastAsia="SimSun" w:hAnsi="Times New Roman" w:cs="Times New Roman"/>
          <w:sz w:val="28"/>
          <w:szCs w:val="28"/>
          <w:lang w:eastAsia="zh-CN"/>
        </w:rPr>
        <w:t>Ундзенкова А., Сагирова О. Русский с увлечением. – Екатеринбург: АГДЛТД, 1997. – 345 с.</w:t>
      </w:r>
    </w:p>
    <w:p w:rsidR="00452D8A" w:rsidRPr="00452D8A" w:rsidRDefault="00452D8A" w:rsidP="00452D8A">
      <w:pPr>
        <w:widowControl w:val="0"/>
        <w:numPr>
          <w:ilvl w:val="0"/>
          <w:numId w:val="37"/>
        </w:numPr>
        <w:shd w:val="clear" w:color="auto" w:fill="FFFFFF"/>
        <w:tabs>
          <w:tab w:val="left" w:pos="567"/>
        </w:tabs>
        <w:spacing w:after="0" w:line="216" w:lineRule="auto"/>
        <w:ind w:left="567" w:hanging="567"/>
        <w:jc w:val="both"/>
        <w:rPr>
          <w:rFonts w:ascii="Times New Roman" w:eastAsia="SimSun" w:hAnsi="Times New Roman" w:cs="Times New Roman"/>
          <w:sz w:val="28"/>
          <w:szCs w:val="28"/>
          <w:lang w:eastAsia="zh-CN"/>
        </w:rPr>
      </w:pPr>
      <w:r w:rsidRPr="00452D8A">
        <w:rPr>
          <w:rFonts w:ascii="Times New Roman" w:eastAsia="SimSun" w:hAnsi="Times New Roman" w:cs="Times New Roman"/>
          <w:sz w:val="28"/>
          <w:szCs w:val="28"/>
          <w:lang w:eastAsia="zh-CN"/>
        </w:rPr>
        <w:t>Успенский М.Б. Семантика на уроках русского языка // Русский язык в школе № 2. – М., 1995. – 230 с.</w:t>
      </w:r>
    </w:p>
    <w:p w:rsidR="00452D8A" w:rsidRPr="00452D8A" w:rsidRDefault="00452D8A" w:rsidP="00452D8A">
      <w:pPr>
        <w:widowControl w:val="0"/>
        <w:numPr>
          <w:ilvl w:val="0"/>
          <w:numId w:val="37"/>
        </w:numPr>
        <w:shd w:val="clear" w:color="auto" w:fill="FFFFFF"/>
        <w:tabs>
          <w:tab w:val="left" w:pos="567"/>
        </w:tabs>
        <w:spacing w:after="0" w:line="216" w:lineRule="auto"/>
        <w:ind w:left="567" w:hanging="567"/>
        <w:jc w:val="both"/>
        <w:rPr>
          <w:rFonts w:ascii="Times New Roman" w:eastAsia="SimSun" w:hAnsi="Times New Roman" w:cs="Times New Roman"/>
          <w:sz w:val="28"/>
          <w:szCs w:val="28"/>
          <w:lang w:val="en-US" w:eastAsia="zh-CN"/>
        </w:rPr>
      </w:pPr>
      <w:r w:rsidRPr="00452D8A">
        <w:rPr>
          <w:rFonts w:ascii="Times New Roman" w:eastAsia="SimSun" w:hAnsi="Times New Roman" w:cs="Times New Roman"/>
          <w:sz w:val="28"/>
          <w:szCs w:val="28"/>
          <w:lang w:eastAsia="zh-CN"/>
        </w:rPr>
        <w:t xml:space="preserve">Хазанова А.С., Цванг Л.В. Русский язык. </w:t>
      </w:r>
      <w:r w:rsidRPr="00452D8A">
        <w:rPr>
          <w:rFonts w:ascii="Times New Roman" w:eastAsia="SimSun" w:hAnsi="Times New Roman" w:cs="Times New Roman"/>
          <w:sz w:val="28"/>
          <w:szCs w:val="28"/>
          <w:lang w:val="en-US" w:eastAsia="zh-CN"/>
        </w:rPr>
        <w:t xml:space="preserve">Ч. 1. – </w:t>
      </w:r>
      <w:proofErr w:type="gramStart"/>
      <w:r w:rsidRPr="00452D8A">
        <w:rPr>
          <w:rFonts w:ascii="Times New Roman" w:eastAsia="SimSun" w:hAnsi="Times New Roman" w:cs="Times New Roman"/>
          <w:sz w:val="28"/>
          <w:szCs w:val="28"/>
          <w:lang w:val="en-US" w:eastAsia="zh-CN"/>
        </w:rPr>
        <w:t>М.:</w:t>
      </w:r>
      <w:proofErr w:type="gramEnd"/>
      <w:r w:rsidRPr="00452D8A">
        <w:rPr>
          <w:rFonts w:ascii="Times New Roman" w:eastAsia="SimSun" w:hAnsi="Times New Roman" w:cs="Times New Roman"/>
          <w:sz w:val="28"/>
          <w:szCs w:val="28"/>
          <w:lang w:val="en-US" w:eastAsia="zh-CN"/>
        </w:rPr>
        <w:t xml:space="preserve"> Просвещение, 1995. – 401 с.</w:t>
      </w:r>
    </w:p>
    <w:p w:rsidR="00452D8A" w:rsidRPr="00452D8A" w:rsidRDefault="00452D8A" w:rsidP="00452D8A">
      <w:pPr>
        <w:widowControl w:val="0"/>
        <w:numPr>
          <w:ilvl w:val="0"/>
          <w:numId w:val="37"/>
        </w:numPr>
        <w:shd w:val="clear" w:color="auto" w:fill="FFFFFF"/>
        <w:tabs>
          <w:tab w:val="left" w:pos="567"/>
        </w:tabs>
        <w:spacing w:after="0" w:line="216" w:lineRule="auto"/>
        <w:ind w:left="567" w:hanging="567"/>
        <w:jc w:val="both"/>
        <w:rPr>
          <w:rFonts w:ascii="Times New Roman" w:eastAsia="SimSun" w:hAnsi="Times New Roman" w:cs="Times New Roman"/>
          <w:sz w:val="28"/>
          <w:szCs w:val="28"/>
          <w:lang w:eastAsia="zh-CN"/>
        </w:rPr>
      </w:pPr>
      <w:r w:rsidRPr="00452D8A">
        <w:rPr>
          <w:rFonts w:ascii="Times New Roman" w:eastAsia="SimSun" w:hAnsi="Times New Roman" w:cs="Times New Roman"/>
          <w:sz w:val="28"/>
          <w:szCs w:val="28"/>
          <w:lang w:eastAsia="zh-CN"/>
        </w:rPr>
        <w:t>Ходякова Л.А. Совершенствование методов обучения русскому языку. – М.: Просвещение, 1981. – 159 с.</w:t>
      </w:r>
    </w:p>
    <w:p w:rsidR="00452D8A" w:rsidRPr="00452D8A" w:rsidRDefault="00452D8A" w:rsidP="00452D8A">
      <w:pPr>
        <w:shd w:val="clear" w:color="auto" w:fill="FFFFFF"/>
        <w:tabs>
          <w:tab w:val="left" w:pos="567"/>
        </w:tabs>
        <w:spacing w:after="0" w:line="216" w:lineRule="auto"/>
        <w:ind w:left="567"/>
        <w:jc w:val="right"/>
        <w:rPr>
          <w:rFonts w:ascii="Times New Roman" w:eastAsia="Times New Roman" w:hAnsi="Times New Roman" w:cs="Times New Roman"/>
          <w:b/>
          <w:i/>
          <w:color w:val="000000"/>
          <w:sz w:val="32"/>
          <w:szCs w:val="32"/>
          <w:lang w:eastAsia="ru-RU"/>
        </w:rPr>
      </w:pPr>
    </w:p>
    <w:p w:rsidR="004F7D6B" w:rsidRDefault="004F7D6B">
      <w:pPr>
        <w:rPr>
          <w:rFonts w:ascii="Times New Roman" w:eastAsia="Calibri" w:hAnsi="Times New Roman" w:cs="Times New Roman"/>
          <w:b/>
          <w:i/>
          <w:sz w:val="28"/>
          <w:szCs w:val="28"/>
        </w:rPr>
      </w:pPr>
      <w:r>
        <w:rPr>
          <w:rFonts w:ascii="Times New Roman" w:eastAsia="Calibri" w:hAnsi="Times New Roman" w:cs="Times New Roman"/>
          <w:b/>
          <w:i/>
          <w:sz w:val="28"/>
          <w:szCs w:val="28"/>
        </w:rPr>
        <w:br w:type="page"/>
      </w:r>
    </w:p>
    <w:p w:rsidR="00452D8A" w:rsidRPr="00452D8A" w:rsidRDefault="00452D8A" w:rsidP="00452D8A">
      <w:pPr>
        <w:spacing w:after="0" w:line="240" w:lineRule="auto"/>
        <w:ind w:firstLine="709"/>
        <w:jc w:val="right"/>
        <w:rPr>
          <w:rFonts w:ascii="Times New Roman" w:eastAsia="Calibri" w:hAnsi="Times New Roman" w:cs="Times New Roman"/>
          <w:b/>
          <w:i/>
          <w:sz w:val="28"/>
          <w:szCs w:val="28"/>
        </w:rPr>
      </w:pPr>
      <w:r w:rsidRPr="00452D8A">
        <w:rPr>
          <w:rFonts w:ascii="Times New Roman" w:eastAsia="Calibri" w:hAnsi="Times New Roman" w:cs="Times New Roman"/>
          <w:b/>
          <w:i/>
          <w:sz w:val="28"/>
          <w:szCs w:val="28"/>
        </w:rPr>
        <w:lastRenderedPageBreak/>
        <w:t>Батчаева Бэлла Хасанбиевна</w:t>
      </w:r>
    </w:p>
    <w:p w:rsidR="00452D8A" w:rsidRPr="00452D8A" w:rsidRDefault="00452D8A" w:rsidP="00452D8A">
      <w:pPr>
        <w:spacing w:after="0" w:line="240" w:lineRule="auto"/>
        <w:ind w:firstLine="709"/>
        <w:jc w:val="right"/>
        <w:rPr>
          <w:rFonts w:ascii="Times New Roman" w:eastAsia="Calibri" w:hAnsi="Times New Roman" w:cs="Times New Roman"/>
          <w:i/>
          <w:sz w:val="28"/>
          <w:szCs w:val="28"/>
        </w:rPr>
      </w:pPr>
      <w:r w:rsidRPr="00452D8A">
        <w:rPr>
          <w:rFonts w:ascii="Times New Roman" w:eastAsia="Calibri" w:hAnsi="Times New Roman" w:cs="Times New Roman"/>
          <w:i/>
          <w:sz w:val="28"/>
          <w:szCs w:val="28"/>
        </w:rPr>
        <w:t>Студентка 34 группы, ИнФ</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E-mail:</w:t>
      </w:r>
      <w:hyperlink r:id="rId24" w:history="1">
        <w:r w:rsidRPr="00452D8A">
          <w:rPr>
            <w:rFonts w:ascii="Times New Roman" w:eastAsia="Times New Roman" w:hAnsi="Times New Roman" w:cs="Times New Roman"/>
            <w:i/>
            <w:color w:val="0000FF"/>
            <w:sz w:val="32"/>
            <w:szCs w:val="32"/>
            <w:u w:val="single"/>
            <w:lang w:val="en-US" w:eastAsia="ru-RU"/>
          </w:rPr>
          <w:t>bella</w:t>
        </w:r>
        <w:r w:rsidRPr="00452D8A">
          <w:rPr>
            <w:rFonts w:ascii="Times New Roman" w:eastAsia="Times New Roman" w:hAnsi="Times New Roman" w:cs="Times New Roman"/>
            <w:i/>
            <w:color w:val="0000FF"/>
            <w:sz w:val="32"/>
            <w:szCs w:val="32"/>
            <w:u w:val="single"/>
            <w:lang w:eastAsia="ru-RU"/>
          </w:rPr>
          <w:t>.</w:t>
        </w:r>
        <w:r w:rsidRPr="00452D8A">
          <w:rPr>
            <w:rFonts w:ascii="Times New Roman" w:eastAsia="Times New Roman" w:hAnsi="Times New Roman" w:cs="Times New Roman"/>
            <w:i/>
            <w:color w:val="0000FF"/>
            <w:sz w:val="32"/>
            <w:szCs w:val="32"/>
            <w:u w:val="single"/>
            <w:lang w:val="en-US" w:eastAsia="ru-RU"/>
          </w:rPr>
          <w:t>batchaeva</w:t>
        </w:r>
        <w:r w:rsidRPr="00452D8A">
          <w:rPr>
            <w:rFonts w:ascii="Times New Roman" w:eastAsia="Times New Roman" w:hAnsi="Times New Roman" w:cs="Times New Roman"/>
            <w:i/>
            <w:color w:val="0000FF"/>
            <w:sz w:val="32"/>
            <w:szCs w:val="32"/>
            <w:u w:val="single"/>
            <w:lang w:eastAsia="ru-RU"/>
          </w:rPr>
          <w:t>.98@</w:t>
        </w:r>
        <w:r w:rsidRPr="00452D8A">
          <w:rPr>
            <w:rFonts w:ascii="Times New Roman" w:eastAsia="Times New Roman" w:hAnsi="Times New Roman" w:cs="Times New Roman"/>
            <w:i/>
            <w:color w:val="0000FF"/>
            <w:sz w:val="32"/>
            <w:szCs w:val="32"/>
            <w:u w:val="single"/>
            <w:lang w:val="en-US" w:eastAsia="ru-RU"/>
          </w:rPr>
          <w:t>inbox</w:t>
        </w:r>
        <w:r w:rsidRPr="00452D8A">
          <w:rPr>
            <w:rFonts w:ascii="Times New Roman" w:eastAsia="Times New Roman" w:hAnsi="Times New Roman" w:cs="Times New Roman"/>
            <w:i/>
            <w:color w:val="0000FF"/>
            <w:sz w:val="32"/>
            <w:szCs w:val="32"/>
            <w:u w:val="single"/>
            <w:lang w:eastAsia="ru-RU"/>
          </w:rPr>
          <w:t>ru</w:t>
        </w:r>
      </w:hyperlink>
      <w:r w:rsidRPr="00452D8A">
        <w:rPr>
          <w:rFonts w:ascii="Times New Roman" w:eastAsia="Times New Roman" w:hAnsi="Times New Roman" w:cs="Times New Roman"/>
          <w:i/>
          <w:color w:val="000000"/>
          <w:sz w:val="32"/>
          <w:szCs w:val="32"/>
          <w:lang w:eastAsia="ru-RU"/>
        </w:rPr>
        <w:t xml:space="preserve"> </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b/>
          <w:i/>
          <w:color w:val="000000"/>
          <w:sz w:val="32"/>
          <w:szCs w:val="32"/>
          <w:lang w:eastAsia="ru-RU"/>
        </w:rPr>
        <w:t>Научный руководитель</w:t>
      </w:r>
      <w:r w:rsidRPr="00452D8A">
        <w:rPr>
          <w:rFonts w:ascii="Times New Roman" w:eastAsia="Times New Roman" w:hAnsi="Times New Roman" w:cs="Times New Roman"/>
          <w:i/>
          <w:color w:val="000000"/>
          <w:sz w:val="32"/>
          <w:szCs w:val="32"/>
          <w:lang w:eastAsia="ru-RU"/>
        </w:rPr>
        <w:t xml:space="preserve"> доцент</w:t>
      </w:r>
    </w:p>
    <w:p w:rsidR="00452D8A" w:rsidRPr="00452D8A" w:rsidRDefault="00452D8A" w:rsidP="00452D8A">
      <w:pPr>
        <w:spacing w:after="0" w:line="216" w:lineRule="auto"/>
        <w:jc w:val="right"/>
        <w:rPr>
          <w:rFonts w:ascii="Times New Roman" w:eastAsia="Times New Roman" w:hAnsi="Times New Roman" w:cs="Times New Roman"/>
          <w:b/>
          <w:i/>
          <w:color w:val="000000"/>
          <w:sz w:val="32"/>
          <w:szCs w:val="32"/>
          <w:lang w:eastAsia="ru-RU"/>
        </w:rPr>
      </w:pPr>
      <w:r w:rsidRPr="00452D8A">
        <w:rPr>
          <w:rFonts w:ascii="Times New Roman" w:eastAsia="Times New Roman" w:hAnsi="Times New Roman" w:cs="Times New Roman"/>
          <w:b/>
          <w:i/>
          <w:color w:val="000000"/>
          <w:sz w:val="32"/>
          <w:szCs w:val="32"/>
          <w:lang w:eastAsia="ru-RU"/>
        </w:rPr>
        <w:t xml:space="preserve">Лепшокова Светлана Мурзакуловна </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E-mail:</w:t>
      </w:r>
      <w:hyperlink r:id="rId25" w:history="1">
        <w:r w:rsidRPr="00452D8A">
          <w:rPr>
            <w:rFonts w:ascii="Times New Roman" w:eastAsia="Times New Roman" w:hAnsi="Times New Roman" w:cs="Times New Roman"/>
            <w:i/>
            <w:color w:val="0000FF"/>
            <w:sz w:val="32"/>
            <w:szCs w:val="32"/>
            <w:u w:val="single"/>
            <w:lang w:eastAsia="ru-RU"/>
          </w:rPr>
          <w:t>lepshokova.sveta62@mail.ru</w:t>
        </w:r>
      </w:hyperlink>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452D8A" w:rsidRPr="00452D8A" w:rsidRDefault="00452D8A" w:rsidP="00452D8A">
      <w:pPr>
        <w:widowControl w:val="0"/>
        <w:spacing w:after="0" w:line="216" w:lineRule="auto"/>
        <w:jc w:val="right"/>
        <w:rPr>
          <w:rFonts w:ascii="Times New Roman" w:eastAsia="SimSun" w:hAnsi="Times New Roman" w:cs="Times New Roman"/>
          <w:b/>
          <w:kern w:val="2"/>
          <w:sz w:val="32"/>
          <w:szCs w:val="32"/>
          <w:lang w:eastAsia="zh-CN"/>
        </w:rPr>
      </w:pPr>
      <w:r w:rsidRPr="00452D8A">
        <w:rPr>
          <w:rFonts w:ascii="Times New Roman" w:eastAsia="Times New Roman" w:hAnsi="Times New Roman" w:cs="Times New Roman"/>
          <w:i/>
          <w:color w:val="000000"/>
          <w:sz w:val="32"/>
          <w:szCs w:val="32"/>
          <w:lang w:eastAsia="ru-RU"/>
        </w:rPr>
        <w:t>имени У.Д. Алиева, г. Карачаевск, Россия</w:t>
      </w:r>
    </w:p>
    <w:p w:rsidR="00452D8A" w:rsidRPr="00452D8A" w:rsidRDefault="00452D8A" w:rsidP="00452D8A">
      <w:pPr>
        <w:spacing w:after="0" w:line="360" w:lineRule="auto"/>
        <w:ind w:firstLine="709"/>
        <w:jc w:val="both"/>
        <w:rPr>
          <w:rFonts w:ascii="Times New Roman" w:eastAsia="Calibri" w:hAnsi="Times New Roman" w:cs="Times New Roman"/>
          <w:b/>
          <w:sz w:val="32"/>
          <w:szCs w:val="32"/>
        </w:rPr>
      </w:pPr>
    </w:p>
    <w:p w:rsidR="00452D8A" w:rsidRPr="00452D8A" w:rsidRDefault="00452D8A" w:rsidP="00452D8A">
      <w:pPr>
        <w:spacing w:after="0" w:line="240" w:lineRule="auto"/>
        <w:ind w:firstLine="709"/>
        <w:jc w:val="center"/>
        <w:rPr>
          <w:rFonts w:ascii="Times New Roman" w:eastAsia="Calibri" w:hAnsi="Times New Roman" w:cs="Times New Roman"/>
          <w:b/>
          <w:sz w:val="32"/>
          <w:szCs w:val="32"/>
        </w:rPr>
      </w:pPr>
      <w:r w:rsidRPr="00452D8A">
        <w:rPr>
          <w:rFonts w:ascii="Times New Roman" w:eastAsia="Calibri" w:hAnsi="Times New Roman" w:cs="Times New Roman"/>
          <w:b/>
          <w:sz w:val="32"/>
          <w:szCs w:val="32"/>
        </w:rPr>
        <w:t>ФРАЗОВЫЙ ГЛАГОЛ В АНГЛИЙСКОМ ЯЗЫКЕ</w:t>
      </w:r>
    </w:p>
    <w:p w:rsidR="00452D8A" w:rsidRPr="00452D8A" w:rsidRDefault="00452D8A" w:rsidP="00452D8A">
      <w:pPr>
        <w:spacing w:after="0" w:line="240" w:lineRule="auto"/>
        <w:ind w:firstLine="709"/>
        <w:jc w:val="both"/>
        <w:rPr>
          <w:rFonts w:ascii="Times New Roman" w:eastAsia="Calibri" w:hAnsi="Times New Roman" w:cs="Times New Roman"/>
          <w:b/>
          <w:sz w:val="32"/>
          <w:szCs w:val="32"/>
        </w:rPr>
      </w:pPr>
    </w:p>
    <w:p w:rsidR="00452D8A" w:rsidRPr="00452D8A" w:rsidRDefault="00452D8A" w:rsidP="00452D8A">
      <w:pPr>
        <w:spacing w:after="0" w:line="240" w:lineRule="auto"/>
        <w:ind w:firstLine="709"/>
        <w:jc w:val="both"/>
        <w:rPr>
          <w:rFonts w:ascii="Times New Roman" w:eastAsia="Calibri" w:hAnsi="Times New Roman" w:cs="Times New Roman"/>
          <w:i/>
          <w:sz w:val="32"/>
          <w:szCs w:val="32"/>
        </w:rPr>
      </w:pPr>
      <w:r w:rsidRPr="00452D8A">
        <w:rPr>
          <w:rFonts w:ascii="Times New Roman" w:eastAsia="Calibri" w:hAnsi="Times New Roman" w:cs="Times New Roman"/>
          <w:b/>
          <w:i/>
          <w:sz w:val="32"/>
          <w:szCs w:val="32"/>
        </w:rPr>
        <w:t xml:space="preserve">Аннотация: </w:t>
      </w:r>
      <w:r w:rsidRPr="00452D8A">
        <w:rPr>
          <w:rFonts w:ascii="Times New Roman" w:eastAsia="Calibri" w:hAnsi="Times New Roman" w:cs="Times New Roman"/>
          <w:i/>
          <w:sz w:val="32"/>
          <w:szCs w:val="32"/>
        </w:rPr>
        <w:t>В этой статье говорится о фразовом глаголе, его значении и месте в английском языке.</w:t>
      </w:r>
    </w:p>
    <w:p w:rsidR="00452D8A" w:rsidRPr="00452D8A" w:rsidRDefault="00452D8A" w:rsidP="00452D8A">
      <w:pPr>
        <w:spacing w:after="0" w:line="240" w:lineRule="auto"/>
        <w:ind w:firstLine="709"/>
        <w:jc w:val="both"/>
        <w:rPr>
          <w:rFonts w:ascii="Times New Roman" w:eastAsia="Calibri" w:hAnsi="Times New Roman" w:cs="Times New Roman"/>
          <w:i/>
          <w:sz w:val="32"/>
          <w:szCs w:val="32"/>
        </w:rPr>
      </w:pPr>
      <w:r w:rsidRPr="00452D8A">
        <w:rPr>
          <w:rFonts w:ascii="Times New Roman" w:eastAsia="Calibri" w:hAnsi="Times New Roman" w:cs="Times New Roman"/>
          <w:b/>
          <w:i/>
          <w:sz w:val="32"/>
          <w:szCs w:val="32"/>
        </w:rPr>
        <w:t xml:space="preserve">Ключевые слова: </w:t>
      </w:r>
      <w:r w:rsidRPr="00452D8A">
        <w:rPr>
          <w:rFonts w:ascii="Times New Roman" w:eastAsia="Calibri" w:hAnsi="Times New Roman" w:cs="Times New Roman"/>
          <w:i/>
          <w:sz w:val="32"/>
          <w:szCs w:val="32"/>
        </w:rPr>
        <w:t>фразовый глагол, залог, признаки, характеристика.</w:t>
      </w:r>
    </w:p>
    <w:p w:rsidR="00452D8A" w:rsidRPr="00452D8A" w:rsidRDefault="00452D8A" w:rsidP="00452D8A">
      <w:pPr>
        <w:spacing w:after="0" w:line="240" w:lineRule="auto"/>
        <w:ind w:firstLine="709"/>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На современном английском языке число глаголов растет. Это отображается во многих книгах и словарях, посвященных фразовым глаголам и их приложениям. Вместе с ростом числа растет и частота использования. Это означает, что фразовые глаголы выполняют свою необходимую функцию из-за большей краткости и значимости в одно и то же время.</w:t>
      </w:r>
    </w:p>
    <w:p w:rsidR="00452D8A" w:rsidRPr="00452D8A" w:rsidRDefault="00452D8A" w:rsidP="00452D8A">
      <w:pPr>
        <w:spacing w:after="0" w:line="240" w:lineRule="auto"/>
        <w:ind w:firstLine="709"/>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Фразовые глаголы используются не только на разговорном языке; некоторые из них являются неотъемлемой частью языка газет и официального бизнеса.</w:t>
      </w:r>
    </w:p>
    <w:p w:rsidR="00452D8A" w:rsidRPr="00452D8A" w:rsidRDefault="00452D8A" w:rsidP="00452D8A">
      <w:pPr>
        <w:spacing w:after="0" w:line="240" w:lineRule="auto"/>
        <w:ind w:firstLine="709"/>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Прежде чем перейти к описанию фразовых глаголов, необходимо дать определение глагола и их функции</w:t>
      </w:r>
      <w:proofErr w:type="gramStart"/>
      <w:r w:rsidRPr="00452D8A">
        <w:rPr>
          <w:rFonts w:ascii="Times New Roman" w:eastAsia="Calibri" w:hAnsi="Times New Roman" w:cs="Times New Roman"/>
          <w:sz w:val="32"/>
          <w:szCs w:val="32"/>
        </w:rPr>
        <w:t>.Г</w:t>
      </w:r>
      <w:proofErr w:type="gramEnd"/>
      <w:r w:rsidRPr="00452D8A">
        <w:rPr>
          <w:rFonts w:ascii="Times New Roman" w:eastAsia="Calibri" w:hAnsi="Times New Roman" w:cs="Times New Roman"/>
          <w:sz w:val="32"/>
          <w:szCs w:val="32"/>
        </w:rPr>
        <w:t>лагол - это слово, используемое прежде всего для обозначения типа действия, например, для летания или желания, хотя оно также может использоваться для обозначения общего состояния существования, например, для жизни. Существует также специальный тип глагола, известный как связка или связующий глагол, который помогает описать предмет предложения, а не описывать действие. Основной пример этого на английском языке - это глагол, который обычно используется в роли связывания глагола. Глагол является одним из основных членов предложения на большинстве языков, причем большинство грамматических предложений требуют, по крайней мере, одного существительного, действующего как субъект, и одного глагола для указания действия.</w:t>
      </w:r>
    </w:p>
    <w:p w:rsidR="00452D8A" w:rsidRPr="00452D8A" w:rsidRDefault="00452D8A" w:rsidP="00452D8A">
      <w:pPr>
        <w:spacing w:after="0" w:line="240" w:lineRule="auto"/>
        <w:ind w:firstLine="709"/>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lastRenderedPageBreak/>
        <w:t>Глаголы могут быть искажены, что означает, что глагол каким-то образом изменился, чтобы указать что-то о предложении, которым является глагол. Глагол может быть изменен, чтобы описать практически все.</w:t>
      </w:r>
    </w:p>
    <w:p w:rsidR="00452D8A" w:rsidRPr="00452D8A" w:rsidRDefault="00452D8A" w:rsidP="00452D8A">
      <w:pPr>
        <w:spacing w:after="0" w:line="240" w:lineRule="auto"/>
        <w:ind w:firstLine="709"/>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Dance! Пойте! Покрасить! Giggle! Жевать! Что означают эти слова? Они выражают действие, то, что может сделать человек, животное, сила природы или вещь. В результате такие слова называются глаголами действия.</w:t>
      </w:r>
    </w:p>
    <w:p w:rsidR="00452D8A" w:rsidRPr="00452D8A" w:rsidRDefault="00452D8A" w:rsidP="00452D8A">
      <w:pPr>
        <w:spacing w:after="0" w:line="240" w:lineRule="auto"/>
        <w:ind w:firstLine="709"/>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Глагол, пассивный или активный, выражает, будет ли действие получено субъектом или сделано субъектом. Два значения могут возникать в любом времени.</w:t>
      </w:r>
    </w:p>
    <w:p w:rsidR="00452D8A" w:rsidRPr="00452D8A" w:rsidRDefault="00452D8A" w:rsidP="00452D8A">
      <w:pPr>
        <w:spacing w:after="0" w:line="240" w:lineRule="auto"/>
        <w:ind w:firstLine="709"/>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Глаголы также классифицируются в зависимости от функции. Глаголы действия показывают действие или владение. Глаголы действия являются транзитивными или непереходными. Связывание глаголов показывает состояние предмета. Вспомогательные глаголы, также называемые помогающими глаголами, используются с другими глаголами для изменения времени или состояния глагола.</w:t>
      </w:r>
    </w:p>
    <w:p w:rsidR="00452D8A" w:rsidRPr="00452D8A" w:rsidRDefault="00452D8A" w:rsidP="00452D8A">
      <w:pPr>
        <w:spacing w:after="0" w:line="240" w:lineRule="auto"/>
        <w:ind w:firstLine="709"/>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 xml:space="preserve">Условные глаголы - это глаголы, сопряженные с возможностью, должны или должны показать возможное условие. </w:t>
      </w:r>
    </w:p>
    <w:p w:rsidR="00452D8A" w:rsidRPr="00452D8A" w:rsidRDefault="00452D8A" w:rsidP="00452D8A">
      <w:pPr>
        <w:spacing w:after="0" w:line="240" w:lineRule="auto"/>
        <w:ind w:firstLine="709"/>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 xml:space="preserve">В предложении: the dog bit the man(собака кусает человека), бит - это глагол и слово, которое показывает действие предложения. В предложении: человек. В предложении: she is a smart girl,(она умная девушка), нет никакого действия, но состояние выражается глаголом. Слово be отличается от других глаголов разными способами, но все еще можно рассматривать как глагол. В отличие от большинства других частей речи, глаголы меняют свою форму. Иногда заканчивается добавление (learn - learned), а иногда само слово становится другим (teach-taugh). </w:t>
      </w:r>
      <w:proofErr w:type="gramStart"/>
      <w:r w:rsidRPr="00452D8A">
        <w:rPr>
          <w:rFonts w:ascii="Times New Roman" w:eastAsia="Calibri" w:hAnsi="Times New Roman" w:cs="Times New Roman"/>
          <w:sz w:val="32"/>
          <w:szCs w:val="32"/>
        </w:rPr>
        <w:t>Различные формы глаголов показывают разные значения, связанные с такими вещами, как  (прошлое, настоящее и будущее), лицо (первое лицо, второе лицо, третий человек), число (единственное, множественное число) и залог (активный, пассивный).</w:t>
      </w:r>
      <w:proofErr w:type="gramEnd"/>
      <w:r w:rsidRPr="00452D8A">
        <w:rPr>
          <w:rFonts w:ascii="Times New Roman" w:eastAsia="Calibri" w:hAnsi="Times New Roman" w:cs="Times New Roman"/>
          <w:sz w:val="32"/>
          <w:szCs w:val="32"/>
        </w:rPr>
        <w:t xml:space="preserve"> Глаголы также часто сопровождаются глагольными словами, называемыми модальными(may, could, should, etc.) И вспомогательными средствами (do, have, will, etc.). Одна из самых важных вещей о глаголах - их отношение ко времени. На английском языке четырнадцать глагольных времен выражают время или относительное время, в котором происходит действие или условие. </w:t>
      </w:r>
      <w:r w:rsidRPr="00452D8A">
        <w:rPr>
          <w:rFonts w:ascii="Times New Roman" w:eastAsia="Calibri" w:hAnsi="Times New Roman" w:cs="Times New Roman"/>
          <w:sz w:val="32"/>
          <w:szCs w:val="32"/>
        </w:rPr>
        <w:lastRenderedPageBreak/>
        <w:t>Глаголы показывают</w:t>
      </w:r>
      <w:proofErr w:type="gramStart"/>
      <w:r w:rsidRPr="00452D8A">
        <w:rPr>
          <w:rFonts w:ascii="Times New Roman" w:eastAsia="Calibri" w:hAnsi="Times New Roman" w:cs="Times New Roman"/>
          <w:sz w:val="32"/>
          <w:szCs w:val="32"/>
        </w:rPr>
        <w:t xml:space="preserve"> ,</w:t>
      </w:r>
      <w:proofErr w:type="gramEnd"/>
      <w:r w:rsidRPr="00452D8A">
        <w:rPr>
          <w:rFonts w:ascii="Times New Roman" w:eastAsia="Calibri" w:hAnsi="Times New Roman" w:cs="Times New Roman"/>
          <w:sz w:val="32"/>
          <w:szCs w:val="32"/>
        </w:rPr>
        <w:t xml:space="preserve"> что что-то уже произошло, если это произойдет позже, или если это происходит сейчас. Для вещей, происходящих сейчас, мы используем настоящее время глагола; для того, что уже произошло, мы используем прошедшее время; и для чего-то, что произойдет позже, мы используем будущее время. </w:t>
      </w:r>
    </w:p>
    <w:p w:rsidR="00452D8A" w:rsidRPr="00452D8A" w:rsidRDefault="00452D8A" w:rsidP="00452D8A">
      <w:pPr>
        <w:spacing w:after="0" w:line="240" w:lineRule="auto"/>
        <w:ind w:firstLine="709"/>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Поскольку фразовые глаголы не исследовались до конца девятнадцатого по начало двадцатого века, хотя они были частью английского языка на протяжении веков, их история все еще спорная тема. Роландо Бакалавр говорит, что «невозможно написать исчерпывающую и окончательную историю фразовых глаголов». Сам термин «фразовый глагол» впервые был показан в печати в 1925 году, когда Логан Пирсалл Смит использовал его в Словах и Идиомах; он предположительно предложил ему редактор Генри Брэдли</w:t>
      </w:r>
      <w:proofErr w:type="gramStart"/>
      <w:r w:rsidRPr="00452D8A">
        <w:rPr>
          <w:rFonts w:ascii="Times New Roman" w:eastAsia="Calibri" w:hAnsi="Times New Roman" w:cs="Times New Roman"/>
          <w:sz w:val="32"/>
          <w:szCs w:val="32"/>
        </w:rPr>
        <w:t xml:space="preserve"> .</w:t>
      </w:r>
      <w:proofErr w:type="gramEnd"/>
      <w:r w:rsidRPr="00452D8A">
        <w:rPr>
          <w:rFonts w:ascii="Times New Roman" w:eastAsia="Calibri" w:hAnsi="Times New Roman" w:cs="Times New Roman"/>
          <w:sz w:val="32"/>
          <w:szCs w:val="32"/>
        </w:rPr>
        <w:t xml:space="preserve"> Джейн Поуви дает следующее определение фразовому глаголу. Фразовый глагол - это сочетание «простого» глагола (состоящего из одного слова)</w:t>
      </w:r>
      <w:proofErr w:type="gramStart"/>
      <w:r w:rsidRPr="00452D8A">
        <w:rPr>
          <w:rFonts w:ascii="Times New Roman" w:eastAsia="Calibri" w:hAnsi="Times New Roman" w:cs="Times New Roman"/>
          <w:sz w:val="32"/>
          <w:szCs w:val="32"/>
        </w:rPr>
        <w:t>.(</w:t>
      </w:r>
      <w:proofErr w:type="gramEnd"/>
      <w:r w:rsidRPr="00452D8A">
        <w:rPr>
          <w:rFonts w:ascii="Times New Roman" w:eastAsia="Calibri" w:hAnsi="Times New Roman" w:cs="Times New Roman"/>
          <w:sz w:val="32"/>
          <w:szCs w:val="32"/>
        </w:rPr>
        <w:t>Например: come, put, go) и адвербиального послелога (например: in, off, up), представляющее единую семантическую и синтаксическую единицу.</w:t>
      </w:r>
    </w:p>
    <w:p w:rsidR="00452D8A" w:rsidRPr="00452D8A" w:rsidRDefault="00452D8A" w:rsidP="00452D8A">
      <w:pPr>
        <w:spacing w:after="0" w:line="240" w:lineRule="auto"/>
        <w:ind w:firstLine="709"/>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Например: come in - входить; give up - перестать</w:t>
      </w:r>
    </w:p>
    <w:p w:rsidR="00452D8A" w:rsidRPr="00452D8A" w:rsidRDefault="00452D8A" w:rsidP="00452D8A">
      <w:pPr>
        <w:spacing w:after="0" w:line="240" w:lineRule="auto"/>
        <w:ind w:firstLine="709"/>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Определение фразового глагола вызывает многочисленные споры среди лингвистов. Джейн Поуви, подтверждая свое определение, выделила следующие характерные признаки фразового глагола:</w:t>
      </w:r>
    </w:p>
    <w:p w:rsidR="00452D8A" w:rsidRPr="00452D8A" w:rsidRDefault="00452D8A" w:rsidP="00452D8A">
      <w:pPr>
        <w:spacing w:after="0" w:line="240" w:lineRule="auto"/>
        <w:ind w:firstLine="709"/>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Фразовый глагол может быть заменен «простым» глаголом. Это характеризует фразовый глагол как семантическое единство:</w:t>
      </w:r>
    </w:p>
    <w:p w:rsidR="00452D8A" w:rsidRPr="00452D8A" w:rsidRDefault="00452D8A" w:rsidP="00452D8A">
      <w:pPr>
        <w:spacing w:after="0" w:line="240" w:lineRule="auto"/>
        <w:ind w:firstLine="709"/>
        <w:jc w:val="both"/>
        <w:rPr>
          <w:rFonts w:ascii="Times New Roman" w:eastAsia="Calibri" w:hAnsi="Times New Roman" w:cs="Times New Roman"/>
          <w:sz w:val="32"/>
          <w:szCs w:val="32"/>
          <w:lang w:val="en-US"/>
        </w:rPr>
      </w:pPr>
      <w:proofErr w:type="gramStart"/>
      <w:r w:rsidRPr="00452D8A">
        <w:rPr>
          <w:rFonts w:ascii="Times New Roman" w:eastAsia="Calibri" w:hAnsi="Times New Roman" w:cs="Times New Roman"/>
          <w:sz w:val="32"/>
          <w:szCs w:val="32"/>
          <w:lang w:val="en-US"/>
        </w:rPr>
        <w:t>call</w:t>
      </w:r>
      <w:proofErr w:type="gramEnd"/>
      <w:r w:rsidRPr="00452D8A">
        <w:rPr>
          <w:rFonts w:ascii="Times New Roman" w:eastAsia="Calibri" w:hAnsi="Times New Roman" w:cs="Times New Roman"/>
          <w:sz w:val="32"/>
          <w:szCs w:val="32"/>
          <w:lang w:val="en-US"/>
        </w:rPr>
        <w:t xml:space="preserve"> up - telephone come by - obtain</w:t>
      </w:r>
    </w:p>
    <w:p w:rsidR="00452D8A" w:rsidRPr="00452D8A" w:rsidRDefault="00452D8A" w:rsidP="00452D8A">
      <w:pPr>
        <w:spacing w:after="0" w:line="240" w:lineRule="auto"/>
        <w:ind w:firstLine="709"/>
        <w:jc w:val="both"/>
        <w:rPr>
          <w:rFonts w:ascii="Times New Roman" w:eastAsia="Calibri" w:hAnsi="Times New Roman" w:cs="Times New Roman"/>
          <w:sz w:val="32"/>
          <w:szCs w:val="32"/>
          <w:lang w:val="en-US"/>
        </w:rPr>
      </w:pPr>
      <w:proofErr w:type="gramStart"/>
      <w:r w:rsidRPr="00452D8A">
        <w:rPr>
          <w:rFonts w:ascii="Times New Roman" w:eastAsia="Calibri" w:hAnsi="Times New Roman" w:cs="Times New Roman"/>
          <w:sz w:val="32"/>
          <w:szCs w:val="32"/>
          <w:lang w:val="en-US"/>
        </w:rPr>
        <w:t>put</w:t>
      </w:r>
      <w:proofErr w:type="gramEnd"/>
      <w:r w:rsidRPr="00452D8A">
        <w:rPr>
          <w:rFonts w:ascii="Times New Roman" w:eastAsia="Calibri" w:hAnsi="Times New Roman" w:cs="Times New Roman"/>
          <w:sz w:val="32"/>
          <w:szCs w:val="32"/>
          <w:lang w:val="en-US"/>
        </w:rPr>
        <w:t xml:space="preserve"> off - postpone put up with - tolerate</w:t>
      </w:r>
    </w:p>
    <w:p w:rsidR="00452D8A" w:rsidRPr="00452D8A" w:rsidRDefault="00452D8A" w:rsidP="00452D8A">
      <w:pPr>
        <w:spacing w:after="0" w:line="240" w:lineRule="auto"/>
        <w:ind w:firstLine="709"/>
        <w:jc w:val="both"/>
        <w:rPr>
          <w:rFonts w:ascii="Times New Roman" w:eastAsia="Calibri" w:hAnsi="Times New Roman" w:cs="Times New Roman"/>
          <w:sz w:val="32"/>
          <w:szCs w:val="32"/>
          <w:lang w:val="en-US"/>
        </w:rPr>
      </w:pPr>
      <w:r w:rsidRPr="00452D8A">
        <w:rPr>
          <w:rFonts w:ascii="Times New Roman" w:eastAsia="Calibri" w:hAnsi="Times New Roman" w:cs="Times New Roman"/>
          <w:sz w:val="32"/>
          <w:szCs w:val="32"/>
        </w:rPr>
        <w:t>Но</w:t>
      </w:r>
      <w:r w:rsidRPr="00452D8A">
        <w:rPr>
          <w:rFonts w:ascii="Times New Roman" w:eastAsia="Calibri" w:hAnsi="Times New Roman" w:cs="Times New Roman"/>
          <w:sz w:val="32"/>
          <w:szCs w:val="32"/>
          <w:lang w:val="en-US"/>
        </w:rPr>
        <w:t xml:space="preserve"> </w:t>
      </w:r>
      <w:r w:rsidRPr="00452D8A">
        <w:rPr>
          <w:rFonts w:ascii="Times New Roman" w:eastAsia="Calibri" w:hAnsi="Times New Roman" w:cs="Times New Roman"/>
          <w:sz w:val="32"/>
          <w:szCs w:val="32"/>
        </w:rPr>
        <w:t>этот</w:t>
      </w:r>
      <w:r w:rsidRPr="00452D8A">
        <w:rPr>
          <w:rFonts w:ascii="Times New Roman" w:eastAsia="Calibri" w:hAnsi="Times New Roman" w:cs="Times New Roman"/>
          <w:sz w:val="32"/>
          <w:szCs w:val="32"/>
          <w:lang w:val="en-US"/>
        </w:rPr>
        <w:t xml:space="preserve"> </w:t>
      </w:r>
      <w:r w:rsidRPr="00452D8A">
        <w:rPr>
          <w:rFonts w:ascii="Times New Roman" w:eastAsia="Calibri" w:hAnsi="Times New Roman" w:cs="Times New Roman"/>
          <w:sz w:val="32"/>
          <w:szCs w:val="32"/>
        </w:rPr>
        <w:t>критерий</w:t>
      </w:r>
      <w:r w:rsidRPr="00452D8A">
        <w:rPr>
          <w:rFonts w:ascii="Times New Roman" w:eastAsia="Calibri" w:hAnsi="Times New Roman" w:cs="Times New Roman"/>
          <w:sz w:val="32"/>
          <w:szCs w:val="32"/>
          <w:lang w:val="en-US"/>
        </w:rPr>
        <w:t xml:space="preserve"> </w:t>
      </w:r>
      <w:r w:rsidRPr="00452D8A">
        <w:rPr>
          <w:rFonts w:ascii="Times New Roman" w:eastAsia="Calibri" w:hAnsi="Times New Roman" w:cs="Times New Roman"/>
          <w:sz w:val="32"/>
          <w:szCs w:val="32"/>
        </w:rPr>
        <w:t>не</w:t>
      </w:r>
      <w:r w:rsidRPr="00452D8A">
        <w:rPr>
          <w:rFonts w:ascii="Times New Roman" w:eastAsia="Calibri" w:hAnsi="Times New Roman" w:cs="Times New Roman"/>
          <w:sz w:val="32"/>
          <w:szCs w:val="32"/>
          <w:lang w:val="en-US"/>
        </w:rPr>
        <w:t xml:space="preserve"> </w:t>
      </w:r>
      <w:r w:rsidRPr="00452D8A">
        <w:rPr>
          <w:rFonts w:ascii="Times New Roman" w:eastAsia="Calibri" w:hAnsi="Times New Roman" w:cs="Times New Roman"/>
          <w:sz w:val="32"/>
          <w:szCs w:val="32"/>
        </w:rPr>
        <w:t>является</w:t>
      </w:r>
      <w:r w:rsidRPr="00452D8A">
        <w:rPr>
          <w:rFonts w:ascii="Times New Roman" w:eastAsia="Calibri" w:hAnsi="Times New Roman" w:cs="Times New Roman"/>
          <w:sz w:val="32"/>
          <w:szCs w:val="32"/>
          <w:lang w:val="en-US"/>
        </w:rPr>
        <w:t xml:space="preserve"> </w:t>
      </w:r>
      <w:r w:rsidRPr="00452D8A">
        <w:rPr>
          <w:rFonts w:ascii="Times New Roman" w:eastAsia="Calibri" w:hAnsi="Times New Roman" w:cs="Times New Roman"/>
          <w:sz w:val="32"/>
          <w:szCs w:val="32"/>
        </w:rPr>
        <w:t>общим</w:t>
      </w:r>
      <w:r w:rsidRPr="00452D8A">
        <w:rPr>
          <w:rFonts w:ascii="Times New Roman" w:eastAsia="Calibri" w:hAnsi="Times New Roman" w:cs="Times New Roman"/>
          <w:sz w:val="32"/>
          <w:szCs w:val="32"/>
          <w:lang w:val="en-US"/>
        </w:rPr>
        <w:t xml:space="preserve"> </w:t>
      </w:r>
      <w:r w:rsidRPr="00452D8A">
        <w:rPr>
          <w:rFonts w:ascii="Times New Roman" w:eastAsia="Calibri" w:hAnsi="Times New Roman" w:cs="Times New Roman"/>
          <w:sz w:val="32"/>
          <w:szCs w:val="32"/>
        </w:rPr>
        <w:t>для</w:t>
      </w:r>
      <w:r w:rsidRPr="00452D8A">
        <w:rPr>
          <w:rFonts w:ascii="Times New Roman" w:eastAsia="Calibri" w:hAnsi="Times New Roman" w:cs="Times New Roman"/>
          <w:sz w:val="32"/>
          <w:szCs w:val="32"/>
          <w:lang w:val="en-US"/>
        </w:rPr>
        <w:t xml:space="preserve"> </w:t>
      </w:r>
      <w:r w:rsidRPr="00452D8A">
        <w:rPr>
          <w:rFonts w:ascii="Times New Roman" w:eastAsia="Calibri" w:hAnsi="Times New Roman" w:cs="Times New Roman"/>
          <w:sz w:val="32"/>
          <w:szCs w:val="32"/>
        </w:rPr>
        <w:t>всех</w:t>
      </w:r>
      <w:r w:rsidRPr="00452D8A">
        <w:rPr>
          <w:rFonts w:ascii="Times New Roman" w:eastAsia="Calibri" w:hAnsi="Times New Roman" w:cs="Times New Roman"/>
          <w:sz w:val="32"/>
          <w:szCs w:val="32"/>
          <w:lang w:val="en-US"/>
        </w:rPr>
        <w:t xml:space="preserve"> </w:t>
      </w:r>
      <w:r w:rsidRPr="00452D8A">
        <w:rPr>
          <w:rFonts w:ascii="Times New Roman" w:eastAsia="Calibri" w:hAnsi="Times New Roman" w:cs="Times New Roman"/>
          <w:sz w:val="32"/>
          <w:szCs w:val="32"/>
        </w:rPr>
        <w:t>фразовых</w:t>
      </w:r>
      <w:r w:rsidRPr="00452D8A">
        <w:rPr>
          <w:rFonts w:ascii="Times New Roman" w:eastAsia="Calibri" w:hAnsi="Times New Roman" w:cs="Times New Roman"/>
          <w:sz w:val="32"/>
          <w:szCs w:val="32"/>
          <w:lang w:val="en-US"/>
        </w:rPr>
        <w:t xml:space="preserve"> </w:t>
      </w:r>
      <w:r w:rsidRPr="00452D8A">
        <w:rPr>
          <w:rFonts w:ascii="Times New Roman" w:eastAsia="Calibri" w:hAnsi="Times New Roman" w:cs="Times New Roman"/>
          <w:sz w:val="32"/>
          <w:szCs w:val="32"/>
        </w:rPr>
        <w:t>глаголов</w:t>
      </w:r>
      <w:r w:rsidRPr="00452D8A">
        <w:rPr>
          <w:rFonts w:ascii="Times New Roman" w:eastAsia="Calibri" w:hAnsi="Times New Roman" w:cs="Times New Roman"/>
          <w:sz w:val="32"/>
          <w:szCs w:val="32"/>
          <w:lang w:val="en-US"/>
        </w:rPr>
        <w:t xml:space="preserve">, </w:t>
      </w:r>
      <w:r w:rsidRPr="00452D8A">
        <w:rPr>
          <w:rFonts w:ascii="Times New Roman" w:eastAsia="Calibri" w:hAnsi="Times New Roman" w:cs="Times New Roman"/>
          <w:sz w:val="32"/>
          <w:szCs w:val="32"/>
        </w:rPr>
        <w:t>т</w:t>
      </w:r>
      <w:r w:rsidRPr="00452D8A">
        <w:rPr>
          <w:rFonts w:ascii="Times New Roman" w:eastAsia="Calibri" w:hAnsi="Times New Roman" w:cs="Times New Roman"/>
          <w:sz w:val="32"/>
          <w:szCs w:val="32"/>
          <w:lang w:val="en-US"/>
        </w:rPr>
        <w:t>.</w:t>
      </w:r>
      <w:r w:rsidRPr="00452D8A">
        <w:rPr>
          <w:rFonts w:ascii="Times New Roman" w:eastAsia="Calibri" w:hAnsi="Times New Roman" w:cs="Times New Roman"/>
          <w:sz w:val="32"/>
          <w:szCs w:val="32"/>
        </w:rPr>
        <w:t>к</w:t>
      </w:r>
      <w:r w:rsidRPr="00452D8A">
        <w:rPr>
          <w:rFonts w:ascii="Times New Roman" w:eastAsia="Calibri" w:hAnsi="Times New Roman" w:cs="Times New Roman"/>
          <w:sz w:val="32"/>
          <w:szCs w:val="32"/>
          <w:lang w:val="en-US"/>
        </w:rPr>
        <w:t xml:space="preserve">. </w:t>
      </w:r>
      <w:r w:rsidRPr="00452D8A">
        <w:rPr>
          <w:rFonts w:ascii="Times New Roman" w:eastAsia="Calibri" w:hAnsi="Times New Roman" w:cs="Times New Roman"/>
          <w:sz w:val="32"/>
          <w:szCs w:val="32"/>
        </w:rPr>
        <w:t>эквивалентом</w:t>
      </w:r>
      <w:r w:rsidRPr="00452D8A">
        <w:rPr>
          <w:rFonts w:ascii="Times New Roman" w:eastAsia="Calibri" w:hAnsi="Times New Roman" w:cs="Times New Roman"/>
          <w:sz w:val="32"/>
          <w:szCs w:val="32"/>
          <w:lang w:val="en-US"/>
        </w:rPr>
        <w:t xml:space="preserve"> </w:t>
      </w:r>
      <w:r w:rsidRPr="00452D8A">
        <w:rPr>
          <w:rFonts w:ascii="Times New Roman" w:eastAsia="Calibri" w:hAnsi="Times New Roman" w:cs="Times New Roman"/>
          <w:sz w:val="32"/>
          <w:szCs w:val="32"/>
        </w:rPr>
        <w:t>многих</w:t>
      </w:r>
      <w:r w:rsidRPr="00452D8A">
        <w:rPr>
          <w:rFonts w:ascii="Times New Roman" w:eastAsia="Calibri" w:hAnsi="Times New Roman" w:cs="Times New Roman"/>
          <w:sz w:val="32"/>
          <w:szCs w:val="32"/>
          <w:lang w:val="en-US"/>
        </w:rPr>
        <w:t xml:space="preserve"> </w:t>
      </w:r>
      <w:r w:rsidRPr="00452D8A">
        <w:rPr>
          <w:rFonts w:ascii="Times New Roman" w:eastAsia="Calibri" w:hAnsi="Times New Roman" w:cs="Times New Roman"/>
          <w:sz w:val="32"/>
          <w:szCs w:val="32"/>
        </w:rPr>
        <w:t>фразовых</w:t>
      </w:r>
      <w:r w:rsidRPr="00452D8A">
        <w:rPr>
          <w:rFonts w:ascii="Times New Roman" w:eastAsia="Calibri" w:hAnsi="Times New Roman" w:cs="Times New Roman"/>
          <w:sz w:val="32"/>
          <w:szCs w:val="32"/>
          <w:lang w:val="en-US"/>
        </w:rPr>
        <w:t xml:space="preserve"> </w:t>
      </w:r>
      <w:r w:rsidRPr="00452D8A">
        <w:rPr>
          <w:rFonts w:ascii="Times New Roman" w:eastAsia="Calibri" w:hAnsi="Times New Roman" w:cs="Times New Roman"/>
          <w:sz w:val="32"/>
          <w:szCs w:val="32"/>
        </w:rPr>
        <w:t>глаголов</w:t>
      </w:r>
      <w:r w:rsidRPr="00452D8A">
        <w:rPr>
          <w:rFonts w:ascii="Times New Roman" w:eastAsia="Calibri" w:hAnsi="Times New Roman" w:cs="Times New Roman"/>
          <w:sz w:val="32"/>
          <w:szCs w:val="32"/>
          <w:lang w:val="en-US"/>
        </w:rPr>
        <w:t xml:space="preserve"> </w:t>
      </w:r>
      <w:r w:rsidRPr="00452D8A">
        <w:rPr>
          <w:rFonts w:ascii="Times New Roman" w:eastAsia="Calibri" w:hAnsi="Times New Roman" w:cs="Times New Roman"/>
          <w:sz w:val="32"/>
          <w:szCs w:val="32"/>
        </w:rPr>
        <w:t>является</w:t>
      </w:r>
      <w:r w:rsidRPr="00452D8A">
        <w:rPr>
          <w:rFonts w:ascii="Times New Roman" w:eastAsia="Calibri" w:hAnsi="Times New Roman" w:cs="Times New Roman"/>
          <w:sz w:val="32"/>
          <w:szCs w:val="32"/>
          <w:lang w:val="en-US"/>
        </w:rPr>
        <w:t xml:space="preserve"> </w:t>
      </w:r>
      <w:r w:rsidRPr="00452D8A">
        <w:rPr>
          <w:rFonts w:ascii="Times New Roman" w:eastAsia="Calibri" w:hAnsi="Times New Roman" w:cs="Times New Roman"/>
          <w:sz w:val="32"/>
          <w:szCs w:val="32"/>
        </w:rPr>
        <w:t>словосочетанием</w:t>
      </w:r>
      <w:r w:rsidRPr="00452D8A">
        <w:rPr>
          <w:rFonts w:ascii="Times New Roman" w:eastAsia="Calibri" w:hAnsi="Times New Roman" w:cs="Times New Roman"/>
          <w:sz w:val="32"/>
          <w:szCs w:val="32"/>
          <w:lang w:val="en-US"/>
        </w:rPr>
        <w:t>: break down - stop functioning, make up - apply cosmetics, take off - of a plane - leave the ground.</w:t>
      </w:r>
    </w:p>
    <w:p w:rsidR="00452D8A" w:rsidRPr="00452D8A" w:rsidRDefault="00452D8A" w:rsidP="00452D8A">
      <w:pPr>
        <w:spacing w:after="0" w:line="240" w:lineRule="auto"/>
        <w:ind w:firstLine="709"/>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Следующим признаком является идиоматичность. Под идиомой мы понимаем сочетание 2 или более слов, значение которого не совпадает со значением составляющих. Многие фразовые глаголы обладают значением, которое невозможно вывести из значений его компонентов.</w:t>
      </w:r>
    </w:p>
    <w:p w:rsidR="00452D8A" w:rsidRPr="00452D8A" w:rsidRDefault="00452D8A" w:rsidP="00452D8A">
      <w:pPr>
        <w:spacing w:after="0" w:line="240" w:lineRule="auto"/>
        <w:ind w:firstLine="709"/>
        <w:jc w:val="both"/>
        <w:rPr>
          <w:rFonts w:ascii="Times New Roman" w:eastAsia="Calibri" w:hAnsi="Times New Roman" w:cs="Times New Roman"/>
          <w:sz w:val="32"/>
          <w:szCs w:val="32"/>
          <w:lang w:val="en-US"/>
        </w:rPr>
      </w:pPr>
      <w:r w:rsidRPr="00452D8A">
        <w:rPr>
          <w:rFonts w:ascii="Times New Roman" w:eastAsia="Calibri" w:hAnsi="Times New Roman" w:cs="Times New Roman"/>
          <w:sz w:val="32"/>
          <w:szCs w:val="32"/>
        </w:rPr>
        <w:t>Например</w:t>
      </w:r>
      <w:r w:rsidRPr="00452D8A">
        <w:rPr>
          <w:rFonts w:ascii="Times New Roman" w:eastAsia="Calibri" w:hAnsi="Times New Roman" w:cs="Times New Roman"/>
          <w:sz w:val="32"/>
          <w:szCs w:val="32"/>
          <w:lang w:val="en-US"/>
        </w:rPr>
        <w:t>: bring up – educate, give up - stop doing, using, go off - explode; ring, come by – obtain.</w:t>
      </w:r>
    </w:p>
    <w:p w:rsidR="00452D8A" w:rsidRPr="00452D8A" w:rsidRDefault="00452D8A" w:rsidP="00452D8A">
      <w:pPr>
        <w:spacing w:after="0" w:line="240" w:lineRule="auto"/>
        <w:ind w:firstLine="709"/>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lastRenderedPageBreak/>
        <w:t xml:space="preserve">Но данный критерий так же не является общим для всех фразовых глаголов, кроме того, сложно определить является ли значение глагола идиоматичным. </w:t>
      </w:r>
      <w:proofErr w:type="gramStart"/>
      <w:r w:rsidRPr="00452D8A">
        <w:rPr>
          <w:rFonts w:ascii="Times New Roman" w:eastAsia="Calibri" w:hAnsi="Times New Roman" w:cs="Times New Roman"/>
          <w:sz w:val="32"/>
          <w:szCs w:val="32"/>
        </w:rPr>
        <w:t>Так</w:t>
      </w:r>
      <w:proofErr w:type="gramEnd"/>
      <w:r w:rsidRPr="00452D8A">
        <w:rPr>
          <w:rFonts w:ascii="Times New Roman" w:eastAsia="Calibri" w:hAnsi="Times New Roman" w:cs="Times New Roman"/>
          <w:sz w:val="32"/>
          <w:szCs w:val="32"/>
        </w:rPr>
        <w:t xml:space="preserve"> например глаголы fall down и pull off, с одной стороны, не обладают идиоматичным значением.</w:t>
      </w:r>
    </w:p>
    <w:p w:rsidR="00452D8A" w:rsidRPr="00452D8A" w:rsidRDefault="00452D8A" w:rsidP="00452D8A">
      <w:pPr>
        <w:spacing w:after="0" w:line="240" w:lineRule="auto"/>
        <w:ind w:firstLine="709"/>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Итак, данное свойство не является основным для фразовых глаголов, т.к. иногда значение глагола можно вывести из его компонентов.</w:t>
      </w:r>
    </w:p>
    <w:p w:rsidR="00452D8A" w:rsidRPr="00452D8A" w:rsidRDefault="00452D8A" w:rsidP="00452D8A">
      <w:pPr>
        <w:spacing w:after="0" w:line="240" w:lineRule="auto"/>
        <w:ind w:firstLine="709"/>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Некоторые фразовые глаголы имеют 2 и более значений, одни из которых идиоматичны, другие же напротив, легко выводятся из состоящих компонентов.</w:t>
      </w:r>
    </w:p>
    <w:p w:rsidR="00452D8A" w:rsidRPr="00452D8A" w:rsidRDefault="00452D8A" w:rsidP="00452D8A">
      <w:pPr>
        <w:spacing w:after="0" w:line="240" w:lineRule="auto"/>
        <w:ind w:firstLine="709"/>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2) Многие лингвисты рассматривают способность фразовых глаголов к образованию пассивных конструкций как одного из основных его свойств. Джейн Поуви определяет его английским термином «passivization».</w:t>
      </w:r>
    </w:p>
    <w:p w:rsidR="00452D8A" w:rsidRPr="00452D8A" w:rsidRDefault="00452D8A" w:rsidP="00452D8A">
      <w:pPr>
        <w:spacing w:after="0" w:line="240" w:lineRule="auto"/>
        <w:ind w:firstLine="709"/>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Например:</w:t>
      </w:r>
    </w:p>
    <w:p w:rsidR="00452D8A" w:rsidRPr="00452D8A" w:rsidRDefault="00452D8A" w:rsidP="00452D8A">
      <w:pPr>
        <w:spacing w:after="0" w:line="240" w:lineRule="auto"/>
        <w:ind w:firstLine="709"/>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1) Payments are limited to 10% each month.</w:t>
      </w:r>
    </w:p>
    <w:p w:rsidR="00452D8A" w:rsidRPr="00452D8A" w:rsidRDefault="00452D8A" w:rsidP="00452D8A">
      <w:pPr>
        <w:spacing w:after="0" w:line="240" w:lineRule="auto"/>
        <w:ind w:firstLine="709"/>
        <w:jc w:val="both"/>
        <w:rPr>
          <w:rFonts w:ascii="Times New Roman" w:eastAsia="Calibri" w:hAnsi="Times New Roman" w:cs="Times New Roman"/>
          <w:sz w:val="32"/>
          <w:szCs w:val="32"/>
          <w:lang w:val="en-US"/>
        </w:rPr>
      </w:pPr>
      <w:r w:rsidRPr="00452D8A">
        <w:rPr>
          <w:rFonts w:ascii="Times New Roman" w:eastAsia="Calibri" w:hAnsi="Times New Roman" w:cs="Times New Roman"/>
          <w:sz w:val="32"/>
          <w:szCs w:val="32"/>
          <w:lang w:val="en-US"/>
        </w:rPr>
        <w:t>2) This medicine must be measured out exactly.</w:t>
      </w:r>
    </w:p>
    <w:p w:rsidR="00452D8A" w:rsidRPr="00452D8A" w:rsidRDefault="00452D8A" w:rsidP="00452D8A">
      <w:pPr>
        <w:spacing w:after="0" w:line="240" w:lineRule="auto"/>
        <w:ind w:firstLine="709"/>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Следующим свойством фразового глагола является возможность располагать адвербиальный послелог до и после существительного, употребляемого с данным глаголом. Для объекта конечная позиция несет большую семантическую нагрузку, поэтому если дополнение не несет новой или важной информации, обычно оно располагается в интерпозиции.</w:t>
      </w:r>
    </w:p>
    <w:p w:rsidR="00452D8A" w:rsidRPr="00452D8A" w:rsidRDefault="00452D8A" w:rsidP="00452D8A">
      <w:pPr>
        <w:spacing w:after="0" w:line="240" w:lineRule="auto"/>
        <w:ind w:firstLine="709"/>
        <w:jc w:val="both"/>
        <w:rPr>
          <w:rFonts w:ascii="Times New Roman" w:eastAsia="Calibri" w:hAnsi="Times New Roman" w:cs="Times New Roman"/>
          <w:sz w:val="32"/>
          <w:szCs w:val="32"/>
          <w:lang w:val="en-US"/>
        </w:rPr>
      </w:pPr>
      <w:r w:rsidRPr="00452D8A">
        <w:rPr>
          <w:rFonts w:ascii="Times New Roman" w:eastAsia="Calibri" w:hAnsi="Times New Roman" w:cs="Times New Roman"/>
          <w:sz w:val="32"/>
          <w:szCs w:val="32"/>
        </w:rPr>
        <w:t>Например</w:t>
      </w:r>
      <w:r w:rsidRPr="00452D8A">
        <w:rPr>
          <w:rFonts w:ascii="Times New Roman" w:eastAsia="Calibri" w:hAnsi="Times New Roman" w:cs="Times New Roman"/>
          <w:sz w:val="32"/>
          <w:szCs w:val="32"/>
          <w:lang w:val="en-US"/>
        </w:rPr>
        <w:t>: Call him up or call up him (not his sister)</w:t>
      </w:r>
    </w:p>
    <w:p w:rsidR="00452D8A" w:rsidRPr="00452D8A" w:rsidRDefault="00452D8A" w:rsidP="00452D8A">
      <w:pPr>
        <w:spacing w:after="0" w:line="240" w:lineRule="auto"/>
        <w:ind w:firstLine="709"/>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Если объект выражен несколькими словами, он, скорее всего, будет занимать конечную позицию.</w:t>
      </w:r>
    </w:p>
    <w:p w:rsidR="00452D8A" w:rsidRPr="00452D8A" w:rsidRDefault="00452D8A" w:rsidP="00452D8A">
      <w:pPr>
        <w:spacing w:after="0" w:line="240" w:lineRule="auto"/>
        <w:ind w:firstLine="709"/>
        <w:jc w:val="both"/>
        <w:rPr>
          <w:rFonts w:ascii="Times New Roman" w:eastAsia="Calibri" w:hAnsi="Times New Roman" w:cs="Times New Roman"/>
          <w:sz w:val="32"/>
          <w:szCs w:val="32"/>
          <w:lang w:val="en-US"/>
        </w:rPr>
      </w:pPr>
      <w:r w:rsidRPr="00452D8A">
        <w:rPr>
          <w:rFonts w:ascii="Times New Roman" w:eastAsia="Calibri" w:hAnsi="Times New Roman" w:cs="Times New Roman"/>
          <w:sz w:val="32"/>
          <w:szCs w:val="32"/>
        </w:rPr>
        <w:t>Например</w:t>
      </w:r>
      <w:r w:rsidRPr="00452D8A">
        <w:rPr>
          <w:rFonts w:ascii="Times New Roman" w:eastAsia="Calibri" w:hAnsi="Times New Roman" w:cs="Times New Roman"/>
          <w:sz w:val="32"/>
          <w:szCs w:val="32"/>
          <w:lang w:val="en-US"/>
        </w:rPr>
        <w:t>: He put on the coat he had bought in London.</w:t>
      </w:r>
    </w:p>
    <w:p w:rsidR="00452D8A" w:rsidRPr="00452D8A" w:rsidRDefault="00452D8A" w:rsidP="00452D8A">
      <w:pPr>
        <w:spacing w:after="0" w:line="240" w:lineRule="auto"/>
        <w:ind w:firstLine="709"/>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Если объект выражен местоимением, он всегда находится в интерпозиции.</w:t>
      </w:r>
    </w:p>
    <w:p w:rsidR="00452D8A" w:rsidRPr="00452D8A" w:rsidRDefault="00452D8A" w:rsidP="00452D8A">
      <w:pPr>
        <w:spacing w:after="0" w:line="240" w:lineRule="auto"/>
        <w:ind w:firstLine="709"/>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Например</w:t>
      </w:r>
      <w:r w:rsidRPr="00452D8A">
        <w:rPr>
          <w:rFonts w:ascii="Times New Roman" w:eastAsia="Calibri" w:hAnsi="Times New Roman" w:cs="Times New Roman"/>
          <w:sz w:val="32"/>
          <w:szCs w:val="32"/>
          <w:lang w:val="en-US"/>
        </w:rPr>
        <w:t>: He took his coat and put it on.</w:t>
      </w:r>
      <w:r w:rsidRPr="00452D8A">
        <w:rPr>
          <w:rFonts w:ascii="Times New Roman" w:eastAsia="Calibri" w:hAnsi="Times New Roman" w:cs="Times New Roman"/>
          <w:bCs/>
          <w:sz w:val="32"/>
          <w:szCs w:val="32"/>
          <w:lang w:val="en-US"/>
        </w:rPr>
        <w:t> </w:t>
      </w:r>
      <w:r w:rsidRPr="00452D8A">
        <w:rPr>
          <w:rFonts w:ascii="Times New Roman" w:eastAsia="Calibri" w:hAnsi="Times New Roman" w:cs="Times New Roman"/>
          <w:bCs/>
          <w:sz w:val="32"/>
          <w:szCs w:val="32"/>
        </w:rPr>
        <w:t>Разряды фразовых глаголов</w:t>
      </w:r>
    </w:p>
    <w:p w:rsidR="00452D8A" w:rsidRPr="00452D8A" w:rsidRDefault="00452D8A" w:rsidP="00452D8A">
      <w:pPr>
        <w:spacing w:after="0" w:line="240" w:lineRule="auto"/>
        <w:ind w:firstLine="709"/>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Рассматривая синтаксически неделимые сочетания из глагола и послелога с точки зрения привносимых в них послелогом значений. И.Е. Аничков различает 5 разрядов таких сочетаний:</w:t>
      </w:r>
    </w:p>
    <w:p w:rsidR="00452D8A" w:rsidRPr="00452D8A" w:rsidRDefault="00452D8A" w:rsidP="00452D8A">
      <w:pPr>
        <w:spacing w:after="0" w:line="240" w:lineRule="auto"/>
        <w:ind w:firstLine="709"/>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1) сочетания, в которых послелог имеет свое первичное конкретно - пространственное значение, Например: go in, come out, take away, bring back;</w:t>
      </w:r>
    </w:p>
    <w:p w:rsidR="00452D8A" w:rsidRPr="00452D8A" w:rsidRDefault="00452D8A" w:rsidP="00452D8A">
      <w:pPr>
        <w:spacing w:after="0" w:line="240" w:lineRule="auto"/>
        <w:ind w:firstLine="709"/>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 xml:space="preserve">2) сочетания, в которых послелог имеет абстрактное производное значение, связь которого с </w:t>
      </w:r>
      <w:proofErr w:type="gramStart"/>
      <w:r w:rsidRPr="00452D8A">
        <w:rPr>
          <w:rFonts w:ascii="Times New Roman" w:eastAsia="Calibri" w:hAnsi="Times New Roman" w:cs="Times New Roman"/>
          <w:sz w:val="32"/>
          <w:szCs w:val="32"/>
        </w:rPr>
        <w:t>первичным</w:t>
      </w:r>
      <w:proofErr w:type="gramEnd"/>
      <w:r w:rsidRPr="00452D8A">
        <w:rPr>
          <w:rFonts w:ascii="Times New Roman" w:eastAsia="Calibri" w:hAnsi="Times New Roman" w:cs="Times New Roman"/>
          <w:sz w:val="32"/>
          <w:szCs w:val="32"/>
        </w:rPr>
        <w:t xml:space="preserve"> ощущается.</w:t>
      </w:r>
    </w:p>
    <w:p w:rsidR="00452D8A" w:rsidRPr="00452D8A" w:rsidRDefault="00452D8A" w:rsidP="00452D8A">
      <w:pPr>
        <w:spacing w:after="0" w:line="240" w:lineRule="auto"/>
        <w:ind w:firstLine="709"/>
        <w:jc w:val="both"/>
        <w:rPr>
          <w:rFonts w:ascii="Times New Roman" w:eastAsia="Calibri" w:hAnsi="Times New Roman" w:cs="Times New Roman"/>
          <w:sz w:val="32"/>
          <w:szCs w:val="32"/>
          <w:lang w:val="en-US"/>
        </w:rPr>
      </w:pPr>
      <w:r w:rsidRPr="00452D8A">
        <w:rPr>
          <w:rFonts w:ascii="Times New Roman" w:eastAsia="Calibri" w:hAnsi="Times New Roman" w:cs="Times New Roman"/>
          <w:sz w:val="32"/>
          <w:szCs w:val="32"/>
        </w:rPr>
        <w:lastRenderedPageBreak/>
        <w:t>Например</w:t>
      </w:r>
      <w:r w:rsidRPr="00452D8A">
        <w:rPr>
          <w:rFonts w:ascii="Times New Roman" w:eastAsia="Calibri" w:hAnsi="Times New Roman" w:cs="Times New Roman"/>
          <w:sz w:val="32"/>
          <w:szCs w:val="32"/>
          <w:lang w:val="en-US"/>
        </w:rPr>
        <w:t>: let a person down = fail him, come in = find a place.</w:t>
      </w:r>
    </w:p>
    <w:p w:rsidR="00452D8A" w:rsidRPr="00452D8A" w:rsidRDefault="00452D8A" w:rsidP="00452D8A">
      <w:pPr>
        <w:spacing w:after="0" w:line="240" w:lineRule="auto"/>
        <w:ind w:firstLine="709"/>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3) сочетания, в которых послелог только подчеркивает или подкрепляет значение глагола.</w:t>
      </w:r>
    </w:p>
    <w:p w:rsidR="00452D8A" w:rsidRPr="00452D8A" w:rsidRDefault="00452D8A" w:rsidP="00452D8A">
      <w:pPr>
        <w:spacing w:after="0" w:line="240" w:lineRule="auto"/>
        <w:ind w:firstLine="709"/>
        <w:jc w:val="both"/>
        <w:rPr>
          <w:rFonts w:ascii="Times New Roman" w:eastAsia="Calibri" w:hAnsi="Times New Roman" w:cs="Times New Roman"/>
          <w:sz w:val="32"/>
          <w:szCs w:val="32"/>
          <w:lang w:val="en-US"/>
        </w:rPr>
      </w:pPr>
      <w:r w:rsidRPr="00452D8A">
        <w:rPr>
          <w:rFonts w:ascii="Times New Roman" w:eastAsia="Calibri" w:hAnsi="Times New Roman" w:cs="Times New Roman"/>
          <w:sz w:val="32"/>
          <w:szCs w:val="32"/>
        </w:rPr>
        <w:t>Например</w:t>
      </w:r>
      <w:r w:rsidRPr="00452D8A">
        <w:rPr>
          <w:rFonts w:ascii="Times New Roman" w:eastAsia="Calibri" w:hAnsi="Times New Roman" w:cs="Times New Roman"/>
          <w:sz w:val="32"/>
          <w:szCs w:val="32"/>
          <w:lang w:val="en-US"/>
        </w:rPr>
        <w:t>: fall down, rise up, turn over, circle round;</w:t>
      </w:r>
    </w:p>
    <w:p w:rsidR="00452D8A" w:rsidRPr="00452D8A" w:rsidRDefault="00452D8A" w:rsidP="00452D8A">
      <w:pPr>
        <w:spacing w:after="0" w:line="240" w:lineRule="auto"/>
        <w:ind w:firstLine="709"/>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4) сочетания значения, которых не складываются из значений глаголов и послелогов, не ощущаются как вытекающие из них, а являются семантически не разложимыми.</w:t>
      </w:r>
    </w:p>
    <w:p w:rsidR="00452D8A" w:rsidRPr="00452D8A" w:rsidRDefault="00452D8A" w:rsidP="00452D8A">
      <w:pPr>
        <w:spacing w:after="0" w:line="240" w:lineRule="auto"/>
        <w:ind w:firstLine="709"/>
        <w:jc w:val="both"/>
        <w:rPr>
          <w:rFonts w:ascii="Times New Roman" w:eastAsia="Calibri" w:hAnsi="Times New Roman" w:cs="Times New Roman"/>
          <w:sz w:val="32"/>
          <w:szCs w:val="32"/>
          <w:lang w:val="en-US"/>
        </w:rPr>
      </w:pPr>
      <w:r w:rsidRPr="00452D8A">
        <w:rPr>
          <w:rFonts w:ascii="Times New Roman" w:eastAsia="Calibri" w:hAnsi="Times New Roman" w:cs="Times New Roman"/>
          <w:sz w:val="32"/>
          <w:szCs w:val="32"/>
        </w:rPr>
        <w:t>Например</w:t>
      </w:r>
      <w:r w:rsidRPr="00452D8A">
        <w:rPr>
          <w:rFonts w:ascii="Times New Roman" w:eastAsia="Calibri" w:hAnsi="Times New Roman" w:cs="Times New Roman"/>
          <w:sz w:val="32"/>
          <w:szCs w:val="32"/>
          <w:lang w:val="en-US"/>
        </w:rPr>
        <w:t>: come about = happen, fall out = quarrel.</w:t>
      </w:r>
    </w:p>
    <w:p w:rsidR="00452D8A" w:rsidRPr="00452D8A" w:rsidRDefault="00452D8A" w:rsidP="00452D8A">
      <w:pPr>
        <w:spacing w:after="0" w:line="240" w:lineRule="auto"/>
        <w:ind w:firstLine="709"/>
        <w:jc w:val="both"/>
        <w:rPr>
          <w:rFonts w:ascii="Times New Roman" w:eastAsia="Calibri" w:hAnsi="Times New Roman" w:cs="Times New Roman"/>
          <w:sz w:val="32"/>
          <w:szCs w:val="32"/>
          <w:lang w:val="en-US"/>
        </w:rPr>
      </w:pPr>
      <w:r w:rsidRPr="00452D8A">
        <w:rPr>
          <w:rFonts w:ascii="Times New Roman" w:eastAsia="Calibri" w:hAnsi="Times New Roman" w:cs="Times New Roman"/>
          <w:sz w:val="32"/>
          <w:szCs w:val="32"/>
        </w:rPr>
        <w:t>5) сочетания, в которых послелог привносит лексически видовой оттенок. Например</w:t>
      </w:r>
      <w:r w:rsidRPr="00452D8A">
        <w:rPr>
          <w:rFonts w:ascii="Times New Roman" w:eastAsia="Calibri" w:hAnsi="Times New Roman" w:cs="Times New Roman"/>
          <w:sz w:val="32"/>
          <w:szCs w:val="32"/>
          <w:lang w:val="en-US"/>
        </w:rPr>
        <w:t>: eat up = eat the hole; carry out = execute; leave off work; give up an attempt.</w:t>
      </w:r>
    </w:p>
    <w:p w:rsidR="00452D8A" w:rsidRPr="00452D8A" w:rsidRDefault="00452D8A" w:rsidP="00452D8A">
      <w:pPr>
        <w:spacing w:after="0" w:line="240" w:lineRule="auto"/>
        <w:ind w:firstLine="709"/>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Фразовые глаголы занимают значительное место в глагольной лексике современного английского языка и являются чрезвычайно употребительными ввиду своего большого разнообразия, идиоматичности значений и неоднородности функционирования. Развитие и пополнение системы фразовых глаголов происходит по двум направлениям: вовлечение новых глаголов и развитие семантики уже созданных единиц языка.</w:t>
      </w:r>
    </w:p>
    <w:p w:rsidR="00452D8A" w:rsidRPr="00452D8A" w:rsidRDefault="00452D8A" w:rsidP="00452D8A">
      <w:pPr>
        <w:widowControl w:val="0"/>
        <w:tabs>
          <w:tab w:val="left" w:pos="342"/>
        </w:tabs>
        <w:spacing w:after="0" w:line="240" w:lineRule="auto"/>
        <w:jc w:val="both"/>
        <w:rPr>
          <w:rFonts w:ascii="Times New Roman" w:eastAsia="Times New Roman" w:hAnsi="Times New Roman" w:cs="Times New Roman"/>
          <w:bCs/>
          <w:color w:val="000000"/>
          <w:spacing w:val="-2"/>
          <w:sz w:val="32"/>
          <w:szCs w:val="32"/>
          <w:lang w:eastAsia="ru-RU"/>
        </w:rPr>
      </w:pPr>
    </w:p>
    <w:p w:rsidR="00452D8A" w:rsidRPr="00452D8A" w:rsidRDefault="00452D8A" w:rsidP="00452D8A">
      <w:pPr>
        <w:widowControl w:val="0"/>
        <w:tabs>
          <w:tab w:val="left" w:pos="342"/>
        </w:tabs>
        <w:spacing w:after="0" w:line="240" w:lineRule="auto"/>
        <w:jc w:val="both"/>
        <w:rPr>
          <w:rFonts w:ascii="Times New Roman" w:eastAsia="Times New Roman" w:hAnsi="Times New Roman" w:cs="Times New Roman"/>
          <w:b/>
          <w:bCs/>
          <w:color w:val="000000"/>
          <w:spacing w:val="-2"/>
          <w:sz w:val="32"/>
          <w:szCs w:val="32"/>
          <w:lang w:eastAsia="ru-RU"/>
        </w:rPr>
      </w:pPr>
      <w:r w:rsidRPr="00452D8A">
        <w:rPr>
          <w:rFonts w:ascii="Times New Roman" w:eastAsia="Times New Roman" w:hAnsi="Times New Roman" w:cs="Times New Roman"/>
          <w:b/>
          <w:bCs/>
          <w:color w:val="000000"/>
          <w:spacing w:val="-2"/>
          <w:sz w:val="32"/>
          <w:szCs w:val="32"/>
          <w:lang w:eastAsia="ru-RU"/>
        </w:rPr>
        <w:t>Литература:</w:t>
      </w:r>
    </w:p>
    <w:p w:rsidR="00452D8A" w:rsidRPr="00452D8A" w:rsidRDefault="00452D8A" w:rsidP="00452D8A">
      <w:pPr>
        <w:widowControl w:val="0"/>
        <w:tabs>
          <w:tab w:val="left" w:pos="342"/>
        </w:tabs>
        <w:spacing w:after="0" w:line="240" w:lineRule="auto"/>
        <w:jc w:val="both"/>
        <w:rPr>
          <w:rFonts w:ascii="Times New Roman" w:eastAsia="Times New Roman" w:hAnsi="Times New Roman" w:cs="Times New Roman"/>
          <w:bCs/>
          <w:color w:val="000000"/>
          <w:sz w:val="28"/>
          <w:szCs w:val="28"/>
          <w:lang w:eastAsia="ru-RU"/>
        </w:rPr>
      </w:pPr>
      <w:r w:rsidRPr="00452D8A">
        <w:rPr>
          <w:rFonts w:ascii="Times New Roman" w:eastAsia="Times New Roman" w:hAnsi="Times New Roman" w:cs="Times New Roman"/>
          <w:bCs/>
          <w:color w:val="000000"/>
          <w:spacing w:val="-2"/>
          <w:sz w:val="28"/>
          <w:szCs w:val="28"/>
          <w:lang w:eastAsia="ru-RU"/>
        </w:rPr>
        <w:t xml:space="preserve">1. </w:t>
      </w:r>
      <w:r w:rsidRPr="00452D8A">
        <w:rPr>
          <w:rFonts w:ascii="Times New Roman" w:eastAsia="Times New Roman" w:hAnsi="Times New Roman" w:cs="Times New Roman"/>
          <w:bCs/>
          <w:color w:val="000000"/>
          <w:sz w:val="28"/>
          <w:szCs w:val="28"/>
          <w:lang w:eastAsia="ru-RU"/>
        </w:rPr>
        <w:t>Комиссаров, В. Н. Слово о переводе. - Москва, 1973. – 2 61 с.</w:t>
      </w:r>
    </w:p>
    <w:p w:rsidR="00452D8A" w:rsidRPr="00452D8A" w:rsidRDefault="00452D8A" w:rsidP="00452D8A">
      <w:pPr>
        <w:widowControl w:val="0"/>
        <w:tabs>
          <w:tab w:val="left" w:pos="342"/>
        </w:tabs>
        <w:spacing w:after="0" w:line="240" w:lineRule="auto"/>
        <w:jc w:val="both"/>
        <w:rPr>
          <w:rFonts w:ascii="Times New Roman" w:eastAsia="Times New Roman" w:hAnsi="Times New Roman" w:cs="Times New Roman"/>
          <w:bCs/>
          <w:color w:val="000000"/>
          <w:sz w:val="28"/>
          <w:szCs w:val="28"/>
          <w:lang w:eastAsia="ru-RU"/>
        </w:rPr>
      </w:pPr>
      <w:r w:rsidRPr="00452D8A">
        <w:rPr>
          <w:rFonts w:ascii="Times New Roman" w:eastAsia="Times New Roman" w:hAnsi="Times New Roman" w:cs="Times New Roman"/>
          <w:bCs/>
          <w:color w:val="000000"/>
          <w:spacing w:val="-2"/>
          <w:sz w:val="28"/>
          <w:szCs w:val="28"/>
          <w:lang w:eastAsia="ru-RU"/>
        </w:rPr>
        <w:t xml:space="preserve">2. </w:t>
      </w:r>
      <w:r w:rsidRPr="00452D8A">
        <w:rPr>
          <w:rFonts w:ascii="Times New Roman" w:eastAsia="Times New Roman" w:hAnsi="Times New Roman" w:cs="Times New Roman"/>
          <w:bCs/>
          <w:color w:val="000000"/>
          <w:sz w:val="28"/>
          <w:szCs w:val="28"/>
          <w:lang w:eastAsia="ru-RU"/>
        </w:rPr>
        <w:t>Миньяр – Белоручев, Р. К. Общая теория перевода и устный перевод. - Москва, 1980. – С. - 86.</w:t>
      </w:r>
    </w:p>
    <w:p w:rsidR="00452D8A" w:rsidRPr="00452D8A" w:rsidRDefault="00452D8A" w:rsidP="00452D8A">
      <w:pPr>
        <w:widowControl w:val="0"/>
        <w:tabs>
          <w:tab w:val="left" w:pos="339"/>
        </w:tabs>
        <w:spacing w:after="0" w:line="240" w:lineRule="auto"/>
        <w:jc w:val="both"/>
        <w:rPr>
          <w:rFonts w:ascii="Times New Roman" w:eastAsia="Times New Roman" w:hAnsi="Times New Roman" w:cs="Times New Roman"/>
          <w:bCs/>
          <w:color w:val="000000"/>
          <w:sz w:val="28"/>
          <w:szCs w:val="28"/>
          <w:lang w:eastAsia="ru-RU"/>
        </w:rPr>
      </w:pPr>
      <w:r w:rsidRPr="00452D8A">
        <w:rPr>
          <w:rFonts w:ascii="Times New Roman" w:eastAsia="Times New Roman" w:hAnsi="Times New Roman" w:cs="Times New Roman"/>
          <w:bCs/>
          <w:color w:val="000000"/>
          <w:spacing w:val="-2"/>
          <w:sz w:val="28"/>
          <w:szCs w:val="28"/>
          <w:lang w:eastAsia="ru-RU"/>
        </w:rPr>
        <w:t>3.</w:t>
      </w:r>
      <w:r w:rsidRPr="00452D8A">
        <w:rPr>
          <w:rFonts w:ascii="Times New Roman" w:eastAsia="Times New Roman" w:hAnsi="Times New Roman" w:cs="Times New Roman"/>
          <w:bCs/>
          <w:color w:val="000000"/>
          <w:sz w:val="28"/>
          <w:szCs w:val="28"/>
          <w:lang w:eastAsia="ru-RU"/>
        </w:rPr>
        <w:t xml:space="preserve"> Пумпянский, А. Л. Введение в практику перевода научной и технической литературы на английский язык. – Москва: Наука, 1981. – С. - 50.</w:t>
      </w:r>
    </w:p>
    <w:p w:rsidR="00452D8A" w:rsidRPr="00452D8A" w:rsidRDefault="00452D8A" w:rsidP="00452D8A">
      <w:pPr>
        <w:widowControl w:val="0"/>
        <w:tabs>
          <w:tab w:val="left" w:pos="339"/>
        </w:tabs>
        <w:spacing w:after="0" w:line="240" w:lineRule="auto"/>
        <w:jc w:val="both"/>
        <w:rPr>
          <w:rFonts w:ascii="Times New Roman" w:eastAsia="Times New Roman" w:hAnsi="Times New Roman" w:cs="Times New Roman"/>
          <w:bCs/>
          <w:color w:val="000000"/>
          <w:spacing w:val="-2"/>
          <w:sz w:val="28"/>
          <w:szCs w:val="28"/>
          <w:lang w:eastAsia="ru-RU"/>
        </w:rPr>
      </w:pPr>
      <w:r w:rsidRPr="00452D8A">
        <w:rPr>
          <w:rFonts w:ascii="Times New Roman" w:eastAsia="Times New Roman" w:hAnsi="Times New Roman" w:cs="Times New Roman"/>
          <w:bCs/>
          <w:color w:val="000000"/>
          <w:sz w:val="28"/>
          <w:szCs w:val="28"/>
          <w:lang w:eastAsia="ru-RU"/>
        </w:rPr>
        <w:t>4. Рецкер, Я. И. Теория перевода и переводческая практика. – Москва: Международные отношения, 1974. – 246 с.</w:t>
      </w:r>
    </w:p>
    <w:p w:rsidR="00452D8A" w:rsidRPr="00452D8A" w:rsidRDefault="00452D8A" w:rsidP="00452D8A">
      <w:pPr>
        <w:widowControl w:val="0"/>
        <w:tabs>
          <w:tab w:val="left" w:pos="342"/>
        </w:tabs>
        <w:spacing w:after="0" w:line="240" w:lineRule="auto"/>
        <w:jc w:val="both"/>
        <w:rPr>
          <w:rFonts w:ascii="Times New Roman" w:eastAsia="Times New Roman" w:hAnsi="Times New Roman" w:cs="Times New Roman"/>
          <w:bCs/>
          <w:color w:val="000000"/>
          <w:sz w:val="28"/>
          <w:szCs w:val="28"/>
          <w:lang w:eastAsia="ru-RU"/>
        </w:rPr>
      </w:pPr>
      <w:r w:rsidRPr="00452D8A">
        <w:rPr>
          <w:rFonts w:ascii="Times New Roman" w:eastAsia="Times New Roman" w:hAnsi="Times New Roman" w:cs="Times New Roman"/>
          <w:bCs/>
          <w:color w:val="000000"/>
          <w:spacing w:val="-2"/>
          <w:sz w:val="28"/>
          <w:szCs w:val="28"/>
          <w:lang w:eastAsia="ru-RU"/>
        </w:rPr>
        <w:t xml:space="preserve">5. </w:t>
      </w:r>
      <w:r w:rsidRPr="00452D8A">
        <w:rPr>
          <w:rFonts w:ascii="Times New Roman" w:eastAsia="Times New Roman" w:hAnsi="Times New Roman" w:cs="Times New Roman"/>
          <w:bCs/>
          <w:color w:val="000000"/>
          <w:sz w:val="28"/>
          <w:szCs w:val="28"/>
          <w:lang w:eastAsia="ru-RU"/>
        </w:rPr>
        <w:t>Скороходько, Э. Ф. Вопросы перевода английской технической литературы. - Киев, 1983. – 127 с.</w:t>
      </w:r>
    </w:p>
    <w:p w:rsidR="00452D8A" w:rsidRPr="00452D8A" w:rsidRDefault="00452D8A" w:rsidP="00452D8A">
      <w:pPr>
        <w:spacing w:after="0" w:line="240" w:lineRule="auto"/>
        <w:ind w:firstLine="709"/>
        <w:jc w:val="both"/>
        <w:rPr>
          <w:rFonts w:ascii="Times New Roman" w:eastAsia="Calibri" w:hAnsi="Times New Roman" w:cs="Times New Roman"/>
          <w:sz w:val="32"/>
          <w:szCs w:val="32"/>
        </w:rPr>
      </w:pPr>
    </w:p>
    <w:p w:rsidR="004F7D6B" w:rsidRDefault="004F7D6B">
      <w:pPr>
        <w:rPr>
          <w:rFonts w:ascii="Times New Roman" w:eastAsia="Calibri" w:hAnsi="Times New Roman" w:cs="Times New Roman"/>
          <w:b/>
          <w:i/>
          <w:sz w:val="32"/>
          <w:szCs w:val="32"/>
        </w:rPr>
      </w:pPr>
      <w:r>
        <w:rPr>
          <w:rFonts w:ascii="Times New Roman" w:eastAsia="Calibri" w:hAnsi="Times New Roman" w:cs="Times New Roman"/>
          <w:b/>
          <w:i/>
          <w:sz w:val="32"/>
          <w:szCs w:val="32"/>
        </w:rPr>
        <w:br w:type="page"/>
      </w:r>
    </w:p>
    <w:p w:rsidR="00452D8A" w:rsidRPr="00452D8A" w:rsidRDefault="00452D8A" w:rsidP="00452D8A">
      <w:pPr>
        <w:spacing w:after="0" w:line="240" w:lineRule="auto"/>
        <w:ind w:firstLine="709"/>
        <w:jc w:val="right"/>
        <w:rPr>
          <w:rFonts w:ascii="Times New Roman" w:eastAsia="Calibri" w:hAnsi="Times New Roman" w:cs="Times New Roman"/>
          <w:b/>
          <w:i/>
          <w:sz w:val="32"/>
          <w:szCs w:val="32"/>
        </w:rPr>
      </w:pPr>
      <w:r w:rsidRPr="00452D8A">
        <w:rPr>
          <w:rFonts w:ascii="Times New Roman" w:eastAsia="Calibri" w:hAnsi="Times New Roman" w:cs="Times New Roman"/>
          <w:b/>
          <w:i/>
          <w:sz w:val="32"/>
          <w:szCs w:val="32"/>
        </w:rPr>
        <w:lastRenderedPageBreak/>
        <w:t>Батчаева Бэлла Хасанбиевна</w:t>
      </w:r>
    </w:p>
    <w:p w:rsidR="00452D8A" w:rsidRPr="00452D8A" w:rsidRDefault="004F7D6B" w:rsidP="00452D8A">
      <w:pPr>
        <w:spacing w:after="0" w:line="240" w:lineRule="auto"/>
        <w:ind w:firstLine="709"/>
        <w:jc w:val="right"/>
        <w:rPr>
          <w:rFonts w:ascii="Times New Roman" w:eastAsia="Calibri" w:hAnsi="Times New Roman" w:cs="Times New Roman"/>
          <w:i/>
          <w:sz w:val="32"/>
          <w:szCs w:val="32"/>
        </w:rPr>
      </w:pPr>
      <w:proofErr w:type="gramStart"/>
      <w:r>
        <w:rPr>
          <w:rFonts w:ascii="Times New Roman" w:eastAsia="Calibri" w:hAnsi="Times New Roman" w:cs="Times New Roman"/>
          <w:i/>
          <w:sz w:val="32"/>
          <w:szCs w:val="32"/>
          <w:lang w:val="en-US"/>
        </w:rPr>
        <w:t>c</w:t>
      </w:r>
      <w:r w:rsidR="00452D8A" w:rsidRPr="00452D8A">
        <w:rPr>
          <w:rFonts w:ascii="Times New Roman" w:eastAsia="Calibri" w:hAnsi="Times New Roman" w:cs="Times New Roman"/>
          <w:i/>
          <w:sz w:val="32"/>
          <w:szCs w:val="32"/>
        </w:rPr>
        <w:t>т</w:t>
      </w:r>
      <w:r w:rsidRPr="0056411E">
        <w:rPr>
          <w:rFonts w:ascii="Times New Roman" w:eastAsia="Calibri" w:hAnsi="Times New Roman" w:cs="Times New Roman"/>
          <w:i/>
          <w:sz w:val="32"/>
          <w:szCs w:val="32"/>
        </w:rPr>
        <w:t>-</w:t>
      </w:r>
      <w:r w:rsidR="00452D8A" w:rsidRPr="00452D8A">
        <w:rPr>
          <w:rFonts w:ascii="Times New Roman" w:eastAsia="Calibri" w:hAnsi="Times New Roman" w:cs="Times New Roman"/>
          <w:i/>
          <w:sz w:val="32"/>
          <w:szCs w:val="32"/>
        </w:rPr>
        <w:t>ка</w:t>
      </w:r>
      <w:proofErr w:type="gramEnd"/>
      <w:r w:rsidR="00452D8A" w:rsidRPr="00452D8A">
        <w:rPr>
          <w:rFonts w:ascii="Times New Roman" w:eastAsia="Calibri" w:hAnsi="Times New Roman" w:cs="Times New Roman"/>
          <w:i/>
          <w:sz w:val="32"/>
          <w:szCs w:val="32"/>
        </w:rPr>
        <w:t xml:space="preserve"> 34 группы, ИнФ</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E-mail:</w:t>
      </w:r>
      <w:hyperlink r:id="rId26" w:history="1">
        <w:r w:rsidRPr="00452D8A">
          <w:rPr>
            <w:rFonts w:ascii="Times New Roman" w:eastAsia="Times New Roman" w:hAnsi="Times New Roman" w:cs="Times New Roman"/>
            <w:i/>
            <w:color w:val="0000FF"/>
            <w:sz w:val="32"/>
            <w:szCs w:val="32"/>
            <w:u w:val="single"/>
            <w:lang w:val="en-US" w:eastAsia="ru-RU"/>
          </w:rPr>
          <w:t>bella</w:t>
        </w:r>
        <w:r w:rsidRPr="00452D8A">
          <w:rPr>
            <w:rFonts w:ascii="Times New Roman" w:eastAsia="Times New Roman" w:hAnsi="Times New Roman" w:cs="Times New Roman"/>
            <w:i/>
            <w:color w:val="0000FF"/>
            <w:sz w:val="32"/>
            <w:szCs w:val="32"/>
            <w:u w:val="single"/>
            <w:lang w:eastAsia="ru-RU"/>
          </w:rPr>
          <w:t>.</w:t>
        </w:r>
        <w:r w:rsidRPr="00452D8A">
          <w:rPr>
            <w:rFonts w:ascii="Times New Roman" w:eastAsia="Times New Roman" w:hAnsi="Times New Roman" w:cs="Times New Roman"/>
            <w:i/>
            <w:color w:val="0000FF"/>
            <w:sz w:val="32"/>
            <w:szCs w:val="32"/>
            <w:u w:val="single"/>
            <w:lang w:val="en-US" w:eastAsia="ru-RU"/>
          </w:rPr>
          <w:t>batchaeva</w:t>
        </w:r>
        <w:r w:rsidRPr="00452D8A">
          <w:rPr>
            <w:rFonts w:ascii="Times New Roman" w:eastAsia="Times New Roman" w:hAnsi="Times New Roman" w:cs="Times New Roman"/>
            <w:i/>
            <w:color w:val="0000FF"/>
            <w:sz w:val="32"/>
            <w:szCs w:val="32"/>
            <w:u w:val="single"/>
            <w:lang w:eastAsia="ru-RU"/>
          </w:rPr>
          <w:t>.98@</w:t>
        </w:r>
        <w:r w:rsidRPr="00452D8A">
          <w:rPr>
            <w:rFonts w:ascii="Times New Roman" w:eastAsia="Times New Roman" w:hAnsi="Times New Roman" w:cs="Times New Roman"/>
            <w:i/>
            <w:color w:val="0000FF"/>
            <w:sz w:val="32"/>
            <w:szCs w:val="32"/>
            <w:u w:val="single"/>
            <w:lang w:val="en-US" w:eastAsia="ru-RU"/>
          </w:rPr>
          <w:t>inbox</w:t>
        </w:r>
        <w:r w:rsidRPr="00452D8A">
          <w:rPr>
            <w:rFonts w:ascii="Times New Roman" w:eastAsia="Times New Roman" w:hAnsi="Times New Roman" w:cs="Times New Roman"/>
            <w:i/>
            <w:color w:val="0000FF"/>
            <w:sz w:val="32"/>
            <w:szCs w:val="32"/>
            <w:u w:val="single"/>
            <w:lang w:eastAsia="ru-RU"/>
          </w:rPr>
          <w:t>ru</w:t>
        </w:r>
      </w:hyperlink>
      <w:r w:rsidRPr="00452D8A">
        <w:rPr>
          <w:rFonts w:ascii="Times New Roman" w:eastAsia="Times New Roman" w:hAnsi="Times New Roman" w:cs="Times New Roman"/>
          <w:i/>
          <w:color w:val="000000"/>
          <w:sz w:val="32"/>
          <w:szCs w:val="32"/>
          <w:lang w:eastAsia="ru-RU"/>
        </w:rPr>
        <w:t xml:space="preserve"> </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b/>
          <w:i/>
          <w:color w:val="000000"/>
          <w:sz w:val="32"/>
          <w:szCs w:val="32"/>
          <w:lang w:eastAsia="ru-RU"/>
        </w:rPr>
        <w:t>Научный руководитель</w:t>
      </w:r>
      <w:r w:rsidRPr="00452D8A">
        <w:rPr>
          <w:rFonts w:ascii="Times New Roman" w:eastAsia="Times New Roman" w:hAnsi="Times New Roman" w:cs="Times New Roman"/>
          <w:i/>
          <w:color w:val="000000"/>
          <w:sz w:val="32"/>
          <w:szCs w:val="32"/>
          <w:lang w:eastAsia="ru-RU"/>
        </w:rPr>
        <w:t xml:space="preserve"> доцент</w:t>
      </w:r>
    </w:p>
    <w:p w:rsidR="00452D8A" w:rsidRPr="00452D8A" w:rsidRDefault="00452D8A" w:rsidP="00452D8A">
      <w:pPr>
        <w:spacing w:after="0" w:line="240" w:lineRule="auto"/>
        <w:jc w:val="right"/>
        <w:rPr>
          <w:rFonts w:ascii="Times New Roman" w:eastAsia="Times New Roman" w:hAnsi="Times New Roman" w:cs="Times New Roman"/>
          <w:b/>
          <w:i/>
          <w:color w:val="000000"/>
          <w:sz w:val="32"/>
          <w:szCs w:val="32"/>
          <w:lang w:eastAsia="ru-RU"/>
        </w:rPr>
      </w:pPr>
      <w:r w:rsidRPr="00452D8A">
        <w:rPr>
          <w:rFonts w:ascii="Times New Roman" w:eastAsia="Times New Roman" w:hAnsi="Times New Roman" w:cs="Times New Roman"/>
          <w:b/>
          <w:i/>
          <w:color w:val="000000"/>
          <w:sz w:val="32"/>
          <w:szCs w:val="32"/>
          <w:lang w:eastAsia="ru-RU"/>
        </w:rPr>
        <w:t xml:space="preserve">Лепшокова Светлана Мурзакуловна </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E-mail:</w:t>
      </w:r>
      <w:hyperlink r:id="rId27" w:history="1">
        <w:r w:rsidRPr="00452D8A">
          <w:rPr>
            <w:rFonts w:ascii="Times New Roman" w:eastAsia="Times New Roman" w:hAnsi="Times New Roman" w:cs="Times New Roman"/>
            <w:i/>
            <w:color w:val="0000FF"/>
            <w:sz w:val="32"/>
            <w:szCs w:val="32"/>
            <w:u w:val="single"/>
            <w:lang w:eastAsia="ru-RU"/>
          </w:rPr>
          <w:t>lepshokova.sveta62@mail.ru</w:t>
        </w:r>
      </w:hyperlink>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452D8A" w:rsidRPr="00452D8A" w:rsidRDefault="00452D8A" w:rsidP="00452D8A">
      <w:pPr>
        <w:shd w:val="clear" w:color="auto" w:fill="FFFFFF"/>
        <w:tabs>
          <w:tab w:val="left" w:pos="567"/>
        </w:tabs>
        <w:spacing w:after="0" w:line="240" w:lineRule="auto"/>
        <w:ind w:left="567"/>
        <w:jc w:val="right"/>
        <w:rPr>
          <w:rFonts w:ascii="Times New Roman" w:eastAsia="Times New Roman" w:hAnsi="Times New Roman" w:cs="Times New Roman"/>
          <w:b/>
          <w:i/>
          <w:color w:val="000000"/>
          <w:sz w:val="32"/>
          <w:szCs w:val="32"/>
          <w:lang w:eastAsia="ru-RU"/>
        </w:rPr>
      </w:pPr>
      <w:r w:rsidRPr="00452D8A">
        <w:rPr>
          <w:rFonts w:ascii="Times New Roman" w:eastAsia="Times New Roman" w:hAnsi="Times New Roman" w:cs="Times New Roman"/>
          <w:i/>
          <w:color w:val="000000"/>
          <w:sz w:val="32"/>
          <w:szCs w:val="32"/>
          <w:lang w:eastAsia="ru-RU"/>
        </w:rPr>
        <w:t>имени У.Д. Алиева, г. Карачаевск, Россия</w:t>
      </w:r>
    </w:p>
    <w:p w:rsidR="00452D8A" w:rsidRPr="00452D8A" w:rsidRDefault="00452D8A" w:rsidP="00452D8A">
      <w:pPr>
        <w:shd w:val="clear" w:color="auto" w:fill="FFFFFF"/>
        <w:tabs>
          <w:tab w:val="left" w:pos="567"/>
        </w:tabs>
        <w:spacing w:after="0" w:line="240" w:lineRule="auto"/>
        <w:ind w:left="567"/>
        <w:jc w:val="right"/>
        <w:rPr>
          <w:rFonts w:ascii="Times New Roman" w:eastAsia="Times New Roman" w:hAnsi="Times New Roman" w:cs="Times New Roman"/>
          <w:b/>
          <w:i/>
          <w:color w:val="000000"/>
          <w:sz w:val="32"/>
          <w:szCs w:val="32"/>
          <w:lang w:eastAsia="ru-RU"/>
        </w:rPr>
      </w:pPr>
    </w:p>
    <w:p w:rsidR="00452D8A" w:rsidRPr="00452D8A" w:rsidRDefault="00452D8A" w:rsidP="00452D8A">
      <w:pPr>
        <w:spacing w:after="0" w:line="240" w:lineRule="auto"/>
        <w:ind w:firstLine="709"/>
        <w:jc w:val="center"/>
        <w:rPr>
          <w:rFonts w:ascii="Times New Roman" w:eastAsia="Calibri" w:hAnsi="Times New Roman" w:cs="Times New Roman"/>
          <w:b/>
          <w:sz w:val="32"/>
          <w:szCs w:val="32"/>
        </w:rPr>
      </w:pPr>
    </w:p>
    <w:p w:rsidR="00452D8A" w:rsidRPr="00452D8A" w:rsidRDefault="00452D8A" w:rsidP="00452D8A">
      <w:pPr>
        <w:spacing w:after="0" w:line="240" w:lineRule="auto"/>
        <w:ind w:firstLine="709"/>
        <w:jc w:val="center"/>
        <w:rPr>
          <w:rFonts w:ascii="Times New Roman" w:eastAsia="Calibri" w:hAnsi="Times New Roman" w:cs="Times New Roman"/>
          <w:b/>
          <w:sz w:val="32"/>
          <w:szCs w:val="32"/>
        </w:rPr>
      </w:pPr>
      <w:r w:rsidRPr="00452D8A">
        <w:rPr>
          <w:rFonts w:ascii="Times New Roman" w:eastAsia="Calibri" w:hAnsi="Times New Roman" w:cs="Times New Roman"/>
          <w:b/>
          <w:sz w:val="32"/>
          <w:szCs w:val="32"/>
        </w:rPr>
        <w:t>СЛОВЕСНОЕ УДАРЕНИЕ В АНГЛИЙСКОМ ЯЗЫКЕ</w:t>
      </w:r>
    </w:p>
    <w:p w:rsidR="00452D8A" w:rsidRPr="00452D8A" w:rsidRDefault="00452D8A" w:rsidP="00452D8A">
      <w:pPr>
        <w:spacing w:after="0" w:line="240" w:lineRule="auto"/>
        <w:ind w:firstLine="709"/>
        <w:jc w:val="both"/>
        <w:rPr>
          <w:rFonts w:ascii="Times New Roman" w:eastAsia="Calibri" w:hAnsi="Times New Roman" w:cs="Times New Roman"/>
          <w:b/>
          <w:sz w:val="32"/>
          <w:szCs w:val="32"/>
        </w:rPr>
      </w:pPr>
    </w:p>
    <w:p w:rsidR="00452D8A" w:rsidRPr="00452D8A" w:rsidRDefault="00452D8A" w:rsidP="00452D8A">
      <w:pPr>
        <w:spacing w:after="0" w:line="240" w:lineRule="auto"/>
        <w:ind w:firstLine="709"/>
        <w:jc w:val="both"/>
        <w:rPr>
          <w:rFonts w:ascii="Calibri" w:eastAsia="Calibri" w:hAnsi="Calibri" w:cs="Times New Roman"/>
          <w:i/>
          <w:sz w:val="32"/>
          <w:szCs w:val="32"/>
        </w:rPr>
      </w:pPr>
      <w:r w:rsidRPr="00452D8A">
        <w:rPr>
          <w:rFonts w:ascii="Times New Roman" w:eastAsia="Calibri" w:hAnsi="Times New Roman" w:cs="Times New Roman"/>
          <w:b/>
          <w:i/>
          <w:sz w:val="32"/>
          <w:szCs w:val="32"/>
        </w:rPr>
        <w:t>Аннотация:</w:t>
      </w:r>
      <w:r w:rsidRPr="00452D8A">
        <w:rPr>
          <w:rFonts w:ascii="Times New Roman" w:eastAsia="Calibri" w:hAnsi="Times New Roman" w:cs="Times New Roman"/>
          <w:i/>
          <w:sz w:val="32"/>
          <w:szCs w:val="32"/>
        </w:rPr>
        <w:t xml:space="preserve"> В этой статье основное внимание будет уделено акцентуациям английских слов.</w:t>
      </w:r>
      <w:r w:rsidRPr="00452D8A">
        <w:rPr>
          <w:rFonts w:ascii="Calibri" w:eastAsia="Calibri" w:hAnsi="Calibri" w:cs="Times New Roman"/>
          <w:i/>
          <w:sz w:val="32"/>
          <w:szCs w:val="32"/>
        </w:rPr>
        <w:t xml:space="preserve"> </w:t>
      </w:r>
    </w:p>
    <w:p w:rsidR="00452D8A" w:rsidRPr="00452D8A" w:rsidRDefault="00452D8A" w:rsidP="00452D8A">
      <w:pPr>
        <w:spacing w:after="0" w:line="240" w:lineRule="auto"/>
        <w:ind w:firstLine="709"/>
        <w:jc w:val="both"/>
        <w:rPr>
          <w:rFonts w:ascii="Times New Roman" w:eastAsia="Calibri" w:hAnsi="Times New Roman" w:cs="Times New Roman"/>
          <w:i/>
          <w:sz w:val="32"/>
          <w:szCs w:val="32"/>
        </w:rPr>
      </w:pPr>
      <w:r w:rsidRPr="00452D8A">
        <w:rPr>
          <w:rFonts w:ascii="Times New Roman" w:eastAsia="Calibri" w:hAnsi="Times New Roman" w:cs="Times New Roman"/>
          <w:b/>
          <w:i/>
          <w:sz w:val="32"/>
          <w:szCs w:val="32"/>
        </w:rPr>
        <w:t xml:space="preserve">Ключевые слова: </w:t>
      </w:r>
      <w:r w:rsidRPr="00452D8A">
        <w:rPr>
          <w:rFonts w:ascii="Times New Roman" w:eastAsia="Calibri" w:hAnsi="Times New Roman" w:cs="Times New Roman"/>
          <w:i/>
          <w:sz w:val="32"/>
          <w:szCs w:val="32"/>
        </w:rPr>
        <w:t>словесное ударение,</w:t>
      </w:r>
      <w:r w:rsidRPr="00452D8A">
        <w:rPr>
          <w:rFonts w:ascii="Times New Roman" w:eastAsia="Calibri" w:hAnsi="Times New Roman" w:cs="Times New Roman"/>
          <w:b/>
          <w:i/>
          <w:sz w:val="32"/>
          <w:szCs w:val="32"/>
        </w:rPr>
        <w:t xml:space="preserve"> </w:t>
      </w:r>
      <w:r w:rsidRPr="00452D8A">
        <w:rPr>
          <w:rFonts w:ascii="Times New Roman" w:eastAsia="Calibri" w:hAnsi="Times New Roman" w:cs="Times New Roman"/>
          <w:i/>
          <w:sz w:val="32"/>
          <w:szCs w:val="32"/>
        </w:rPr>
        <w:t>иннтонация, акцент, логическое ударение.</w:t>
      </w:r>
    </w:p>
    <w:p w:rsidR="00452D8A" w:rsidRPr="00452D8A" w:rsidRDefault="00452D8A" w:rsidP="00452D8A">
      <w:pPr>
        <w:spacing w:after="0" w:line="240" w:lineRule="auto"/>
        <w:ind w:firstLine="709"/>
        <w:jc w:val="both"/>
        <w:rPr>
          <w:rFonts w:ascii="Times New Roman" w:eastAsia="Calibri" w:hAnsi="Times New Roman" w:cs="Times New Roman"/>
          <w:sz w:val="32"/>
          <w:szCs w:val="32"/>
        </w:rPr>
      </w:pPr>
    </w:p>
    <w:p w:rsidR="00452D8A" w:rsidRPr="00452D8A" w:rsidRDefault="00452D8A" w:rsidP="00452D8A">
      <w:pPr>
        <w:spacing w:after="0" w:line="240" w:lineRule="auto"/>
        <w:ind w:firstLine="709"/>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 xml:space="preserve">Большая часть изучающих второй язык достигает достаточного знании в областях морфологии и синтаксиса, тем не менее имеются трудности с достижением того же уровня владения знаниями в области фонологии и фонетики. Носители языка, являются компетентными пользователями этого языка, как сказать слово, знать, как произносить его. Появляются трудности в достижении такого же уровня как у носителей языка, когда включается </w:t>
      </w:r>
      <w:proofErr w:type="gramStart"/>
      <w:r w:rsidRPr="00452D8A">
        <w:rPr>
          <w:rFonts w:ascii="Times New Roman" w:eastAsia="Calibri" w:hAnsi="Times New Roman" w:cs="Times New Roman"/>
          <w:sz w:val="32"/>
          <w:szCs w:val="32"/>
        </w:rPr>
        <w:t>свой</w:t>
      </w:r>
      <w:proofErr w:type="gramEnd"/>
      <w:r w:rsidRPr="00452D8A">
        <w:rPr>
          <w:rFonts w:ascii="Times New Roman" w:eastAsia="Calibri" w:hAnsi="Times New Roman" w:cs="Times New Roman"/>
          <w:sz w:val="32"/>
          <w:szCs w:val="32"/>
        </w:rPr>
        <w:t>, родной.</w:t>
      </w:r>
    </w:p>
    <w:p w:rsidR="00452D8A" w:rsidRPr="00452D8A" w:rsidRDefault="00452D8A" w:rsidP="00452D8A">
      <w:pPr>
        <w:spacing w:after="0" w:line="240" w:lineRule="auto"/>
        <w:ind w:firstLine="709"/>
        <w:jc w:val="both"/>
        <w:rPr>
          <w:rFonts w:ascii="Times New Roman" w:eastAsia="Calibri" w:hAnsi="Times New Roman" w:cs="Times New Roman"/>
          <w:sz w:val="32"/>
          <w:szCs w:val="32"/>
          <w:lang w:val="cs-CZ"/>
        </w:rPr>
      </w:pPr>
      <w:r w:rsidRPr="00452D8A">
        <w:rPr>
          <w:rFonts w:ascii="Times New Roman" w:eastAsia="Calibri" w:hAnsi="Times New Roman" w:cs="Times New Roman"/>
          <w:sz w:val="32"/>
          <w:szCs w:val="32"/>
        </w:rPr>
        <w:t>В этой статье основное внимание будет уделено акцентуациям английских слов. Последовательность слогов в слове произносится даже не близко или тождественно. Один слог или слоги, которые произносятся с некоторым преимуществом, чем другие слоги в самом слове, должны быть подчеркнуты или, акцентированы. Корреляция протуберанцев разных слогов в слове полностью понимается как акцентная (ударная) структура слова</w:t>
      </w:r>
      <w:proofErr w:type="gramStart"/>
      <w:r w:rsidRPr="00452D8A">
        <w:rPr>
          <w:rFonts w:ascii="Times New Roman" w:eastAsia="Calibri" w:hAnsi="Times New Roman" w:cs="Times New Roman"/>
          <w:sz w:val="32"/>
          <w:szCs w:val="32"/>
        </w:rPr>
        <w:t>.М</w:t>
      </w:r>
      <w:proofErr w:type="gramEnd"/>
      <w:r w:rsidRPr="00452D8A">
        <w:rPr>
          <w:rFonts w:ascii="Times New Roman" w:eastAsia="Calibri" w:hAnsi="Times New Roman" w:cs="Times New Roman"/>
          <w:sz w:val="32"/>
          <w:szCs w:val="32"/>
        </w:rPr>
        <w:t>ногие английские и русские лингвисты работали над вопросом о словесном ударении на английском языке как уникальном феномене. Эффект протуберанцев, обусловлен некоторыми фонетическими особенностями звуков, которые не имеют никакого отношения к фактическому ударению слова или предложения.</w:t>
      </w:r>
    </w:p>
    <w:p w:rsidR="00452D8A" w:rsidRPr="00452D8A" w:rsidRDefault="00452D8A" w:rsidP="00452D8A">
      <w:pPr>
        <w:spacing w:after="0" w:line="240" w:lineRule="auto"/>
        <w:ind w:firstLine="709"/>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 xml:space="preserve">Актуальность статьи может быть подтверждена тем фактом, что в настоящее время большое внимание уделяется исследованию </w:t>
      </w:r>
      <w:r w:rsidRPr="00452D8A">
        <w:rPr>
          <w:rFonts w:ascii="Times New Roman" w:eastAsia="Calibri" w:hAnsi="Times New Roman" w:cs="Times New Roman"/>
          <w:sz w:val="32"/>
          <w:szCs w:val="32"/>
        </w:rPr>
        <w:lastRenderedPageBreak/>
        <w:t xml:space="preserve">акцентной структуры английских слов. Потому что ударение или акцент выполняют огромные функции слов в формирования сложных. </w:t>
      </w:r>
    </w:p>
    <w:p w:rsidR="00452D8A" w:rsidRPr="00452D8A" w:rsidRDefault="00452D8A" w:rsidP="00452D8A">
      <w:pPr>
        <w:spacing w:after="0" w:line="240" w:lineRule="auto"/>
        <w:ind w:firstLine="709"/>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Устный язык имеет уникальное разделение на сегменты, такие как гласные и согласные. Когда мы произносим их, мы используем широкий диапазон тонов голоса. Речевые особенности, которые выше звуковых сегментов, - это напряжение, высота тона, интонация, ритм, описывается словесное ударение.</w:t>
      </w:r>
    </w:p>
    <w:p w:rsidR="00452D8A" w:rsidRPr="00452D8A" w:rsidRDefault="00452D8A" w:rsidP="00452D8A">
      <w:pPr>
        <w:spacing w:after="0" w:line="240" w:lineRule="auto"/>
        <w:ind w:firstLine="709"/>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 xml:space="preserve">Последовательность слогов в слове не выражается тождественно. Говорят, что слог или слоги, произнесенные с большей известностью, чем другие слоги этого слова, подчеркнуты или акцентированы. Сначала надо выяснить значение понятий: словесное ударение, интонация, акцент. «Различные авторы определяют ударение по-разному. Например, Б.А. Богородицкий определил напряжение как увеличение энергии, сопровождающееся повышением экспираторной и артикуляторной активности. Стрельников А.М. предложил другое описание [1. с. 29]. </w:t>
      </w:r>
    </w:p>
    <w:p w:rsidR="00452D8A" w:rsidRPr="00452D8A" w:rsidRDefault="00452D8A" w:rsidP="00452D8A">
      <w:pPr>
        <w:spacing w:after="0" w:line="240" w:lineRule="auto"/>
        <w:ind w:firstLine="709"/>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 xml:space="preserve">Он утверждает, что «словесное ударение» можно определить как выделение одного или нескольких слогов в слове, что сопровождается изменением силы высказывания, тона голоса, качественными и количественными характеристиками гласного звука». Наиболее полное и правильное определение можно найти в словаре лингвистики и фонетики. «Термин, вид ударения, определяемого в пределах слова и состоящего в выделении одного из его слогов, в отличие от фразового, ритмического (тактового), слогового ударения. </w:t>
      </w:r>
      <w:proofErr w:type="gramStart"/>
      <w:r w:rsidRPr="00452D8A">
        <w:rPr>
          <w:rFonts w:ascii="Times New Roman" w:eastAsia="Calibri" w:hAnsi="Times New Roman" w:cs="Times New Roman"/>
          <w:sz w:val="32"/>
          <w:szCs w:val="32"/>
        </w:rPr>
        <w:t>Обычное различие между ударными и безударными слогами, первое из которых является более заметным, чем последнее (и отмечено в транскрипции</w:t>
      </w:r>
      <w:r w:rsidR="004F7D6B">
        <w:rPr>
          <w:rFonts w:ascii="Times New Roman" w:eastAsia="Calibri" w:hAnsi="Times New Roman" w:cs="Times New Roman"/>
          <w:sz w:val="32"/>
          <w:szCs w:val="32"/>
        </w:rPr>
        <w:t xml:space="preserve"> с поднятой вертикальной линией</w:t>
      </w:r>
      <w:r w:rsidRPr="00452D8A">
        <w:rPr>
          <w:rFonts w:ascii="Times New Roman" w:eastAsia="Calibri" w:hAnsi="Times New Roman" w:cs="Times New Roman"/>
          <w:sz w:val="32"/>
          <w:szCs w:val="32"/>
        </w:rPr>
        <w:t>.</w:t>
      </w:r>
      <w:proofErr w:type="gramEnd"/>
      <w:r w:rsidRPr="00452D8A">
        <w:rPr>
          <w:rFonts w:ascii="Times New Roman" w:eastAsia="Calibri" w:hAnsi="Times New Roman" w:cs="Times New Roman"/>
          <w:sz w:val="32"/>
          <w:szCs w:val="32"/>
        </w:rPr>
        <w:t xml:space="preserve"> Обычно обусловлен увеличением громкости ударного слога, но увеличивается в длину и часто шаг может способствовать общему впечатлению от выдающегося положения. </w:t>
      </w:r>
    </w:p>
    <w:p w:rsidR="00452D8A" w:rsidRPr="00452D8A" w:rsidRDefault="00452D8A" w:rsidP="00452D8A">
      <w:pPr>
        <w:spacing w:after="0" w:line="240" w:lineRule="auto"/>
        <w:ind w:firstLine="709"/>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 xml:space="preserve">В популярном употреблении «ударение» обычно приравнивается к недифференцированному понятию «акцент» или «сила». Предполагается, что понятие ударение достаточно близко к значению интонации. Тем не </w:t>
      </w:r>
      <w:proofErr w:type="gramStart"/>
      <w:r w:rsidRPr="00452D8A">
        <w:rPr>
          <w:rFonts w:ascii="Times New Roman" w:eastAsia="Calibri" w:hAnsi="Times New Roman" w:cs="Times New Roman"/>
          <w:sz w:val="32"/>
          <w:szCs w:val="32"/>
        </w:rPr>
        <w:t>менее</w:t>
      </w:r>
      <w:proofErr w:type="gramEnd"/>
      <w:r w:rsidRPr="00452D8A">
        <w:rPr>
          <w:rFonts w:ascii="Times New Roman" w:eastAsia="Calibri" w:hAnsi="Times New Roman" w:cs="Times New Roman"/>
          <w:sz w:val="32"/>
          <w:szCs w:val="32"/>
        </w:rPr>
        <w:t xml:space="preserve"> существует огромная разница. Разница между ударением и интонацией заключается в том, что «...ударени</w:t>
      </w:r>
      <w:proofErr w:type="gramStart"/>
      <w:r w:rsidRPr="00452D8A">
        <w:rPr>
          <w:rFonts w:ascii="Times New Roman" w:eastAsia="Calibri" w:hAnsi="Times New Roman" w:cs="Times New Roman"/>
          <w:sz w:val="32"/>
          <w:szCs w:val="32"/>
        </w:rPr>
        <w:t>е-</w:t>
      </w:r>
      <w:proofErr w:type="gramEnd"/>
      <w:r w:rsidRPr="00452D8A">
        <w:rPr>
          <w:rFonts w:ascii="Times New Roman" w:eastAsia="Calibri" w:hAnsi="Times New Roman" w:cs="Times New Roman"/>
          <w:sz w:val="32"/>
          <w:szCs w:val="32"/>
        </w:rPr>
        <w:t xml:space="preserve"> это относительная громкость частей речи, где интонация - это изменение в тональности разных частей речи. </w:t>
      </w:r>
    </w:p>
    <w:p w:rsidR="00452D8A" w:rsidRPr="00452D8A" w:rsidRDefault="00452D8A" w:rsidP="00452D8A">
      <w:pPr>
        <w:spacing w:after="0" w:line="240" w:lineRule="auto"/>
        <w:ind w:firstLine="709"/>
        <w:jc w:val="both"/>
        <w:rPr>
          <w:rFonts w:ascii="Times New Roman" w:eastAsia="Calibri" w:hAnsi="Times New Roman" w:cs="Times New Roman"/>
          <w:sz w:val="32"/>
          <w:szCs w:val="32"/>
          <w:lang w:val="en-US"/>
        </w:rPr>
      </w:pPr>
      <w:r w:rsidRPr="00452D8A">
        <w:rPr>
          <w:rFonts w:ascii="Times New Roman" w:eastAsia="Calibri" w:hAnsi="Times New Roman" w:cs="Times New Roman"/>
          <w:sz w:val="32"/>
          <w:szCs w:val="32"/>
        </w:rPr>
        <w:lastRenderedPageBreak/>
        <w:t xml:space="preserve">Считается, что на английском языке существует примерно 3-4 уровня ударения. В большинстве случаев ударение не меняет смысла слов и более или менее </w:t>
      </w:r>
      <w:proofErr w:type="gramStart"/>
      <w:r w:rsidRPr="00452D8A">
        <w:rPr>
          <w:rFonts w:ascii="Times New Roman" w:eastAsia="Calibri" w:hAnsi="Times New Roman" w:cs="Times New Roman"/>
          <w:sz w:val="32"/>
          <w:szCs w:val="32"/>
        </w:rPr>
        <w:t>связан</w:t>
      </w:r>
      <w:proofErr w:type="gramEnd"/>
      <w:r w:rsidRPr="00452D8A">
        <w:rPr>
          <w:rFonts w:ascii="Times New Roman" w:eastAsia="Calibri" w:hAnsi="Times New Roman" w:cs="Times New Roman"/>
          <w:sz w:val="32"/>
          <w:szCs w:val="32"/>
        </w:rPr>
        <w:t xml:space="preserve"> с диалектом или акцентом. Существуют случаи, когда это предположение неверно. Примеры на английском языке, где ударение меняет смысл слова. Хотя громкость имеет присущий компонент основного тона, напряжение, поскольку относительная громкость, иногда имеет добавленную вариацию. Это дополнительное изменение повышение тона называется акцентом тона. Примером языка, который содержит выраженный уровень акцента</w:t>
      </w:r>
      <w:proofErr w:type="gramStart"/>
      <w:r w:rsidRPr="00452D8A">
        <w:rPr>
          <w:rFonts w:ascii="Times New Roman" w:eastAsia="Calibri" w:hAnsi="Times New Roman" w:cs="Times New Roman"/>
          <w:sz w:val="32"/>
          <w:szCs w:val="32"/>
        </w:rPr>
        <w:t xml:space="preserve"> ,</w:t>
      </w:r>
      <w:proofErr w:type="gramEnd"/>
      <w:r w:rsidRPr="00452D8A">
        <w:rPr>
          <w:rFonts w:ascii="Times New Roman" w:eastAsia="Calibri" w:hAnsi="Times New Roman" w:cs="Times New Roman"/>
          <w:sz w:val="32"/>
          <w:szCs w:val="32"/>
        </w:rPr>
        <w:t xml:space="preserve"> является турецкий. Изменения повышения тона используются для изменения уровня напряжения слова в основном из-за ритмических ограничений, налагаемых языком. Например</w:t>
      </w:r>
      <w:r w:rsidRPr="00452D8A">
        <w:rPr>
          <w:rFonts w:ascii="Times New Roman" w:eastAsia="Calibri" w:hAnsi="Times New Roman" w:cs="Times New Roman"/>
          <w:sz w:val="32"/>
          <w:szCs w:val="32"/>
          <w:lang w:val="en-US"/>
        </w:rPr>
        <w:t xml:space="preserve">, </w:t>
      </w:r>
      <w:r w:rsidRPr="00452D8A">
        <w:rPr>
          <w:rFonts w:ascii="Times New Roman" w:eastAsia="Calibri" w:hAnsi="Times New Roman" w:cs="Times New Roman"/>
          <w:sz w:val="32"/>
          <w:szCs w:val="32"/>
        </w:rPr>
        <w:t>сравните</w:t>
      </w:r>
      <w:r w:rsidRPr="00452D8A">
        <w:rPr>
          <w:rFonts w:ascii="Times New Roman" w:eastAsia="Calibri" w:hAnsi="Times New Roman" w:cs="Times New Roman"/>
          <w:sz w:val="32"/>
          <w:szCs w:val="32"/>
          <w:lang w:val="en-US"/>
        </w:rPr>
        <w:t xml:space="preserve"> </w:t>
      </w:r>
      <w:r w:rsidRPr="00452D8A">
        <w:rPr>
          <w:rFonts w:ascii="Times New Roman" w:eastAsia="Calibri" w:hAnsi="Times New Roman" w:cs="Times New Roman"/>
          <w:sz w:val="32"/>
          <w:szCs w:val="32"/>
        </w:rPr>
        <w:t>произношение</w:t>
      </w:r>
      <w:r w:rsidRPr="00452D8A">
        <w:rPr>
          <w:rFonts w:ascii="Times New Roman" w:eastAsia="Calibri" w:hAnsi="Times New Roman" w:cs="Times New Roman"/>
          <w:sz w:val="32"/>
          <w:szCs w:val="32"/>
          <w:lang w:val="en-US"/>
        </w:rPr>
        <w:t xml:space="preserve"> </w:t>
      </w:r>
      <w:r w:rsidRPr="00452D8A">
        <w:rPr>
          <w:rFonts w:ascii="Times New Roman" w:eastAsia="Calibri" w:hAnsi="Times New Roman" w:cs="Times New Roman"/>
          <w:sz w:val="32"/>
          <w:szCs w:val="32"/>
        </w:rPr>
        <w:t>следующих</w:t>
      </w:r>
      <w:r w:rsidRPr="00452D8A">
        <w:rPr>
          <w:rFonts w:ascii="Times New Roman" w:eastAsia="Calibri" w:hAnsi="Times New Roman" w:cs="Times New Roman"/>
          <w:sz w:val="32"/>
          <w:szCs w:val="32"/>
          <w:lang w:val="en-US"/>
        </w:rPr>
        <w:t xml:space="preserve"> </w:t>
      </w:r>
      <w:r w:rsidRPr="00452D8A">
        <w:rPr>
          <w:rFonts w:ascii="Times New Roman" w:eastAsia="Calibri" w:hAnsi="Times New Roman" w:cs="Times New Roman"/>
          <w:sz w:val="32"/>
          <w:szCs w:val="32"/>
        </w:rPr>
        <w:t>двух</w:t>
      </w:r>
      <w:r w:rsidRPr="00452D8A">
        <w:rPr>
          <w:rFonts w:ascii="Times New Roman" w:eastAsia="Calibri" w:hAnsi="Times New Roman" w:cs="Times New Roman"/>
          <w:sz w:val="32"/>
          <w:szCs w:val="32"/>
          <w:lang w:val="en-US"/>
        </w:rPr>
        <w:t xml:space="preserve"> </w:t>
      </w:r>
      <w:r w:rsidRPr="00452D8A">
        <w:rPr>
          <w:rFonts w:ascii="Times New Roman" w:eastAsia="Calibri" w:hAnsi="Times New Roman" w:cs="Times New Roman"/>
          <w:sz w:val="32"/>
          <w:szCs w:val="32"/>
        </w:rPr>
        <w:t>предложений</w:t>
      </w:r>
    </w:p>
    <w:p w:rsidR="00452D8A" w:rsidRPr="00452D8A" w:rsidRDefault="00452D8A" w:rsidP="00452D8A">
      <w:pPr>
        <w:spacing w:after="0" w:line="240" w:lineRule="auto"/>
        <w:ind w:firstLine="709"/>
        <w:jc w:val="both"/>
        <w:rPr>
          <w:rFonts w:ascii="Times New Roman" w:eastAsia="Calibri" w:hAnsi="Times New Roman" w:cs="Times New Roman"/>
          <w:sz w:val="32"/>
          <w:szCs w:val="32"/>
          <w:lang w:val="en-US"/>
        </w:rPr>
      </w:pPr>
      <w:r w:rsidRPr="00452D8A">
        <w:rPr>
          <w:rFonts w:ascii="Times New Roman" w:eastAsia="Calibri" w:hAnsi="Times New Roman" w:cs="Times New Roman"/>
          <w:sz w:val="32"/>
          <w:szCs w:val="32"/>
          <w:lang w:val="en-US"/>
        </w:rPr>
        <w:t>Why would you go to school when you could work and earn money”</w:t>
      </w:r>
      <w:r w:rsidRPr="00452D8A">
        <w:rPr>
          <w:rFonts w:ascii="Times New Roman" w:eastAsia="Calibri" w:hAnsi="Times New Roman" w:cs="Times New Roman"/>
          <w:sz w:val="32"/>
          <w:szCs w:val="32"/>
        </w:rPr>
        <w:t>и</w:t>
      </w:r>
      <w:r w:rsidRPr="00452D8A">
        <w:rPr>
          <w:rFonts w:ascii="Times New Roman" w:eastAsia="Calibri" w:hAnsi="Times New Roman" w:cs="Times New Roman"/>
          <w:sz w:val="32"/>
          <w:szCs w:val="32"/>
          <w:lang w:val="en-US"/>
        </w:rPr>
        <w:t>Why would you go to school | when you could work | and earn money?</w:t>
      </w:r>
    </w:p>
    <w:p w:rsidR="00452D8A" w:rsidRPr="00452D8A" w:rsidRDefault="00452D8A" w:rsidP="00452D8A">
      <w:pPr>
        <w:spacing w:after="0" w:line="240" w:lineRule="auto"/>
        <w:ind w:firstLine="709"/>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Короткие паузы между смысловыми группами обозначаются вертикальной линией |. Вторую фразу понять значительно проще для носителя английского языка</w:t>
      </w:r>
      <w:proofErr w:type="gramStart"/>
      <w:r w:rsidRPr="00452D8A">
        <w:rPr>
          <w:rFonts w:ascii="Times New Roman" w:eastAsia="Calibri" w:hAnsi="Times New Roman" w:cs="Times New Roman"/>
          <w:sz w:val="32"/>
          <w:szCs w:val="32"/>
        </w:rPr>
        <w:t>,п</w:t>
      </w:r>
      <w:proofErr w:type="gramEnd"/>
      <w:r w:rsidRPr="00452D8A">
        <w:rPr>
          <w:rFonts w:ascii="Times New Roman" w:eastAsia="Calibri" w:hAnsi="Times New Roman" w:cs="Times New Roman"/>
          <w:sz w:val="32"/>
          <w:szCs w:val="32"/>
        </w:rPr>
        <w:t>отому что между смысловыми группами, а именно группами слов, представляющими собой отдельную мысль, были сделаны короткие паузы.</w:t>
      </w:r>
    </w:p>
    <w:p w:rsidR="00452D8A" w:rsidRPr="00452D8A" w:rsidRDefault="00452D8A" w:rsidP="00452D8A">
      <w:pPr>
        <w:spacing w:after="0" w:line="240" w:lineRule="auto"/>
        <w:ind w:firstLine="709"/>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 xml:space="preserve">Пауза и позволяет слушателю быстро осознать, усвоить и понять каждую предыдущую часть предложения перед </w:t>
      </w:r>
      <w:proofErr w:type="gramStart"/>
      <w:r w:rsidRPr="00452D8A">
        <w:rPr>
          <w:rFonts w:ascii="Times New Roman" w:eastAsia="Calibri" w:hAnsi="Times New Roman" w:cs="Times New Roman"/>
          <w:sz w:val="32"/>
          <w:szCs w:val="32"/>
        </w:rPr>
        <w:t>последующей</w:t>
      </w:r>
      <w:proofErr w:type="gramEnd"/>
      <w:r w:rsidRPr="00452D8A">
        <w:rPr>
          <w:rFonts w:ascii="Times New Roman" w:eastAsia="Calibri" w:hAnsi="Times New Roman" w:cs="Times New Roman"/>
          <w:sz w:val="32"/>
          <w:szCs w:val="32"/>
        </w:rPr>
        <w:t>. Помните, эта короткая пауза оказывается очень эффективной для понимания устной речи.</w:t>
      </w:r>
    </w:p>
    <w:p w:rsidR="00452D8A" w:rsidRPr="00452D8A" w:rsidRDefault="00452D8A" w:rsidP="00452D8A">
      <w:pPr>
        <w:spacing w:after="0" w:line="240" w:lineRule="auto"/>
        <w:ind w:firstLine="709"/>
        <w:jc w:val="both"/>
        <w:rPr>
          <w:rFonts w:ascii="Times New Roman" w:eastAsia="Calibri" w:hAnsi="Times New Roman" w:cs="Times New Roman"/>
          <w:sz w:val="32"/>
          <w:szCs w:val="32"/>
          <w:lang w:val="en-US"/>
        </w:rPr>
      </w:pPr>
      <w:r w:rsidRPr="00452D8A">
        <w:rPr>
          <w:rFonts w:ascii="Times New Roman" w:eastAsia="Calibri" w:hAnsi="Times New Roman" w:cs="Times New Roman"/>
          <w:sz w:val="32"/>
          <w:szCs w:val="32"/>
        </w:rPr>
        <w:t>Чтобы вас понимали, необходимо делать паузы ещё и потому, что носитель языка, говорящий по-английски, бессознательно выделяет и последнее знаменательное слово каждой смысловой группы. Таким образом, последнее знаменательное слово смысловой группы произносится с более сильным ударением и изменением высоты тона голоса. Например</w:t>
      </w:r>
      <w:r w:rsidRPr="00452D8A">
        <w:rPr>
          <w:rFonts w:ascii="Times New Roman" w:eastAsia="Calibri" w:hAnsi="Times New Roman" w:cs="Times New Roman"/>
          <w:sz w:val="32"/>
          <w:szCs w:val="32"/>
          <w:lang w:val="en-US"/>
        </w:rPr>
        <w:t xml:space="preserve">, </w:t>
      </w:r>
      <w:r w:rsidRPr="00452D8A">
        <w:rPr>
          <w:rFonts w:ascii="Times New Roman" w:eastAsia="Calibri" w:hAnsi="Times New Roman" w:cs="Times New Roman"/>
          <w:sz w:val="32"/>
          <w:szCs w:val="32"/>
        </w:rPr>
        <w:t>мы</w:t>
      </w:r>
      <w:r w:rsidRPr="00452D8A">
        <w:rPr>
          <w:rFonts w:ascii="Times New Roman" w:eastAsia="Calibri" w:hAnsi="Times New Roman" w:cs="Times New Roman"/>
          <w:sz w:val="32"/>
          <w:szCs w:val="32"/>
          <w:lang w:val="en-US"/>
        </w:rPr>
        <w:t xml:space="preserve"> </w:t>
      </w:r>
      <w:r w:rsidRPr="00452D8A">
        <w:rPr>
          <w:rFonts w:ascii="Times New Roman" w:eastAsia="Calibri" w:hAnsi="Times New Roman" w:cs="Times New Roman"/>
          <w:sz w:val="32"/>
          <w:szCs w:val="32"/>
        </w:rPr>
        <w:t>не</w:t>
      </w:r>
      <w:r w:rsidRPr="00452D8A">
        <w:rPr>
          <w:rFonts w:ascii="Times New Roman" w:eastAsia="Calibri" w:hAnsi="Times New Roman" w:cs="Times New Roman"/>
          <w:sz w:val="32"/>
          <w:szCs w:val="32"/>
          <w:lang w:val="en-US"/>
        </w:rPr>
        <w:t xml:space="preserve"> </w:t>
      </w:r>
      <w:r w:rsidRPr="00452D8A">
        <w:rPr>
          <w:rFonts w:ascii="Times New Roman" w:eastAsia="Calibri" w:hAnsi="Times New Roman" w:cs="Times New Roman"/>
          <w:sz w:val="32"/>
          <w:szCs w:val="32"/>
        </w:rPr>
        <w:t>просто</w:t>
      </w:r>
      <w:r w:rsidRPr="00452D8A">
        <w:rPr>
          <w:rFonts w:ascii="Times New Roman" w:eastAsia="Calibri" w:hAnsi="Times New Roman" w:cs="Times New Roman"/>
          <w:sz w:val="32"/>
          <w:szCs w:val="32"/>
          <w:lang w:val="en-US"/>
        </w:rPr>
        <w:t xml:space="preserve"> </w:t>
      </w:r>
      <w:r w:rsidRPr="00452D8A">
        <w:rPr>
          <w:rFonts w:ascii="Times New Roman" w:eastAsia="Calibri" w:hAnsi="Times New Roman" w:cs="Times New Roman"/>
          <w:sz w:val="32"/>
          <w:szCs w:val="32"/>
        </w:rPr>
        <w:t>произносим</w:t>
      </w:r>
      <w:r w:rsidRPr="00452D8A">
        <w:rPr>
          <w:rFonts w:ascii="Times New Roman" w:eastAsia="Calibri" w:hAnsi="Times New Roman" w:cs="Times New Roman"/>
          <w:sz w:val="32"/>
          <w:szCs w:val="32"/>
          <w:lang w:val="en-US"/>
        </w:rPr>
        <w:t xml:space="preserve"> </w:t>
      </w:r>
      <w:r w:rsidRPr="00452D8A">
        <w:rPr>
          <w:rFonts w:ascii="Times New Roman" w:eastAsia="Calibri" w:hAnsi="Times New Roman" w:cs="Times New Roman"/>
          <w:sz w:val="32"/>
          <w:szCs w:val="32"/>
        </w:rPr>
        <w:t>с</w:t>
      </w:r>
      <w:r w:rsidRPr="00452D8A">
        <w:rPr>
          <w:rFonts w:ascii="Times New Roman" w:eastAsia="Calibri" w:hAnsi="Times New Roman" w:cs="Times New Roman"/>
          <w:sz w:val="32"/>
          <w:szCs w:val="32"/>
          <w:lang w:val="en-US"/>
        </w:rPr>
        <w:t xml:space="preserve"> </w:t>
      </w:r>
      <w:r w:rsidRPr="00452D8A">
        <w:rPr>
          <w:rFonts w:ascii="Times New Roman" w:eastAsia="Calibri" w:hAnsi="Times New Roman" w:cs="Times New Roman"/>
          <w:sz w:val="32"/>
          <w:szCs w:val="32"/>
        </w:rPr>
        <w:t>паузами</w:t>
      </w:r>
      <w:r w:rsidRPr="00452D8A">
        <w:rPr>
          <w:rFonts w:ascii="Times New Roman" w:eastAsia="Calibri" w:hAnsi="Times New Roman" w:cs="Times New Roman"/>
          <w:sz w:val="32"/>
          <w:szCs w:val="32"/>
          <w:lang w:val="en-US"/>
        </w:rPr>
        <w:t xml:space="preserve"> “Why would you go to school |when you could work | and earn money?” </w:t>
      </w:r>
    </w:p>
    <w:p w:rsidR="00452D8A" w:rsidRPr="00452D8A" w:rsidRDefault="00452D8A" w:rsidP="00452D8A">
      <w:pPr>
        <w:spacing w:after="0" w:line="240" w:lineRule="auto"/>
        <w:ind w:firstLine="709"/>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В разговоре на английском языке ваша задача – быть понятным, говорить отчётливо и членораздельно. Ваш собеседник не</w:t>
      </w:r>
    </w:p>
    <w:p w:rsidR="00452D8A" w:rsidRPr="00452D8A" w:rsidRDefault="00452D8A" w:rsidP="00452D8A">
      <w:pPr>
        <w:spacing w:after="0" w:line="240" w:lineRule="auto"/>
        <w:ind w:firstLine="709"/>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 xml:space="preserve">должен напрягаться, вслушиваясь и разбирая вашу речь, чтобы её понять. В противном случае, ваш собеседник будет </w:t>
      </w:r>
      <w:r w:rsidRPr="00452D8A">
        <w:rPr>
          <w:rFonts w:ascii="Times New Roman" w:eastAsia="Calibri" w:hAnsi="Times New Roman" w:cs="Times New Roman"/>
          <w:sz w:val="32"/>
          <w:szCs w:val="32"/>
        </w:rPr>
        <w:lastRenderedPageBreak/>
        <w:t>избегать разговоров с вами в следующий раз. Поэтому очень важно делать паузы и ударения в вашей речи. Знаменательные слова (content words).</w:t>
      </w:r>
    </w:p>
    <w:p w:rsidR="00452D8A" w:rsidRPr="00452D8A" w:rsidRDefault="00452D8A" w:rsidP="00452D8A">
      <w:pPr>
        <w:spacing w:after="0" w:line="240" w:lineRule="auto"/>
        <w:ind w:firstLine="709"/>
        <w:jc w:val="both"/>
        <w:rPr>
          <w:rFonts w:ascii="Times New Roman" w:eastAsia="Calibri" w:hAnsi="Times New Roman" w:cs="Times New Roman"/>
          <w:sz w:val="32"/>
          <w:szCs w:val="32"/>
        </w:rPr>
      </w:pPr>
      <w:proofErr w:type="gramStart"/>
      <w:r w:rsidRPr="00452D8A">
        <w:rPr>
          <w:rFonts w:ascii="Times New Roman" w:eastAsia="Calibri" w:hAnsi="Times New Roman" w:cs="Times New Roman"/>
          <w:sz w:val="32"/>
          <w:szCs w:val="32"/>
        </w:rPr>
        <w:t>В английском предложении под ударением, как правило, стоят</w:t>
      </w:r>
      <w:r w:rsidR="004F7D6B" w:rsidRPr="004F7D6B">
        <w:rPr>
          <w:rFonts w:ascii="Times New Roman" w:eastAsia="Calibri" w:hAnsi="Times New Roman" w:cs="Times New Roman"/>
          <w:sz w:val="32"/>
          <w:szCs w:val="32"/>
        </w:rPr>
        <w:t xml:space="preserve"> </w:t>
      </w:r>
      <w:r w:rsidRPr="00452D8A">
        <w:rPr>
          <w:rFonts w:ascii="Times New Roman" w:eastAsia="Calibri" w:hAnsi="Times New Roman" w:cs="Times New Roman"/>
          <w:sz w:val="32"/>
          <w:szCs w:val="32"/>
        </w:rPr>
        <w:t xml:space="preserve">знаменательные слова: существительные, прилагательные, смысловые глаголы, числительные, наречия, вопросительные местоимения (who, what, </w:t>
      </w:r>
      <w:r w:rsidRPr="00452D8A">
        <w:rPr>
          <w:rFonts w:ascii="Times New Roman" w:eastAsia="Calibri" w:hAnsi="Times New Roman" w:cs="Times New Roman"/>
          <w:sz w:val="32"/>
          <w:szCs w:val="32"/>
          <w:lang w:val="en-US"/>
        </w:rPr>
        <w:t>where</w:t>
      </w:r>
      <w:r w:rsidRPr="00452D8A">
        <w:rPr>
          <w:rFonts w:ascii="Times New Roman" w:eastAsia="Calibri" w:hAnsi="Times New Roman" w:cs="Times New Roman"/>
          <w:sz w:val="32"/>
          <w:szCs w:val="32"/>
        </w:rPr>
        <w:t xml:space="preserve">, </w:t>
      </w:r>
      <w:r w:rsidRPr="00452D8A">
        <w:rPr>
          <w:rFonts w:ascii="Times New Roman" w:eastAsia="Calibri" w:hAnsi="Times New Roman" w:cs="Times New Roman"/>
          <w:sz w:val="32"/>
          <w:szCs w:val="32"/>
          <w:lang w:val="en-US"/>
        </w:rPr>
        <w:t>when</w:t>
      </w:r>
      <w:r w:rsidRPr="00452D8A">
        <w:rPr>
          <w:rFonts w:ascii="Times New Roman" w:eastAsia="Calibri" w:hAnsi="Times New Roman" w:cs="Times New Roman"/>
          <w:sz w:val="32"/>
          <w:szCs w:val="32"/>
        </w:rPr>
        <w:t xml:space="preserve">, </w:t>
      </w:r>
      <w:r w:rsidRPr="00452D8A">
        <w:rPr>
          <w:rFonts w:ascii="Times New Roman" w:eastAsia="Calibri" w:hAnsi="Times New Roman" w:cs="Times New Roman"/>
          <w:sz w:val="32"/>
          <w:szCs w:val="32"/>
          <w:lang w:val="en-US"/>
        </w:rPr>
        <w:t>why</w:t>
      </w:r>
      <w:r w:rsidRPr="00452D8A">
        <w:rPr>
          <w:rFonts w:ascii="Times New Roman" w:eastAsia="Calibri" w:hAnsi="Times New Roman" w:cs="Times New Roman"/>
          <w:sz w:val="32"/>
          <w:szCs w:val="32"/>
        </w:rPr>
        <w:t xml:space="preserve">, </w:t>
      </w:r>
      <w:r w:rsidRPr="00452D8A">
        <w:rPr>
          <w:rFonts w:ascii="Times New Roman" w:eastAsia="Calibri" w:hAnsi="Times New Roman" w:cs="Times New Roman"/>
          <w:sz w:val="32"/>
          <w:szCs w:val="32"/>
          <w:lang w:val="en-US"/>
        </w:rPr>
        <w:t>how</w:t>
      </w:r>
      <w:r w:rsidRPr="00452D8A">
        <w:rPr>
          <w:rFonts w:ascii="Times New Roman" w:eastAsia="Calibri" w:hAnsi="Times New Roman" w:cs="Times New Roman"/>
          <w:sz w:val="32"/>
          <w:szCs w:val="32"/>
        </w:rPr>
        <w:t>, и др.), указательные местоимения (</w:t>
      </w:r>
      <w:r w:rsidRPr="00452D8A">
        <w:rPr>
          <w:rFonts w:ascii="Times New Roman" w:eastAsia="Calibri" w:hAnsi="Times New Roman" w:cs="Times New Roman"/>
          <w:sz w:val="32"/>
          <w:szCs w:val="32"/>
          <w:lang w:val="en-US"/>
        </w:rPr>
        <w:t>this</w:t>
      </w:r>
      <w:r w:rsidRPr="00452D8A">
        <w:rPr>
          <w:rFonts w:ascii="Times New Roman" w:eastAsia="Calibri" w:hAnsi="Times New Roman" w:cs="Times New Roman"/>
          <w:sz w:val="32"/>
          <w:szCs w:val="32"/>
        </w:rPr>
        <w:t xml:space="preserve">, </w:t>
      </w:r>
      <w:r w:rsidRPr="00452D8A">
        <w:rPr>
          <w:rFonts w:ascii="Times New Roman" w:eastAsia="Calibri" w:hAnsi="Times New Roman" w:cs="Times New Roman"/>
          <w:sz w:val="32"/>
          <w:szCs w:val="32"/>
          <w:lang w:val="en-US"/>
        </w:rPr>
        <w:t>that</w:t>
      </w:r>
      <w:r w:rsidRPr="00452D8A">
        <w:rPr>
          <w:rFonts w:ascii="Times New Roman" w:eastAsia="Calibri" w:hAnsi="Times New Roman" w:cs="Times New Roman"/>
          <w:sz w:val="32"/>
          <w:szCs w:val="32"/>
        </w:rPr>
        <w:t xml:space="preserve">, </w:t>
      </w:r>
      <w:r w:rsidRPr="00452D8A">
        <w:rPr>
          <w:rFonts w:ascii="Times New Roman" w:eastAsia="Calibri" w:hAnsi="Times New Roman" w:cs="Times New Roman"/>
          <w:sz w:val="32"/>
          <w:szCs w:val="32"/>
          <w:lang w:val="en-US"/>
        </w:rPr>
        <w:t>these</w:t>
      </w:r>
      <w:r w:rsidRPr="00452D8A">
        <w:rPr>
          <w:rFonts w:ascii="Times New Roman" w:eastAsia="Calibri" w:hAnsi="Times New Roman" w:cs="Times New Roman"/>
          <w:sz w:val="32"/>
          <w:szCs w:val="32"/>
        </w:rPr>
        <w:t xml:space="preserve">,those, such, the same), возвратно-усилительные местоимения (myself, </w:t>
      </w:r>
      <w:r w:rsidRPr="00452D8A">
        <w:rPr>
          <w:rFonts w:ascii="Times New Roman" w:eastAsia="Calibri" w:hAnsi="Times New Roman" w:cs="Times New Roman"/>
          <w:sz w:val="32"/>
          <w:szCs w:val="32"/>
          <w:lang w:val="en-US"/>
        </w:rPr>
        <w:t>ourselves</w:t>
      </w:r>
      <w:r w:rsidRPr="00452D8A">
        <w:rPr>
          <w:rFonts w:ascii="Times New Roman" w:eastAsia="Calibri" w:hAnsi="Times New Roman" w:cs="Times New Roman"/>
          <w:sz w:val="32"/>
          <w:szCs w:val="32"/>
        </w:rPr>
        <w:t xml:space="preserve">, </w:t>
      </w:r>
      <w:r w:rsidRPr="00452D8A">
        <w:rPr>
          <w:rFonts w:ascii="Times New Roman" w:eastAsia="Calibri" w:hAnsi="Times New Roman" w:cs="Times New Roman"/>
          <w:sz w:val="32"/>
          <w:szCs w:val="32"/>
          <w:lang w:val="en-US"/>
        </w:rPr>
        <w:t>yourself</w:t>
      </w:r>
      <w:r w:rsidRPr="00452D8A">
        <w:rPr>
          <w:rFonts w:ascii="Times New Roman" w:eastAsia="Calibri" w:hAnsi="Times New Roman" w:cs="Times New Roman"/>
          <w:sz w:val="32"/>
          <w:szCs w:val="32"/>
        </w:rPr>
        <w:t xml:space="preserve">, </w:t>
      </w:r>
      <w:r w:rsidRPr="00452D8A">
        <w:rPr>
          <w:rFonts w:ascii="Times New Roman" w:eastAsia="Calibri" w:hAnsi="Times New Roman" w:cs="Times New Roman"/>
          <w:sz w:val="32"/>
          <w:szCs w:val="32"/>
          <w:lang w:val="en-US"/>
        </w:rPr>
        <w:t>yourselves</w:t>
      </w:r>
      <w:r w:rsidRPr="00452D8A">
        <w:rPr>
          <w:rFonts w:ascii="Times New Roman" w:eastAsia="Calibri" w:hAnsi="Times New Roman" w:cs="Times New Roman"/>
          <w:sz w:val="32"/>
          <w:szCs w:val="32"/>
        </w:rPr>
        <w:t xml:space="preserve">, </w:t>
      </w:r>
      <w:r w:rsidRPr="00452D8A">
        <w:rPr>
          <w:rFonts w:ascii="Times New Roman" w:eastAsia="Calibri" w:hAnsi="Times New Roman" w:cs="Times New Roman"/>
          <w:sz w:val="32"/>
          <w:szCs w:val="32"/>
          <w:lang w:val="en-US"/>
        </w:rPr>
        <w:t>himself</w:t>
      </w:r>
      <w:r w:rsidRPr="00452D8A">
        <w:rPr>
          <w:rFonts w:ascii="Times New Roman" w:eastAsia="Calibri" w:hAnsi="Times New Roman" w:cs="Times New Roman"/>
          <w:sz w:val="32"/>
          <w:szCs w:val="32"/>
        </w:rPr>
        <w:t xml:space="preserve">, </w:t>
      </w:r>
      <w:r w:rsidRPr="00452D8A">
        <w:rPr>
          <w:rFonts w:ascii="Times New Roman" w:eastAsia="Calibri" w:hAnsi="Times New Roman" w:cs="Times New Roman"/>
          <w:sz w:val="32"/>
          <w:szCs w:val="32"/>
          <w:lang w:val="en-US"/>
        </w:rPr>
        <w:t>herself</w:t>
      </w:r>
      <w:r w:rsidRPr="00452D8A">
        <w:rPr>
          <w:rFonts w:ascii="Times New Roman" w:eastAsia="Calibri" w:hAnsi="Times New Roman" w:cs="Times New Roman"/>
          <w:sz w:val="32"/>
          <w:szCs w:val="32"/>
        </w:rPr>
        <w:t xml:space="preserve">, </w:t>
      </w:r>
      <w:r w:rsidRPr="00452D8A">
        <w:rPr>
          <w:rFonts w:ascii="Times New Roman" w:eastAsia="Calibri" w:hAnsi="Times New Roman" w:cs="Times New Roman"/>
          <w:sz w:val="32"/>
          <w:szCs w:val="32"/>
          <w:lang w:val="en-US"/>
        </w:rPr>
        <w:t>itself</w:t>
      </w:r>
      <w:r w:rsidRPr="00452D8A">
        <w:rPr>
          <w:rFonts w:ascii="Times New Roman" w:eastAsia="Calibri" w:hAnsi="Times New Roman" w:cs="Times New Roman"/>
          <w:sz w:val="32"/>
          <w:szCs w:val="32"/>
        </w:rPr>
        <w:t xml:space="preserve">, </w:t>
      </w:r>
      <w:r w:rsidRPr="00452D8A">
        <w:rPr>
          <w:rFonts w:ascii="Times New Roman" w:eastAsia="Calibri" w:hAnsi="Times New Roman" w:cs="Times New Roman"/>
          <w:sz w:val="32"/>
          <w:szCs w:val="32"/>
          <w:lang w:val="en-US"/>
        </w:rPr>
        <w:t>themselves</w:t>
      </w:r>
      <w:r w:rsidRPr="00452D8A">
        <w:rPr>
          <w:rFonts w:ascii="Times New Roman" w:eastAsia="Calibri" w:hAnsi="Times New Roman" w:cs="Times New Roman"/>
          <w:sz w:val="32"/>
          <w:szCs w:val="32"/>
        </w:rPr>
        <w:t>), а также притяжательные местоимения в абсолютной форме (mine, yours, his, hers, its, ours, yours, theirs).</w:t>
      </w:r>
      <w:proofErr w:type="gramEnd"/>
    </w:p>
    <w:p w:rsidR="00452D8A" w:rsidRPr="00452D8A" w:rsidRDefault="00452D8A" w:rsidP="00452D8A">
      <w:pPr>
        <w:spacing w:after="0" w:line="240" w:lineRule="auto"/>
        <w:ind w:firstLine="709"/>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Неударными обычно бывают служебные слова (артикли, союзы, предлоги и вспомогательные и модальные глаголы), а также личные, притяжательные местоимения, и частицы (</w:t>
      </w:r>
      <w:r w:rsidRPr="00452D8A">
        <w:rPr>
          <w:rFonts w:ascii="Times New Roman" w:eastAsia="Calibri" w:hAnsi="Times New Roman" w:cs="Times New Roman"/>
          <w:sz w:val="32"/>
          <w:szCs w:val="32"/>
          <w:lang w:val="en-US"/>
        </w:rPr>
        <w:t>only</w:t>
      </w:r>
      <w:r w:rsidRPr="00452D8A">
        <w:rPr>
          <w:rFonts w:ascii="Times New Roman" w:eastAsia="Calibri" w:hAnsi="Times New Roman" w:cs="Times New Roman"/>
          <w:sz w:val="32"/>
          <w:szCs w:val="32"/>
        </w:rPr>
        <w:t xml:space="preserve">, </w:t>
      </w:r>
      <w:r w:rsidRPr="00452D8A">
        <w:rPr>
          <w:rFonts w:ascii="Times New Roman" w:eastAsia="Calibri" w:hAnsi="Times New Roman" w:cs="Times New Roman"/>
          <w:sz w:val="32"/>
          <w:szCs w:val="32"/>
          <w:lang w:val="en-US"/>
        </w:rPr>
        <w:t>even</w:t>
      </w:r>
      <w:r w:rsidRPr="00452D8A">
        <w:rPr>
          <w:rFonts w:ascii="Times New Roman" w:eastAsia="Calibri" w:hAnsi="Times New Roman" w:cs="Times New Roman"/>
          <w:sz w:val="32"/>
          <w:szCs w:val="32"/>
        </w:rPr>
        <w:t xml:space="preserve">, </w:t>
      </w:r>
      <w:r w:rsidRPr="00452D8A">
        <w:rPr>
          <w:rFonts w:ascii="Times New Roman" w:eastAsia="Calibri" w:hAnsi="Times New Roman" w:cs="Times New Roman"/>
          <w:sz w:val="32"/>
          <w:szCs w:val="32"/>
          <w:lang w:val="en-US"/>
        </w:rPr>
        <w:t>but</w:t>
      </w:r>
      <w:r w:rsidRPr="00452D8A">
        <w:rPr>
          <w:rFonts w:ascii="Times New Roman" w:eastAsia="Calibri" w:hAnsi="Times New Roman" w:cs="Times New Roman"/>
          <w:sz w:val="32"/>
          <w:szCs w:val="32"/>
        </w:rPr>
        <w:t xml:space="preserve">, </w:t>
      </w:r>
      <w:r w:rsidRPr="00452D8A">
        <w:rPr>
          <w:rFonts w:ascii="Times New Roman" w:eastAsia="Calibri" w:hAnsi="Times New Roman" w:cs="Times New Roman"/>
          <w:sz w:val="32"/>
          <w:szCs w:val="32"/>
          <w:lang w:val="en-US"/>
        </w:rPr>
        <w:t>just</w:t>
      </w:r>
      <w:r w:rsidRPr="00452D8A">
        <w:rPr>
          <w:rFonts w:ascii="Times New Roman" w:eastAsia="Calibri" w:hAnsi="Times New Roman" w:cs="Times New Roman"/>
          <w:sz w:val="32"/>
          <w:szCs w:val="32"/>
        </w:rPr>
        <w:t xml:space="preserve">, </w:t>
      </w:r>
      <w:r w:rsidRPr="00452D8A">
        <w:rPr>
          <w:rFonts w:ascii="Times New Roman" w:eastAsia="Calibri" w:hAnsi="Times New Roman" w:cs="Times New Roman"/>
          <w:sz w:val="32"/>
          <w:szCs w:val="32"/>
          <w:lang w:val="en-US"/>
        </w:rPr>
        <w:t>alone</w:t>
      </w:r>
      <w:r w:rsidRPr="00452D8A">
        <w:rPr>
          <w:rFonts w:ascii="Times New Roman" w:eastAsia="Calibri" w:hAnsi="Times New Roman" w:cs="Times New Roman"/>
          <w:sz w:val="32"/>
          <w:szCs w:val="32"/>
        </w:rPr>
        <w:t xml:space="preserve">, </w:t>
      </w:r>
      <w:r w:rsidRPr="00452D8A">
        <w:rPr>
          <w:rFonts w:ascii="Times New Roman" w:eastAsia="Calibri" w:hAnsi="Times New Roman" w:cs="Times New Roman"/>
          <w:sz w:val="32"/>
          <w:szCs w:val="32"/>
          <w:lang w:val="en-US"/>
        </w:rPr>
        <w:t>merely</w:t>
      </w:r>
      <w:r w:rsidRPr="00452D8A">
        <w:rPr>
          <w:rFonts w:ascii="Times New Roman" w:eastAsia="Calibri" w:hAnsi="Times New Roman" w:cs="Times New Roman"/>
          <w:sz w:val="32"/>
          <w:szCs w:val="32"/>
        </w:rPr>
        <w:t xml:space="preserve">, </w:t>
      </w:r>
      <w:r w:rsidRPr="00452D8A">
        <w:rPr>
          <w:rFonts w:ascii="Times New Roman" w:eastAsia="Calibri" w:hAnsi="Times New Roman" w:cs="Times New Roman"/>
          <w:sz w:val="32"/>
          <w:szCs w:val="32"/>
          <w:lang w:val="en-US"/>
        </w:rPr>
        <w:t>yet</w:t>
      </w:r>
      <w:r w:rsidRPr="00452D8A">
        <w:rPr>
          <w:rFonts w:ascii="Times New Roman" w:eastAsia="Calibri" w:hAnsi="Times New Roman" w:cs="Times New Roman"/>
          <w:sz w:val="32"/>
          <w:szCs w:val="32"/>
        </w:rPr>
        <w:t xml:space="preserve">, </w:t>
      </w:r>
      <w:r w:rsidRPr="00452D8A">
        <w:rPr>
          <w:rFonts w:ascii="Times New Roman" w:eastAsia="Calibri" w:hAnsi="Times New Roman" w:cs="Times New Roman"/>
          <w:sz w:val="32"/>
          <w:szCs w:val="32"/>
          <w:lang w:val="en-US"/>
        </w:rPr>
        <w:t>still</w:t>
      </w:r>
      <w:r w:rsidRPr="00452D8A">
        <w:rPr>
          <w:rFonts w:ascii="Times New Roman" w:eastAsia="Calibri" w:hAnsi="Times New Roman" w:cs="Times New Roman"/>
          <w:sz w:val="32"/>
          <w:szCs w:val="32"/>
        </w:rPr>
        <w:t xml:space="preserve">, </w:t>
      </w:r>
      <w:r w:rsidRPr="00452D8A">
        <w:rPr>
          <w:rFonts w:ascii="Times New Roman" w:eastAsia="Calibri" w:hAnsi="Times New Roman" w:cs="Times New Roman"/>
          <w:sz w:val="32"/>
          <w:szCs w:val="32"/>
          <w:lang w:val="en-US"/>
        </w:rPr>
        <w:t>all</w:t>
      </w:r>
      <w:r w:rsidRPr="00452D8A">
        <w:rPr>
          <w:rFonts w:ascii="Times New Roman" w:eastAsia="Calibri" w:hAnsi="Times New Roman" w:cs="Times New Roman"/>
          <w:sz w:val="32"/>
          <w:szCs w:val="32"/>
        </w:rPr>
        <w:t>, simply, else, и др.).</w:t>
      </w:r>
    </w:p>
    <w:p w:rsidR="00452D8A" w:rsidRPr="00452D8A" w:rsidRDefault="00452D8A" w:rsidP="00452D8A">
      <w:pPr>
        <w:spacing w:after="0" w:line="240" w:lineRule="auto"/>
        <w:ind w:firstLine="709"/>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Словесное ударение может быть определено как выделение одного или нескольких слогов в слове, которое сопровождается изменением силы высказывания, тональности голоса, качественными и количественными характеристиками звука, который обычно является гласным. На разных языках один из факторов, составляющихсловесное ударение, обычно более значительно, чем другие. В соответствии с наиболее важной особенностью различного типа словосочетания различаются в разных языках.</w:t>
      </w:r>
    </w:p>
    <w:p w:rsidR="00452D8A" w:rsidRPr="00452D8A" w:rsidRDefault="00452D8A" w:rsidP="00452D8A">
      <w:pPr>
        <w:spacing w:after="0" w:line="240" w:lineRule="auto"/>
        <w:ind w:firstLine="709"/>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 xml:space="preserve">1) Если особое значение в напряженном слоге или слогах достигается в основном за счет интенсивности артикуляции, такой тип напряжения называется динамическим или силовым напряжением. </w:t>
      </w:r>
    </w:p>
    <w:p w:rsidR="00452D8A" w:rsidRPr="00452D8A" w:rsidRDefault="00452D8A" w:rsidP="00452D8A">
      <w:pPr>
        <w:spacing w:after="0" w:line="240" w:lineRule="auto"/>
        <w:ind w:firstLine="709"/>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2) Если особое значение в напряженном слоге достигается в основном за счет изменения тона или музыкального тона, такой акцент называется музыкальным или тоником. Это характерно для японского, корейского и других восточных языков.</w:t>
      </w:r>
    </w:p>
    <w:p w:rsidR="00452D8A" w:rsidRPr="00452D8A" w:rsidRDefault="00452D8A" w:rsidP="00452D8A">
      <w:pPr>
        <w:spacing w:after="0" w:line="240" w:lineRule="auto"/>
        <w:ind w:firstLine="709"/>
        <w:jc w:val="both"/>
        <w:rPr>
          <w:rFonts w:ascii="Times New Roman" w:eastAsia="Calibri" w:hAnsi="Times New Roman" w:cs="Times New Roman"/>
          <w:sz w:val="32"/>
          <w:szCs w:val="32"/>
        </w:rPr>
      </w:pPr>
      <w:proofErr w:type="gramStart"/>
      <w:r w:rsidRPr="00452D8A">
        <w:rPr>
          <w:rFonts w:ascii="Times New Roman" w:eastAsia="Calibri" w:hAnsi="Times New Roman" w:cs="Times New Roman"/>
          <w:sz w:val="32"/>
          <w:szCs w:val="32"/>
        </w:rPr>
        <w:t>3) Если особая известность в ударном слоге достигается за счет изменения количества гласных, которые более длинны в ударных слогах, чем в безударных, такой тип ударения называется количественным.</w:t>
      </w:r>
      <w:proofErr w:type="gramEnd"/>
    </w:p>
    <w:p w:rsidR="00452D8A" w:rsidRPr="00452D8A" w:rsidRDefault="00452D8A" w:rsidP="00452D8A">
      <w:pPr>
        <w:spacing w:after="0" w:line="240" w:lineRule="auto"/>
        <w:ind w:firstLine="709"/>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4) Качественный тип ударения достигается за счет изменения качества гласного.</w:t>
      </w:r>
      <w:r w:rsidRPr="00452D8A">
        <w:rPr>
          <w:rFonts w:ascii="Calibri" w:eastAsia="Calibri" w:hAnsi="Calibri" w:cs="Times New Roman"/>
          <w:sz w:val="32"/>
          <w:szCs w:val="32"/>
        </w:rPr>
        <w:t xml:space="preserve"> </w:t>
      </w:r>
      <w:r w:rsidRPr="00452D8A">
        <w:rPr>
          <w:rFonts w:ascii="Times New Roman" w:eastAsia="Calibri" w:hAnsi="Times New Roman" w:cs="Times New Roman"/>
          <w:sz w:val="32"/>
          <w:szCs w:val="32"/>
        </w:rPr>
        <w:t xml:space="preserve">В английском языке, следовательно, необходимо </w:t>
      </w:r>
      <w:r w:rsidRPr="00452D8A">
        <w:rPr>
          <w:rFonts w:ascii="Times New Roman" w:eastAsia="Calibri" w:hAnsi="Times New Roman" w:cs="Times New Roman"/>
          <w:sz w:val="32"/>
          <w:szCs w:val="32"/>
        </w:rPr>
        <w:lastRenderedPageBreak/>
        <w:t xml:space="preserve">помнить, что ударение является не просто акустико-артикуляционным явлением, а фактором языка, компонентом формальной структуры значимых единиц языка. </w:t>
      </w:r>
    </w:p>
    <w:p w:rsidR="004F7D6B" w:rsidRPr="0056411E" w:rsidRDefault="004F7D6B" w:rsidP="004F7D6B">
      <w:pPr>
        <w:shd w:val="clear" w:color="auto" w:fill="FFFFFF"/>
        <w:tabs>
          <w:tab w:val="left" w:pos="567"/>
        </w:tabs>
        <w:spacing w:after="0" w:line="240" w:lineRule="auto"/>
        <w:rPr>
          <w:rFonts w:ascii="Times New Roman" w:eastAsia="Times New Roman" w:hAnsi="Times New Roman" w:cs="Times New Roman"/>
          <w:b/>
          <w:color w:val="000000"/>
          <w:sz w:val="32"/>
          <w:szCs w:val="32"/>
          <w:lang w:eastAsia="ru-RU"/>
        </w:rPr>
      </w:pPr>
    </w:p>
    <w:p w:rsidR="00452D8A" w:rsidRPr="00452D8A" w:rsidRDefault="00452D8A" w:rsidP="004F7D6B">
      <w:pPr>
        <w:shd w:val="clear" w:color="auto" w:fill="FFFFFF"/>
        <w:tabs>
          <w:tab w:val="left" w:pos="567"/>
        </w:tabs>
        <w:spacing w:after="0" w:line="240" w:lineRule="auto"/>
        <w:rPr>
          <w:rFonts w:ascii="Times New Roman" w:eastAsia="Times New Roman" w:hAnsi="Times New Roman" w:cs="Times New Roman"/>
          <w:b/>
          <w:color w:val="000000"/>
          <w:sz w:val="32"/>
          <w:szCs w:val="32"/>
          <w:lang w:eastAsia="ru-RU"/>
        </w:rPr>
      </w:pPr>
      <w:r w:rsidRPr="00452D8A">
        <w:rPr>
          <w:rFonts w:ascii="Times New Roman" w:eastAsia="Times New Roman" w:hAnsi="Times New Roman" w:cs="Times New Roman"/>
          <w:b/>
          <w:color w:val="000000"/>
          <w:sz w:val="32"/>
          <w:szCs w:val="32"/>
          <w:lang w:eastAsia="ru-RU"/>
        </w:rPr>
        <w:t>Литература:</w:t>
      </w:r>
    </w:p>
    <w:p w:rsidR="00452D8A" w:rsidRPr="004F7D6B" w:rsidRDefault="00452D8A" w:rsidP="004F7D6B">
      <w:pPr>
        <w:pStyle w:val="ac"/>
        <w:numPr>
          <w:ilvl w:val="0"/>
          <w:numId w:val="84"/>
        </w:numPr>
        <w:spacing w:after="0" w:line="240" w:lineRule="auto"/>
        <w:ind w:left="567" w:hanging="567"/>
        <w:jc w:val="both"/>
        <w:rPr>
          <w:rFonts w:ascii="Times New Roman" w:hAnsi="Times New Roman"/>
          <w:sz w:val="28"/>
          <w:szCs w:val="28"/>
        </w:rPr>
      </w:pPr>
      <w:r w:rsidRPr="004F7D6B">
        <w:rPr>
          <w:rFonts w:ascii="Times New Roman" w:hAnsi="Times New Roman"/>
          <w:sz w:val="28"/>
          <w:szCs w:val="28"/>
        </w:rPr>
        <w:t>Аисимова Р.В. Роль фонетических параметров при передаче художественно-эстетической информации в поэтическом тексте: Автореф. дисс. канд. фил</w:t>
      </w:r>
      <w:proofErr w:type="gramStart"/>
      <w:r w:rsidRPr="004F7D6B">
        <w:rPr>
          <w:rFonts w:ascii="Times New Roman" w:hAnsi="Times New Roman"/>
          <w:sz w:val="28"/>
          <w:szCs w:val="28"/>
        </w:rPr>
        <w:t>.н</w:t>
      </w:r>
      <w:proofErr w:type="gramEnd"/>
      <w:r w:rsidRPr="004F7D6B">
        <w:rPr>
          <w:rFonts w:ascii="Times New Roman" w:hAnsi="Times New Roman"/>
          <w:sz w:val="28"/>
          <w:szCs w:val="28"/>
        </w:rPr>
        <w:t>аук. - Москва, 1989. – 317 с.</w:t>
      </w:r>
    </w:p>
    <w:p w:rsidR="00452D8A" w:rsidRPr="004F7D6B" w:rsidRDefault="00452D8A" w:rsidP="004F7D6B">
      <w:pPr>
        <w:pStyle w:val="ac"/>
        <w:numPr>
          <w:ilvl w:val="0"/>
          <w:numId w:val="84"/>
        </w:numPr>
        <w:spacing w:after="0" w:line="240" w:lineRule="auto"/>
        <w:ind w:left="567" w:hanging="567"/>
        <w:jc w:val="both"/>
        <w:rPr>
          <w:rFonts w:ascii="Times New Roman" w:hAnsi="Times New Roman"/>
          <w:sz w:val="28"/>
          <w:szCs w:val="28"/>
        </w:rPr>
      </w:pPr>
      <w:r w:rsidRPr="004F7D6B">
        <w:rPr>
          <w:rFonts w:ascii="Times New Roman" w:hAnsi="Times New Roman"/>
          <w:sz w:val="28"/>
          <w:szCs w:val="28"/>
        </w:rPr>
        <w:t>Брик О.М. Звуковые повторы // Сборники по теории поэтического языка II. - Пг., 1997. - 362 с.</w:t>
      </w:r>
    </w:p>
    <w:p w:rsidR="00452D8A" w:rsidRPr="004F7D6B" w:rsidRDefault="00452D8A" w:rsidP="004F7D6B">
      <w:pPr>
        <w:pStyle w:val="ac"/>
        <w:numPr>
          <w:ilvl w:val="0"/>
          <w:numId w:val="84"/>
        </w:numPr>
        <w:spacing w:after="0" w:line="240" w:lineRule="auto"/>
        <w:ind w:left="567" w:hanging="567"/>
        <w:jc w:val="both"/>
        <w:rPr>
          <w:rFonts w:ascii="Times New Roman" w:hAnsi="Times New Roman"/>
          <w:sz w:val="28"/>
          <w:szCs w:val="28"/>
        </w:rPr>
      </w:pPr>
      <w:r w:rsidRPr="004F7D6B">
        <w:rPr>
          <w:rFonts w:ascii="Times New Roman" w:hAnsi="Times New Roman"/>
          <w:sz w:val="28"/>
          <w:szCs w:val="28"/>
        </w:rPr>
        <w:t>Виноградов В.В. Стилистика. Теория поэтической речи. Поэтика. - М.: Изд-во АН СССР, 1963. – 255 с.</w:t>
      </w:r>
    </w:p>
    <w:p w:rsidR="00452D8A" w:rsidRPr="004F7D6B" w:rsidRDefault="00452D8A" w:rsidP="004F7D6B">
      <w:pPr>
        <w:pStyle w:val="ac"/>
        <w:numPr>
          <w:ilvl w:val="0"/>
          <w:numId w:val="84"/>
        </w:numPr>
        <w:spacing w:after="0" w:line="240" w:lineRule="auto"/>
        <w:ind w:left="567" w:hanging="567"/>
        <w:jc w:val="both"/>
        <w:rPr>
          <w:rFonts w:ascii="Times New Roman" w:hAnsi="Times New Roman"/>
          <w:sz w:val="28"/>
          <w:szCs w:val="28"/>
        </w:rPr>
      </w:pPr>
      <w:r w:rsidRPr="004F7D6B">
        <w:rPr>
          <w:rFonts w:ascii="Times New Roman" w:hAnsi="Times New Roman"/>
          <w:sz w:val="28"/>
          <w:szCs w:val="28"/>
        </w:rPr>
        <w:t>Воронин С.В. Основы фоносемантики. - Л: Изд-во Ленинградского Университета, 1982. – 244 с.</w:t>
      </w:r>
    </w:p>
    <w:p w:rsidR="00452D8A" w:rsidRPr="004F7D6B" w:rsidRDefault="00452D8A" w:rsidP="004F7D6B">
      <w:pPr>
        <w:pStyle w:val="ac"/>
        <w:numPr>
          <w:ilvl w:val="0"/>
          <w:numId w:val="84"/>
        </w:numPr>
        <w:spacing w:after="0" w:line="240" w:lineRule="auto"/>
        <w:ind w:left="567" w:hanging="567"/>
        <w:jc w:val="both"/>
        <w:rPr>
          <w:rFonts w:ascii="Times New Roman" w:hAnsi="Times New Roman"/>
          <w:sz w:val="28"/>
          <w:szCs w:val="28"/>
        </w:rPr>
      </w:pPr>
      <w:r w:rsidRPr="004F7D6B">
        <w:rPr>
          <w:rFonts w:ascii="Times New Roman" w:hAnsi="Times New Roman"/>
          <w:sz w:val="28"/>
          <w:szCs w:val="28"/>
        </w:rPr>
        <w:t>Граммон М. Звук как средство выразительности речи // Воронин С. В. Фоносемантические идеи в зарубежном языкознании: Очерки и извлечения. - JL: Изд-во Ленинградского Университета, 1990. - 178 с.</w:t>
      </w:r>
    </w:p>
    <w:p w:rsidR="00452D8A" w:rsidRPr="00452D8A" w:rsidRDefault="00452D8A" w:rsidP="00452D8A">
      <w:pPr>
        <w:shd w:val="clear" w:color="auto" w:fill="FFFFFF"/>
        <w:tabs>
          <w:tab w:val="left" w:pos="567"/>
        </w:tabs>
        <w:spacing w:after="0" w:line="216" w:lineRule="auto"/>
        <w:ind w:left="567"/>
        <w:jc w:val="right"/>
        <w:rPr>
          <w:rFonts w:ascii="Times New Roman" w:eastAsia="Times New Roman" w:hAnsi="Times New Roman" w:cs="Times New Roman"/>
          <w:b/>
          <w:i/>
          <w:color w:val="000000"/>
          <w:sz w:val="32"/>
          <w:szCs w:val="32"/>
          <w:lang w:eastAsia="ru-RU"/>
        </w:rPr>
      </w:pPr>
    </w:p>
    <w:p w:rsidR="00452D8A" w:rsidRPr="00452D8A" w:rsidRDefault="00452D8A" w:rsidP="00452D8A">
      <w:pPr>
        <w:shd w:val="clear" w:color="auto" w:fill="FFFFFF"/>
        <w:tabs>
          <w:tab w:val="left" w:pos="567"/>
        </w:tabs>
        <w:spacing w:after="0" w:line="216" w:lineRule="auto"/>
        <w:ind w:left="567"/>
        <w:jc w:val="right"/>
        <w:rPr>
          <w:rFonts w:ascii="Times New Roman" w:eastAsia="Times New Roman" w:hAnsi="Times New Roman" w:cs="Times New Roman"/>
          <w:b/>
          <w:i/>
          <w:color w:val="000000"/>
          <w:sz w:val="32"/>
          <w:szCs w:val="32"/>
          <w:lang w:eastAsia="ru-RU"/>
        </w:rPr>
      </w:pPr>
    </w:p>
    <w:p w:rsidR="00452D8A" w:rsidRPr="00452D8A" w:rsidRDefault="00452D8A" w:rsidP="00452D8A">
      <w:pPr>
        <w:shd w:val="clear" w:color="auto" w:fill="FFFFFF"/>
        <w:tabs>
          <w:tab w:val="left" w:pos="567"/>
        </w:tabs>
        <w:spacing w:after="0" w:line="216" w:lineRule="auto"/>
        <w:ind w:left="567"/>
        <w:jc w:val="right"/>
        <w:rPr>
          <w:rFonts w:ascii="Times New Roman" w:eastAsia="SimSun" w:hAnsi="Times New Roman" w:cs="Times New Roman"/>
          <w:b/>
          <w:sz w:val="32"/>
          <w:szCs w:val="32"/>
          <w:lang w:eastAsia="zh-CN"/>
        </w:rPr>
      </w:pPr>
      <w:r w:rsidRPr="00452D8A">
        <w:rPr>
          <w:rFonts w:ascii="Times New Roman" w:eastAsia="Times New Roman" w:hAnsi="Times New Roman" w:cs="Times New Roman"/>
          <w:b/>
          <w:i/>
          <w:color w:val="000000"/>
          <w:sz w:val="32"/>
          <w:szCs w:val="32"/>
          <w:lang w:eastAsia="ru-RU"/>
        </w:rPr>
        <w:t>Гулов Давут Меретгельдиевич</w:t>
      </w:r>
    </w:p>
    <w:p w:rsidR="00452D8A" w:rsidRPr="00452D8A" w:rsidRDefault="00452D8A" w:rsidP="00452D8A">
      <w:pPr>
        <w:spacing w:after="0" w:line="216" w:lineRule="auto"/>
        <w:ind w:left="567"/>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 xml:space="preserve">ст-т 4 курса, ЕГФ </w:t>
      </w:r>
    </w:p>
    <w:p w:rsidR="00452D8A" w:rsidRPr="00452D8A" w:rsidRDefault="00452D8A" w:rsidP="00452D8A">
      <w:pPr>
        <w:spacing w:after="0" w:line="216" w:lineRule="auto"/>
        <w:ind w:left="567"/>
        <w:jc w:val="right"/>
        <w:rPr>
          <w:rFonts w:ascii="Times New Roman" w:eastAsia="Times New Roman" w:hAnsi="Times New Roman" w:cs="Times New Roman"/>
          <w:i/>
          <w:color w:val="000000"/>
          <w:sz w:val="32"/>
          <w:szCs w:val="32"/>
          <w:lang w:val="en-US" w:eastAsia="ru-RU"/>
        </w:rPr>
      </w:pPr>
      <w:r w:rsidRPr="00452D8A">
        <w:rPr>
          <w:rFonts w:ascii="Times New Roman" w:eastAsia="Times New Roman" w:hAnsi="Times New Roman" w:cs="Times New Roman"/>
          <w:i/>
          <w:color w:val="000000"/>
          <w:sz w:val="32"/>
          <w:szCs w:val="32"/>
          <w:lang w:val="en-US" w:eastAsia="ru-RU"/>
        </w:rPr>
        <w:t xml:space="preserve">E-mail: </w:t>
      </w:r>
      <w:r w:rsidR="00A463CB">
        <w:fldChar w:fldCharType="begin"/>
      </w:r>
      <w:r w:rsidR="00A463CB" w:rsidRPr="00A463CB">
        <w:rPr>
          <w:lang w:val="en-US"/>
        </w:rPr>
        <w:instrText xml:space="preserve"> HYPERLINK "mailto:davut.gulov96@bk.ru" </w:instrText>
      </w:r>
      <w:r w:rsidR="00A463CB">
        <w:fldChar w:fldCharType="separate"/>
      </w:r>
      <w:r w:rsidRPr="00452D8A">
        <w:rPr>
          <w:rFonts w:ascii="Times New Roman" w:eastAsia="Times New Roman" w:hAnsi="Times New Roman" w:cs="Times New Roman"/>
          <w:i/>
          <w:color w:val="0000FF"/>
          <w:sz w:val="32"/>
          <w:szCs w:val="32"/>
          <w:u w:val="single"/>
          <w:lang w:val="en-US" w:eastAsia="ru-RU"/>
        </w:rPr>
        <w:t>davut.gulov96@bk.ru</w:t>
      </w:r>
      <w:r w:rsidR="00A463CB">
        <w:rPr>
          <w:rFonts w:ascii="Times New Roman" w:eastAsia="Times New Roman" w:hAnsi="Times New Roman" w:cs="Times New Roman"/>
          <w:i/>
          <w:color w:val="0000FF"/>
          <w:sz w:val="32"/>
          <w:szCs w:val="32"/>
          <w:u w:val="single"/>
          <w:lang w:val="en-US" w:eastAsia="ru-RU"/>
        </w:rPr>
        <w:fldChar w:fldCharType="end"/>
      </w:r>
      <w:r w:rsidRPr="00452D8A">
        <w:rPr>
          <w:rFonts w:ascii="Times New Roman" w:eastAsia="Times New Roman" w:hAnsi="Times New Roman" w:cs="Times New Roman"/>
          <w:i/>
          <w:color w:val="000000"/>
          <w:sz w:val="32"/>
          <w:szCs w:val="32"/>
          <w:lang w:val="en-US" w:eastAsia="ru-RU"/>
        </w:rPr>
        <w:t xml:space="preserve"> </w:t>
      </w:r>
    </w:p>
    <w:p w:rsidR="00452D8A" w:rsidRPr="00452D8A" w:rsidRDefault="00452D8A" w:rsidP="00452D8A">
      <w:pPr>
        <w:spacing w:after="0" w:line="216" w:lineRule="auto"/>
        <w:ind w:left="567"/>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b/>
          <w:i/>
          <w:color w:val="000000"/>
          <w:sz w:val="32"/>
          <w:szCs w:val="32"/>
          <w:lang w:eastAsia="ru-RU"/>
        </w:rPr>
        <w:t>Научный руководитель</w:t>
      </w:r>
      <w:r w:rsidRPr="00452D8A">
        <w:rPr>
          <w:rFonts w:ascii="Times New Roman" w:eastAsia="Times New Roman" w:hAnsi="Times New Roman" w:cs="Times New Roman"/>
          <w:i/>
          <w:color w:val="000000"/>
          <w:sz w:val="32"/>
          <w:szCs w:val="32"/>
          <w:lang w:eastAsia="ru-RU"/>
        </w:rPr>
        <w:t>: ст. преподаватель</w:t>
      </w:r>
    </w:p>
    <w:p w:rsidR="00452D8A" w:rsidRPr="00452D8A" w:rsidRDefault="00452D8A" w:rsidP="00452D8A">
      <w:pPr>
        <w:spacing w:after="0" w:line="216" w:lineRule="auto"/>
        <w:ind w:left="567"/>
        <w:jc w:val="right"/>
        <w:rPr>
          <w:rFonts w:ascii="Times New Roman" w:eastAsia="Times New Roman" w:hAnsi="Times New Roman" w:cs="Times New Roman"/>
          <w:b/>
          <w:i/>
          <w:color w:val="000000"/>
          <w:sz w:val="32"/>
          <w:szCs w:val="32"/>
          <w:lang w:eastAsia="ru-RU"/>
        </w:rPr>
      </w:pPr>
      <w:r w:rsidRPr="00452D8A">
        <w:rPr>
          <w:rFonts w:ascii="Times New Roman" w:eastAsia="Times New Roman" w:hAnsi="Times New Roman" w:cs="Times New Roman"/>
          <w:b/>
          <w:i/>
          <w:kern w:val="2"/>
          <w:sz w:val="32"/>
          <w:szCs w:val="32"/>
          <w:lang w:eastAsia="ru-RU"/>
        </w:rPr>
        <w:t>Джанкезова Светлана Борисовна</w:t>
      </w:r>
      <w:r w:rsidRPr="00452D8A">
        <w:rPr>
          <w:rFonts w:ascii="Times New Roman" w:eastAsia="Times New Roman" w:hAnsi="Times New Roman" w:cs="Times New Roman"/>
          <w:b/>
          <w:i/>
          <w:color w:val="000000"/>
          <w:sz w:val="32"/>
          <w:szCs w:val="32"/>
          <w:lang w:eastAsia="ru-RU"/>
        </w:rPr>
        <w:t xml:space="preserve"> </w:t>
      </w:r>
    </w:p>
    <w:p w:rsidR="00452D8A" w:rsidRPr="00452D8A" w:rsidRDefault="00452D8A" w:rsidP="00452D8A">
      <w:pPr>
        <w:spacing w:after="0" w:line="216" w:lineRule="auto"/>
        <w:ind w:left="567"/>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452D8A" w:rsidRPr="00452D8A" w:rsidRDefault="00452D8A" w:rsidP="00452D8A">
      <w:pPr>
        <w:spacing w:after="0" w:line="216" w:lineRule="auto"/>
        <w:ind w:left="567"/>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имени У.Д. Алиева, г. Карачаевск, Россия</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b/>
          <w:kern w:val="2"/>
          <w:sz w:val="32"/>
          <w:szCs w:val="32"/>
          <w:lang w:eastAsia="ru-RU"/>
        </w:rPr>
      </w:pPr>
    </w:p>
    <w:p w:rsidR="00452D8A" w:rsidRPr="00452D8A" w:rsidRDefault="00452D8A" w:rsidP="00452D8A">
      <w:pPr>
        <w:keepNext/>
        <w:keepLines/>
        <w:widowControl w:val="0"/>
        <w:spacing w:after="0" w:line="216" w:lineRule="auto"/>
        <w:jc w:val="center"/>
        <w:outlineLvl w:val="0"/>
        <w:rPr>
          <w:rFonts w:ascii="Times New Roman" w:eastAsia="Times New Roman" w:hAnsi="Times New Roman" w:cs="Times New Roman"/>
          <w:b/>
          <w:kern w:val="44"/>
          <w:sz w:val="32"/>
          <w:szCs w:val="32"/>
          <w:lang w:eastAsia="ru-RU"/>
        </w:rPr>
      </w:pPr>
      <w:bookmarkStart w:id="56" w:name="_Toc502147571"/>
      <w:r w:rsidRPr="00452D8A">
        <w:rPr>
          <w:rFonts w:ascii="Times New Roman" w:eastAsia="Times New Roman" w:hAnsi="Times New Roman" w:cs="Times New Roman"/>
          <w:b/>
          <w:kern w:val="44"/>
          <w:sz w:val="32"/>
          <w:szCs w:val="32"/>
          <w:lang w:eastAsia="ru-RU"/>
        </w:rPr>
        <w:t>ВИДЫ ОБУЧЕНИЯ БИОЛОГИИ</w:t>
      </w:r>
      <w:bookmarkEnd w:id="56"/>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p>
    <w:p w:rsidR="00452D8A" w:rsidRPr="00452D8A" w:rsidRDefault="00452D8A" w:rsidP="00452D8A">
      <w:pPr>
        <w:widowControl w:val="0"/>
        <w:spacing w:after="0" w:line="216" w:lineRule="auto"/>
        <w:ind w:firstLine="567"/>
        <w:jc w:val="both"/>
        <w:rPr>
          <w:rFonts w:ascii="Times New Roman" w:eastAsia="SimSun" w:hAnsi="Times New Roman" w:cs="Times New Roman"/>
          <w:i/>
          <w:kern w:val="2"/>
          <w:sz w:val="32"/>
          <w:szCs w:val="32"/>
          <w:lang w:eastAsia="zh-CN"/>
        </w:rPr>
      </w:pPr>
      <w:r w:rsidRPr="00452D8A">
        <w:rPr>
          <w:rFonts w:ascii="Times New Roman" w:eastAsia="SimSun" w:hAnsi="Times New Roman" w:cs="Times New Roman"/>
          <w:b/>
          <w:i/>
          <w:kern w:val="2"/>
          <w:sz w:val="32"/>
          <w:szCs w:val="32"/>
          <w:lang w:eastAsia="zh-CN"/>
        </w:rPr>
        <w:t>Аннотация:</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i/>
          <w:kern w:val="2"/>
          <w:sz w:val="32"/>
          <w:szCs w:val="32"/>
          <w:lang w:eastAsia="zh-CN"/>
        </w:rPr>
        <w:t>виды обучения различаются характером взаимодействия учителя и учащихся, а также уровнем самостоятельности учащихся. В настоящее время распространенными видами обучения биологии являются объяснительно-иллюстративное, проблемное, программ</w:t>
      </w:r>
      <w:proofErr w:type="gramStart"/>
      <w:r w:rsidRPr="00452D8A">
        <w:rPr>
          <w:rFonts w:ascii="Times New Roman" w:eastAsia="SimSun" w:hAnsi="Times New Roman" w:cs="Times New Roman"/>
          <w:i/>
          <w:kern w:val="2"/>
          <w:sz w:val="32"/>
          <w:szCs w:val="32"/>
          <w:lang w:eastAsia="zh-CN"/>
        </w:rPr>
        <w:t>и-</w:t>
      </w:r>
      <w:proofErr w:type="gramEnd"/>
      <w:r w:rsidRPr="00452D8A">
        <w:rPr>
          <w:rFonts w:ascii="Times New Roman" w:eastAsia="SimSun" w:hAnsi="Times New Roman" w:cs="Times New Roman"/>
          <w:i/>
          <w:kern w:val="2"/>
          <w:sz w:val="32"/>
          <w:szCs w:val="32"/>
          <w:lang w:eastAsia="zh-CN"/>
        </w:rPr>
        <w:t xml:space="preserve"> рованное и развивающее. В основе объяснительно-иллюстративного обучения лежит ассоциативно-рефлекторная концепция обучения.</w:t>
      </w:r>
    </w:p>
    <w:p w:rsidR="00452D8A" w:rsidRPr="00452D8A" w:rsidRDefault="00452D8A" w:rsidP="00452D8A">
      <w:pPr>
        <w:widowControl w:val="0"/>
        <w:spacing w:after="0" w:line="216" w:lineRule="auto"/>
        <w:ind w:firstLine="567"/>
        <w:jc w:val="both"/>
        <w:rPr>
          <w:rFonts w:ascii="Times New Roman" w:eastAsia="SimSun" w:hAnsi="Times New Roman" w:cs="Times New Roman"/>
          <w:i/>
          <w:kern w:val="2"/>
          <w:sz w:val="32"/>
          <w:szCs w:val="32"/>
          <w:lang w:eastAsia="zh-CN"/>
        </w:rPr>
      </w:pPr>
      <w:r w:rsidRPr="00452D8A">
        <w:rPr>
          <w:rFonts w:ascii="Times New Roman" w:eastAsia="SimSun" w:hAnsi="Times New Roman" w:cs="Times New Roman"/>
          <w:b/>
          <w:i/>
          <w:kern w:val="2"/>
          <w:sz w:val="32"/>
          <w:szCs w:val="32"/>
          <w:lang w:eastAsia="zh-CN"/>
        </w:rPr>
        <w:t>Ключевые слова:</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i/>
          <w:kern w:val="2"/>
          <w:sz w:val="32"/>
          <w:szCs w:val="32"/>
          <w:lang w:eastAsia="zh-CN"/>
        </w:rPr>
        <w:t xml:space="preserve">проблемное обучение, индивидуальное и самостоятельное обучение, развитие высших психических процессов, мышление, память, внимание. </w:t>
      </w:r>
    </w:p>
    <w:p w:rsidR="00452D8A" w:rsidRPr="00452D8A" w:rsidRDefault="00452D8A" w:rsidP="00452D8A">
      <w:pPr>
        <w:widowControl w:val="0"/>
        <w:spacing w:after="0" w:line="216" w:lineRule="auto"/>
        <w:ind w:firstLine="567"/>
        <w:jc w:val="both"/>
        <w:rPr>
          <w:rFonts w:ascii="Times New Roman" w:eastAsia="SimSun" w:hAnsi="Times New Roman" w:cs="Times New Roman"/>
          <w:b/>
          <w:i/>
          <w:kern w:val="2"/>
          <w:sz w:val="32"/>
          <w:szCs w:val="32"/>
          <w:lang w:eastAsia="zh-CN"/>
        </w:rPr>
      </w:pP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Проблемное обучение заключается в создании педагогом проблемных ситуаций, осознании, принятии и разрешении этих ситуаций в процессе совместной деятельности учащихся и учителя </w:t>
      </w:r>
      <w:r w:rsidRPr="00452D8A">
        <w:rPr>
          <w:rFonts w:ascii="Times New Roman" w:eastAsia="SimSun" w:hAnsi="Times New Roman" w:cs="Times New Roman"/>
          <w:kern w:val="2"/>
          <w:sz w:val="32"/>
          <w:szCs w:val="32"/>
          <w:lang w:eastAsia="zh-CN"/>
        </w:rPr>
        <w:lastRenderedPageBreak/>
        <w:t>при максимальной самостоятельности учащихся и под общим руководством учителя, направляющего их деятельность.</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Программированное обучение - индивидуальное и самостоятельное обучение по заранее разработанной обучающей программе с помощью специальных средств обучения.</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Развивающее обучение направленно на развитие высших психических процессов (мышления, памяти, внимания и т.д.), формирование способностей ребёнка в процессе сотрудничества с взрослыми и сверстниками.</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Решение проблемы соотношения обучения и развития привело к созданию в отечественной педагогике теории развивающего обучения, согласно которой развивающим признаётся обучение, создающее «зону ближайшего развития», направленное на развитие высших психических процессов (мышления, памяти, внимания и т.д.), формирование способностей ребёнка в процессе сотрудничества с взрослыми и сверстниками. В ходе развивающего обучения ученик не только усваивает конкретные знания и умения, но и овладевает способами действий учиться конструировать и управлять своей учебной деятельностью</w:t>
      </w:r>
    </w:p>
    <w:p w:rsidR="00452D8A" w:rsidRPr="00452D8A" w:rsidRDefault="00452D8A" w:rsidP="00452D8A">
      <w:pPr>
        <w:widowControl w:val="0"/>
        <w:spacing w:after="0" w:line="216" w:lineRule="auto"/>
        <w:ind w:firstLine="567"/>
        <w:jc w:val="both"/>
        <w:rPr>
          <w:rFonts w:ascii="Times New Roman" w:eastAsia="SimSun" w:hAnsi="Times New Roman" w:cs="Times New Roman"/>
          <w:spacing w:val="-8"/>
          <w:kern w:val="2"/>
          <w:sz w:val="32"/>
          <w:szCs w:val="32"/>
          <w:lang w:eastAsia="zh-CN"/>
        </w:rPr>
      </w:pPr>
      <w:proofErr w:type="gramStart"/>
      <w:r w:rsidRPr="00452D8A">
        <w:rPr>
          <w:rFonts w:ascii="Times New Roman" w:eastAsia="SimSun" w:hAnsi="Times New Roman" w:cs="Times New Roman"/>
          <w:spacing w:val="-6"/>
          <w:kern w:val="2"/>
          <w:sz w:val="32"/>
          <w:szCs w:val="32"/>
          <w:lang w:eastAsia="zh-CN"/>
        </w:rPr>
        <w:t xml:space="preserve">В основе развивающего обучения лежит концепция развития психики под воздействием обучения Л. С. Выготского, В центре этой </w:t>
      </w:r>
      <w:r w:rsidRPr="00452D8A">
        <w:rPr>
          <w:rFonts w:ascii="Times New Roman" w:eastAsia="SimSun" w:hAnsi="Times New Roman" w:cs="Times New Roman"/>
          <w:spacing w:val="-8"/>
          <w:kern w:val="2"/>
          <w:sz w:val="32"/>
          <w:szCs w:val="32"/>
          <w:lang w:eastAsia="zh-CN"/>
        </w:rPr>
        <w:t>концепции находится утверждение о том, что «обучение может идти не только вслед за развитием, не только нога в ногу с ним, но может идти впереди развития, продвигая его дальше и вызывая в нем новообразования».</w:t>
      </w:r>
      <w:proofErr w:type="gramEnd"/>
      <w:r w:rsidRPr="00452D8A">
        <w:rPr>
          <w:rFonts w:ascii="Times New Roman" w:eastAsia="SimSun" w:hAnsi="Times New Roman" w:cs="Times New Roman"/>
          <w:spacing w:val="-8"/>
          <w:kern w:val="2"/>
          <w:sz w:val="32"/>
          <w:szCs w:val="32"/>
          <w:lang w:eastAsia="zh-CN"/>
        </w:rPr>
        <w:t xml:space="preserve"> Одна из основных целей развивающего обучения - умственное развитие ученика. Современная педагогическая наука располагает разными концепциями развивающего обучения. На основе их обобщения сформулированы общие психолого-педагогические принципы развивающего обучения: оптимальное развитие различных видов мышления (наглядно </w:t>
      </w:r>
      <w:proofErr w:type="gramStart"/>
      <w:r w:rsidRPr="00452D8A">
        <w:rPr>
          <w:rFonts w:ascii="Times New Roman" w:eastAsia="SimSun" w:hAnsi="Times New Roman" w:cs="Times New Roman"/>
          <w:spacing w:val="-8"/>
          <w:kern w:val="2"/>
          <w:sz w:val="32"/>
          <w:szCs w:val="32"/>
          <w:lang w:eastAsia="zh-CN"/>
        </w:rPr>
        <w:t>-д</w:t>
      </w:r>
      <w:proofErr w:type="gramEnd"/>
      <w:r w:rsidRPr="00452D8A">
        <w:rPr>
          <w:rFonts w:ascii="Times New Roman" w:eastAsia="SimSun" w:hAnsi="Times New Roman" w:cs="Times New Roman"/>
          <w:spacing w:val="-8"/>
          <w:kern w:val="2"/>
          <w:sz w:val="32"/>
          <w:szCs w:val="32"/>
          <w:lang w:eastAsia="zh-CN"/>
        </w:rPr>
        <w:t>ейственного, наглядно -образного, словесно - логического); индивидуализация и дифференциация обучения; специальное формирование алгоритмических, эвристических и других приемов умственной деятельности: специальная организация мнемонической деятельности, проблемность обучения.</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Развивающее обучение - это целостная педагогическая система, альтернативная традиционной системе школьного обучения. В последние годы внимание учителей всё чаще привлекают идеи развивающего обучения, с которыми они связывают возможность принципиальных изменений в школе.</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Развивающий характер обучения в технологии Д.Б. Эльконина - В.В. Давыдова связан с тем, что его содержание построено на основе теоретических знаний. Согласно теории о двух типах общения и мышления, существует 2 составляющие мышления: </w:t>
      </w:r>
      <w:r w:rsidRPr="00452D8A">
        <w:rPr>
          <w:rFonts w:ascii="Times New Roman" w:eastAsia="SimSun" w:hAnsi="Times New Roman" w:cs="Times New Roman"/>
          <w:kern w:val="2"/>
          <w:sz w:val="32"/>
          <w:szCs w:val="32"/>
          <w:lang w:eastAsia="zh-CN"/>
        </w:rPr>
        <w:lastRenderedPageBreak/>
        <w:t>эмпирическое и теоретическое.</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В основе эмпирических знаний лежат наблюдения, наглядные представления, внешние свойства предметов; понятийные обобщения получаются путём выделения общих свой</w:t>
      </w:r>
      <w:proofErr w:type="gramStart"/>
      <w:r w:rsidRPr="00452D8A">
        <w:rPr>
          <w:rFonts w:ascii="Times New Roman" w:eastAsia="SimSun" w:hAnsi="Times New Roman" w:cs="Times New Roman"/>
          <w:kern w:val="2"/>
          <w:sz w:val="32"/>
          <w:szCs w:val="32"/>
          <w:lang w:eastAsia="zh-CN"/>
        </w:rPr>
        <w:t>ств пр</w:t>
      </w:r>
      <w:proofErr w:type="gramEnd"/>
      <w:r w:rsidRPr="00452D8A">
        <w:rPr>
          <w:rFonts w:ascii="Times New Roman" w:eastAsia="SimSun" w:hAnsi="Times New Roman" w:cs="Times New Roman"/>
          <w:kern w:val="2"/>
          <w:sz w:val="32"/>
          <w:szCs w:val="32"/>
          <w:lang w:eastAsia="zh-CN"/>
        </w:rPr>
        <w:t>и сравнении предметов. Эмпирическое мышление направлено на группировку предметов и явлений, их классификацию. Эмпирические обобщения и понятия играют в жизни людей большую роль, позволяя упорядочить окружающий предметный мир и хорошо ориентироваться в нем.</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Первый тип коммуникации представляет собой достаточно жестко регламентированный обмен деловой информацией, необходимой взаимодействующим субъектам для выполнения ими своих функций, за пределами которых он утрачивает какой - либо смысл, и обычно прекращается.</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Совсем иной характер приобретает коммуникация в том случае, когда взаимодействуют субъекты, связанные отношениями сотрудничества.</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Теоретическая система развивающего обучения оказывает существенное воздействие на развитие эмоциональной сферы учащихся.</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Уже сам учебный интерес, возникающий в результате рефлексивной оценки проблемной ситуации, представляет собой сложное эмоциональное переживание неудовлетворённости собой, своей некомпетентностью, спроектированное на объект действия. </w:t>
      </w:r>
      <w:proofErr w:type="gramStart"/>
      <w:r w:rsidRPr="00452D8A">
        <w:rPr>
          <w:rFonts w:ascii="Times New Roman" w:eastAsia="SimSun" w:hAnsi="Times New Roman" w:cs="Times New Roman"/>
          <w:kern w:val="2"/>
          <w:sz w:val="32"/>
          <w:szCs w:val="32"/>
          <w:lang w:eastAsia="zh-CN"/>
        </w:rPr>
        <w:t>Это переживание побуждает ученика искать ключ к пониманию проблемной ситуации, не позволяя удовлетвориться подсказанным из вне, или случайно найденным способом выхода из неё.</w:t>
      </w:r>
      <w:proofErr w:type="gramEnd"/>
      <w:r w:rsidRPr="00452D8A">
        <w:rPr>
          <w:rFonts w:ascii="Times New Roman" w:eastAsia="SimSun" w:hAnsi="Times New Roman" w:cs="Times New Roman"/>
          <w:kern w:val="2"/>
          <w:sz w:val="32"/>
          <w:szCs w:val="32"/>
          <w:lang w:eastAsia="zh-CN"/>
        </w:rPr>
        <w:t xml:space="preserve"> У ученика проявляются высокие волевые качества, упорство и настойчивость в достижении цели, широкие и стойкие познавательные интересы. Он стремится довести начатое дело до конца, при затруднении не отказывается от выполнения задания, а ищет пути решения.</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Деловая информация предполагает обмен знаниями о предмете, в то время как общение требует обмена мыслями о нём, чувствами, вызываемыми этим предметом, его оценками. В результате обмена мыслями ученик приходит к более содержательному и глубокому пониманию ситуации, опираясь на которую, он действует увереннее и успешнее.</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Это обстоятельство порождает заинтересованность ученика в таком обмене мыслями со своими соучениками и учителем, которое при благоприятных условиях быстро перерастает в потребность в деловом общении с партнерами по деятельности как важнейшем условии её успешности.</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lastRenderedPageBreak/>
        <w:t>Одновременно происходит интенсивное усвоение важнейших коммуникативных умений, без которых общение невозможно - умение аргументировано выражать свою мысль и умение адекватно воспринимать мысли собеседника.</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Главным результатом такого образовательного процесса становится способность к продуктивному мышлению и действию. У учащихся формируются: предметная компетентность - способность позиционно действовать в отдельных областях человеческой культуры (позиционно - значит, рассматривать природные процессы с разных позиций: на разных уровнях, в разных условиях);</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-социальная компетентность - способность действовать в социуме с учетом позиции других людей;</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-коммуникативная компетентность - способность вступать в коммуникацию и быть понятым;</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-развитые формы мышления, позволяющие решать большой круг предметных социально - ориентированных, личностных задач;</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-образовательная компетентность - учебная самостоятельность.</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В настоящее время обучение представляет собой многосторонний процесс, включающий элементы различных видов обучения. Это позволяет использовать преимущества того или иного вида обучения для каждой ступени образовательной системы, для каждой конкретной ситуации обучения сообразно возможностям и индивидуально-психологическим особенностям учащихся и самого педагога.</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
    <w:p w:rsidR="00452D8A" w:rsidRPr="00452D8A" w:rsidRDefault="00452D8A" w:rsidP="00452D8A">
      <w:pPr>
        <w:widowControl w:val="0"/>
        <w:spacing w:after="0" w:line="216" w:lineRule="auto"/>
        <w:jc w:val="both"/>
        <w:rPr>
          <w:rFonts w:ascii="Times New Roman" w:eastAsia="Times New Roman" w:hAnsi="Times New Roman" w:cs="Times New Roman"/>
          <w:b/>
          <w:kern w:val="2"/>
          <w:sz w:val="28"/>
          <w:szCs w:val="28"/>
          <w:lang w:eastAsia="ru-RU"/>
        </w:rPr>
      </w:pPr>
      <w:r w:rsidRPr="00452D8A">
        <w:rPr>
          <w:rFonts w:ascii="Times New Roman" w:eastAsia="Times New Roman" w:hAnsi="Times New Roman" w:cs="Times New Roman"/>
          <w:b/>
          <w:kern w:val="2"/>
          <w:sz w:val="28"/>
          <w:szCs w:val="28"/>
          <w:lang w:val="en-US" w:eastAsia="ru-RU"/>
        </w:rPr>
        <w:t>Литература</w:t>
      </w:r>
      <w:r w:rsidRPr="00452D8A">
        <w:rPr>
          <w:rFonts w:ascii="Times New Roman" w:eastAsia="Times New Roman" w:hAnsi="Times New Roman" w:cs="Times New Roman"/>
          <w:b/>
          <w:kern w:val="2"/>
          <w:sz w:val="28"/>
          <w:szCs w:val="28"/>
          <w:lang w:eastAsia="ru-RU"/>
        </w:rPr>
        <w:t>:</w:t>
      </w:r>
    </w:p>
    <w:p w:rsidR="00452D8A" w:rsidRPr="00452D8A" w:rsidRDefault="00452D8A" w:rsidP="00452D8A">
      <w:pPr>
        <w:widowControl w:val="0"/>
        <w:numPr>
          <w:ilvl w:val="0"/>
          <w:numId w:val="2"/>
        </w:numPr>
        <w:tabs>
          <w:tab w:val="left" w:pos="567"/>
        </w:tabs>
        <w:spacing w:after="0" w:line="216" w:lineRule="auto"/>
        <w:ind w:left="567" w:hanging="567"/>
        <w:contextualSpacing/>
        <w:jc w:val="both"/>
        <w:rPr>
          <w:rFonts w:ascii="Times New Roman" w:eastAsia="Times New Roman" w:hAnsi="Times New Roman" w:cs="Times New Roman"/>
          <w:sz w:val="28"/>
          <w:szCs w:val="28"/>
          <w:lang w:eastAsia="ru-RU"/>
        </w:rPr>
      </w:pPr>
      <w:r w:rsidRPr="00452D8A">
        <w:rPr>
          <w:rFonts w:ascii="Times New Roman" w:eastAsia="Times New Roman" w:hAnsi="Times New Roman" w:cs="Times New Roman"/>
          <w:sz w:val="28"/>
          <w:szCs w:val="28"/>
          <w:lang w:eastAsia="ru-RU"/>
        </w:rPr>
        <w:t>Конюшко В.С. Методика обучения биологии: Учебное пособие. – Лен</w:t>
      </w:r>
      <w:proofErr w:type="gramStart"/>
      <w:r w:rsidRPr="00452D8A">
        <w:rPr>
          <w:rFonts w:ascii="Times New Roman" w:eastAsia="Times New Roman" w:hAnsi="Times New Roman" w:cs="Times New Roman"/>
          <w:sz w:val="28"/>
          <w:szCs w:val="28"/>
          <w:lang w:eastAsia="ru-RU"/>
        </w:rPr>
        <w:t xml:space="preserve">.: </w:t>
      </w:r>
      <w:proofErr w:type="gramEnd"/>
      <w:r w:rsidRPr="00452D8A">
        <w:rPr>
          <w:rFonts w:ascii="Times New Roman" w:eastAsia="Times New Roman" w:hAnsi="Times New Roman" w:cs="Times New Roman"/>
          <w:sz w:val="28"/>
          <w:szCs w:val="28"/>
          <w:lang w:eastAsia="ru-RU"/>
        </w:rPr>
        <w:t>Книжный Дом, 2005. – 256 с.</w:t>
      </w:r>
    </w:p>
    <w:p w:rsidR="00452D8A" w:rsidRPr="00452D8A" w:rsidRDefault="00452D8A" w:rsidP="00452D8A">
      <w:pPr>
        <w:widowControl w:val="0"/>
        <w:numPr>
          <w:ilvl w:val="0"/>
          <w:numId w:val="2"/>
        </w:numPr>
        <w:tabs>
          <w:tab w:val="left" w:pos="567"/>
        </w:tabs>
        <w:spacing w:after="0" w:line="216" w:lineRule="auto"/>
        <w:ind w:left="567" w:hanging="567"/>
        <w:contextualSpacing/>
        <w:jc w:val="both"/>
        <w:rPr>
          <w:rFonts w:ascii="Times New Roman" w:eastAsia="Times New Roman" w:hAnsi="Times New Roman" w:cs="Times New Roman"/>
          <w:sz w:val="28"/>
          <w:szCs w:val="28"/>
          <w:lang w:eastAsia="ru-RU"/>
        </w:rPr>
      </w:pPr>
      <w:r w:rsidRPr="00452D8A">
        <w:rPr>
          <w:rFonts w:ascii="Times New Roman" w:eastAsia="Times New Roman" w:hAnsi="Times New Roman" w:cs="Times New Roman"/>
          <w:sz w:val="28"/>
          <w:szCs w:val="28"/>
          <w:lang w:eastAsia="ru-RU"/>
        </w:rPr>
        <w:t>Сухова Т. С., Строганов В. И. «Природа. Введение в биологию экологию. Методика для учителя», второе издание. - Москва, «Вентана - Граф», 2005. – 230 с.</w:t>
      </w:r>
    </w:p>
    <w:p w:rsidR="00452D8A" w:rsidRPr="00452D8A" w:rsidRDefault="00452D8A" w:rsidP="00452D8A">
      <w:pPr>
        <w:widowControl w:val="0"/>
        <w:numPr>
          <w:ilvl w:val="0"/>
          <w:numId w:val="2"/>
        </w:numPr>
        <w:tabs>
          <w:tab w:val="left" w:pos="567"/>
        </w:tabs>
        <w:spacing w:after="0" w:line="216" w:lineRule="auto"/>
        <w:ind w:left="567" w:hanging="567"/>
        <w:contextualSpacing/>
        <w:jc w:val="both"/>
        <w:rPr>
          <w:rFonts w:ascii="Times New Roman" w:eastAsia="Times New Roman" w:hAnsi="Times New Roman" w:cs="Times New Roman"/>
          <w:sz w:val="28"/>
          <w:szCs w:val="28"/>
          <w:lang w:eastAsia="ru-RU"/>
        </w:rPr>
      </w:pPr>
      <w:r w:rsidRPr="00452D8A">
        <w:rPr>
          <w:rFonts w:ascii="Times New Roman" w:eastAsia="Times New Roman" w:hAnsi="Times New Roman" w:cs="Times New Roman"/>
          <w:sz w:val="28"/>
          <w:szCs w:val="28"/>
          <w:lang w:eastAsia="ru-RU"/>
        </w:rPr>
        <w:t>Поташник М.М. Требования к современному уроку. Методическое пособие. – М.: Центр педагогического образования, 2007. – 272 с.</w:t>
      </w:r>
    </w:p>
    <w:p w:rsidR="00452D8A" w:rsidRPr="00452D8A" w:rsidRDefault="00452D8A" w:rsidP="00452D8A">
      <w:pPr>
        <w:widowControl w:val="0"/>
        <w:tabs>
          <w:tab w:val="left" w:pos="567"/>
        </w:tabs>
        <w:spacing w:after="0" w:line="216" w:lineRule="auto"/>
        <w:ind w:left="567" w:hanging="567"/>
        <w:jc w:val="both"/>
        <w:rPr>
          <w:rFonts w:ascii="Times New Roman" w:eastAsia="SimSun" w:hAnsi="Times New Roman" w:cs="Times New Roman"/>
          <w:kern w:val="2"/>
          <w:sz w:val="32"/>
          <w:szCs w:val="32"/>
          <w:lang w:eastAsia="zh-CN"/>
        </w:rPr>
      </w:pP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
    <w:p w:rsidR="004F7D6B" w:rsidRDefault="004F7D6B">
      <w:pPr>
        <w:rPr>
          <w:rFonts w:ascii="Times New Roman" w:eastAsia="Times New Roman" w:hAnsi="Times New Roman" w:cs="Times New Roman"/>
          <w:b/>
          <w:i/>
          <w:color w:val="000000"/>
          <w:sz w:val="32"/>
          <w:szCs w:val="32"/>
          <w:lang w:eastAsia="ru-RU"/>
        </w:rPr>
      </w:pPr>
      <w:r>
        <w:rPr>
          <w:rFonts w:ascii="Times New Roman" w:eastAsia="Times New Roman" w:hAnsi="Times New Roman" w:cs="Times New Roman"/>
          <w:b/>
          <w:i/>
          <w:color w:val="000000"/>
          <w:sz w:val="32"/>
          <w:szCs w:val="32"/>
          <w:lang w:eastAsia="ru-RU"/>
        </w:rPr>
        <w:br w:type="page"/>
      </w:r>
    </w:p>
    <w:p w:rsidR="00452D8A" w:rsidRPr="00452D8A" w:rsidRDefault="00452D8A" w:rsidP="00452D8A">
      <w:pPr>
        <w:keepNext/>
        <w:keepLines/>
        <w:widowControl w:val="0"/>
        <w:spacing w:after="0" w:line="216" w:lineRule="auto"/>
        <w:jc w:val="right"/>
        <w:outlineLvl w:val="0"/>
        <w:rPr>
          <w:rFonts w:ascii="Times New Roman" w:eastAsia="Times New Roman" w:hAnsi="Times New Roman" w:cs="Times New Roman"/>
          <w:b/>
          <w:i/>
          <w:color w:val="000000"/>
          <w:sz w:val="32"/>
          <w:szCs w:val="32"/>
          <w:lang w:eastAsia="ru-RU"/>
        </w:rPr>
      </w:pPr>
      <w:bookmarkStart w:id="57" w:name="_Toc502147572"/>
      <w:r w:rsidRPr="00452D8A">
        <w:rPr>
          <w:rFonts w:ascii="Times New Roman" w:eastAsia="Times New Roman" w:hAnsi="Times New Roman" w:cs="Times New Roman"/>
          <w:b/>
          <w:i/>
          <w:color w:val="000000"/>
          <w:sz w:val="32"/>
          <w:szCs w:val="32"/>
          <w:lang w:eastAsia="ru-RU"/>
        </w:rPr>
        <w:lastRenderedPageBreak/>
        <w:t>Гулов Давут Меретгельдиевич</w:t>
      </w:r>
      <w:bookmarkEnd w:id="57"/>
    </w:p>
    <w:p w:rsidR="00452D8A" w:rsidRPr="00452D8A" w:rsidRDefault="00452D8A" w:rsidP="00452D8A">
      <w:pPr>
        <w:spacing w:after="0" w:line="216" w:lineRule="auto"/>
        <w:ind w:left="567"/>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 xml:space="preserve">ст-т 4 курса, ЕГФ </w:t>
      </w:r>
    </w:p>
    <w:p w:rsidR="00452D8A" w:rsidRPr="00452D8A" w:rsidRDefault="00452D8A" w:rsidP="00452D8A">
      <w:pPr>
        <w:spacing w:after="0" w:line="216" w:lineRule="auto"/>
        <w:ind w:left="567"/>
        <w:jc w:val="right"/>
        <w:rPr>
          <w:rFonts w:ascii="Times New Roman" w:eastAsia="Times New Roman" w:hAnsi="Times New Roman" w:cs="Times New Roman"/>
          <w:i/>
          <w:color w:val="000000"/>
          <w:sz w:val="32"/>
          <w:szCs w:val="32"/>
          <w:lang w:val="en-US" w:eastAsia="ru-RU"/>
        </w:rPr>
      </w:pPr>
      <w:r w:rsidRPr="00452D8A">
        <w:rPr>
          <w:rFonts w:ascii="Times New Roman" w:eastAsia="Times New Roman" w:hAnsi="Times New Roman" w:cs="Times New Roman"/>
          <w:i/>
          <w:color w:val="000000"/>
          <w:sz w:val="32"/>
          <w:szCs w:val="32"/>
          <w:lang w:val="en-US" w:eastAsia="ru-RU"/>
        </w:rPr>
        <w:t xml:space="preserve">E-mail: </w:t>
      </w:r>
      <w:r w:rsidR="00A463CB">
        <w:fldChar w:fldCharType="begin"/>
      </w:r>
      <w:r w:rsidR="00A463CB" w:rsidRPr="00A463CB">
        <w:rPr>
          <w:lang w:val="en-US"/>
        </w:rPr>
        <w:instrText xml:space="preserve"> HYPERLINK "mailto:davut.gulov96@bk.ru" </w:instrText>
      </w:r>
      <w:r w:rsidR="00A463CB">
        <w:fldChar w:fldCharType="separate"/>
      </w:r>
      <w:r w:rsidRPr="00452D8A">
        <w:rPr>
          <w:rFonts w:ascii="Times New Roman" w:eastAsia="Times New Roman" w:hAnsi="Times New Roman" w:cs="Times New Roman"/>
          <w:i/>
          <w:color w:val="0000FF"/>
          <w:sz w:val="32"/>
          <w:szCs w:val="32"/>
          <w:u w:val="single"/>
          <w:lang w:val="en-US" w:eastAsia="ru-RU"/>
        </w:rPr>
        <w:t>davut.gulov96@bk.ru</w:t>
      </w:r>
      <w:r w:rsidR="00A463CB">
        <w:rPr>
          <w:rFonts w:ascii="Times New Roman" w:eastAsia="Times New Roman" w:hAnsi="Times New Roman" w:cs="Times New Roman"/>
          <w:i/>
          <w:color w:val="0000FF"/>
          <w:sz w:val="32"/>
          <w:szCs w:val="32"/>
          <w:u w:val="single"/>
          <w:lang w:val="en-US" w:eastAsia="ru-RU"/>
        </w:rPr>
        <w:fldChar w:fldCharType="end"/>
      </w:r>
      <w:r w:rsidRPr="00452D8A">
        <w:rPr>
          <w:rFonts w:ascii="Times New Roman" w:eastAsia="Times New Roman" w:hAnsi="Times New Roman" w:cs="Times New Roman"/>
          <w:i/>
          <w:color w:val="000000"/>
          <w:sz w:val="32"/>
          <w:szCs w:val="32"/>
          <w:lang w:val="en-US" w:eastAsia="ru-RU"/>
        </w:rPr>
        <w:t xml:space="preserve"> </w:t>
      </w:r>
    </w:p>
    <w:p w:rsidR="00452D8A" w:rsidRPr="00452D8A" w:rsidRDefault="00452D8A" w:rsidP="00452D8A">
      <w:pPr>
        <w:spacing w:after="0" w:line="216" w:lineRule="auto"/>
        <w:ind w:left="567"/>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b/>
          <w:i/>
          <w:color w:val="000000"/>
          <w:sz w:val="32"/>
          <w:szCs w:val="32"/>
          <w:lang w:eastAsia="ru-RU"/>
        </w:rPr>
        <w:t>Научный руководитель</w:t>
      </w:r>
      <w:r w:rsidRPr="00452D8A">
        <w:rPr>
          <w:rFonts w:ascii="Times New Roman" w:eastAsia="Times New Roman" w:hAnsi="Times New Roman" w:cs="Times New Roman"/>
          <w:i/>
          <w:color w:val="000000"/>
          <w:sz w:val="32"/>
          <w:szCs w:val="32"/>
          <w:lang w:eastAsia="ru-RU"/>
        </w:rPr>
        <w:t>: ст. преподаватель</w:t>
      </w:r>
    </w:p>
    <w:p w:rsidR="00452D8A" w:rsidRPr="00452D8A" w:rsidRDefault="00452D8A" w:rsidP="00452D8A">
      <w:pPr>
        <w:spacing w:after="0" w:line="216" w:lineRule="auto"/>
        <w:ind w:left="567"/>
        <w:jc w:val="right"/>
        <w:rPr>
          <w:rFonts w:ascii="Times New Roman" w:eastAsia="SimSun" w:hAnsi="Times New Roman" w:cs="Times New Roman"/>
          <w:b/>
          <w:i/>
          <w:kern w:val="2"/>
          <w:sz w:val="32"/>
          <w:szCs w:val="32"/>
          <w:lang w:eastAsia="zh-CN"/>
        </w:rPr>
      </w:pPr>
      <w:r w:rsidRPr="00452D8A">
        <w:rPr>
          <w:rFonts w:ascii="Times New Roman" w:eastAsia="SimSun" w:hAnsi="Times New Roman" w:cs="Times New Roman"/>
          <w:b/>
          <w:i/>
          <w:color w:val="000000"/>
          <w:kern w:val="2"/>
          <w:sz w:val="32"/>
          <w:szCs w:val="32"/>
          <w:lang w:eastAsia="zh-CN"/>
        </w:rPr>
        <w:t>Байрамукова Екатерина Давлетовна</w:t>
      </w:r>
      <w:r w:rsidRPr="00452D8A">
        <w:rPr>
          <w:rFonts w:ascii="Times New Roman" w:eastAsia="SimSun" w:hAnsi="Times New Roman" w:cs="Times New Roman"/>
          <w:b/>
          <w:i/>
          <w:kern w:val="2"/>
          <w:sz w:val="32"/>
          <w:szCs w:val="32"/>
          <w:lang w:eastAsia="zh-CN"/>
        </w:rPr>
        <w:t xml:space="preserve"> </w:t>
      </w:r>
    </w:p>
    <w:p w:rsidR="00452D8A" w:rsidRPr="00452D8A" w:rsidRDefault="00452D8A" w:rsidP="00452D8A">
      <w:pPr>
        <w:spacing w:after="0" w:line="216" w:lineRule="auto"/>
        <w:ind w:left="567"/>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452D8A" w:rsidRPr="00452D8A" w:rsidRDefault="00452D8A" w:rsidP="00452D8A">
      <w:pPr>
        <w:spacing w:after="0" w:line="216" w:lineRule="auto"/>
        <w:ind w:left="567"/>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имени У.Д. Алиева, г. Карачаевск, Россия</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
    <w:p w:rsidR="00452D8A" w:rsidRPr="00452D8A" w:rsidRDefault="00452D8A" w:rsidP="00452D8A">
      <w:pPr>
        <w:keepNext/>
        <w:keepLines/>
        <w:widowControl w:val="0"/>
        <w:spacing w:after="0" w:line="216" w:lineRule="auto"/>
        <w:jc w:val="center"/>
        <w:outlineLvl w:val="0"/>
        <w:rPr>
          <w:rFonts w:ascii="Times New Roman" w:eastAsia="Calibri" w:hAnsi="Times New Roman" w:cs="Times New Roman"/>
          <w:b/>
          <w:kern w:val="44"/>
          <w:sz w:val="32"/>
          <w:szCs w:val="32"/>
          <w:lang w:eastAsia="zh-CN"/>
        </w:rPr>
      </w:pPr>
      <w:bookmarkStart w:id="58" w:name="_Toc502147573"/>
      <w:r w:rsidRPr="00452D8A">
        <w:rPr>
          <w:rFonts w:ascii="Times New Roman" w:eastAsia="Calibri" w:hAnsi="Times New Roman" w:cs="Times New Roman"/>
          <w:b/>
          <w:kern w:val="44"/>
          <w:sz w:val="32"/>
          <w:szCs w:val="32"/>
          <w:lang w:eastAsia="zh-CN"/>
        </w:rPr>
        <w:t>ОСОБЕННОСТИ АДАПТАЦИИ ОРГАНИЗМА ЧЕЛОВЕКА</w:t>
      </w:r>
      <w:bookmarkEnd w:id="58"/>
    </w:p>
    <w:p w:rsidR="00452D8A" w:rsidRPr="00452D8A" w:rsidRDefault="00452D8A" w:rsidP="00452D8A">
      <w:pPr>
        <w:keepNext/>
        <w:keepLines/>
        <w:widowControl w:val="0"/>
        <w:spacing w:after="0" w:line="216" w:lineRule="auto"/>
        <w:jc w:val="center"/>
        <w:outlineLvl w:val="0"/>
        <w:rPr>
          <w:rFonts w:ascii="Times New Roman" w:eastAsia="Calibri" w:hAnsi="Times New Roman" w:cs="Times New Roman"/>
          <w:b/>
          <w:kern w:val="44"/>
          <w:sz w:val="32"/>
          <w:szCs w:val="32"/>
          <w:lang w:eastAsia="zh-CN"/>
        </w:rPr>
      </w:pPr>
      <w:bookmarkStart w:id="59" w:name="_Toc502147574"/>
      <w:r w:rsidRPr="00452D8A">
        <w:rPr>
          <w:rFonts w:ascii="Times New Roman" w:eastAsia="Calibri" w:hAnsi="Times New Roman" w:cs="Times New Roman"/>
          <w:b/>
          <w:kern w:val="44"/>
          <w:sz w:val="32"/>
          <w:szCs w:val="32"/>
          <w:lang w:eastAsia="zh-CN"/>
        </w:rPr>
        <w:t>К РАЗЛИЧНЫМ УСЛОВИЯМ</w:t>
      </w:r>
      <w:bookmarkEnd w:id="59"/>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p>
    <w:p w:rsidR="00452D8A" w:rsidRPr="00452D8A" w:rsidRDefault="00452D8A" w:rsidP="00452D8A">
      <w:pPr>
        <w:widowControl w:val="0"/>
        <w:spacing w:after="0" w:line="216" w:lineRule="auto"/>
        <w:ind w:firstLine="567"/>
        <w:jc w:val="both"/>
        <w:rPr>
          <w:rFonts w:ascii="Times New Roman" w:eastAsia="SimSun" w:hAnsi="Times New Roman" w:cs="Times New Roman"/>
          <w:b/>
          <w:i/>
          <w:kern w:val="2"/>
          <w:sz w:val="32"/>
          <w:szCs w:val="32"/>
          <w:highlight w:val="yellow"/>
          <w:lang w:eastAsia="zh-CN"/>
        </w:rPr>
      </w:pPr>
      <w:r w:rsidRPr="00452D8A">
        <w:rPr>
          <w:rFonts w:ascii="Times New Roman" w:eastAsia="SimSun" w:hAnsi="Times New Roman" w:cs="Times New Roman"/>
          <w:b/>
          <w:i/>
          <w:kern w:val="2"/>
          <w:sz w:val="32"/>
          <w:szCs w:val="32"/>
          <w:lang w:eastAsia="zh-CN"/>
        </w:rPr>
        <w:t>Аннотация.</w:t>
      </w:r>
      <w:r w:rsidRPr="00452D8A">
        <w:rPr>
          <w:rFonts w:ascii="Times New Roman" w:eastAsia="Calibri" w:hAnsi="Times New Roman" w:cs="Times New Roman"/>
          <w:kern w:val="2"/>
          <w:sz w:val="32"/>
          <w:szCs w:val="32"/>
          <w:lang w:eastAsia="zh-CN"/>
        </w:rPr>
        <w:t xml:space="preserve"> </w:t>
      </w:r>
      <w:r w:rsidRPr="00452D8A">
        <w:rPr>
          <w:rFonts w:ascii="Times New Roman" w:eastAsia="Calibri" w:hAnsi="Times New Roman" w:cs="Times New Roman"/>
          <w:i/>
          <w:kern w:val="2"/>
          <w:sz w:val="32"/>
          <w:szCs w:val="32"/>
          <w:lang w:eastAsia="zh-CN"/>
        </w:rPr>
        <w:t xml:space="preserve">Известно, что понятие адаптации имеет обширное значение. Адаптация (от лат. </w:t>
      </w:r>
      <w:r w:rsidRPr="00452D8A">
        <w:rPr>
          <w:rFonts w:ascii="Times New Roman" w:eastAsia="Calibri" w:hAnsi="Times New Roman" w:cs="Times New Roman"/>
          <w:i/>
          <w:kern w:val="2"/>
          <w:sz w:val="32"/>
          <w:szCs w:val="32"/>
          <w:lang w:val="en-US" w:eastAsia="zh-CN"/>
        </w:rPr>
        <w:t>adaptare</w:t>
      </w:r>
      <w:r w:rsidRPr="00452D8A">
        <w:rPr>
          <w:rFonts w:ascii="Times New Roman" w:eastAsia="Calibri" w:hAnsi="Times New Roman" w:cs="Times New Roman"/>
          <w:i/>
          <w:kern w:val="2"/>
          <w:sz w:val="32"/>
          <w:szCs w:val="32"/>
          <w:lang w:eastAsia="zh-CN"/>
        </w:rPr>
        <w:t xml:space="preserve"> - приспособлять) рассматривается как приспособление организма к изменяющимся внешним и внутренним условиям.</w:t>
      </w:r>
    </w:p>
    <w:p w:rsidR="00452D8A" w:rsidRPr="00452D8A" w:rsidRDefault="00452D8A" w:rsidP="00452D8A">
      <w:pPr>
        <w:widowControl w:val="0"/>
        <w:spacing w:after="0" w:line="216" w:lineRule="auto"/>
        <w:ind w:firstLine="567"/>
        <w:jc w:val="both"/>
        <w:rPr>
          <w:rFonts w:ascii="Times New Roman" w:eastAsia="SimSun" w:hAnsi="Times New Roman" w:cs="Times New Roman"/>
          <w:b/>
          <w:i/>
          <w:kern w:val="2"/>
          <w:sz w:val="32"/>
          <w:szCs w:val="32"/>
          <w:lang w:eastAsia="zh-CN"/>
        </w:rPr>
      </w:pPr>
      <w:proofErr w:type="gramStart"/>
      <w:r w:rsidRPr="00452D8A">
        <w:rPr>
          <w:rFonts w:ascii="Times New Roman" w:eastAsia="SimSun" w:hAnsi="Times New Roman" w:cs="Times New Roman"/>
          <w:b/>
          <w:i/>
          <w:kern w:val="2"/>
          <w:sz w:val="32"/>
          <w:szCs w:val="32"/>
          <w:lang w:eastAsia="zh-CN"/>
        </w:rPr>
        <w:t>Ключевые слова:</w:t>
      </w:r>
      <w:r w:rsidRPr="00452D8A">
        <w:rPr>
          <w:rFonts w:ascii="Times New Roman" w:eastAsia="Calibri" w:hAnsi="Times New Roman" w:cs="Times New Roman"/>
          <w:kern w:val="2"/>
          <w:sz w:val="32"/>
          <w:szCs w:val="32"/>
          <w:lang w:eastAsia="zh-CN"/>
        </w:rPr>
        <w:t xml:space="preserve"> </w:t>
      </w:r>
      <w:r w:rsidRPr="00452D8A">
        <w:rPr>
          <w:rFonts w:ascii="Times New Roman" w:eastAsia="Calibri" w:hAnsi="Times New Roman" w:cs="Times New Roman"/>
          <w:i/>
          <w:kern w:val="2"/>
          <w:sz w:val="32"/>
          <w:szCs w:val="32"/>
          <w:lang w:eastAsia="zh-CN"/>
        </w:rPr>
        <w:t xml:space="preserve">адаптация, многогранное явление, способность приспособления организма, условия среды, жизнедеятельность, физиологический, социально-культурный, академический. </w:t>
      </w:r>
      <w:proofErr w:type="gramEnd"/>
    </w:p>
    <w:p w:rsidR="00452D8A" w:rsidRPr="00452D8A" w:rsidRDefault="00452D8A" w:rsidP="00452D8A">
      <w:pPr>
        <w:widowControl w:val="0"/>
        <w:spacing w:after="0" w:line="216" w:lineRule="auto"/>
        <w:ind w:firstLine="567"/>
        <w:jc w:val="both"/>
        <w:rPr>
          <w:rFonts w:ascii="Times New Roman" w:eastAsia="Calibri" w:hAnsi="Times New Roman" w:cs="Times New Roman"/>
          <w:b/>
          <w:i/>
          <w:kern w:val="2"/>
          <w:sz w:val="32"/>
          <w:szCs w:val="32"/>
          <w:lang w:eastAsia="zh-CN"/>
        </w:rPr>
      </w:pPr>
    </w:p>
    <w:p w:rsidR="00452D8A" w:rsidRPr="00452D8A" w:rsidRDefault="00452D8A" w:rsidP="00452D8A">
      <w:pPr>
        <w:widowControl w:val="0"/>
        <w:spacing w:after="0" w:line="216" w:lineRule="auto"/>
        <w:ind w:firstLine="567"/>
        <w:jc w:val="both"/>
        <w:rPr>
          <w:rFonts w:ascii="Times New Roman" w:eastAsia="Calibri" w:hAnsi="Times New Roman" w:cs="Times New Roman"/>
          <w:kern w:val="2"/>
          <w:sz w:val="32"/>
          <w:szCs w:val="32"/>
          <w:lang w:eastAsia="zh-CN"/>
        </w:rPr>
      </w:pPr>
      <w:r w:rsidRPr="00452D8A">
        <w:rPr>
          <w:rFonts w:ascii="Times New Roman" w:eastAsia="Calibri" w:hAnsi="Times New Roman" w:cs="Times New Roman"/>
          <w:kern w:val="2"/>
          <w:sz w:val="32"/>
          <w:szCs w:val="32"/>
          <w:lang w:eastAsia="zh-CN"/>
        </w:rPr>
        <w:t>Адаптация – это многогранное явление, но главное – это оценка способности приспособления организма к новым  условиям среды, а также возможности, имеющиеся для поддержания функциональных способностей организма на необходимом уровне для жизнедеятельности, т.е. адаптированность. Традиционно выделяется 3 вида адаптации иностранных учащихся: физиологическая; социально-культурная, которая объясняется изменением условий, а нередко качеством жизни; академическая, связанная с новыми требованиями к учебной деятельности и нагрузками.</w:t>
      </w:r>
    </w:p>
    <w:p w:rsidR="00452D8A" w:rsidRPr="00452D8A" w:rsidRDefault="00452D8A" w:rsidP="00452D8A">
      <w:pPr>
        <w:widowControl w:val="0"/>
        <w:spacing w:after="0" w:line="216" w:lineRule="auto"/>
        <w:ind w:firstLine="567"/>
        <w:jc w:val="both"/>
        <w:rPr>
          <w:rFonts w:ascii="Times New Roman" w:eastAsia="Calibri" w:hAnsi="Times New Roman" w:cs="Times New Roman"/>
          <w:kern w:val="2"/>
          <w:sz w:val="32"/>
          <w:szCs w:val="32"/>
          <w:lang w:eastAsia="zh-CN"/>
        </w:rPr>
      </w:pPr>
      <w:r w:rsidRPr="00452D8A">
        <w:rPr>
          <w:rFonts w:ascii="Times New Roman" w:eastAsia="Calibri" w:hAnsi="Times New Roman" w:cs="Times New Roman"/>
          <w:kern w:val="2"/>
          <w:sz w:val="32"/>
          <w:szCs w:val="32"/>
          <w:lang w:eastAsia="zh-CN"/>
        </w:rPr>
        <w:t>Адаптация организма как частное явление приспособления к конкретным условиям жизни во внешней среде иногда заменяют пониманием, что вся индивидуальная жизнедеятельность представляет собой беспрерывный процесс приспособления к изменяющимся условиям. В свою очередь, это ведёт к предположению о наличии всеобщих механизмов, определяющих адаптацию к самым многообразным факторам ср</w:t>
      </w:r>
      <w:proofErr w:type="gramStart"/>
      <w:r w:rsidRPr="00452D8A">
        <w:rPr>
          <w:rFonts w:ascii="Times New Roman" w:eastAsia="Calibri" w:hAnsi="Times New Roman" w:cs="Times New Roman"/>
          <w:kern w:val="2"/>
          <w:sz w:val="32"/>
          <w:szCs w:val="32"/>
          <w:lang w:val="en-US" w:eastAsia="zh-CN"/>
        </w:rPr>
        <w:t>e</w:t>
      </w:r>
      <w:proofErr w:type="gramEnd"/>
      <w:r w:rsidRPr="00452D8A">
        <w:rPr>
          <w:rFonts w:ascii="Times New Roman" w:eastAsia="Calibri" w:hAnsi="Times New Roman" w:cs="Times New Roman"/>
          <w:kern w:val="2"/>
          <w:sz w:val="32"/>
          <w:szCs w:val="32"/>
          <w:lang w:eastAsia="zh-CN"/>
        </w:rPr>
        <w:t>ды. Действительность существования таких многофункциональных механизмов вытекает из широчайших вероятностей приспосабливаться к условиям, с которыми не встречались ранее ни данный организм, ни даже представители вида в совокупности.</w:t>
      </w:r>
    </w:p>
    <w:p w:rsidR="00452D8A" w:rsidRPr="00452D8A" w:rsidRDefault="00452D8A" w:rsidP="00452D8A">
      <w:pPr>
        <w:widowControl w:val="0"/>
        <w:spacing w:after="0" w:line="216" w:lineRule="auto"/>
        <w:ind w:firstLine="567"/>
        <w:jc w:val="both"/>
        <w:rPr>
          <w:rFonts w:ascii="Times New Roman" w:eastAsia="Calibri" w:hAnsi="Times New Roman" w:cs="Times New Roman"/>
          <w:kern w:val="2"/>
          <w:sz w:val="32"/>
          <w:szCs w:val="32"/>
          <w:lang w:eastAsia="zh-CN"/>
        </w:rPr>
      </w:pPr>
      <w:r w:rsidRPr="00452D8A">
        <w:rPr>
          <w:rFonts w:ascii="Times New Roman" w:eastAsia="Calibri" w:hAnsi="Times New Roman" w:cs="Times New Roman"/>
          <w:kern w:val="2"/>
          <w:sz w:val="32"/>
          <w:szCs w:val="32"/>
          <w:lang w:eastAsia="zh-CN"/>
        </w:rPr>
        <w:t xml:space="preserve">Адаптация является фундаментальным свойством организма поддерживать постоянство основных жизненных функций в </w:t>
      </w:r>
      <w:r w:rsidRPr="00452D8A">
        <w:rPr>
          <w:rFonts w:ascii="Times New Roman" w:eastAsia="Calibri" w:hAnsi="Times New Roman" w:cs="Times New Roman"/>
          <w:kern w:val="2"/>
          <w:sz w:val="32"/>
          <w:szCs w:val="32"/>
          <w:lang w:eastAsia="zh-CN"/>
        </w:rPr>
        <w:lastRenderedPageBreak/>
        <w:t xml:space="preserve">условиях меняющегося окружения и, следовательно, в динамическом отношении представляет собой </w:t>
      </w:r>
      <w:proofErr w:type="gramStart"/>
      <w:r w:rsidRPr="00452D8A">
        <w:rPr>
          <w:rFonts w:ascii="Times New Roman" w:eastAsia="Calibri" w:hAnsi="Times New Roman" w:cs="Times New Roman"/>
          <w:kern w:val="2"/>
          <w:sz w:val="32"/>
          <w:szCs w:val="32"/>
          <w:lang w:val="en-US" w:eastAsia="zh-CN"/>
        </w:rPr>
        <w:t>o</w:t>
      </w:r>
      <w:proofErr w:type="gramEnd"/>
      <w:r w:rsidRPr="00452D8A">
        <w:rPr>
          <w:rFonts w:ascii="Times New Roman" w:eastAsia="Calibri" w:hAnsi="Times New Roman" w:cs="Times New Roman"/>
          <w:kern w:val="2"/>
          <w:sz w:val="32"/>
          <w:szCs w:val="32"/>
          <w:lang w:eastAsia="zh-CN"/>
        </w:rPr>
        <w:t>бщность изменений, обусловленных взаимодействием организма со средой, повышающих функциональные возможности и его вероятности. Акцентируя внимание на информационном аспекте следует заметить, что адаптация базируется на процессах переработки информации в среде с возросшей неопределённостью, которые включают фиксацию специфической информации о новой среде и н</w:t>
      </w:r>
      <w:proofErr w:type="gramStart"/>
      <w:r w:rsidRPr="00452D8A">
        <w:rPr>
          <w:rFonts w:ascii="Times New Roman" w:eastAsia="Calibri" w:hAnsi="Times New Roman" w:cs="Times New Roman"/>
          <w:kern w:val="2"/>
          <w:sz w:val="32"/>
          <w:szCs w:val="32"/>
          <w:lang w:val="en-US" w:eastAsia="zh-CN"/>
        </w:rPr>
        <w:t>e</w:t>
      </w:r>
      <w:proofErr w:type="gramEnd"/>
      <w:r w:rsidRPr="00452D8A">
        <w:rPr>
          <w:rFonts w:ascii="Times New Roman" w:eastAsia="Calibri" w:hAnsi="Times New Roman" w:cs="Times New Roman"/>
          <w:kern w:val="2"/>
          <w:sz w:val="32"/>
          <w:szCs w:val="32"/>
          <w:lang w:eastAsia="zh-CN"/>
        </w:rPr>
        <w:t>специфические перестройки, обусловливающие экстренную оптимизацию алгоритмов переработки возросшего потока сигналов.</w:t>
      </w:r>
    </w:p>
    <w:p w:rsidR="00452D8A" w:rsidRPr="00452D8A" w:rsidRDefault="00452D8A" w:rsidP="00452D8A">
      <w:pPr>
        <w:widowControl w:val="0"/>
        <w:spacing w:after="0" w:line="216" w:lineRule="auto"/>
        <w:ind w:firstLine="567"/>
        <w:jc w:val="both"/>
        <w:rPr>
          <w:rFonts w:ascii="Times New Roman" w:eastAsia="Calibri" w:hAnsi="Times New Roman" w:cs="Times New Roman"/>
          <w:kern w:val="2"/>
          <w:sz w:val="32"/>
          <w:szCs w:val="32"/>
          <w:lang w:eastAsia="zh-CN"/>
        </w:rPr>
      </w:pPr>
      <w:r w:rsidRPr="00452D8A">
        <w:rPr>
          <w:rFonts w:ascii="Times New Roman" w:eastAsia="Calibri" w:hAnsi="Times New Roman" w:cs="Times New Roman"/>
          <w:kern w:val="2"/>
          <w:sz w:val="32"/>
          <w:szCs w:val="32"/>
          <w:lang w:eastAsia="zh-CN"/>
        </w:rPr>
        <w:t>Суть всякой адаптирующейся системы заключается в способности корректировать свои реакции согласно изменениям воздействующего толчка на основе уже имеющегося навыка, а также накопления и хранения новой поступающей инфо</w:t>
      </w:r>
      <w:proofErr w:type="gramStart"/>
      <w:r w:rsidRPr="00452D8A">
        <w:rPr>
          <w:rFonts w:ascii="Times New Roman" w:eastAsia="Calibri" w:hAnsi="Times New Roman" w:cs="Times New Roman"/>
          <w:kern w:val="2"/>
          <w:sz w:val="32"/>
          <w:szCs w:val="32"/>
          <w:lang w:val="en-US" w:eastAsia="zh-CN"/>
        </w:rPr>
        <w:t>p</w:t>
      </w:r>
      <w:proofErr w:type="gramEnd"/>
      <w:r w:rsidRPr="00452D8A">
        <w:rPr>
          <w:rFonts w:ascii="Times New Roman" w:eastAsia="Calibri" w:hAnsi="Times New Roman" w:cs="Times New Roman"/>
          <w:kern w:val="2"/>
          <w:sz w:val="32"/>
          <w:szCs w:val="32"/>
          <w:lang w:eastAsia="zh-CN"/>
        </w:rPr>
        <w:t>мации. Процесс адаптации допустим лишь при условии сохранности и отчетливой работы механизмов памяти. В филогенетическом аспекте высшей ступенью адаптации живых существ является их спо</w:t>
      </w:r>
      <w:proofErr w:type="gramStart"/>
      <w:r w:rsidRPr="00452D8A">
        <w:rPr>
          <w:rFonts w:ascii="Times New Roman" w:eastAsia="Calibri" w:hAnsi="Times New Roman" w:cs="Times New Roman"/>
          <w:kern w:val="2"/>
          <w:sz w:val="32"/>
          <w:szCs w:val="32"/>
          <w:lang w:val="en-US" w:eastAsia="zh-CN"/>
        </w:rPr>
        <w:t>c</w:t>
      </w:r>
      <w:proofErr w:type="gramEnd"/>
      <w:r w:rsidRPr="00452D8A">
        <w:rPr>
          <w:rFonts w:ascii="Times New Roman" w:eastAsia="Calibri" w:hAnsi="Times New Roman" w:cs="Times New Roman"/>
          <w:kern w:val="2"/>
          <w:sz w:val="32"/>
          <w:szCs w:val="32"/>
          <w:lang w:eastAsia="zh-CN"/>
        </w:rPr>
        <w:t>обность к обучению.</w:t>
      </w:r>
    </w:p>
    <w:p w:rsidR="00452D8A" w:rsidRPr="00452D8A" w:rsidRDefault="00452D8A" w:rsidP="00452D8A">
      <w:pPr>
        <w:widowControl w:val="0"/>
        <w:spacing w:after="0" w:line="216" w:lineRule="auto"/>
        <w:ind w:firstLine="567"/>
        <w:jc w:val="both"/>
        <w:rPr>
          <w:rFonts w:ascii="Times New Roman" w:eastAsia="Calibri" w:hAnsi="Times New Roman" w:cs="Times New Roman"/>
          <w:kern w:val="2"/>
          <w:sz w:val="32"/>
          <w:szCs w:val="32"/>
          <w:lang w:eastAsia="zh-CN"/>
        </w:rPr>
      </w:pPr>
      <w:proofErr w:type="gramStart"/>
      <w:r w:rsidRPr="00452D8A">
        <w:rPr>
          <w:rFonts w:ascii="Times New Roman" w:eastAsia="Calibri" w:hAnsi="Times New Roman" w:cs="Times New Roman"/>
          <w:kern w:val="2"/>
          <w:sz w:val="32"/>
          <w:szCs w:val="32"/>
          <w:lang w:eastAsia="zh-CN"/>
        </w:rPr>
        <w:t>Комбинированный</w:t>
      </w:r>
      <w:proofErr w:type="gramEnd"/>
      <w:r w:rsidRPr="00452D8A">
        <w:rPr>
          <w:rFonts w:ascii="Times New Roman" w:eastAsia="Calibri" w:hAnsi="Times New Roman" w:cs="Times New Roman"/>
          <w:kern w:val="2"/>
          <w:sz w:val="32"/>
          <w:szCs w:val="32"/>
          <w:lang w:eastAsia="zh-CN"/>
        </w:rPr>
        <w:t xml:space="preserve"> частью мнемических процессов являются эмоции. Способность чувствительных реакций в зависимости от тех либо иных условий либо ускорять образование  нов</w:t>
      </w:r>
      <w:proofErr w:type="gramStart"/>
      <w:r w:rsidRPr="00452D8A">
        <w:rPr>
          <w:rFonts w:ascii="Times New Roman" w:eastAsia="Calibri" w:hAnsi="Times New Roman" w:cs="Times New Roman"/>
          <w:kern w:val="2"/>
          <w:sz w:val="32"/>
          <w:szCs w:val="32"/>
          <w:lang w:val="en-US" w:eastAsia="zh-CN"/>
        </w:rPr>
        <w:t>o</w:t>
      </w:r>
      <w:proofErr w:type="gramEnd"/>
      <w:r w:rsidRPr="00452D8A">
        <w:rPr>
          <w:rFonts w:ascii="Times New Roman" w:eastAsia="Calibri" w:hAnsi="Times New Roman" w:cs="Times New Roman"/>
          <w:kern w:val="2"/>
          <w:sz w:val="32"/>
          <w:szCs w:val="32"/>
          <w:lang w:eastAsia="zh-CN"/>
        </w:rPr>
        <w:t>го адаптивного поведения, либо приводить к его полному ломанию является особенно увлекательной с точки зрения роли эмоций в процессе адаптации человека.</w:t>
      </w:r>
    </w:p>
    <w:p w:rsidR="00452D8A" w:rsidRPr="00452D8A" w:rsidRDefault="00452D8A" w:rsidP="00452D8A">
      <w:pPr>
        <w:widowControl w:val="0"/>
        <w:spacing w:after="0" w:line="216" w:lineRule="auto"/>
        <w:ind w:firstLine="567"/>
        <w:jc w:val="both"/>
        <w:rPr>
          <w:rFonts w:ascii="Times New Roman" w:eastAsia="Calibri" w:hAnsi="Times New Roman" w:cs="Times New Roman"/>
          <w:kern w:val="2"/>
          <w:sz w:val="32"/>
          <w:szCs w:val="32"/>
          <w:lang w:eastAsia="zh-CN"/>
        </w:rPr>
      </w:pPr>
      <w:r w:rsidRPr="00452D8A">
        <w:rPr>
          <w:rFonts w:ascii="Times New Roman" w:eastAsia="Calibri" w:hAnsi="Times New Roman" w:cs="Times New Roman"/>
          <w:kern w:val="2"/>
          <w:sz w:val="32"/>
          <w:szCs w:val="32"/>
          <w:lang w:eastAsia="zh-CN"/>
        </w:rPr>
        <w:t>И, наконец, тот факт, что только у человека, владеющего широчайшими способностями к приспособлению, асимметрия мозга достигла максимального становления, разрешает предположить присутствие связи этих явлений и их взаимной обусловленности. Таким образом, триада - память, эмоции и функциональная асимметрия мозга - может оказаться ключом к знанию психофизиологических механизмов адаптации человека.</w:t>
      </w:r>
    </w:p>
    <w:p w:rsidR="00452D8A" w:rsidRPr="00452D8A" w:rsidRDefault="00452D8A" w:rsidP="00452D8A">
      <w:pPr>
        <w:widowControl w:val="0"/>
        <w:spacing w:after="0" w:line="216" w:lineRule="auto"/>
        <w:ind w:firstLine="567"/>
        <w:jc w:val="both"/>
        <w:rPr>
          <w:rFonts w:ascii="Times New Roman" w:eastAsia="Calibri" w:hAnsi="Times New Roman" w:cs="Times New Roman"/>
          <w:kern w:val="2"/>
          <w:sz w:val="32"/>
          <w:szCs w:val="32"/>
          <w:lang w:eastAsia="zh-CN"/>
        </w:rPr>
      </w:pPr>
      <w:r w:rsidRPr="00452D8A">
        <w:rPr>
          <w:rFonts w:ascii="Times New Roman" w:eastAsia="Calibri" w:hAnsi="Times New Roman" w:cs="Times New Roman"/>
          <w:kern w:val="2"/>
          <w:sz w:val="32"/>
          <w:szCs w:val="32"/>
          <w:lang w:eastAsia="zh-CN"/>
        </w:rPr>
        <w:t>Целью обзора адаптации человека является знание психологических процессов переработки информации в экстренно изменённой среде и физиологических механизмов, лежащих в основе этих процессов. Разумеется, достичь этой цели немыслимо использованием одних только психологических те</w:t>
      </w:r>
      <w:proofErr w:type="gramStart"/>
      <w:r w:rsidRPr="00452D8A">
        <w:rPr>
          <w:rFonts w:ascii="Times New Roman" w:eastAsia="Calibri" w:hAnsi="Times New Roman" w:cs="Times New Roman"/>
          <w:kern w:val="2"/>
          <w:sz w:val="32"/>
          <w:szCs w:val="32"/>
          <w:lang w:val="en-US" w:eastAsia="zh-CN"/>
        </w:rPr>
        <w:t>c</w:t>
      </w:r>
      <w:proofErr w:type="gramEnd"/>
      <w:r w:rsidRPr="00452D8A">
        <w:rPr>
          <w:rFonts w:ascii="Times New Roman" w:eastAsia="Calibri" w:hAnsi="Times New Roman" w:cs="Times New Roman"/>
          <w:kern w:val="2"/>
          <w:sz w:val="32"/>
          <w:szCs w:val="32"/>
          <w:lang w:eastAsia="zh-CN"/>
        </w:rPr>
        <w:t>тов. Смена настроения, метаморфоза состояния испытуемого, потеря интереса к изысканиям могут приводить к  существенным кол</w:t>
      </w:r>
      <w:proofErr w:type="gramStart"/>
      <w:r w:rsidRPr="00452D8A">
        <w:rPr>
          <w:rFonts w:ascii="Times New Roman" w:eastAsia="Calibri" w:hAnsi="Times New Roman" w:cs="Times New Roman"/>
          <w:kern w:val="2"/>
          <w:sz w:val="32"/>
          <w:szCs w:val="32"/>
          <w:lang w:val="en-US" w:eastAsia="zh-CN"/>
        </w:rPr>
        <w:t>e</w:t>
      </w:r>
      <w:proofErr w:type="gramEnd"/>
      <w:r w:rsidRPr="00452D8A">
        <w:rPr>
          <w:rFonts w:ascii="Times New Roman" w:eastAsia="Calibri" w:hAnsi="Times New Roman" w:cs="Times New Roman"/>
          <w:kern w:val="2"/>
          <w:sz w:val="32"/>
          <w:szCs w:val="32"/>
          <w:lang w:eastAsia="zh-CN"/>
        </w:rPr>
        <w:t>баниям итогов. Именно следственно наравне с психологическим обследованием нужна регистрация физиологических показателей, отражающих функциональное состояние испытуемых.</w:t>
      </w:r>
    </w:p>
    <w:p w:rsidR="00452D8A" w:rsidRPr="00452D8A" w:rsidRDefault="00452D8A" w:rsidP="00452D8A">
      <w:pPr>
        <w:widowControl w:val="0"/>
        <w:spacing w:after="0" w:line="216" w:lineRule="auto"/>
        <w:ind w:firstLine="567"/>
        <w:jc w:val="both"/>
        <w:rPr>
          <w:rFonts w:ascii="Times New Roman" w:eastAsia="Calibri" w:hAnsi="Times New Roman" w:cs="Times New Roman"/>
          <w:kern w:val="2"/>
          <w:sz w:val="32"/>
          <w:szCs w:val="32"/>
          <w:lang w:eastAsia="zh-CN"/>
        </w:rPr>
      </w:pPr>
      <w:r w:rsidRPr="00452D8A">
        <w:rPr>
          <w:rFonts w:ascii="Times New Roman" w:eastAsia="Calibri" w:hAnsi="Times New Roman" w:cs="Times New Roman"/>
          <w:kern w:val="2"/>
          <w:sz w:val="32"/>
          <w:szCs w:val="32"/>
          <w:lang w:eastAsia="zh-CN"/>
        </w:rPr>
        <w:t>Разные люди с различной скоростью и полнотой адаптируются к одним и тем же усл</w:t>
      </w:r>
      <w:proofErr w:type="gramStart"/>
      <w:r w:rsidRPr="00452D8A">
        <w:rPr>
          <w:rFonts w:ascii="Times New Roman" w:eastAsia="Calibri" w:hAnsi="Times New Roman" w:cs="Times New Roman"/>
          <w:kern w:val="2"/>
          <w:sz w:val="32"/>
          <w:szCs w:val="32"/>
          <w:lang w:val="en-US" w:eastAsia="zh-CN"/>
        </w:rPr>
        <w:t>o</w:t>
      </w:r>
      <w:proofErr w:type="gramEnd"/>
      <w:r w:rsidRPr="00452D8A">
        <w:rPr>
          <w:rFonts w:ascii="Times New Roman" w:eastAsia="Calibri" w:hAnsi="Times New Roman" w:cs="Times New Roman"/>
          <w:kern w:val="2"/>
          <w:sz w:val="32"/>
          <w:szCs w:val="32"/>
          <w:lang w:eastAsia="zh-CN"/>
        </w:rPr>
        <w:t xml:space="preserve">виям среды. Скорость и полнота адаптации </w:t>
      </w:r>
      <w:r w:rsidRPr="00452D8A">
        <w:rPr>
          <w:rFonts w:ascii="Times New Roman" w:eastAsia="Calibri" w:hAnsi="Times New Roman" w:cs="Times New Roman"/>
          <w:kern w:val="2"/>
          <w:sz w:val="32"/>
          <w:szCs w:val="32"/>
          <w:lang w:eastAsia="zh-CN"/>
        </w:rPr>
        <w:lastRenderedPageBreak/>
        <w:t>обусловлена с</w:t>
      </w:r>
      <w:proofErr w:type="gramStart"/>
      <w:r w:rsidRPr="00452D8A">
        <w:rPr>
          <w:rFonts w:ascii="Times New Roman" w:eastAsia="Calibri" w:hAnsi="Times New Roman" w:cs="Times New Roman"/>
          <w:kern w:val="2"/>
          <w:sz w:val="32"/>
          <w:szCs w:val="32"/>
          <w:lang w:val="en-US" w:eastAsia="zh-CN"/>
        </w:rPr>
        <w:t>o</w:t>
      </w:r>
      <w:proofErr w:type="gramEnd"/>
      <w:r w:rsidRPr="00452D8A">
        <w:rPr>
          <w:rFonts w:ascii="Times New Roman" w:eastAsia="Calibri" w:hAnsi="Times New Roman" w:cs="Times New Roman"/>
          <w:kern w:val="2"/>
          <w:sz w:val="32"/>
          <w:szCs w:val="32"/>
          <w:lang w:eastAsia="zh-CN"/>
        </w:rPr>
        <w:t>стоянием здоровья, чувствительной стабильностью, физической тренированностью, типологическими особенностями, по лом, возрастом определенного человека.</w:t>
      </w:r>
    </w:p>
    <w:p w:rsidR="00452D8A" w:rsidRPr="00452D8A" w:rsidRDefault="00452D8A" w:rsidP="00452D8A">
      <w:pPr>
        <w:widowControl w:val="0"/>
        <w:spacing w:after="0" w:line="216" w:lineRule="auto"/>
        <w:ind w:firstLine="567"/>
        <w:jc w:val="both"/>
        <w:rPr>
          <w:rFonts w:ascii="Times New Roman" w:eastAsia="Calibri" w:hAnsi="Times New Roman" w:cs="Times New Roman"/>
          <w:kern w:val="2"/>
          <w:sz w:val="32"/>
          <w:szCs w:val="32"/>
          <w:lang w:eastAsia="zh-CN"/>
        </w:rPr>
      </w:pPr>
      <w:r w:rsidRPr="00452D8A">
        <w:rPr>
          <w:rFonts w:ascii="Times New Roman" w:eastAsia="Calibri" w:hAnsi="Times New Roman" w:cs="Times New Roman"/>
          <w:kern w:val="2"/>
          <w:sz w:val="32"/>
          <w:szCs w:val="32"/>
          <w:lang w:eastAsia="zh-CN"/>
        </w:rPr>
        <w:t>Объективно для определения адаптированности либо неадаптированности человека к субэкстремальным условиям необходимо преодолеть существенные затруднения. Однако, об адаптированности организма человека к новым условиям свидетельствуют поправление полновесной физической и умственной работоспособности; сохран</w:t>
      </w:r>
      <w:proofErr w:type="gramStart"/>
      <w:r w:rsidRPr="00452D8A">
        <w:rPr>
          <w:rFonts w:ascii="Times New Roman" w:eastAsia="Calibri" w:hAnsi="Times New Roman" w:cs="Times New Roman"/>
          <w:kern w:val="2"/>
          <w:sz w:val="32"/>
          <w:szCs w:val="32"/>
          <w:lang w:val="en-US" w:eastAsia="zh-CN"/>
        </w:rPr>
        <w:t>e</w:t>
      </w:r>
      <w:proofErr w:type="gramEnd"/>
      <w:r w:rsidRPr="00452D8A">
        <w:rPr>
          <w:rFonts w:ascii="Times New Roman" w:eastAsia="Calibri" w:hAnsi="Times New Roman" w:cs="Times New Roman"/>
          <w:kern w:val="2"/>
          <w:sz w:val="32"/>
          <w:szCs w:val="32"/>
          <w:lang w:eastAsia="zh-CN"/>
        </w:rPr>
        <w:t>ние всеобщей резистентности в результат на действие добавочного фактора фозбуждения рецепторов, его переносимость в субэкстремальных условиях; довольно идеальная адаптированность к временным факторам; типичный иммунный ранг организма человека; воспроизведение здорового потомства; устойчивый руровень активности реакций и взаимодействия функциональных систем.</w:t>
      </w:r>
    </w:p>
    <w:p w:rsidR="00452D8A" w:rsidRPr="00452D8A" w:rsidRDefault="00452D8A" w:rsidP="00452D8A">
      <w:pPr>
        <w:widowControl w:val="0"/>
        <w:spacing w:after="0" w:line="216" w:lineRule="auto"/>
        <w:ind w:firstLine="567"/>
        <w:jc w:val="both"/>
        <w:rPr>
          <w:rFonts w:ascii="Times New Roman" w:eastAsia="Calibri" w:hAnsi="Times New Roman" w:cs="Times New Roman"/>
          <w:kern w:val="2"/>
          <w:sz w:val="32"/>
          <w:szCs w:val="32"/>
          <w:lang w:eastAsia="zh-CN"/>
        </w:rPr>
      </w:pPr>
      <w:r w:rsidRPr="00452D8A">
        <w:rPr>
          <w:rFonts w:ascii="Times New Roman" w:eastAsia="Calibri" w:hAnsi="Times New Roman" w:cs="Times New Roman"/>
          <w:kern w:val="2"/>
          <w:sz w:val="32"/>
          <w:szCs w:val="32"/>
          <w:lang w:eastAsia="zh-CN"/>
        </w:rPr>
        <w:t>В субэкстремальных условиях у человека проявляются не только неспецифические, но и специфические, частные, всеобщие реакции, направленные на адаптацию организма к определенным условиям внешней среды. В одних случаях эти данные сделаны неестественно, скажем специфические данные производства, в иных случаях это обычные данные, скажем климатические.</w:t>
      </w:r>
    </w:p>
    <w:p w:rsidR="00452D8A" w:rsidRPr="00452D8A" w:rsidRDefault="00452D8A" w:rsidP="00452D8A">
      <w:pPr>
        <w:widowControl w:val="0"/>
        <w:spacing w:after="0" w:line="216" w:lineRule="auto"/>
        <w:ind w:firstLine="567"/>
        <w:jc w:val="both"/>
        <w:rPr>
          <w:rFonts w:ascii="Times New Roman" w:eastAsia="Calibri" w:hAnsi="Times New Roman" w:cs="Times New Roman"/>
          <w:kern w:val="2"/>
          <w:sz w:val="32"/>
          <w:szCs w:val="32"/>
          <w:lang w:eastAsia="zh-CN"/>
        </w:rPr>
      </w:pPr>
      <w:r w:rsidRPr="00452D8A">
        <w:rPr>
          <w:rFonts w:ascii="Times New Roman" w:eastAsia="Calibri" w:hAnsi="Times New Roman" w:cs="Times New Roman"/>
          <w:kern w:val="2"/>
          <w:sz w:val="32"/>
          <w:szCs w:val="32"/>
          <w:lang w:eastAsia="zh-CN"/>
        </w:rPr>
        <w:t>Адаптации гораздо отличаются у различных людей скоростью и выраженностью в зависимости от индивидуальных особенностей всякого человека.</w:t>
      </w:r>
    </w:p>
    <w:p w:rsidR="00452D8A" w:rsidRPr="00452D8A" w:rsidRDefault="00452D8A" w:rsidP="00452D8A">
      <w:pPr>
        <w:widowControl w:val="0"/>
        <w:spacing w:after="0" w:line="216" w:lineRule="auto"/>
        <w:ind w:firstLine="567"/>
        <w:jc w:val="both"/>
        <w:rPr>
          <w:rFonts w:ascii="Times New Roman" w:eastAsia="Calibri" w:hAnsi="Times New Roman" w:cs="Times New Roman"/>
          <w:kern w:val="2"/>
          <w:sz w:val="32"/>
          <w:szCs w:val="32"/>
          <w:lang w:eastAsia="zh-CN"/>
        </w:rPr>
      </w:pPr>
    </w:p>
    <w:p w:rsidR="00452D8A" w:rsidRPr="00452D8A" w:rsidRDefault="00452D8A" w:rsidP="00452D8A">
      <w:pPr>
        <w:widowControl w:val="0"/>
        <w:spacing w:after="0" w:line="216" w:lineRule="auto"/>
        <w:ind w:left="567" w:hanging="567"/>
        <w:jc w:val="both"/>
        <w:rPr>
          <w:rFonts w:ascii="Times New Roman" w:eastAsia="Calibri" w:hAnsi="Times New Roman" w:cs="Times New Roman"/>
          <w:b/>
          <w:kern w:val="2"/>
          <w:sz w:val="28"/>
          <w:szCs w:val="28"/>
          <w:lang w:eastAsia="zh-CN"/>
        </w:rPr>
      </w:pPr>
      <w:r w:rsidRPr="00452D8A">
        <w:rPr>
          <w:rFonts w:ascii="Times New Roman" w:eastAsia="Calibri" w:hAnsi="Times New Roman" w:cs="Times New Roman"/>
          <w:b/>
          <w:kern w:val="2"/>
          <w:sz w:val="28"/>
          <w:szCs w:val="28"/>
          <w:lang w:val="en-US" w:eastAsia="zh-CN"/>
        </w:rPr>
        <w:t>Литература</w:t>
      </w:r>
      <w:r w:rsidRPr="00452D8A">
        <w:rPr>
          <w:rFonts w:ascii="Times New Roman" w:eastAsia="Calibri" w:hAnsi="Times New Roman" w:cs="Times New Roman"/>
          <w:b/>
          <w:kern w:val="2"/>
          <w:sz w:val="28"/>
          <w:szCs w:val="28"/>
          <w:lang w:eastAsia="zh-CN"/>
        </w:rPr>
        <w:t>:</w:t>
      </w:r>
    </w:p>
    <w:p w:rsidR="00452D8A" w:rsidRPr="00452D8A" w:rsidRDefault="00452D8A" w:rsidP="00452D8A">
      <w:pPr>
        <w:widowControl w:val="0"/>
        <w:spacing w:after="0" w:line="216" w:lineRule="auto"/>
        <w:ind w:left="567" w:hanging="567"/>
        <w:jc w:val="both"/>
        <w:rPr>
          <w:rFonts w:ascii="Times New Roman" w:eastAsia="Calibri" w:hAnsi="Times New Roman" w:cs="Times New Roman"/>
          <w:b/>
          <w:kern w:val="2"/>
          <w:sz w:val="28"/>
          <w:szCs w:val="28"/>
          <w:lang w:eastAsia="zh-CN"/>
        </w:rPr>
      </w:pPr>
    </w:p>
    <w:p w:rsidR="00452D8A" w:rsidRPr="00452D8A" w:rsidRDefault="00452D8A" w:rsidP="00452D8A">
      <w:pPr>
        <w:widowControl w:val="0"/>
        <w:numPr>
          <w:ilvl w:val="0"/>
          <w:numId w:val="3"/>
        </w:numPr>
        <w:tabs>
          <w:tab w:val="left" w:pos="567"/>
        </w:tabs>
        <w:spacing w:after="0" w:line="216" w:lineRule="auto"/>
        <w:ind w:left="567" w:hanging="567"/>
        <w:jc w:val="both"/>
        <w:rPr>
          <w:rFonts w:ascii="Times New Roman" w:eastAsia="Calibri" w:hAnsi="Times New Roman" w:cs="Times New Roman"/>
          <w:kern w:val="2"/>
          <w:sz w:val="28"/>
          <w:szCs w:val="28"/>
          <w:lang w:eastAsia="zh-CN"/>
        </w:rPr>
      </w:pPr>
      <w:r w:rsidRPr="00452D8A">
        <w:rPr>
          <w:rFonts w:ascii="Times New Roman" w:eastAsia="Calibri" w:hAnsi="Times New Roman" w:cs="Times New Roman"/>
          <w:kern w:val="2"/>
          <w:sz w:val="28"/>
          <w:szCs w:val="28"/>
          <w:lang w:eastAsia="zh-CN"/>
        </w:rPr>
        <w:t xml:space="preserve">Батоцыренова Т.Е., Сушкова Л.Т., Иванов С.В. Количественная оценка уровня стресса по показателям вариабельности сердечного ритма у студентов в условиях экзаменационной сессии и спортивных соревнований. // Матер. </w:t>
      </w:r>
      <w:r w:rsidRPr="00452D8A">
        <w:rPr>
          <w:rFonts w:ascii="Times New Roman" w:eastAsia="Calibri" w:hAnsi="Times New Roman" w:cs="Times New Roman"/>
          <w:kern w:val="2"/>
          <w:sz w:val="28"/>
          <w:szCs w:val="28"/>
          <w:lang w:val="en-US" w:eastAsia="zh-CN"/>
        </w:rPr>
        <w:t>I</w:t>
      </w:r>
      <w:r w:rsidRPr="00452D8A">
        <w:rPr>
          <w:rFonts w:ascii="Times New Roman" w:eastAsia="Calibri" w:hAnsi="Times New Roman" w:cs="Times New Roman"/>
          <w:kern w:val="2"/>
          <w:sz w:val="28"/>
          <w:szCs w:val="28"/>
          <w:lang w:eastAsia="zh-CN"/>
        </w:rPr>
        <w:t xml:space="preserve"> Всеросс. научно-практической конференции «Функциональное состояние и здоровье человека» Ростов-на-Дону, 25–29 сентября. - Ростов-на-Дону, 2006. - С. 75–77.</w:t>
      </w:r>
    </w:p>
    <w:p w:rsidR="00452D8A" w:rsidRPr="00452D8A" w:rsidRDefault="00452D8A" w:rsidP="00452D8A">
      <w:pPr>
        <w:widowControl w:val="0"/>
        <w:numPr>
          <w:ilvl w:val="0"/>
          <w:numId w:val="3"/>
        </w:numPr>
        <w:tabs>
          <w:tab w:val="left" w:pos="567"/>
        </w:tabs>
        <w:spacing w:after="0" w:line="216" w:lineRule="auto"/>
        <w:ind w:left="567" w:hanging="567"/>
        <w:contextualSpacing/>
        <w:jc w:val="both"/>
        <w:rPr>
          <w:rFonts w:ascii="Times New Roman" w:eastAsia="Calibri" w:hAnsi="Times New Roman" w:cs="Times New Roman"/>
          <w:sz w:val="28"/>
          <w:szCs w:val="28"/>
        </w:rPr>
      </w:pPr>
      <w:r w:rsidRPr="00452D8A">
        <w:rPr>
          <w:rFonts w:ascii="Times New Roman" w:eastAsia="Calibri" w:hAnsi="Times New Roman" w:cs="Times New Roman"/>
          <w:sz w:val="28"/>
          <w:szCs w:val="28"/>
        </w:rPr>
        <w:t>Геворкян Э.С., Ц.И. Адамян Ц.И. и др. Особенности регуляции ритма сердца абитуриентов при вступительных экзаменах // Физиология человека. – М., 2004, – Т. 30, – №3. – С. 54–59.</w:t>
      </w:r>
    </w:p>
    <w:p w:rsidR="00452D8A" w:rsidRPr="00452D8A" w:rsidRDefault="00452D8A" w:rsidP="00452D8A">
      <w:pPr>
        <w:widowControl w:val="0"/>
        <w:numPr>
          <w:ilvl w:val="0"/>
          <w:numId w:val="3"/>
        </w:numPr>
        <w:tabs>
          <w:tab w:val="left" w:pos="567"/>
        </w:tabs>
        <w:spacing w:after="0" w:line="216" w:lineRule="auto"/>
        <w:ind w:left="567" w:hanging="567"/>
        <w:contextualSpacing/>
        <w:jc w:val="both"/>
        <w:rPr>
          <w:rFonts w:ascii="Times New Roman" w:eastAsia="Calibri" w:hAnsi="Times New Roman" w:cs="Times New Roman"/>
          <w:sz w:val="28"/>
          <w:szCs w:val="28"/>
        </w:rPr>
      </w:pPr>
      <w:r w:rsidRPr="00452D8A">
        <w:rPr>
          <w:rFonts w:ascii="Times New Roman" w:eastAsia="Calibri" w:hAnsi="Times New Roman" w:cs="Times New Roman"/>
          <w:sz w:val="28"/>
          <w:szCs w:val="28"/>
        </w:rPr>
        <w:t>Казин Э.М., Варич Л.А. Особенности психофизиологической адаптации студентов факультета физической культуры, специализирующихся в разных видах спорта, к условиям обучения в ВУЗе // Физиология человека. – М., 2005, – Т. 31, – №1. – С. 77–82.</w:t>
      </w:r>
    </w:p>
    <w:p w:rsidR="00452D8A" w:rsidRPr="00452D8A" w:rsidRDefault="00452D8A" w:rsidP="00452D8A">
      <w:pPr>
        <w:widowControl w:val="0"/>
        <w:spacing w:after="0" w:line="216" w:lineRule="auto"/>
        <w:ind w:left="567" w:hanging="567"/>
        <w:jc w:val="both"/>
        <w:rPr>
          <w:rFonts w:ascii="Times New Roman" w:eastAsia="SimSun" w:hAnsi="Times New Roman" w:cs="Times New Roman"/>
          <w:kern w:val="2"/>
          <w:sz w:val="28"/>
          <w:szCs w:val="28"/>
          <w:lang w:eastAsia="zh-CN"/>
        </w:rPr>
      </w:pPr>
    </w:p>
    <w:p w:rsidR="00452D8A" w:rsidRPr="00452D8A" w:rsidRDefault="00452D8A" w:rsidP="00452D8A">
      <w:pPr>
        <w:widowControl w:val="0"/>
        <w:spacing w:after="0" w:line="216" w:lineRule="auto"/>
        <w:ind w:firstLine="567"/>
        <w:jc w:val="right"/>
        <w:rPr>
          <w:rFonts w:ascii="Times New Roman" w:eastAsia="Calibri" w:hAnsi="Times New Roman" w:cs="Times New Roman"/>
          <w:i/>
          <w:iCs/>
          <w:kern w:val="2"/>
          <w:sz w:val="32"/>
          <w:szCs w:val="32"/>
          <w:lang w:eastAsia="zh-CN"/>
        </w:rPr>
      </w:pPr>
    </w:p>
    <w:p w:rsidR="004F7D6B" w:rsidRDefault="004F7D6B">
      <w:pPr>
        <w:rPr>
          <w:rFonts w:ascii="Times New Roman" w:eastAsia="Times New Roman" w:hAnsi="Times New Roman" w:cs="Times New Roman"/>
          <w:b/>
          <w:i/>
          <w:color w:val="000000"/>
          <w:sz w:val="32"/>
          <w:szCs w:val="32"/>
          <w:lang w:eastAsia="ru-RU"/>
        </w:rPr>
      </w:pPr>
      <w:r>
        <w:rPr>
          <w:rFonts w:ascii="Times New Roman" w:eastAsia="Times New Roman" w:hAnsi="Times New Roman" w:cs="Times New Roman"/>
          <w:b/>
          <w:i/>
          <w:color w:val="000000"/>
          <w:sz w:val="32"/>
          <w:szCs w:val="32"/>
          <w:lang w:eastAsia="ru-RU"/>
        </w:rPr>
        <w:br w:type="page"/>
      </w:r>
    </w:p>
    <w:p w:rsidR="00452D8A" w:rsidRPr="00452D8A" w:rsidRDefault="00452D8A" w:rsidP="00452D8A">
      <w:pPr>
        <w:keepNext/>
        <w:keepLines/>
        <w:widowControl w:val="0"/>
        <w:spacing w:after="0" w:line="216" w:lineRule="auto"/>
        <w:jc w:val="right"/>
        <w:outlineLvl w:val="0"/>
        <w:rPr>
          <w:rFonts w:ascii="Times New Roman" w:eastAsia="Times New Roman" w:hAnsi="Times New Roman" w:cs="Times New Roman"/>
          <w:b/>
          <w:i/>
          <w:color w:val="000000"/>
          <w:sz w:val="32"/>
          <w:szCs w:val="32"/>
          <w:lang w:eastAsia="ru-RU"/>
        </w:rPr>
      </w:pPr>
      <w:bookmarkStart w:id="60" w:name="_Toc502147575"/>
      <w:r w:rsidRPr="00452D8A">
        <w:rPr>
          <w:rFonts w:ascii="Times New Roman" w:eastAsia="Times New Roman" w:hAnsi="Times New Roman" w:cs="Times New Roman"/>
          <w:b/>
          <w:i/>
          <w:color w:val="000000"/>
          <w:sz w:val="32"/>
          <w:szCs w:val="32"/>
          <w:lang w:eastAsia="ru-RU"/>
        </w:rPr>
        <w:lastRenderedPageBreak/>
        <w:t>Джумаева Гулалек Ягшымырадовна</w:t>
      </w:r>
      <w:bookmarkEnd w:id="60"/>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proofErr w:type="gramStart"/>
      <w:r w:rsidRPr="00452D8A">
        <w:rPr>
          <w:rFonts w:ascii="Times New Roman" w:eastAsia="Times New Roman" w:hAnsi="Times New Roman" w:cs="Times New Roman"/>
          <w:i/>
          <w:color w:val="000000"/>
          <w:sz w:val="32"/>
          <w:szCs w:val="32"/>
          <w:lang w:eastAsia="ru-RU"/>
        </w:rPr>
        <w:t>c</w:t>
      </w:r>
      <w:proofErr w:type="gramEnd"/>
      <w:r w:rsidRPr="00452D8A">
        <w:rPr>
          <w:rFonts w:ascii="Times New Roman" w:eastAsia="Times New Roman" w:hAnsi="Times New Roman" w:cs="Times New Roman"/>
          <w:i/>
          <w:color w:val="000000"/>
          <w:sz w:val="32"/>
          <w:szCs w:val="32"/>
          <w:lang w:eastAsia="ru-RU"/>
        </w:rPr>
        <w:t xml:space="preserve">т-ка 24 группы, ФМФ </w:t>
      </w:r>
    </w:p>
    <w:p w:rsidR="00452D8A" w:rsidRPr="00A463CB"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val="en-US" w:eastAsia="ru-RU"/>
        </w:rPr>
        <w:t>E</w:t>
      </w:r>
      <w:r w:rsidRPr="00A463CB">
        <w:rPr>
          <w:rFonts w:ascii="Times New Roman" w:eastAsia="Times New Roman" w:hAnsi="Times New Roman" w:cs="Times New Roman"/>
          <w:i/>
          <w:color w:val="000000"/>
          <w:sz w:val="32"/>
          <w:szCs w:val="32"/>
          <w:lang w:eastAsia="ru-RU"/>
        </w:rPr>
        <w:t>-</w:t>
      </w:r>
      <w:r w:rsidRPr="00452D8A">
        <w:rPr>
          <w:rFonts w:ascii="Times New Roman" w:eastAsia="Times New Roman" w:hAnsi="Times New Roman" w:cs="Times New Roman"/>
          <w:i/>
          <w:color w:val="000000"/>
          <w:sz w:val="32"/>
          <w:szCs w:val="32"/>
          <w:lang w:val="en-US" w:eastAsia="ru-RU"/>
        </w:rPr>
        <w:t>mail</w:t>
      </w:r>
      <w:r w:rsidRPr="00A463CB">
        <w:rPr>
          <w:rFonts w:ascii="Times New Roman" w:eastAsia="Times New Roman" w:hAnsi="Times New Roman" w:cs="Times New Roman"/>
          <w:i/>
          <w:color w:val="000000"/>
          <w:sz w:val="32"/>
          <w:szCs w:val="32"/>
          <w:lang w:eastAsia="ru-RU"/>
        </w:rPr>
        <w:t xml:space="preserve">: </w:t>
      </w:r>
      <w:r w:rsidR="00A463CB">
        <w:fldChar w:fldCharType="begin"/>
      </w:r>
      <w:r w:rsidR="00A463CB">
        <w:instrText xml:space="preserve"> HYPERLINK "mailto:uzuk.jumayewa@mail.ru" </w:instrText>
      </w:r>
      <w:r w:rsidR="00A463CB">
        <w:fldChar w:fldCharType="separate"/>
      </w:r>
      <w:r w:rsidRPr="00452D8A">
        <w:rPr>
          <w:rFonts w:ascii="Times New Roman" w:eastAsia="Times New Roman" w:hAnsi="Times New Roman" w:cs="Times New Roman"/>
          <w:i/>
          <w:color w:val="0000FF"/>
          <w:sz w:val="32"/>
          <w:szCs w:val="32"/>
          <w:u w:val="single"/>
          <w:lang w:val="en-US" w:eastAsia="ru-RU"/>
        </w:rPr>
        <w:t>uzuk</w:t>
      </w:r>
      <w:r w:rsidRPr="00A463CB">
        <w:rPr>
          <w:rFonts w:ascii="Times New Roman" w:eastAsia="Times New Roman" w:hAnsi="Times New Roman" w:cs="Times New Roman"/>
          <w:i/>
          <w:color w:val="0000FF"/>
          <w:sz w:val="32"/>
          <w:szCs w:val="32"/>
          <w:u w:val="single"/>
          <w:lang w:eastAsia="ru-RU"/>
        </w:rPr>
        <w:t>.</w:t>
      </w:r>
      <w:r w:rsidRPr="00452D8A">
        <w:rPr>
          <w:rFonts w:ascii="Times New Roman" w:eastAsia="Times New Roman" w:hAnsi="Times New Roman" w:cs="Times New Roman"/>
          <w:i/>
          <w:color w:val="0000FF"/>
          <w:sz w:val="32"/>
          <w:szCs w:val="32"/>
          <w:u w:val="single"/>
          <w:lang w:val="en-US" w:eastAsia="ru-RU"/>
        </w:rPr>
        <w:t>jumayewa</w:t>
      </w:r>
      <w:r w:rsidRPr="00A463CB">
        <w:rPr>
          <w:rFonts w:ascii="Times New Roman" w:eastAsia="Times New Roman" w:hAnsi="Times New Roman" w:cs="Times New Roman"/>
          <w:i/>
          <w:color w:val="0000FF"/>
          <w:sz w:val="32"/>
          <w:szCs w:val="32"/>
          <w:u w:val="single"/>
          <w:lang w:eastAsia="ru-RU"/>
        </w:rPr>
        <w:t>@</w:t>
      </w:r>
      <w:r w:rsidRPr="00452D8A">
        <w:rPr>
          <w:rFonts w:ascii="Times New Roman" w:eastAsia="Times New Roman" w:hAnsi="Times New Roman" w:cs="Times New Roman"/>
          <w:i/>
          <w:color w:val="0000FF"/>
          <w:sz w:val="32"/>
          <w:szCs w:val="32"/>
          <w:u w:val="single"/>
          <w:lang w:val="en-US" w:eastAsia="ru-RU"/>
        </w:rPr>
        <w:t>mail</w:t>
      </w:r>
      <w:r w:rsidRPr="00A463CB">
        <w:rPr>
          <w:rFonts w:ascii="Times New Roman" w:eastAsia="Times New Roman" w:hAnsi="Times New Roman" w:cs="Times New Roman"/>
          <w:i/>
          <w:color w:val="0000FF"/>
          <w:sz w:val="32"/>
          <w:szCs w:val="32"/>
          <w:u w:val="single"/>
          <w:lang w:eastAsia="ru-RU"/>
        </w:rPr>
        <w:t>.</w:t>
      </w:r>
      <w:r w:rsidRPr="00452D8A">
        <w:rPr>
          <w:rFonts w:ascii="Times New Roman" w:eastAsia="Times New Roman" w:hAnsi="Times New Roman" w:cs="Times New Roman"/>
          <w:i/>
          <w:color w:val="0000FF"/>
          <w:sz w:val="32"/>
          <w:szCs w:val="32"/>
          <w:u w:val="single"/>
          <w:lang w:val="en-US" w:eastAsia="ru-RU"/>
        </w:rPr>
        <w:t>ru</w:t>
      </w:r>
      <w:r w:rsidR="00A463CB">
        <w:rPr>
          <w:rFonts w:ascii="Times New Roman" w:eastAsia="Times New Roman" w:hAnsi="Times New Roman" w:cs="Times New Roman"/>
          <w:i/>
          <w:color w:val="0000FF"/>
          <w:sz w:val="32"/>
          <w:szCs w:val="32"/>
          <w:u w:val="single"/>
          <w:lang w:val="en-US" w:eastAsia="ru-RU"/>
        </w:rPr>
        <w:fldChar w:fldCharType="end"/>
      </w:r>
      <w:r w:rsidRPr="00A463CB">
        <w:rPr>
          <w:rFonts w:ascii="Times New Roman" w:eastAsia="Times New Roman" w:hAnsi="Times New Roman" w:cs="Times New Roman"/>
          <w:i/>
          <w:color w:val="000000"/>
          <w:sz w:val="32"/>
          <w:szCs w:val="32"/>
          <w:lang w:eastAsia="ru-RU"/>
        </w:rPr>
        <w:t xml:space="preserve"> </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b/>
          <w:i/>
          <w:color w:val="000000"/>
          <w:sz w:val="32"/>
          <w:szCs w:val="32"/>
          <w:lang w:eastAsia="ru-RU"/>
        </w:rPr>
        <w:t>Научный руководитель:</w:t>
      </w:r>
      <w:r w:rsidRPr="00452D8A">
        <w:rPr>
          <w:rFonts w:ascii="Times New Roman" w:eastAsia="Times New Roman" w:hAnsi="Times New Roman" w:cs="Times New Roman"/>
          <w:i/>
          <w:color w:val="000000"/>
          <w:sz w:val="32"/>
          <w:szCs w:val="32"/>
          <w:lang w:eastAsia="ru-RU"/>
        </w:rPr>
        <w:t xml:space="preserve"> к.п.н., ст. преподаватель</w:t>
      </w:r>
    </w:p>
    <w:p w:rsidR="00452D8A" w:rsidRPr="00452D8A" w:rsidRDefault="00452D8A" w:rsidP="00452D8A">
      <w:pPr>
        <w:spacing w:after="0" w:line="216" w:lineRule="auto"/>
        <w:jc w:val="right"/>
        <w:rPr>
          <w:rFonts w:ascii="Times New Roman" w:eastAsia="Times New Roman" w:hAnsi="Times New Roman" w:cs="Times New Roman"/>
          <w:b/>
          <w:i/>
          <w:color w:val="000000"/>
          <w:sz w:val="32"/>
          <w:szCs w:val="32"/>
          <w:lang w:eastAsia="ru-RU"/>
        </w:rPr>
      </w:pPr>
      <w:r w:rsidRPr="00452D8A">
        <w:rPr>
          <w:rFonts w:ascii="Times New Roman" w:eastAsia="Times New Roman" w:hAnsi="Times New Roman" w:cs="Times New Roman"/>
          <w:b/>
          <w:i/>
          <w:color w:val="000000"/>
          <w:sz w:val="32"/>
          <w:szCs w:val="32"/>
          <w:lang w:eastAsia="ru-RU"/>
        </w:rPr>
        <w:t>Булатова Элла Мухтаровна</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 xml:space="preserve">E-mail: </w:t>
      </w:r>
      <w:hyperlink r:id="rId28" w:history="1">
        <w:r w:rsidRPr="00452D8A">
          <w:rPr>
            <w:rFonts w:ascii="Times New Roman" w:eastAsia="Times New Roman" w:hAnsi="Times New Roman" w:cs="Times New Roman"/>
            <w:i/>
            <w:color w:val="0000FF"/>
            <w:sz w:val="32"/>
            <w:szCs w:val="32"/>
            <w:u w:val="single"/>
            <w:lang w:eastAsia="ru-RU"/>
          </w:rPr>
          <w:t>bulatova_ella@mail.ru</w:t>
        </w:r>
      </w:hyperlink>
      <w:r w:rsidRPr="00452D8A">
        <w:rPr>
          <w:rFonts w:ascii="Times New Roman" w:eastAsia="Times New Roman" w:hAnsi="Times New Roman" w:cs="Times New Roman"/>
          <w:i/>
          <w:color w:val="000000"/>
          <w:sz w:val="32"/>
          <w:szCs w:val="32"/>
          <w:lang w:eastAsia="ru-RU"/>
        </w:rPr>
        <w:t xml:space="preserve"> </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имени У.Д. Алиева, г. Карачаевск, Россия</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
    <w:p w:rsidR="00452D8A" w:rsidRPr="00452D8A" w:rsidRDefault="00452D8A" w:rsidP="00452D8A">
      <w:pPr>
        <w:keepNext/>
        <w:keepLines/>
        <w:widowControl w:val="0"/>
        <w:spacing w:after="0" w:line="216" w:lineRule="auto"/>
        <w:jc w:val="center"/>
        <w:outlineLvl w:val="0"/>
        <w:rPr>
          <w:rFonts w:ascii="Times New Roman" w:eastAsia="SimSun" w:hAnsi="Times New Roman" w:cs="Times New Roman"/>
          <w:b/>
          <w:iCs/>
          <w:kern w:val="44"/>
          <w:sz w:val="32"/>
          <w:szCs w:val="32"/>
          <w:lang w:eastAsia="zh-CN"/>
        </w:rPr>
      </w:pPr>
      <w:bookmarkStart w:id="61" w:name="_Toc502147576"/>
      <w:r w:rsidRPr="00452D8A">
        <w:rPr>
          <w:rFonts w:ascii="Times New Roman" w:eastAsia="SimSun" w:hAnsi="Times New Roman" w:cs="Times New Roman"/>
          <w:b/>
          <w:iCs/>
          <w:kern w:val="44"/>
          <w:sz w:val="32"/>
          <w:szCs w:val="32"/>
          <w:lang w:eastAsia="zh-CN"/>
        </w:rPr>
        <w:t>НЕКОТОРЫЕ МЕТОДЫ РЕШЕНИЯ ПОКАЗАТЕЛЬНЫХ УРАВНЕНИЙ В СРЕДНЕЙ ШКОЛЕ</w:t>
      </w:r>
      <w:bookmarkEnd w:id="61"/>
    </w:p>
    <w:p w:rsidR="00452D8A" w:rsidRPr="00452D8A" w:rsidRDefault="00452D8A" w:rsidP="00452D8A">
      <w:pPr>
        <w:widowControl w:val="0"/>
        <w:spacing w:after="0" w:line="216" w:lineRule="auto"/>
        <w:ind w:firstLine="567"/>
        <w:jc w:val="both"/>
        <w:rPr>
          <w:rFonts w:ascii="Times New Roman" w:eastAsia="SimSun" w:hAnsi="Times New Roman" w:cs="Times New Roman"/>
          <w:b/>
          <w:i/>
          <w:kern w:val="2"/>
          <w:sz w:val="32"/>
          <w:szCs w:val="32"/>
          <w:lang w:eastAsia="zh-CN"/>
        </w:rPr>
      </w:pPr>
    </w:p>
    <w:p w:rsidR="00452D8A" w:rsidRPr="00452D8A" w:rsidRDefault="00452D8A" w:rsidP="00452D8A">
      <w:pPr>
        <w:widowControl w:val="0"/>
        <w:spacing w:after="0" w:line="216" w:lineRule="auto"/>
        <w:ind w:firstLine="567"/>
        <w:jc w:val="both"/>
        <w:rPr>
          <w:rFonts w:ascii="Times New Roman" w:eastAsia="SimSun" w:hAnsi="Times New Roman" w:cs="Times New Roman"/>
          <w:i/>
          <w:kern w:val="2"/>
          <w:sz w:val="32"/>
          <w:szCs w:val="32"/>
          <w:lang w:eastAsia="zh-CN"/>
        </w:rPr>
      </w:pPr>
      <w:r w:rsidRPr="00452D8A">
        <w:rPr>
          <w:rFonts w:ascii="Times New Roman" w:eastAsia="SimSun" w:hAnsi="Times New Roman" w:cs="Times New Roman"/>
          <w:b/>
          <w:i/>
          <w:kern w:val="2"/>
          <w:sz w:val="32"/>
          <w:szCs w:val="32"/>
          <w:lang w:eastAsia="zh-CN"/>
        </w:rPr>
        <w:t xml:space="preserve">Аннотация. </w:t>
      </w:r>
      <w:r w:rsidRPr="00452D8A">
        <w:rPr>
          <w:rFonts w:ascii="Times New Roman" w:eastAsia="SimSun" w:hAnsi="Times New Roman" w:cs="Times New Roman"/>
          <w:i/>
          <w:kern w:val="2"/>
          <w:sz w:val="32"/>
          <w:szCs w:val="32"/>
          <w:lang w:eastAsia="zh-CN"/>
        </w:rPr>
        <w:t>Статья посвящена методам решения показательных уравнений в средней школе.</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i/>
          <w:kern w:val="2"/>
          <w:sz w:val="32"/>
          <w:szCs w:val="32"/>
          <w:lang w:eastAsia="zh-CN"/>
        </w:rPr>
        <w:t>Показательные уравнения решаются при использовании следующих методов: метод приведения к одному основанию, графический метод, метод введения новых переменных, метод разложения на множители и другие.</w:t>
      </w:r>
    </w:p>
    <w:p w:rsidR="00452D8A" w:rsidRPr="00452D8A" w:rsidRDefault="00452D8A" w:rsidP="00452D8A">
      <w:pPr>
        <w:widowControl w:val="0"/>
        <w:spacing w:after="0" w:line="216" w:lineRule="auto"/>
        <w:ind w:firstLine="567"/>
        <w:jc w:val="both"/>
        <w:rPr>
          <w:rFonts w:ascii="Times New Roman" w:eastAsia="SimSun" w:hAnsi="Times New Roman" w:cs="Times New Roman"/>
          <w:i/>
          <w:kern w:val="2"/>
          <w:sz w:val="32"/>
          <w:szCs w:val="32"/>
          <w:lang w:eastAsia="zh-CN"/>
        </w:rPr>
      </w:pPr>
      <w:r w:rsidRPr="00452D8A">
        <w:rPr>
          <w:rFonts w:ascii="Times New Roman" w:eastAsia="SimSun" w:hAnsi="Times New Roman" w:cs="Times New Roman"/>
          <w:b/>
          <w:i/>
          <w:kern w:val="2"/>
          <w:sz w:val="32"/>
          <w:szCs w:val="32"/>
          <w:lang w:eastAsia="zh-CN"/>
        </w:rPr>
        <w:t xml:space="preserve">Ключевые слова. </w:t>
      </w:r>
      <w:r w:rsidRPr="00452D8A">
        <w:rPr>
          <w:rFonts w:ascii="Times New Roman" w:eastAsia="SimSun" w:hAnsi="Times New Roman" w:cs="Times New Roman"/>
          <w:i/>
          <w:kern w:val="2"/>
          <w:sz w:val="32"/>
          <w:szCs w:val="32"/>
          <w:lang w:eastAsia="zh-CN"/>
        </w:rPr>
        <w:t>Показательно – степенные уравнения, пок зательные с параметром, уравнение, функция, теорема и свойства монотонности функции.</w:t>
      </w:r>
    </w:p>
    <w:p w:rsidR="00452D8A" w:rsidRPr="00452D8A" w:rsidRDefault="00452D8A" w:rsidP="00452D8A">
      <w:pPr>
        <w:widowControl w:val="0"/>
        <w:spacing w:after="0" w:line="216" w:lineRule="auto"/>
        <w:ind w:firstLine="567"/>
        <w:jc w:val="both"/>
        <w:rPr>
          <w:rFonts w:ascii="Times New Roman" w:eastAsia="SimSun" w:hAnsi="Times New Roman" w:cs="Times New Roman"/>
          <w:b/>
          <w:i/>
          <w:kern w:val="2"/>
          <w:sz w:val="32"/>
          <w:szCs w:val="32"/>
          <w:lang w:eastAsia="zh-CN"/>
        </w:rPr>
      </w:pPr>
    </w:p>
    <w:p w:rsidR="00452D8A" w:rsidRPr="00452D8A" w:rsidRDefault="00452D8A" w:rsidP="00452D8A">
      <w:pPr>
        <w:widowControl w:val="0"/>
        <w:spacing w:after="0" w:line="216" w:lineRule="auto"/>
        <w:ind w:firstLine="567"/>
        <w:jc w:val="both"/>
        <w:rPr>
          <w:rFonts w:ascii="Times New Roman" w:eastAsia="SimSun" w:hAnsi="Times New Roman" w:cs="Times New Roman"/>
          <w:b/>
          <w:kern w:val="2"/>
          <w:sz w:val="32"/>
          <w:szCs w:val="32"/>
          <w:lang w:eastAsia="zh-CN"/>
        </w:rPr>
      </w:pPr>
      <w:r w:rsidRPr="00452D8A">
        <w:rPr>
          <w:rFonts w:ascii="Times New Roman" w:eastAsia="SimSun" w:hAnsi="Times New Roman" w:cs="Times New Roman"/>
          <w:kern w:val="2"/>
          <w:sz w:val="32"/>
          <w:szCs w:val="32"/>
          <w:lang w:eastAsia="zh-CN"/>
        </w:rPr>
        <w:t>Уравнения, содержащие</w:t>
      </w:r>
      <w:r w:rsidRPr="00452D8A">
        <w:rPr>
          <w:rFonts w:ascii="Times New Roman" w:eastAsia="SimSun" w:hAnsi="Times New Roman" w:cs="Times New Roman"/>
          <w:b/>
          <w:kern w:val="2"/>
          <w:sz w:val="32"/>
          <w:szCs w:val="32"/>
          <w:lang w:eastAsia="zh-CN"/>
        </w:rPr>
        <w:t xml:space="preserve"> </w:t>
      </w:r>
      <w:r w:rsidRPr="00452D8A">
        <w:rPr>
          <w:rFonts w:ascii="Times New Roman" w:eastAsia="SimSun" w:hAnsi="Times New Roman" w:cs="Times New Roman"/>
          <w:kern w:val="2"/>
          <w:sz w:val="32"/>
          <w:szCs w:val="32"/>
          <w:lang w:eastAsia="zh-CN"/>
        </w:rPr>
        <w:t>неизвестные в показателе степени, называются показательными уравнениями. Простейшим из них является уравнение  а</w:t>
      </w:r>
      <w:proofErr w:type="gramStart"/>
      <w:r w:rsidRPr="00452D8A">
        <w:rPr>
          <w:rFonts w:ascii="Times New Roman" w:eastAsia="SimSun" w:hAnsi="Times New Roman" w:cs="Times New Roman"/>
          <w:kern w:val="2"/>
          <w:sz w:val="32"/>
          <w:szCs w:val="32"/>
          <w:lang w:val="en-US" w:eastAsia="zh-CN"/>
        </w:rPr>
        <w:t>x</w:t>
      </w:r>
      <w:proofErr w:type="gramEnd"/>
      <w:r w:rsidRPr="00452D8A">
        <w:rPr>
          <w:rFonts w:ascii="Times New Roman" w:eastAsia="SimSun" w:hAnsi="Times New Roman" w:cs="Times New Roman"/>
          <w:kern w:val="2"/>
          <w:sz w:val="32"/>
          <w:szCs w:val="32"/>
          <w:lang w:eastAsia="zh-CN"/>
        </w:rPr>
        <w:t xml:space="preserve"> = </w:t>
      </w:r>
      <w:r w:rsidRPr="00452D8A">
        <w:rPr>
          <w:rFonts w:ascii="Times New Roman" w:eastAsia="SimSun" w:hAnsi="Times New Roman" w:cs="Times New Roman"/>
          <w:kern w:val="2"/>
          <w:sz w:val="32"/>
          <w:szCs w:val="32"/>
          <w:lang w:val="en-US" w:eastAsia="zh-CN"/>
        </w:rPr>
        <w:t>b</w:t>
      </w:r>
      <w:r w:rsidRPr="00452D8A">
        <w:rPr>
          <w:rFonts w:ascii="Times New Roman" w:eastAsia="SimSun" w:hAnsi="Times New Roman" w:cs="Times New Roman"/>
          <w:kern w:val="2"/>
          <w:sz w:val="32"/>
          <w:szCs w:val="32"/>
          <w:lang w:eastAsia="zh-CN"/>
        </w:rPr>
        <w:t>, где а &gt; 0, а ≠ 1.</w:t>
      </w:r>
      <w:r w:rsidRPr="00452D8A">
        <w:rPr>
          <w:rFonts w:ascii="Times New Roman" w:eastAsia="SimSun" w:hAnsi="Times New Roman" w:cs="Times New Roman"/>
          <w:kern w:val="2"/>
          <w:position w:val="-10"/>
          <w:sz w:val="32"/>
          <w:szCs w:val="32"/>
          <w:lang w:val="en-US" w:eastAsia="zh-CN"/>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8pt" o:ole="">
            <v:imagedata r:id="rId29" o:title=""/>
          </v:shape>
          <o:OLEObject Type="Embed" ProgID="Equation.3" ShapeID="_x0000_i1025" DrawAspect="Content" ObjectID="_1579610052" r:id="rId30"/>
        </w:objec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1) При </w:t>
      </w:r>
      <w:r w:rsidRPr="00452D8A">
        <w:rPr>
          <w:rFonts w:ascii="Times New Roman" w:eastAsia="SimSun" w:hAnsi="Times New Roman" w:cs="Times New Roman"/>
          <w:kern w:val="2"/>
          <w:sz w:val="32"/>
          <w:szCs w:val="32"/>
          <w:lang w:val="en-US" w:eastAsia="zh-CN"/>
        </w:rPr>
        <w:t>b</w:t>
      </w:r>
      <w:r w:rsidRPr="00452D8A">
        <w:rPr>
          <w:rFonts w:ascii="Times New Roman" w:eastAsia="SimSun" w:hAnsi="Times New Roman" w:cs="Times New Roman"/>
          <w:kern w:val="2"/>
          <w:sz w:val="32"/>
          <w:szCs w:val="32"/>
          <w:lang w:eastAsia="zh-CN"/>
        </w:rPr>
        <w:t xml:space="preserve"> &lt; 0 и </w:t>
      </w:r>
      <w:r w:rsidRPr="00452D8A">
        <w:rPr>
          <w:rFonts w:ascii="Times New Roman" w:eastAsia="SimSun" w:hAnsi="Times New Roman" w:cs="Times New Roman"/>
          <w:kern w:val="2"/>
          <w:sz w:val="32"/>
          <w:szCs w:val="32"/>
          <w:lang w:val="en-US" w:eastAsia="zh-CN"/>
        </w:rPr>
        <w:t>b</w:t>
      </w:r>
      <w:r w:rsidRPr="00452D8A">
        <w:rPr>
          <w:rFonts w:ascii="Times New Roman" w:eastAsia="SimSun" w:hAnsi="Times New Roman" w:cs="Times New Roman"/>
          <w:kern w:val="2"/>
          <w:sz w:val="32"/>
          <w:szCs w:val="32"/>
          <w:lang w:eastAsia="zh-CN"/>
        </w:rPr>
        <w:t xml:space="preserve"> = 0 это уравнение, согласно свойству 1 показательной функции, не имеет решения.</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2) При </w:t>
      </w:r>
      <w:r w:rsidRPr="00452D8A">
        <w:rPr>
          <w:rFonts w:ascii="Times New Roman" w:eastAsia="SimSun" w:hAnsi="Times New Roman" w:cs="Times New Roman"/>
          <w:kern w:val="2"/>
          <w:sz w:val="32"/>
          <w:szCs w:val="32"/>
          <w:lang w:val="en-US" w:eastAsia="zh-CN"/>
        </w:rPr>
        <w:t>b</w:t>
      </w:r>
      <w:r w:rsidRPr="00452D8A">
        <w:rPr>
          <w:rFonts w:ascii="Times New Roman" w:eastAsia="SimSun" w:hAnsi="Times New Roman" w:cs="Times New Roman"/>
          <w:kern w:val="2"/>
          <w:sz w:val="32"/>
          <w:szCs w:val="32"/>
          <w:lang w:eastAsia="zh-CN"/>
        </w:rPr>
        <w:t xml:space="preserve"> &gt; 0 используя монотонность функции и теорему о корне, уравнение имеет единственный корень. Для того, чтобы его найти, надо </w:t>
      </w:r>
      <w:r w:rsidRPr="00452D8A">
        <w:rPr>
          <w:rFonts w:ascii="Times New Roman" w:eastAsia="SimSun" w:hAnsi="Times New Roman" w:cs="Times New Roman"/>
          <w:kern w:val="2"/>
          <w:sz w:val="32"/>
          <w:szCs w:val="32"/>
          <w:lang w:val="en-US" w:eastAsia="zh-CN"/>
        </w:rPr>
        <w:t>b</w:t>
      </w:r>
      <w:r w:rsidRPr="00452D8A">
        <w:rPr>
          <w:rFonts w:ascii="Times New Roman" w:eastAsia="SimSun" w:hAnsi="Times New Roman" w:cs="Times New Roman"/>
          <w:kern w:val="2"/>
          <w:sz w:val="32"/>
          <w:szCs w:val="32"/>
          <w:lang w:eastAsia="zh-CN"/>
        </w:rPr>
        <w:t xml:space="preserve"> представить в виде </w:t>
      </w:r>
      <w:r w:rsidRPr="00452D8A">
        <w:rPr>
          <w:rFonts w:ascii="Times New Roman" w:eastAsia="SimSun" w:hAnsi="Times New Roman" w:cs="Times New Roman"/>
          <w:kern w:val="2"/>
          <w:sz w:val="32"/>
          <w:szCs w:val="32"/>
          <w:lang w:val="en-US" w:eastAsia="zh-CN"/>
        </w:rPr>
        <w:t>b</w:t>
      </w:r>
      <w:r w:rsidRPr="00452D8A">
        <w:rPr>
          <w:rFonts w:ascii="Times New Roman" w:eastAsia="SimSun" w:hAnsi="Times New Roman" w:cs="Times New Roman"/>
          <w:kern w:val="2"/>
          <w:sz w:val="32"/>
          <w:szCs w:val="32"/>
          <w:lang w:eastAsia="zh-CN"/>
        </w:rPr>
        <w:t xml:space="preserve"> = </w:t>
      </w:r>
      <w:proofErr w:type="gramStart"/>
      <w:r w:rsidRPr="00452D8A">
        <w:rPr>
          <w:rFonts w:ascii="Times New Roman" w:eastAsia="SimSun" w:hAnsi="Times New Roman" w:cs="Times New Roman"/>
          <w:kern w:val="2"/>
          <w:sz w:val="32"/>
          <w:szCs w:val="32"/>
          <w:lang w:val="en-US" w:eastAsia="zh-CN"/>
        </w:rPr>
        <w:t>a</w:t>
      </w:r>
      <w:proofErr w:type="gramEnd"/>
      <w:r w:rsidRPr="00452D8A">
        <w:rPr>
          <w:rFonts w:ascii="Times New Roman" w:eastAsia="SimSun" w:hAnsi="Times New Roman" w:cs="Times New Roman"/>
          <w:kern w:val="2"/>
          <w:sz w:val="32"/>
          <w:szCs w:val="32"/>
          <w:lang w:eastAsia="zh-CN"/>
        </w:rPr>
        <w:t>с, а</w:t>
      </w:r>
      <w:r w:rsidRPr="00452D8A">
        <w:rPr>
          <w:rFonts w:ascii="Times New Roman" w:eastAsia="SimSun" w:hAnsi="Times New Roman" w:cs="Times New Roman"/>
          <w:kern w:val="2"/>
          <w:sz w:val="32"/>
          <w:szCs w:val="32"/>
          <w:lang w:val="en-US" w:eastAsia="zh-CN"/>
        </w:rPr>
        <w:t>x</w:t>
      </w:r>
      <w:r w:rsidRPr="00452D8A">
        <w:rPr>
          <w:rFonts w:ascii="Times New Roman" w:eastAsia="SimSun" w:hAnsi="Times New Roman" w:cs="Times New Roman"/>
          <w:kern w:val="2"/>
          <w:sz w:val="32"/>
          <w:szCs w:val="32"/>
          <w:lang w:eastAsia="zh-CN"/>
        </w:rPr>
        <w:t xml:space="preserve"> = </w:t>
      </w:r>
      <w:r w:rsidRPr="00452D8A">
        <w:rPr>
          <w:rFonts w:ascii="Times New Roman" w:eastAsia="SimSun" w:hAnsi="Times New Roman" w:cs="Times New Roman"/>
          <w:kern w:val="2"/>
          <w:sz w:val="32"/>
          <w:szCs w:val="32"/>
          <w:lang w:val="en-US" w:eastAsia="zh-CN"/>
        </w:rPr>
        <w:t>b</w:t>
      </w:r>
      <w:r w:rsidRPr="00452D8A">
        <w:rPr>
          <w:rFonts w:ascii="Times New Roman" w:eastAsia="SimSun" w:hAnsi="Times New Roman" w:cs="Times New Roman"/>
          <w:kern w:val="2"/>
          <w:sz w:val="32"/>
          <w:szCs w:val="32"/>
          <w:lang w:eastAsia="zh-CN"/>
        </w:rPr>
        <w:t xml:space="preserve">с </w:t>
      </w:r>
      <w:r w:rsidRPr="00452D8A">
        <w:rPr>
          <w:rFonts w:ascii="Times New Roman" w:eastAsia="SimSun" w:hAnsi="Times New Roman" w:cs="Times New Roman"/>
          <w:kern w:val="2"/>
          <w:sz w:val="32"/>
          <w:szCs w:val="32"/>
          <w:lang w:val="en-US" w:eastAsia="zh-CN"/>
        </w:rPr>
        <w:sym w:font="Wingdings" w:char="F0F3"/>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x</w:t>
      </w:r>
      <w:r w:rsidRPr="00452D8A">
        <w:rPr>
          <w:rFonts w:ascii="Times New Roman" w:eastAsia="SimSun" w:hAnsi="Times New Roman" w:cs="Times New Roman"/>
          <w:kern w:val="2"/>
          <w:sz w:val="32"/>
          <w:szCs w:val="32"/>
          <w:lang w:eastAsia="zh-CN"/>
        </w:rPr>
        <w:t xml:space="preserve"> = </w:t>
      </w:r>
      <w:r w:rsidRPr="00452D8A">
        <w:rPr>
          <w:rFonts w:ascii="Times New Roman" w:eastAsia="SimSun" w:hAnsi="Times New Roman" w:cs="Times New Roman"/>
          <w:kern w:val="2"/>
          <w:sz w:val="32"/>
          <w:szCs w:val="32"/>
          <w:lang w:val="en-US" w:eastAsia="zh-CN"/>
        </w:rPr>
        <w:t>c</w:t>
      </w:r>
      <w:r w:rsidRPr="00452D8A">
        <w:rPr>
          <w:rFonts w:ascii="Times New Roman" w:eastAsia="SimSun" w:hAnsi="Times New Roman" w:cs="Times New Roman"/>
          <w:kern w:val="2"/>
          <w:sz w:val="32"/>
          <w:szCs w:val="32"/>
          <w:lang w:eastAsia="zh-CN"/>
        </w:rPr>
        <w:t xml:space="preserve"> или </w:t>
      </w:r>
      <w:r w:rsidRPr="00452D8A">
        <w:rPr>
          <w:rFonts w:ascii="Times New Roman" w:eastAsia="SimSun" w:hAnsi="Times New Roman" w:cs="Times New Roman"/>
          <w:kern w:val="2"/>
          <w:sz w:val="32"/>
          <w:szCs w:val="32"/>
          <w:lang w:val="en-US" w:eastAsia="zh-CN"/>
        </w:rPr>
        <w:t>x</w:t>
      </w:r>
      <w:r w:rsidRPr="00452D8A">
        <w:rPr>
          <w:rFonts w:ascii="Times New Roman" w:eastAsia="SimSun" w:hAnsi="Times New Roman" w:cs="Times New Roman"/>
          <w:kern w:val="2"/>
          <w:sz w:val="32"/>
          <w:szCs w:val="32"/>
          <w:lang w:eastAsia="zh-CN"/>
        </w:rPr>
        <w:t xml:space="preserve"> = </w:t>
      </w:r>
      <w:r w:rsidRPr="00452D8A">
        <w:rPr>
          <w:rFonts w:ascii="Times New Roman" w:eastAsia="SimSun" w:hAnsi="Times New Roman" w:cs="Times New Roman"/>
          <w:kern w:val="2"/>
          <w:sz w:val="32"/>
          <w:szCs w:val="32"/>
          <w:lang w:val="en-US" w:eastAsia="zh-CN"/>
        </w:rPr>
        <w:t>logab</w:t>
      </w:r>
      <w:r w:rsidRPr="00452D8A">
        <w:rPr>
          <w:rFonts w:ascii="Times New Roman" w:eastAsia="SimSun" w:hAnsi="Times New Roman" w:cs="Times New Roman"/>
          <w:kern w:val="2"/>
          <w:sz w:val="32"/>
          <w:szCs w:val="32"/>
          <w:lang w:eastAsia="zh-CN"/>
        </w:rPr>
        <w:t>.</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Показательные уравнения путем алгебраических преобразований приводят </w:t>
      </w:r>
      <w:proofErr w:type="gramStart"/>
      <w:r w:rsidRPr="00452D8A">
        <w:rPr>
          <w:rFonts w:ascii="Times New Roman" w:eastAsia="SimSun" w:hAnsi="Times New Roman" w:cs="Times New Roman"/>
          <w:kern w:val="2"/>
          <w:sz w:val="32"/>
          <w:szCs w:val="32"/>
          <w:lang w:eastAsia="zh-CN"/>
        </w:rPr>
        <w:t>к</w:t>
      </w:r>
      <w:proofErr w:type="gramEnd"/>
      <w:r w:rsidRPr="00452D8A">
        <w:rPr>
          <w:rFonts w:ascii="Times New Roman" w:eastAsia="SimSun" w:hAnsi="Times New Roman" w:cs="Times New Roman"/>
          <w:kern w:val="2"/>
          <w:sz w:val="32"/>
          <w:szCs w:val="32"/>
          <w:lang w:eastAsia="zh-CN"/>
        </w:rPr>
        <w:t xml:space="preserve"> стандартным уравнения, которые решаются, используя следующие методы:</w:t>
      </w:r>
    </w:p>
    <w:p w:rsidR="00452D8A" w:rsidRPr="00452D8A" w:rsidRDefault="00452D8A" w:rsidP="00452D8A">
      <w:pPr>
        <w:widowControl w:val="0"/>
        <w:numPr>
          <w:ilvl w:val="0"/>
          <w:numId w:val="4"/>
        </w:numPr>
        <w:spacing w:after="0" w:line="216" w:lineRule="auto"/>
        <w:ind w:left="0"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метод приведения к одному основанию </w:t>
      </w:r>
      <w:r w:rsidRPr="00452D8A">
        <w:rPr>
          <w:rFonts w:ascii="Times New Roman" w:eastAsia="SimSun" w:hAnsi="Times New Roman" w:cs="Times New Roman"/>
          <w:kern w:val="2"/>
          <w:position w:val="-10"/>
          <w:sz w:val="32"/>
          <w:szCs w:val="32"/>
          <w:lang w:val="en-US" w:eastAsia="zh-CN"/>
        </w:rPr>
        <w:object w:dxaOrig="2840" w:dyaOrig="360">
          <v:shape id="_x0000_i1026" type="#_x0000_t75" style="width:141pt;height:18pt" o:ole="">
            <v:imagedata r:id="rId31" o:title=""/>
          </v:shape>
          <o:OLEObject Type="Embed" ProgID="Equation.3" ShapeID="_x0000_i1026" DrawAspect="Content" ObjectID="_1579610053" r:id="rId32"/>
        </w:object>
      </w:r>
      <w:r w:rsidRPr="00452D8A">
        <w:rPr>
          <w:rFonts w:ascii="Times New Roman" w:eastAsia="SimSun" w:hAnsi="Times New Roman" w:cs="Times New Roman"/>
          <w:kern w:val="2"/>
          <w:sz w:val="32"/>
          <w:szCs w:val="32"/>
          <w:lang w:eastAsia="zh-CN"/>
        </w:rPr>
        <w:t>;</w:t>
      </w:r>
    </w:p>
    <w:p w:rsidR="00452D8A" w:rsidRPr="00452D8A" w:rsidRDefault="00452D8A" w:rsidP="00452D8A">
      <w:pPr>
        <w:widowControl w:val="0"/>
        <w:numPr>
          <w:ilvl w:val="0"/>
          <w:numId w:val="4"/>
        </w:numPr>
        <w:spacing w:after="0" w:line="216" w:lineRule="auto"/>
        <w:ind w:left="0" w:firstLine="567"/>
        <w:jc w:val="both"/>
        <w:rPr>
          <w:rFonts w:ascii="Times New Roman" w:eastAsia="SimSun" w:hAnsi="Times New Roman" w:cs="Times New Roman"/>
          <w:kern w:val="2"/>
          <w:sz w:val="32"/>
          <w:szCs w:val="32"/>
          <w:lang w:val="en-US" w:eastAsia="zh-CN"/>
        </w:rPr>
      </w:pPr>
      <w:r w:rsidRPr="00452D8A">
        <w:rPr>
          <w:rFonts w:ascii="Times New Roman" w:eastAsia="SimSun" w:hAnsi="Times New Roman" w:cs="Times New Roman"/>
          <w:kern w:val="2"/>
          <w:sz w:val="32"/>
          <w:szCs w:val="32"/>
          <w:lang w:val="en-US" w:eastAsia="zh-CN"/>
        </w:rPr>
        <w:t>метод оценки;</w:t>
      </w:r>
    </w:p>
    <w:p w:rsidR="00452D8A" w:rsidRPr="00452D8A" w:rsidRDefault="00452D8A" w:rsidP="00452D8A">
      <w:pPr>
        <w:widowControl w:val="0"/>
        <w:numPr>
          <w:ilvl w:val="0"/>
          <w:numId w:val="4"/>
        </w:numPr>
        <w:spacing w:after="0" w:line="216" w:lineRule="auto"/>
        <w:ind w:left="0" w:firstLine="567"/>
        <w:jc w:val="both"/>
        <w:rPr>
          <w:rFonts w:ascii="Times New Roman" w:eastAsia="SimSun" w:hAnsi="Times New Roman" w:cs="Times New Roman"/>
          <w:kern w:val="2"/>
          <w:sz w:val="32"/>
          <w:szCs w:val="32"/>
          <w:lang w:val="en-US" w:eastAsia="zh-CN"/>
        </w:rPr>
      </w:pPr>
      <w:r w:rsidRPr="00452D8A">
        <w:rPr>
          <w:rFonts w:ascii="Times New Roman" w:eastAsia="SimSun" w:hAnsi="Times New Roman" w:cs="Times New Roman"/>
          <w:kern w:val="2"/>
          <w:sz w:val="32"/>
          <w:szCs w:val="32"/>
          <w:lang w:val="en-US" w:eastAsia="zh-CN"/>
        </w:rPr>
        <w:t>графический метод;</w:t>
      </w:r>
    </w:p>
    <w:p w:rsidR="00452D8A" w:rsidRPr="00452D8A" w:rsidRDefault="00452D8A" w:rsidP="00452D8A">
      <w:pPr>
        <w:widowControl w:val="0"/>
        <w:numPr>
          <w:ilvl w:val="0"/>
          <w:numId w:val="4"/>
        </w:numPr>
        <w:spacing w:after="0" w:line="216" w:lineRule="auto"/>
        <w:ind w:left="0" w:firstLine="567"/>
        <w:jc w:val="both"/>
        <w:rPr>
          <w:rFonts w:ascii="Times New Roman" w:eastAsia="SimSun" w:hAnsi="Times New Roman" w:cs="Times New Roman"/>
          <w:kern w:val="2"/>
          <w:sz w:val="32"/>
          <w:szCs w:val="32"/>
          <w:lang w:val="en-US" w:eastAsia="zh-CN"/>
        </w:rPr>
      </w:pPr>
      <w:r w:rsidRPr="00452D8A">
        <w:rPr>
          <w:rFonts w:ascii="Times New Roman" w:eastAsia="SimSun" w:hAnsi="Times New Roman" w:cs="Times New Roman"/>
          <w:kern w:val="2"/>
          <w:sz w:val="32"/>
          <w:szCs w:val="32"/>
          <w:lang w:val="en-US" w:eastAsia="zh-CN"/>
        </w:rPr>
        <w:t>метод введения новых переменных;</w:t>
      </w:r>
    </w:p>
    <w:p w:rsidR="00452D8A" w:rsidRPr="00452D8A" w:rsidRDefault="00452D8A" w:rsidP="00452D8A">
      <w:pPr>
        <w:widowControl w:val="0"/>
        <w:numPr>
          <w:ilvl w:val="0"/>
          <w:numId w:val="4"/>
        </w:numPr>
        <w:spacing w:after="0" w:line="216" w:lineRule="auto"/>
        <w:ind w:left="0" w:firstLine="567"/>
        <w:jc w:val="both"/>
        <w:rPr>
          <w:rFonts w:ascii="Times New Roman" w:eastAsia="SimSun" w:hAnsi="Times New Roman" w:cs="Times New Roman"/>
          <w:kern w:val="2"/>
          <w:sz w:val="32"/>
          <w:szCs w:val="32"/>
          <w:lang w:val="en-US" w:eastAsia="zh-CN"/>
        </w:rPr>
      </w:pPr>
      <w:r w:rsidRPr="00452D8A">
        <w:rPr>
          <w:rFonts w:ascii="Times New Roman" w:eastAsia="SimSun" w:hAnsi="Times New Roman" w:cs="Times New Roman"/>
          <w:kern w:val="2"/>
          <w:sz w:val="32"/>
          <w:szCs w:val="32"/>
          <w:lang w:val="en-US" w:eastAsia="zh-CN"/>
        </w:rPr>
        <w:t>метод разложения на множители;</w:t>
      </w:r>
    </w:p>
    <w:p w:rsidR="00452D8A" w:rsidRPr="00452D8A" w:rsidRDefault="00452D8A" w:rsidP="00452D8A">
      <w:pPr>
        <w:widowControl w:val="0"/>
        <w:numPr>
          <w:ilvl w:val="0"/>
          <w:numId w:val="4"/>
        </w:numPr>
        <w:spacing w:after="0" w:line="216" w:lineRule="auto"/>
        <w:ind w:left="0" w:firstLine="567"/>
        <w:jc w:val="both"/>
        <w:rPr>
          <w:rFonts w:ascii="Times New Roman" w:eastAsia="SimSun" w:hAnsi="Times New Roman" w:cs="Times New Roman"/>
          <w:kern w:val="2"/>
          <w:sz w:val="32"/>
          <w:szCs w:val="32"/>
          <w:lang w:val="en-US" w:eastAsia="zh-CN"/>
        </w:rPr>
      </w:pPr>
      <w:r w:rsidRPr="00452D8A">
        <w:rPr>
          <w:rFonts w:ascii="Times New Roman" w:eastAsia="SimSun" w:hAnsi="Times New Roman" w:cs="Times New Roman"/>
          <w:kern w:val="2"/>
          <w:sz w:val="32"/>
          <w:szCs w:val="32"/>
          <w:lang w:val="en-US" w:eastAsia="zh-CN"/>
        </w:rPr>
        <w:t>показательно – степенные уравнения;</w:t>
      </w:r>
    </w:p>
    <w:p w:rsidR="00452D8A" w:rsidRPr="00452D8A" w:rsidRDefault="00452D8A" w:rsidP="00452D8A">
      <w:pPr>
        <w:widowControl w:val="0"/>
        <w:numPr>
          <w:ilvl w:val="0"/>
          <w:numId w:val="4"/>
        </w:numPr>
        <w:spacing w:after="0" w:line="216" w:lineRule="auto"/>
        <w:ind w:left="0" w:firstLine="567"/>
        <w:jc w:val="both"/>
        <w:rPr>
          <w:rFonts w:ascii="Times New Roman" w:eastAsia="SimSun" w:hAnsi="Times New Roman" w:cs="Times New Roman"/>
          <w:kern w:val="2"/>
          <w:sz w:val="32"/>
          <w:szCs w:val="32"/>
          <w:lang w:val="en-US" w:eastAsia="zh-CN"/>
        </w:rPr>
      </w:pPr>
      <w:proofErr w:type="gramStart"/>
      <w:r w:rsidRPr="00452D8A">
        <w:rPr>
          <w:rFonts w:ascii="Times New Roman" w:eastAsia="SimSun" w:hAnsi="Times New Roman" w:cs="Times New Roman"/>
          <w:kern w:val="2"/>
          <w:sz w:val="32"/>
          <w:szCs w:val="32"/>
          <w:lang w:val="en-US" w:eastAsia="zh-CN"/>
        </w:rPr>
        <w:t>показательные</w:t>
      </w:r>
      <w:proofErr w:type="gramEnd"/>
      <w:r w:rsidRPr="00452D8A">
        <w:rPr>
          <w:rFonts w:ascii="Times New Roman" w:eastAsia="SimSun" w:hAnsi="Times New Roman" w:cs="Times New Roman"/>
          <w:kern w:val="2"/>
          <w:sz w:val="32"/>
          <w:szCs w:val="32"/>
          <w:lang w:val="en-US" w:eastAsia="zh-CN"/>
        </w:rPr>
        <w:t xml:space="preserve"> с параметром.</w:t>
      </w:r>
    </w:p>
    <w:p w:rsidR="00452D8A" w:rsidRPr="00452D8A" w:rsidRDefault="00452D8A" w:rsidP="00452D8A">
      <w:pPr>
        <w:widowControl w:val="0"/>
        <w:spacing w:after="0" w:line="216" w:lineRule="auto"/>
        <w:ind w:firstLine="567"/>
        <w:jc w:val="both"/>
        <w:rPr>
          <w:rFonts w:ascii="Times New Roman" w:eastAsia="SimSun" w:hAnsi="Times New Roman" w:cs="Times New Roman"/>
          <w:b/>
          <w:kern w:val="2"/>
          <w:sz w:val="32"/>
          <w:szCs w:val="32"/>
          <w:lang w:eastAsia="zh-CN"/>
        </w:rPr>
      </w:pPr>
      <w:r w:rsidRPr="00452D8A">
        <w:rPr>
          <w:rFonts w:ascii="Times New Roman" w:eastAsia="SimSun" w:hAnsi="Times New Roman" w:cs="Times New Roman"/>
          <w:b/>
          <w:kern w:val="2"/>
          <w:sz w:val="32"/>
          <w:szCs w:val="32"/>
          <w:lang w:eastAsia="zh-CN"/>
        </w:rPr>
        <w:t>Метод приведения к одному основанию.</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lastRenderedPageBreak/>
        <w:t>Способ основан на следующем свойстве степеней: если равны две степени и равны их основания, то равны и их показатели, т.е. уравнение надо попытаться свести к виду</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val="en-US" w:eastAsia="zh-CN"/>
        </w:rPr>
      </w:pPr>
      <w:r w:rsidRPr="00452D8A">
        <w:rPr>
          <w:rFonts w:ascii="Times New Roman" w:eastAsia="SimSun" w:hAnsi="Times New Roman" w:cs="Times New Roman"/>
          <w:kern w:val="2"/>
          <w:position w:val="-10"/>
          <w:sz w:val="32"/>
          <w:szCs w:val="32"/>
          <w:lang w:val="en-US" w:eastAsia="zh-CN"/>
        </w:rPr>
        <w:object w:dxaOrig="2840" w:dyaOrig="360">
          <v:shape id="_x0000_i1027" type="#_x0000_t75" style="width:141pt;height:18pt" o:ole="">
            <v:imagedata r:id="rId31" o:title=""/>
          </v:shape>
          <o:OLEObject Type="Embed" ProgID="Equation.3" ShapeID="_x0000_i1027" DrawAspect="Content" ObjectID="_1579610054" r:id="rId33"/>
        </w:objec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b/>
          <w:kern w:val="2"/>
          <w:sz w:val="32"/>
          <w:szCs w:val="32"/>
          <w:u w:val="single"/>
          <w:lang w:eastAsia="zh-CN"/>
        </w:rPr>
        <w:t>Примеры.</w:t>
      </w:r>
      <w:r w:rsidRPr="00452D8A">
        <w:rPr>
          <w:rFonts w:ascii="Times New Roman" w:eastAsia="SimSun" w:hAnsi="Times New Roman" w:cs="Times New Roman"/>
          <w:kern w:val="2"/>
          <w:sz w:val="32"/>
          <w:szCs w:val="32"/>
          <w:lang w:eastAsia="zh-CN"/>
        </w:rPr>
        <w:t xml:space="preserve">  Решить уравнение: 3</w:t>
      </w:r>
      <w:r w:rsidRPr="00452D8A">
        <w:rPr>
          <w:rFonts w:ascii="Times New Roman" w:eastAsia="SimSun" w:hAnsi="Times New Roman" w:cs="Times New Roman"/>
          <w:i/>
          <w:kern w:val="2"/>
          <w:sz w:val="32"/>
          <w:szCs w:val="32"/>
          <w:lang w:val="en-US" w:eastAsia="zh-CN"/>
        </w:rPr>
        <w:t>x</w:t>
      </w:r>
      <w:r w:rsidRPr="00452D8A">
        <w:rPr>
          <w:rFonts w:ascii="Times New Roman" w:eastAsia="SimSun" w:hAnsi="Times New Roman" w:cs="Times New Roman"/>
          <w:kern w:val="2"/>
          <w:sz w:val="32"/>
          <w:szCs w:val="32"/>
          <w:lang w:eastAsia="zh-CN"/>
        </w:rPr>
        <w:t xml:space="preserve"> = 81;</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Представим правую часть уравнения в виде 81 = 34 и запишем уравнение, равносильное </w:t>
      </w:r>
      <w:proofErr w:type="gramStart"/>
      <w:r w:rsidRPr="00452D8A">
        <w:rPr>
          <w:rFonts w:ascii="Times New Roman" w:eastAsia="SimSun" w:hAnsi="Times New Roman" w:cs="Times New Roman"/>
          <w:kern w:val="2"/>
          <w:sz w:val="32"/>
          <w:szCs w:val="32"/>
          <w:lang w:eastAsia="zh-CN"/>
        </w:rPr>
        <w:t>исходному</w:t>
      </w:r>
      <w:proofErr w:type="gramEnd"/>
      <w:r w:rsidRPr="00452D8A">
        <w:rPr>
          <w:rFonts w:ascii="Times New Roman" w:eastAsia="SimSun" w:hAnsi="Times New Roman" w:cs="Times New Roman"/>
          <w:kern w:val="2"/>
          <w:sz w:val="32"/>
          <w:szCs w:val="32"/>
          <w:lang w:eastAsia="zh-CN"/>
        </w:rPr>
        <w:t xml:space="preserve"> 3 </w:t>
      </w:r>
      <w:r w:rsidRPr="00452D8A">
        <w:rPr>
          <w:rFonts w:ascii="Times New Roman" w:eastAsia="SimSun" w:hAnsi="Times New Roman" w:cs="Times New Roman"/>
          <w:i/>
          <w:kern w:val="2"/>
          <w:sz w:val="32"/>
          <w:szCs w:val="32"/>
          <w:lang w:val="en-US" w:eastAsia="zh-CN"/>
        </w:rPr>
        <w:t>x</w:t>
      </w:r>
      <w:r w:rsidRPr="00452D8A">
        <w:rPr>
          <w:rFonts w:ascii="Times New Roman" w:eastAsia="SimSun" w:hAnsi="Times New Roman" w:cs="Times New Roman"/>
          <w:kern w:val="2"/>
          <w:sz w:val="32"/>
          <w:szCs w:val="32"/>
          <w:lang w:eastAsia="zh-CN"/>
        </w:rPr>
        <w:t xml:space="preserve"> = 34; </w:t>
      </w:r>
      <w:r w:rsidRPr="00452D8A">
        <w:rPr>
          <w:rFonts w:ascii="Times New Roman" w:eastAsia="SimSun" w:hAnsi="Times New Roman" w:cs="Times New Roman"/>
          <w:i/>
          <w:kern w:val="2"/>
          <w:sz w:val="32"/>
          <w:szCs w:val="32"/>
          <w:lang w:val="en-US" w:eastAsia="zh-CN"/>
        </w:rPr>
        <w:t>x</w:t>
      </w:r>
      <w:r w:rsidRPr="00452D8A">
        <w:rPr>
          <w:rFonts w:ascii="Times New Roman" w:eastAsia="SimSun" w:hAnsi="Times New Roman" w:cs="Times New Roman"/>
          <w:kern w:val="2"/>
          <w:sz w:val="32"/>
          <w:szCs w:val="32"/>
          <w:lang w:eastAsia="zh-CN"/>
        </w:rPr>
        <w:t xml:space="preserve"> = 4. Ответ: 4.</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b/>
          <w:kern w:val="2"/>
          <w:sz w:val="32"/>
          <w:szCs w:val="32"/>
          <w:lang w:eastAsia="zh-CN"/>
        </w:rPr>
        <w:t>Метод оценки.</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u w:val="single"/>
          <w:lang w:eastAsia="zh-CN"/>
        </w:rPr>
        <w:t>Теорема о корне</w:t>
      </w:r>
      <w:r w:rsidRPr="00452D8A">
        <w:rPr>
          <w:rFonts w:ascii="Times New Roman" w:eastAsia="SimSun" w:hAnsi="Times New Roman" w:cs="Times New Roman"/>
          <w:kern w:val="2"/>
          <w:sz w:val="32"/>
          <w:szCs w:val="32"/>
          <w:lang w:eastAsia="zh-CN"/>
        </w:rPr>
        <w:t xml:space="preserve">: если функция </w:t>
      </w:r>
      <w:r w:rsidRPr="00452D8A">
        <w:rPr>
          <w:rFonts w:ascii="Times New Roman" w:eastAsia="SimSun" w:hAnsi="Times New Roman" w:cs="Times New Roman"/>
          <w:i/>
          <w:kern w:val="2"/>
          <w:sz w:val="32"/>
          <w:szCs w:val="32"/>
          <w:lang w:val="en-US" w:eastAsia="zh-CN"/>
        </w:rPr>
        <w:t>f</w:t>
      </w:r>
      <w:r w:rsidRPr="00452D8A">
        <w:rPr>
          <w:rFonts w:ascii="Times New Roman" w:eastAsia="SimSun" w:hAnsi="Times New Roman" w:cs="Times New Roman"/>
          <w:kern w:val="2"/>
          <w:sz w:val="32"/>
          <w:szCs w:val="32"/>
          <w:lang w:eastAsia="zh-CN"/>
        </w:rPr>
        <w:t>(</w:t>
      </w:r>
      <w:r w:rsidRPr="00452D8A">
        <w:rPr>
          <w:rFonts w:ascii="Times New Roman" w:eastAsia="SimSun" w:hAnsi="Times New Roman" w:cs="Times New Roman"/>
          <w:i/>
          <w:kern w:val="2"/>
          <w:sz w:val="32"/>
          <w:szCs w:val="32"/>
          <w:lang w:val="en-US" w:eastAsia="zh-CN"/>
        </w:rPr>
        <w:t>x</w:t>
      </w:r>
      <w:r w:rsidRPr="00452D8A">
        <w:rPr>
          <w:rFonts w:ascii="Times New Roman" w:eastAsia="SimSun" w:hAnsi="Times New Roman" w:cs="Times New Roman"/>
          <w:kern w:val="2"/>
          <w:sz w:val="32"/>
          <w:szCs w:val="32"/>
          <w:lang w:eastAsia="zh-CN"/>
        </w:rPr>
        <w:t xml:space="preserve">) возрастает (убывает) на промежутке </w:t>
      </w:r>
      <w:r w:rsidRPr="00452D8A">
        <w:rPr>
          <w:rFonts w:ascii="Times New Roman" w:eastAsia="SimSun" w:hAnsi="Times New Roman" w:cs="Times New Roman"/>
          <w:kern w:val="2"/>
          <w:sz w:val="32"/>
          <w:szCs w:val="32"/>
          <w:lang w:val="en-US" w:eastAsia="zh-CN"/>
        </w:rPr>
        <w:t>I</w:t>
      </w:r>
      <w:r w:rsidRPr="00452D8A">
        <w:rPr>
          <w:rFonts w:ascii="Times New Roman" w:eastAsia="SimSun" w:hAnsi="Times New Roman" w:cs="Times New Roman"/>
          <w:kern w:val="2"/>
          <w:sz w:val="32"/>
          <w:szCs w:val="32"/>
          <w:lang w:eastAsia="zh-CN"/>
        </w:rPr>
        <w:t xml:space="preserve">, число а </w:t>
      </w:r>
      <w:proofErr w:type="gramStart"/>
      <w:r w:rsidRPr="00452D8A">
        <w:rPr>
          <w:rFonts w:ascii="Times New Roman" w:eastAsia="SimSun" w:hAnsi="Times New Roman" w:cs="Times New Roman"/>
          <w:kern w:val="2"/>
          <w:sz w:val="32"/>
          <w:szCs w:val="32"/>
          <w:lang w:eastAsia="zh-CN"/>
        </w:rPr>
        <w:t>–л</w:t>
      </w:r>
      <w:proofErr w:type="gramEnd"/>
      <w:r w:rsidRPr="00452D8A">
        <w:rPr>
          <w:rFonts w:ascii="Times New Roman" w:eastAsia="SimSun" w:hAnsi="Times New Roman" w:cs="Times New Roman"/>
          <w:kern w:val="2"/>
          <w:sz w:val="32"/>
          <w:szCs w:val="32"/>
          <w:lang w:eastAsia="zh-CN"/>
        </w:rPr>
        <w:t>юбое значение принимаемое</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f</w:t>
      </w:r>
      <w:r w:rsidRPr="00452D8A">
        <w:rPr>
          <w:rFonts w:ascii="Times New Roman" w:eastAsia="SimSun" w:hAnsi="Times New Roman" w:cs="Times New Roman"/>
          <w:kern w:val="2"/>
          <w:sz w:val="32"/>
          <w:szCs w:val="32"/>
          <w:lang w:eastAsia="zh-CN"/>
        </w:rPr>
        <w:t xml:space="preserve"> на этом промежутке, тогда уравнение </w:t>
      </w:r>
      <w:r w:rsidRPr="00452D8A">
        <w:rPr>
          <w:rFonts w:ascii="Times New Roman" w:eastAsia="SimSun" w:hAnsi="Times New Roman" w:cs="Times New Roman"/>
          <w:i/>
          <w:kern w:val="2"/>
          <w:sz w:val="32"/>
          <w:szCs w:val="32"/>
          <w:lang w:val="en-US" w:eastAsia="zh-CN"/>
        </w:rPr>
        <w:t>f</w:t>
      </w:r>
      <w:r w:rsidRPr="00452D8A">
        <w:rPr>
          <w:rFonts w:ascii="Times New Roman" w:eastAsia="SimSun" w:hAnsi="Times New Roman" w:cs="Times New Roman"/>
          <w:kern w:val="2"/>
          <w:sz w:val="32"/>
          <w:szCs w:val="32"/>
          <w:lang w:eastAsia="zh-CN"/>
        </w:rPr>
        <w:t>(</w:t>
      </w:r>
      <w:r w:rsidRPr="00452D8A">
        <w:rPr>
          <w:rFonts w:ascii="Times New Roman" w:eastAsia="SimSun" w:hAnsi="Times New Roman" w:cs="Times New Roman"/>
          <w:i/>
          <w:kern w:val="2"/>
          <w:sz w:val="32"/>
          <w:szCs w:val="32"/>
          <w:lang w:val="en-US" w:eastAsia="zh-CN"/>
        </w:rPr>
        <w:t>x</w:t>
      </w:r>
      <w:r w:rsidRPr="00452D8A">
        <w:rPr>
          <w:rFonts w:ascii="Times New Roman" w:eastAsia="SimSun" w:hAnsi="Times New Roman" w:cs="Times New Roman"/>
          <w:kern w:val="2"/>
          <w:sz w:val="32"/>
          <w:szCs w:val="32"/>
          <w:lang w:eastAsia="zh-CN"/>
        </w:rPr>
        <w:t xml:space="preserve">) = а имеет единственный корень на промежутке </w:t>
      </w:r>
      <w:r w:rsidRPr="00452D8A">
        <w:rPr>
          <w:rFonts w:ascii="Times New Roman" w:eastAsia="SimSun" w:hAnsi="Times New Roman" w:cs="Times New Roman"/>
          <w:kern w:val="2"/>
          <w:sz w:val="32"/>
          <w:szCs w:val="32"/>
          <w:lang w:val="en-US" w:eastAsia="zh-CN"/>
        </w:rPr>
        <w:t>I</w:t>
      </w:r>
      <w:r w:rsidRPr="00452D8A">
        <w:rPr>
          <w:rFonts w:ascii="Times New Roman" w:eastAsia="SimSun" w:hAnsi="Times New Roman" w:cs="Times New Roman"/>
          <w:kern w:val="2"/>
          <w:sz w:val="32"/>
          <w:szCs w:val="32"/>
          <w:lang w:eastAsia="zh-CN"/>
        </w:rPr>
        <w:t>.</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При решении уравнений методом оценки используется эта теорема и свойства монотонности функции.</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b/>
          <w:kern w:val="2"/>
          <w:sz w:val="32"/>
          <w:szCs w:val="32"/>
          <w:u w:val="single"/>
          <w:lang w:eastAsia="zh-CN"/>
        </w:rPr>
        <w:t xml:space="preserve">Примеры. </w:t>
      </w:r>
      <w:r w:rsidRPr="00452D8A">
        <w:rPr>
          <w:rFonts w:ascii="Times New Roman" w:eastAsia="SimSun" w:hAnsi="Times New Roman" w:cs="Times New Roman"/>
          <w:kern w:val="2"/>
          <w:sz w:val="32"/>
          <w:szCs w:val="32"/>
          <w:u w:val="single"/>
          <w:lang w:eastAsia="zh-CN"/>
        </w:rPr>
        <w:t xml:space="preserve"> </w:t>
      </w:r>
      <w:r w:rsidRPr="00452D8A">
        <w:rPr>
          <w:rFonts w:ascii="Times New Roman" w:eastAsia="SimSun" w:hAnsi="Times New Roman" w:cs="Times New Roman"/>
          <w:kern w:val="2"/>
          <w:sz w:val="32"/>
          <w:szCs w:val="32"/>
          <w:lang w:eastAsia="zh-CN"/>
        </w:rPr>
        <w:t>Решить уравнения: 4</w:t>
      </w:r>
      <w:r w:rsidRPr="00452D8A">
        <w:rPr>
          <w:rFonts w:ascii="Times New Roman" w:eastAsia="SimSun" w:hAnsi="Times New Roman" w:cs="Times New Roman"/>
          <w:i/>
          <w:kern w:val="2"/>
          <w:sz w:val="32"/>
          <w:szCs w:val="32"/>
          <w:lang w:val="en-US" w:eastAsia="zh-CN"/>
        </w:rPr>
        <w:t>x</w:t>
      </w:r>
      <w:r w:rsidRPr="00452D8A">
        <w:rPr>
          <w:rFonts w:ascii="Times New Roman" w:eastAsia="SimSun" w:hAnsi="Times New Roman" w:cs="Times New Roman"/>
          <w:kern w:val="2"/>
          <w:sz w:val="32"/>
          <w:szCs w:val="32"/>
          <w:lang w:eastAsia="zh-CN"/>
        </w:rPr>
        <w:t xml:space="preserve"> = 5 – </w:t>
      </w:r>
      <w:r w:rsidRPr="00452D8A">
        <w:rPr>
          <w:rFonts w:ascii="Times New Roman" w:eastAsia="SimSun" w:hAnsi="Times New Roman" w:cs="Times New Roman"/>
          <w:i/>
          <w:kern w:val="2"/>
          <w:sz w:val="32"/>
          <w:szCs w:val="32"/>
          <w:lang w:val="en-US" w:eastAsia="zh-CN"/>
        </w:rPr>
        <w:t>x</w:t>
      </w:r>
      <w:r w:rsidRPr="00452D8A">
        <w:rPr>
          <w:rFonts w:ascii="Times New Roman" w:eastAsia="SimSun" w:hAnsi="Times New Roman" w:cs="Times New Roman"/>
          <w:kern w:val="2"/>
          <w:sz w:val="32"/>
          <w:szCs w:val="32"/>
          <w:lang w:eastAsia="zh-CN"/>
        </w:rPr>
        <w:t>.</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Решение. Перепишем уравнение в виде 4</w:t>
      </w:r>
      <w:r w:rsidRPr="00452D8A">
        <w:rPr>
          <w:rFonts w:ascii="Times New Roman" w:eastAsia="SimSun" w:hAnsi="Times New Roman" w:cs="Times New Roman"/>
          <w:i/>
          <w:kern w:val="2"/>
          <w:sz w:val="32"/>
          <w:szCs w:val="32"/>
          <w:lang w:val="en-US" w:eastAsia="zh-CN"/>
        </w:rPr>
        <w:t>x</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i/>
          <w:kern w:val="2"/>
          <w:sz w:val="32"/>
          <w:szCs w:val="32"/>
          <w:lang w:val="en-US" w:eastAsia="zh-CN"/>
        </w:rPr>
        <w:t>x</w:t>
      </w:r>
      <w:r w:rsidRPr="00452D8A">
        <w:rPr>
          <w:rFonts w:ascii="Times New Roman" w:eastAsia="SimSun" w:hAnsi="Times New Roman" w:cs="Times New Roman"/>
          <w:kern w:val="2"/>
          <w:sz w:val="32"/>
          <w:szCs w:val="32"/>
          <w:lang w:eastAsia="zh-CN"/>
        </w:rPr>
        <w:t xml:space="preserve"> = 5.</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1. если </w:t>
      </w:r>
      <w:r w:rsidRPr="00452D8A">
        <w:rPr>
          <w:rFonts w:ascii="Times New Roman" w:eastAsia="SimSun" w:hAnsi="Times New Roman" w:cs="Times New Roman"/>
          <w:i/>
          <w:kern w:val="2"/>
          <w:sz w:val="32"/>
          <w:szCs w:val="32"/>
          <w:lang w:val="en-US" w:eastAsia="zh-CN"/>
        </w:rPr>
        <w:t>x</w:t>
      </w:r>
      <w:r w:rsidRPr="00452D8A">
        <w:rPr>
          <w:rFonts w:ascii="Times New Roman" w:eastAsia="SimSun" w:hAnsi="Times New Roman" w:cs="Times New Roman"/>
          <w:kern w:val="2"/>
          <w:sz w:val="32"/>
          <w:szCs w:val="32"/>
          <w:lang w:eastAsia="zh-CN"/>
        </w:rPr>
        <w:t xml:space="preserve"> = 1, то 41+1 = 5 , 5 = 5 верно, значит 1 – корень уравнения.</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2. докажем, что он единственный.</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Функция </w:t>
      </w:r>
      <w:r w:rsidRPr="00452D8A">
        <w:rPr>
          <w:rFonts w:ascii="Times New Roman" w:eastAsia="SimSun" w:hAnsi="Times New Roman" w:cs="Times New Roman"/>
          <w:i/>
          <w:kern w:val="2"/>
          <w:sz w:val="32"/>
          <w:szCs w:val="32"/>
          <w:lang w:val="en-US" w:eastAsia="zh-CN"/>
        </w:rPr>
        <w:t>f</w:t>
      </w:r>
      <w:r w:rsidRPr="00452D8A">
        <w:rPr>
          <w:rFonts w:ascii="Times New Roman" w:eastAsia="SimSun" w:hAnsi="Times New Roman" w:cs="Times New Roman"/>
          <w:kern w:val="2"/>
          <w:sz w:val="32"/>
          <w:szCs w:val="32"/>
          <w:lang w:eastAsia="zh-CN"/>
        </w:rPr>
        <w:t>(</w:t>
      </w:r>
      <w:r w:rsidRPr="00452D8A">
        <w:rPr>
          <w:rFonts w:ascii="Times New Roman" w:eastAsia="SimSun" w:hAnsi="Times New Roman" w:cs="Times New Roman"/>
          <w:i/>
          <w:kern w:val="2"/>
          <w:sz w:val="32"/>
          <w:szCs w:val="32"/>
          <w:lang w:val="en-US" w:eastAsia="zh-CN"/>
        </w:rPr>
        <w:t>x</w:t>
      </w:r>
      <w:r w:rsidRPr="00452D8A">
        <w:rPr>
          <w:rFonts w:ascii="Times New Roman" w:eastAsia="SimSun" w:hAnsi="Times New Roman" w:cs="Times New Roman"/>
          <w:kern w:val="2"/>
          <w:sz w:val="32"/>
          <w:szCs w:val="32"/>
          <w:lang w:eastAsia="zh-CN"/>
        </w:rPr>
        <w:t>) = 4</w:t>
      </w:r>
      <w:r w:rsidRPr="00452D8A">
        <w:rPr>
          <w:rFonts w:ascii="Times New Roman" w:eastAsia="SimSun" w:hAnsi="Times New Roman" w:cs="Times New Roman"/>
          <w:i/>
          <w:kern w:val="2"/>
          <w:sz w:val="32"/>
          <w:szCs w:val="32"/>
          <w:lang w:val="en-US" w:eastAsia="zh-CN"/>
        </w:rPr>
        <w:t>x</w:t>
      </w:r>
      <w:r w:rsidRPr="00452D8A">
        <w:rPr>
          <w:rFonts w:ascii="Times New Roman" w:eastAsia="SimSun" w:hAnsi="Times New Roman" w:cs="Times New Roman"/>
          <w:kern w:val="2"/>
          <w:sz w:val="32"/>
          <w:szCs w:val="32"/>
          <w:lang w:eastAsia="zh-CN"/>
        </w:rPr>
        <w:t xml:space="preserve"> – возрастает на </w:t>
      </w:r>
      <w:r w:rsidRPr="00452D8A">
        <w:rPr>
          <w:rFonts w:ascii="Times New Roman" w:eastAsia="SimSun" w:hAnsi="Times New Roman" w:cs="Times New Roman"/>
          <w:i/>
          <w:kern w:val="2"/>
          <w:sz w:val="32"/>
          <w:szCs w:val="32"/>
          <w:lang w:val="en-US" w:eastAsia="zh-CN"/>
        </w:rPr>
        <w:t>R</w:t>
      </w:r>
      <w:r w:rsidRPr="00452D8A">
        <w:rPr>
          <w:rFonts w:ascii="Times New Roman" w:eastAsia="SimSun" w:hAnsi="Times New Roman" w:cs="Times New Roman"/>
          <w:kern w:val="2"/>
          <w:sz w:val="32"/>
          <w:szCs w:val="32"/>
          <w:lang w:eastAsia="zh-CN"/>
        </w:rPr>
        <w:t xml:space="preserve">, и </w:t>
      </w:r>
      <w:r w:rsidRPr="00452D8A">
        <w:rPr>
          <w:rFonts w:ascii="Times New Roman" w:eastAsia="SimSun" w:hAnsi="Times New Roman" w:cs="Times New Roman"/>
          <w:kern w:val="2"/>
          <w:sz w:val="32"/>
          <w:szCs w:val="32"/>
          <w:lang w:val="en-US" w:eastAsia="zh-CN"/>
        </w:rPr>
        <w:t>g</w:t>
      </w:r>
      <w:r w:rsidRPr="00452D8A">
        <w:rPr>
          <w:rFonts w:ascii="Times New Roman" w:eastAsia="SimSun" w:hAnsi="Times New Roman" w:cs="Times New Roman"/>
          <w:kern w:val="2"/>
          <w:sz w:val="32"/>
          <w:szCs w:val="32"/>
          <w:lang w:eastAsia="zh-CN"/>
        </w:rPr>
        <w:t>(</w:t>
      </w:r>
      <w:r w:rsidRPr="00452D8A">
        <w:rPr>
          <w:rFonts w:ascii="Times New Roman" w:eastAsia="SimSun" w:hAnsi="Times New Roman" w:cs="Times New Roman"/>
          <w:i/>
          <w:kern w:val="2"/>
          <w:sz w:val="32"/>
          <w:szCs w:val="32"/>
          <w:lang w:val="en-US" w:eastAsia="zh-CN"/>
        </w:rPr>
        <w:t>x</w:t>
      </w:r>
      <w:r w:rsidRPr="00452D8A">
        <w:rPr>
          <w:rFonts w:ascii="Times New Roman" w:eastAsia="SimSun" w:hAnsi="Times New Roman" w:cs="Times New Roman"/>
          <w:kern w:val="2"/>
          <w:sz w:val="32"/>
          <w:szCs w:val="32"/>
          <w:lang w:eastAsia="zh-CN"/>
        </w:rPr>
        <w:t xml:space="preserve">) =  </w:t>
      </w:r>
      <w:r w:rsidRPr="00452D8A">
        <w:rPr>
          <w:rFonts w:ascii="Times New Roman" w:eastAsia="SimSun" w:hAnsi="Times New Roman" w:cs="Times New Roman"/>
          <w:i/>
          <w:kern w:val="2"/>
          <w:sz w:val="32"/>
          <w:szCs w:val="32"/>
          <w:lang w:val="en-US" w:eastAsia="zh-CN"/>
        </w:rPr>
        <w:t>x</w:t>
      </w:r>
      <w:r w:rsidRPr="00452D8A">
        <w:rPr>
          <w:rFonts w:ascii="Times New Roman" w:eastAsia="SimSun" w:hAnsi="Times New Roman" w:cs="Times New Roman"/>
          <w:kern w:val="2"/>
          <w:sz w:val="32"/>
          <w:szCs w:val="32"/>
          <w:lang w:eastAsia="zh-CN"/>
        </w:rPr>
        <w:t xml:space="preserve"> –возрастает на </w:t>
      </w:r>
      <w:r w:rsidRPr="00452D8A">
        <w:rPr>
          <w:rFonts w:ascii="Times New Roman" w:eastAsia="SimSun" w:hAnsi="Times New Roman" w:cs="Times New Roman"/>
          <w:i/>
          <w:kern w:val="2"/>
          <w:sz w:val="32"/>
          <w:szCs w:val="32"/>
          <w:lang w:val="en-US" w:eastAsia="zh-CN"/>
        </w:rPr>
        <w:t>R</w:t>
      </w:r>
      <w:r w:rsidRPr="00452D8A">
        <w:rPr>
          <w:rFonts w:ascii="Times New Roman" w:eastAsia="SimSun" w:hAnsi="Times New Roman" w:cs="Times New Roman"/>
          <w:kern w:val="2"/>
          <w:sz w:val="32"/>
          <w:szCs w:val="32"/>
          <w:lang w:eastAsia="zh-CN"/>
        </w:rPr>
        <w:t xml:space="preserve"> =&gt; </w:t>
      </w:r>
      <w:r w:rsidRPr="00452D8A">
        <w:rPr>
          <w:rFonts w:ascii="Times New Roman" w:eastAsia="SimSun" w:hAnsi="Times New Roman" w:cs="Times New Roman"/>
          <w:i/>
          <w:kern w:val="2"/>
          <w:sz w:val="32"/>
          <w:szCs w:val="32"/>
          <w:lang w:val="en-US" w:eastAsia="zh-CN"/>
        </w:rPr>
        <w:t>h</w:t>
      </w:r>
      <w:r w:rsidRPr="00452D8A">
        <w:rPr>
          <w:rFonts w:ascii="Times New Roman" w:eastAsia="SimSun" w:hAnsi="Times New Roman" w:cs="Times New Roman"/>
          <w:i/>
          <w:kern w:val="2"/>
          <w:sz w:val="32"/>
          <w:szCs w:val="32"/>
          <w:lang w:eastAsia="zh-CN"/>
        </w:rPr>
        <w:t>(</w:t>
      </w:r>
      <w:r w:rsidRPr="00452D8A">
        <w:rPr>
          <w:rFonts w:ascii="Times New Roman" w:eastAsia="SimSun" w:hAnsi="Times New Roman" w:cs="Times New Roman"/>
          <w:i/>
          <w:kern w:val="2"/>
          <w:sz w:val="32"/>
          <w:szCs w:val="32"/>
          <w:lang w:val="en-US" w:eastAsia="zh-CN"/>
        </w:rPr>
        <w:t>x</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i/>
          <w:kern w:val="2"/>
          <w:sz w:val="32"/>
          <w:szCs w:val="32"/>
          <w:lang w:val="en-US" w:eastAsia="zh-CN"/>
        </w:rPr>
        <w:t>f</w:t>
      </w:r>
      <w:r w:rsidRPr="00452D8A">
        <w:rPr>
          <w:rFonts w:ascii="Times New Roman" w:eastAsia="SimSun" w:hAnsi="Times New Roman" w:cs="Times New Roman"/>
          <w:kern w:val="2"/>
          <w:sz w:val="32"/>
          <w:szCs w:val="32"/>
          <w:lang w:eastAsia="zh-CN"/>
        </w:rPr>
        <w:t>(</w:t>
      </w:r>
      <w:r w:rsidRPr="00452D8A">
        <w:rPr>
          <w:rFonts w:ascii="Times New Roman" w:eastAsia="SimSun" w:hAnsi="Times New Roman" w:cs="Times New Roman"/>
          <w:i/>
          <w:kern w:val="2"/>
          <w:sz w:val="32"/>
          <w:szCs w:val="32"/>
          <w:lang w:val="en-US" w:eastAsia="zh-CN"/>
        </w:rPr>
        <w:t>x</w:t>
      </w:r>
      <w:r w:rsidRPr="00452D8A">
        <w:rPr>
          <w:rFonts w:ascii="Times New Roman" w:eastAsia="SimSun" w:hAnsi="Times New Roman" w:cs="Times New Roman"/>
          <w:kern w:val="2"/>
          <w:sz w:val="32"/>
          <w:szCs w:val="32"/>
          <w:lang w:eastAsia="zh-CN"/>
        </w:rPr>
        <w:t>)+</w:t>
      </w:r>
      <w:r w:rsidRPr="00452D8A">
        <w:rPr>
          <w:rFonts w:ascii="Times New Roman" w:eastAsia="SimSun" w:hAnsi="Times New Roman" w:cs="Times New Roman"/>
          <w:kern w:val="2"/>
          <w:sz w:val="32"/>
          <w:szCs w:val="32"/>
          <w:lang w:val="en-US" w:eastAsia="zh-CN"/>
        </w:rPr>
        <w:t>g</w:t>
      </w:r>
      <w:r w:rsidRPr="00452D8A">
        <w:rPr>
          <w:rFonts w:ascii="Times New Roman" w:eastAsia="SimSun" w:hAnsi="Times New Roman" w:cs="Times New Roman"/>
          <w:kern w:val="2"/>
          <w:sz w:val="32"/>
          <w:szCs w:val="32"/>
          <w:lang w:eastAsia="zh-CN"/>
        </w:rPr>
        <w:t>(</w:t>
      </w:r>
      <w:r w:rsidRPr="00452D8A">
        <w:rPr>
          <w:rFonts w:ascii="Times New Roman" w:eastAsia="SimSun" w:hAnsi="Times New Roman" w:cs="Times New Roman"/>
          <w:i/>
          <w:kern w:val="2"/>
          <w:sz w:val="32"/>
          <w:szCs w:val="32"/>
          <w:lang w:val="en-US" w:eastAsia="zh-CN"/>
        </w:rPr>
        <w:t>x</w:t>
      </w:r>
      <w:r w:rsidRPr="00452D8A">
        <w:rPr>
          <w:rFonts w:ascii="Times New Roman" w:eastAsia="SimSun" w:hAnsi="Times New Roman" w:cs="Times New Roman"/>
          <w:kern w:val="2"/>
          <w:sz w:val="32"/>
          <w:szCs w:val="32"/>
          <w:lang w:eastAsia="zh-CN"/>
        </w:rPr>
        <w:t xml:space="preserve">) возрастает на </w:t>
      </w:r>
      <w:r w:rsidRPr="00452D8A">
        <w:rPr>
          <w:rFonts w:ascii="Times New Roman" w:eastAsia="SimSun" w:hAnsi="Times New Roman" w:cs="Times New Roman"/>
          <w:i/>
          <w:kern w:val="2"/>
          <w:sz w:val="32"/>
          <w:szCs w:val="32"/>
          <w:lang w:val="en-US" w:eastAsia="zh-CN"/>
        </w:rPr>
        <w:t>R</w:t>
      </w:r>
      <w:r w:rsidRPr="00452D8A">
        <w:rPr>
          <w:rFonts w:ascii="Times New Roman" w:eastAsia="SimSun" w:hAnsi="Times New Roman" w:cs="Times New Roman"/>
          <w:kern w:val="2"/>
          <w:sz w:val="32"/>
          <w:szCs w:val="32"/>
          <w:lang w:eastAsia="zh-CN"/>
        </w:rPr>
        <w:t xml:space="preserve">, как сумма возрастающих функций, значит </w:t>
      </w:r>
      <w:r w:rsidRPr="00452D8A">
        <w:rPr>
          <w:rFonts w:ascii="Times New Roman" w:eastAsia="SimSun" w:hAnsi="Times New Roman" w:cs="Times New Roman"/>
          <w:i/>
          <w:kern w:val="2"/>
          <w:sz w:val="32"/>
          <w:szCs w:val="32"/>
          <w:lang w:val="en-US" w:eastAsia="zh-CN"/>
        </w:rPr>
        <w:t>x</w:t>
      </w:r>
      <w:r w:rsidRPr="00452D8A">
        <w:rPr>
          <w:rFonts w:ascii="Times New Roman" w:eastAsia="SimSun" w:hAnsi="Times New Roman" w:cs="Times New Roman"/>
          <w:kern w:val="2"/>
          <w:sz w:val="32"/>
          <w:szCs w:val="32"/>
          <w:lang w:eastAsia="zh-CN"/>
        </w:rPr>
        <w:t xml:space="preserve"> = 1 – единственный корень уравнения 4</w:t>
      </w:r>
      <w:r w:rsidRPr="00452D8A">
        <w:rPr>
          <w:rFonts w:ascii="Times New Roman" w:eastAsia="SimSun" w:hAnsi="Times New Roman" w:cs="Times New Roman"/>
          <w:i/>
          <w:kern w:val="2"/>
          <w:sz w:val="32"/>
          <w:szCs w:val="32"/>
          <w:lang w:val="en-US" w:eastAsia="zh-CN"/>
        </w:rPr>
        <w:t>x</w:t>
      </w:r>
      <w:r w:rsidRPr="00452D8A">
        <w:rPr>
          <w:rFonts w:ascii="Times New Roman" w:eastAsia="SimSun" w:hAnsi="Times New Roman" w:cs="Times New Roman"/>
          <w:kern w:val="2"/>
          <w:sz w:val="32"/>
          <w:szCs w:val="32"/>
          <w:lang w:eastAsia="zh-CN"/>
        </w:rPr>
        <w:t xml:space="preserve"> = 5 – </w:t>
      </w:r>
      <w:r w:rsidRPr="00452D8A">
        <w:rPr>
          <w:rFonts w:ascii="Times New Roman" w:eastAsia="SimSun" w:hAnsi="Times New Roman" w:cs="Times New Roman"/>
          <w:i/>
          <w:kern w:val="2"/>
          <w:sz w:val="32"/>
          <w:szCs w:val="32"/>
          <w:lang w:val="en-US" w:eastAsia="zh-CN"/>
        </w:rPr>
        <w:t>x</w:t>
      </w:r>
      <w:r w:rsidRPr="00452D8A">
        <w:rPr>
          <w:rFonts w:ascii="Times New Roman" w:eastAsia="SimSun" w:hAnsi="Times New Roman" w:cs="Times New Roman"/>
          <w:kern w:val="2"/>
          <w:sz w:val="32"/>
          <w:szCs w:val="32"/>
          <w:lang w:eastAsia="zh-CN"/>
        </w:rPr>
        <w:t>. Ответ:1</w:t>
      </w:r>
    </w:p>
    <w:p w:rsidR="00452D8A" w:rsidRPr="00452D8A" w:rsidRDefault="00452D8A" w:rsidP="00452D8A">
      <w:pPr>
        <w:widowControl w:val="0"/>
        <w:spacing w:after="0" w:line="216" w:lineRule="auto"/>
        <w:ind w:firstLine="567"/>
        <w:jc w:val="both"/>
        <w:rPr>
          <w:rFonts w:ascii="Times New Roman" w:eastAsia="SimSun" w:hAnsi="Times New Roman" w:cs="Times New Roman"/>
          <w:b/>
          <w:kern w:val="2"/>
          <w:sz w:val="32"/>
          <w:szCs w:val="32"/>
          <w:u w:val="single"/>
          <w:lang w:eastAsia="zh-CN"/>
        </w:rPr>
      </w:pPr>
      <w:r w:rsidRPr="00452D8A">
        <w:rPr>
          <w:rFonts w:ascii="Times New Roman" w:eastAsia="SimSun" w:hAnsi="Times New Roman" w:cs="Times New Roman"/>
          <w:b/>
          <w:kern w:val="2"/>
          <w:sz w:val="32"/>
          <w:szCs w:val="32"/>
          <w:lang w:eastAsia="zh-CN"/>
        </w:rPr>
        <w:t>Метод введения новых переменных.</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Введение новой переменной (подстановка) обычно производится после преобразований (упрощения) членов уравнения. Рассмотрим примеры.</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b/>
          <w:kern w:val="2"/>
          <w:sz w:val="32"/>
          <w:szCs w:val="32"/>
          <w:u w:val="single"/>
          <w:lang w:eastAsia="zh-CN"/>
        </w:rPr>
        <w:t xml:space="preserve">Примеры. </w:t>
      </w:r>
      <w:r w:rsidRPr="00452D8A">
        <w:rPr>
          <w:rFonts w:ascii="Times New Roman" w:eastAsia="SimSun" w:hAnsi="Times New Roman" w:cs="Times New Roman"/>
          <w:b/>
          <w:kern w:val="2"/>
          <w:sz w:val="32"/>
          <w:szCs w:val="32"/>
          <w:lang w:eastAsia="zh-CN"/>
        </w:rPr>
        <w:t>Р</w:t>
      </w:r>
      <w:r w:rsidRPr="00452D8A">
        <w:rPr>
          <w:rFonts w:ascii="Times New Roman" w:eastAsia="SimSun" w:hAnsi="Times New Roman" w:cs="Times New Roman"/>
          <w:kern w:val="2"/>
          <w:sz w:val="32"/>
          <w:szCs w:val="32"/>
          <w:lang w:eastAsia="zh-CN"/>
        </w:rPr>
        <w:t xml:space="preserve">ешить уравнение: </w:t>
      </w:r>
      <w:r w:rsidRPr="00452D8A">
        <w:rPr>
          <w:rFonts w:ascii="Times New Roman" w:eastAsia="SimSun" w:hAnsi="Times New Roman" w:cs="Times New Roman"/>
          <w:kern w:val="2"/>
          <w:position w:val="-10"/>
          <w:sz w:val="32"/>
          <w:szCs w:val="32"/>
          <w:lang w:val="en-US" w:eastAsia="zh-CN"/>
        </w:rPr>
        <w:object w:dxaOrig="2160" w:dyaOrig="360">
          <v:shape id="_x0000_i1028" type="#_x0000_t75" style="width:118.5pt;height:25.5pt" o:ole="">
            <v:imagedata r:id="rId34" o:title=""/>
          </v:shape>
          <o:OLEObject Type="Embed" ProgID="Equation.3" ShapeID="_x0000_i1028" DrawAspect="Content" ObjectID="_1579610055" r:id="rId35"/>
        </w:object>
      </w:r>
      <w:r w:rsidRPr="00452D8A">
        <w:rPr>
          <w:rFonts w:ascii="Times New Roman" w:eastAsia="SimSun" w:hAnsi="Times New Roman" w:cs="Times New Roman"/>
          <w:kern w:val="2"/>
          <w:sz w:val="32"/>
          <w:szCs w:val="32"/>
          <w:lang w:eastAsia="zh-CN"/>
        </w:rPr>
        <w:t>.</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Перепишем уравнение иначе: </w:t>
      </w:r>
      <w:r w:rsidRPr="00452D8A">
        <w:rPr>
          <w:rFonts w:ascii="Times New Roman" w:eastAsia="SimSun" w:hAnsi="Times New Roman" w:cs="Times New Roman"/>
          <w:kern w:val="2"/>
          <w:position w:val="-24"/>
          <w:sz w:val="32"/>
          <w:szCs w:val="32"/>
          <w:lang w:val="en-US" w:eastAsia="zh-CN"/>
        </w:rPr>
        <w:object w:dxaOrig="2120" w:dyaOrig="700">
          <v:shape id="_x0000_i1029" type="#_x0000_t75" style="width:126pt;height:40.5pt" o:ole="">
            <v:imagedata r:id="rId36" o:title=""/>
          </v:shape>
          <o:OLEObject Type="Embed" ProgID="Equation.3" ShapeID="_x0000_i1029" DrawAspect="Content" ObjectID="_1579610056" r:id="rId37"/>
        </w:objec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Обозначим 5</w:t>
      </w:r>
      <w:r w:rsidRPr="00452D8A">
        <w:rPr>
          <w:rFonts w:ascii="Times New Roman" w:eastAsia="SimSun" w:hAnsi="Times New Roman" w:cs="Times New Roman"/>
          <w:kern w:val="2"/>
          <w:sz w:val="32"/>
          <w:szCs w:val="32"/>
          <w:lang w:val="en-US" w:eastAsia="zh-CN"/>
        </w:rPr>
        <w:t>x</w:t>
      </w:r>
      <w:r w:rsidRPr="00452D8A">
        <w:rPr>
          <w:rFonts w:ascii="Times New Roman" w:eastAsia="SimSun" w:hAnsi="Times New Roman" w:cs="Times New Roman"/>
          <w:kern w:val="2"/>
          <w:sz w:val="32"/>
          <w:szCs w:val="32"/>
          <w:lang w:eastAsia="zh-CN"/>
        </w:rPr>
        <w:t xml:space="preserve"> = </w:t>
      </w:r>
      <w:r w:rsidRPr="00452D8A">
        <w:rPr>
          <w:rFonts w:ascii="Times New Roman" w:eastAsia="SimSun" w:hAnsi="Times New Roman" w:cs="Times New Roman"/>
          <w:kern w:val="2"/>
          <w:sz w:val="32"/>
          <w:szCs w:val="32"/>
          <w:lang w:val="en-US" w:eastAsia="zh-CN"/>
        </w:rPr>
        <w:t>t</w:t>
      </w:r>
      <w:r w:rsidRPr="00452D8A">
        <w:rPr>
          <w:rFonts w:ascii="Times New Roman" w:eastAsia="SimSun" w:hAnsi="Times New Roman" w:cs="Times New Roman"/>
          <w:kern w:val="2"/>
          <w:sz w:val="32"/>
          <w:szCs w:val="32"/>
          <w:lang w:eastAsia="zh-CN"/>
        </w:rPr>
        <w:t xml:space="preserve"> &gt; 0, </w:t>
      </w:r>
      <w:proofErr w:type="gramStart"/>
      <w:r w:rsidRPr="00452D8A">
        <w:rPr>
          <w:rFonts w:ascii="Times New Roman" w:eastAsia="SimSun" w:hAnsi="Times New Roman" w:cs="Times New Roman"/>
          <w:kern w:val="2"/>
          <w:sz w:val="32"/>
          <w:szCs w:val="32"/>
          <w:lang w:eastAsia="zh-CN"/>
        </w:rPr>
        <w:t>тогда</w:t>
      </w:r>
      <w:proofErr w:type="gramEnd"/>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position w:val="-24"/>
          <w:sz w:val="32"/>
          <w:szCs w:val="32"/>
          <w:lang w:val="en-US" w:eastAsia="zh-CN"/>
        </w:rPr>
        <w:object w:dxaOrig="1620" w:dyaOrig="620">
          <v:shape id="_x0000_i1030" type="#_x0000_t75" style="width:97.5pt;height:36pt" o:ole="">
            <v:imagedata r:id="rId38" o:title=""/>
          </v:shape>
          <o:OLEObject Type="Embed" ProgID="Equation.3" ShapeID="_x0000_i1030" DrawAspect="Content" ObjectID="_1579610057" r:id="rId39"/>
        </w:object>
      </w:r>
      <w:r w:rsidRPr="00452D8A">
        <w:rPr>
          <w:rFonts w:ascii="Times New Roman" w:eastAsia="SimSun" w:hAnsi="Times New Roman" w:cs="Times New Roman"/>
          <w:kern w:val="2"/>
          <w:sz w:val="32"/>
          <w:szCs w:val="32"/>
          <w:lang w:eastAsia="zh-CN"/>
        </w:rPr>
        <w:t xml:space="preserve"> т.е. 3</w:t>
      </w:r>
      <w:r w:rsidRPr="00452D8A">
        <w:rPr>
          <w:rFonts w:ascii="Times New Roman" w:eastAsia="SimSun" w:hAnsi="Times New Roman" w:cs="Times New Roman"/>
          <w:kern w:val="2"/>
          <w:sz w:val="32"/>
          <w:szCs w:val="32"/>
          <w:lang w:val="en-US" w:eastAsia="zh-CN"/>
        </w:rPr>
        <w:t>t</w:t>
      </w:r>
      <w:r w:rsidRPr="00452D8A">
        <w:rPr>
          <w:rFonts w:ascii="Times New Roman" w:eastAsia="SimSun" w:hAnsi="Times New Roman" w:cs="Times New Roman"/>
          <w:kern w:val="2"/>
          <w:sz w:val="32"/>
          <w:szCs w:val="32"/>
          <w:lang w:eastAsia="zh-CN"/>
        </w:rPr>
        <w:t>2 – 2</w:t>
      </w:r>
      <w:r w:rsidRPr="00452D8A">
        <w:rPr>
          <w:rFonts w:ascii="Times New Roman" w:eastAsia="SimSun" w:hAnsi="Times New Roman" w:cs="Times New Roman"/>
          <w:kern w:val="2"/>
          <w:sz w:val="32"/>
          <w:szCs w:val="32"/>
          <w:lang w:val="en-US" w:eastAsia="zh-CN"/>
        </w:rPr>
        <w:t>t</w:t>
      </w:r>
      <w:r w:rsidRPr="00452D8A">
        <w:rPr>
          <w:rFonts w:ascii="Times New Roman" w:eastAsia="SimSun" w:hAnsi="Times New Roman" w:cs="Times New Roman"/>
          <w:kern w:val="2"/>
          <w:sz w:val="32"/>
          <w:szCs w:val="32"/>
          <w:lang w:eastAsia="zh-CN"/>
        </w:rPr>
        <w:t xml:space="preserve"> – 1 =0, отсюда </w:t>
      </w:r>
      <w:r w:rsidRPr="00452D8A">
        <w:rPr>
          <w:rFonts w:ascii="Times New Roman" w:eastAsia="SimSun" w:hAnsi="Times New Roman" w:cs="Times New Roman"/>
          <w:kern w:val="2"/>
          <w:sz w:val="32"/>
          <w:szCs w:val="32"/>
          <w:lang w:val="en-US" w:eastAsia="zh-CN"/>
        </w:rPr>
        <w:t>t</w:t>
      </w:r>
      <w:r w:rsidRPr="00452D8A">
        <w:rPr>
          <w:rFonts w:ascii="Times New Roman" w:eastAsia="SimSun" w:hAnsi="Times New Roman" w:cs="Times New Roman"/>
          <w:kern w:val="2"/>
          <w:sz w:val="32"/>
          <w:szCs w:val="32"/>
          <w:lang w:eastAsia="zh-CN"/>
        </w:rPr>
        <w:t xml:space="preserve">1 = 1, </w:t>
      </w:r>
      <w:r w:rsidRPr="00452D8A">
        <w:rPr>
          <w:rFonts w:ascii="Times New Roman" w:eastAsia="SimSun" w:hAnsi="Times New Roman" w:cs="Times New Roman"/>
          <w:kern w:val="2"/>
          <w:position w:val="-24"/>
          <w:sz w:val="32"/>
          <w:szCs w:val="32"/>
          <w:lang w:val="en-US" w:eastAsia="zh-CN"/>
        </w:rPr>
        <w:object w:dxaOrig="820" w:dyaOrig="620">
          <v:shape id="_x0000_i1031" type="#_x0000_t75" style="width:40.5pt;height:31.5pt" o:ole="">
            <v:imagedata r:id="rId40" o:title=""/>
          </v:shape>
          <o:OLEObject Type="Embed" ProgID="Equation.3" ShapeID="_x0000_i1031" DrawAspect="Content" ObjectID="_1579610058" r:id="rId41"/>
        </w:object>
      </w:r>
      <w:r w:rsidRPr="00452D8A">
        <w:rPr>
          <w:rFonts w:ascii="Times New Roman" w:eastAsia="SimSun" w:hAnsi="Times New Roman" w:cs="Times New Roman"/>
          <w:kern w:val="2"/>
          <w:sz w:val="32"/>
          <w:szCs w:val="32"/>
          <w:lang w:eastAsia="zh-CN"/>
        </w:rPr>
        <w:t xml:space="preserve">-не удовлетворяет условию </w:t>
      </w:r>
      <w:r w:rsidRPr="00452D8A">
        <w:rPr>
          <w:rFonts w:ascii="Times New Roman" w:eastAsia="SimSun" w:hAnsi="Times New Roman" w:cs="Times New Roman"/>
          <w:kern w:val="2"/>
          <w:sz w:val="32"/>
          <w:szCs w:val="32"/>
          <w:lang w:val="en-US" w:eastAsia="zh-CN"/>
        </w:rPr>
        <w:t>t</w:t>
      </w:r>
      <w:r w:rsidRPr="00452D8A">
        <w:rPr>
          <w:rFonts w:ascii="Times New Roman" w:eastAsia="SimSun" w:hAnsi="Times New Roman" w:cs="Times New Roman"/>
          <w:kern w:val="2"/>
          <w:sz w:val="32"/>
          <w:szCs w:val="32"/>
          <w:lang w:eastAsia="zh-CN"/>
        </w:rPr>
        <w:t xml:space="preserve"> &gt; 0. Итак, 5</w:t>
      </w:r>
      <w:r w:rsidRPr="00452D8A">
        <w:rPr>
          <w:rFonts w:ascii="Times New Roman" w:eastAsia="SimSun" w:hAnsi="Times New Roman" w:cs="Times New Roman"/>
          <w:kern w:val="2"/>
          <w:sz w:val="32"/>
          <w:szCs w:val="32"/>
          <w:lang w:val="en-US" w:eastAsia="zh-CN"/>
        </w:rPr>
        <w:t>x</w:t>
      </w:r>
      <w:r w:rsidRPr="00452D8A">
        <w:rPr>
          <w:rFonts w:ascii="Times New Roman" w:eastAsia="SimSun" w:hAnsi="Times New Roman" w:cs="Times New Roman"/>
          <w:kern w:val="2"/>
          <w:sz w:val="32"/>
          <w:szCs w:val="32"/>
          <w:lang w:eastAsia="zh-CN"/>
        </w:rPr>
        <w:t xml:space="preserve"> = 1 = 50 &lt;=&gt; </w:t>
      </w:r>
      <w:r w:rsidRPr="00452D8A">
        <w:rPr>
          <w:rFonts w:ascii="Times New Roman" w:eastAsia="SimSun" w:hAnsi="Times New Roman" w:cs="Times New Roman"/>
          <w:kern w:val="2"/>
          <w:sz w:val="32"/>
          <w:szCs w:val="32"/>
          <w:lang w:val="en-US" w:eastAsia="zh-CN"/>
        </w:rPr>
        <w:t>x</w:t>
      </w:r>
      <w:r w:rsidRPr="00452D8A">
        <w:rPr>
          <w:rFonts w:ascii="Times New Roman" w:eastAsia="SimSun" w:hAnsi="Times New Roman" w:cs="Times New Roman"/>
          <w:kern w:val="2"/>
          <w:sz w:val="32"/>
          <w:szCs w:val="32"/>
          <w:lang w:eastAsia="zh-CN"/>
        </w:rPr>
        <w:t xml:space="preserve"> = 0.</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Ответ: 0.</w:t>
      </w:r>
    </w:p>
    <w:p w:rsidR="00452D8A" w:rsidRPr="00452D8A" w:rsidRDefault="00452D8A" w:rsidP="00452D8A">
      <w:pPr>
        <w:widowControl w:val="0"/>
        <w:spacing w:after="0" w:line="216" w:lineRule="auto"/>
        <w:ind w:firstLine="567"/>
        <w:jc w:val="both"/>
        <w:rPr>
          <w:rFonts w:ascii="Times New Roman" w:eastAsia="SimSun" w:hAnsi="Times New Roman" w:cs="Times New Roman"/>
          <w:b/>
          <w:kern w:val="2"/>
          <w:sz w:val="32"/>
          <w:szCs w:val="32"/>
          <w:lang w:eastAsia="zh-CN"/>
        </w:rPr>
      </w:pPr>
      <w:r w:rsidRPr="00452D8A">
        <w:rPr>
          <w:rFonts w:ascii="Times New Roman" w:eastAsia="SimSun" w:hAnsi="Times New Roman" w:cs="Times New Roman"/>
          <w:b/>
          <w:kern w:val="2"/>
          <w:sz w:val="32"/>
          <w:szCs w:val="32"/>
          <w:lang w:eastAsia="zh-CN"/>
        </w:rPr>
        <w:t>Метод разложения на множители.</w:t>
      </w:r>
    </w:p>
    <w:p w:rsidR="00452D8A" w:rsidRPr="00452D8A" w:rsidRDefault="00452D8A" w:rsidP="00452D8A">
      <w:pPr>
        <w:widowControl w:val="0"/>
        <w:spacing w:after="0" w:line="216" w:lineRule="auto"/>
        <w:ind w:firstLine="567"/>
        <w:jc w:val="both"/>
        <w:rPr>
          <w:rFonts w:ascii="Times New Roman" w:eastAsia="SimSun" w:hAnsi="Times New Roman" w:cs="Times New Roman"/>
          <w:b/>
          <w:kern w:val="2"/>
          <w:sz w:val="32"/>
          <w:szCs w:val="32"/>
          <w:lang w:eastAsia="zh-CN"/>
        </w:rPr>
      </w:pPr>
      <w:r w:rsidRPr="00452D8A">
        <w:rPr>
          <w:rFonts w:ascii="Times New Roman" w:eastAsia="SimSun" w:hAnsi="Times New Roman" w:cs="Times New Roman"/>
          <w:kern w:val="2"/>
          <w:sz w:val="32"/>
          <w:szCs w:val="32"/>
          <w:lang w:eastAsia="zh-CN"/>
        </w:rPr>
        <w:t>Решите уравнение:  5</w:t>
      </w:r>
      <w:r w:rsidRPr="00452D8A">
        <w:rPr>
          <w:rFonts w:ascii="Times New Roman" w:eastAsia="SimSun" w:hAnsi="Times New Roman" w:cs="Times New Roman"/>
          <w:kern w:val="2"/>
          <w:sz w:val="32"/>
          <w:szCs w:val="32"/>
          <w:lang w:val="en-US" w:eastAsia="zh-CN"/>
        </w:rPr>
        <w:t>x</w:t>
      </w:r>
      <w:r w:rsidRPr="00452D8A">
        <w:rPr>
          <w:rFonts w:ascii="Times New Roman" w:eastAsia="SimSun" w:hAnsi="Times New Roman" w:cs="Times New Roman"/>
          <w:kern w:val="2"/>
          <w:sz w:val="32"/>
          <w:szCs w:val="32"/>
          <w:lang w:eastAsia="zh-CN"/>
        </w:rPr>
        <w:t>+1 - 5</w:t>
      </w:r>
      <w:r w:rsidRPr="00452D8A">
        <w:rPr>
          <w:rFonts w:ascii="Times New Roman" w:eastAsia="SimSun" w:hAnsi="Times New Roman" w:cs="Times New Roman"/>
          <w:kern w:val="2"/>
          <w:sz w:val="32"/>
          <w:szCs w:val="32"/>
          <w:lang w:val="en-US" w:eastAsia="zh-CN"/>
        </w:rPr>
        <w:t>x</w:t>
      </w:r>
      <w:r w:rsidRPr="00452D8A">
        <w:rPr>
          <w:rFonts w:ascii="Times New Roman" w:eastAsia="SimSun" w:hAnsi="Times New Roman" w:cs="Times New Roman"/>
          <w:kern w:val="2"/>
          <w:sz w:val="32"/>
          <w:szCs w:val="32"/>
          <w:lang w:eastAsia="zh-CN"/>
        </w:rPr>
        <w:t>-1 = 24.</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Решение. Перепишем уравнение в виде </w:t>
      </w:r>
      <w:r w:rsidRPr="00452D8A">
        <w:rPr>
          <w:rFonts w:ascii="Times New Roman" w:eastAsia="SimSun" w:hAnsi="Times New Roman" w:cs="Times New Roman"/>
          <w:kern w:val="2"/>
          <w:position w:val="-24"/>
          <w:sz w:val="32"/>
          <w:szCs w:val="32"/>
          <w:lang w:val="en-US" w:eastAsia="zh-CN"/>
        </w:rPr>
        <w:object w:dxaOrig="1780" w:dyaOrig="620">
          <v:shape id="_x0000_i1032" type="#_x0000_t75" style="width:90pt;height:31.5pt" o:ole="">
            <v:imagedata r:id="rId42" o:title=""/>
          </v:shape>
          <o:OLEObject Type="Embed" ProgID="Equation.3" ShapeID="_x0000_i1032" DrawAspect="Content" ObjectID="_1579610059" r:id="rId43"/>
        </w:objec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Теперь в левой части уравнения вынесем за скобки общий множитель 5</w:t>
      </w:r>
      <w:r w:rsidRPr="00452D8A">
        <w:rPr>
          <w:rFonts w:ascii="Times New Roman" w:eastAsia="SimSun" w:hAnsi="Times New Roman" w:cs="Times New Roman"/>
          <w:kern w:val="2"/>
          <w:sz w:val="32"/>
          <w:szCs w:val="32"/>
          <w:lang w:val="en-US" w:eastAsia="zh-CN"/>
        </w:rPr>
        <w:t>x</w:t>
      </w:r>
      <w:r w:rsidRPr="00452D8A">
        <w:rPr>
          <w:rFonts w:ascii="Times New Roman" w:eastAsia="SimSun" w:hAnsi="Times New Roman" w:cs="Times New Roman"/>
          <w:kern w:val="2"/>
          <w:sz w:val="32"/>
          <w:szCs w:val="32"/>
          <w:lang w:eastAsia="zh-CN"/>
        </w:rPr>
        <w:t>.</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lastRenderedPageBreak/>
        <w:t xml:space="preserve">Получим </w:t>
      </w:r>
      <w:r w:rsidRPr="00452D8A">
        <w:rPr>
          <w:rFonts w:ascii="Times New Roman" w:eastAsia="SimSun" w:hAnsi="Times New Roman" w:cs="Times New Roman"/>
          <w:kern w:val="2"/>
          <w:position w:val="-46"/>
          <w:sz w:val="32"/>
          <w:szCs w:val="32"/>
          <w:lang w:val="en-US" w:eastAsia="zh-CN"/>
        </w:rPr>
        <w:object w:dxaOrig="2540" w:dyaOrig="1040">
          <v:shape id="_x0000_i1033" type="#_x0000_t75" style="width:126pt;height:52.5pt" o:ole="">
            <v:imagedata r:id="rId44" o:title=""/>
          </v:shape>
          <o:OLEObject Type="Embed" ProgID="Equation.3" ShapeID="_x0000_i1033" DrawAspect="Content" ObjectID="_1579610060" r:id="rId45"/>
        </w:object>
      </w:r>
      <w:proofErr w:type="gramStart"/>
      <w:r w:rsidRPr="00452D8A">
        <w:rPr>
          <w:rFonts w:ascii="Times New Roman" w:eastAsia="SimSun" w:hAnsi="Times New Roman" w:cs="Times New Roman"/>
          <w:kern w:val="2"/>
          <w:sz w:val="32"/>
          <w:szCs w:val="32"/>
          <w:lang w:eastAsia="zh-CN"/>
        </w:rPr>
        <w:t xml:space="preserve">  ,</w:t>
      </w:r>
      <w:proofErr w:type="gramEnd"/>
      <w:r w:rsidRPr="00452D8A">
        <w:rPr>
          <w:rFonts w:ascii="Times New Roman" w:eastAsia="SimSun" w:hAnsi="Times New Roman" w:cs="Times New Roman"/>
          <w:kern w:val="2"/>
          <w:sz w:val="32"/>
          <w:szCs w:val="32"/>
          <w:lang w:eastAsia="zh-CN"/>
        </w:rPr>
        <w:t xml:space="preserve"> откуда</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Ответ: 1.</w:t>
      </w:r>
    </w:p>
    <w:p w:rsidR="00452D8A" w:rsidRPr="00452D8A" w:rsidRDefault="00452D8A" w:rsidP="00452D8A">
      <w:pPr>
        <w:widowControl w:val="0"/>
        <w:spacing w:after="0" w:line="216" w:lineRule="auto"/>
        <w:ind w:firstLine="567"/>
        <w:jc w:val="both"/>
        <w:rPr>
          <w:rFonts w:ascii="Times New Roman" w:eastAsia="SimSun" w:hAnsi="Times New Roman" w:cs="Times New Roman"/>
          <w:b/>
          <w:kern w:val="2"/>
          <w:sz w:val="32"/>
          <w:szCs w:val="32"/>
          <w:lang w:eastAsia="zh-CN"/>
        </w:rPr>
      </w:pPr>
      <w:r w:rsidRPr="00452D8A">
        <w:rPr>
          <w:rFonts w:ascii="Times New Roman" w:eastAsia="SimSun" w:hAnsi="Times New Roman" w:cs="Times New Roman"/>
          <w:b/>
          <w:kern w:val="2"/>
          <w:sz w:val="32"/>
          <w:szCs w:val="32"/>
          <w:lang w:eastAsia="zh-CN"/>
        </w:rPr>
        <w:t>Показательно – степенные уравнения.</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К показательным уравнениям примыкают так называемые показательно – степенные уравнения, т.е. уравнения вида (</w:t>
      </w:r>
      <w:r w:rsidRPr="00452D8A">
        <w:rPr>
          <w:rFonts w:ascii="Times New Roman" w:eastAsia="SimSun" w:hAnsi="Times New Roman" w:cs="Times New Roman"/>
          <w:i/>
          <w:kern w:val="2"/>
          <w:sz w:val="32"/>
          <w:szCs w:val="32"/>
          <w:lang w:val="en-US" w:eastAsia="zh-CN"/>
        </w:rPr>
        <w:t>f</w:t>
      </w:r>
      <w:r w:rsidRPr="00452D8A">
        <w:rPr>
          <w:rFonts w:ascii="Times New Roman" w:eastAsia="SimSun" w:hAnsi="Times New Roman" w:cs="Times New Roman"/>
          <w:kern w:val="2"/>
          <w:sz w:val="32"/>
          <w:szCs w:val="32"/>
          <w:lang w:eastAsia="zh-CN"/>
        </w:rPr>
        <w:t>(</w:t>
      </w:r>
      <w:r w:rsidRPr="00452D8A">
        <w:rPr>
          <w:rFonts w:ascii="Times New Roman" w:eastAsia="SimSun" w:hAnsi="Times New Roman" w:cs="Times New Roman"/>
          <w:i/>
          <w:kern w:val="2"/>
          <w:sz w:val="32"/>
          <w:szCs w:val="32"/>
          <w:lang w:val="en-US" w:eastAsia="zh-CN"/>
        </w:rPr>
        <w:t>x</w:t>
      </w:r>
      <w:r w:rsidRPr="00452D8A">
        <w:rPr>
          <w:rFonts w:ascii="Times New Roman" w:eastAsia="SimSun" w:hAnsi="Times New Roman" w:cs="Times New Roman"/>
          <w:kern w:val="2"/>
          <w:sz w:val="32"/>
          <w:szCs w:val="32"/>
          <w:lang w:eastAsia="zh-CN"/>
        </w:rPr>
        <w:t>))</w:t>
      </w:r>
      <w:r w:rsidRPr="00452D8A">
        <w:rPr>
          <w:rFonts w:ascii="Times New Roman" w:eastAsia="SimSun" w:hAnsi="Times New Roman" w:cs="Times New Roman"/>
          <w:i/>
          <w:kern w:val="2"/>
          <w:sz w:val="32"/>
          <w:szCs w:val="32"/>
          <w:lang w:val="en-US" w:eastAsia="zh-CN"/>
        </w:rPr>
        <w:t>g</w:t>
      </w:r>
      <w:r w:rsidRPr="00452D8A">
        <w:rPr>
          <w:rFonts w:ascii="Times New Roman" w:eastAsia="SimSun" w:hAnsi="Times New Roman" w:cs="Times New Roman"/>
          <w:i/>
          <w:kern w:val="2"/>
          <w:sz w:val="32"/>
          <w:szCs w:val="32"/>
          <w:lang w:eastAsia="zh-CN"/>
        </w:rPr>
        <w:t>(</w:t>
      </w:r>
      <w:r w:rsidRPr="00452D8A">
        <w:rPr>
          <w:rFonts w:ascii="Times New Roman" w:eastAsia="SimSun" w:hAnsi="Times New Roman" w:cs="Times New Roman"/>
          <w:i/>
          <w:kern w:val="2"/>
          <w:sz w:val="32"/>
          <w:szCs w:val="32"/>
          <w:lang w:val="en-US" w:eastAsia="zh-CN"/>
        </w:rPr>
        <w:t>x</w:t>
      </w:r>
      <w:r w:rsidRPr="00452D8A">
        <w:rPr>
          <w:rFonts w:ascii="Times New Roman" w:eastAsia="SimSun" w:hAnsi="Times New Roman" w:cs="Times New Roman"/>
          <w:i/>
          <w:kern w:val="2"/>
          <w:sz w:val="32"/>
          <w:szCs w:val="32"/>
          <w:lang w:eastAsia="zh-CN"/>
        </w:rPr>
        <w:t>)</w:t>
      </w:r>
      <w:r w:rsidRPr="00452D8A">
        <w:rPr>
          <w:rFonts w:ascii="Times New Roman" w:eastAsia="SimSun" w:hAnsi="Times New Roman" w:cs="Times New Roman"/>
          <w:kern w:val="2"/>
          <w:sz w:val="32"/>
          <w:szCs w:val="32"/>
          <w:lang w:eastAsia="zh-CN"/>
        </w:rPr>
        <w:t xml:space="preserve"> = (</w:t>
      </w:r>
      <w:r w:rsidRPr="00452D8A">
        <w:rPr>
          <w:rFonts w:ascii="Times New Roman" w:eastAsia="SimSun" w:hAnsi="Times New Roman" w:cs="Times New Roman"/>
          <w:i/>
          <w:kern w:val="2"/>
          <w:sz w:val="32"/>
          <w:szCs w:val="32"/>
          <w:lang w:val="en-US" w:eastAsia="zh-CN"/>
        </w:rPr>
        <w:t>f</w:t>
      </w:r>
      <w:r w:rsidRPr="00452D8A">
        <w:rPr>
          <w:rFonts w:ascii="Times New Roman" w:eastAsia="SimSun" w:hAnsi="Times New Roman" w:cs="Times New Roman"/>
          <w:kern w:val="2"/>
          <w:sz w:val="32"/>
          <w:szCs w:val="32"/>
          <w:lang w:eastAsia="zh-CN"/>
        </w:rPr>
        <w:t>(</w:t>
      </w:r>
      <w:r w:rsidRPr="00452D8A">
        <w:rPr>
          <w:rFonts w:ascii="Times New Roman" w:eastAsia="SimSun" w:hAnsi="Times New Roman" w:cs="Times New Roman"/>
          <w:i/>
          <w:kern w:val="2"/>
          <w:sz w:val="32"/>
          <w:szCs w:val="32"/>
          <w:lang w:val="en-US" w:eastAsia="zh-CN"/>
        </w:rPr>
        <w:t>x</w:t>
      </w:r>
      <w:r w:rsidRPr="00452D8A">
        <w:rPr>
          <w:rFonts w:ascii="Times New Roman" w:eastAsia="SimSun" w:hAnsi="Times New Roman" w:cs="Times New Roman"/>
          <w:kern w:val="2"/>
          <w:sz w:val="32"/>
          <w:szCs w:val="32"/>
          <w:lang w:eastAsia="zh-CN"/>
        </w:rPr>
        <w:t>))</w:t>
      </w:r>
      <w:r w:rsidRPr="00452D8A">
        <w:rPr>
          <w:rFonts w:ascii="Times New Roman" w:eastAsia="SimSun" w:hAnsi="Times New Roman" w:cs="Times New Roman"/>
          <w:i/>
          <w:kern w:val="2"/>
          <w:sz w:val="32"/>
          <w:szCs w:val="32"/>
          <w:lang w:val="en-US" w:eastAsia="zh-CN"/>
        </w:rPr>
        <w:t>h</w:t>
      </w:r>
      <w:r w:rsidRPr="00452D8A">
        <w:rPr>
          <w:rFonts w:ascii="Times New Roman" w:eastAsia="SimSun" w:hAnsi="Times New Roman" w:cs="Times New Roman"/>
          <w:i/>
          <w:kern w:val="2"/>
          <w:sz w:val="32"/>
          <w:szCs w:val="32"/>
          <w:lang w:eastAsia="zh-CN"/>
        </w:rPr>
        <w:t>(</w:t>
      </w:r>
      <w:r w:rsidRPr="00452D8A">
        <w:rPr>
          <w:rFonts w:ascii="Times New Roman" w:eastAsia="SimSun" w:hAnsi="Times New Roman" w:cs="Times New Roman"/>
          <w:i/>
          <w:kern w:val="2"/>
          <w:sz w:val="32"/>
          <w:szCs w:val="32"/>
          <w:lang w:val="en-US" w:eastAsia="zh-CN"/>
        </w:rPr>
        <w:t>x</w:t>
      </w:r>
      <w:r w:rsidRPr="00452D8A">
        <w:rPr>
          <w:rFonts w:ascii="Times New Roman" w:eastAsia="SimSun" w:hAnsi="Times New Roman" w:cs="Times New Roman"/>
          <w:i/>
          <w:kern w:val="2"/>
          <w:sz w:val="32"/>
          <w:szCs w:val="32"/>
          <w:lang w:eastAsia="zh-CN"/>
        </w:rPr>
        <w:t>).</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Если известно, что </w:t>
      </w:r>
      <w:r w:rsidRPr="00452D8A">
        <w:rPr>
          <w:rFonts w:ascii="Times New Roman" w:eastAsia="SimSun" w:hAnsi="Times New Roman" w:cs="Times New Roman"/>
          <w:i/>
          <w:kern w:val="2"/>
          <w:sz w:val="32"/>
          <w:szCs w:val="32"/>
          <w:lang w:val="en-US" w:eastAsia="zh-CN"/>
        </w:rPr>
        <w:t>f</w:t>
      </w:r>
      <w:r w:rsidRPr="00452D8A">
        <w:rPr>
          <w:rFonts w:ascii="Times New Roman" w:eastAsia="SimSun" w:hAnsi="Times New Roman" w:cs="Times New Roman"/>
          <w:kern w:val="2"/>
          <w:sz w:val="32"/>
          <w:szCs w:val="32"/>
          <w:lang w:eastAsia="zh-CN"/>
        </w:rPr>
        <w:t>(</w:t>
      </w:r>
      <w:r w:rsidRPr="00452D8A">
        <w:rPr>
          <w:rFonts w:ascii="Times New Roman" w:eastAsia="SimSun" w:hAnsi="Times New Roman" w:cs="Times New Roman"/>
          <w:i/>
          <w:kern w:val="2"/>
          <w:sz w:val="32"/>
          <w:szCs w:val="32"/>
          <w:lang w:val="en-US" w:eastAsia="zh-CN"/>
        </w:rPr>
        <w:t>x</w:t>
      </w:r>
      <w:r w:rsidRPr="00452D8A">
        <w:rPr>
          <w:rFonts w:ascii="Times New Roman" w:eastAsia="SimSun" w:hAnsi="Times New Roman" w:cs="Times New Roman"/>
          <w:kern w:val="2"/>
          <w:sz w:val="32"/>
          <w:szCs w:val="32"/>
          <w:lang w:eastAsia="zh-CN"/>
        </w:rPr>
        <w:t xml:space="preserve">)&gt;0 и </w:t>
      </w:r>
      <w:r w:rsidRPr="00452D8A">
        <w:rPr>
          <w:rFonts w:ascii="Times New Roman" w:eastAsia="SimSun" w:hAnsi="Times New Roman" w:cs="Times New Roman"/>
          <w:i/>
          <w:kern w:val="2"/>
          <w:sz w:val="32"/>
          <w:szCs w:val="32"/>
          <w:lang w:val="en-US" w:eastAsia="zh-CN"/>
        </w:rPr>
        <w:t>f</w:t>
      </w:r>
      <w:r w:rsidRPr="00452D8A">
        <w:rPr>
          <w:rFonts w:ascii="Times New Roman" w:eastAsia="SimSun" w:hAnsi="Times New Roman" w:cs="Times New Roman"/>
          <w:kern w:val="2"/>
          <w:sz w:val="32"/>
          <w:szCs w:val="32"/>
          <w:lang w:eastAsia="zh-CN"/>
        </w:rPr>
        <w:t>(</w:t>
      </w:r>
      <w:r w:rsidRPr="00452D8A">
        <w:rPr>
          <w:rFonts w:ascii="Times New Roman" w:eastAsia="SimSun" w:hAnsi="Times New Roman" w:cs="Times New Roman"/>
          <w:i/>
          <w:kern w:val="2"/>
          <w:sz w:val="32"/>
          <w:szCs w:val="32"/>
          <w:lang w:val="en-US" w:eastAsia="zh-CN"/>
        </w:rPr>
        <w:t>x</w:t>
      </w:r>
      <w:r w:rsidRPr="00452D8A">
        <w:rPr>
          <w:rFonts w:ascii="Times New Roman" w:eastAsia="SimSun" w:hAnsi="Times New Roman" w:cs="Times New Roman"/>
          <w:kern w:val="2"/>
          <w:sz w:val="32"/>
          <w:szCs w:val="32"/>
          <w:lang w:eastAsia="zh-CN"/>
        </w:rPr>
        <w:t xml:space="preserve">) ≠ 1, то уравнение, как и показательное, решается приравниванием показателей </w:t>
      </w:r>
      <w:r w:rsidRPr="00452D8A">
        <w:rPr>
          <w:rFonts w:ascii="Times New Roman" w:eastAsia="SimSun" w:hAnsi="Times New Roman" w:cs="Times New Roman"/>
          <w:i/>
          <w:kern w:val="2"/>
          <w:sz w:val="32"/>
          <w:szCs w:val="32"/>
          <w:lang w:val="en-US" w:eastAsia="zh-CN"/>
        </w:rPr>
        <w:t>g</w:t>
      </w:r>
      <w:r w:rsidRPr="00452D8A">
        <w:rPr>
          <w:rFonts w:ascii="Times New Roman" w:eastAsia="SimSun" w:hAnsi="Times New Roman" w:cs="Times New Roman"/>
          <w:kern w:val="2"/>
          <w:sz w:val="32"/>
          <w:szCs w:val="32"/>
          <w:lang w:eastAsia="zh-CN"/>
        </w:rPr>
        <w:t>(</w:t>
      </w:r>
      <w:r w:rsidRPr="00452D8A">
        <w:rPr>
          <w:rFonts w:ascii="Times New Roman" w:eastAsia="SimSun" w:hAnsi="Times New Roman" w:cs="Times New Roman"/>
          <w:i/>
          <w:kern w:val="2"/>
          <w:sz w:val="32"/>
          <w:szCs w:val="32"/>
          <w:lang w:val="en-US" w:eastAsia="zh-CN"/>
        </w:rPr>
        <w:t>x</w:t>
      </w:r>
      <w:r w:rsidRPr="00452D8A">
        <w:rPr>
          <w:rFonts w:ascii="Times New Roman" w:eastAsia="SimSun" w:hAnsi="Times New Roman" w:cs="Times New Roman"/>
          <w:kern w:val="2"/>
          <w:sz w:val="32"/>
          <w:szCs w:val="32"/>
          <w:lang w:eastAsia="zh-CN"/>
        </w:rPr>
        <w:t xml:space="preserve">) = </w:t>
      </w:r>
      <w:r w:rsidRPr="00452D8A">
        <w:rPr>
          <w:rFonts w:ascii="Times New Roman" w:eastAsia="SimSun" w:hAnsi="Times New Roman" w:cs="Times New Roman"/>
          <w:i/>
          <w:kern w:val="2"/>
          <w:sz w:val="32"/>
          <w:szCs w:val="32"/>
          <w:lang w:val="en-US" w:eastAsia="zh-CN"/>
        </w:rPr>
        <w:t>f</w:t>
      </w:r>
      <w:r w:rsidRPr="00452D8A">
        <w:rPr>
          <w:rFonts w:ascii="Times New Roman" w:eastAsia="SimSun" w:hAnsi="Times New Roman" w:cs="Times New Roman"/>
          <w:kern w:val="2"/>
          <w:sz w:val="32"/>
          <w:szCs w:val="32"/>
          <w:lang w:eastAsia="zh-CN"/>
        </w:rPr>
        <w:t>(</w:t>
      </w:r>
      <w:r w:rsidRPr="00452D8A">
        <w:rPr>
          <w:rFonts w:ascii="Times New Roman" w:eastAsia="SimSun" w:hAnsi="Times New Roman" w:cs="Times New Roman"/>
          <w:i/>
          <w:kern w:val="2"/>
          <w:sz w:val="32"/>
          <w:szCs w:val="32"/>
          <w:lang w:val="en-US" w:eastAsia="zh-CN"/>
        </w:rPr>
        <w:t>x</w:t>
      </w:r>
      <w:r w:rsidRPr="00452D8A">
        <w:rPr>
          <w:rFonts w:ascii="Times New Roman" w:eastAsia="SimSun" w:hAnsi="Times New Roman" w:cs="Times New Roman"/>
          <w:kern w:val="2"/>
          <w:sz w:val="32"/>
          <w:szCs w:val="32"/>
          <w:lang w:eastAsia="zh-CN"/>
        </w:rPr>
        <w:t>).</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Если условием не исключается возможность </w:t>
      </w:r>
      <w:r w:rsidRPr="00452D8A">
        <w:rPr>
          <w:rFonts w:ascii="Times New Roman" w:eastAsia="SimSun" w:hAnsi="Times New Roman" w:cs="Times New Roman"/>
          <w:i/>
          <w:kern w:val="2"/>
          <w:sz w:val="32"/>
          <w:szCs w:val="32"/>
          <w:lang w:val="en-US" w:eastAsia="zh-CN"/>
        </w:rPr>
        <w:t>f</w:t>
      </w:r>
      <w:r w:rsidRPr="00452D8A">
        <w:rPr>
          <w:rFonts w:ascii="Times New Roman" w:eastAsia="SimSun" w:hAnsi="Times New Roman" w:cs="Times New Roman"/>
          <w:kern w:val="2"/>
          <w:sz w:val="32"/>
          <w:szCs w:val="32"/>
          <w:lang w:eastAsia="zh-CN"/>
        </w:rPr>
        <w:t>(</w:t>
      </w:r>
      <w:r w:rsidRPr="00452D8A">
        <w:rPr>
          <w:rFonts w:ascii="Times New Roman" w:eastAsia="SimSun" w:hAnsi="Times New Roman" w:cs="Times New Roman"/>
          <w:i/>
          <w:kern w:val="2"/>
          <w:sz w:val="32"/>
          <w:szCs w:val="32"/>
          <w:lang w:val="en-US" w:eastAsia="zh-CN"/>
        </w:rPr>
        <w:t>x</w:t>
      </w:r>
      <w:r w:rsidRPr="00452D8A">
        <w:rPr>
          <w:rFonts w:ascii="Times New Roman" w:eastAsia="SimSun" w:hAnsi="Times New Roman" w:cs="Times New Roman"/>
          <w:kern w:val="2"/>
          <w:sz w:val="32"/>
          <w:szCs w:val="32"/>
          <w:lang w:eastAsia="zh-CN"/>
        </w:rPr>
        <w:t xml:space="preserve">)=0 и </w:t>
      </w:r>
      <w:r w:rsidRPr="00452D8A">
        <w:rPr>
          <w:rFonts w:ascii="Times New Roman" w:eastAsia="SimSun" w:hAnsi="Times New Roman" w:cs="Times New Roman"/>
          <w:i/>
          <w:kern w:val="2"/>
          <w:sz w:val="32"/>
          <w:szCs w:val="32"/>
          <w:lang w:val="en-US" w:eastAsia="zh-CN"/>
        </w:rPr>
        <w:t>f</w:t>
      </w:r>
      <w:r w:rsidRPr="00452D8A">
        <w:rPr>
          <w:rFonts w:ascii="Times New Roman" w:eastAsia="SimSun" w:hAnsi="Times New Roman" w:cs="Times New Roman"/>
          <w:kern w:val="2"/>
          <w:sz w:val="32"/>
          <w:szCs w:val="32"/>
          <w:lang w:eastAsia="zh-CN"/>
        </w:rPr>
        <w:t>(</w:t>
      </w:r>
      <w:r w:rsidRPr="00452D8A">
        <w:rPr>
          <w:rFonts w:ascii="Times New Roman" w:eastAsia="SimSun" w:hAnsi="Times New Roman" w:cs="Times New Roman"/>
          <w:i/>
          <w:kern w:val="2"/>
          <w:sz w:val="32"/>
          <w:szCs w:val="32"/>
          <w:lang w:val="en-US" w:eastAsia="zh-CN"/>
        </w:rPr>
        <w:t>x</w:t>
      </w:r>
      <w:r w:rsidRPr="00452D8A">
        <w:rPr>
          <w:rFonts w:ascii="Times New Roman" w:eastAsia="SimSun" w:hAnsi="Times New Roman" w:cs="Times New Roman"/>
          <w:kern w:val="2"/>
          <w:sz w:val="32"/>
          <w:szCs w:val="32"/>
          <w:lang w:eastAsia="zh-CN"/>
        </w:rPr>
        <w:t>)=1, то приходится рассматривать и эти случаи при решении показательно – степенного уравнения.</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Решить уравнение </w:t>
      </w:r>
      <w:r w:rsidRPr="00452D8A">
        <w:rPr>
          <w:rFonts w:ascii="Times New Roman" w:eastAsia="SimSun" w:hAnsi="Times New Roman" w:cs="Times New Roman"/>
          <w:kern w:val="2"/>
          <w:position w:val="-6"/>
          <w:sz w:val="32"/>
          <w:szCs w:val="32"/>
          <w:lang w:val="en-US" w:eastAsia="zh-CN"/>
        </w:rPr>
        <w:object w:dxaOrig="1200" w:dyaOrig="360">
          <v:shape id="_x0000_i1034" type="#_x0000_t75" style="width:93pt;height:27pt" o:ole="">
            <v:imagedata r:id="rId46" o:title=""/>
          </v:shape>
          <o:OLEObject Type="Embed" ProgID="Equation.3" ShapeID="_x0000_i1034" DrawAspect="Content" ObjectID="_1579610061" r:id="rId47"/>
        </w:objec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Решение. Для нахождения корней уравнения следует рассмотреть четыре случая:</w:t>
      </w:r>
    </w:p>
    <w:p w:rsidR="00452D8A" w:rsidRPr="00452D8A" w:rsidRDefault="00452D8A" w:rsidP="00452D8A">
      <w:pPr>
        <w:widowControl w:val="0"/>
        <w:numPr>
          <w:ilvl w:val="0"/>
          <w:numId w:val="5"/>
        </w:numPr>
        <w:spacing w:after="0" w:line="216" w:lineRule="auto"/>
        <w:ind w:left="0" w:firstLine="567"/>
        <w:jc w:val="both"/>
        <w:rPr>
          <w:rFonts w:ascii="Times New Roman" w:eastAsia="SimSun" w:hAnsi="Times New Roman" w:cs="Times New Roman"/>
          <w:kern w:val="2"/>
          <w:sz w:val="32"/>
          <w:szCs w:val="32"/>
          <w:lang w:val="en-US" w:eastAsia="zh-CN"/>
        </w:rPr>
      </w:pPr>
      <w:r w:rsidRPr="00452D8A">
        <w:rPr>
          <w:rFonts w:ascii="Times New Roman" w:eastAsia="SimSun" w:hAnsi="Times New Roman" w:cs="Times New Roman"/>
          <w:kern w:val="2"/>
          <w:sz w:val="32"/>
          <w:szCs w:val="32"/>
          <w:lang w:val="en-US" w:eastAsia="zh-CN"/>
        </w:rPr>
        <w:t>x + 1=x2 – 1 ( показатели равны);</w:t>
      </w:r>
    </w:p>
    <w:p w:rsidR="00452D8A" w:rsidRPr="00452D8A" w:rsidRDefault="00452D8A" w:rsidP="00452D8A">
      <w:pPr>
        <w:widowControl w:val="0"/>
        <w:numPr>
          <w:ilvl w:val="0"/>
          <w:numId w:val="5"/>
        </w:numPr>
        <w:spacing w:after="0" w:line="216" w:lineRule="auto"/>
        <w:ind w:left="0" w:firstLine="567"/>
        <w:jc w:val="both"/>
        <w:rPr>
          <w:rFonts w:ascii="Times New Roman" w:eastAsia="SimSun" w:hAnsi="Times New Roman" w:cs="Times New Roman"/>
          <w:kern w:val="2"/>
          <w:sz w:val="32"/>
          <w:szCs w:val="32"/>
          <w:lang w:val="en-US" w:eastAsia="zh-CN"/>
        </w:rPr>
      </w:pPr>
      <w:r w:rsidRPr="00452D8A">
        <w:rPr>
          <w:rFonts w:ascii="Times New Roman" w:eastAsia="SimSun" w:hAnsi="Times New Roman" w:cs="Times New Roman"/>
          <w:kern w:val="2"/>
          <w:sz w:val="32"/>
          <w:szCs w:val="32"/>
          <w:lang w:val="en-US" w:eastAsia="zh-CN"/>
        </w:rPr>
        <w:t>x = 1(основание равно единице);</w:t>
      </w:r>
    </w:p>
    <w:p w:rsidR="00452D8A" w:rsidRPr="00452D8A" w:rsidRDefault="00452D8A" w:rsidP="00452D8A">
      <w:pPr>
        <w:widowControl w:val="0"/>
        <w:numPr>
          <w:ilvl w:val="0"/>
          <w:numId w:val="5"/>
        </w:numPr>
        <w:spacing w:after="0" w:line="216" w:lineRule="auto"/>
        <w:ind w:left="0" w:firstLine="567"/>
        <w:jc w:val="both"/>
        <w:rPr>
          <w:rFonts w:ascii="Times New Roman" w:eastAsia="SimSun" w:hAnsi="Times New Roman" w:cs="Times New Roman"/>
          <w:kern w:val="2"/>
          <w:sz w:val="32"/>
          <w:szCs w:val="32"/>
          <w:lang w:val="en-US" w:eastAsia="zh-CN"/>
        </w:rPr>
      </w:pPr>
      <w:r w:rsidRPr="00452D8A">
        <w:rPr>
          <w:rFonts w:ascii="Times New Roman" w:eastAsia="SimSun" w:hAnsi="Times New Roman" w:cs="Times New Roman"/>
          <w:kern w:val="2"/>
          <w:sz w:val="32"/>
          <w:szCs w:val="32"/>
          <w:lang w:val="en-US" w:eastAsia="zh-CN"/>
        </w:rPr>
        <w:t>x = 0 (основание равно нулю);</w:t>
      </w:r>
    </w:p>
    <w:p w:rsidR="00452D8A" w:rsidRPr="00452D8A" w:rsidRDefault="00452D8A" w:rsidP="00452D8A">
      <w:pPr>
        <w:widowControl w:val="0"/>
        <w:numPr>
          <w:ilvl w:val="0"/>
          <w:numId w:val="5"/>
        </w:numPr>
        <w:spacing w:after="0" w:line="216" w:lineRule="auto"/>
        <w:ind w:left="0" w:firstLine="567"/>
        <w:jc w:val="both"/>
        <w:rPr>
          <w:rFonts w:ascii="Times New Roman" w:eastAsia="SimSun" w:hAnsi="Times New Roman" w:cs="Times New Roman"/>
          <w:kern w:val="2"/>
          <w:sz w:val="32"/>
          <w:szCs w:val="32"/>
          <w:lang w:val="en-US" w:eastAsia="zh-CN"/>
        </w:rPr>
      </w:pPr>
      <w:r w:rsidRPr="00452D8A">
        <w:rPr>
          <w:rFonts w:ascii="Times New Roman" w:eastAsia="SimSun" w:hAnsi="Times New Roman" w:cs="Times New Roman"/>
          <w:kern w:val="2"/>
          <w:sz w:val="32"/>
          <w:szCs w:val="32"/>
          <w:lang w:val="en-US" w:eastAsia="zh-CN"/>
        </w:rPr>
        <w:t>x = -1(основание равно -1).</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Решим первое уравнение: </w:t>
      </w:r>
      <w:r w:rsidRPr="00452D8A">
        <w:rPr>
          <w:rFonts w:ascii="Times New Roman" w:eastAsia="SimSun" w:hAnsi="Times New Roman" w:cs="Times New Roman"/>
          <w:kern w:val="2"/>
          <w:sz w:val="32"/>
          <w:szCs w:val="32"/>
          <w:lang w:val="en-US" w:eastAsia="zh-CN"/>
        </w:rPr>
        <w:t>x</w:t>
      </w:r>
      <w:r w:rsidRPr="00452D8A">
        <w:rPr>
          <w:rFonts w:ascii="Times New Roman" w:eastAsia="SimSun" w:hAnsi="Times New Roman" w:cs="Times New Roman"/>
          <w:kern w:val="2"/>
          <w:sz w:val="32"/>
          <w:szCs w:val="32"/>
          <w:lang w:eastAsia="zh-CN"/>
        </w:rPr>
        <w:t xml:space="preserve">2 – </w:t>
      </w:r>
      <w:r w:rsidRPr="00452D8A">
        <w:rPr>
          <w:rFonts w:ascii="Times New Roman" w:eastAsia="SimSun" w:hAnsi="Times New Roman" w:cs="Times New Roman"/>
          <w:kern w:val="2"/>
          <w:sz w:val="32"/>
          <w:szCs w:val="32"/>
          <w:lang w:val="en-US" w:eastAsia="zh-CN"/>
        </w:rPr>
        <w:t>x</w:t>
      </w:r>
      <w:r w:rsidRPr="00452D8A">
        <w:rPr>
          <w:rFonts w:ascii="Times New Roman" w:eastAsia="SimSun" w:hAnsi="Times New Roman" w:cs="Times New Roman"/>
          <w:kern w:val="2"/>
          <w:sz w:val="32"/>
          <w:szCs w:val="32"/>
          <w:lang w:eastAsia="zh-CN"/>
        </w:rPr>
        <w:t xml:space="preserve"> – 2 = 0,  </w:t>
      </w:r>
      <w:r w:rsidRPr="00452D8A">
        <w:rPr>
          <w:rFonts w:ascii="Times New Roman" w:eastAsia="SimSun" w:hAnsi="Times New Roman" w:cs="Times New Roman"/>
          <w:kern w:val="2"/>
          <w:sz w:val="32"/>
          <w:szCs w:val="32"/>
          <w:lang w:val="en-US" w:eastAsia="zh-CN"/>
        </w:rPr>
        <w:t>x</w:t>
      </w:r>
      <w:r w:rsidRPr="00452D8A">
        <w:rPr>
          <w:rFonts w:ascii="Times New Roman" w:eastAsia="SimSun" w:hAnsi="Times New Roman" w:cs="Times New Roman"/>
          <w:kern w:val="2"/>
          <w:sz w:val="32"/>
          <w:szCs w:val="32"/>
          <w:lang w:eastAsia="zh-CN"/>
        </w:rPr>
        <w:t xml:space="preserve"> = 2, </w:t>
      </w:r>
      <w:r w:rsidRPr="00452D8A">
        <w:rPr>
          <w:rFonts w:ascii="Times New Roman" w:eastAsia="SimSun" w:hAnsi="Times New Roman" w:cs="Times New Roman"/>
          <w:kern w:val="2"/>
          <w:sz w:val="32"/>
          <w:szCs w:val="32"/>
          <w:lang w:val="en-US" w:eastAsia="zh-CN"/>
        </w:rPr>
        <w:t>x</w:t>
      </w:r>
      <w:r w:rsidRPr="00452D8A">
        <w:rPr>
          <w:rFonts w:ascii="Times New Roman" w:eastAsia="SimSun" w:hAnsi="Times New Roman" w:cs="Times New Roman"/>
          <w:kern w:val="2"/>
          <w:sz w:val="32"/>
          <w:szCs w:val="32"/>
          <w:lang w:eastAsia="zh-CN"/>
        </w:rPr>
        <w:t xml:space="preserve"> = -1.</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Проверка:</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roofErr w:type="gramStart"/>
      <w:r w:rsidRPr="00452D8A">
        <w:rPr>
          <w:rFonts w:ascii="Times New Roman" w:eastAsia="SimSun" w:hAnsi="Times New Roman" w:cs="Times New Roman"/>
          <w:kern w:val="2"/>
          <w:sz w:val="32"/>
          <w:szCs w:val="32"/>
          <w:lang w:val="en-US" w:eastAsia="zh-CN"/>
        </w:rPr>
        <w:t>x</w:t>
      </w:r>
      <w:r w:rsidRPr="00452D8A">
        <w:rPr>
          <w:rFonts w:ascii="Times New Roman" w:eastAsia="SimSun" w:hAnsi="Times New Roman" w:cs="Times New Roman"/>
          <w:kern w:val="2"/>
          <w:sz w:val="32"/>
          <w:szCs w:val="32"/>
          <w:lang w:eastAsia="zh-CN"/>
        </w:rPr>
        <w:t>1</w:t>
      </w:r>
      <w:proofErr w:type="gramEnd"/>
      <w:r w:rsidRPr="00452D8A">
        <w:rPr>
          <w:rFonts w:ascii="Times New Roman" w:eastAsia="SimSun" w:hAnsi="Times New Roman" w:cs="Times New Roman"/>
          <w:kern w:val="2"/>
          <w:sz w:val="32"/>
          <w:szCs w:val="32"/>
          <w:lang w:eastAsia="zh-CN"/>
        </w:rPr>
        <w:t xml:space="preserve"> = 2  =&gt; 23 = 23 – верно;</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roofErr w:type="gramStart"/>
      <w:r w:rsidRPr="00452D8A">
        <w:rPr>
          <w:rFonts w:ascii="Times New Roman" w:eastAsia="SimSun" w:hAnsi="Times New Roman" w:cs="Times New Roman"/>
          <w:kern w:val="2"/>
          <w:sz w:val="32"/>
          <w:szCs w:val="32"/>
          <w:lang w:val="en-US" w:eastAsia="zh-CN"/>
        </w:rPr>
        <w:t>x</w:t>
      </w:r>
      <w:r w:rsidRPr="00452D8A">
        <w:rPr>
          <w:rFonts w:ascii="Times New Roman" w:eastAsia="SimSun" w:hAnsi="Times New Roman" w:cs="Times New Roman"/>
          <w:kern w:val="2"/>
          <w:sz w:val="32"/>
          <w:szCs w:val="32"/>
          <w:lang w:eastAsia="zh-CN"/>
        </w:rPr>
        <w:t>2</w:t>
      </w:r>
      <w:proofErr w:type="gramEnd"/>
      <w:r w:rsidRPr="00452D8A">
        <w:rPr>
          <w:rFonts w:ascii="Times New Roman" w:eastAsia="SimSun" w:hAnsi="Times New Roman" w:cs="Times New Roman"/>
          <w:kern w:val="2"/>
          <w:sz w:val="32"/>
          <w:szCs w:val="32"/>
          <w:lang w:eastAsia="zh-CN"/>
        </w:rPr>
        <w:t xml:space="preserve"> = -1 =&gt; (-1)0 =(-1)0 – верно;</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roofErr w:type="gramStart"/>
      <w:r w:rsidRPr="00452D8A">
        <w:rPr>
          <w:rFonts w:ascii="Times New Roman" w:eastAsia="SimSun" w:hAnsi="Times New Roman" w:cs="Times New Roman"/>
          <w:kern w:val="2"/>
          <w:sz w:val="32"/>
          <w:szCs w:val="32"/>
          <w:lang w:val="en-US" w:eastAsia="zh-CN"/>
        </w:rPr>
        <w:t>x</w:t>
      </w:r>
      <w:r w:rsidRPr="00452D8A">
        <w:rPr>
          <w:rFonts w:ascii="Times New Roman" w:eastAsia="SimSun" w:hAnsi="Times New Roman" w:cs="Times New Roman"/>
          <w:kern w:val="2"/>
          <w:sz w:val="32"/>
          <w:szCs w:val="32"/>
          <w:lang w:eastAsia="zh-CN"/>
        </w:rPr>
        <w:t>3</w:t>
      </w:r>
      <w:proofErr w:type="gramEnd"/>
      <w:r w:rsidRPr="00452D8A">
        <w:rPr>
          <w:rFonts w:ascii="Times New Roman" w:eastAsia="SimSun" w:hAnsi="Times New Roman" w:cs="Times New Roman"/>
          <w:kern w:val="2"/>
          <w:sz w:val="32"/>
          <w:szCs w:val="32"/>
          <w:lang w:eastAsia="zh-CN"/>
        </w:rPr>
        <w:t xml:space="preserve"> = 1  =&gt; 12 = 10 – верно;</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roofErr w:type="gramStart"/>
      <w:r w:rsidRPr="00452D8A">
        <w:rPr>
          <w:rFonts w:ascii="Times New Roman" w:eastAsia="SimSun" w:hAnsi="Times New Roman" w:cs="Times New Roman"/>
          <w:kern w:val="2"/>
          <w:sz w:val="32"/>
          <w:szCs w:val="32"/>
          <w:lang w:val="en-US" w:eastAsia="zh-CN"/>
        </w:rPr>
        <w:t>x</w:t>
      </w:r>
      <w:r w:rsidRPr="00452D8A">
        <w:rPr>
          <w:rFonts w:ascii="Times New Roman" w:eastAsia="SimSun" w:hAnsi="Times New Roman" w:cs="Times New Roman"/>
          <w:kern w:val="2"/>
          <w:sz w:val="32"/>
          <w:szCs w:val="32"/>
          <w:lang w:eastAsia="zh-CN"/>
        </w:rPr>
        <w:t>4</w:t>
      </w:r>
      <w:proofErr w:type="gramEnd"/>
      <w:r w:rsidRPr="00452D8A">
        <w:rPr>
          <w:rFonts w:ascii="Times New Roman" w:eastAsia="SimSun" w:hAnsi="Times New Roman" w:cs="Times New Roman"/>
          <w:kern w:val="2"/>
          <w:sz w:val="32"/>
          <w:szCs w:val="32"/>
          <w:lang w:eastAsia="zh-CN"/>
        </w:rPr>
        <w:t xml:space="preserve"> = 0  =&gt;  01 = 0(-1) – не имеет смысла.</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Ответ: -1; 1; 2.</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Уравнение вида </w:t>
      </w:r>
      <w:r w:rsidRPr="00452D8A">
        <w:rPr>
          <w:rFonts w:ascii="Times New Roman" w:eastAsia="SimSun" w:hAnsi="Times New Roman" w:cs="Times New Roman"/>
          <w:i/>
          <w:kern w:val="2"/>
          <w:sz w:val="32"/>
          <w:szCs w:val="32"/>
          <w:lang w:val="en-US" w:eastAsia="zh-CN"/>
        </w:rPr>
        <w:t>f</w:t>
      </w:r>
      <w:r w:rsidRPr="00452D8A">
        <w:rPr>
          <w:rFonts w:ascii="Times New Roman" w:eastAsia="SimSun" w:hAnsi="Times New Roman" w:cs="Times New Roman"/>
          <w:kern w:val="2"/>
          <w:sz w:val="32"/>
          <w:szCs w:val="32"/>
          <w:lang w:eastAsia="zh-CN"/>
        </w:rPr>
        <w:t>(</w:t>
      </w:r>
      <w:r w:rsidRPr="00452D8A">
        <w:rPr>
          <w:rFonts w:ascii="Times New Roman" w:eastAsia="SimSun" w:hAnsi="Times New Roman" w:cs="Times New Roman"/>
          <w:i/>
          <w:kern w:val="2"/>
          <w:sz w:val="32"/>
          <w:szCs w:val="32"/>
          <w:lang w:val="en-US" w:eastAsia="zh-CN"/>
        </w:rPr>
        <w:t>x</w:t>
      </w:r>
      <w:r w:rsidRPr="00452D8A">
        <w:rPr>
          <w:rFonts w:ascii="Times New Roman" w:eastAsia="SimSun" w:hAnsi="Times New Roman" w:cs="Times New Roman"/>
          <w:kern w:val="2"/>
          <w:sz w:val="32"/>
          <w:szCs w:val="32"/>
          <w:lang w:eastAsia="zh-CN"/>
        </w:rPr>
        <w:t>)</w:t>
      </w:r>
      <w:r w:rsidRPr="00452D8A">
        <w:rPr>
          <w:rFonts w:ascii="Times New Roman" w:eastAsia="SimSun" w:hAnsi="Times New Roman" w:cs="Times New Roman"/>
          <w:kern w:val="2"/>
          <w:sz w:val="32"/>
          <w:szCs w:val="32"/>
          <w:lang w:val="en-US" w:eastAsia="zh-CN"/>
        </w:rPr>
        <w:t>g</w:t>
      </w:r>
      <w:r w:rsidRPr="00452D8A">
        <w:rPr>
          <w:rFonts w:ascii="Times New Roman" w:eastAsia="SimSun" w:hAnsi="Times New Roman" w:cs="Times New Roman"/>
          <w:kern w:val="2"/>
          <w:sz w:val="32"/>
          <w:szCs w:val="32"/>
          <w:lang w:eastAsia="zh-CN"/>
        </w:rPr>
        <w:t>(</w:t>
      </w:r>
      <w:r w:rsidRPr="00452D8A">
        <w:rPr>
          <w:rFonts w:ascii="Times New Roman" w:eastAsia="SimSun" w:hAnsi="Times New Roman" w:cs="Times New Roman"/>
          <w:kern w:val="2"/>
          <w:sz w:val="32"/>
          <w:szCs w:val="32"/>
          <w:lang w:val="en-US" w:eastAsia="zh-CN"/>
        </w:rPr>
        <w:t>x</w:t>
      </w:r>
      <w:r w:rsidRPr="00452D8A">
        <w:rPr>
          <w:rFonts w:ascii="Times New Roman" w:eastAsia="SimSun" w:hAnsi="Times New Roman" w:cs="Times New Roman"/>
          <w:kern w:val="2"/>
          <w:sz w:val="32"/>
          <w:szCs w:val="32"/>
          <w:lang w:eastAsia="zh-CN"/>
        </w:rPr>
        <w:t>) = 1 равносильно совокупности двух систем</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roofErr w:type="gramStart"/>
      <w:r w:rsidRPr="00452D8A">
        <w:rPr>
          <w:rFonts w:ascii="Times New Roman" w:eastAsia="SimSun" w:hAnsi="Times New Roman" w:cs="Times New Roman"/>
          <w:i/>
          <w:kern w:val="2"/>
          <w:sz w:val="32"/>
          <w:szCs w:val="32"/>
          <w:lang w:val="en-US" w:eastAsia="zh-CN"/>
        </w:rPr>
        <w:t>f</w:t>
      </w:r>
      <w:r w:rsidRPr="00452D8A">
        <w:rPr>
          <w:rFonts w:ascii="Times New Roman" w:eastAsia="SimSun" w:hAnsi="Times New Roman" w:cs="Times New Roman"/>
          <w:kern w:val="2"/>
          <w:sz w:val="32"/>
          <w:szCs w:val="32"/>
          <w:lang w:eastAsia="zh-CN"/>
        </w:rPr>
        <w:t>(</w:t>
      </w:r>
      <w:proofErr w:type="gramEnd"/>
      <w:r w:rsidRPr="00452D8A">
        <w:rPr>
          <w:rFonts w:ascii="Times New Roman" w:eastAsia="SimSun" w:hAnsi="Times New Roman" w:cs="Times New Roman"/>
          <w:i/>
          <w:kern w:val="2"/>
          <w:sz w:val="32"/>
          <w:szCs w:val="32"/>
          <w:lang w:val="en-US" w:eastAsia="zh-CN"/>
        </w:rPr>
        <w:t>x</w:t>
      </w:r>
      <w:r w:rsidRPr="00452D8A">
        <w:rPr>
          <w:rFonts w:ascii="Times New Roman" w:eastAsia="SimSun" w:hAnsi="Times New Roman" w:cs="Times New Roman"/>
          <w:kern w:val="2"/>
          <w:sz w:val="32"/>
          <w:szCs w:val="32"/>
          <w:lang w:eastAsia="zh-CN"/>
        </w:rPr>
        <w:t>)</w:t>
      </w:r>
      <w:r w:rsidRPr="00452D8A">
        <w:rPr>
          <w:rFonts w:ascii="Times New Roman" w:eastAsia="SimSun" w:hAnsi="Times New Roman" w:cs="Times New Roman"/>
          <w:kern w:val="2"/>
          <w:sz w:val="32"/>
          <w:szCs w:val="32"/>
          <w:lang w:val="en-US" w:eastAsia="zh-CN"/>
        </w:rPr>
        <w:t>g</w:t>
      </w:r>
      <w:r w:rsidRPr="00452D8A">
        <w:rPr>
          <w:rFonts w:ascii="Times New Roman" w:eastAsia="SimSun" w:hAnsi="Times New Roman" w:cs="Times New Roman"/>
          <w:kern w:val="2"/>
          <w:sz w:val="32"/>
          <w:szCs w:val="32"/>
          <w:lang w:eastAsia="zh-CN"/>
        </w:rPr>
        <w:t>(</w:t>
      </w:r>
      <w:r w:rsidRPr="00452D8A">
        <w:rPr>
          <w:rFonts w:ascii="Times New Roman" w:eastAsia="SimSun" w:hAnsi="Times New Roman" w:cs="Times New Roman"/>
          <w:kern w:val="2"/>
          <w:sz w:val="32"/>
          <w:szCs w:val="32"/>
          <w:lang w:val="en-US" w:eastAsia="zh-CN"/>
        </w:rPr>
        <w:t>x</w:t>
      </w:r>
      <w:r w:rsidRPr="00452D8A">
        <w:rPr>
          <w:rFonts w:ascii="Times New Roman" w:eastAsia="SimSun" w:hAnsi="Times New Roman" w:cs="Times New Roman"/>
          <w:kern w:val="2"/>
          <w:sz w:val="32"/>
          <w:szCs w:val="32"/>
          <w:lang w:eastAsia="zh-CN"/>
        </w:rPr>
        <w:t xml:space="preserve">) = 1 </w:t>
      </w:r>
      <w:r w:rsidRPr="00452D8A">
        <w:rPr>
          <w:rFonts w:ascii="Times New Roman" w:eastAsia="SimSun" w:hAnsi="Times New Roman" w:cs="Times New Roman"/>
          <w:kern w:val="2"/>
          <w:position w:val="-70"/>
          <w:sz w:val="32"/>
          <w:szCs w:val="32"/>
          <w:lang w:val="en-US" w:eastAsia="zh-CN"/>
        </w:rPr>
        <w:object w:dxaOrig="2500" w:dyaOrig="1520">
          <v:shape id="_x0000_i1035" type="#_x0000_t75" style="width:136.5pt;height:87pt" o:ole="">
            <v:imagedata r:id="rId48" o:title=""/>
          </v:shape>
          <o:OLEObject Type="Embed" ProgID="Equation.3" ShapeID="_x0000_i1035" DrawAspect="Content" ObjectID="_1579610062" r:id="rId49"/>
        </w:object>
      </w:r>
    </w:p>
    <w:p w:rsidR="00452D8A" w:rsidRPr="00452D8A" w:rsidRDefault="00452D8A" w:rsidP="00452D8A">
      <w:pPr>
        <w:keepNext/>
        <w:keepLines/>
        <w:widowControl w:val="0"/>
        <w:spacing w:after="0" w:line="216" w:lineRule="auto"/>
        <w:ind w:firstLine="567"/>
        <w:jc w:val="both"/>
        <w:outlineLvl w:val="0"/>
        <w:rPr>
          <w:rFonts w:ascii="Times New Roman" w:eastAsia="SimSun" w:hAnsi="Times New Roman" w:cs="Times New Roman"/>
          <w:b/>
          <w:kern w:val="44"/>
          <w:sz w:val="32"/>
          <w:szCs w:val="32"/>
          <w:lang w:eastAsia="zh-CN"/>
        </w:rPr>
      </w:pPr>
      <w:bookmarkStart w:id="62" w:name="_Toc502147577"/>
      <w:r w:rsidRPr="00452D8A">
        <w:rPr>
          <w:rFonts w:ascii="Times New Roman" w:eastAsia="SimSun" w:hAnsi="Times New Roman" w:cs="Times New Roman"/>
          <w:b/>
          <w:kern w:val="44"/>
          <w:sz w:val="32"/>
          <w:szCs w:val="32"/>
          <w:lang w:eastAsia="zh-CN"/>
        </w:rPr>
        <w:t>Показательные уравнения с параметрами.</w:t>
      </w:r>
      <w:bookmarkEnd w:id="62"/>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1.</w:t>
      </w:r>
      <w:r w:rsidRPr="00452D8A">
        <w:rPr>
          <w:rFonts w:ascii="Times New Roman" w:eastAsia="SimSun" w:hAnsi="Times New Roman" w:cs="Times New Roman"/>
          <w:sz w:val="32"/>
          <w:szCs w:val="32"/>
          <w:lang w:val="en-US" w:eastAsia="zh-CN"/>
        </w:rPr>
        <w:t> </w:t>
      </w:r>
      <w:r w:rsidRPr="00452D8A">
        <w:rPr>
          <w:rFonts w:ascii="Times New Roman" w:eastAsia="SimSun" w:hAnsi="Times New Roman" w:cs="Times New Roman"/>
          <w:sz w:val="32"/>
          <w:szCs w:val="32"/>
          <w:lang w:eastAsia="zh-CN"/>
        </w:rPr>
        <w:t xml:space="preserve">При каких значениях параметра </w:t>
      </w:r>
      <w:r w:rsidRPr="00452D8A">
        <w:rPr>
          <w:rFonts w:ascii="Times New Roman" w:eastAsia="SimSun" w:hAnsi="Times New Roman" w:cs="Times New Roman"/>
          <w:sz w:val="32"/>
          <w:szCs w:val="32"/>
          <w:lang w:val="en-US" w:eastAsia="zh-CN"/>
        </w:rPr>
        <w:t>p</w:t>
      </w:r>
      <w:r w:rsidRPr="00452D8A">
        <w:rPr>
          <w:rFonts w:ascii="Times New Roman" w:eastAsia="SimSun" w:hAnsi="Times New Roman" w:cs="Times New Roman"/>
          <w:sz w:val="32"/>
          <w:szCs w:val="32"/>
          <w:lang w:eastAsia="zh-CN"/>
        </w:rPr>
        <w:t xml:space="preserve"> уравнение   4 (5 </w:t>
      </w:r>
      <w:r w:rsidRPr="00452D8A">
        <w:rPr>
          <w:rFonts w:ascii="Times New Roman" w:eastAsia="SimSun" w:hAnsi="Times New Roman" w:cs="Times New Roman"/>
          <w:sz w:val="32"/>
          <w:szCs w:val="32"/>
          <w:lang w:val="en-US" w:eastAsia="zh-CN"/>
        </w:rPr>
        <w:t>p</w:t>
      </w:r>
      <w:r w:rsidRPr="00452D8A">
        <w:rPr>
          <w:rFonts w:ascii="Times New Roman" w:eastAsia="SimSun" w:hAnsi="Times New Roman" w:cs="Times New Roman"/>
          <w:sz w:val="32"/>
          <w:szCs w:val="32"/>
          <w:lang w:eastAsia="zh-CN"/>
        </w:rPr>
        <w:t>– 3)2 +4</w:t>
      </w:r>
      <w:r w:rsidRPr="00452D8A">
        <w:rPr>
          <w:rFonts w:ascii="Times New Roman" w:eastAsia="SimSun" w:hAnsi="Times New Roman" w:cs="Times New Roman"/>
          <w:sz w:val="32"/>
          <w:szCs w:val="32"/>
          <w:lang w:val="en-US" w:eastAsia="zh-CN"/>
        </w:rPr>
        <w:t>p</w:t>
      </w:r>
      <w:r w:rsidRPr="00452D8A">
        <w:rPr>
          <w:rFonts w:ascii="Times New Roman" w:eastAsia="SimSun" w:hAnsi="Times New Roman" w:cs="Times New Roman"/>
          <w:sz w:val="32"/>
          <w:szCs w:val="32"/>
          <w:lang w:eastAsia="zh-CN"/>
        </w:rPr>
        <w:t>2–3</w:t>
      </w:r>
      <w:r w:rsidRPr="00452D8A">
        <w:rPr>
          <w:rFonts w:ascii="Times New Roman" w:eastAsia="SimSun" w:hAnsi="Times New Roman" w:cs="Times New Roman"/>
          <w:sz w:val="32"/>
          <w:szCs w:val="32"/>
          <w:lang w:val="en-US" w:eastAsia="zh-CN"/>
        </w:rPr>
        <w:t>p</w:t>
      </w:r>
      <w:r w:rsidRPr="00452D8A">
        <w:rPr>
          <w:rFonts w:ascii="Times New Roman" w:eastAsia="SimSun" w:hAnsi="Times New Roman" w:cs="Times New Roman"/>
          <w:sz w:val="32"/>
          <w:szCs w:val="32"/>
          <w:lang w:eastAsia="zh-CN"/>
        </w:rPr>
        <w:t xml:space="preserve"> = 0 (1) </w:t>
      </w:r>
      <w:r w:rsidRPr="00452D8A">
        <w:rPr>
          <w:rFonts w:ascii="Times New Roman" w:eastAsia="SimSun" w:hAnsi="Times New Roman" w:cs="Times New Roman"/>
          <w:sz w:val="32"/>
          <w:szCs w:val="32"/>
          <w:lang w:val="en-US" w:eastAsia="zh-CN"/>
        </w:rPr>
        <w:t> </w:t>
      </w:r>
      <w:r w:rsidRPr="00452D8A">
        <w:rPr>
          <w:rFonts w:ascii="Times New Roman" w:eastAsia="SimSun" w:hAnsi="Times New Roman" w:cs="Times New Roman"/>
          <w:sz w:val="32"/>
          <w:szCs w:val="32"/>
          <w:lang w:eastAsia="zh-CN"/>
        </w:rPr>
        <w:t xml:space="preserve"> имеет единственное решение?</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Решение.</w:t>
      </w:r>
      <w:r w:rsidRPr="00452D8A">
        <w:rPr>
          <w:rFonts w:ascii="Times New Roman" w:eastAsia="SimSun" w:hAnsi="Times New Roman" w:cs="Times New Roman"/>
          <w:sz w:val="32"/>
          <w:szCs w:val="32"/>
          <w:lang w:val="en-US" w:eastAsia="zh-CN"/>
        </w:rPr>
        <w:t> </w:t>
      </w:r>
      <w:r w:rsidRPr="00452D8A">
        <w:rPr>
          <w:rFonts w:ascii="Times New Roman" w:eastAsia="SimSun" w:hAnsi="Times New Roman" w:cs="Times New Roman"/>
          <w:sz w:val="32"/>
          <w:szCs w:val="32"/>
          <w:lang w:eastAsia="zh-CN"/>
        </w:rPr>
        <w:t>Введем замену 2</w:t>
      </w:r>
      <w:r w:rsidRPr="00452D8A">
        <w:rPr>
          <w:rFonts w:ascii="Times New Roman" w:eastAsia="SimSun" w:hAnsi="Times New Roman" w:cs="Times New Roman"/>
          <w:sz w:val="32"/>
          <w:szCs w:val="32"/>
          <w:lang w:val="en-US" w:eastAsia="zh-CN"/>
        </w:rPr>
        <w:t>x</w:t>
      </w:r>
      <w:r w:rsidRPr="00452D8A">
        <w:rPr>
          <w:rFonts w:ascii="Times New Roman" w:eastAsia="SimSun" w:hAnsi="Times New Roman" w:cs="Times New Roman"/>
          <w:sz w:val="32"/>
          <w:szCs w:val="32"/>
          <w:lang w:eastAsia="zh-CN"/>
        </w:rPr>
        <w:t xml:space="preserve"> = </w:t>
      </w:r>
      <w:r w:rsidRPr="00452D8A">
        <w:rPr>
          <w:rFonts w:ascii="Times New Roman" w:eastAsia="SimSun" w:hAnsi="Times New Roman" w:cs="Times New Roman"/>
          <w:sz w:val="32"/>
          <w:szCs w:val="32"/>
          <w:lang w:val="en-US" w:eastAsia="zh-CN"/>
        </w:rPr>
        <w:t>t</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sz w:val="32"/>
          <w:szCs w:val="32"/>
          <w:lang w:val="en-US" w:eastAsia="zh-CN"/>
        </w:rPr>
        <w:t>t</w:t>
      </w:r>
      <w:r w:rsidRPr="00452D8A">
        <w:rPr>
          <w:rFonts w:ascii="Times New Roman" w:eastAsia="SimSun" w:hAnsi="Times New Roman" w:cs="Times New Roman"/>
          <w:sz w:val="32"/>
          <w:szCs w:val="32"/>
          <w:lang w:eastAsia="zh-CN"/>
        </w:rPr>
        <w:t xml:space="preserve"> &gt; 0, тогда уравнение (1) примет вид </w:t>
      </w:r>
      <w:r w:rsidRPr="00452D8A">
        <w:rPr>
          <w:rFonts w:ascii="Times New Roman" w:eastAsia="SimSun" w:hAnsi="Times New Roman" w:cs="Times New Roman"/>
          <w:sz w:val="32"/>
          <w:szCs w:val="32"/>
          <w:lang w:val="en-US" w:eastAsia="zh-CN"/>
        </w:rPr>
        <w:t>t</w:t>
      </w:r>
      <w:r w:rsidRPr="00452D8A">
        <w:rPr>
          <w:rFonts w:ascii="Times New Roman" w:eastAsia="SimSun" w:hAnsi="Times New Roman" w:cs="Times New Roman"/>
          <w:sz w:val="32"/>
          <w:szCs w:val="32"/>
          <w:lang w:eastAsia="zh-CN"/>
        </w:rPr>
        <w:t>2 – (5</w:t>
      </w:r>
      <w:r w:rsidRPr="00452D8A">
        <w:rPr>
          <w:rFonts w:ascii="Times New Roman" w:eastAsia="SimSun" w:hAnsi="Times New Roman" w:cs="Times New Roman"/>
          <w:sz w:val="32"/>
          <w:szCs w:val="32"/>
          <w:lang w:val="en-US" w:eastAsia="zh-CN"/>
        </w:rPr>
        <w:t>p</w:t>
      </w:r>
      <w:r w:rsidRPr="00452D8A">
        <w:rPr>
          <w:rFonts w:ascii="Times New Roman" w:eastAsia="SimSun" w:hAnsi="Times New Roman" w:cs="Times New Roman"/>
          <w:sz w:val="32"/>
          <w:szCs w:val="32"/>
          <w:lang w:eastAsia="zh-CN"/>
        </w:rPr>
        <w:t xml:space="preserve"> – 3)</w:t>
      </w:r>
      <w:r w:rsidRPr="00452D8A">
        <w:rPr>
          <w:rFonts w:ascii="Times New Roman" w:eastAsia="SimSun" w:hAnsi="Times New Roman" w:cs="Times New Roman"/>
          <w:sz w:val="32"/>
          <w:szCs w:val="32"/>
          <w:lang w:val="en-US" w:eastAsia="zh-CN"/>
        </w:rPr>
        <w:t>t</w:t>
      </w:r>
      <w:r w:rsidRPr="00452D8A">
        <w:rPr>
          <w:rFonts w:ascii="Times New Roman" w:eastAsia="SimSun" w:hAnsi="Times New Roman" w:cs="Times New Roman"/>
          <w:sz w:val="32"/>
          <w:szCs w:val="32"/>
          <w:lang w:eastAsia="zh-CN"/>
        </w:rPr>
        <w:t xml:space="preserve"> + 4</w:t>
      </w:r>
      <w:r w:rsidRPr="00452D8A">
        <w:rPr>
          <w:rFonts w:ascii="Times New Roman" w:eastAsia="SimSun" w:hAnsi="Times New Roman" w:cs="Times New Roman"/>
          <w:sz w:val="32"/>
          <w:szCs w:val="32"/>
          <w:lang w:val="en-US" w:eastAsia="zh-CN"/>
        </w:rPr>
        <w:t>p</w:t>
      </w:r>
      <w:r w:rsidRPr="00452D8A">
        <w:rPr>
          <w:rFonts w:ascii="Times New Roman" w:eastAsia="SimSun" w:hAnsi="Times New Roman" w:cs="Times New Roman"/>
          <w:sz w:val="32"/>
          <w:szCs w:val="32"/>
          <w:lang w:eastAsia="zh-CN"/>
        </w:rPr>
        <w:t>2 – 3</w:t>
      </w:r>
      <w:r w:rsidRPr="00452D8A">
        <w:rPr>
          <w:rFonts w:ascii="Times New Roman" w:eastAsia="SimSun" w:hAnsi="Times New Roman" w:cs="Times New Roman"/>
          <w:sz w:val="32"/>
          <w:szCs w:val="32"/>
          <w:lang w:val="en-US" w:eastAsia="zh-CN"/>
        </w:rPr>
        <w:t>p</w:t>
      </w:r>
      <w:r w:rsidRPr="00452D8A">
        <w:rPr>
          <w:rFonts w:ascii="Times New Roman" w:eastAsia="SimSun" w:hAnsi="Times New Roman" w:cs="Times New Roman"/>
          <w:sz w:val="32"/>
          <w:szCs w:val="32"/>
          <w:lang w:eastAsia="zh-CN"/>
        </w:rPr>
        <w:t xml:space="preserve"> = 0.</w:t>
      </w:r>
      <w:r w:rsidRPr="00452D8A">
        <w:rPr>
          <w:rFonts w:ascii="Times New Roman" w:eastAsia="SimSun" w:hAnsi="Times New Roman" w:cs="Times New Roman"/>
          <w:sz w:val="32"/>
          <w:szCs w:val="32"/>
          <w:lang w:val="en-US" w:eastAsia="zh-CN"/>
        </w:rPr>
        <w:t> </w:t>
      </w:r>
      <w:r w:rsidRPr="00452D8A">
        <w:rPr>
          <w:rFonts w:ascii="Times New Roman" w:eastAsia="SimSun" w:hAnsi="Times New Roman" w:cs="Times New Roman"/>
          <w:sz w:val="32"/>
          <w:szCs w:val="32"/>
          <w:lang w:eastAsia="zh-CN"/>
        </w:rPr>
        <w:t xml:space="preserve"> (2)</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Дискриминант уравнения (2)</w:t>
      </w:r>
      <w:r w:rsidRPr="00452D8A">
        <w:rPr>
          <w:rFonts w:ascii="Times New Roman" w:eastAsia="SimSun" w:hAnsi="Times New Roman" w:cs="Times New Roman"/>
          <w:sz w:val="32"/>
          <w:szCs w:val="32"/>
          <w:lang w:val="en-US" w:eastAsia="zh-CN"/>
        </w:rPr>
        <w:t> </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sz w:val="32"/>
          <w:szCs w:val="32"/>
          <w:lang w:val="en-US" w:eastAsia="zh-CN"/>
        </w:rPr>
        <w:t>D</w:t>
      </w:r>
      <w:r w:rsidRPr="00452D8A">
        <w:rPr>
          <w:rFonts w:ascii="Times New Roman" w:eastAsia="SimSun" w:hAnsi="Times New Roman" w:cs="Times New Roman"/>
          <w:sz w:val="32"/>
          <w:szCs w:val="32"/>
          <w:lang w:eastAsia="zh-CN"/>
        </w:rPr>
        <w:t xml:space="preserve"> = (5</w:t>
      </w:r>
      <w:r w:rsidRPr="00452D8A">
        <w:rPr>
          <w:rFonts w:ascii="Times New Roman" w:eastAsia="SimSun" w:hAnsi="Times New Roman" w:cs="Times New Roman"/>
          <w:sz w:val="32"/>
          <w:szCs w:val="32"/>
          <w:lang w:val="en-US" w:eastAsia="zh-CN"/>
        </w:rPr>
        <w:t>p</w:t>
      </w:r>
      <w:r w:rsidRPr="00452D8A">
        <w:rPr>
          <w:rFonts w:ascii="Times New Roman" w:eastAsia="SimSun" w:hAnsi="Times New Roman" w:cs="Times New Roman"/>
          <w:sz w:val="32"/>
          <w:szCs w:val="32"/>
          <w:lang w:eastAsia="zh-CN"/>
        </w:rPr>
        <w:t xml:space="preserve"> – 3)2 – 4(4</w:t>
      </w:r>
      <w:r w:rsidRPr="00452D8A">
        <w:rPr>
          <w:rFonts w:ascii="Times New Roman" w:eastAsia="SimSun" w:hAnsi="Times New Roman" w:cs="Times New Roman"/>
          <w:sz w:val="32"/>
          <w:szCs w:val="32"/>
          <w:lang w:val="en-US" w:eastAsia="zh-CN"/>
        </w:rPr>
        <w:t>p</w:t>
      </w:r>
      <w:r w:rsidRPr="00452D8A">
        <w:rPr>
          <w:rFonts w:ascii="Times New Roman" w:eastAsia="SimSun" w:hAnsi="Times New Roman" w:cs="Times New Roman"/>
          <w:sz w:val="32"/>
          <w:szCs w:val="32"/>
          <w:lang w:eastAsia="zh-CN"/>
        </w:rPr>
        <w:t>2 – 3</w:t>
      </w:r>
      <w:r w:rsidRPr="00452D8A">
        <w:rPr>
          <w:rFonts w:ascii="Times New Roman" w:eastAsia="SimSun" w:hAnsi="Times New Roman" w:cs="Times New Roman"/>
          <w:sz w:val="32"/>
          <w:szCs w:val="32"/>
          <w:lang w:val="en-US" w:eastAsia="zh-CN"/>
        </w:rPr>
        <w:t>p</w:t>
      </w:r>
      <w:r w:rsidRPr="00452D8A">
        <w:rPr>
          <w:rFonts w:ascii="Times New Roman" w:eastAsia="SimSun" w:hAnsi="Times New Roman" w:cs="Times New Roman"/>
          <w:sz w:val="32"/>
          <w:szCs w:val="32"/>
          <w:lang w:eastAsia="zh-CN"/>
        </w:rPr>
        <w:t>) = 9(</w:t>
      </w:r>
      <w:r w:rsidRPr="00452D8A">
        <w:rPr>
          <w:rFonts w:ascii="Times New Roman" w:eastAsia="SimSun" w:hAnsi="Times New Roman" w:cs="Times New Roman"/>
          <w:sz w:val="32"/>
          <w:szCs w:val="32"/>
          <w:lang w:val="en-US" w:eastAsia="zh-CN"/>
        </w:rPr>
        <w:t>p</w:t>
      </w:r>
      <w:r w:rsidRPr="00452D8A">
        <w:rPr>
          <w:rFonts w:ascii="Times New Roman" w:eastAsia="SimSun" w:hAnsi="Times New Roman" w:cs="Times New Roman"/>
          <w:sz w:val="32"/>
          <w:szCs w:val="32"/>
          <w:lang w:eastAsia="zh-CN"/>
        </w:rPr>
        <w:t xml:space="preserve"> – 1)2.</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lastRenderedPageBreak/>
        <w:t>Уравнение (1) имеет единственное решение, если уравнение (2) имеет один положительный корень. Это возможно в следующих случаях.</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1.</w:t>
      </w:r>
      <w:r w:rsidRPr="00452D8A">
        <w:rPr>
          <w:rFonts w:ascii="Times New Roman" w:eastAsia="SimSun" w:hAnsi="Times New Roman" w:cs="Times New Roman"/>
          <w:sz w:val="32"/>
          <w:szCs w:val="32"/>
          <w:lang w:val="en-US" w:eastAsia="zh-CN"/>
        </w:rPr>
        <w:t> </w:t>
      </w:r>
      <w:r w:rsidRPr="00452D8A">
        <w:rPr>
          <w:rFonts w:ascii="Times New Roman" w:eastAsia="SimSun" w:hAnsi="Times New Roman" w:cs="Times New Roman"/>
          <w:sz w:val="32"/>
          <w:szCs w:val="32"/>
          <w:lang w:eastAsia="zh-CN"/>
        </w:rPr>
        <w:t xml:space="preserve">Если </w:t>
      </w:r>
      <w:r w:rsidRPr="00452D8A">
        <w:rPr>
          <w:rFonts w:ascii="Times New Roman" w:eastAsia="SimSun" w:hAnsi="Times New Roman" w:cs="Times New Roman"/>
          <w:sz w:val="32"/>
          <w:szCs w:val="32"/>
          <w:lang w:val="en-US" w:eastAsia="zh-CN"/>
        </w:rPr>
        <w:t>D</w:t>
      </w:r>
      <w:r w:rsidRPr="00452D8A">
        <w:rPr>
          <w:rFonts w:ascii="Times New Roman" w:eastAsia="SimSun" w:hAnsi="Times New Roman" w:cs="Times New Roman"/>
          <w:sz w:val="32"/>
          <w:szCs w:val="32"/>
          <w:lang w:eastAsia="zh-CN"/>
        </w:rPr>
        <w:t xml:space="preserve"> = 0, то есть </w:t>
      </w:r>
      <w:r w:rsidRPr="00452D8A">
        <w:rPr>
          <w:rFonts w:ascii="Times New Roman" w:eastAsia="SimSun" w:hAnsi="Times New Roman" w:cs="Times New Roman"/>
          <w:sz w:val="32"/>
          <w:szCs w:val="32"/>
          <w:lang w:val="en-US" w:eastAsia="zh-CN"/>
        </w:rPr>
        <w:t>p</w:t>
      </w:r>
      <w:r w:rsidRPr="00452D8A">
        <w:rPr>
          <w:rFonts w:ascii="Times New Roman" w:eastAsia="SimSun" w:hAnsi="Times New Roman" w:cs="Times New Roman"/>
          <w:sz w:val="32"/>
          <w:szCs w:val="32"/>
          <w:lang w:eastAsia="zh-CN"/>
        </w:rPr>
        <w:t xml:space="preserve"> = 1, тогда уравнение (2) примет вид </w:t>
      </w:r>
      <w:r w:rsidRPr="00452D8A">
        <w:rPr>
          <w:rFonts w:ascii="Times New Roman" w:eastAsia="SimSun" w:hAnsi="Times New Roman" w:cs="Times New Roman"/>
          <w:sz w:val="32"/>
          <w:szCs w:val="32"/>
          <w:lang w:val="en-US" w:eastAsia="zh-CN"/>
        </w:rPr>
        <w:t>t</w:t>
      </w:r>
      <w:r w:rsidRPr="00452D8A">
        <w:rPr>
          <w:rFonts w:ascii="Times New Roman" w:eastAsia="SimSun" w:hAnsi="Times New Roman" w:cs="Times New Roman"/>
          <w:sz w:val="32"/>
          <w:szCs w:val="32"/>
          <w:lang w:eastAsia="zh-CN"/>
        </w:rPr>
        <w:t>2 – 2</w:t>
      </w:r>
      <w:r w:rsidRPr="00452D8A">
        <w:rPr>
          <w:rFonts w:ascii="Times New Roman" w:eastAsia="SimSun" w:hAnsi="Times New Roman" w:cs="Times New Roman"/>
          <w:sz w:val="32"/>
          <w:szCs w:val="32"/>
          <w:lang w:val="en-US" w:eastAsia="zh-CN"/>
        </w:rPr>
        <w:t>t</w:t>
      </w:r>
      <w:r w:rsidRPr="00452D8A">
        <w:rPr>
          <w:rFonts w:ascii="Times New Roman" w:eastAsia="SimSun" w:hAnsi="Times New Roman" w:cs="Times New Roman"/>
          <w:sz w:val="32"/>
          <w:szCs w:val="32"/>
          <w:lang w:eastAsia="zh-CN"/>
        </w:rPr>
        <w:t xml:space="preserve"> + 1 = 0, отсюда </w:t>
      </w:r>
      <w:r w:rsidRPr="00452D8A">
        <w:rPr>
          <w:rFonts w:ascii="Times New Roman" w:eastAsia="SimSun" w:hAnsi="Times New Roman" w:cs="Times New Roman"/>
          <w:sz w:val="32"/>
          <w:szCs w:val="32"/>
          <w:lang w:val="en-US" w:eastAsia="zh-CN"/>
        </w:rPr>
        <w:t>t</w:t>
      </w:r>
      <w:r w:rsidRPr="00452D8A">
        <w:rPr>
          <w:rFonts w:ascii="Times New Roman" w:eastAsia="SimSun" w:hAnsi="Times New Roman" w:cs="Times New Roman"/>
          <w:sz w:val="32"/>
          <w:szCs w:val="32"/>
          <w:lang w:eastAsia="zh-CN"/>
        </w:rPr>
        <w:t xml:space="preserve"> = 1, следовательно, уравнение (1) имеет единственное решение </w:t>
      </w:r>
      <w:r w:rsidRPr="00452D8A">
        <w:rPr>
          <w:rFonts w:ascii="Times New Roman" w:eastAsia="SimSun" w:hAnsi="Times New Roman" w:cs="Times New Roman"/>
          <w:sz w:val="32"/>
          <w:szCs w:val="32"/>
          <w:lang w:val="en-US" w:eastAsia="zh-CN"/>
        </w:rPr>
        <w:t>x</w:t>
      </w:r>
      <w:r w:rsidRPr="00452D8A">
        <w:rPr>
          <w:rFonts w:ascii="Times New Roman" w:eastAsia="SimSun" w:hAnsi="Times New Roman" w:cs="Times New Roman"/>
          <w:sz w:val="32"/>
          <w:szCs w:val="32"/>
          <w:lang w:eastAsia="zh-CN"/>
        </w:rPr>
        <w:t xml:space="preserve"> = 0.</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val="en-US" w:eastAsia="zh-CN"/>
        </w:rPr>
      </w:pPr>
      <w:r w:rsidRPr="00452D8A">
        <w:rPr>
          <w:rFonts w:ascii="Times New Roman" w:eastAsia="SimSun" w:hAnsi="Times New Roman" w:cs="Times New Roman"/>
          <w:sz w:val="32"/>
          <w:szCs w:val="32"/>
          <w:lang w:eastAsia="zh-CN"/>
        </w:rPr>
        <w:t>2.</w:t>
      </w:r>
      <w:r w:rsidRPr="00452D8A">
        <w:rPr>
          <w:rFonts w:ascii="Times New Roman" w:eastAsia="SimSun" w:hAnsi="Times New Roman" w:cs="Times New Roman"/>
          <w:sz w:val="32"/>
          <w:szCs w:val="32"/>
          <w:lang w:val="en-US" w:eastAsia="zh-CN"/>
        </w:rPr>
        <w:t> </w:t>
      </w:r>
      <w:r w:rsidRPr="00452D8A">
        <w:rPr>
          <w:rFonts w:ascii="Times New Roman" w:eastAsia="SimSun" w:hAnsi="Times New Roman" w:cs="Times New Roman"/>
          <w:sz w:val="32"/>
          <w:szCs w:val="32"/>
          <w:lang w:eastAsia="zh-CN"/>
        </w:rPr>
        <w:t xml:space="preserve">Если </w:t>
      </w:r>
      <w:r w:rsidRPr="00452D8A">
        <w:rPr>
          <w:rFonts w:ascii="Times New Roman" w:eastAsia="SimSun" w:hAnsi="Times New Roman" w:cs="Times New Roman"/>
          <w:sz w:val="32"/>
          <w:szCs w:val="32"/>
          <w:lang w:val="en-US" w:eastAsia="zh-CN"/>
        </w:rPr>
        <w:t>p</w:t>
      </w:r>
      <w:r w:rsidRPr="00452D8A">
        <w:rPr>
          <w:rFonts w:ascii="Times New Roman" w:eastAsia="SimSun" w:hAnsi="Times New Roman" w:cs="Times New Roman"/>
          <w:sz w:val="32"/>
          <w:szCs w:val="32"/>
          <w:lang w:val="en-US" w:eastAsia="zh-CN"/>
        </w:rPr>
        <w:t></w:t>
      </w:r>
      <w:r w:rsidRPr="00452D8A">
        <w:rPr>
          <w:rFonts w:ascii="Times New Roman" w:eastAsia="SimSun" w:hAnsi="Times New Roman" w:cs="Times New Roman"/>
          <w:sz w:val="32"/>
          <w:szCs w:val="32"/>
          <w:lang w:eastAsia="zh-CN"/>
        </w:rPr>
        <w:t>1, то 9(</w:t>
      </w:r>
      <w:r w:rsidRPr="00452D8A">
        <w:rPr>
          <w:rFonts w:ascii="Times New Roman" w:eastAsia="SimSun" w:hAnsi="Times New Roman" w:cs="Times New Roman"/>
          <w:sz w:val="32"/>
          <w:szCs w:val="32"/>
          <w:lang w:val="en-US" w:eastAsia="zh-CN"/>
        </w:rPr>
        <w:t>p</w:t>
      </w:r>
      <w:r w:rsidRPr="00452D8A">
        <w:rPr>
          <w:rFonts w:ascii="Times New Roman" w:eastAsia="SimSun" w:hAnsi="Times New Roman" w:cs="Times New Roman"/>
          <w:sz w:val="32"/>
          <w:szCs w:val="32"/>
          <w:lang w:eastAsia="zh-CN"/>
        </w:rPr>
        <w:t xml:space="preserve"> – 1)2 &gt; 0, тогда уравнение (2) имеет два различных корня </w:t>
      </w:r>
      <w:r w:rsidRPr="00452D8A">
        <w:rPr>
          <w:rFonts w:ascii="Times New Roman" w:eastAsia="SimSun" w:hAnsi="Times New Roman" w:cs="Times New Roman"/>
          <w:sz w:val="32"/>
          <w:szCs w:val="32"/>
          <w:lang w:val="en-US" w:eastAsia="zh-CN"/>
        </w:rPr>
        <w:t>t</w:t>
      </w:r>
      <w:r w:rsidRPr="00452D8A">
        <w:rPr>
          <w:rFonts w:ascii="Times New Roman" w:eastAsia="SimSun" w:hAnsi="Times New Roman" w:cs="Times New Roman"/>
          <w:sz w:val="32"/>
          <w:szCs w:val="32"/>
          <w:lang w:eastAsia="zh-CN"/>
        </w:rPr>
        <w:t xml:space="preserve">1 = </w:t>
      </w:r>
      <w:r w:rsidRPr="00452D8A">
        <w:rPr>
          <w:rFonts w:ascii="Times New Roman" w:eastAsia="SimSun" w:hAnsi="Times New Roman" w:cs="Times New Roman"/>
          <w:sz w:val="32"/>
          <w:szCs w:val="32"/>
          <w:lang w:val="en-US" w:eastAsia="zh-CN"/>
        </w:rPr>
        <w:t>p</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sz w:val="32"/>
          <w:szCs w:val="32"/>
          <w:lang w:val="en-US" w:eastAsia="zh-CN"/>
        </w:rPr>
        <w:t>t</w:t>
      </w:r>
      <w:r w:rsidRPr="00452D8A">
        <w:rPr>
          <w:rFonts w:ascii="Times New Roman" w:eastAsia="SimSun" w:hAnsi="Times New Roman" w:cs="Times New Roman"/>
          <w:sz w:val="32"/>
          <w:szCs w:val="32"/>
          <w:lang w:eastAsia="zh-CN"/>
        </w:rPr>
        <w:t>2 = 4</w:t>
      </w:r>
      <w:r w:rsidRPr="00452D8A">
        <w:rPr>
          <w:rFonts w:ascii="Times New Roman" w:eastAsia="SimSun" w:hAnsi="Times New Roman" w:cs="Times New Roman"/>
          <w:sz w:val="32"/>
          <w:szCs w:val="32"/>
          <w:lang w:val="en-US" w:eastAsia="zh-CN"/>
        </w:rPr>
        <w:t>p</w:t>
      </w:r>
      <w:r w:rsidRPr="00452D8A">
        <w:rPr>
          <w:rFonts w:ascii="Times New Roman" w:eastAsia="SimSun" w:hAnsi="Times New Roman" w:cs="Times New Roman"/>
          <w:sz w:val="32"/>
          <w:szCs w:val="32"/>
          <w:lang w:eastAsia="zh-CN"/>
        </w:rPr>
        <w:t xml:space="preserve"> – 3. </w:t>
      </w:r>
      <w:r w:rsidRPr="00452D8A">
        <w:rPr>
          <w:rFonts w:ascii="Times New Roman" w:eastAsia="SimSun" w:hAnsi="Times New Roman" w:cs="Times New Roman"/>
          <w:sz w:val="32"/>
          <w:szCs w:val="32"/>
          <w:lang w:val="en-US" w:eastAsia="zh-CN"/>
        </w:rPr>
        <w:t>Условию задачи удовлетворяет совокупность систем</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val="en-US" w:eastAsia="zh-CN"/>
        </w:rPr>
      </w:pPr>
      <w:r>
        <w:rPr>
          <w:rFonts w:ascii="Times New Roman" w:eastAsia="SimSun" w:hAnsi="Times New Roman" w:cs="Times New Roman"/>
          <w:noProof/>
          <w:sz w:val="32"/>
          <w:szCs w:val="32"/>
          <w:lang w:eastAsia="ru-RU"/>
        </w:rPr>
        <w:drawing>
          <wp:inline distT="0" distB="0" distL="0" distR="0">
            <wp:extent cx="1786255" cy="595630"/>
            <wp:effectExtent l="0" t="0" r="0" b="0"/>
            <wp:docPr id="13" name="Рисунок 13" descr="no35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no35_0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86255" cy="595630"/>
                    </a:xfrm>
                    <a:prstGeom prst="rect">
                      <a:avLst/>
                    </a:prstGeom>
                    <a:noFill/>
                    <a:ln>
                      <a:noFill/>
                    </a:ln>
                  </pic:spPr>
                </pic:pic>
              </a:graphicData>
            </a:graphic>
          </wp:inline>
        </w:drawing>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Подставляя </w:t>
      </w:r>
      <w:r w:rsidRPr="00452D8A">
        <w:rPr>
          <w:rFonts w:ascii="Times New Roman" w:eastAsia="SimSun" w:hAnsi="Times New Roman" w:cs="Times New Roman"/>
          <w:sz w:val="32"/>
          <w:szCs w:val="32"/>
          <w:lang w:val="en-US" w:eastAsia="zh-CN"/>
        </w:rPr>
        <w:t>t</w:t>
      </w:r>
      <w:r w:rsidRPr="00452D8A">
        <w:rPr>
          <w:rFonts w:ascii="Times New Roman" w:eastAsia="SimSun" w:hAnsi="Times New Roman" w:cs="Times New Roman"/>
          <w:sz w:val="32"/>
          <w:szCs w:val="32"/>
          <w:lang w:eastAsia="zh-CN"/>
        </w:rPr>
        <w:t xml:space="preserve">1 и </w:t>
      </w:r>
      <w:r w:rsidRPr="00452D8A">
        <w:rPr>
          <w:rFonts w:ascii="Times New Roman" w:eastAsia="SimSun" w:hAnsi="Times New Roman" w:cs="Times New Roman"/>
          <w:sz w:val="32"/>
          <w:szCs w:val="32"/>
          <w:lang w:val="en-US" w:eastAsia="zh-CN"/>
        </w:rPr>
        <w:t>t</w:t>
      </w:r>
      <w:r w:rsidRPr="00452D8A">
        <w:rPr>
          <w:rFonts w:ascii="Times New Roman" w:eastAsia="SimSun" w:hAnsi="Times New Roman" w:cs="Times New Roman"/>
          <w:sz w:val="32"/>
          <w:szCs w:val="32"/>
          <w:lang w:eastAsia="zh-CN"/>
        </w:rPr>
        <w:t>2 в системы, имеем</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val="en-US" w:eastAsia="zh-CN"/>
        </w:rPr>
      </w:pPr>
      <w:r>
        <w:rPr>
          <w:rFonts w:ascii="Times New Roman" w:eastAsia="SimSun" w:hAnsi="Times New Roman" w:cs="Times New Roman"/>
          <w:noProof/>
          <w:sz w:val="32"/>
          <w:szCs w:val="32"/>
          <w:lang w:eastAsia="ru-RU"/>
        </w:rPr>
        <w:drawing>
          <wp:anchor distT="47625" distB="47625" distL="47625" distR="47625" simplePos="0" relativeHeight="251659264" behindDoc="0" locked="0" layoutInCell="1" allowOverlap="0">
            <wp:simplePos x="0" y="0"/>
            <wp:positionH relativeFrom="column">
              <wp:posOffset>3657600</wp:posOffset>
            </wp:positionH>
            <wp:positionV relativeFrom="line">
              <wp:posOffset>410210</wp:posOffset>
            </wp:positionV>
            <wp:extent cx="1981200" cy="1685925"/>
            <wp:effectExtent l="0" t="0" r="0" b="9525"/>
            <wp:wrapSquare wrapText="bothSides"/>
            <wp:docPr id="19" name="Рисунок 19" descr="no35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no35_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8120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SimSun" w:hAnsi="Times New Roman" w:cs="Times New Roman"/>
          <w:noProof/>
          <w:sz w:val="32"/>
          <w:szCs w:val="32"/>
          <w:lang w:eastAsia="ru-RU"/>
        </w:rPr>
        <w:drawing>
          <wp:inline distT="0" distB="0" distL="0" distR="0">
            <wp:extent cx="2392045" cy="584835"/>
            <wp:effectExtent l="0" t="0" r="8255" b="5715"/>
            <wp:docPr id="12" name="Рисунок 12" descr="no35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no35_0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92045" cy="584835"/>
                    </a:xfrm>
                    <a:prstGeom prst="rect">
                      <a:avLst/>
                    </a:prstGeom>
                    <a:noFill/>
                    <a:ln>
                      <a:noFill/>
                    </a:ln>
                  </pic:spPr>
                </pic:pic>
              </a:graphicData>
            </a:graphic>
          </wp:inline>
        </w:drawing>
      </w:r>
    </w:p>
    <w:p w:rsidR="00452D8A" w:rsidRPr="00452D8A" w:rsidRDefault="00452D8A" w:rsidP="00452D8A">
      <w:pPr>
        <w:spacing w:after="0" w:line="216" w:lineRule="auto"/>
        <w:jc w:val="both"/>
        <w:rPr>
          <w:rFonts w:ascii="Times New Roman" w:eastAsia="SimSun" w:hAnsi="Times New Roman" w:cs="Times New Roman"/>
          <w:sz w:val="32"/>
          <w:szCs w:val="32"/>
          <w:lang w:val="en-US" w:eastAsia="zh-CN"/>
        </w:rPr>
      </w:pPr>
      <w:proofErr w:type="gramStart"/>
      <w:r w:rsidRPr="00452D8A">
        <w:rPr>
          <w:rFonts w:ascii="Times New Roman" w:eastAsia="SimSun" w:hAnsi="Times New Roman" w:cs="Times New Roman"/>
          <w:sz w:val="32"/>
          <w:szCs w:val="32"/>
          <w:lang w:val="en-US" w:eastAsia="zh-CN"/>
        </w:rPr>
        <w:t>или</w:t>
      </w:r>
      <w:proofErr w:type="gramEnd"/>
    </w:p>
    <w:p w:rsidR="00452D8A" w:rsidRPr="00452D8A" w:rsidRDefault="00452D8A" w:rsidP="00452D8A">
      <w:pPr>
        <w:spacing w:after="0" w:line="216" w:lineRule="auto"/>
        <w:ind w:firstLine="567"/>
        <w:jc w:val="both"/>
        <w:rPr>
          <w:rFonts w:ascii="Times New Roman" w:eastAsia="SimSun" w:hAnsi="Times New Roman" w:cs="Times New Roman"/>
          <w:sz w:val="32"/>
          <w:szCs w:val="32"/>
          <w:lang w:val="en-US" w:eastAsia="zh-CN"/>
        </w:rPr>
      </w:pPr>
      <w:r>
        <w:rPr>
          <w:rFonts w:ascii="Times New Roman" w:eastAsia="SimSun" w:hAnsi="Times New Roman" w:cs="Times New Roman"/>
          <w:noProof/>
          <w:sz w:val="32"/>
          <w:szCs w:val="32"/>
          <w:lang w:eastAsia="ru-RU"/>
        </w:rPr>
        <w:drawing>
          <wp:inline distT="0" distB="0" distL="0" distR="0">
            <wp:extent cx="2317750" cy="553085"/>
            <wp:effectExtent l="0" t="0" r="6350" b="0"/>
            <wp:docPr id="11" name="Рисунок 11" descr="no35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no35_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17750" cy="553085"/>
                    </a:xfrm>
                    <a:prstGeom prst="rect">
                      <a:avLst/>
                    </a:prstGeom>
                    <a:noFill/>
                    <a:ln>
                      <a:noFill/>
                    </a:ln>
                  </pic:spPr>
                </pic:pic>
              </a:graphicData>
            </a:graphic>
          </wp:inline>
        </w:drawing>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Ответ: </w:t>
      </w:r>
      <w:r w:rsidRPr="00452D8A">
        <w:rPr>
          <w:rFonts w:ascii="Times New Roman" w:eastAsia="SimSun" w:hAnsi="Times New Roman" w:cs="Times New Roman"/>
          <w:sz w:val="32"/>
          <w:szCs w:val="32"/>
          <w:lang w:val="en-US" w:eastAsia="zh-CN"/>
        </w:rPr>
        <w:t>p</w:t>
      </w:r>
      <w:r w:rsidRPr="00452D8A">
        <w:rPr>
          <w:rFonts w:ascii="Times New Roman" w:eastAsia="SimSun" w:hAnsi="Times New Roman" w:cs="Times New Roman"/>
          <w:sz w:val="32"/>
          <w:szCs w:val="32"/>
          <w:lang w:eastAsia="zh-CN"/>
        </w:rPr>
        <w:t xml:space="preserve"> = 1, 0 &lt; </w:t>
      </w:r>
      <w:r w:rsidRPr="00452D8A">
        <w:rPr>
          <w:rFonts w:ascii="Times New Roman" w:eastAsia="SimSun" w:hAnsi="Times New Roman" w:cs="Times New Roman"/>
          <w:sz w:val="32"/>
          <w:szCs w:val="32"/>
          <w:lang w:val="en-US" w:eastAsia="zh-CN"/>
        </w:rPr>
        <w:t>p</w:t>
      </w:r>
      <w:r w:rsidRPr="00452D8A">
        <w:rPr>
          <w:rFonts w:ascii="Times New Roman" w:eastAsia="SimSun" w:hAnsi="Times New Roman" w:cs="Times New Roman"/>
          <w:sz w:val="32"/>
          <w:szCs w:val="32"/>
          <w:lang w:val="en-US" w:eastAsia="zh-CN"/>
        </w:rPr>
        <w:t></w:t>
      </w:r>
      <w:r w:rsidRPr="00452D8A">
        <w:rPr>
          <w:rFonts w:ascii="Times New Roman" w:eastAsia="SimSun" w:hAnsi="Times New Roman" w:cs="Times New Roman"/>
          <w:sz w:val="32"/>
          <w:szCs w:val="32"/>
          <w:lang w:eastAsia="zh-CN"/>
        </w:rPr>
        <w:t xml:space="preserve"> 0,75.</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p>
    <w:p w:rsidR="00452D8A" w:rsidRPr="00711910"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Сравним способы решения уравнений (1) и (3). Отметим, что при решении уравнение (1) было сведено к квадратному уравнению, дискриминант которого</w:t>
      </w:r>
      <w:r w:rsidRPr="00452D8A">
        <w:rPr>
          <w:rFonts w:ascii="Times New Roman" w:eastAsia="SimSun" w:hAnsi="Times New Roman" w:cs="Times New Roman"/>
          <w:sz w:val="32"/>
          <w:szCs w:val="32"/>
          <w:lang w:val="en-US" w:eastAsia="zh-CN"/>
        </w:rPr>
        <w:t> </w:t>
      </w:r>
      <w:r w:rsidRPr="00452D8A">
        <w:rPr>
          <w:rFonts w:ascii="Times New Roman" w:eastAsia="SimSun" w:hAnsi="Times New Roman" w:cs="Times New Roman"/>
          <w:sz w:val="32"/>
          <w:szCs w:val="32"/>
          <w:lang w:eastAsia="zh-CN"/>
        </w:rPr>
        <w:t xml:space="preserve">— полный квадрат; тем самым корни уравнения (2) сразу были вычислены по формуле корней квадратного уравнения, а далее относительно этих корней были сделаны выводы. Уравнение (3) было сведено к квадратному уравнению (4), дискриминант которого не является полным квадратом, поэтому при решении уравнения (3) целесообразно использовать теоремы о расположении корней квадратного трехчлена и графическую модель. </w:t>
      </w:r>
      <w:r w:rsidRPr="00711910">
        <w:rPr>
          <w:rFonts w:ascii="Times New Roman" w:eastAsia="SimSun" w:hAnsi="Times New Roman" w:cs="Times New Roman"/>
          <w:sz w:val="32"/>
          <w:szCs w:val="32"/>
          <w:lang w:eastAsia="zh-CN"/>
        </w:rPr>
        <w:t>Заметим, что уравнение (4) можно решить, используя теорему Виета.</w:t>
      </w:r>
    </w:p>
    <w:p w:rsidR="00452D8A" w:rsidRPr="00452D8A" w:rsidRDefault="00452D8A" w:rsidP="00452D8A">
      <w:pPr>
        <w:widowControl w:val="0"/>
        <w:tabs>
          <w:tab w:val="left" w:pos="2370"/>
        </w:tabs>
        <w:spacing w:after="0" w:line="216" w:lineRule="auto"/>
        <w:jc w:val="both"/>
        <w:rPr>
          <w:rFonts w:ascii="Times New Roman" w:eastAsia="SimSun" w:hAnsi="Times New Roman" w:cs="Times New Roman"/>
          <w:b/>
          <w:kern w:val="2"/>
          <w:sz w:val="28"/>
          <w:szCs w:val="28"/>
          <w:lang w:eastAsia="zh-CN"/>
        </w:rPr>
      </w:pPr>
    </w:p>
    <w:p w:rsidR="00452D8A" w:rsidRPr="00B90DB0" w:rsidRDefault="00452D8A" w:rsidP="00452D8A">
      <w:pPr>
        <w:widowControl w:val="0"/>
        <w:tabs>
          <w:tab w:val="left" w:pos="2370"/>
        </w:tabs>
        <w:spacing w:after="0" w:line="216" w:lineRule="auto"/>
        <w:jc w:val="both"/>
        <w:rPr>
          <w:rFonts w:ascii="Times New Roman" w:eastAsia="SimSun" w:hAnsi="Times New Roman" w:cs="Times New Roman"/>
          <w:kern w:val="2"/>
          <w:sz w:val="28"/>
          <w:szCs w:val="28"/>
          <w:lang w:eastAsia="zh-CN"/>
        </w:rPr>
      </w:pPr>
      <w:r w:rsidRPr="00B90DB0">
        <w:rPr>
          <w:rFonts w:ascii="Times New Roman" w:eastAsia="SimSun" w:hAnsi="Times New Roman" w:cs="Times New Roman"/>
          <w:b/>
          <w:kern w:val="2"/>
          <w:sz w:val="28"/>
          <w:szCs w:val="28"/>
          <w:lang w:eastAsia="zh-CN"/>
        </w:rPr>
        <w:t>Литератур</w:t>
      </w:r>
      <w:r w:rsidRPr="00452D8A">
        <w:rPr>
          <w:rFonts w:ascii="Times New Roman" w:eastAsia="SimSun" w:hAnsi="Times New Roman" w:cs="Times New Roman"/>
          <w:b/>
          <w:kern w:val="2"/>
          <w:sz w:val="28"/>
          <w:szCs w:val="28"/>
          <w:lang w:eastAsia="zh-CN"/>
        </w:rPr>
        <w:t>а:</w:t>
      </w:r>
    </w:p>
    <w:p w:rsidR="00452D8A" w:rsidRPr="00452D8A" w:rsidRDefault="00452D8A" w:rsidP="00452D8A">
      <w:pPr>
        <w:widowControl w:val="0"/>
        <w:numPr>
          <w:ilvl w:val="0"/>
          <w:numId w:val="39"/>
        </w:numPr>
        <w:tabs>
          <w:tab w:val="left" w:pos="567"/>
        </w:tabs>
        <w:spacing w:after="0" w:line="216" w:lineRule="auto"/>
        <w:ind w:left="567" w:hanging="567"/>
        <w:jc w:val="both"/>
        <w:rPr>
          <w:rFonts w:ascii="Times New Roman" w:eastAsia="SimSun" w:hAnsi="Times New Roman" w:cs="Times New Roman"/>
          <w:spacing w:val="-4"/>
          <w:kern w:val="2"/>
          <w:sz w:val="28"/>
          <w:szCs w:val="28"/>
          <w:lang w:eastAsia="zh-CN"/>
        </w:rPr>
      </w:pPr>
      <w:r w:rsidRPr="00452D8A">
        <w:rPr>
          <w:rFonts w:ascii="Times New Roman" w:eastAsia="SimSun" w:hAnsi="Times New Roman" w:cs="Times New Roman"/>
          <w:spacing w:val="-4"/>
          <w:kern w:val="2"/>
          <w:sz w:val="28"/>
          <w:szCs w:val="28"/>
          <w:lang w:eastAsia="zh-CN"/>
        </w:rPr>
        <w:t>Гузеев В.В. Системные основания образовательной технологии. - М. - 1995. – 280 с.</w:t>
      </w:r>
    </w:p>
    <w:p w:rsidR="00452D8A" w:rsidRPr="00452D8A" w:rsidRDefault="00452D8A" w:rsidP="00452D8A">
      <w:pPr>
        <w:widowControl w:val="0"/>
        <w:numPr>
          <w:ilvl w:val="0"/>
          <w:numId w:val="39"/>
        </w:numPr>
        <w:tabs>
          <w:tab w:val="left" w:pos="567"/>
        </w:tabs>
        <w:spacing w:after="0" w:line="216" w:lineRule="auto"/>
        <w:ind w:left="567" w:hanging="567"/>
        <w:jc w:val="both"/>
        <w:rPr>
          <w:rFonts w:ascii="Times New Roman" w:eastAsia="SimSun" w:hAnsi="Times New Roman" w:cs="Times New Roman"/>
          <w:kern w:val="2"/>
          <w:sz w:val="28"/>
          <w:szCs w:val="28"/>
          <w:lang w:eastAsia="zh-CN"/>
        </w:rPr>
      </w:pPr>
      <w:r w:rsidRPr="00452D8A">
        <w:rPr>
          <w:rFonts w:ascii="Times New Roman" w:eastAsia="SimSun" w:hAnsi="Times New Roman" w:cs="Times New Roman"/>
          <w:kern w:val="2"/>
          <w:sz w:val="28"/>
          <w:szCs w:val="28"/>
          <w:lang w:eastAsia="zh-CN"/>
        </w:rPr>
        <w:t>Гузеев В.В. Образовательная технология: от приема до философии. - М., «Директор школы» №4. – М., 1996. – 330 с.</w:t>
      </w:r>
    </w:p>
    <w:p w:rsidR="00452D8A" w:rsidRPr="00452D8A" w:rsidRDefault="00452D8A" w:rsidP="00452D8A">
      <w:pPr>
        <w:widowControl w:val="0"/>
        <w:numPr>
          <w:ilvl w:val="0"/>
          <w:numId w:val="39"/>
        </w:numPr>
        <w:tabs>
          <w:tab w:val="left" w:pos="567"/>
        </w:tabs>
        <w:spacing w:after="0" w:line="216" w:lineRule="auto"/>
        <w:ind w:left="567" w:hanging="567"/>
        <w:jc w:val="both"/>
        <w:rPr>
          <w:rFonts w:ascii="Times New Roman" w:eastAsia="SimSun" w:hAnsi="Times New Roman" w:cs="Times New Roman"/>
          <w:kern w:val="2"/>
          <w:sz w:val="28"/>
          <w:szCs w:val="28"/>
          <w:lang w:eastAsia="zh-CN"/>
        </w:rPr>
      </w:pPr>
      <w:r w:rsidRPr="00452D8A">
        <w:rPr>
          <w:rFonts w:ascii="Times New Roman" w:eastAsia="SimSun" w:hAnsi="Times New Roman" w:cs="Times New Roman"/>
          <w:kern w:val="2"/>
          <w:sz w:val="28"/>
          <w:szCs w:val="28"/>
          <w:lang w:eastAsia="zh-CN"/>
        </w:rPr>
        <w:t>Гузеев В.В. Методы и организационные формы обучения. – М., 2000. – 176 с.</w:t>
      </w:r>
    </w:p>
    <w:p w:rsidR="00452D8A" w:rsidRPr="00452D8A" w:rsidRDefault="00452D8A" w:rsidP="00452D8A">
      <w:pPr>
        <w:widowControl w:val="0"/>
        <w:numPr>
          <w:ilvl w:val="0"/>
          <w:numId w:val="39"/>
        </w:numPr>
        <w:tabs>
          <w:tab w:val="left" w:pos="567"/>
        </w:tabs>
        <w:spacing w:after="0" w:line="216" w:lineRule="auto"/>
        <w:ind w:left="567" w:hanging="567"/>
        <w:jc w:val="both"/>
        <w:rPr>
          <w:rFonts w:ascii="Times New Roman" w:eastAsia="SimSun" w:hAnsi="Times New Roman" w:cs="Times New Roman"/>
          <w:kern w:val="2"/>
          <w:sz w:val="28"/>
          <w:szCs w:val="28"/>
          <w:lang w:eastAsia="zh-CN"/>
        </w:rPr>
      </w:pPr>
      <w:r w:rsidRPr="00452D8A">
        <w:rPr>
          <w:rFonts w:ascii="Times New Roman" w:eastAsia="SimSun" w:hAnsi="Times New Roman" w:cs="Times New Roman"/>
          <w:kern w:val="2"/>
          <w:sz w:val="28"/>
          <w:szCs w:val="28"/>
          <w:lang w:eastAsia="zh-CN"/>
        </w:rPr>
        <w:t>Селевко Г.К. Современные образовательные технологии. - М. «Народное образование», 1998. – 160 с.</w:t>
      </w:r>
    </w:p>
    <w:p w:rsidR="00452D8A" w:rsidRPr="00452D8A" w:rsidRDefault="00452D8A" w:rsidP="00452D8A">
      <w:pPr>
        <w:widowControl w:val="0"/>
        <w:numPr>
          <w:ilvl w:val="0"/>
          <w:numId w:val="39"/>
        </w:numPr>
        <w:tabs>
          <w:tab w:val="left" w:pos="567"/>
        </w:tabs>
        <w:spacing w:after="0" w:line="216" w:lineRule="auto"/>
        <w:ind w:left="567" w:hanging="567"/>
        <w:jc w:val="both"/>
        <w:rPr>
          <w:rFonts w:ascii="Times New Roman" w:eastAsia="SimSun" w:hAnsi="Times New Roman" w:cs="Times New Roman"/>
          <w:kern w:val="2"/>
          <w:sz w:val="28"/>
          <w:szCs w:val="28"/>
          <w:lang w:eastAsia="zh-CN"/>
        </w:rPr>
      </w:pPr>
      <w:r w:rsidRPr="00452D8A">
        <w:rPr>
          <w:rFonts w:ascii="Times New Roman" w:eastAsia="SimSun" w:hAnsi="Times New Roman" w:cs="Times New Roman"/>
          <w:kern w:val="2"/>
          <w:sz w:val="28"/>
          <w:szCs w:val="28"/>
          <w:lang w:eastAsia="zh-CN"/>
        </w:rPr>
        <w:t>Епишева О.Б. Крупич В.И. Учить школьников учиться математике. - М. «Просвещение», 1990. – 330 с.</w:t>
      </w:r>
    </w:p>
    <w:p w:rsidR="00452D8A" w:rsidRPr="00452D8A" w:rsidRDefault="00452D8A" w:rsidP="00452D8A">
      <w:pPr>
        <w:widowControl w:val="0"/>
        <w:numPr>
          <w:ilvl w:val="0"/>
          <w:numId w:val="39"/>
        </w:numPr>
        <w:tabs>
          <w:tab w:val="left" w:pos="567"/>
        </w:tabs>
        <w:spacing w:after="0" w:line="216" w:lineRule="auto"/>
        <w:ind w:left="567" w:hanging="567"/>
        <w:jc w:val="both"/>
        <w:rPr>
          <w:rFonts w:ascii="Times New Roman" w:eastAsia="SimSun" w:hAnsi="Times New Roman" w:cs="Times New Roman"/>
          <w:kern w:val="2"/>
          <w:sz w:val="28"/>
          <w:szCs w:val="28"/>
          <w:lang w:eastAsia="zh-CN"/>
        </w:rPr>
      </w:pPr>
      <w:r w:rsidRPr="00452D8A">
        <w:rPr>
          <w:rFonts w:ascii="Times New Roman" w:eastAsia="SimSun" w:hAnsi="Times New Roman" w:cs="Times New Roman"/>
          <w:kern w:val="2"/>
          <w:sz w:val="28"/>
          <w:szCs w:val="28"/>
          <w:lang w:eastAsia="zh-CN"/>
        </w:rPr>
        <w:lastRenderedPageBreak/>
        <w:t>Иванова Т.А. Как подготовить уроки – практикумы. Математика в школе №6. – М., 1990. - С. 37 – 40.</w:t>
      </w:r>
    </w:p>
    <w:p w:rsidR="00452D8A" w:rsidRPr="00452D8A" w:rsidRDefault="00452D8A" w:rsidP="00452D8A">
      <w:pPr>
        <w:widowControl w:val="0"/>
        <w:numPr>
          <w:ilvl w:val="0"/>
          <w:numId w:val="39"/>
        </w:numPr>
        <w:tabs>
          <w:tab w:val="left" w:pos="567"/>
        </w:tabs>
        <w:spacing w:after="0" w:line="216" w:lineRule="auto"/>
        <w:ind w:left="567" w:hanging="567"/>
        <w:jc w:val="both"/>
        <w:rPr>
          <w:rFonts w:ascii="Times New Roman" w:eastAsia="SimSun" w:hAnsi="Times New Roman" w:cs="Times New Roman"/>
          <w:kern w:val="2"/>
          <w:sz w:val="28"/>
          <w:szCs w:val="28"/>
          <w:lang w:eastAsia="zh-CN"/>
        </w:rPr>
      </w:pPr>
      <w:r w:rsidRPr="00452D8A">
        <w:rPr>
          <w:rFonts w:ascii="Times New Roman" w:eastAsia="SimSun" w:hAnsi="Times New Roman" w:cs="Times New Roman"/>
          <w:kern w:val="2"/>
          <w:sz w:val="28"/>
          <w:szCs w:val="28"/>
          <w:lang w:eastAsia="zh-CN"/>
        </w:rPr>
        <w:t>Смирнова Н.М. Профильная модель обучения математике. Математика в школе №1. – М., 1997. - С. 32 – 36.</w:t>
      </w:r>
    </w:p>
    <w:p w:rsidR="00452D8A" w:rsidRPr="00452D8A" w:rsidRDefault="00452D8A" w:rsidP="00452D8A">
      <w:pPr>
        <w:widowControl w:val="0"/>
        <w:spacing w:after="0" w:line="216" w:lineRule="auto"/>
        <w:ind w:left="567" w:hanging="567"/>
        <w:jc w:val="both"/>
        <w:rPr>
          <w:rFonts w:ascii="Times New Roman" w:eastAsia="SimSun" w:hAnsi="Times New Roman" w:cs="Times New Roman"/>
          <w:kern w:val="2"/>
          <w:sz w:val="32"/>
          <w:szCs w:val="32"/>
          <w:lang w:eastAsia="zh-CN"/>
        </w:rPr>
      </w:pPr>
    </w:p>
    <w:p w:rsidR="00452D8A" w:rsidRPr="00452D8A" w:rsidRDefault="00452D8A" w:rsidP="00452D8A">
      <w:pPr>
        <w:widowControl w:val="0"/>
        <w:spacing w:after="0" w:line="216" w:lineRule="auto"/>
        <w:ind w:left="567" w:hanging="567"/>
        <w:jc w:val="both"/>
        <w:rPr>
          <w:rFonts w:ascii="Times New Roman" w:eastAsia="SimSun" w:hAnsi="Times New Roman" w:cs="Times New Roman"/>
          <w:kern w:val="2"/>
          <w:sz w:val="32"/>
          <w:szCs w:val="32"/>
          <w:lang w:eastAsia="zh-CN"/>
        </w:rPr>
      </w:pPr>
    </w:p>
    <w:p w:rsidR="00452D8A" w:rsidRPr="00452D8A" w:rsidRDefault="00452D8A" w:rsidP="00452D8A">
      <w:pPr>
        <w:keepNext/>
        <w:keepLines/>
        <w:widowControl w:val="0"/>
        <w:spacing w:after="0" w:line="216" w:lineRule="auto"/>
        <w:jc w:val="right"/>
        <w:outlineLvl w:val="0"/>
        <w:rPr>
          <w:rFonts w:ascii="Times New Roman" w:eastAsia="Times New Roman" w:hAnsi="Times New Roman" w:cs="Times New Roman"/>
          <w:b/>
          <w:i/>
          <w:color w:val="000000"/>
          <w:sz w:val="32"/>
          <w:szCs w:val="32"/>
          <w:lang w:eastAsia="ru-RU"/>
        </w:rPr>
      </w:pPr>
      <w:bookmarkStart w:id="63" w:name="_Toc502147578"/>
      <w:bookmarkStart w:id="64" w:name="bookmark1"/>
      <w:r w:rsidRPr="00452D8A">
        <w:rPr>
          <w:rFonts w:ascii="Times New Roman" w:eastAsia="Times New Roman" w:hAnsi="Times New Roman" w:cs="Times New Roman"/>
          <w:b/>
          <w:i/>
          <w:color w:val="000000"/>
          <w:sz w:val="32"/>
          <w:szCs w:val="32"/>
          <w:lang w:eastAsia="ru-RU"/>
        </w:rPr>
        <w:t>Джумаева Гулалек Ягшымырадовна</w:t>
      </w:r>
      <w:bookmarkEnd w:id="63"/>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 xml:space="preserve">ст-ка 24 группы, ФМФ </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val="en-US" w:eastAsia="ru-RU"/>
        </w:rPr>
      </w:pPr>
      <w:r w:rsidRPr="00452D8A">
        <w:rPr>
          <w:rFonts w:ascii="Times New Roman" w:eastAsia="Times New Roman" w:hAnsi="Times New Roman" w:cs="Times New Roman"/>
          <w:i/>
          <w:color w:val="000000"/>
          <w:sz w:val="32"/>
          <w:szCs w:val="32"/>
          <w:lang w:val="en-US" w:eastAsia="ru-RU"/>
        </w:rPr>
        <w:t xml:space="preserve">E-mail: </w:t>
      </w:r>
      <w:r w:rsidR="00A463CB">
        <w:fldChar w:fldCharType="begin"/>
      </w:r>
      <w:r w:rsidR="00A463CB" w:rsidRPr="00A463CB">
        <w:rPr>
          <w:lang w:val="en-US"/>
        </w:rPr>
        <w:instrText xml:space="preserve"> HYPERLINK "mailto:uzuk.jumayewa@mail.ru" </w:instrText>
      </w:r>
      <w:r w:rsidR="00A463CB">
        <w:fldChar w:fldCharType="separate"/>
      </w:r>
      <w:r w:rsidRPr="00452D8A">
        <w:rPr>
          <w:rFonts w:ascii="Times New Roman" w:eastAsia="Times New Roman" w:hAnsi="Times New Roman" w:cs="Times New Roman"/>
          <w:i/>
          <w:color w:val="0000FF"/>
          <w:sz w:val="32"/>
          <w:szCs w:val="32"/>
          <w:u w:val="single"/>
          <w:lang w:val="en-US" w:eastAsia="ru-RU"/>
        </w:rPr>
        <w:t>uzuk.jumayewa@mail.ru</w:t>
      </w:r>
      <w:r w:rsidR="00A463CB">
        <w:rPr>
          <w:rFonts w:ascii="Times New Roman" w:eastAsia="Times New Roman" w:hAnsi="Times New Roman" w:cs="Times New Roman"/>
          <w:i/>
          <w:color w:val="0000FF"/>
          <w:sz w:val="32"/>
          <w:szCs w:val="32"/>
          <w:u w:val="single"/>
          <w:lang w:val="en-US" w:eastAsia="ru-RU"/>
        </w:rPr>
        <w:fldChar w:fldCharType="end"/>
      </w:r>
      <w:r w:rsidRPr="00452D8A">
        <w:rPr>
          <w:rFonts w:ascii="Times New Roman" w:eastAsia="Times New Roman" w:hAnsi="Times New Roman" w:cs="Times New Roman"/>
          <w:i/>
          <w:color w:val="000000"/>
          <w:sz w:val="32"/>
          <w:szCs w:val="32"/>
          <w:lang w:val="en-US" w:eastAsia="ru-RU"/>
        </w:rPr>
        <w:t xml:space="preserve"> </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b/>
          <w:i/>
          <w:color w:val="000000"/>
          <w:sz w:val="32"/>
          <w:szCs w:val="32"/>
          <w:lang w:eastAsia="ru-RU"/>
        </w:rPr>
        <w:t>Научный руководитель:</w:t>
      </w:r>
      <w:r w:rsidRPr="00452D8A">
        <w:rPr>
          <w:rFonts w:ascii="Times New Roman" w:eastAsia="Times New Roman" w:hAnsi="Times New Roman" w:cs="Times New Roman"/>
          <w:i/>
          <w:color w:val="000000"/>
          <w:sz w:val="32"/>
          <w:szCs w:val="32"/>
          <w:lang w:eastAsia="ru-RU"/>
        </w:rPr>
        <w:t xml:space="preserve"> к.п.н., ст. преподаватель</w:t>
      </w:r>
    </w:p>
    <w:p w:rsidR="00452D8A" w:rsidRPr="00452D8A" w:rsidRDefault="00452D8A" w:rsidP="00452D8A">
      <w:pPr>
        <w:spacing w:after="0" w:line="216" w:lineRule="auto"/>
        <w:jc w:val="right"/>
        <w:rPr>
          <w:rFonts w:ascii="Times New Roman" w:eastAsia="Times New Roman" w:hAnsi="Times New Roman" w:cs="Times New Roman"/>
          <w:b/>
          <w:i/>
          <w:color w:val="000000"/>
          <w:sz w:val="32"/>
          <w:szCs w:val="32"/>
          <w:lang w:eastAsia="ru-RU"/>
        </w:rPr>
      </w:pPr>
      <w:r w:rsidRPr="00452D8A">
        <w:rPr>
          <w:rFonts w:ascii="Times New Roman" w:eastAsia="Times New Roman" w:hAnsi="Times New Roman" w:cs="Times New Roman"/>
          <w:b/>
          <w:i/>
          <w:color w:val="000000"/>
          <w:sz w:val="32"/>
          <w:szCs w:val="32"/>
          <w:lang w:eastAsia="ru-RU"/>
        </w:rPr>
        <w:t>Булатова Элла Мухтаровна</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 xml:space="preserve">E-mail: </w:t>
      </w:r>
      <w:hyperlink r:id="rId54" w:history="1">
        <w:r w:rsidRPr="00452D8A">
          <w:rPr>
            <w:rFonts w:ascii="Times New Roman" w:eastAsia="Times New Roman" w:hAnsi="Times New Roman" w:cs="Times New Roman"/>
            <w:i/>
            <w:color w:val="0000FF"/>
            <w:sz w:val="32"/>
            <w:szCs w:val="32"/>
            <w:u w:val="single"/>
            <w:lang w:eastAsia="ru-RU"/>
          </w:rPr>
          <w:t>bulatova_ella@mail.ru</w:t>
        </w:r>
      </w:hyperlink>
      <w:r w:rsidRPr="00452D8A">
        <w:rPr>
          <w:rFonts w:ascii="Times New Roman" w:eastAsia="Times New Roman" w:hAnsi="Times New Roman" w:cs="Times New Roman"/>
          <w:i/>
          <w:color w:val="000000"/>
          <w:sz w:val="32"/>
          <w:szCs w:val="32"/>
          <w:lang w:eastAsia="ru-RU"/>
        </w:rPr>
        <w:t xml:space="preserve"> </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имени У.Д. Алиева, г. Карачаевск, Россия</w:t>
      </w:r>
    </w:p>
    <w:p w:rsidR="00452D8A" w:rsidRPr="00452D8A" w:rsidRDefault="00452D8A" w:rsidP="00452D8A">
      <w:pPr>
        <w:widowControl w:val="0"/>
        <w:spacing w:after="0" w:line="216" w:lineRule="auto"/>
        <w:ind w:firstLine="567"/>
        <w:jc w:val="right"/>
        <w:rPr>
          <w:rFonts w:ascii="Times New Roman" w:eastAsia="SimSun" w:hAnsi="Times New Roman" w:cs="Times New Roman"/>
          <w:i/>
          <w:kern w:val="2"/>
          <w:sz w:val="32"/>
          <w:szCs w:val="32"/>
          <w:lang w:eastAsia="zh-CN"/>
        </w:rPr>
      </w:pPr>
    </w:p>
    <w:p w:rsidR="00452D8A" w:rsidRPr="00452D8A" w:rsidRDefault="00452D8A" w:rsidP="00452D8A">
      <w:pPr>
        <w:keepNext/>
        <w:keepLines/>
        <w:widowControl w:val="0"/>
        <w:spacing w:after="0" w:line="216" w:lineRule="auto"/>
        <w:jc w:val="center"/>
        <w:outlineLvl w:val="0"/>
        <w:rPr>
          <w:rFonts w:ascii="Times New Roman" w:eastAsia="Calibri" w:hAnsi="Times New Roman" w:cs="Times New Roman"/>
          <w:b/>
          <w:bCs/>
          <w:kern w:val="44"/>
          <w:sz w:val="32"/>
          <w:szCs w:val="32"/>
          <w:lang w:eastAsia="ru-RU" w:bidi="ru-RU"/>
        </w:rPr>
      </w:pPr>
      <w:bookmarkStart w:id="65" w:name="_Toc502147579"/>
      <w:r w:rsidRPr="00452D8A">
        <w:rPr>
          <w:rFonts w:ascii="Times New Roman" w:eastAsia="Calibri" w:hAnsi="Times New Roman" w:cs="Times New Roman"/>
          <w:b/>
          <w:bCs/>
          <w:kern w:val="44"/>
          <w:sz w:val="32"/>
          <w:szCs w:val="32"/>
          <w:lang w:eastAsia="ru-RU" w:bidi="ru-RU"/>
        </w:rPr>
        <w:t xml:space="preserve">МОДЕЛЬ </w:t>
      </w:r>
      <w:proofErr w:type="gramStart"/>
      <w:r w:rsidRPr="00452D8A">
        <w:rPr>
          <w:rFonts w:ascii="Times New Roman" w:eastAsia="Calibri" w:hAnsi="Times New Roman" w:cs="Times New Roman"/>
          <w:b/>
          <w:bCs/>
          <w:kern w:val="44"/>
          <w:sz w:val="32"/>
          <w:szCs w:val="32"/>
          <w:lang w:eastAsia="ru-RU" w:bidi="ru-RU"/>
        </w:rPr>
        <w:t>КОЛЛЕКТИВНЫХ</w:t>
      </w:r>
      <w:proofErr w:type="gramEnd"/>
      <w:r w:rsidRPr="00452D8A">
        <w:rPr>
          <w:rFonts w:ascii="Times New Roman" w:eastAsia="Calibri" w:hAnsi="Times New Roman" w:cs="Times New Roman"/>
          <w:b/>
          <w:bCs/>
          <w:kern w:val="44"/>
          <w:sz w:val="32"/>
          <w:szCs w:val="32"/>
          <w:lang w:eastAsia="ru-RU" w:bidi="ru-RU"/>
        </w:rPr>
        <w:t xml:space="preserve"> </w:t>
      </w:r>
      <m:oMath>
        <m:r>
          <m:rPr>
            <m:sty m:val="bi"/>
          </m:rPr>
          <w:rPr>
            <w:rFonts w:ascii="Cambria Math" w:eastAsia="Calibri" w:hAnsi="Cambria Math"/>
            <w:sz w:val="28"/>
            <w:szCs w:val="28"/>
          </w:rPr>
          <m:t>π-</m:t>
        </m:r>
      </m:oMath>
      <w:r w:rsidRPr="00452D8A">
        <w:rPr>
          <w:rFonts w:ascii="Times New Roman" w:eastAsia="Calibri" w:hAnsi="Times New Roman" w:cs="Times New Roman"/>
          <w:b/>
          <w:bCs/>
          <w:kern w:val="44"/>
          <w:sz w:val="32"/>
          <w:szCs w:val="32"/>
          <w:lang w:eastAsia="ru-RU" w:bidi="ru-RU"/>
        </w:rPr>
        <w:t>ЭЛЕКТРОННЫХ</w:t>
      </w:r>
      <w:bookmarkEnd w:id="65"/>
    </w:p>
    <w:p w:rsidR="00452D8A" w:rsidRPr="00452D8A" w:rsidRDefault="00452D8A" w:rsidP="00452D8A">
      <w:pPr>
        <w:keepNext/>
        <w:keepLines/>
        <w:widowControl w:val="0"/>
        <w:spacing w:after="0" w:line="216" w:lineRule="auto"/>
        <w:jc w:val="center"/>
        <w:outlineLvl w:val="0"/>
        <w:rPr>
          <w:rFonts w:ascii="Times New Roman" w:eastAsia="SimSun" w:hAnsi="Times New Roman" w:cs="Times New Roman"/>
          <w:kern w:val="44"/>
          <w:sz w:val="32"/>
          <w:szCs w:val="32"/>
          <w:lang w:eastAsia="zh-CN"/>
        </w:rPr>
      </w:pPr>
      <w:bookmarkStart w:id="66" w:name="_Toc502147580"/>
      <w:r w:rsidRPr="00452D8A">
        <w:rPr>
          <w:rFonts w:ascii="Times New Roman" w:eastAsia="Calibri" w:hAnsi="Times New Roman" w:cs="Times New Roman"/>
          <w:b/>
          <w:bCs/>
          <w:kern w:val="44"/>
          <w:sz w:val="32"/>
          <w:szCs w:val="32"/>
          <w:lang w:eastAsia="ru-RU" w:bidi="ru-RU"/>
        </w:rPr>
        <w:t>ДВИЖЕНИЙ</w:t>
      </w:r>
      <w:bookmarkStart w:id="67" w:name="bookmark2"/>
      <w:bookmarkEnd w:id="64"/>
      <w:r w:rsidRPr="00452D8A">
        <w:rPr>
          <w:rFonts w:ascii="Times New Roman" w:eastAsia="Calibri" w:hAnsi="Times New Roman" w:cs="Times New Roman"/>
          <w:b/>
          <w:bCs/>
          <w:kern w:val="44"/>
          <w:sz w:val="32"/>
          <w:szCs w:val="32"/>
          <w:lang w:eastAsia="ru-RU" w:bidi="ru-RU"/>
        </w:rPr>
        <w:t xml:space="preserve"> В МОЛЕКУЛАХ</w:t>
      </w:r>
      <w:bookmarkEnd w:id="66"/>
      <w:bookmarkEnd w:id="67"/>
    </w:p>
    <w:p w:rsidR="00452D8A" w:rsidRPr="00452D8A" w:rsidRDefault="00452D8A" w:rsidP="00452D8A">
      <w:pPr>
        <w:widowControl w:val="0"/>
        <w:spacing w:after="0" w:line="216" w:lineRule="auto"/>
        <w:ind w:firstLine="567"/>
        <w:jc w:val="both"/>
        <w:rPr>
          <w:rFonts w:ascii="Times New Roman" w:eastAsia="Calibri" w:hAnsi="Times New Roman" w:cs="Times New Roman"/>
          <w:kern w:val="2"/>
          <w:sz w:val="32"/>
          <w:szCs w:val="32"/>
          <w:lang w:eastAsia="ru-RU" w:bidi="ru-RU"/>
        </w:rPr>
      </w:pPr>
    </w:p>
    <w:p w:rsidR="00452D8A" w:rsidRPr="00452D8A" w:rsidRDefault="00452D8A" w:rsidP="00452D8A">
      <w:pPr>
        <w:widowControl w:val="0"/>
        <w:spacing w:after="0" w:line="216" w:lineRule="auto"/>
        <w:ind w:firstLine="567"/>
        <w:jc w:val="both"/>
        <w:rPr>
          <w:rFonts w:ascii="Times New Roman" w:eastAsia="Calibri" w:hAnsi="Times New Roman" w:cs="Times New Roman"/>
          <w:b/>
          <w:bCs/>
          <w:i/>
          <w:kern w:val="2"/>
          <w:sz w:val="32"/>
          <w:szCs w:val="32"/>
          <w:lang w:eastAsia="ru-RU" w:bidi="ru-RU"/>
        </w:rPr>
      </w:pPr>
      <w:r w:rsidRPr="00452D8A">
        <w:rPr>
          <w:rFonts w:ascii="Times New Roman" w:eastAsia="Calibri" w:hAnsi="Times New Roman" w:cs="Times New Roman"/>
          <w:b/>
          <w:i/>
          <w:kern w:val="2"/>
          <w:sz w:val="32"/>
          <w:szCs w:val="32"/>
          <w:lang w:eastAsia="ru-RU" w:bidi="ru-RU"/>
        </w:rPr>
        <w:t>Аннотация.</w:t>
      </w:r>
      <w:r w:rsidRPr="00452D8A">
        <w:rPr>
          <w:rFonts w:ascii="Times New Roman" w:eastAsia="Calibri" w:hAnsi="Times New Roman" w:cs="Times New Roman"/>
          <w:i/>
          <w:kern w:val="2"/>
          <w:sz w:val="32"/>
          <w:szCs w:val="32"/>
          <w:lang w:eastAsia="ru-RU" w:bidi="ru-RU"/>
        </w:rPr>
        <w:t xml:space="preserve"> В статье обсуждается физический смысл модели коллективных движений </w:t>
      </w:r>
      <m:oMath>
        <m:r>
          <m:rPr>
            <m:sty m:val="bi"/>
          </m:rPr>
          <w:rPr>
            <w:rFonts w:ascii="Cambria Math" w:eastAsia="Calibri" w:hAnsi="Cambria Math"/>
            <w:sz w:val="28"/>
            <w:szCs w:val="28"/>
          </w:rPr>
          <m:t>π</m:t>
        </m:r>
        <m:r>
          <w:rPr>
            <w:rFonts w:ascii="Cambria Math" w:eastAsia="Calibri" w:hAnsi="Cambria Math"/>
            <w:sz w:val="28"/>
            <w:szCs w:val="28"/>
          </w:rPr>
          <m:t xml:space="preserve"> </m:t>
        </m:r>
      </m:oMath>
      <w:r w:rsidRPr="00452D8A">
        <w:rPr>
          <w:rFonts w:ascii="Times New Roman" w:eastAsia="Calibri" w:hAnsi="Times New Roman" w:cs="Times New Roman"/>
          <w:i/>
          <w:kern w:val="2"/>
          <w:sz w:val="32"/>
          <w:szCs w:val="32"/>
          <w:lang w:eastAsia="ru-RU" w:bidi="ru-RU"/>
        </w:rPr>
        <w:t xml:space="preserve">- электронов и сравниваются с экспериментом некоторые новые ее предсказания для ряда циклических молекул, содержащих от пяти до восемнадцати </w:t>
      </w:r>
      <m:oMath>
        <m:r>
          <m:rPr>
            <m:sty m:val="bi"/>
          </m:rPr>
          <w:rPr>
            <w:rFonts w:ascii="Cambria Math" w:eastAsia="Calibri" w:hAnsi="Cambria Math"/>
            <w:sz w:val="28"/>
            <w:szCs w:val="28"/>
          </w:rPr>
          <m:t>π</m:t>
        </m:r>
        <m:r>
          <w:rPr>
            <w:rFonts w:ascii="Cambria Math" w:eastAsia="Calibri" w:hAnsi="Cambria Math"/>
            <w:sz w:val="28"/>
            <w:szCs w:val="28"/>
          </w:rPr>
          <m:t xml:space="preserve"> </m:t>
        </m:r>
      </m:oMath>
      <w:proofErr w:type="gramStart"/>
      <w:r w:rsidRPr="00452D8A">
        <w:rPr>
          <w:rFonts w:ascii="Times New Roman" w:eastAsia="Calibri" w:hAnsi="Times New Roman" w:cs="Times New Roman"/>
          <w:i/>
          <w:kern w:val="2"/>
          <w:sz w:val="32"/>
          <w:szCs w:val="32"/>
          <w:lang w:eastAsia="ru-RU" w:bidi="ru-RU"/>
        </w:rPr>
        <w:t>-э</w:t>
      </w:r>
      <w:proofErr w:type="gramEnd"/>
      <w:r w:rsidRPr="00452D8A">
        <w:rPr>
          <w:rFonts w:ascii="Times New Roman" w:eastAsia="Calibri" w:hAnsi="Times New Roman" w:cs="Times New Roman"/>
          <w:i/>
          <w:kern w:val="2"/>
          <w:sz w:val="32"/>
          <w:szCs w:val="32"/>
          <w:lang w:eastAsia="ru-RU" w:bidi="ru-RU"/>
        </w:rPr>
        <w:t xml:space="preserve">лектронов. Предполагается, что кулоновское отталкивание препятствует прохождению </w:t>
      </w:r>
      <m:oMath>
        <m:r>
          <m:rPr>
            <m:sty m:val="bi"/>
          </m:rPr>
          <w:rPr>
            <w:rFonts w:ascii="Cambria Math" w:eastAsia="Calibri" w:hAnsi="Cambria Math"/>
            <w:sz w:val="28"/>
            <w:szCs w:val="28"/>
          </w:rPr>
          <m:t>π</m:t>
        </m:r>
      </m:oMath>
      <w:r w:rsidRPr="00452D8A">
        <w:rPr>
          <w:rFonts w:ascii="Times New Roman" w:eastAsia="Calibri" w:hAnsi="Times New Roman" w:cs="Times New Roman"/>
          <w:i/>
          <w:kern w:val="2"/>
          <w:sz w:val="32"/>
          <w:szCs w:val="32"/>
          <w:lang w:eastAsia="ru-RU" w:bidi="ru-RU"/>
        </w:rPr>
        <w:t xml:space="preserve"> - электронов «друг сквозь друга» при квазиодномерном движении вдоль циклического или линейного молекулярного остова, вызывая корреляцию их движения и образование «хороводов» — квазичастиц суммарной массы (вигнеровские цепочки).</w:t>
      </w:r>
    </w:p>
    <w:p w:rsidR="00452D8A" w:rsidRPr="00452D8A" w:rsidRDefault="00452D8A" w:rsidP="00452D8A">
      <w:pPr>
        <w:widowControl w:val="0"/>
        <w:spacing w:after="0" w:line="216" w:lineRule="auto"/>
        <w:ind w:firstLine="567"/>
        <w:jc w:val="both"/>
        <w:rPr>
          <w:rFonts w:ascii="Times New Roman" w:eastAsia="Calibri" w:hAnsi="Times New Roman" w:cs="Times New Roman"/>
          <w:bCs/>
          <w:i/>
          <w:kern w:val="2"/>
          <w:sz w:val="32"/>
          <w:szCs w:val="32"/>
          <w:lang w:eastAsia="ru-RU" w:bidi="ru-RU"/>
        </w:rPr>
      </w:pPr>
      <w:r w:rsidRPr="00452D8A">
        <w:rPr>
          <w:rFonts w:ascii="Times New Roman" w:eastAsia="Calibri" w:hAnsi="Times New Roman" w:cs="Times New Roman"/>
          <w:b/>
          <w:bCs/>
          <w:i/>
          <w:kern w:val="2"/>
          <w:sz w:val="32"/>
          <w:szCs w:val="32"/>
          <w:lang w:eastAsia="ru-RU" w:bidi="ru-RU"/>
        </w:rPr>
        <w:t xml:space="preserve">Ключевые слова. </w:t>
      </w:r>
      <w:r w:rsidRPr="00452D8A">
        <w:rPr>
          <w:rFonts w:ascii="Times New Roman" w:eastAsia="Calibri" w:hAnsi="Times New Roman" w:cs="Times New Roman"/>
          <w:bCs/>
          <w:i/>
          <w:kern w:val="2"/>
          <w:sz w:val="32"/>
          <w:szCs w:val="32"/>
          <w:lang w:eastAsia="ru-RU" w:bidi="ru-RU"/>
        </w:rPr>
        <w:t xml:space="preserve">Модель коллективных движений, </w:t>
      </w:r>
      <m:oMath>
        <m:r>
          <m:rPr>
            <m:sty m:val="bi"/>
          </m:rPr>
          <w:rPr>
            <w:rFonts w:ascii="Cambria Math" w:eastAsia="Calibri" w:hAnsi="Cambria Math"/>
            <w:sz w:val="20"/>
            <w:szCs w:val="28"/>
          </w:rPr>
          <m:t>π</m:t>
        </m:r>
        <m:r>
          <w:rPr>
            <w:rFonts w:ascii="Cambria Math" w:eastAsia="Calibri" w:hAnsi="Cambria Math"/>
            <w:sz w:val="20"/>
            <w:szCs w:val="28"/>
          </w:rPr>
          <m:t xml:space="preserve"> </m:t>
        </m:r>
      </m:oMath>
      <w:r w:rsidRPr="00452D8A">
        <w:rPr>
          <w:rFonts w:ascii="Times New Roman" w:eastAsia="Calibri" w:hAnsi="Times New Roman" w:cs="Times New Roman"/>
          <w:bCs/>
          <w:i/>
          <w:kern w:val="2"/>
          <w:sz w:val="32"/>
          <w:szCs w:val="32"/>
          <w:lang w:eastAsia="ru-RU" w:bidi="ru-RU"/>
        </w:rPr>
        <w:t xml:space="preserve">- электроны в молекуле, сильная корреляция, физические параметры модели. </w:t>
      </w:r>
    </w:p>
    <w:p w:rsidR="00452D8A" w:rsidRPr="00452D8A" w:rsidRDefault="00452D8A" w:rsidP="00452D8A">
      <w:pPr>
        <w:widowControl w:val="0"/>
        <w:spacing w:after="0" w:line="216" w:lineRule="auto"/>
        <w:ind w:firstLine="567"/>
        <w:jc w:val="both"/>
        <w:rPr>
          <w:rFonts w:ascii="Times New Roman" w:eastAsia="Calibri" w:hAnsi="Times New Roman" w:cs="Times New Roman"/>
          <w:bCs/>
          <w:kern w:val="2"/>
          <w:sz w:val="32"/>
          <w:szCs w:val="32"/>
          <w:lang w:eastAsia="ru-RU" w:bidi="ru-RU"/>
        </w:rPr>
      </w:pPr>
    </w:p>
    <w:p w:rsidR="00452D8A" w:rsidRPr="00452D8A" w:rsidRDefault="00452D8A" w:rsidP="00452D8A">
      <w:pPr>
        <w:widowControl w:val="0"/>
        <w:spacing w:after="0" w:line="216" w:lineRule="auto"/>
        <w:ind w:firstLine="567"/>
        <w:jc w:val="both"/>
        <w:rPr>
          <w:rFonts w:ascii="Times New Roman" w:eastAsia="SimSun" w:hAnsi="Times New Roman" w:cs="Times New Roman"/>
          <w:b/>
          <w:kern w:val="2"/>
          <w:sz w:val="32"/>
          <w:szCs w:val="32"/>
          <w:lang w:eastAsia="zh-CN"/>
        </w:rPr>
      </w:pPr>
      <w:r w:rsidRPr="00452D8A">
        <w:rPr>
          <w:rFonts w:ascii="Times New Roman" w:eastAsia="Calibri" w:hAnsi="Times New Roman" w:cs="Times New Roman"/>
          <w:bCs/>
          <w:kern w:val="2"/>
          <w:sz w:val="32"/>
          <w:szCs w:val="32"/>
          <w:lang w:eastAsia="ru-RU" w:bidi="ru-RU"/>
        </w:rPr>
        <w:t xml:space="preserve">Рассмотрена модель коллективных движений </w:t>
      </w:r>
      <m:oMath>
        <m:r>
          <m:rPr>
            <m:sty m:val="bi"/>
          </m:rPr>
          <w:rPr>
            <w:rFonts w:ascii="Cambria Math" w:eastAsia="Calibri" w:hAnsi="Cambria Math"/>
            <w:sz w:val="20"/>
            <w:szCs w:val="28"/>
          </w:rPr>
          <m:t>π</m:t>
        </m:r>
        <m:r>
          <w:rPr>
            <w:rFonts w:ascii="Cambria Math" w:eastAsia="Calibri" w:hAnsi="Cambria Math"/>
            <w:sz w:val="20"/>
            <w:szCs w:val="28"/>
          </w:rPr>
          <m:t xml:space="preserve"> </m:t>
        </m:r>
      </m:oMath>
      <w:r w:rsidRPr="00452D8A">
        <w:rPr>
          <w:rFonts w:ascii="Times New Roman" w:eastAsia="Calibri" w:hAnsi="Times New Roman" w:cs="Times New Roman"/>
          <w:bCs/>
          <w:kern w:val="2"/>
          <w:sz w:val="32"/>
          <w:szCs w:val="32"/>
          <w:lang w:eastAsia="ru-RU" w:bidi="ru-RU"/>
        </w:rPr>
        <w:t xml:space="preserve">- электронов в молекуле, предполагающая сильную корреляцию </w:t>
      </w:r>
      <m:oMath>
        <m:r>
          <m:rPr>
            <m:sty m:val="bi"/>
          </m:rPr>
          <w:rPr>
            <w:rFonts w:ascii="Cambria Math" w:eastAsia="Calibri" w:hAnsi="Cambria Math"/>
            <w:sz w:val="20"/>
            <w:szCs w:val="28"/>
          </w:rPr>
          <m:t>π</m:t>
        </m:r>
        <m:r>
          <w:rPr>
            <w:rFonts w:ascii="Cambria Math" w:eastAsia="Calibri" w:hAnsi="Cambria Math"/>
            <w:sz w:val="20"/>
            <w:szCs w:val="28"/>
          </w:rPr>
          <m:t xml:space="preserve"> </m:t>
        </m:r>
      </m:oMath>
      <w:r w:rsidRPr="00452D8A">
        <w:rPr>
          <w:rFonts w:ascii="Times New Roman" w:eastAsia="Calibri" w:hAnsi="Times New Roman" w:cs="Times New Roman"/>
          <w:bCs/>
          <w:kern w:val="2"/>
          <w:sz w:val="32"/>
          <w:szCs w:val="32"/>
          <w:lang w:eastAsia="ru-RU" w:bidi="ru-RU"/>
        </w:rPr>
        <w:t xml:space="preserve">- электронов. Оценены физические параметры модели. Поле остова длинной молекулы для </w:t>
      </w:r>
      <m:oMath>
        <m:r>
          <m:rPr>
            <m:sty m:val="bi"/>
          </m:rPr>
          <w:rPr>
            <w:rFonts w:ascii="Cambria Math" w:eastAsia="Calibri" w:hAnsi="Cambria Math"/>
            <w:sz w:val="20"/>
            <w:szCs w:val="28"/>
          </w:rPr>
          <m:t>π</m:t>
        </m:r>
        <m:r>
          <w:rPr>
            <w:rFonts w:ascii="Cambria Math" w:eastAsia="Calibri" w:hAnsi="Cambria Math"/>
            <w:sz w:val="20"/>
            <w:szCs w:val="28"/>
          </w:rPr>
          <m:t xml:space="preserve"> </m:t>
        </m:r>
      </m:oMath>
      <w:r w:rsidRPr="00452D8A">
        <w:rPr>
          <w:rFonts w:ascii="Times New Roman" w:eastAsia="Calibri" w:hAnsi="Times New Roman" w:cs="Times New Roman"/>
          <w:bCs/>
          <w:kern w:val="2"/>
          <w:sz w:val="32"/>
          <w:szCs w:val="32"/>
          <w:lang w:eastAsia="ru-RU" w:bidi="ru-RU"/>
        </w:rPr>
        <w:t xml:space="preserve">- электрона моделируется трубой порядка боровского радиуса. При малых энергиях возбуждения поперечные степени свободы выморожены и система физически квазиодномерна. Кулоновское отталкивание приводит к сильной продольной корреляции </w:t>
      </w:r>
      <m:oMath>
        <m:r>
          <m:rPr>
            <m:sty m:val="bi"/>
          </m:rPr>
          <w:rPr>
            <w:rFonts w:ascii="Cambria Math" w:eastAsia="Calibri" w:hAnsi="Cambria Math"/>
            <w:sz w:val="20"/>
            <w:szCs w:val="28"/>
          </w:rPr>
          <m:t>π</m:t>
        </m:r>
      </m:oMath>
      <w:r w:rsidRPr="00452D8A">
        <w:rPr>
          <w:rFonts w:ascii="Times New Roman" w:eastAsia="Calibri" w:hAnsi="Times New Roman" w:cs="Times New Roman"/>
          <w:bCs/>
          <w:kern w:val="2"/>
          <w:sz w:val="32"/>
          <w:szCs w:val="32"/>
          <w:lang w:eastAsia="ru-RU" w:bidi="ru-RU"/>
        </w:rPr>
        <w:t xml:space="preserve"> - электронов, делая малой вероятность прохождения зарядов «друг сквозь друга». Рассчитаны уровни заторможенного вращения вигноровских цепочек (квазичастица в виде «хоровода» из </w:t>
      </w:r>
      <w:proofErr w:type="gramStart"/>
      <w:r w:rsidRPr="00452D8A">
        <w:rPr>
          <w:rFonts w:ascii="Times New Roman" w:eastAsia="Calibri" w:hAnsi="Times New Roman" w:cs="Times New Roman"/>
          <w:bCs/>
          <w:i/>
          <w:iCs/>
          <w:kern w:val="2"/>
          <w:sz w:val="32"/>
          <w:szCs w:val="32"/>
          <w:lang w:eastAsia="ru-RU" w:bidi="ru-RU"/>
        </w:rPr>
        <w:t>п</w:t>
      </w:r>
      <w:proofErr w:type="gramEnd"/>
      <w:r w:rsidRPr="00452D8A">
        <w:rPr>
          <w:rFonts w:ascii="Times New Roman" w:eastAsia="Calibri" w:hAnsi="Times New Roman" w:cs="Times New Roman"/>
          <w:bCs/>
          <w:i/>
          <w:iCs/>
          <w:kern w:val="2"/>
          <w:sz w:val="32"/>
          <w:szCs w:val="32"/>
          <w:lang w:eastAsia="ru-RU" w:bidi="ru-RU"/>
        </w:rPr>
        <w:t xml:space="preserve"> </w:t>
      </w:r>
      <m:oMath>
        <m:r>
          <m:rPr>
            <m:sty m:val="bi"/>
          </m:rPr>
          <w:rPr>
            <w:rFonts w:ascii="Cambria Math" w:eastAsia="Calibri" w:hAnsi="Cambria Math"/>
            <w:sz w:val="20"/>
            <w:szCs w:val="28"/>
          </w:rPr>
          <m:t>π</m:t>
        </m:r>
        <m:r>
          <w:rPr>
            <w:rFonts w:ascii="Cambria Math" w:eastAsia="Calibri" w:hAnsi="Cambria Math"/>
            <w:sz w:val="20"/>
            <w:szCs w:val="28"/>
          </w:rPr>
          <m:t xml:space="preserve"> </m:t>
        </m:r>
      </m:oMath>
      <w:r w:rsidRPr="00452D8A">
        <w:rPr>
          <w:rFonts w:ascii="Times New Roman" w:eastAsia="Calibri" w:hAnsi="Times New Roman" w:cs="Times New Roman"/>
          <w:bCs/>
          <w:kern w:val="2"/>
          <w:sz w:val="32"/>
          <w:szCs w:val="32"/>
          <w:lang w:eastAsia="ru-RU" w:bidi="ru-RU"/>
        </w:rPr>
        <w:t xml:space="preserve">- электронов) относительно остова циклической молекулы для </w:t>
      </w:r>
      <w:r w:rsidRPr="00452D8A">
        <w:rPr>
          <w:rFonts w:ascii="Times New Roman" w:eastAsia="Calibri" w:hAnsi="Times New Roman" w:cs="Times New Roman"/>
          <w:bCs/>
          <w:i/>
          <w:iCs/>
          <w:kern w:val="2"/>
          <w:sz w:val="32"/>
          <w:szCs w:val="32"/>
          <w:lang w:eastAsia="ru-RU" w:bidi="ru-RU"/>
        </w:rPr>
        <w:t>п=5,</w:t>
      </w:r>
      <w:r w:rsidRPr="00452D8A">
        <w:rPr>
          <w:rFonts w:ascii="Times New Roman" w:eastAsia="Calibri" w:hAnsi="Times New Roman" w:cs="Times New Roman"/>
          <w:bCs/>
          <w:kern w:val="2"/>
          <w:sz w:val="32"/>
          <w:szCs w:val="32"/>
          <w:lang w:eastAsia="ru-RU" w:bidi="ru-RU"/>
        </w:rPr>
        <w:t xml:space="preserve"> </w:t>
      </w:r>
      <w:r w:rsidRPr="00452D8A">
        <w:rPr>
          <w:rFonts w:ascii="Times New Roman" w:eastAsia="Sylfaen" w:hAnsi="Times New Roman" w:cs="Times New Roman"/>
          <w:bCs/>
          <w:kern w:val="2"/>
          <w:sz w:val="32"/>
          <w:szCs w:val="32"/>
          <w:lang w:eastAsia="ru-RU" w:bidi="ru-RU"/>
        </w:rPr>
        <w:t>6</w:t>
      </w:r>
      <w:r w:rsidRPr="00452D8A">
        <w:rPr>
          <w:rFonts w:ascii="Times New Roman" w:eastAsia="Calibri" w:hAnsi="Times New Roman" w:cs="Times New Roman"/>
          <w:bCs/>
          <w:kern w:val="2"/>
          <w:sz w:val="32"/>
          <w:szCs w:val="32"/>
          <w:lang w:eastAsia="ru-RU" w:bidi="ru-RU"/>
        </w:rPr>
        <w:t xml:space="preserve">, 7, 10, 14, 18. Сопоставлены </w:t>
      </w:r>
      <w:r w:rsidRPr="00452D8A">
        <w:rPr>
          <w:rFonts w:ascii="Times New Roman" w:eastAsia="Calibri" w:hAnsi="Times New Roman" w:cs="Times New Roman"/>
          <w:bCs/>
          <w:kern w:val="2"/>
          <w:sz w:val="32"/>
          <w:szCs w:val="32"/>
          <w:lang w:eastAsia="ru-RU" w:bidi="ru-RU"/>
        </w:rPr>
        <w:lastRenderedPageBreak/>
        <w:t xml:space="preserve">положения рассчитанных уровней с наблюдаемыми возбуждениями </w:t>
      </w:r>
      <m:oMath>
        <m:r>
          <m:rPr>
            <m:sty m:val="bi"/>
          </m:rPr>
          <w:rPr>
            <w:rFonts w:ascii="Cambria Math" w:eastAsia="Calibri" w:hAnsi="Cambria Math"/>
            <w:sz w:val="20"/>
            <w:szCs w:val="28"/>
          </w:rPr>
          <m:t>π</m:t>
        </m:r>
        <m:r>
          <w:rPr>
            <w:rFonts w:ascii="Cambria Math" w:eastAsia="Calibri" w:hAnsi="Cambria Math"/>
            <w:sz w:val="20"/>
            <w:szCs w:val="28"/>
          </w:rPr>
          <m:t xml:space="preserve"> </m:t>
        </m:r>
      </m:oMath>
      <w:r w:rsidRPr="00452D8A">
        <w:rPr>
          <w:rFonts w:ascii="Times New Roman" w:eastAsia="Calibri" w:hAnsi="Times New Roman" w:cs="Times New Roman"/>
          <w:bCs/>
          <w:kern w:val="2"/>
          <w:sz w:val="32"/>
          <w:szCs w:val="32"/>
          <w:lang w:eastAsia="ru-RU" w:bidi="ru-RU"/>
        </w:rPr>
        <w:t xml:space="preserve">- электронных оболочек ароматических молекул, что позволяет интерпретировать ряд фактов. Модель, в частности, предсказывает неизвестные ранее низколежащие возбуждения </w:t>
      </w:r>
      <m:oMath>
        <m:r>
          <m:rPr>
            <m:sty m:val="bi"/>
          </m:rPr>
          <w:rPr>
            <w:rFonts w:ascii="Cambria Math" w:eastAsia="Calibri" w:hAnsi="Cambria Math"/>
            <w:sz w:val="20"/>
            <w:szCs w:val="28"/>
          </w:rPr>
          <m:t>π</m:t>
        </m:r>
        <m:r>
          <w:rPr>
            <w:rFonts w:ascii="Cambria Math" w:eastAsia="Calibri" w:hAnsi="Cambria Math"/>
            <w:sz w:val="20"/>
            <w:szCs w:val="28"/>
          </w:rPr>
          <m:t xml:space="preserve"> </m:t>
        </m:r>
      </m:oMath>
      <w:r w:rsidRPr="00452D8A">
        <w:rPr>
          <w:rFonts w:ascii="Times New Roman" w:eastAsia="Calibri" w:hAnsi="Times New Roman" w:cs="Times New Roman"/>
          <w:bCs/>
          <w:kern w:val="2"/>
          <w:sz w:val="32"/>
          <w:szCs w:val="32"/>
          <w:lang w:eastAsia="ru-RU" w:bidi="ru-RU"/>
        </w:rPr>
        <w:t>- электронной системы молекул. Предложены эксперименты для проверки предсказаний модели.</w:t>
      </w:r>
    </w:p>
    <w:p w:rsidR="00452D8A" w:rsidRPr="00452D8A" w:rsidRDefault="00452D8A" w:rsidP="00452D8A">
      <w:pPr>
        <w:widowControl w:val="0"/>
        <w:spacing w:after="0" w:line="216" w:lineRule="auto"/>
        <w:ind w:firstLine="567"/>
        <w:jc w:val="both"/>
        <w:rPr>
          <w:rFonts w:ascii="Times New Roman" w:eastAsia="Calibri" w:hAnsi="Times New Roman" w:cs="Times New Roman"/>
          <w:kern w:val="2"/>
          <w:sz w:val="32"/>
          <w:szCs w:val="32"/>
          <w:lang w:eastAsia="ru-RU" w:bidi="ru-RU"/>
        </w:rPr>
      </w:pPr>
      <w:r w:rsidRPr="00452D8A">
        <w:rPr>
          <w:rFonts w:ascii="Times New Roman" w:eastAsia="Calibri" w:hAnsi="Times New Roman" w:cs="Times New Roman"/>
          <w:kern w:val="2"/>
          <w:sz w:val="32"/>
          <w:szCs w:val="32"/>
          <w:lang w:eastAsia="ru-RU" w:bidi="ru-RU"/>
        </w:rPr>
        <w:t xml:space="preserve">Единственной параметр теории — величину тормозящего </w:t>
      </w:r>
      <m:oMath>
        <m:r>
          <m:rPr>
            <m:sty m:val="bi"/>
          </m:rPr>
          <w:rPr>
            <w:rFonts w:ascii="Cambria Math" w:eastAsia="Calibri" w:hAnsi="Cambria Math"/>
            <w:sz w:val="28"/>
            <w:szCs w:val="28"/>
          </w:rPr>
          <m:t>π</m:t>
        </m:r>
      </m:oMath>
      <w:r w:rsidRPr="00452D8A">
        <w:rPr>
          <w:rFonts w:ascii="Times New Roman" w:eastAsia="Calibri" w:hAnsi="Times New Roman" w:cs="Times New Roman"/>
          <w:kern w:val="2"/>
          <w:sz w:val="32"/>
          <w:szCs w:val="32"/>
          <w:lang w:eastAsia="ru-RU" w:bidi="ru-RU"/>
        </w:rPr>
        <w:t xml:space="preserve"> - электрон барьера δ - удалось оценить лишь с точностью порядка 50% на основании модельных представлений. Было выбрано значение δ =0.5 эв</w:t>
      </w:r>
      <w:proofErr w:type="gramStart"/>
      <w:r w:rsidRPr="00452D8A">
        <w:rPr>
          <w:rFonts w:ascii="Times New Roman" w:eastAsia="Calibri" w:hAnsi="Times New Roman" w:cs="Times New Roman"/>
          <w:kern w:val="2"/>
          <w:sz w:val="32"/>
          <w:szCs w:val="32"/>
          <w:lang w:eastAsia="ru-RU" w:bidi="ru-RU"/>
        </w:rPr>
        <w:t xml:space="preserve"> </w:t>
      </w:r>
      <w:r w:rsidRPr="00452D8A">
        <w:rPr>
          <w:rFonts w:ascii="Times New Roman" w:eastAsia="Sylfaen" w:hAnsi="Times New Roman" w:cs="Times New Roman"/>
          <w:b/>
          <w:bCs/>
          <w:kern w:val="2"/>
          <w:sz w:val="32"/>
          <w:szCs w:val="32"/>
          <w:lang w:eastAsia="ru-RU" w:bidi="ru-RU"/>
        </w:rPr>
        <w:t>А</w:t>
      </w:r>
      <w:proofErr w:type="gramEnd"/>
      <w:r w:rsidRPr="00452D8A">
        <w:rPr>
          <w:rFonts w:ascii="Times New Roman" w:eastAsia="Sylfaen" w:hAnsi="Times New Roman" w:cs="Times New Roman"/>
          <w:b/>
          <w:bCs/>
          <w:kern w:val="2"/>
          <w:sz w:val="32"/>
          <w:szCs w:val="32"/>
          <w:lang w:eastAsia="ru-RU" w:bidi="ru-RU"/>
        </w:rPr>
        <w:t xml:space="preserve">, </w:t>
      </w:r>
      <w:r w:rsidRPr="00452D8A">
        <w:rPr>
          <w:rFonts w:ascii="Times New Roman" w:eastAsia="Calibri" w:hAnsi="Times New Roman" w:cs="Times New Roman"/>
          <w:kern w:val="2"/>
          <w:sz w:val="32"/>
          <w:szCs w:val="32"/>
          <w:lang w:eastAsia="ru-RU" w:bidi="ru-RU"/>
        </w:rPr>
        <w:t>одинаковое для всех молекул. Рассчитанные по предлагаемой модели уровни оказались в количественном согласии с наблюдаемыми оптическими возбуждениями молекул, кроме того, модель предсказывала для ароматических молекул конкретный набор низколежащих электронных возбуждений, приходящихся на инфракрасную область спектра — ничтожно мало активных в поглощении, и поэтому остававшихся необнаруженными.</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Calibri" w:hAnsi="Times New Roman" w:cs="Times New Roman"/>
          <w:kern w:val="2"/>
          <w:sz w:val="32"/>
          <w:szCs w:val="32"/>
          <w:lang w:eastAsia="ru-RU" w:bidi="ru-RU"/>
        </w:rPr>
        <w:t xml:space="preserve">Запишем гамильтониан </w:t>
      </w:r>
      <w:proofErr w:type="gramStart"/>
      <w:r w:rsidRPr="00452D8A">
        <w:rPr>
          <w:rFonts w:ascii="Times New Roman" w:eastAsia="SimSun" w:hAnsi="Times New Roman" w:cs="Times New Roman"/>
          <w:i/>
          <w:iCs/>
          <w:kern w:val="2"/>
          <w:sz w:val="32"/>
          <w:szCs w:val="32"/>
          <w:lang w:eastAsia="ru-RU" w:bidi="ru-RU"/>
        </w:rPr>
        <w:t>п</w:t>
      </w:r>
      <w:proofErr w:type="gramEnd"/>
      <w:r w:rsidRPr="00452D8A">
        <w:rPr>
          <w:rFonts w:ascii="Times New Roman" w:eastAsia="Calibri" w:hAnsi="Times New Roman" w:cs="Times New Roman"/>
          <w:kern w:val="2"/>
          <w:sz w:val="32"/>
          <w:szCs w:val="32"/>
          <w:lang w:eastAsia="ru-RU" w:bidi="ru-RU"/>
        </w:rPr>
        <w:t xml:space="preserve"> электронов в кулоновском поле </w:t>
      </w:r>
      <w:r w:rsidRPr="00452D8A">
        <w:rPr>
          <w:rFonts w:ascii="Times New Roman" w:eastAsia="Calibri" w:hAnsi="Times New Roman" w:cs="Times New Roman"/>
          <w:kern w:val="2"/>
          <w:sz w:val="32"/>
          <w:szCs w:val="32"/>
          <w:lang w:eastAsia="ru-RU" w:bidi="en-US"/>
        </w:rPr>
        <w:t xml:space="preserve">v </w:t>
      </w:r>
      <w:r w:rsidRPr="00452D8A">
        <w:rPr>
          <w:rFonts w:ascii="Times New Roman" w:eastAsia="Calibri" w:hAnsi="Times New Roman" w:cs="Times New Roman"/>
          <w:kern w:val="2"/>
          <w:sz w:val="32"/>
          <w:szCs w:val="32"/>
          <w:lang w:eastAsia="ru-RU" w:bidi="ru-RU"/>
        </w:rPr>
        <w:t xml:space="preserve">центров </w:t>
      </w:r>
      <w:r w:rsidRPr="00452D8A">
        <w:rPr>
          <w:rFonts w:ascii="Times New Roman" w:eastAsia="Sylfaen" w:hAnsi="Times New Roman" w:cs="Times New Roman"/>
          <w:kern w:val="2"/>
          <w:sz w:val="32"/>
          <w:szCs w:val="32"/>
          <w:lang w:eastAsia="ru-RU" w:bidi="ru-RU"/>
        </w:rPr>
        <w:t xml:space="preserve">с </w:t>
      </w:r>
      <w:r w:rsidRPr="00452D8A">
        <w:rPr>
          <w:rFonts w:ascii="Times New Roman" w:eastAsia="Calibri" w:hAnsi="Times New Roman" w:cs="Times New Roman"/>
          <w:kern w:val="2"/>
          <w:sz w:val="32"/>
          <w:szCs w:val="32"/>
          <w:lang w:eastAsia="ru-RU" w:bidi="ru-RU"/>
        </w:rPr>
        <w:t xml:space="preserve">зарядом </w:t>
      </w:r>
      <w:r w:rsidRPr="00452D8A">
        <w:rPr>
          <w:rFonts w:ascii="Times New Roman" w:eastAsia="SimSun" w:hAnsi="Times New Roman" w:cs="Times New Roman"/>
          <w:i/>
          <w:iCs/>
          <w:kern w:val="2"/>
          <w:sz w:val="32"/>
          <w:szCs w:val="32"/>
          <w:lang w:eastAsia="ru-RU" w:bidi="ru-RU"/>
        </w:rPr>
        <w:t>Z0e,</w:t>
      </w:r>
      <w:r w:rsidRPr="00452D8A">
        <w:rPr>
          <w:rFonts w:ascii="Times New Roman" w:eastAsia="Calibri" w:hAnsi="Times New Roman" w:cs="Times New Roman"/>
          <w:kern w:val="2"/>
          <w:sz w:val="32"/>
          <w:szCs w:val="32"/>
          <w:lang w:eastAsia="ru-RU" w:bidi="en-US"/>
        </w:rPr>
        <w:t xml:space="preserve"> </w:t>
      </w:r>
      <w:r w:rsidRPr="00452D8A">
        <w:rPr>
          <w:rFonts w:ascii="Times New Roman" w:eastAsia="Calibri" w:hAnsi="Times New Roman" w:cs="Times New Roman"/>
          <w:kern w:val="2"/>
          <w:sz w:val="32"/>
          <w:szCs w:val="32"/>
          <w:lang w:eastAsia="ru-RU" w:bidi="ru-RU"/>
        </w:rPr>
        <w:t xml:space="preserve">закрепленных периодически вдоль оси </w:t>
      </w:r>
      <w:r w:rsidRPr="00452D8A">
        <w:rPr>
          <w:rFonts w:ascii="Times New Roman" w:eastAsia="SimSun" w:hAnsi="Times New Roman" w:cs="Times New Roman"/>
          <w:i/>
          <w:iCs/>
          <w:kern w:val="2"/>
          <w:sz w:val="32"/>
          <w:szCs w:val="32"/>
          <w:lang w:eastAsia="ru-RU" w:bidi="ru-RU"/>
        </w:rPr>
        <w:t>z</w:t>
      </w:r>
      <w:r w:rsidRPr="00452D8A">
        <w:rPr>
          <w:rFonts w:ascii="Times New Roman" w:eastAsia="Calibri" w:hAnsi="Times New Roman" w:cs="Times New Roman"/>
          <w:kern w:val="2"/>
          <w:sz w:val="32"/>
          <w:szCs w:val="32"/>
          <w:lang w:eastAsia="ru-RU" w:bidi="en-US"/>
        </w:rPr>
        <w:t xml:space="preserve"> </w:t>
      </w:r>
      <w:r w:rsidRPr="00452D8A">
        <w:rPr>
          <w:rFonts w:ascii="Times New Roman" w:eastAsia="Calibri" w:hAnsi="Times New Roman" w:cs="Times New Roman"/>
          <w:kern w:val="2"/>
          <w:sz w:val="32"/>
          <w:szCs w:val="32"/>
          <w:lang w:eastAsia="ru-RU" w:bidi="ru-RU"/>
        </w:rPr>
        <w:t xml:space="preserve">на расстоянии </w:t>
      </w:r>
      <w:r w:rsidRPr="00452D8A">
        <w:rPr>
          <w:rFonts w:ascii="Times New Roman" w:eastAsia="SimSun" w:hAnsi="Times New Roman" w:cs="Times New Roman"/>
          <w:i/>
          <w:iCs/>
          <w:kern w:val="2"/>
          <w:sz w:val="32"/>
          <w:szCs w:val="32"/>
          <w:lang w:eastAsia="ru-RU" w:bidi="ru-RU"/>
        </w:rPr>
        <w:t xml:space="preserve">а </w:t>
      </w:r>
      <w:r w:rsidRPr="00452D8A">
        <w:rPr>
          <w:rFonts w:ascii="Times New Roman" w:eastAsia="Sylfaen" w:hAnsi="Times New Roman" w:cs="Times New Roman"/>
          <w:kern w:val="2"/>
          <w:sz w:val="32"/>
          <w:szCs w:val="32"/>
          <w:lang w:eastAsia="ru-RU" w:bidi="ru-RU"/>
        </w:rPr>
        <w:t xml:space="preserve">один </w:t>
      </w:r>
      <w:r w:rsidRPr="00452D8A">
        <w:rPr>
          <w:rFonts w:ascii="Times New Roman" w:eastAsia="Calibri" w:hAnsi="Times New Roman" w:cs="Times New Roman"/>
          <w:kern w:val="2"/>
          <w:sz w:val="32"/>
          <w:szCs w:val="32"/>
          <w:lang w:eastAsia="ru-RU" w:bidi="ru-RU"/>
        </w:rPr>
        <w:t>от другого</w:t>
      </w:r>
    </w:p>
    <w:p w:rsidR="00452D8A" w:rsidRPr="00452D8A" w:rsidRDefault="00A463CB" w:rsidP="00452D8A">
      <w:pPr>
        <w:widowControl w:val="0"/>
        <w:spacing w:after="0" w:line="216" w:lineRule="auto"/>
        <w:ind w:firstLine="567"/>
        <w:jc w:val="both"/>
        <w:rPr>
          <w:rFonts w:ascii="Times New Roman" w:eastAsia="Times New Roman" w:hAnsi="Times New Roman" w:cs="Times New Roman"/>
          <w:kern w:val="2"/>
          <w:sz w:val="32"/>
          <w:szCs w:val="32"/>
          <w:lang w:eastAsia="ru-RU" w:bidi="ru-RU"/>
        </w:rPr>
      </w:pPr>
      <m:oMath>
        <m:acc>
          <m:accPr>
            <m:ctrlPr>
              <w:rPr>
                <w:rFonts w:ascii="Cambria Math" w:eastAsia="SimSun" w:hAnsi="Times New Roman" w:cs="Times New Roman"/>
                <w:sz w:val="28"/>
                <w:szCs w:val="28"/>
              </w:rPr>
            </m:ctrlPr>
          </m:accPr>
          <m:e>
            <m:r>
              <w:rPr>
                <w:rFonts w:ascii="Cambria Math" w:eastAsia="SimSun" w:hAnsi="Cambria Math"/>
                <w:sz w:val="28"/>
                <w:szCs w:val="28"/>
              </w:rPr>
              <m:t>H</m:t>
            </m:r>
          </m:e>
        </m:acc>
        <m:r>
          <w:rPr>
            <w:rFonts w:ascii="Cambria Math" w:eastAsia="SimSun"/>
            <w:sz w:val="28"/>
            <w:szCs w:val="28"/>
          </w:rPr>
          <m:t>=</m:t>
        </m:r>
        <m:nary>
          <m:naryPr>
            <m:chr m:val="∑"/>
            <m:limLoc m:val="undOvr"/>
            <m:ctrlPr>
              <w:rPr>
                <w:rFonts w:ascii="Cambria Math" w:eastAsia="SimSun" w:hAnsi="Times New Roman" w:cs="Times New Roman"/>
                <w:sz w:val="28"/>
                <w:szCs w:val="28"/>
              </w:rPr>
            </m:ctrlPr>
          </m:naryPr>
          <m:sub>
            <m:r>
              <w:rPr>
                <w:rFonts w:ascii="Cambria Math" w:eastAsia="SimSun" w:hAnsi="Cambria Math"/>
                <w:sz w:val="28"/>
                <w:szCs w:val="28"/>
              </w:rPr>
              <m:t>i</m:t>
            </m:r>
            <m:r>
              <w:rPr>
                <w:rFonts w:ascii="Cambria Math" w:eastAsia="SimSun"/>
                <w:sz w:val="28"/>
                <w:szCs w:val="28"/>
              </w:rPr>
              <m:t>=1</m:t>
            </m:r>
          </m:sub>
          <m:sup>
            <m:r>
              <w:rPr>
                <w:rFonts w:ascii="Cambria Math" w:eastAsia="SimSun" w:hAnsi="Cambria Math"/>
                <w:sz w:val="28"/>
                <w:szCs w:val="28"/>
              </w:rPr>
              <m:t>n</m:t>
            </m:r>
          </m:sup>
          <m:e>
            <m:sSub>
              <m:sSubPr>
                <m:ctrlPr>
                  <w:rPr>
                    <w:rFonts w:ascii="Cambria Math" w:eastAsia="SimSun" w:hAnsi="Times New Roman" w:cs="Times New Roman"/>
                    <w:sz w:val="28"/>
                    <w:szCs w:val="28"/>
                  </w:rPr>
                </m:ctrlPr>
              </m:sSubPr>
              <m:e>
                <m:acc>
                  <m:accPr>
                    <m:ctrlPr>
                      <w:rPr>
                        <w:rFonts w:ascii="Cambria Math" w:eastAsia="SimSun" w:hAnsi="Times New Roman" w:cs="Times New Roman"/>
                        <w:sz w:val="28"/>
                        <w:szCs w:val="28"/>
                      </w:rPr>
                    </m:ctrlPr>
                  </m:accPr>
                  <m:e>
                    <m:r>
                      <w:rPr>
                        <w:rFonts w:ascii="Cambria Math" w:eastAsia="SimSun" w:hAnsi="Cambria Math"/>
                        <w:sz w:val="28"/>
                        <w:szCs w:val="28"/>
                      </w:rPr>
                      <m:t>T</m:t>
                    </m:r>
                  </m:e>
                </m:acc>
              </m:e>
              <m:sub>
                <m:r>
                  <w:rPr>
                    <w:rFonts w:ascii="Cambria Math" w:eastAsia="SimSun" w:hAnsi="Cambria Math"/>
                    <w:sz w:val="28"/>
                    <w:szCs w:val="28"/>
                  </w:rPr>
                  <m:t>i</m:t>
                </m:r>
              </m:sub>
            </m:sSub>
          </m:e>
        </m:nary>
        <m:r>
          <w:rPr>
            <w:rFonts w:ascii="Cambria Math" w:eastAsia="SimSun"/>
            <w:sz w:val="28"/>
            <w:szCs w:val="28"/>
          </w:rPr>
          <m:t>+</m:t>
        </m:r>
        <m:nary>
          <m:naryPr>
            <m:chr m:val="∑"/>
            <m:limLoc m:val="undOvr"/>
            <m:ctrlPr>
              <w:rPr>
                <w:rFonts w:ascii="Cambria Math" w:eastAsia="SimSun" w:hAnsi="Times New Roman" w:cs="Times New Roman"/>
                <w:sz w:val="28"/>
                <w:szCs w:val="28"/>
              </w:rPr>
            </m:ctrlPr>
          </m:naryPr>
          <m:sub>
            <m:r>
              <w:rPr>
                <w:rFonts w:ascii="Cambria Math" w:eastAsia="SimSun" w:hAnsi="Cambria Math"/>
                <w:sz w:val="28"/>
                <w:szCs w:val="28"/>
              </w:rPr>
              <m:t>i</m:t>
            </m:r>
            <m:r>
              <w:rPr>
                <w:rFonts w:ascii="Cambria Math" w:eastAsia="SimSun"/>
                <w:sz w:val="28"/>
                <w:szCs w:val="28"/>
              </w:rPr>
              <m:t>=1</m:t>
            </m:r>
          </m:sub>
          <m:sup>
            <m:r>
              <w:rPr>
                <w:rFonts w:ascii="Cambria Math" w:eastAsia="SimSun" w:hAnsi="Cambria Math"/>
                <w:sz w:val="28"/>
                <w:szCs w:val="28"/>
              </w:rPr>
              <m:t>n</m:t>
            </m:r>
          </m:sup>
          <m:e>
            <m:sSub>
              <m:sSubPr>
                <m:ctrlPr>
                  <w:rPr>
                    <w:rFonts w:ascii="Cambria Math" w:eastAsia="SimSun" w:hAnsi="Times New Roman" w:cs="Times New Roman"/>
                    <w:sz w:val="28"/>
                    <w:szCs w:val="28"/>
                  </w:rPr>
                </m:ctrlPr>
              </m:sSubPr>
              <m:e>
                <m:r>
                  <w:rPr>
                    <w:rFonts w:ascii="Cambria Math" w:eastAsia="SimSun" w:hAnsi="Cambria Math"/>
                    <w:sz w:val="28"/>
                    <w:szCs w:val="28"/>
                  </w:rPr>
                  <m:t>U</m:t>
                </m:r>
              </m:e>
              <m:sub>
                <m:r>
                  <w:rPr>
                    <w:rFonts w:ascii="Cambria Math" w:eastAsia="SimSun"/>
                    <w:sz w:val="28"/>
                    <w:szCs w:val="28"/>
                  </w:rPr>
                  <m:t>0</m:t>
                </m:r>
              </m:sub>
            </m:sSub>
            <m:d>
              <m:dPr>
                <m:ctrlPr>
                  <w:rPr>
                    <w:rFonts w:ascii="Cambria Math" w:eastAsia="SimSun" w:hAnsi="Times New Roman" w:cs="Times New Roman"/>
                    <w:sz w:val="28"/>
                    <w:szCs w:val="28"/>
                  </w:rPr>
                </m:ctrlPr>
              </m:dPr>
              <m:e>
                <m:sSub>
                  <m:sSubPr>
                    <m:ctrlPr>
                      <w:rPr>
                        <w:rFonts w:ascii="Cambria Math" w:eastAsia="SimSun" w:hAnsi="Times New Roman" w:cs="Times New Roman"/>
                        <w:sz w:val="28"/>
                        <w:szCs w:val="28"/>
                      </w:rPr>
                    </m:ctrlPr>
                  </m:sSubPr>
                  <m:e>
                    <m:r>
                      <w:rPr>
                        <w:rFonts w:ascii="Cambria Math" w:eastAsia="SimSun" w:hAnsi="Cambria Math"/>
                        <w:sz w:val="28"/>
                        <w:szCs w:val="28"/>
                      </w:rPr>
                      <m:t>r</m:t>
                    </m:r>
                  </m:e>
                  <m:sub>
                    <m:r>
                      <w:rPr>
                        <w:rFonts w:ascii="Cambria Math" w:eastAsia="SimSun" w:hAnsi="Cambria Math"/>
                        <w:sz w:val="28"/>
                        <w:szCs w:val="28"/>
                      </w:rPr>
                      <m:t>i</m:t>
                    </m:r>
                  </m:sub>
                </m:sSub>
              </m:e>
            </m:d>
            <m:r>
              <w:rPr>
                <w:rFonts w:ascii="Cambria Math" w:eastAsia="SimSun"/>
                <w:sz w:val="28"/>
                <w:szCs w:val="28"/>
              </w:rPr>
              <m:t>+</m:t>
            </m:r>
            <m:f>
              <m:fPr>
                <m:ctrlPr>
                  <w:rPr>
                    <w:rFonts w:ascii="Cambria Math" w:eastAsia="SimSun" w:hAnsi="Times New Roman" w:cs="Times New Roman"/>
                    <w:sz w:val="28"/>
                    <w:szCs w:val="28"/>
                  </w:rPr>
                </m:ctrlPr>
              </m:fPr>
              <m:num>
                <m:r>
                  <w:rPr>
                    <w:rFonts w:ascii="Cambria Math" w:eastAsia="SimSun"/>
                    <w:sz w:val="28"/>
                    <w:szCs w:val="28"/>
                  </w:rPr>
                  <m:t>1</m:t>
                </m:r>
              </m:num>
              <m:den>
                <m:r>
                  <w:rPr>
                    <w:rFonts w:ascii="Cambria Math" w:eastAsia="SimSun"/>
                    <w:sz w:val="28"/>
                    <w:szCs w:val="28"/>
                  </w:rPr>
                  <m:t>2</m:t>
                </m:r>
              </m:den>
            </m:f>
            <m:nary>
              <m:naryPr>
                <m:chr m:val="∑"/>
                <m:limLoc m:val="undOvr"/>
                <m:ctrlPr>
                  <w:rPr>
                    <w:rFonts w:ascii="Cambria Math" w:eastAsia="SimSun" w:hAnsi="Times New Roman" w:cs="Times New Roman"/>
                    <w:sz w:val="28"/>
                    <w:szCs w:val="28"/>
                  </w:rPr>
                </m:ctrlPr>
              </m:naryPr>
              <m:sub>
                <m:r>
                  <w:rPr>
                    <w:rFonts w:ascii="Cambria Math" w:eastAsia="SimSun" w:hAnsi="Cambria Math"/>
                    <w:sz w:val="28"/>
                    <w:szCs w:val="28"/>
                  </w:rPr>
                  <m:t>i</m:t>
                </m:r>
                <m:r>
                  <w:rPr>
                    <w:rFonts w:ascii="Cambria Math" w:eastAsia="SimSun"/>
                    <w:sz w:val="28"/>
                    <w:szCs w:val="28"/>
                  </w:rPr>
                  <m:t>≠</m:t>
                </m:r>
                <m:r>
                  <w:rPr>
                    <w:rFonts w:ascii="Cambria Math" w:eastAsia="SimSun" w:hAnsi="Cambria Math"/>
                    <w:sz w:val="28"/>
                    <w:szCs w:val="28"/>
                  </w:rPr>
                  <m:t>k</m:t>
                </m:r>
                <m:r>
                  <w:rPr>
                    <w:rFonts w:ascii="Cambria Math" w:eastAsia="SimSun"/>
                    <w:sz w:val="28"/>
                    <w:szCs w:val="28"/>
                  </w:rPr>
                  <m:t>=1</m:t>
                </m:r>
              </m:sub>
              <m:sup>
                <m:r>
                  <w:rPr>
                    <w:rFonts w:ascii="Cambria Math" w:eastAsia="SimSun" w:hAnsi="Cambria Math"/>
                    <w:sz w:val="28"/>
                    <w:szCs w:val="28"/>
                  </w:rPr>
                  <m:t>n</m:t>
                </m:r>
              </m:sup>
              <m:e>
                <m:r>
                  <w:rPr>
                    <w:rFonts w:ascii="Cambria Math" w:eastAsia="SimSun" w:hAnsi="Cambria Math"/>
                    <w:sz w:val="28"/>
                    <w:szCs w:val="28"/>
                  </w:rPr>
                  <m:t>V</m:t>
                </m:r>
                <m:r>
                  <w:rPr>
                    <w:rFonts w:ascii="Cambria Math" w:eastAsia="SimSun"/>
                    <w:sz w:val="28"/>
                    <w:szCs w:val="28"/>
                  </w:rPr>
                  <m:t>(</m:t>
                </m:r>
                <m:sSub>
                  <m:sSubPr>
                    <m:ctrlPr>
                      <w:rPr>
                        <w:rFonts w:ascii="Cambria Math" w:eastAsia="SimSun" w:hAnsi="Times New Roman" w:cs="Times New Roman"/>
                        <w:sz w:val="28"/>
                        <w:szCs w:val="28"/>
                      </w:rPr>
                    </m:ctrlPr>
                  </m:sSubPr>
                  <m:e>
                    <m:r>
                      <w:rPr>
                        <w:rFonts w:ascii="Cambria Math" w:eastAsia="SimSun" w:hAnsi="Cambria Math"/>
                        <w:sz w:val="28"/>
                        <w:szCs w:val="28"/>
                      </w:rPr>
                      <m:t>r</m:t>
                    </m:r>
                  </m:e>
                  <m:sub>
                    <m:r>
                      <w:rPr>
                        <w:rFonts w:ascii="Cambria Math" w:eastAsia="SimSun" w:hAnsi="Cambria Math"/>
                        <w:sz w:val="28"/>
                        <w:szCs w:val="28"/>
                      </w:rPr>
                      <m:t>i</m:t>
                    </m:r>
                  </m:sub>
                </m:sSub>
                <m:r>
                  <w:rPr>
                    <w:rFonts w:eastAsia="SimSun"/>
                    <w:sz w:val="28"/>
                    <w:szCs w:val="28"/>
                  </w:rPr>
                  <m:t>-</m:t>
                </m:r>
                <m:sSub>
                  <m:sSubPr>
                    <m:ctrlPr>
                      <w:rPr>
                        <w:rFonts w:ascii="Cambria Math" w:eastAsia="SimSun" w:hAnsi="Times New Roman" w:cs="Times New Roman"/>
                        <w:sz w:val="28"/>
                        <w:szCs w:val="28"/>
                      </w:rPr>
                    </m:ctrlPr>
                  </m:sSubPr>
                  <m:e>
                    <m:r>
                      <w:rPr>
                        <w:rFonts w:ascii="Cambria Math" w:eastAsia="SimSun" w:hAnsi="Cambria Math"/>
                        <w:sz w:val="28"/>
                        <w:szCs w:val="28"/>
                      </w:rPr>
                      <m:t>r</m:t>
                    </m:r>
                  </m:e>
                  <m:sub>
                    <m:r>
                      <w:rPr>
                        <w:rFonts w:ascii="Cambria Math" w:eastAsia="SimSun" w:hAnsi="Cambria Math"/>
                        <w:sz w:val="28"/>
                        <w:szCs w:val="28"/>
                      </w:rPr>
                      <m:t>k</m:t>
                    </m:r>
                  </m:sub>
                </m:sSub>
                <m:r>
                  <w:rPr>
                    <w:rFonts w:ascii="Cambria Math" w:eastAsia="SimSun"/>
                    <w:sz w:val="28"/>
                    <w:szCs w:val="28"/>
                  </w:rPr>
                  <m:t>)</m:t>
                </m:r>
              </m:e>
            </m:nary>
          </m:e>
        </m:nary>
      </m:oMath>
      <w:r w:rsidR="00452D8A" w:rsidRPr="00452D8A">
        <w:rPr>
          <w:rFonts w:ascii="Times New Roman" w:eastAsia="Times New Roman" w:hAnsi="Times New Roman" w:cs="Times New Roman"/>
          <w:i/>
          <w:iCs/>
          <w:kern w:val="2"/>
          <w:sz w:val="32"/>
          <w:szCs w:val="32"/>
          <w:lang w:eastAsia="ru-RU" w:bidi="ru-RU"/>
        </w:rPr>
        <w:t xml:space="preserve">                    (1)</w:t>
      </w:r>
    </w:p>
    <w:p w:rsidR="00452D8A" w:rsidRPr="00452D8A" w:rsidRDefault="00A463CB" w:rsidP="00452D8A">
      <w:pPr>
        <w:widowControl w:val="0"/>
        <w:spacing w:after="0" w:line="216" w:lineRule="auto"/>
        <w:ind w:firstLine="567"/>
        <w:jc w:val="both"/>
        <w:rPr>
          <w:rFonts w:ascii="Times New Roman" w:eastAsia="Calibri" w:hAnsi="Times New Roman" w:cs="Times New Roman"/>
          <w:kern w:val="2"/>
          <w:sz w:val="32"/>
          <w:szCs w:val="32"/>
          <w:lang w:eastAsia="ru-RU" w:bidi="ru-RU"/>
        </w:rPr>
      </w:pPr>
      <m:oMath>
        <m:acc>
          <m:accPr>
            <m:ctrlPr>
              <w:rPr>
                <w:rFonts w:ascii="Cambria Math" w:eastAsia="SimSun" w:hAnsi="Times New Roman" w:cs="Times New Roman"/>
                <w:sz w:val="28"/>
                <w:szCs w:val="28"/>
              </w:rPr>
            </m:ctrlPr>
          </m:accPr>
          <m:e>
            <m:r>
              <m:rPr>
                <m:sty m:val="p"/>
              </m:rPr>
              <w:rPr>
                <w:rFonts w:ascii="Cambria Math" w:eastAsia="SimSun"/>
                <w:sz w:val="28"/>
                <w:szCs w:val="28"/>
              </w:rPr>
              <m:t>Т</m:t>
            </m:r>
          </m:e>
        </m:acc>
      </m:oMath>
      <w:r w:rsidR="00452D8A" w:rsidRPr="00452D8A">
        <w:rPr>
          <w:rFonts w:ascii="Times New Roman" w:eastAsia="Times New Roman" w:hAnsi="Times New Roman" w:cs="Times New Roman"/>
          <w:i/>
          <w:iCs/>
          <w:kern w:val="2"/>
          <w:sz w:val="32"/>
          <w:szCs w:val="32"/>
          <w:lang w:eastAsia="ru-RU" w:bidi="ru-RU"/>
        </w:rPr>
        <w:t xml:space="preserve"> - </w:t>
      </w:r>
      <w:r w:rsidR="00452D8A" w:rsidRPr="00452D8A">
        <w:rPr>
          <w:rFonts w:ascii="Times New Roman" w:eastAsia="Calibri" w:hAnsi="Times New Roman" w:cs="Times New Roman"/>
          <w:kern w:val="2"/>
          <w:sz w:val="32"/>
          <w:szCs w:val="32"/>
          <w:lang w:eastAsia="ru-RU" w:bidi="ru-RU"/>
        </w:rPr>
        <w:t xml:space="preserve">оператор кинетической энергии </w:t>
      </w:r>
      <w:r w:rsidR="00452D8A" w:rsidRPr="00452D8A">
        <w:rPr>
          <w:rFonts w:ascii="Times New Roman" w:eastAsia="Calibri" w:hAnsi="Times New Roman" w:cs="Times New Roman"/>
          <w:kern w:val="2"/>
          <w:sz w:val="32"/>
          <w:szCs w:val="32"/>
          <w:lang w:eastAsia="ru-RU" w:bidi="en-US"/>
        </w:rPr>
        <w:t xml:space="preserve">i-гo </w:t>
      </w:r>
      <w:r w:rsidR="00452D8A" w:rsidRPr="00452D8A">
        <w:rPr>
          <w:rFonts w:ascii="Times New Roman" w:eastAsia="Calibri" w:hAnsi="Times New Roman" w:cs="Times New Roman"/>
          <w:kern w:val="2"/>
          <w:sz w:val="32"/>
          <w:szCs w:val="32"/>
          <w:lang w:eastAsia="ru-RU" w:bidi="ru-RU"/>
        </w:rPr>
        <w:t>электрона;</w:t>
      </w:r>
      <m:oMath>
        <m:r>
          <w:rPr>
            <w:rFonts w:ascii="Cambria Math" w:eastAsia="SimSun"/>
            <w:sz w:val="28"/>
            <w:szCs w:val="28"/>
          </w:rPr>
          <m:t xml:space="preserve"> </m:t>
        </m:r>
        <m:sSub>
          <m:sSubPr>
            <m:ctrlPr>
              <w:rPr>
                <w:rFonts w:ascii="Cambria Math" w:eastAsia="SimSun" w:hAnsi="Times New Roman" w:cs="Times New Roman"/>
                <w:sz w:val="28"/>
                <w:szCs w:val="28"/>
              </w:rPr>
            </m:ctrlPr>
          </m:sSubPr>
          <m:e>
            <m:r>
              <w:rPr>
                <w:rFonts w:ascii="Cambria Math" w:eastAsia="SimSun" w:hAnsi="Cambria Math"/>
                <w:sz w:val="28"/>
                <w:szCs w:val="28"/>
              </w:rPr>
              <m:t>U</m:t>
            </m:r>
          </m:e>
          <m:sub>
            <m:r>
              <w:rPr>
                <w:rFonts w:ascii="Cambria Math" w:eastAsia="SimSun"/>
                <w:sz w:val="28"/>
                <w:szCs w:val="28"/>
              </w:rPr>
              <m:t>0</m:t>
            </m:r>
          </m:sub>
        </m:sSub>
        <m:d>
          <m:dPr>
            <m:ctrlPr>
              <w:rPr>
                <w:rFonts w:ascii="Cambria Math" w:eastAsia="SimSun" w:hAnsi="Times New Roman" w:cs="Times New Roman"/>
                <w:sz w:val="28"/>
                <w:szCs w:val="28"/>
              </w:rPr>
            </m:ctrlPr>
          </m:dPr>
          <m:e>
            <m:sSub>
              <m:sSubPr>
                <m:ctrlPr>
                  <w:rPr>
                    <w:rFonts w:ascii="Cambria Math" w:eastAsia="SimSun" w:hAnsi="Times New Roman" w:cs="Times New Roman"/>
                    <w:sz w:val="28"/>
                    <w:szCs w:val="28"/>
                  </w:rPr>
                </m:ctrlPr>
              </m:sSubPr>
              <m:e>
                <m:r>
                  <w:rPr>
                    <w:rFonts w:ascii="Cambria Math" w:eastAsia="SimSun" w:hAnsi="Cambria Math"/>
                    <w:sz w:val="28"/>
                    <w:szCs w:val="28"/>
                  </w:rPr>
                  <m:t>r</m:t>
                </m:r>
              </m:e>
              <m:sub>
                <m:r>
                  <w:rPr>
                    <w:rFonts w:ascii="Cambria Math" w:eastAsia="SimSun" w:hAnsi="Cambria Math"/>
                    <w:sz w:val="28"/>
                    <w:szCs w:val="28"/>
                  </w:rPr>
                  <m:t>i</m:t>
                </m:r>
              </m:sub>
            </m:sSub>
          </m:e>
        </m:d>
      </m:oMath>
      <w:r w:rsidR="00452D8A" w:rsidRPr="00452D8A">
        <w:rPr>
          <w:rFonts w:ascii="Times New Roman" w:eastAsia="Calibri" w:hAnsi="Times New Roman" w:cs="Times New Roman"/>
          <w:kern w:val="2"/>
          <w:sz w:val="32"/>
          <w:szCs w:val="32"/>
          <w:lang w:eastAsia="ru-RU" w:bidi="ru-RU"/>
        </w:rPr>
        <w:t xml:space="preserve"> его куло</w:t>
      </w:r>
      <w:r w:rsidR="00452D8A" w:rsidRPr="00452D8A">
        <w:rPr>
          <w:rFonts w:ascii="Times New Roman" w:eastAsia="Sylfaen" w:hAnsi="Times New Roman" w:cs="Times New Roman"/>
          <w:kern w:val="2"/>
          <w:sz w:val="32"/>
          <w:szCs w:val="32"/>
          <w:lang w:eastAsia="ru-RU" w:bidi="ru-RU"/>
        </w:rPr>
        <w:t xml:space="preserve">новская </w:t>
      </w:r>
      <w:r w:rsidR="00452D8A" w:rsidRPr="00452D8A">
        <w:rPr>
          <w:rFonts w:ascii="Times New Roman" w:eastAsia="Calibri" w:hAnsi="Times New Roman" w:cs="Times New Roman"/>
          <w:kern w:val="2"/>
          <w:sz w:val="32"/>
          <w:szCs w:val="32"/>
          <w:lang w:eastAsia="ru-RU" w:bidi="ru-RU"/>
        </w:rPr>
        <w:t>энергия в поле цепочки центров</w:t>
      </w:r>
      <w:proofErr w:type="gramStart"/>
      <w:r w:rsidR="00452D8A" w:rsidRPr="00452D8A">
        <w:rPr>
          <w:rFonts w:ascii="Times New Roman" w:eastAsia="Calibri" w:hAnsi="Times New Roman" w:cs="Times New Roman"/>
          <w:kern w:val="2"/>
          <w:sz w:val="32"/>
          <w:szCs w:val="32"/>
          <w:lang w:eastAsia="ru-RU" w:bidi="ru-RU"/>
        </w:rPr>
        <w:t>;</w:t>
      </w:r>
      <m:oMath>
        <m:r>
          <w:rPr>
            <w:rFonts w:ascii="Cambria Math" w:eastAsia="SimSun"/>
            <w:sz w:val="28"/>
            <w:szCs w:val="28"/>
          </w:rPr>
          <m:t xml:space="preserve"> </m:t>
        </m:r>
        <m:r>
          <w:rPr>
            <w:rFonts w:ascii="Cambria Math" w:eastAsia="SimSun" w:hAnsi="Cambria Math"/>
            <w:sz w:val="28"/>
            <w:szCs w:val="28"/>
          </w:rPr>
          <m:t>V</m:t>
        </m:r>
        <m:r>
          <w:rPr>
            <w:rFonts w:ascii="Cambria Math" w:eastAsia="SimSun"/>
            <w:sz w:val="28"/>
            <w:szCs w:val="28"/>
          </w:rPr>
          <m:t>(</m:t>
        </m:r>
        <m:sSub>
          <m:sSubPr>
            <m:ctrlPr>
              <w:rPr>
                <w:rFonts w:ascii="Cambria Math" w:eastAsia="SimSun" w:hAnsi="Times New Roman" w:cs="Times New Roman"/>
                <w:sz w:val="28"/>
                <w:szCs w:val="28"/>
              </w:rPr>
            </m:ctrlPr>
          </m:sSubPr>
          <m:e>
            <m:r>
              <w:rPr>
                <w:rFonts w:ascii="Cambria Math" w:eastAsia="SimSun" w:hAnsi="Cambria Math"/>
                <w:sz w:val="28"/>
                <w:szCs w:val="28"/>
              </w:rPr>
              <m:t>r</m:t>
            </m:r>
          </m:e>
          <m:sub>
            <m:r>
              <w:rPr>
                <w:rFonts w:ascii="Cambria Math" w:eastAsia="SimSun" w:hAnsi="Cambria Math"/>
                <w:sz w:val="28"/>
                <w:szCs w:val="28"/>
              </w:rPr>
              <m:t>i</m:t>
            </m:r>
          </m:sub>
        </m:sSub>
        <m:r>
          <w:rPr>
            <w:rFonts w:eastAsia="SimSun"/>
            <w:sz w:val="28"/>
            <w:szCs w:val="28"/>
          </w:rPr>
          <m:t>-</m:t>
        </m:r>
        <m:sSub>
          <m:sSubPr>
            <m:ctrlPr>
              <w:rPr>
                <w:rFonts w:ascii="Cambria Math" w:eastAsia="SimSun" w:hAnsi="Times New Roman" w:cs="Times New Roman"/>
                <w:sz w:val="28"/>
                <w:szCs w:val="28"/>
              </w:rPr>
            </m:ctrlPr>
          </m:sSubPr>
          <m:e>
            <m:r>
              <w:rPr>
                <w:rFonts w:ascii="Cambria Math" w:eastAsia="SimSun" w:hAnsi="Cambria Math"/>
                <w:sz w:val="28"/>
                <w:szCs w:val="28"/>
              </w:rPr>
              <m:t>r</m:t>
            </m:r>
          </m:e>
          <m:sub>
            <m:r>
              <w:rPr>
                <w:rFonts w:ascii="Cambria Math" w:eastAsia="SimSun" w:hAnsi="Cambria Math"/>
                <w:sz w:val="28"/>
                <w:szCs w:val="28"/>
              </w:rPr>
              <m:t>k</m:t>
            </m:r>
          </m:sub>
        </m:sSub>
        <m:r>
          <w:rPr>
            <w:rFonts w:ascii="Cambria Math" w:eastAsia="SimSun"/>
            <w:sz w:val="28"/>
            <w:szCs w:val="28"/>
          </w:rPr>
          <m:t>)</m:t>
        </m:r>
      </m:oMath>
      <w:r w:rsidR="00452D8A" w:rsidRPr="00452D8A">
        <w:rPr>
          <w:rFonts w:ascii="Times New Roman" w:eastAsia="Sylfaen" w:hAnsi="Times New Roman" w:cs="Times New Roman"/>
          <w:kern w:val="2"/>
          <w:sz w:val="32"/>
          <w:szCs w:val="32"/>
          <w:lang w:eastAsia="ru-RU" w:bidi="ru-RU"/>
        </w:rPr>
        <w:t xml:space="preserve">— </w:t>
      </w:r>
      <w:proofErr w:type="gramEnd"/>
      <w:r w:rsidR="00452D8A" w:rsidRPr="00452D8A">
        <w:rPr>
          <w:rFonts w:ascii="Times New Roman" w:eastAsia="Calibri" w:hAnsi="Times New Roman" w:cs="Times New Roman"/>
          <w:kern w:val="2"/>
          <w:sz w:val="32"/>
          <w:szCs w:val="32"/>
          <w:lang w:eastAsia="ru-RU" w:bidi="ru-RU"/>
        </w:rPr>
        <w:t>энергия куло</w:t>
      </w:r>
      <w:r w:rsidR="00452D8A" w:rsidRPr="00452D8A">
        <w:rPr>
          <w:rFonts w:ascii="Times New Roman" w:eastAsia="Sylfaen" w:hAnsi="Times New Roman" w:cs="Times New Roman"/>
          <w:kern w:val="2"/>
          <w:sz w:val="32"/>
          <w:szCs w:val="32"/>
          <w:lang w:eastAsia="ru-RU" w:bidi="ru-RU"/>
        </w:rPr>
        <w:t xml:space="preserve">новского </w:t>
      </w:r>
      <w:r w:rsidR="00452D8A" w:rsidRPr="00452D8A">
        <w:rPr>
          <w:rFonts w:ascii="Times New Roman" w:eastAsia="Calibri" w:hAnsi="Times New Roman" w:cs="Times New Roman"/>
          <w:kern w:val="2"/>
          <w:sz w:val="32"/>
          <w:szCs w:val="32"/>
          <w:lang w:eastAsia="ru-RU" w:bidi="ru-RU"/>
        </w:rPr>
        <w:t xml:space="preserve">отталкивания </w:t>
      </w:r>
      <w:r w:rsidR="00452D8A" w:rsidRPr="00452D8A">
        <w:rPr>
          <w:rFonts w:ascii="Times New Roman" w:eastAsia="Calibri" w:hAnsi="Times New Roman" w:cs="Times New Roman"/>
          <w:kern w:val="2"/>
          <w:sz w:val="32"/>
          <w:szCs w:val="32"/>
          <w:lang w:eastAsia="ru-RU" w:bidi="en-US"/>
        </w:rPr>
        <w:t xml:space="preserve">i-гo </w:t>
      </w:r>
      <w:r w:rsidR="00452D8A" w:rsidRPr="00452D8A">
        <w:rPr>
          <w:rFonts w:ascii="Times New Roman" w:eastAsia="Calibri" w:hAnsi="Times New Roman" w:cs="Times New Roman"/>
          <w:kern w:val="2"/>
          <w:sz w:val="32"/>
          <w:szCs w:val="32"/>
          <w:lang w:eastAsia="ru-RU" w:bidi="ru-RU"/>
        </w:rPr>
        <w:t xml:space="preserve">и k-го электронов. Для </w:t>
      </w:r>
      <w:proofErr w:type="gramStart"/>
      <w:r w:rsidR="00452D8A" w:rsidRPr="00452D8A">
        <w:rPr>
          <w:rFonts w:ascii="Times New Roman" w:eastAsia="SimSun" w:hAnsi="Times New Roman" w:cs="Times New Roman"/>
          <w:i/>
          <w:iCs/>
          <w:kern w:val="2"/>
          <w:sz w:val="32"/>
          <w:szCs w:val="32"/>
          <w:lang w:eastAsia="ru-RU" w:bidi="ru-RU"/>
        </w:rPr>
        <w:t>п</w:t>
      </w:r>
      <w:proofErr w:type="gramEnd"/>
      <w:r w:rsidR="00452D8A" w:rsidRPr="00452D8A">
        <w:rPr>
          <w:rFonts w:ascii="Times New Roman" w:eastAsia="SimSun" w:hAnsi="Times New Roman" w:cs="Times New Roman"/>
          <w:i/>
          <w:iCs/>
          <w:kern w:val="2"/>
          <w:sz w:val="32"/>
          <w:szCs w:val="32"/>
          <w:lang w:eastAsia="ru-RU" w:bidi="ru-RU"/>
        </w:rPr>
        <w:t xml:space="preserve"> =</w:t>
      </w:r>
      <w:r w:rsidR="00452D8A" w:rsidRPr="00452D8A">
        <w:rPr>
          <w:rFonts w:ascii="Times New Roman" w:eastAsia="Sylfaen" w:hAnsi="Times New Roman" w:cs="Times New Roman"/>
          <w:kern w:val="2"/>
          <w:sz w:val="32"/>
          <w:szCs w:val="32"/>
          <w:lang w:eastAsia="ru-RU" w:bidi="ru-RU"/>
        </w:rPr>
        <w:t xml:space="preserve"> </w:t>
      </w:r>
      <w:r w:rsidR="00452D8A" w:rsidRPr="00452D8A">
        <w:rPr>
          <w:rFonts w:ascii="Times New Roman" w:eastAsia="Calibri" w:hAnsi="Times New Roman" w:cs="Times New Roman"/>
          <w:kern w:val="2"/>
          <w:sz w:val="32"/>
          <w:szCs w:val="32"/>
          <w:lang w:eastAsia="ru-RU" w:bidi="ru-RU"/>
        </w:rPr>
        <w:t>1 проекция мо</w:t>
      </w:r>
      <w:r w:rsidR="00452D8A" w:rsidRPr="00452D8A">
        <w:rPr>
          <w:rFonts w:ascii="Times New Roman" w:eastAsia="Sylfaen" w:hAnsi="Times New Roman" w:cs="Times New Roman"/>
          <w:kern w:val="2"/>
          <w:sz w:val="32"/>
          <w:szCs w:val="32"/>
          <w:lang w:eastAsia="ru-RU" w:bidi="ru-RU"/>
        </w:rPr>
        <w:t xml:space="preserve">мента </w:t>
      </w:r>
      <w:r w:rsidR="00452D8A" w:rsidRPr="00452D8A">
        <w:rPr>
          <w:rFonts w:ascii="Times New Roman" w:eastAsia="Calibri" w:hAnsi="Times New Roman" w:cs="Times New Roman"/>
          <w:kern w:val="2"/>
          <w:sz w:val="32"/>
          <w:szCs w:val="32"/>
          <w:lang w:eastAsia="ru-RU" w:bidi="ru-RU"/>
        </w:rPr>
        <w:t xml:space="preserve">импульса на ось </w:t>
      </w:r>
      <w:r w:rsidR="00452D8A" w:rsidRPr="00452D8A">
        <w:rPr>
          <w:rFonts w:ascii="Times New Roman" w:eastAsia="SimSun" w:hAnsi="Times New Roman" w:cs="Times New Roman"/>
          <w:i/>
          <w:iCs/>
          <w:kern w:val="2"/>
          <w:sz w:val="32"/>
          <w:szCs w:val="32"/>
          <w:lang w:eastAsia="ru-RU" w:bidi="ru-RU"/>
        </w:rPr>
        <w:t>z</w:t>
      </w:r>
      <w:r w:rsidR="00452D8A" w:rsidRPr="00452D8A">
        <w:rPr>
          <w:rFonts w:ascii="Times New Roman" w:eastAsia="Calibri" w:hAnsi="Times New Roman" w:cs="Times New Roman"/>
          <w:kern w:val="2"/>
          <w:sz w:val="32"/>
          <w:szCs w:val="32"/>
          <w:lang w:eastAsia="ru-RU" w:bidi="en-US"/>
        </w:rPr>
        <w:t xml:space="preserve"> </w:t>
      </w:r>
      <w:r w:rsidR="00452D8A" w:rsidRPr="00452D8A">
        <w:rPr>
          <w:rFonts w:ascii="Times New Roman" w:eastAsia="Calibri" w:hAnsi="Times New Roman" w:cs="Times New Roman"/>
          <w:kern w:val="2"/>
          <w:sz w:val="32"/>
          <w:szCs w:val="32"/>
          <w:lang w:eastAsia="ru-RU" w:bidi="ru-RU"/>
        </w:rPr>
        <w:t>сохраняется, и волновая функция в цилиндри</w:t>
      </w:r>
      <w:r w:rsidR="00452D8A" w:rsidRPr="00452D8A">
        <w:rPr>
          <w:rFonts w:ascii="Times New Roman" w:eastAsia="Sylfaen" w:hAnsi="Times New Roman" w:cs="Times New Roman"/>
          <w:kern w:val="2"/>
          <w:sz w:val="32"/>
          <w:szCs w:val="32"/>
          <w:lang w:eastAsia="ru-RU" w:bidi="ru-RU"/>
        </w:rPr>
        <w:t xml:space="preserve">ческих </w:t>
      </w:r>
      <w:r w:rsidR="00452D8A" w:rsidRPr="00452D8A">
        <w:rPr>
          <w:rFonts w:ascii="Times New Roman" w:eastAsia="Calibri" w:hAnsi="Times New Roman" w:cs="Times New Roman"/>
          <w:kern w:val="2"/>
          <w:sz w:val="32"/>
          <w:szCs w:val="32"/>
          <w:lang w:eastAsia="ru-RU" w:bidi="ru-RU"/>
        </w:rPr>
        <w:t>координатах есть</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val="en-US" w:eastAsia="zh-CN"/>
        </w:rPr>
      </w:pPr>
      <m:oMathPara>
        <m:oMath>
          <m:r>
            <w:rPr>
              <w:rFonts w:ascii="Cambria Math" w:hAnsi="Cambria Math"/>
              <w:sz w:val="28"/>
              <w:szCs w:val="28"/>
            </w:rPr>
            <m:t>γ</m:t>
          </m:r>
          <m:d>
            <m:dPr>
              <m:ctrlPr>
                <w:rPr>
                  <w:rFonts w:ascii="Cambria Math" w:hAnsi="Cambria Math"/>
                  <w:i/>
                  <w:sz w:val="28"/>
                  <w:szCs w:val="28"/>
                </w:rPr>
              </m:ctrlPr>
            </m:dPr>
            <m:e>
              <m:r>
                <w:rPr>
                  <w:rFonts w:ascii="Cambria Math" w:hAnsi="Cambria Math"/>
                  <w:sz w:val="28"/>
                  <w:szCs w:val="28"/>
                </w:rPr>
                <m:t>ρ</m:t>
              </m:r>
              <m:r>
                <w:rPr>
                  <w:rFonts w:ascii="Cambria Math"/>
                  <w:sz w:val="28"/>
                  <w:szCs w:val="28"/>
                </w:rPr>
                <m:t>,</m:t>
              </m:r>
              <m:r>
                <w:rPr>
                  <w:rFonts w:ascii="Cambria Math" w:hAnsi="Cambria Math"/>
                  <w:sz w:val="28"/>
                  <w:szCs w:val="28"/>
                </w:rPr>
                <m:t>φ</m:t>
              </m:r>
              <m:r>
                <w:rPr>
                  <w:rFonts w:ascii="Cambria Math"/>
                  <w:sz w:val="28"/>
                  <w:szCs w:val="28"/>
                </w:rPr>
                <m:t>,</m:t>
              </m:r>
              <m:r>
                <w:rPr>
                  <w:rFonts w:ascii="Cambria Math" w:hAnsi="Cambria Math"/>
                  <w:sz w:val="28"/>
                  <w:szCs w:val="28"/>
                </w:rPr>
                <m:t>z</m:t>
              </m:r>
            </m:e>
          </m:d>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m</m:t>
              </m:r>
            </m:sub>
          </m:sSub>
          <m:d>
            <m:dPr>
              <m:ctrlPr>
                <w:rPr>
                  <w:rFonts w:ascii="Cambria Math" w:hAnsi="Cambria Math"/>
                  <w:i/>
                  <w:sz w:val="28"/>
                  <w:szCs w:val="28"/>
                </w:rPr>
              </m:ctrlPr>
            </m:dPr>
            <m:e>
              <m:r>
                <w:rPr>
                  <w:rFonts w:ascii="Cambria Math" w:hAnsi="Cambria Math"/>
                  <w:sz w:val="28"/>
                  <w:szCs w:val="28"/>
                </w:rPr>
                <m:t>ρ</m:t>
              </m:r>
              <m:r>
                <w:rPr>
                  <w:rFonts w:ascii="Cambria Math"/>
                  <w:sz w:val="28"/>
                  <w:szCs w:val="28"/>
                </w:rPr>
                <m:t>,</m:t>
              </m:r>
              <m:r>
                <w:rPr>
                  <w:rFonts w:ascii="Cambria Math" w:hAnsi="Cambria Math"/>
                  <w:sz w:val="28"/>
                  <w:szCs w:val="28"/>
                </w:rPr>
                <m:t>z</m:t>
              </m:r>
            </m:e>
          </m:d>
          <m:func>
            <m:funcPr>
              <m:ctrlPr>
                <w:rPr>
                  <w:rFonts w:ascii="Cambria Math" w:hAnsi="Cambria Math"/>
                  <w:i/>
                  <w:sz w:val="28"/>
                  <w:szCs w:val="28"/>
                </w:rPr>
              </m:ctrlPr>
            </m:funcPr>
            <m:fName>
              <m:r>
                <m:rPr>
                  <m:sty m:val="p"/>
                </m:rPr>
                <w:rPr>
                  <w:rFonts w:ascii="Cambria Math"/>
                  <w:sz w:val="28"/>
                  <w:szCs w:val="28"/>
                </w:rPr>
                <m:t>exp</m:t>
              </m:r>
            </m:fName>
            <m:e>
              <m:d>
                <m:dPr>
                  <m:ctrlPr>
                    <w:rPr>
                      <w:rFonts w:ascii="Cambria Math" w:hAnsi="Cambria Math"/>
                      <w:i/>
                      <w:sz w:val="28"/>
                      <w:szCs w:val="28"/>
                    </w:rPr>
                  </m:ctrlPr>
                </m:dPr>
                <m:e>
                  <m:r>
                    <w:rPr>
                      <w:rFonts w:ascii="Cambria Math"/>
                      <w:sz w:val="28"/>
                      <w:szCs w:val="28"/>
                    </w:rPr>
                    <m:t>±</m:t>
                  </m:r>
                  <m:r>
                    <w:rPr>
                      <w:rFonts w:ascii="Cambria Math" w:hAnsi="Cambria Math"/>
                      <w:sz w:val="28"/>
                      <w:szCs w:val="28"/>
                    </w:rPr>
                    <m:t>imφ</m:t>
                  </m:r>
                </m:e>
              </m:d>
            </m:e>
          </m:func>
          <m:r>
            <w:rPr>
              <w:rFonts w:ascii="Cambria Math"/>
              <w:sz w:val="28"/>
              <w:szCs w:val="28"/>
            </w:rPr>
            <m:t xml:space="preserve">  </m:t>
          </m:r>
          <m:r>
            <w:rPr>
              <w:rFonts w:ascii="Cambria Math" w:hAnsi="Cambria Math"/>
              <w:sz w:val="28"/>
              <w:szCs w:val="28"/>
            </w:rPr>
            <m:t>m</m:t>
          </m:r>
          <m:r>
            <w:rPr>
              <w:rFonts w:ascii="Cambria Math"/>
              <w:sz w:val="28"/>
              <w:szCs w:val="28"/>
            </w:rPr>
            <m:t>=0,1,2</m:t>
          </m:r>
          <m:r>
            <w:rPr>
              <w:rFonts w:ascii="Cambria Math"/>
              <w:sz w:val="28"/>
              <w:szCs w:val="28"/>
            </w:rPr>
            <m:t>…</m:t>
          </m:r>
        </m:oMath>
      </m:oMathPara>
    </w:p>
    <w:p w:rsidR="00452D8A" w:rsidRPr="00452D8A" w:rsidRDefault="00452D8A" w:rsidP="00452D8A">
      <w:pPr>
        <w:widowControl w:val="0"/>
        <w:spacing w:after="0" w:line="216" w:lineRule="auto"/>
        <w:ind w:firstLine="567"/>
        <w:jc w:val="both"/>
        <w:rPr>
          <w:rFonts w:ascii="Times New Roman" w:eastAsia="Calibri" w:hAnsi="Times New Roman" w:cs="Times New Roman"/>
          <w:kern w:val="2"/>
          <w:sz w:val="32"/>
          <w:szCs w:val="32"/>
          <w:lang w:eastAsia="ru-RU" w:bidi="ru-RU"/>
        </w:rPr>
      </w:pPr>
      <w:r w:rsidRPr="00452D8A">
        <w:rPr>
          <w:rFonts w:ascii="Times New Roman" w:eastAsia="Calibri" w:hAnsi="Times New Roman" w:cs="Times New Roman"/>
          <w:kern w:val="2"/>
          <w:sz w:val="32"/>
          <w:szCs w:val="32"/>
          <w:lang w:eastAsia="ru-RU" w:bidi="ru-RU"/>
        </w:rPr>
        <w:t xml:space="preserve">При </w:t>
      </w:r>
      <m:oMath>
        <m:r>
          <w:rPr>
            <w:rFonts w:ascii="Cambria Math" w:eastAsia="Calibri" w:hAnsi="Cambria Math"/>
            <w:sz w:val="28"/>
            <w:szCs w:val="28"/>
          </w:rPr>
          <m:t>p</m:t>
        </m:r>
        <m:r>
          <w:rPr>
            <w:rFonts w:ascii="Cambria Math" w:eastAsia="Calibri"/>
            <w:sz w:val="28"/>
            <w:szCs w:val="28"/>
          </w:rPr>
          <m:t>→</m:t>
        </m:r>
        <m:r>
          <w:rPr>
            <w:rFonts w:ascii="Cambria Math" w:eastAsia="Calibri"/>
            <w:sz w:val="28"/>
            <w:szCs w:val="28"/>
          </w:rPr>
          <m:t>0</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m</m:t>
            </m:r>
          </m:sub>
        </m:sSub>
      </m:oMath>
      <w:r w:rsidRPr="00452D8A">
        <w:rPr>
          <w:rFonts w:ascii="Times New Roman" w:eastAsia="Calibri" w:hAnsi="Times New Roman" w:cs="Times New Roman"/>
          <w:kern w:val="2"/>
          <w:sz w:val="32"/>
          <w:szCs w:val="32"/>
          <w:lang w:eastAsia="ru-RU" w:bidi="ru-RU"/>
        </w:rPr>
        <w:t xml:space="preserve"> убывает как</w:t>
      </w:r>
      <m:oMath>
        <m:sSup>
          <m:sSupPr>
            <m:ctrlPr>
              <w:rPr>
                <w:rFonts w:ascii="Cambria Math" w:eastAsia="Calibri" w:hAnsi="Cambria Math"/>
                <w:i/>
                <w:sz w:val="28"/>
                <w:szCs w:val="28"/>
              </w:rPr>
            </m:ctrlPr>
          </m:sSupPr>
          <m:e>
            <m:r>
              <w:rPr>
                <w:rFonts w:ascii="Cambria Math" w:eastAsia="Calibri"/>
                <w:sz w:val="28"/>
                <w:szCs w:val="28"/>
              </w:rPr>
              <m:t xml:space="preserve"> </m:t>
            </m:r>
            <m:r>
              <w:rPr>
                <w:rFonts w:ascii="Cambria Math" w:eastAsia="Calibri" w:hAnsi="Cambria Math"/>
                <w:sz w:val="28"/>
                <w:szCs w:val="28"/>
              </w:rPr>
              <m:t>ρ</m:t>
            </m:r>
          </m:e>
          <m:sup>
            <m:r>
              <w:rPr>
                <w:rFonts w:ascii="Cambria Math" w:eastAsia="Calibri" w:hAnsi="Cambria Math"/>
                <w:sz w:val="28"/>
                <w:szCs w:val="28"/>
              </w:rPr>
              <m:t>m</m:t>
            </m:r>
          </m:sup>
        </m:sSup>
      </m:oMath>
      <w:r w:rsidRPr="00452D8A">
        <w:rPr>
          <w:rFonts w:ascii="Times New Roman" w:eastAsia="Calibri" w:hAnsi="Times New Roman" w:cs="Times New Roman"/>
          <w:kern w:val="2"/>
          <w:sz w:val="32"/>
          <w:szCs w:val="32"/>
          <w:lang w:eastAsia="ru-RU" w:bidi="ru-RU"/>
        </w:rPr>
        <w:t xml:space="preserve">. Для </w:t>
      </w:r>
      <w:proofErr w:type="gramStart"/>
      <w:r w:rsidRPr="00452D8A">
        <w:rPr>
          <w:rFonts w:ascii="Times New Roman" w:eastAsia="Calibri" w:hAnsi="Times New Roman" w:cs="Times New Roman"/>
          <w:kern w:val="2"/>
          <w:sz w:val="32"/>
          <w:szCs w:val="32"/>
          <w:lang w:eastAsia="ru-RU" w:bidi="ru-RU"/>
        </w:rPr>
        <w:t>σ-</w:t>
      </w:r>
      <w:proofErr w:type="gramEnd"/>
      <w:r w:rsidRPr="00452D8A">
        <w:rPr>
          <w:rFonts w:ascii="Times New Roman" w:eastAsia="Calibri" w:hAnsi="Times New Roman" w:cs="Times New Roman"/>
          <w:kern w:val="2"/>
          <w:sz w:val="32"/>
          <w:szCs w:val="32"/>
          <w:lang w:eastAsia="ru-RU" w:bidi="ru-RU"/>
        </w:rPr>
        <w:t xml:space="preserve">электронов (m </w:t>
      </w:r>
      <w:r w:rsidRPr="00452D8A">
        <w:rPr>
          <w:rFonts w:ascii="Times New Roman" w:eastAsia="Sylfaen" w:hAnsi="Times New Roman" w:cs="Times New Roman"/>
          <w:kern w:val="2"/>
          <w:sz w:val="32"/>
          <w:szCs w:val="32"/>
          <w:lang w:eastAsia="ru-RU" w:bidi="ru-RU"/>
        </w:rPr>
        <w:t xml:space="preserve">= </w:t>
      </w:r>
      <w:r w:rsidRPr="00452D8A">
        <w:rPr>
          <w:rFonts w:ascii="Times New Roman" w:eastAsia="Calibri" w:hAnsi="Times New Roman" w:cs="Times New Roman"/>
          <w:kern w:val="2"/>
          <w:sz w:val="32"/>
          <w:szCs w:val="32"/>
          <w:lang w:eastAsia="ru-RU" w:bidi="ru-RU"/>
        </w:rPr>
        <w:t xml:space="preserve">0) ось </w:t>
      </w:r>
      <w:r w:rsidRPr="00452D8A">
        <w:rPr>
          <w:rFonts w:ascii="Times New Roman" w:eastAsia="SimSun" w:hAnsi="Times New Roman" w:cs="Times New Roman"/>
          <w:i/>
          <w:iCs/>
          <w:kern w:val="2"/>
          <w:sz w:val="32"/>
          <w:szCs w:val="32"/>
          <w:lang w:eastAsia="ru-RU" w:bidi="ru-RU"/>
        </w:rPr>
        <w:t>z</w:t>
      </w:r>
      <w:r w:rsidRPr="00452D8A">
        <w:rPr>
          <w:rFonts w:ascii="Times New Roman" w:eastAsia="Calibri" w:hAnsi="Times New Roman" w:cs="Times New Roman"/>
          <w:kern w:val="2"/>
          <w:sz w:val="32"/>
          <w:szCs w:val="32"/>
          <w:lang w:eastAsia="ru-RU" w:bidi="en-US"/>
        </w:rPr>
        <w:t xml:space="preserve"> </w:t>
      </w:r>
      <w:r w:rsidRPr="00452D8A">
        <w:rPr>
          <w:rFonts w:ascii="Times New Roman" w:eastAsia="Calibri" w:hAnsi="Times New Roman" w:cs="Times New Roman"/>
          <w:kern w:val="2"/>
          <w:sz w:val="32"/>
          <w:szCs w:val="32"/>
          <w:lang w:eastAsia="ru-RU" w:bidi="ru-RU"/>
        </w:rPr>
        <w:t xml:space="preserve">является </w:t>
      </w:r>
      <w:r w:rsidRPr="00452D8A">
        <w:rPr>
          <w:rFonts w:ascii="Times New Roman" w:eastAsia="Sylfaen" w:hAnsi="Times New Roman" w:cs="Times New Roman"/>
          <w:kern w:val="2"/>
          <w:sz w:val="32"/>
          <w:szCs w:val="32"/>
          <w:lang w:eastAsia="ru-RU" w:bidi="ru-RU"/>
        </w:rPr>
        <w:t xml:space="preserve">линией </w:t>
      </w:r>
      <w:r w:rsidRPr="00452D8A">
        <w:rPr>
          <w:rFonts w:ascii="Times New Roman" w:eastAsia="Calibri" w:hAnsi="Times New Roman" w:cs="Times New Roman"/>
          <w:kern w:val="2"/>
          <w:sz w:val="32"/>
          <w:szCs w:val="32"/>
          <w:lang w:eastAsia="ru-RU" w:bidi="ru-RU"/>
        </w:rPr>
        <w:t xml:space="preserve">пучностей, для π-электронов </w:t>
      </w:r>
      <w:r w:rsidRPr="00452D8A">
        <w:rPr>
          <w:rFonts w:ascii="Times New Roman" w:eastAsia="Sylfaen" w:hAnsi="Times New Roman" w:cs="Times New Roman"/>
          <w:kern w:val="2"/>
          <w:sz w:val="32"/>
          <w:szCs w:val="32"/>
          <w:lang w:eastAsia="ru-RU" w:bidi="ru-RU"/>
        </w:rPr>
        <w:t>(</w:t>
      </w:r>
      <w:r w:rsidRPr="00452D8A">
        <w:rPr>
          <w:rFonts w:ascii="Times New Roman" w:eastAsia="Sylfaen" w:hAnsi="Times New Roman" w:cs="Times New Roman"/>
          <w:kern w:val="2"/>
          <w:sz w:val="32"/>
          <w:szCs w:val="32"/>
          <w:lang w:val="en-US" w:eastAsia="ru-RU" w:bidi="ru-RU"/>
        </w:rPr>
        <w:t>m</w:t>
      </w:r>
      <w:r w:rsidRPr="00452D8A">
        <w:rPr>
          <w:rFonts w:ascii="Times New Roman" w:eastAsia="Sylfaen" w:hAnsi="Times New Roman" w:cs="Times New Roman"/>
          <w:kern w:val="2"/>
          <w:sz w:val="32"/>
          <w:szCs w:val="32"/>
          <w:lang w:eastAsia="ru-RU" w:bidi="ru-RU"/>
        </w:rPr>
        <w:t>=1)</w:t>
      </w:r>
      <w:r w:rsidRPr="00452D8A">
        <w:rPr>
          <w:rFonts w:ascii="Times New Roman" w:eastAsia="Calibri" w:hAnsi="Times New Roman" w:cs="Times New Roman"/>
          <w:kern w:val="2"/>
          <w:sz w:val="32"/>
          <w:szCs w:val="32"/>
          <w:lang w:eastAsia="ru-RU" w:bidi="ru-RU"/>
        </w:rPr>
        <w:t xml:space="preserve"> </w:t>
      </w:r>
      <w:r w:rsidRPr="00452D8A">
        <w:rPr>
          <w:rFonts w:ascii="Times New Roman" w:eastAsia="Sylfaen" w:hAnsi="Times New Roman" w:cs="Times New Roman"/>
          <w:kern w:val="2"/>
          <w:sz w:val="32"/>
          <w:szCs w:val="32"/>
          <w:lang w:eastAsia="ru-RU" w:bidi="ru-RU"/>
        </w:rPr>
        <w:t xml:space="preserve">— </w:t>
      </w:r>
      <w:r w:rsidRPr="00452D8A">
        <w:rPr>
          <w:rFonts w:ascii="Times New Roman" w:eastAsia="Calibri" w:hAnsi="Times New Roman" w:cs="Times New Roman"/>
          <w:kern w:val="2"/>
          <w:sz w:val="32"/>
          <w:szCs w:val="32"/>
          <w:lang w:eastAsia="ru-RU" w:bidi="ru-RU"/>
        </w:rPr>
        <w:t xml:space="preserve">узловой линией. Электрон </w:t>
      </w:r>
      <w:r w:rsidRPr="00452D8A">
        <w:rPr>
          <w:rFonts w:ascii="Times New Roman" w:eastAsia="Sylfaen" w:hAnsi="Times New Roman" w:cs="Times New Roman"/>
          <w:kern w:val="2"/>
          <w:sz w:val="32"/>
          <w:szCs w:val="32"/>
          <w:lang w:eastAsia="ru-RU" w:bidi="ru-RU"/>
        </w:rPr>
        <w:t xml:space="preserve">может </w:t>
      </w:r>
      <w:r w:rsidRPr="00452D8A">
        <w:rPr>
          <w:rFonts w:ascii="Times New Roman" w:eastAsia="Calibri" w:hAnsi="Times New Roman" w:cs="Times New Roman"/>
          <w:kern w:val="2"/>
          <w:sz w:val="32"/>
          <w:szCs w:val="32"/>
          <w:lang w:eastAsia="ru-RU" w:bidi="ru-RU"/>
        </w:rPr>
        <w:t>передвигаться вдоль оси, в поперечном направлении он удержи</w:t>
      </w:r>
      <w:r w:rsidRPr="00452D8A">
        <w:rPr>
          <w:rFonts w:ascii="Times New Roman" w:eastAsia="Sylfaen" w:hAnsi="Times New Roman" w:cs="Times New Roman"/>
          <w:kern w:val="2"/>
          <w:sz w:val="32"/>
          <w:szCs w:val="32"/>
          <w:lang w:eastAsia="ru-RU" w:bidi="ru-RU"/>
        </w:rPr>
        <w:t xml:space="preserve">вается </w:t>
      </w:r>
      <w:r w:rsidRPr="00452D8A">
        <w:rPr>
          <w:rFonts w:ascii="Times New Roman" w:eastAsia="Calibri" w:hAnsi="Times New Roman" w:cs="Times New Roman"/>
          <w:kern w:val="2"/>
          <w:sz w:val="32"/>
          <w:szCs w:val="32"/>
          <w:lang w:eastAsia="ru-RU" w:bidi="ru-RU"/>
        </w:rPr>
        <w:t xml:space="preserve">полем остова, и в основном состоянии область его нахождения </w:t>
      </w:r>
      <w:r w:rsidRPr="00452D8A">
        <w:rPr>
          <w:rFonts w:ascii="Times New Roman" w:eastAsia="Sylfaen" w:hAnsi="Times New Roman" w:cs="Times New Roman"/>
          <w:kern w:val="2"/>
          <w:sz w:val="32"/>
          <w:szCs w:val="32"/>
          <w:lang w:eastAsia="ru-RU" w:bidi="ru-RU"/>
        </w:rPr>
        <w:t xml:space="preserve">ограничена </w:t>
      </w:r>
      <w:r w:rsidRPr="00452D8A">
        <w:rPr>
          <w:rFonts w:ascii="Times New Roman" w:eastAsia="Calibri" w:hAnsi="Times New Roman" w:cs="Times New Roman"/>
          <w:kern w:val="2"/>
          <w:sz w:val="32"/>
          <w:szCs w:val="32"/>
          <w:lang w:eastAsia="ru-RU" w:bidi="ru-RU"/>
        </w:rPr>
        <w:t xml:space="preserve">кругом порядка боровского радиуса </w:t>
      </w:r>
      <m:oMath>
        <m:sSub>
          <m:sSubPr>
            <m:ctrlPr>
              <w:rPr>
                <w:rFonts w:ascii="Cambria Math" w:eastAsia="Calibri" w:hAnsi="Cambria Math"/>
                <w:i/>
                <w:sz w:val="28"/>
                <w:szCs w:val="28"/>
              </w:rPr>
            </m:ctrlPr>
          </m:sSubPr>
          <m:e>
            <m:r>
              <w:rPr>
                <w:rFonts w:ascii="Cambria Math" w:eastAsia="Calibri" w:hAnsi="Cambria Math"/>
                <w:sz w:val="28"/>
                <w:szCs w:val="28"/>
              </w:rPr>
              <m:t>r</m:t>
            </m:r>
          </m:e>
          <m:sub>
            <m:r>
              <w:rPr>
                <w:rFonts w:ascii="Cambria Math" w:eastAsia="Calibri" w:hAnsi="Cambria Math"/>
                <w:sz w:val="28"/>
                <w:szCs w:val="28"/>
              </w:rPr>
              <m:t>B</m:t>
            </m:r>
          </m:sub>
        </m:sSub>
        <m:r>
          <w:rPr>
            <w:rFonts w:ascii="Cambria Math" w:eastAsia="Calibri"/>
            <w:sz w:val="28"/>
            <w:szCs w:val="28"/>
          </w:rPr>
          <m:t>=</m:t>
        </m:r>
        <m:f>
          <m:fPr>
            <m:ctrlPr>
              <w:rPr>
                <w:rFonts w:ascii="Cambria Math" w:eastAsia="Calibri" w:hAnsi="Cambria Math"/>
                <w:i/>
                <w:sz w:val="28"/>
                <w:szCs w:val="28"/>
              </w:rPr>
            </m:ctrlPr>
          </m:fPr>
          <m:num>
            <m:sSup>
              <m:sSupPr>
                <m:ctrlPr>
                  <w:rPr>
                    <w:rFonts w:ascii="Cambria Math" w:eastAsia="Calibri" w:hAnsi="Cambria Math"/>
                    <w:i/>
                    <w:sz w:val="28"/>
                    <w:szCs w:val="28"/>
                  </w:rPr>
                </m:ctrlPr>
              </m:sSupPr>
              <m:e>
                <m:r>
                  <w:rPr>
                    <w:rFonts w:ascii="Cambria Math" w:eastAsia="Calibri"/>
                    <w:sz w:val="28"/>
                    <w:szCs w:val="28"/>
                  </w:rPr>
                  <m:t>ħ</m:t>
                </m:r>
              </m:e>
              <m:sup>
                <m:r>
                  <w:rPr>
                    <w:rFonts w:ascii="Cambria Math" w:eastAsia="Calibri"/>
                    <w:sz w:val="28"/>
                    <w:szCs w:val="28"/>
                  </w:rPr>
                  <m:t>2</m:t>
                </m:r>
              </m:sup>
            </m:sSup>
          </m:num>
          <m:den>
            <m:sSup>
              <m:sSupPr>
                <m:ctrlPr>
                  <w:rPr>
                    <w:rFonts w:ascii="Cambria Math" w:eastAsia="Calibri" w:hAnsi="Cambria Math"/>
                    <w:i/>
                    <w:sz w:val="28"/>
                    <w:szCs w:val="28"/>
                  </w:rPr>
                </m:ctrlPr>
              </m:sSupPr>
              <m:e>
                <m:r>
                  <w:rPr>
                    <w:rFonts w:ascii="Cambria Math" w:eastAsia="Calibri" w:hAnsi="Cambria Math"/>
                    <w:sz w:val="28"/>
                    <w:szCs w:val="28"/>
                  </w:rPr>
                  <m:t>me</m:t>
                </m:r>
              </m:e>
              <m:sup>
                <m:r>
                  <w:rPr>
                    <w:rFonts w:ascii="Cambria Math" w:eastAsia="Calibri"/>
                    <w:sz w:val="28"/>
                    <w:szCs w:val="28"/>
                  </w:rPr>
                  <m:t>2</m:t>
                </m:r>
              </m:sup>
            </m:sSup>
            <m:ctrlPr>
              <w:rPr>
                <w:rFonts w:ascii="Cambria Math" w:hAnsi="Cambria Math"/>
                <w:i/>
                <w:sz w:val="28"/>
                <w:szCs w:val="28"/>
              </w:rPr>
            </m:ctrlPr>
          </m:den>
        </m:f>
        <m:r>
          <w:rPr>
            <w:rFonts w:ascii="Cambria Math" w:eastAsia="Calibri"/>
            <w:sz w:val="28"/>
            <w:szCs w:val="28"/>
          </w:rPr>
          <m:t>=0.53</m:t>
        </m:r>
        <m:r>
          <w:rPr>
            <w:rFonts w:ascii="Cambria Math" w:eastAsia="Calibri"/>
            <w:sz w:val="28"/>
            <w:szCs w:val="28"/>
          </w:rPr>
          <m:t>Ă</m:t>
        </m:r>
        <m:r>
          <w:rPr>
            <w:rFonts w:ascii="Cambria Math" w:eastAsia="Calibri"/>
            <w:sz w:val="28"/>
            <w:szCs w:val="28"/>
          </w:rPr>
          <m:t>.</m:t>
        </m:r>
      </m:oMath>
      <w:r w:rsidRPr="00452D8A">
        <w:rPr>
          <w:rFonts w:ascii="Times New Roman" w:eastAsia="SimSun" w:hAnsi="Times New Roman" w:cs="Times New Roman"/>
          <w:kern w:val="2"/>
          <w:sz w:val="32"/>
          <w:szCs w:val="32"/>
          <w:lang w:eastAsia="ru-RU" w:bidi="ru-RU"/>
        </w:rPr>
        <w:t xml:space="preserve"> </w:t>
      </w:r>
      <w:r w:rsidRPr="00452D8A">
        <w:rPr>
          <w:rFonts w:ascii="Times New Roman" w:eastAsia="Calibri" w:hAnsi="Times New Roman" w:cs="Times New Roman"/>
          <w:kern w:val="2"/>
          <w:sz w:val="32"/>
          <w:szCs w:val="32"/>
          <w:lang w:eastAsia="ru-RU" w:bidi="ru-RU"/>
        </w:rPr>
        <w:t xml:space="preserve">При этом оставшиеся </w:t>
      </w:r>
      <w:proofErr w:type="gramStart"/>
      <w:r w:rsidRPr="00452D8A">
        <w:rPr>
          <w:rFonts w:ascii="Times New Roman" w:eastAsia="Calibri" w:hAnsi="Times New Roman" w:cs="Times New Roman"/>
          <w:kern w:val="2"/>
          <w:sz w:val="32"/>
          <w:szCs w:val="32"/>
          <w:lang w:eastAsia="ru-RU" w:bidi="ru-RU"/>
        </w:rPr>
        <w:t>π-</w:t>
      </w:r>
      <w:proofErr w:type="gramEnd"/>
      <w:r w:rsidRPr="00452D8A">
        <w:rPr>
          <w:rFonts w:ascii="Times New Roman" w:eastAsia="Calibri" w:hAnsi="Times New Roman" w:cs="Times New Roman"/>
          <w:kern w:val="2"/>
          <w:sz w:val="32"/>
          <w:szCs w:val="32"/>
          <w:lang w:eastAsia="ru-RU" w:bidi="ru-RU"/>
        </w:rPr>
        <w:t>электроны смещаются, нескомпенсирова</w:t>
      </w:r>
      <w:r w:rsidRPr="00452D8A">
        <w:rPr>
          <w:rFonts w:ascii="Times New Roman" w:eastAsia="Sylfaen" w:hAnsi="Times New Roman" w:cs="Times New Roman"/>
          <w:kern w:val="2"/>
          <w:sz w:val="32"/>
          <w:szCs w:val="32"/>
          <w:lang w:eastAsia="ru-RU" w:bidi="ru-RU"/>
        </w:rPr>
        <w:t xml:space="preserve">нный </w:t>
      </w:r>
      <w:r w:rsidRPr="00452D8A">
        <w:rPr>
          <w:rFonts w:ascii="Times New Roman" w:eastAsia="Calibri" w:hAnsi="Times New Roman" w:cs="Times New Roman"/>
          <w:kern w:val="2"/>
          <w:sz w:val="32"/>
          <w:szCs w:val="32"/>
          <w:lang w:eastAsia="ru-RU" w:bidi="ru-RU"/>
        </w:rPr>
        <w:t>заряд распределяется по цепочке, экранируя кулоновское взаимо</w:t>
      </w:r>
      <w:r w:rsidRPr="00452D8A">
        <w:rPr>
          <w:rFonts w:ascii="Times New Roman" w:eastAsia="Sylfaen" w:hAnsi="Times New Roman" w:cs="Times New Roman"/>
          <w:kern w:val="2"/>
          <w:sz w:val="32"/>
          <w:szCs w:val="32"/>
          <w:lang w:eastAsia="ru-RU" w:bidi="ru-RU"/>
        </w:rPr>
        <w:t xml:space="preserve">действие </w:t>
      </w:r>
      <w:r w:rsidRPr="00452D8A">
        <w:rPr>
          <w:rFonts w:ascii="Times New Roman" w:eastAsia="Calibri" w:hAnsi="Times New Roman" w:cs="Times New Roman"/>
          <w:kern w:val="2"/>
          <w:sz w:val="32"/>
          <w:szCs w:val="32"/>
          <w:lang w:eastAsia="ru-RU" w:bidi="ru-RU"/>
        </w:rPr>
        <w:t xml:space="preserve">между вылетевшим электроном и оставшимся молекулярным </w:t>
      </w:r>
      <w:r w:rsidRPr="00452D8A">
        <w:rPr>
          <w:rFonts w:ascii="Times New Roman" w:eastAsia="Sylfaen" w:hAnsi="Times New Roman" w:cs="Times New Roman"/>
          <w:kern w:val="2"/>
          <w:sz w:val="32"/>
          <w:szCs w:val="32"/>
          <w:lang w:eastAsia="ru-RU" w:bidi="ru-RU"/>
        </w:rPr>
        <w:t xml:space="preserve">ионом. </w:t>
      </w:r>
      <w:r w:rsidRPr="00452D8A">
        <w:rPr>
          <w:rFonts w:ascii="Times New Roman" w:eastAsia="Calibri" w:hAnsi="Times New Roman" w:cs="Times New Roman"/>
          <w:kern w:val="2"/>
          <w:sz w:val="32"/>
          <w:szCs w:val="32"/>
          <w:lang w:eastAsia="ru-RU" w:bidi="ru-RU"/>
        </w:rPr>
        <w:t xml:space="preserve">Потенциал этого поперечного взаимодействия </w:t>
      </w:r>
      <w:r w:rsidRPr="00452D8A">
        <w:rPr>
          <w:rFonts w:ascii="Times New Roman" w:eastAsia="SimSun" w:hAnsi="Times New Roman" w:cs="Times New Roman"/>
          <w:i/>
          <w:iCs/>
          <w:kern w:val="2"/>
          <w:sz w:val="32"/>
          <w:szCs w:val="32"/>
          <w:lang w:eastAsia="ru-RU" w:bidi="ru-RU"/>
        </w:rPr>
        <w:t>W</w:t>
      </w:r>
      <w:r w:rsidRPr="00452D8A">
        <w:rPr>
          <w:rFonts w:ascii="Times New Roman" w:eastAsia="Calibri" w:hAnsi="Times New Roman" w:cs="Times New Roman"/>
          <w:kern w:val="2"/>
          <w:sz w:val="32"/>
          <w:szCs w:val="32"/>
          <w:lang w:eastAsia="ru-RU" w:bidi="en-US"/>
        </w:rPr>
        <w:t xml:space="preserve"> </w:t>
      </w:r>
      <w:r w:rsidRPr="00452D8A">
        <w:rPr>
          <w:rFonts w:ascii="Times New Roman" w:eastAsia="Calibri" w:hAnsi="Times New Roman" w:cs="Times New Roman"/>
          <w:kern w:val="2"/>
          <w:sz w:val="32"/>
          <w:szCs w:val="32"/>
          <w:lang w:eastAsia="ru-RU" w:bidi="ru-RU"/>
        </w:rPr>
        <w:t>(р</w:t>
      </w:r>
      <w:proofErr w:type="gramStart"/>
      <w:r w:rsidRPr="00452D8A">
        <w:rPr>
          <w:rFonts w:ascii="Times New Roman" w:eastAsia="Calibri" w:hAnsi="Times New Roman" w:cs="Times New Roman"/>
          <w:kern w:val="2"/>
          <w:sz w:val="32"/>
          <w:szCs w:val="32"/>
          <w:lang w:eastAsia="ru-RU" w:bidi="ru-RU"/>
        </w:rPr>
        <w:t>i</w:t>
      </w:r>
      <w:proofErr w:type="gramEnd"/>
      <w:r w:rsidRPr="00452D8A">
        <w:rPr>
          <w:rFonts w:ascii="Times New Roman" w:eastAsia="Calibri" w:hAnsi="Times New Roman" w:cs="Times New Roman"/>
          <w:kern w:val="2"/>
          <w:sz w:val="32"/>
          <w:szCs w:val="32"/>
          <w:lang w:eastAsia="ru-RU" w:bidi="ru-RU"/>
        </w:rPr>
        <w:t>) ввиду экра</w:t>
      </w:r>
      <w:r w:rsidRPr="00452D8A">
        <w:rPr>
          <w:rFonts w:ascii="Times New Roman" w:eastAsia="Sylfaen" w:hAnsi="Times New Roman" w:cs="Times New Roman"/>
          <w:kern w:val="2"/>
          <w:sz w:val="32"/>
          <w:szCs w:val="32"/>
          <w:lang w:eastAsia="ru-RU" w:bidi="ru-RU"/>
        </w:rPr>
        <w:t xml:space="preserve">нировки </w:t>
      </w:r>
      <w:r w:rsidRPr="00452D8A">
        <w:rPr>
          <w:rFonts w:ascii="Times New Roman" w:eastAsia="Calibri" w:hAnsi="Times New Roman" w:cs="Times New Roman"/>
          <w:kern w:val="2"/>
          <w:sz w:val="32"/>
          <w:szCs w:val="32"/>
          <w:lang w:eastAsia="ru-RU" w:bidi="ru-RU"/>
        </w:rPr>
        <w:t>оказывается короткодействующим.</w:t>
      </w:r>
    </w:p>
    <w:p w:rsidR="00452D8A" w:rsidRPr="00452D8A" w:rsidRDefault="00452D8A" w:rsidP="00452D8A">
      <w:pPr>
        <w:widowControl w:val="0"/>
        <w:spacing w:after="0" w:line="216" w:lineRule="auto"/>
        <w:ind w:firstLine="567"/>
        <w:jc w:val="both"/>
        <w:rPr>
          <w:rFonts w:ascii="Times New Roman" w:eastAsia="Calibri" w:hAnsi="Times New Roman" w:cs="Times New Roman"/>
          <w:kern w:val="2"/>
          <w:sz w:val="32"/>
          <w:szCs w:val="32"/>
          <w:lang w:eastAsia="ru-RU" w:bidi="ru-RU"/>
        </w:rPr>
      </w:pPr>
      <w:r w:rsidRPr="00452D8A">
        <w:rPr>
          <w:rFonts w:ascii="Times New Roman" w:eastAsia="Calibri" w:hAnsi="Times New Roman" w:cs="Times New Roman"/>
          <w:kern w:val="2"/>
          <w:sz w:val="32"/>
          <w:szCs w:val="32"/>
          <w:lang w:eastAsia="ru-RU" w:bidi="ru-RU"/>
        </w:rPr>
        <w:t>Собственную функцию гамильтониана (1) естественно искать в виде произведения</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val="en-US" w:eastAsia="zh-CN"/>
        </w:rPr>
      </w:pPr>
      <m:oMathPara>
        <m:oMath>
          <m:r>
            <w:rPr>
              <w:rFonts w:ascii="Cambria Math" w:hAnsi="Cambria Math"/>
              <w:sz w:val="28"/>
              <w:szCs w:val="28"/>
            </w:rPr>
            <m:t>ψ</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r</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sz w:val="28"/>
                      <w:szCs w:val="28"/>
                    </w:rPr>
                    <m:t>2</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n</m:t>
                  </m:r>
                </m:sub>
              </m:sSub>
            </m:e>
          </m:d>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ψ</m:t>
              </m:r>
            </m:e>
            <m:sub>
              <m:r>
                <w:rPr>
                  <w:rFonts w:ascii="Cambria Math"/>
                  <w:sz w:val="28"/>
                  <w:szCs w:val="28"/>
                </w:rPr>
                <m:t>прод</m:t>
              </m:r>
              <m:r>
                <w:rPr>
                  <w:rFonts w:ascii="Cambria Math"/>
                  <w:sz w:val="28"/>
                  <w:szCs w:val="28"/>
                </w:rPr>
                <m:t>.</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z</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z</m:t>
              </m:r>
            </m:e>
            <m:sub>
              <m:r>
                <w:rPr>
                  <w:rFonts w:ascii="Cambria Math"/>
                  <w:sz w:val="28"/>
                  <w:szCs w:val="28"/>
                </w:rPr>
                <m:t>2</m:t>
              </m:r>
            </m:sub>
          </m:sSub>
          <m:r>
            <w:rPr>
              <w:rFonts w:ascii="Cambria Math"/>
              <w:sz w:val="28"/>
              <w:szCs w:val="28"/>
            </w:rPr>
            <m:t>,</m:t>
          </m:r>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n</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ψ</m:t>
              </m:r>
            </m:e>
            <m:sub>
              <m:r>
                <w:rPr>
                  <w:rFonts w:ascii="Cambria Math"/>
                  <w:sz w:val="28"/>
                  <w:szCs w:val="28"/>
                </w:rPr>
                <m:t>поп</m:t>
              </m:r>
              <m:r>
                <w:rPr>
                  <w:rFonts w:ascii="Cambria Math"/>
                  <w:sz w:val="28"/>
                  <w:szCs w:val="28"/>
                </w:rPr>
                <m:t>.</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ρ</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φ</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ρ</m:t>
              </m:r>
            </m:e>
            <m:sub>
              <m:r>
                <w:rPr>
                  <w:rFonts w:ascii="Cambria Math"/>
                  <w:sz w:val="28"/>
                  <w:szCs w:val="28"/>
                </w:rPr>
                <m:t>2</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φ</m:t>
              </m:r>
            </m:e>
            <m:sub>
              <m:r>
                <w:rPr>
                  <w:rFonts w:ascii="Cambria Math"/>
                  <w:sz w:val="28"/>
                  <w:szCs w:val="28"/>
                </w:rPr>
                <m:t>2</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n</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n</m:t>
              </m:r>
            </m:sub>
          </m:sSub>
          <m:r>
            <w:rPr>
              <w:rFonts w:ascii="Cambria Math"/>
              <w:sz w:val="28"/>
              <w:szCs w:val="28"/>
            </w:rPr>
            <m:t>)</m:t>
          </m:r>
        </m:oMath>
      </m:oMathPara>
    </w:p>
    <w:p w:rsidR="00452D8A" w:rsidRPr="00452D8A" w:rsidRDefault="00452D8A" w:rsidP="00452D8A">
      <w:pPr>
        <w:widowControl w:val="0"/>
        <w:spacing w:after="0" w:line="216" w:lineRule="auto"/>
        <w:ind w:firstLine="567"/>
        <w:jc w:val="both"/>
        <w:rPr>
          <w:rFonts w:ascii="Times New Roman" w:eastAsia="Calibri" w:hAnsi="Times New Roman" w:cs="Times New Roman"/>
          <w:kern w:val="2"/>
          <w:sz w:val="32"/>
          <w:szCs w:val="32"/>
          <w:lang w:eastAsia="ru-RU" w:bidi="ru-RU"/>
        </w:rPr>
      </w:pPr>
      <w:r w:rsidRPr="00452D8A">
        <w:rPr>
          <w:rFonts w:ascii="Times New Roman" w:eastAsia="Sylfaen" w:hAnsi="Times New Roman" w:cs="Times New Roman"/>
          <w:kern w:val="2"/>
          <w:sz w:val="32"/>
          <w:szCs w:val="32"/>
          <w:lang w:eastAsia="ru-RU" w:bidi="ru-RU"/>
        </w:rPr>
        <w:t xml:space="preserve">В </w:t>
      </w:r>
      <w:r w:rsidRPr="00452D8A">
        <w:rPr>
          <w:rFonts w:ascii="Times New Roman" w:eastAsia="Calibri" w:hAnsi="Times New Roman" w:cs="Times New Roman"/>
          <w:kern w:val="2"/>
          <w:sz w:val="32"/>
          <w:szCs w:val="32"/>
          <w:lang w:eastAsia="ru-RU" w:bidi="ru-RU"/>
        </w:rPr>
        <w:t xml:space="preserve">первом приближении в поперечном движении можно </w:t>
      </w:r>
      <w:r w:rsidRPr="00452D8A">
        <w:rPr>
          <w:rFonts w:ascii="Times New Roman" w:eastAsia="Calibri" w:hAnsi="Times New Roman" w:cs="Times New Roman"/>
          <w:kern w:val="2"/>
          <w:sz w:val="32"/>
          <w:szCs w:val="32"/>
          <w:lang w:eastAsia="ru-RU" w:bidi="ru-RU"/>
        </w:rPr>
        <w:lastRenderedPageBreak/>
        <w:t>пренебречь влиянием корреляционных эффектов и положить</w:t>
      </w:r>
    </w:p>
    <w:p w:rsidR="00452D8A" w:rsidRPr="00452D8A" w:rsidRDefault="00A463CB" w:rsidP="00452D8A">
      <w:pPr>
        <w:widowControl w:val="0"/>
        <w:spacing w:after="0" w:line="216" w:lineRule="auto"/>
        <w:ind w:firstLine="567"/>
        <w:jc w:val="both"/>
        <w:rPr>
          <w:rFonts w:ascii="Times New Roman" w:eastAsia="Times New Roman" w:hAnsi="Times New Roman" w:cs="Times New Roman"/>
          <w:i/>
          <w:kern w:val="2"/>
          <w:sz w:val="32"/>
          <w:szCs w:val="32"/>
          <w:lang w:val="en-US" w:eastAsia="zh-CN"/>
        </w:rPr>
      </w:pPr>
      <m:oMathPara>
        <m:oMath>
          <m:sSub>
            <m:sSubPr>
              <m:ctrlPr>
                <w:rPr>
                  <w:rFonts w:ascii="Cambria Math" w:hAnsi="Cambria Math"/>
                  <w:i/>
                  <w:sz w:val="28"/>
                  <w:szCs w:val="28"/>
                </w:rPr>
              </m:ctrlPr>
            </m:sSubPr>
            <m:e>
              <m:r>
                <w:rPr>
                  <w:rFonts w:ascii="Cambria Math" w:hAnsi="Cambria Math"/>
                  <w:sz w:val="28"/>
                  <w:szCs w:val="28"/>
                </w:rPr>
                <m:t>ψ</m:t>
              </m:r>
            </m:e>
            <m:sub>
              <m:r>
                <w:rPr>
                  <w:rFonts w:ascii="Cambria Math"/>
                  <w:sz w:val="28"/>
                  <w:szCs w:val="28"/>
                </w:rPr>
                <m:t>поп</m:t>
              </m:r>
            </m:sub>
          </m:sSub>
          <m:r>
            <w:rPr>
              <w:rFonts w:asci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m:t>
              </m:r>
              <m:r>
                <w:rPr>
                  <w:rFonts w:ascii="Cambria Math"/>
                  <w:sz w:val="28"/>
                  <w:szCs w:val="28"/>
                </w:rPr>
                <m:t>=1</m:t>
              </m:r>
            </m:sub>
            <m:sup>
              <m:r>
                <w:rPr>
                  <w:rFonts w:ascii="Cambria Math" w:hAnsi="Cambria Math"/>
                  <w:sz w:val="28"/>
                  <w:szCs w:val="28"/>
                </w:rPr>
                <m:t>n</m:t>
              </m:r>
            </m:sup>
            <m:e>
              <m:r>
                <w:rPr>
                  <w:rFonts w:ascii="Cambria Math" w:hAnsi="Cambria Math"/>
                  <w:sz w:val="28"/>
                  <w:szCs w:val="28"/>
                </w:rPr>
                <m:t>X</m:t>
              </m:r>
              <m:r>
                <w:rPr>
                  <w:rFonts w:ascii="Cambria Math"/>
                  <w:sz w:val="28"/>
                  <w:szCs w:val="28"/>
                </w:rPr>
                <m:t>(</m:t>
              </m:r>
            </m:e>
          </m:nary>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i</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i</m:t>
              </m:r>
            </m:sub>
          </m:sSub>
          <m:r>
            <w:rPr>
              <w:rFonts w:ascii="Cambria Math"/>
              <w:sz w:val="28"/>
              <w:szCs w:val="28"/>
            </w:rPr>
            <m:t>)</m:t>
          </m:r>
        </m:oMath>
      </m:oMathPara>
    </w:p>
    <w:p w:rsidR="00452D8A" w:rsidRPr="00452D8A" w:rsidRDefault="00452D8A" w:rsidP="00452D8A">
      <w:pPr>
        <w:widowControl w:val="0"/>
        <w:spacing w:after="0" w:line="216" w:lineRule="auto"/>
        <w:ind w:firstLine="567"/>
        <w:jc w:val="both"/>
        <w:rPr>
          <w:rFonts w:ascii="Times New Roman" w:eastAsia="Calibri" w:hAnsi="Times New Roman" w:cs="Times New Roman"/>
          <w:kern w:val="2"/>
          <w:sz w:val="32"/>
          <w:szCs w:val="32"/>
          <w:lang w:eastAsia="ru-RU" w:bidi="ru-RU"/>
        </w:rPr>
      </w:pPr>
      <w:r w:rsidRPr="00452D8A">
        <w:rPr>
          <w:rFonts w:ascii="Times New Roman" w:eastAsia="Calibri" w:hAnsi="Times New Roman" w:cs="Times New Roman"/>
          <w:kern w:val="2"/>
          <w:sz w:val="32"/>
          <w:szCs w:val="32"/>
          <w:lang w:eastAsia="ru-RU" w:bidi="ru-RU"/>
        </w:rPr>
        <w:t xml:space="preserve">Физический смысл полученного результата нетрудно понять: при сближении зарядов в трубе возрастает не только потенциальная энергия кулоновского отталкивания — возрастает также нулевая энергия поперечного движения. Это увеличение является чисто квантовым эффектом и равноценно добавочному эффективному продольному отталкиванию. Таким образом, оценка </w:t>
      </w:r>
      <w:r w:rsidRPr="00452D8A">
        <w:rPr>
          <w:rFonts w:ascii="Times New Roman" w:eastAsia="SimSun" w:hAnsi="Times New Roman" w:cs="Times New Roman"/>
          <w:i/>
          <w:iCs/>
          <w:kern w:val="2"/>
          <w:sz w:val="32"/>
          <w:szCs w:val="32"/>
          <w:lang w:eastAsia="ru-RU" w:bidi="ru-RU"/>
        </w:rPr>
        <w:t>Т</w:t>
      </w:r>
      <w:proofErr w:type="gramStart"/>
      <w:r w:rsidRPr="00452D8A">
        <w:rPr>
          <w:rFonts w:ascii="Times New Roman" w:eastAsia="SimSun" w:hAnsi="Times New Roman" w:cs="Times New Roman"/>
          <w:i/>
          <w:iCs/>
          <w:kern w:val="2"/>
          <w:sz w:val="32"/>
          <w:szCs w:val="32"/>
          <w:lang w:eastAsia="ru-RU" w:bidi="ru-RU"/>
        </w:rPr>
        <w:t>r</w:t>
      </w:r>
      <w:proofErr w:type="gramEnd"/>
      <w:r w:rsidRPr="00452D8A">
        <w:rPr>
          <w:rFonts w:ascii="Times New Roman" w:eastAsia="Calibri" w:hAnsi="Times New Roman" w:cs="Times New Roman"/>
          <w:kern w:val="2"/>
          <w:sz w:val="32"/>
          <w:szCs w:val="32"/>
          <w:lang w:eastAsia="ru-RU" w:bidi="ru-RU"/>
        </w:rPr>
        <w:t xml:space="preserve"> &lt;&lt;1  вполне правдоподобна и имеет ясный физический смысл. Количественный расчет </w:t>
      </w:r>
      <w:r w:rsidRPr="00452D8A">
        <w:rPr>
          <w:rFonts w:ascii="Times New Roman" w:eastAsia="SimSun" w:hAnsi="Times New Roman" w:cs="Times New Roman"/>
          <w:i/>
          <w:iCs/>
          <w:kern w:val="2"/>
          <w:sz w:val="32"/>
          <w:szCs w:val="32"/>
          <w:lang w:eastAsia="ru-RU" w:bidi="ru-RU"/>
        </w:rPr>
        <w:t>Т</w:t>
      </w:r>
      <w:proofErr w:type="gramStart"/>
      <w:r w:rsidRPr="00452D8A">
        <w:rPr>
          <w:rFonts w:ascii="Times New Roman" w:eastAsia="SimSun" w:hAnsi="Times New Roman" w:cs="Times New Roman"/>
          <w:i/>
          <w:iCs/>
          <w:kern w:val="2"/>
          <w:sz w:val="32"/>
          <w:szCs w:val="32"/>
          <w:lang w:eastAsia="ru-RU" w:bidi="ru-RU"/>
        </w:rPr>
        <w:t>r</w:t>
      </w:r>
      <w:proofErr w:type="gramEnd"/>
      <w:r w:rsidRPr="00452D8A">
        <w:rPr>
          <w:rFonts w:ascii="Times New Roman" w:eastAsia="Calibri" w:hAnsi="Times New Roman" w:cs="Times New Roman"/>
          <w:kern w:val="2"/>
          <w:sz w:val="32"/>
          <w:szCs w:val="32"/>
          <w:lang w:eastAsia="ru-RU" w:bidi="ru-RU"/>
        </w:rPr>
        <w:t xml:space="preserve"> для </w:t>
      </w:r>
      <m:oMath>
        <m:r>
          <m:rPr>
            <m:sty m:val="bi"/>
          </m:rPr>
          <w:rPr>
            <w:rFonts w:ascii="Cambria Math" w:eastAsia="Calibri" w:hAnsi="Cambria Math"/>
            <w:sz w:val="28"/>
            <w:szCs w:val="28"/>
          </w:rPr>
          <m:t>π</m:t>
        </m:r>
      </m:oMath>
      <w:r w:rsidRPr="00452D8A">
        <w:rPr>
          <w:rFonts w:ascii="Times New Roman" w:eastAsia="Calibri" w:hAnsi="Times New Roman" w:cs="Times New Roman"/>
          <w:kern w:val="2"/>
          <w:sz w:val="32"/>
          <w:szCs w:val="32"/>
          <w:lang w:eastAsia="ru-RU" w:bidi="ru-RU"/>
        </w:rPr>
        <w:t xml:space="preserve"> - электронов еще предстоит сделать.</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ylfaen" w:hAnsi="Times New Roman" w:cs="Times New Roman"/>
          <w:kern w:val="2"/>
          <w:sz w:val="32"/>
          <w:szCs w:val="32"/>
          <w:lang w:eastAsia="ru-RU" w:bidi="ru-RU"/>
        </w:rPr>
        <w:t xml:space="preserve">Для </w:t>
      </w:r>
      <w:r w:rsidRPr="00452D8A">
        <w:rPr>
          <w:rFonts w:ascii="Times New Roman" w:eastAsia="Calibri" w:hAnsi="Times New Roman" w:cs="Times New Roman"/>
          <w:kern w:val="2"/>
          <w:sz w:val="32"/>
          <w:szCs w:val="32"/>
          <w:lang w:eastAsia="ru-RU" w:bidi="ru-RU"/>
        </w:rPr>
        <w:t xml:space="preserve">отделения коллективного вращения вигнеровской  </w:t>
      </w:r>
      <m:oMath>
        <m:r>
          <m:rPr>
            <m:sty m:val="bi"/>
          </m:rPr>
          <w:rPr>
            <w:rFonts w:ascii="Cambria Math" w:eastAsia="Calibri" w:hAnsi="Cambria Math"/>
            <w:sz w:val="28"/>
            <w:szCs w:val="28"/>
          </w:rPr>
          <m:t>π</m:t>
        </m:r>
      </m:oMath>
      <w:r w:rsidRPr="00452D8A">
        <w:rPr>
          <w:rFonts w:ascii="Times New Roman" w:eastAsia="Calibri" w:hAnsi="Times New Roman" w:cs="Times New Roman"/>
          <w:kern w:val="2"/>
          <w:sz w:val="32"/>
          <w:szCs w:val="32"/>
          <w:lang w:eastAsia="ru-RU" w:bidi="ru-RU"/>
        </w:rPr>
        <w:t xml:space="preserve"> - электро</w:t>
      </w:r>
      <w:proofErr w:type="gramStart"/>
      <w:r w:rsidRPr="00452D8A">
        <w:rPr>
          <w:rFonts w:ascii="Times New Roman" w:eastAsia="Calibri" w:hAnsi="Times New Roman" w:cs="Times New Roman"/>
          <w:kern w:val="2"/>
          <w:sz w:val="32"/>
          <w:szCs w:val="32"/>
          <w:lang w:eastAsia="ru-RU" w:bidi="ru-RU"/>
        </w:rPr>
        <w:t>н-</w:t>
      </w:r>
      <w:proofErr w:type="gramEnd"/>
      <w:r w:rsidRPr="00452D8A">
        <w:rPr>
          <w:rFonts w:ascii="Times New Roman" w:eastAsia="Calibri" w:hAnsi="Times New Roman" w:cs="Times New Roman"/>
          <w:kern w:val="2"/>
          <w:sz w:val="32"/>
          <w:szCs w:val="32"/>
          <w:lang w:eastAsia="ru-RU" w:bidi="ru-RU"/>
        </w:rPr>
        <w:t xml:space="preserve"> </w:t>
      </w:r>
      <w:r w:rsidRPr="00452D8A">
        <w:rPr>
          <w:rFonts w:ascii="Times New Roman" w:eastAsia="Sylfaen" w:hAnsi="Times New Roman" w:cs="Times New Roman"/>
          <w:kern w:val="2"/>
          <w:sz w:val="32"/>
          <w:szCs w:val="32"/>
          <w:lang w:eastAsia="ru-RU" w:bidi="ru-RU"/>
        </w:rPr>
        <w:t xml:space="preserve">иой цепочки </w:t>
      </w:r>
      <w:r w:rsidRPr="00452D8A">
        <w:rPr>
          <w:rFonts w:ascii="Times New Roman" w:eastAsia="Calibri" w:hAnsi="Times New Roman" w:cs="Times New Roman"/>
          <w:kern w:val="2"/>
          <w:sz w:val="32"/>
          <w:szCs w:val="32"/>
          <w:lang w:eastAsia="ru-RU" w:bidi="ru-RU"/>
        </w:rPr>
        <w:t xml:space="preserve">по кольцу от относительного движения </w:t>
      </w:r>
      <m:oMath>
        <m:r>
          <w:rPr>
            <w:rFonts w:ascii="Cambria Math" w:eastAsia="Calibri" w:hAnsi="Cambria Math"/>
            <w:sz w:val="28"/>
            <w:szCs w:val="28"/>
          </w:rPr>
          <m:t>π</m:t>
        </m:r>
      </m:oMath>
      <w:r w:rsidRPr="00452D8A">
        <w:rPr>
          <w:rFonts w:ascii="Times New Roman" w:eastAsia="Calibri" w:hAnsi="Times New Roman" w:cs="Times New Roman"/>
          <w:kern w:val="2"/>
          <w:sz w:val="32"/>
          <w:szCs w:val="32"/>
          <w:lang w:eastAsia="ru-RU" w:bidi="ru-RU"/>
        </w:rPr>
        <w:t>-электронов перейдем  к новым переменным, как это сделано в</w:t>
      </w:r>
    </w:p>
    <w:p w:rsidR="00452D8A" w:rsidRPr="00452D8A" w:rsidRDefault="00452D8A" w:rsidP="00452D8A">
      <w:pPr>
        <w:widowControl w:val="0"/>
        <w:spacing w:after="0" w:line="216" w:lineRule="auto"/>
        <w:ind w:firstLine="567"/>
        <w:jc w:val="both"/>
        <w:rPr>
          <w:rFonts w:ascii="Times New Roman" w:eastAsia="Calibri" w:hAnsi="Times New Roman" w:cs="Times New Roman"/>
          <w:i/>
          <w:iCs/>
          <w:kern w:val="2"/>
          <w:sz w:val="32"/>
          <w:szCs w:val="32"/>
          <w:lang w:eastAsia="ru-RU" w:bidi="ru-RU"/>
        </w:rPr>
      </w:pPr>
      <m:oMathPara>
        <m:oMath>
          <m:r>
            <m:rPr>
              <m:scr m:val="script"/>
            </m:rPr>
            <w:rPr>
              <w:rFonts w:eastAsia="Calibri" w:hAnsi="Cambria Math"/>
              <w:sz w:val="28"/>
              <w:szCs w:val="28"/>
            </w:rPr>
            <m:t>H</m:t>
          </m:r>
          <m:r>
            <w:rPr>
              <w:rFonts w:ascii="Cambria Math" w:eastAsia="Calibri"/>
              <w:sz w:val="28"/>
              <w:szCs w:val="28"/>
            </w:rPr>
            <m:t>=</m:t>
          </m:r>
          <m:nary>
            <m:naryPr>
              <m:chr m:val="∑"/>
              <m:limLoc m:val="undOvr"/>
              <m:ctrlPr>
                <w:rPr>
                  <w:rFonts w:ascii="Cambria Math" w:eastAsia="Calibri" w:hAnsi="Times New Roman" w:cs="Times New Roman"/>
                  <w:sz w:val="28"/>
                  <w:szCs w:val="28"/>
                  <w:lang w:val="en-US"/>
                </w:rPr>
              </m:ctrlPr>
            </m:naryPr>
            <m:sub>
              <m:r>
                <w:rPr>
                  <w:rFonts w:ascii="Cambria Math" w:eastAsia="Calibri" w:hAnsi="Cambria Math"/>
                  <w:sz w:val="28"/>
                  <w:szCs w:val="28"/>
                </w:rPr>
                <m:t>i</m:t>
              </m:r>
              <m:r>
                <w:rPr>
                  <w:rFonts w:ascii="Cambria Math" w:eastAsia="Calibri"/>
                  <w:sz w:val="28"/>
                  <w:szCs w:val="28"/>
                </w:rPr>
                <m:t>=1</m:t>
              </m:r>
            </m:sub>
            <m:sup>
              <m:r>
                <w:rPr>
                  <w:rFonts w:ascii="Cambria Math" w:eastAsia="Calibri" w:hAnsi="Cambria Math"/>
                  <w:sz w:val="28"/>
                  <w:szCs w:val="28"/>
                </w:rPr>
                <m:t>n</m:t>
              </m:r>
            </m:sup>
            <m:e>
              <m:f>
                <m:fPr>
                  <m:ctrlPr>
                    <w:rPr>
                      <w:rFonts w:ascii="Cambria Math" w:eastAsia="Calibri" w:hAnsi="Times New Roman" w:cs="Times New Roman"/>
                      <w:sz w:val="28"/>
                      <w:szCs w:val="28"/>
                      <w:lang w:val="en-US"/>
                    </w:rPr>
                  </m:ctrlPr>
                </m:fPr>
                <m:num>
                  <m:sSub>
                    <m:sSubPr>
                      <m:ctrlPr>
                        <w:rPr>
                          <w:rFonts w:ascii="Cambria Math" w:eastAsia="Calibri" w:hAnsi="Times New Roman" w:cs="Times New Roman"/>
                          <w:sz w:val="28"/>
                          <w:szCs w:val="28"/>
                          <w:lang w:val="en-US"/>
                        </w:rPr>
                      </m:ctrlPr>
                    </m:sSubPr>
                    <m:e>
                      <m:r>
                        <w:rPr>
                          <w:rFonts w:ascii="Cambria Math" w:eastAsia="Calibri" w:hAnsi="Cambria Math"/>
                          <w:sz w:val="28"/>
                          <w:szCs w:val="28"/>
                        </w:rPr>
                        <m:t>z</m:t>
                      </m:r>
                    </m:e>
                    <m:sub>
                      <m:r>
                        <w:rPr>
                          <w:rFonts w:ascii="Cambria Math" w:eastAsia="Calibri" w:hAnsi="Cambria Math"/>
                          <w:sz w:val="28"/>
                          <w:szCs w:val="28"/>
                        </w:rPr>
                        <m:t>i</m:t>
                      </m:r>
                    </m:sub>
                  </m:sSub>
                </m:num>
                <m:den>
                  <m:r>
                    <w:rPr>
                      <w:rFonts w:ascii="Cambria Math" w:eastAsia="Calibri" w:hAnsi="Cambria Math"/>
                      <w:sz w:val="28"/>
                      <w:szCs w:val="28"/>
                    </w:rPr>
                    <m:t>n</m:t>
                  </m:r>
                </m:den>
              </m:f>
              <m:r>
                <w:rPr>
                  <w:rFonts w:ascii="Cambria Math" w:eastAsia="Calibri"/>
                  <w:sz w:val="28"/>
                  <w:szCs w:val="28"/>
                </w:rPr>
                <m:t xml:space="preserve">; </m:t>
              </m:r>
              <m:sSub>
                <m:sSubPr>
                  <m:ctrlPr>
                    <w:rPr>
                      <w:rFonts w:ascii="Cambria Math" w:eastAsia="Calibri" w:hAnsi="Times New Roman" w:cs="Times New Roman"/>
                      <w:sz w:val="28"/>
                      <w:szCs w:val="28"/>
                      <w:lang w:val="en-US"/>
                    </w:rPr>
                  </m:ctrlPr>
                </m:sSubPr>
                <m:e>
                  <m:r>
                    <w:rPr>
                      <w:rFonts w:ascii="Cambria Math" w:eastAsia="Calibri" w:hAnsi="Cambria Math"/>
                      <w:sz w:val="28"/>
                      <w:szCs w:val="28"/>
                    </w:rPr>
                    <m:t>ε</m:t>
                  </m:r>
                </m:e>
                <m:sub>
                  <m:r>
                    <w:rPr>
                      <w:rFonts w:ascii="Cambria Math" w:eastAsia="Calibri" w:hAnsi="Cambria Math"/>
                      <w:sz w:val="28"/>
                      <w:szCs w:val="28"/>
                    </w:rPr>
                    <m:t>j</m:t>
                  </m:r>
                </m:sub>
              </m:sSub>
              <m:r>
                <w:rPr>
                  <w:rFonts w:ascii="Cambria Math" w:eastAsia="Calibri"/>
                  <w:sz w:val="28"/>
                  <w:szCs w:val="28"/>
                </w:rPr>
                <m:t>=</m:t>
              </m:r>
              <m:sSub>
                <m:sSubPr>
                  <m:ctrlPr>
                    <w:rPr>
                      <w:rFonts w:ascii="Cambria Math" w:eastAsia="Calibri" w:hAnsi="Times New Roman" w:cs="Times New Roman"/>
                      <w:sz w:val="28"/>
                      <w:szCs w:val="28"/>
                      <w:lang w:val="en-US"/>
                    </w:rPr>
                  </m:ctrlPr>
                </m:sSubPr>
                <m:e>
                  <m:r>
                    <w:rPr>
                      <w:rFonts w:ascii="Cambria Math" w:eastAsia="Calibri" w:hAnsi="Cambria Math"/>
                      <w:sz w:val="28"/>
                      <w:szCs w:val="28"/>
                    </w:rPr>
                    <m:t>z</m:t>
                  </m:r>
                </m:e>
                <m:sub>
                  <m:r>
                    <w:rPr>
                      <w:rFonts w:ascii="Cambria Math" w:eastAsia="Calibri" w:hAnsi="Cambria Math"/>
                      <w:sz w:val="28"/>
                      <w:szCs w:val="28"/>
                    </w:rPr>
                    <m:t>j</m:t>
                  </m:r>
                  <m:r>
                    <w:rPr>
                      <w:rFonts w:ascii="Cambria Math" w:eastAsia="Calibri"/>
                      <w:sz w:val="28"/>
                      <w:szCs w:val="28"/>
                    </w:rPr>
                    <m:t>+1</m:t>
                  </m:r>
                </m:sub>
              </m:sSub>
            </m:e>
          </m:nary>
          <m:r>
            <w:rPr>
              <w:rFonts w:eastAsia="Calibri"/>
              <w:sz w:val="28"/>
              <w:szCs w:val="28"/>
            </w:rPr>
            <m:t>-</m:t>
          </m:r>
          <m:sSub>
            <m:sSubPr>
              <m:ctrlPr>
                <w:rPr>
                  <w:rFonts w:ascii="Cambria Math" w:eastAsia="Calibri" w:hAnsi="Times New Roman" w:cs="Times New Roman"/>
                  <w:sz w:val="28"/>
                  <w:szCs w:val="28"/>
                  <w:lang w:val="en-US"/>
                </w:rPr>
              </m:ctrlPr>
            </m:sSubPr>
            <m:e>
              <m:r>
                <w:rPr>
                  <w:rFonts w:ascii="Cambria Math" w:eastAsia="Calibri" w:hAnsi="Cambria Math"/>
                  <w:sz w:val="28"/>
                  <w:szCs w:val="28"/>
                </w:rPr>
                <m:t>z</m:t>
              </m:r>
            </m:e>
            <m:sub>
              <m:r>
                <w:rPr>
                  <w:rFonts w:ascii="Cambria Math" w:eastAsia="Calibri"/>
                  <w:sz w:val="28"/>
                  <w:szCs w:val="28"/>
                </w:rPr>
                <m:t>1</m:t>
              </m:r>
            </m:sub>
          </m:sSub>
          <m:r>
            <w:rPr>
              <w:rFonts w:ascii="Cambria Math" w:eastAsia="Calibri"/>
              <w:sz w:val="28"/>
              <w:szCs w:val="28"/>
            </w:rPr>
            <m:t>;</m:t>
          </m:r>
          <m:r>
            <w:rPr>
              <w:rFonts w:ascii="Cambria Math" w:eastAsia="Calibri" w:hAnsi="Cambria Math"/>
              <w:sz w:val="28"/>
              <w:szCs w:val="28"/>
            </w:rPr>
            <m:t>j</m:t>
          </m:r>
          <m:r>
            <w:rPr>
              <w:rFonts w:ascii="Cambria Math" w:eastAsia="Calibri"/>
              <w:sz w:val="28"/>
              <w:szCs w:val="28"/>
            </w:rPr>
            <m:t>=1,2,..</m:t>
          </m:r>
          <m:d>
            <m:dPr>
              <m:ctrlPr>
                <w:rPr>
                  <w:rFonts w:ascii="Cambria Math" w:eastAsia="Calibri" w:hAnsi="Times New Roman" w:cs="Times New Roman"/>
                  <w:sz w:val="28"/>
                  <w:szCs w:val="28"/>
                  <w:lang w:val="en-US"/>
                </w:rPr>
              </m:ctrlPr>
            </m:dPr>
            <m:e>
              <m:r>
                <w:rPr>
                  <w:rFonts w:ascii="Cambria Math" w:eastAsia="Calibri" w:hAnsi="Cambria Math"/>
                  <w:sz w:val="28"/>
                  <w:szCs w:val="28"/>
                </w:rPr>
                <m:t>n</m:t>
              </m:r>
              <m:r>
                <w:rPr>
                  <w:rFonts w:eastAsia="Calibri"/>
                  <w:sz w:val="28"/>
                  <w:szCs w:val="28"/>
                </w:rPr>
                <m:t>-</m:t>
              </m:r>
              <m:r>
                <w:rPr>
                  <w:rFonts w:ascii="Cambria Math" w:eastAsia="Calibri"/>
                  <w:sz w:val="28"/>
                  <w:szCs w:val="28"/>
                </w:rPr>
                <m:t>1</m:t>
              </m:r>
            </m:e>
          </m:d>
          <m:r>
            <w:rPr>
              <w:rFonts w:ascii="Cambria Math" w:eastAsia="Calibri"/>
              <w:sz w:val="28"/>
              <w:szCs w:val="28"/>
            </w:rPr>
            <m:t>.</m:t>
          </m:r>
        </m:oMath>
      </m:oMathPara>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val="en-US" w:eastAsia="zh-CN"/>
        </w:rPr>
      </w:pPr>
      <w:r w:rsidRPr="00452D8A">
        <w:rPr>
          <w:rFonts w:ascii="Times New Roman" w:eastAsia="Sylfaen" w:hAnsi="Times New Roman" w:cs="Times New Roman"/>
          <w:kern w:val="2"/>
          <w:sz w:val="32"/>
          <w:szCs w:val="32"/>
          <w:lang w:eastAsia="ru-RU" w:bidi="ru-RU"/>
        </w:rPr>
        <w:t xml:space="preserve">При </w:t>
      </w:r>
      <w:r w:rsidRPr="00452D8A">
        <w:rPr>
          <w:rFonts w:ascii="Times New Roman" w:eastAsia="SimSun" w:hAnsi="Times New Roman" w:cs="Times New Roman"/>
          <w:i/>
          <w:iCs/>
          <w:kern w:val="2"/>
          <w:sz w:val="32"/>
          <w:szCs w:val="32"/>
          <w:lang w:eastAsia="ru-RU" w:bidi="ru-RU"/>
        </w:rPr>
        <w:t>Т</w:t>
      </w:r>
      <w:proofErr w:type="gramStart"/>
      <w:r w:rsidRPr="00452D8A">
        <w:rPr>
          <w:rFonts w:ascii="Times New Roman" w:eastAsia="SimSun" w:hAnsi="Times New Roman" w:cs="Times New Roman"/>
          <w:i/>
          <w:iCs/>
          <w:kern w:val="2"/>
          <w:sz w:val="32"/>
          <w:szCs w:val="32"/>
          <w:lang w:eastAsia="ru-RU" w:bidi="ru-RU"/>
        </w:rPr>
        <w:t>r</w:t>
      </w:r>
      <w:proofErr w:type="gramEnd"/>
      <w:r w:rsidRPr="00452D8A">
        <w:rPr>
          <w:rFonts w:ascii="Times New Roman" w:eastAsia="SimSun" w:hAnsi="Times New Roman" w:cs="Times New Roman"/>
          <w:i/>
          <w:iCs/>
          <w:kern w:val="2"/>
          <w:sz w:val="32"/>
          <w:szCs w:val="32"/>
          <w:lang w:eastAsia="ru-RU" w:bidi="ru-RU"/>
        </w:rPr>
        <w:t>=</w:t>
      </w:r>
      <w:r w:rsidRPr="00452D8A">
        <w:rPr>
          <w:rFonts w:ascii="Times New Roman" w:eastAsia="Calibri" w:hAnsi="Times New Roman" w:cs="Times New Roman"/>
          <w:kern w:val="2"/>
          <w:sz w:val="32"/>
          <w:szCs w:val="32"/>
          <w:lang w:eastAsia="ru-RU" w:bidi="ru-RU"/>
        </w:rPr>
        <w:t xml:space="preserve">0 и </w:t>
      </w:r>
      <w:r w:rsidRPr="00452D8A">
        <w:rPr>
          <w:rFonts w:ascii="Times New Roman" w:eastAsia="SimSun" w:hAnsi="Times New Roman" w:cs="Times New Roman"/>
          <w:i/>
          <w:iCs/>
          <w:kern w:val="2"/>
          <w:sz w:val="32"/>
          <w:szCs w:val="32"/>
          <w:lang w:eastAsia="ru-RU" w:bidi="ru-RU"/>
        </w:rPr>
        <w:t>U</w:t>
      </w:r>
      <w:r w:rsidRPr="00452D8A">
        <w:rPr>
          <w:rFonts w:ascii="Times New Roman" w:eastAsia="Calibri" w:hAnsi="Times New Roman" w:cs="Times New Roman"/>
          <w:kern w:val="2"/>
          <w:sz w:val="32"/>
          <w:szCs w:val="32"/>
          <w:lang w:eastAsia="ru-RU" w:bidi="en-US"/>
        </w:rPr>
        <w:t xml:space="preserve"> (zi)=const </w:t>
      </w:r>
      <w:r w:rsidRPr="00452D8A">
        <w:rPr>
          <w:rFonts w:ascii="Times New Roman" w:eastAsia="Calibri" w:hAnsi="Times New Roman" w:cs="Times New Roman"/>
          <w:kern w:val="2"/>
          <w:sz w:val="32"/>
          <w:szCs w:val="32"/>
          <w:lang w:eastAsia="ru-RU" w:bidi="ru-RU"/>
        </w:rPr>
        <w:t xml:space="preserve">степень свободы </w:t>
      </w:r>
      <m:oMath>
        <m:r>
          <m:rPr>
            <m:scr m:val="script"/>
          </m:rPr>
          <w:rPr>
            <w:rFonts w:eastAsia="Calibri" w:hAnsi="Cambria Math"/>
            <w:sz w:val="28"/>
            <w:szCs w:val="28"/>
          </w:rPr>
          <m:t>H</m:t>
        </m:r>
      </m:oMath>
      <w:r w:rsidRPr="00452D8A">
        <w:rPr>
          <w:rFonts w:ascii="Times New Roman" w:eastAsia="Times New Roman" w:hAnsi="Times New Roman" w:cs="Times New Roman"/>
          <w:i/>
          <w:iCs/>
          <w:kern w:val="2"/>
          <w:sz w:val="32"/>
          <w:szCs w:val="32"/>
          <w:lang w:eastAsia="ru-RU" w:bidi="ru-RU"/>
        </w:rPr>
        <w:t>,</w:t>
      </w:r>
      <w:r w:rsidRPr="00452D8A">
        <w:rPr>
          <w:rFonts w:ascii="Times New Roman" w:eastAsia="Calibri" w:hAnsi="Times New Roman" w:cs="Times New Roman"/>
          <w:kern w:val="2"/>
          <w:sz w:val="32"/>
          <w:szCs w:val="32"/>
          <w:lang w:eastAsia="ru-RU" w:bidi="ru-RU"/>
        </w:rPr>
        <w:t xml:space="preserve"> отвечающая движению </w:t>
      </w:r>
      <w:r w:rsidRPr="00452D8A">
        <w:rPr>
          <w:rFonts w:ascii="Times New Roman" w:eastAsia="Sylfaen" w:hAnsi="Times New Roman" w:cs="Times New Roman"/>
          <w:kern w:val="2"/>
          <w:sz w:val="32"/>
          <w:szCs w:val="32"/>
          <w:lang w:eastAsia="ru-RU" w:bidi="ru-RU"/>
        </w:rPr>
        <w:t xml:space="preserve">вигнеровской </w:t>
      </w:r>
      <w:r w:rsidRPr="00452D8A">
        <w:rPr>
          <w:rFonts w:ascii="Times New Roman" w:eastAsia="Calibri" w:hAnsi="Times New Roman" w:cs="Times New Roman"/>
          <w:kern w:val="2"/>
          <w:sz w:val="32"/>
          <w:szCs w:val="32"/>
          <w:lang w:eastAsia="ru-RU" w:bidi="ru-RU"/>
        </w:rPr>
        <w:t xml:space="preserve">цепочки, точно отделяется. </w:t>
      </w:r>
      <w:proofErr w:type="gramStart"/>
      <w:r w:rsidRPr="00452D8A">
        <w:rPr>
          <w:rFonts w:ascii="Times New Roman" w:eastAsia="Calibri" w:hAnsi="Times New Roman" w:cs="Times New Roman"/>
          <w:kern w:val="2"/>
          <w:sz w:val="32"/>
          <w:szCs w:val="32"/>
          <w:lang w:eastAsia="ru-RU" w:bidi="ru-RU"/>
        </w:rPr>
        <w:t xml:space="preserve">Поскольку у нас </w:t>
      </w:r>
      <m:oMath>
        <m:sSub>
          <m:sSubPr>
            <m:ctrlPr>
              <w:rPr>
                <w:rFonts w:ascii="Cambria Math" w:hAnsi="Times New Roman" w:cs="Times New Roman"/>
              </w:rPr>
            </m:ctrlPr>
          </m:sSubPr>
          <m:e>
            <m:r>
              <w:rPr>
                <w:rFonts w:ascii="Cambria Math" w:hAnsi="Cambria Math"/>
              </w:rPr>
              <m:t>T</m:t>
            </m:r>
          </m:e>
          <m:sub>
            <m:r>
              <w:rPr>
                <w:rFonts w:ascii="Cambria Math" w:hAnsi="Cambria Math"/>
              </w:rPr>
              <m:t>r</m:t>
            </m:r>
          </m:sub>
        </m:sSub>
        <m:r>
          <w:rPr>
            <w:rFonts w:ascii="Cambria Math" w:hAnsi="Cambria Math"/>
            <w:vertAlign w:val="subscript"/>
          </w:rPr>
          <m:t>≪</m:t>
        </m:r>
        <m:r>
          <m:rPr>
            <m:sty m:val="p"/>
          </m:rPr>
          <w:rPr>
            <w:rFonts w:ascii="Cambria Math" w:eastAsia="Calibri"/>
            <w:sz w:val="28"/>
            <w:szCs w:val="28"/>
          </w:rPr>
          <m:t>1</m:t>
        </m:r>
      </m:oMath>
      <w:r w:rsidRPr="00452D8A">
        <w:rPr>
          <w:rFonts w:ascii="Times New Roman" w:eastAsia="Calibri" w:hAnsi="Times New Roman" w:cs="Times New Roman"/>
          <w:kern w:val="2"/>
          <w:sz w:val="32"/>
          <w:szCs w:val="32"/>
          <w:lang w:eastAsia="ru-RU" w:bidi="ru-RU"/>
        </w:rPr>
        <w:t>, а</w:t>
      </w:r>
      <w:r w:rsidRPr="00452D8A">
        <w:rPr>
          <w:rFonts w:ascii="Times New Roman" w:eastAsia="SimSun" w:hAnsi="Times New Roman" w:cs="Times New Roman"/>
          <w:kern w:val="2"/>
          <w:sz w:val="32"/>
          <w:szCs w:val="32"/>
          <w:lang w:eastAsia="zh-CN"/>
        </w:rPr>
        <w:t xml:space="preserve"> </w:t>
      </w:r>
      <m:oMath>
        <m:r>
          <w:rPr>
            <w:rFonts w:ascii="Cambria Math" w:eastAsia="Sylfaen" w:hAnsi="Cambria Math"/>
            <w:sz w:val="28"/>
            <w:szCs w:val="28"/>
            <w:lang w:bidi="en-US"/>
          </w:rPr>
          <m:t>U</m:t>
        </m:r>
        <m:r>
          <w:rPr>
            <w:rFonts w:ascii="Cambria Math" w:eastAsia="Sylfaen"/>
            <w:sz w:val="28"/>
            <w:szCs w:val="28"/>
            <w:lang w:bidi="en-US"/>
          </w:rPr>
          <m:t>(</m:t>
        </m:r>
        <m:sSub>
          <m:sSubPr>
            <m:ctrlPr>
              <w:rPr>
                <w:rFonts w:ascii="Cambria Math" w:eastAsia="Sylfaen" w:hAnsi="Cambria Math"/>
                <w:i/>
                <w:sz w:val="28"/>
                <w:szCs w:val="28"/>
                <w:lang w:bidi="en-US"/>
              </w:rPr>
            </m:ctrlPr>
          </m:sSubPr>
          <m:e>
            <m:r>
              <w:rPr>
                <w:rFonts w:ascii="Cambria Math" w:eastAsia="Sylfaen" w:hAnsi="Cambria Math"/>
                <w:sz w:val="28"/>
                <w:szCs w:val="28"/>
                <w:lang w:bidi="en-US"/>
              </w:rPr>
              <m:t>z</m:t>
            </m:r>
          </m:e>
          <m:sub>
            <m:r>
              <w:rPr>
                <w:rFonts w:ascii="Cambria Math" w:eastAsia="Sylfaen" w:hAnsi="Cambria Math"/>
                <w:sz w:val="28"/>
                <w:szCs w:val="28"/>
                <w:lang w:bidi="en-US"/>
              </w:rPr>
              <m:t>i</m:t>
            </m:r>
          </m:sub>
        </m:sSub>
        <m:r>
          <w:rPr>
            <w:rFonts w:ascii="Cambria Math" w:eastAsia="Sylfaen"/>
            <w:sz w:val="28"/>
            <w:szCs w:val="28"/>
            <w:lang w:bidi="en-US"/>
          </w:rPr>
          <m:t>)</m:t>
        </m:r>
      </m:oMath>
      <w:r w:rsidRPr="00452D8A">
        <w:rPr>
          <w:rFonts w:ascii="Times New Roman" w:eastAsia="Sylfaen" w:hAnsi="Times New Roman" w:cs="Times New Roman"/>
          <w:kern w:val="2"/>
          <w:sz w:val="32"/>
          <w:szCs w:val="32"/>
          <w:lang w:bidi="en-US"/>
        </w:rPr>
        <w:t xml:space="preserve">~const </w:t>
      </w:r>
      <w:r w:rsidRPr="00452D8A">
        <w:rPr>
          <w:rFonts w:ascii="Times New Roman" w:eastAsia="Calibri" w:hAnsi="Times New Roman" w:cs="Times New Roman"/>
          <w:kern w:val="2"/>
          <w:sz w:val="32"/>
          <w:szCs w:val="32"/>
          <w:lang w:eastAsia="ru-RU" w:bidi="ru-RU"/>
        </w:rPr>
        <w:t xml:space="preserve">и мало влияет на движение отдельного </w:t>
      </w:r>
      <m:oMath>
        <m:r>
          <m:rPr>
            <m:sty m:val="bi"/>
          </m:rPr>
          <w:rPr>
            <w:rFonts w:ascii="Cambria Math" w:eastAsia="Calibri" w:hAnsi="Cambria Math"/>
            <w:sz w:val="28"/>
            <w:szCs w:val="28"/>
          </w:rPr>
          <m:t>π</m:t>
        </m:r>
      </m:oMath>
      <w:r w:rsidRPr="00452D8A">
        <w:rPr>
          <w:rFonts w:ascii="Times New Roman" w:eastAsia="Calibri" w:hAnsi="Times New Roman" w:cs="Times New Roman"/>
          <w:kern w:val="2"/>
          <w:sz w:val="32"/>
          <w:szCs w:val="32"/>
          <w:lang w:eastAsia="ru-RU" w:bidi="ru-RU"/>
        </w:rPr>
        <w:t xml:space="preserve"> - электрона (так как </w:t>
      </w:r>
      <w:r w:rsidRPr="00452D8A">
        <w:rPr>
          <w:rFonts w:ascii="Times New Roman" w:eastAsia="Sylfaen" w:hAnsi="Times New Roman" w:cs="Times New Roman"/>
          <w:kern w:val="2"/>
          <w:sz w:val="32"/>
          <w:szCs w:val="32"/>
          <w:lang w:eastAsia="ru-RU" w:bidi="ru-RU"/>
        </w:rPr>
        <w:t>отношение</w:t>
      </w:r>
      <w:r w:rsidRPr="00452D8A">
        <w:rPr>
          <w:rFonts w:ascii="Times New Roman" w:eastAsia="Calibri" w:hAnsi="Times New Roman" w:cs="Times New Roman"/>
          <w:kern w:val="2"/>
          <w:sz w:val="32"/>
          <w:szCs w:val="32"/>
          <w:lang w:eastAsia="ru-RU" w:bidi="ru-RU"/>
        </w:rPr>
        <w:t>, разделение движений физически оправ</w:t>
      </w:r>
      <w:r w:rsidRPr="00452D8A">
        <w:rPr>
          <w:rFonts w:ascii="Times New Roman" w:eastAsia="Sylfaen" w:hAnsi="Times New Roman" w:cs="Times New Roman"/>
          <w:kern w:val="2"/>
          <w:sz w:val="32"/>
          <w:szCs w:val="32"/>
          <w:lang w:eastAsia="ru-RU" w:bidi="ru-RU"/>
        </w:rPr>
        <w:t>дано.</w:t>
      </w:r>
      <w:proofErr w:type="gramEnd"/>
      <w:r w:rsidRPr="00452D8A">
        <w:rPr>
          <w:rFonts w:ascii="Times New Roman" w:eastAsia="Sylfaen" w:hAnsi="Times New Roman" w:cs="Times New Roman"/>
          <w:kern w:val="2"/>
          <w:sz w:val="32"/>
          <w:szCs w:val="32"/>
          <w:lang w:eastAsia="ru-RU" w:bidi="ru-RU"/>
        </w:rPr>
        <w:t xml:space="preserve"> Для </w:t>
      </w:r>
      <w:r w:rsidRPr="00452D8A">
        <w:rPr>
          <w:rFonts w:ascii="Times New Roman" w:eastAsia="Calibri" w:hAnsi="Times New Roman" w:cs="Times New Roman"/>
          <w:kern w:val="2"/>
          <w:sz w:val="32"/>
          <w:szCs w:val="32"/>
          <w:lang w:eastAsia="ru-RU" w:bidi="ru-RU"/>
        </w:rPr>
        <w:t>вигнеровской цепочки получаем уравнение Шредингера</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ru-RU" w:bidi="ru-RU"/>
        </w:rPr>
      </w:pPr>
      <m:oMathPara>
        <m:oMath>
          <m:r>
            <w:rPr>
              <w:rFonts w:eastAsia="Calibri"/>
              <w:sz w:val="28"/>
              <w:szCs w:val="28"/>
            </w:rPr>
            <m:t>-</m:t>
          </m:r>
          <m:f>
            <m:fPr>
              <m:ctrlPr>
                <w:rPr>
                  <w:rFonts w:ascii="Cambria Math" w:eastAsia="Calibri" w:hAnsi="Cambria Math"/>
                  <w:sz w:val="28"/>
                  <w:szCs w:val="28"/>
                  <w:lang w:val="en-US"/>
                </w:rPr>
              </m:ctrlPr>
            </m:fPr>
            <m:num>
              <m:sSup>
                <m:sSupPr>
                  <m:ctrlPr>
                    <w:rPr>
                      <w:rFonts w:ascii="Cambria Math" w:eastAsia="Calibri" w:hAnsi="Cambria Math"/>
                      <w:sz w:val="28"/>
                      <w:szCs w:val="28"/>
                      <w:lang w:val="en-US"/>
                    </w:rPr>
                  </m:ctrlPr>
                </m:sSupPr>
                <m:e>
                  <m:r>
                    <w:rPr>
                      <w:rFonts w:eastAsia="Calibri" w:hAnsi="Cambria Math"/>
                      <w:sz w:val="28"/>
                      <w:szCs w:val="28"/>
                    </w:rPr>
                    <m:t>ℏ</m:t>
                  </m:r>
                </m:e>
                <m:sup>
                  <m:r>
                    <w:rPr>
                      <w:rFonts w:ascii="Cambria Math" w:eastAsia="Calibri"/>
                      <w:sz w:val="28"/>
                      <w:szCs w:val="28"/>
                    </w:rPr>
                    <m:t>2</m:t>
                  </m:r>
                </m:sup>
              </m:sSup>
            </m:num>
            <m:den>
              <m:r>
                <w:rPr>
                  <w:rFonts w:ascii="Cambria Math" w:eastAsia="Calibri"/>
                  <w:sz w:val="28"/>
                  <w:szCs w:val="28"/>
                </w:rPr>
                <m:t>2(</m:t>
              </m:r>
              <m:r>
                <w:rPr>
                  <w:rFonts w:ascii="Cambria Math" w:eastAsia="Calibri" w:hAnsi="Cambria Math"/>
                  <w:sz w:val="28"/>
                  <w:szCs w:val="28"/>
                </w:rPr>
                <m:t>nm</m:t>
              </m:r>
              <m:r>
                <w:rPr>
                  <w:rFonts w:ascii="Cambria Math" w:eastAsia="Calibri"/>
                  <w:sz w:val="28"/>
                  <w:szCs w:val="28"/>
                </w:rPr>
                <m:t>)</m:t>
              </m:r>
            </m:den>
          </m:f>
          <m:f>
            <m:fPr>
              <m:ctrlPr>
                <w:rPr>
                  <w:rFonts w:ascii="Cambria Math" w:eastAsia="Calibri" w:hAnsi="Cambria Math"/>
                  <w:sz w:val="28"/>
                  <w:szCs w:val="28"/>
                  <w:lang w:val="en-US"/>
                </w:rPr>
              </m:ctrlPr>
            </m:fPr>
            <m:num>
              <m:sSup>
                <m:sSupPr>
                  <m:ctrlPr>
                    <w:rPr>
                      <w:rFonts w:ascii="Cambria Math" w:eastAsia="Calibri" w:hAnsi="Cambria Math"/>
                      <w:sz w:val="28"/>
                      <w:szCs w:val="28"/>
                      <w:lang w:val="en-US"/>
                    </w:rPr>
                  </m:ctrlPr>
                </m:sSupPr>
                <m:e>
                  <m:r>
                    <w:rPr>
                      <w:rFonts w:ascii="Cambria Math" w:eastAsia="Calibri" w:hAnsi="Cambria Math"/>
                      <w:sz w:val="28"/>
                      <w:szCs w:val="28"/>
                    </w:rPr>
                    <m:t>d</m:t>
                  </m:r>
                </m:e>
                <m:sup>
                  <m:r>
                    <w:rPr>
                      <w:rFonts w:ascii="Cambria Math" w:eastAsia="Calibri"/>
                      <w:sz w:val="28"/>
                      <w:szCs w:val="28"/>
                    </w:rPr>
                    <m:t>2</m:t>
                  </m:r>
                </m:sup>
              </m:sSup>
              <m:r>
                <w:rPr>
                  <w:rFonts w:ascii="Cambria Math" w:eastAsia="Calibri" w:hAnsi="Cambria Math"/>
                  <w:sz w:val="28"/>
                  <w:szCs w:val="28"/>
                </w:rPr>
                <m:t>ψ</m:t>
              </m:r>
            </m:num>
            <m:den>
              <m:r>
                <w:rPr>
                  <w:rFonts w:ascii="Cambria Math" w:eastAsia="Calibri" w:hAnsi="Cambria Math"/>
                  <w:sz w:val="28"/>
                  <w:szCs w:val="28"/>
                </w:rPr>
                <m:t>d</m:t>
              </m:r>
              <m:sSup>
                <m:sSupPr>
                  <m:ctrlPr>
                    <w:rPr>
                      <w:rFonts w:ascii="Cambria Math" w:eastAsia="Calibri" w:hAnsi="Cambria Math"/>
                      <w:sz w:val="28"/>
                      <w:szCs w:val="28"/>
                      <w:lang w:val="en-US"/>
                    </w:rPr>
                  </m:ctrlPr>
                </m:sSupPr>
                <m:e>
                  <m:r>
                    <w:rPr>
                      <w:rFonts w:ascii="Cambria Math" w:eastAsia="Calibri" w:hAnsi="Cambria Math"/>
                      <w:sz w:val="28"/>
                      <w:szCs w:val="28"/>
                    </w:rPr>
                    <m:t>Z</m:t>
                  </m:r>
                </m:e>
                <m:sup>
                  <m:r>
                    <w:rPr>
                      <w:rFonts w:ascii="Cambria Math" w:eastAsia="Calibri"/>
                      <w:sz w:val="28"/>
                      <w:szCs w:val="28"/>
                    </w:rPr>
                    <m:t>2</m:t>
                  </m:r>
                </m:sup>
              </m:sSup>
            </m:den>
          </m:f>
          <m:r>
            <w:rPr>
              <w:rFonts w:ascii="Cambria Math" w:eastAsia="Calibri"/>
              <w:sz w:val="28"/>
              <w:szCs w:val="28"/>
            </w:rPr>
            <m:t>+</m:t>
          </m:r>
          <m:acc>
            <m:accPr>
              <m:chr m:val="̅"/>
              <m:ctrlPr>
                <w:rPr>
                  <w:rFonts w:ascii="Cambria Math" w:eastAsia="Calibri" w:hAnsi="Cambria Math"/>
                  <w:sz w:val="28"/>
                  <w:szCs w:val="28"/>
                  <w:lang w:val="en-US"/>
                </w:rPr>
              </m:ctrlPr>
            </m:accPr>
            <m:e>
              <m:r>
                <w:rPr>
                  <w:rFonts w:ascii="Cambria Math" w:eastAsia="Calibri" w:hAnsi="Cambria Math"/>
                  <w:sz w:val="28"/>
                  <w:szCs w:val="28"/>
                </w:rPr>
                <m:t>U</m:t>
              </m:r>
            </m:e>
          </m:acc>
          <m:d>
            <m:dPr>
              <m:ctrlPr>
                <w:rPr>
                  <w:rFonts w:ascii="Cambria Math" w:eastAsia="Calibri" w:hAnsi="Cambria Math"/>
                  <w:sz w:val="28"/>
                  <w:szCs w:val="28"/>
                  <w:lang w:val="en-US"/>
                </w:rPr>
              </m:ctrlPr>
            </m:dPr>
            <m:e>
              <m:r>
                <m:rPr>
                  <m:sty m:val="p"/>
                </m:rPr>
                <w:rPr>
                  <w:rFonts w:ascii="Cambria Math" w:eastAsia="Calibri"/>
                  <w:sz w:val="28"/>
                  <w:szCs w:val="28"/>
                </w:rPr>
                <m:t>Η</m:t>
              </m:r>
            </m:e>
          </m:d>
          <m:r>
            <w:rPr>
              <w:rFonts w:ascii="Cambria Math" w:eastAsia="Calibri" w:hAnsi="Cambria Math"/>
              <w:sz w:val="28"/>
              <w:szCs w:val="28"/>
            </w:rPr>
            <m:t>ψ</m:t>
          </m:r>
          <m:r>
            <w:rPr>
              <w:rFonts w:ascii="Cambria Math" w:eastAsia="Calibri"/>
              <w:sz w:val="28"/>
              <w:szCs w:val="28"/>
            </w:rPr>
            <m:t>=</m:t>
          </m:r>
          <m:r>
            <w:rPr>
              <w:rFonts w:ascii="Cambria Math" w:eastAsia="Calibri" w:hAnsi="Cambria Math"/>
              <w:sz w:val="28"/>
              <w:szCs w:val="28"/>
            </w:rPr>
            <m:t>Eψ</m:t>
          </m:r>
        </m:oMath>
      </m:oMathPara>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val="en-US" w:eastAsia="zh-CN"/>
        </w:rPr>
      </w:pPr>
      <w:r w:rsidRPr="00452D8A">
        <w:rPr>
          <w:rFonts w:ascii="Times New Roman" w:eastAsia="Sylfaen" w:hAnsi="Times New Roman" w:cs="Times New Roman"/>
          <w:kern w:val="2"/>
          <w:sz w:val="32"/>
          <w:szCs w:val="32"/>
          <w:lang w:eastAsia="ru-RU" w:bidi="ru-RU"/>
        </w:rPr>
        <w:t xml:space="preserve">Искомое </w:t>
      </w:r>
      <w:r w:rsidRPr="00452D8A">
        <w:rPr>
          <w:rFonts w:ascii="Times New Roman" w:eastAsia="Calibri" w:hAnsi="Times New Roman" w:cs="Times New Roman"/>
          <w:kern w:val="2"/>
          <w:sz w:val="32"/>
          <w:szCs w:val="32"/>
          <w:lang w:eastAsia="ru-RU" w:bidi="ru-RU"/>
        </w:rPr>
        <w:t>решение циклично</w:t>
      </w:r>
    </w:p>
    <w:p w:rsidR="00452D8A" w:rsidRPr="00452D8A" w:rsidRDefault="00452D8A" w:rsidP="00452D8A">
      <w:pPr>
        <w:widowControl w:val="0"/>
        <w:tabs>
          <w:tab w:val="left" w:pos="6881"/>
        </w:tabs>
        <w:spacing w:after="0" w:line="216" w:lineRule="auto"/>
        <w:ind w:firstLine="567"/>
        <w:jc w:val="both"/>
        <w:rPr>
          <w:rFonts w:ascii="Times New Roman" w:eastAsia="SimSun" w:hAnsi="Times New Roman" w:cs="Times New Roman"/>
          <w:kern w:val="2"/>
          <w:sz w:val="32"/>
          <w:szCs w:val="32"/>
          <w:lang w:val="en-US" w:eastAsia="zh-CN"/>
        </w:rPr>
      </w:pPr>
      <m:oMathPara>
        <m:oMath>
          <m:r>
            <w:rPr>
              <w:rFonts w:ascii="Cambria Math" w:hAnsi="Cambria Math"/>
              <w:sz w:val="28"/>
              <w:szCs w:val="28"/>
            </w:rPr>
            <m:t>ψ</m:t>
          </m:r>
          <m:r>
            <w:rPr>
              <w:rFonts w:ascii="Cambria Math"/>
              <w:sz w:val="28"/>
              <w:szCs w:val="28"/>
            </w:rPr>
            <m:t>(</m:t>
          </m:r>
          <m:r>
            <m:rPr>
              <m:sty m:val="p"/>
            </m:rPr>
            <w:rPr>
              <w:rFonts w:ascii="Cambria Math"/>
              <w:sz w:val="28"/>
              <w:szCs w:val="28"/>
            </w:rPr>
            <m:t>Η</m:t>
          </m:r>
          <m:r>
            <w:rPr>
              <w:rFonts w:ascii="Cambria Math"/>
              <w:sz w:val="28"/>
              <w:szCs w:val="28"/>
            </w:rPr>
            <m:t>+</m:t>
          </m:r>
          <m:r>
            <w:rPr>
              <w:rFonts w:ascii="Cambria Math" w:hAnsi="Cambria Math"/>
              <w:sz w:val="28"/>
              <w:szCs w:val="28"/>
            </w:rPr>
            <m:t>va</m:t>
          </m:r>
          <m:r>
            <w:rPr>
              <w:rFonts w:ascii="Cambria Math"/>
              <w:sz w:val="28"/>
              <w:szCs w:val="28"/>
            </w:rPr>
            <m:t>)</m:t>
          </m:r>
          <m:r>
            <w:rPr>
              <w:rFonts w:ascii="Cambria Math"/>
              <w:sz w:val="28"/>
              <w:szCs w:val="28"/>
            </w:rPr>
            <m:t>≡</m:t>
          </m:r>
          <m:r>
            <w:rPr>
              <w:rFonts w:ascii="Cambria Math" w:hAnsi="Cambria Math"/>
              <w:sz w:val="28"/>
              <w:szCs w:val="28"/>
            </w:rPr>
            <m:t>ψH</m:t>
          </m:r>
        </m:oMath>
      </m:oMathPara>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Calibri" w:hAnsi="Times New Roman" w:cs="Times New Roman"/>
          <w:kern w:val="2"/>
          <w:sz w:val="32"/>
          <w:szCs w:val="32"/>
          <w:lang w:eastAsia="ru-RU" w:bidi="ru-RU"/>
        </w:rPr>
        <w:t xml:space="preserve">Суммарный потенциал </w:t>
      </w:r>
      <w:r w:rsidRPr="00452D8A">
        <w:rPr>
          <w:rFonts w:ascii="Times New Roman" w:eastAsia="SimSun" w:hAnsi="Times New Roman" w:cs="Times New Roman"/>
          <w:i/>
          <w:iCs/>
          <w:kern w:val="2"/>
          <w:sz w:val="32"/>
          <w:szCs w:val="32"/>
          <w:lang w:eastAsia="ru-RU" w:bidi="ru-RU"/>
        </w:rPr>
        <w:t>U (H)</w:t>
      </w:r>
      <w:r w:rsidRPr="00452D8A">
        <w:rPr>
          <w:rFonts w:ascii="Times New Roman" w:eastAsia="Calibri" w:hAnsi="Times New Roman" w:cs="Times New Roman"/>
          <w:kern w:val="2"/>
          <w:sz w:val="32"/>
          <w:szCs w:val="32"/>
          <w:lang w:eastAsia="ru-RU" w:bidi="ru-RU"/>
        </w:rPr>
        <w:t xml:space="preserve"> вигнеровской цепочки в поле остова вы</w:t>
      </w:r>
      <w:r w:rsidRPr="00452D8A">
        <w:rPr>
          <w:rFonts w:ascii="Times New Roman" w:eastAsia="Sylfaen" w:hAnsi="Times New Roman" w:cs="Times New Roman"/>
          <w:kern w:val="2"/>
          <w:sz w:val="32"/>
          <w:szCs w:val="32"/>
          <w:lang w:eastAsia="ru-RU" w:bidi="ru-RU"/>
        </w:rPr>
        <w:t xml:space="preserve">ражается </w:t>
      </w:r>
      <w:r w:rsidRPr="00452D8A">
        <w:rPr>
          <w:rFonts w:ascii="Times New Roman" w:eastAsia="Calibri" w:hAnsi="Times New Roman" w:cs="Times New Roman"/>
          <w:kern w:val="2"/>
          <w:sz w:val="32"/>
          <w:szCs w:val="32"/>
          <w:lang w:eastAsia="ru-RU" w:bidi="ru-RU"/>
        </w:rPr>
        <w:t xml:space="preserve">через одноэлектронный потенциал </w:t>
      </w:r>
      <w:r w:rsidRPr="00452D8A">
        <w:rPr>
          <w:rFonts w:ascii="Times New Roman" w:eastAsia="SimSun" w:hAnsi="Times New Roman" w:cs="Times New Roman"/>
          <w:i/>
          <w:iCs/>
          <w:kern w:val="2"/>
          <w:sz w:val="32"/>
          <w:szCs w:val="32"/>
          <w:lang w:eastAsia="ru-RU" w:bidi="ru-RU"/>
        </w:rPr>
        <w:t>U (z)</w:t>
      </w:r>
      <w:r w:rsidRPr="00452D8A">
        <w:rPr>
          <w:rFonts w:ascii="Times New Roman" w:eastAsia="Calibri" w:hAnsi="Times New Roman" w:cs="Times New Roman"/>
          <w:kern w:val="2"/>
          <w:sz w:val="32"/>
          <w:szCs w:val="32"/>
          <w:lang w:eastAsia="ru-RU" w:bidi="en-US"/>
        </w:rPr>
        <w:t xml:space="preserve"> </w:t>
      </w:r>
      <w:r w:rsidRPr="00452D8A">
        <w:rPr>
          <w:rFonts w:ascii="Times New Roman" w:eastAsia="Calibri" w:hAnsi="Times New Roman" w:cs="Times New Roman"/>
          <w:kern w:val="2"/>
          <w:sz w:val="32"/>
          <w:szCs w:val="32"/>
          <w:lang w:eastAsia="ru-RU" w:bidi="ru-RU"/>
        </w:rPr>
        <w:t>и, вообще говоря, за</w:t>
      </w:r>
      <w:r w:rsidRPr="00452D8A">
        <w:rPr>
          <w:rFonts w:ascii="Times New Roman" w:eastAsia="Sylfaen" w:hAnsi="Times New Roman" w:cs="Times New Roman"/>
          <w:kern w:val="2"/>
          <w:sz w:val="32"/>
          <w:szCs w:val="32"/>
          <w:lang w:eastAsia="ru-RU" w:bidi="ru-RU"/>
        </w:rPr>
        <w:t xml:space="preserve">висит </w:t>
      </w:r>
      <w:r w:rsidRPr="00452D8A">
        <w:rPr>
          <w:rFonts w:ascii="Times New Roman" w:eastAsia="Calibri" w:hAnsi="Times New Roman" w:cs="Times New Roman"/>
          <w:kern w:val="2"/>
          <w:sz w:val="32"/>
          <w:szCs w:val="32"/>
          <w:lang w:eastAsia="ru-RU" w:bidi="ru-RU"/>
        </w:rPr>
        <w:t xml:space="preserve">от и </w:t>
      </w:r>
      <w:proofErr w:type="gramStart"/>
      <w:r w:rsidRPr="00452D8A">
        <w:rPr>
          <w:rFonts w:ascii="Times New Roman" w:eastAsia="Calibri" w:hAnsi="Times New Roman" w:cs="Times New Roman"/>
          <w:kern w:val="2"/>
          <w:sz w:val="32"/>
          <w:szCs w:val="32"/>
          <w:lang w:eastAsia="ru-RU" w:bidi="ru-RU"/>
        </w:rPr>
        <w:t>и</w:t>
      </w:r>
      <w:proofErr w:type="gramEnd"/>
      <w:r w:rsidRPr="00452D8A">
        <w:rPr>
          <w:rFonts w:ascii="Times New Roman" w:eastAsia="Calibri" w:hAnsi="Times New Roman" w:cs="Times New Roman"/>
          <w:kern w:val="2"/>
          <w:sz w:val="32"/>
          <w:szCs w:val="32"/>
          <w:lang w:eastAsia="ru-RU" w:bidi="ru-RU"/>
        </w:rPr>
        <w:t xml:space="preserve"> от </w:t>
      </w:r>
      <w:r w:rsidRPr="00452D8A">
        <w:rPr>
          <w:rFonts w:ascii="Times New Roman" w:eastAsia="Calibri" w:hAnsi="Times New Roman" w:cs="Times New Roman"/>
          <w:kern w:val="2"/>
          <w:sz w:val="32"/>
          <w:szCs w:val="32"/>
          <w:lang w:eastAsia="ru-RU" w:bidi="en-US"/>
        </w:rPr>
        <w:t xml:space="preserve">v, </w:t>
      </w:r>
      <w:r w:rsidRPr="00452D8A">
        <w:rPr>
          <w:rFonts w:ascii="Times New Roman" w:eastAsia="Calibri" w:hAnsi="Times New Roman" w:cs="Times New Roman"/>
          <w:kern w:val="2"/>
          <w:sz w:val="32"/>
          <w:szCs w:val="32"/>
          <w:lang w:eastAsia="ru-RU" w:bidi="ru-RU"/>
        </w:rPr>
        <w:t>ибо заряд квазичастицы есть (—</w:t>
      </w:r>
      <w:r w:rsidRPr="00452D8A">
        <w:rPr>
          <w:rFonts w:ascii="Times New Roman" w:eastAsia="SimSun" w:hAnsi="Times New Roman" w:cs="Times New Roman"/>
          <w:i/>
          <w:iCs/>
          <w:kern w:val="2"/>
          <w:sz w:val="32"/>
          <w:szCs w:val="32"/>
          <w:lang w:eastAsia="ru-RU" w:bidi="ru-RU"/>
        </w:rPr>
        <w:t>nе),</w:t>
      </w:r>
      <w:r w:rsidRPr="00452D8A">
        <w:rPr>
          <w:rFonts w:ascii="Times New Roman" w:eastAsia="Calibri" w:hAnsi="Times New Roman" w:cs="Times New Roman"/>
          <w:kern w:val="2"/>
          <w:sz w:val="32"/>
          <w:szCs w:val="32"/>
          <w:lang w:eastAsia="ru-RU" w:bidi="ru-RU"/>
        </w:rPr>
        <w:t xml:space="preserve"> а заряд остова </w:t>
      </w:r>
      <w:r w:rsidRPr="00452D8A">
        <w:rPr>
          <w:rFonts w:ascii="Times New Roman" w:eastAsia="Calibri" w:hAnsi="Times New Roman" w:cs="Times New Roman"/>
          <w:i/>
          <w:kern w:val="2"/>
          <w:sz w:val="32"/>
          <w:szCs w:val="32"/>
          <w:lang w:eastAsia="ru-RU" w:bidi="en-US"/>
        </w:rPr>
        <w:t>ve</w:t>
      </w:r>
      <w:r w:rsidRPr="00452D8A">
        <w:rPr>
          <w:rFonts w:ascii="Times New Roman" w:eastAsia="Calibri" w:hAnsi="Times New Roman" w:cs="Times New Roman"/>
          <w:kern w:val="2"/>
          <w:sz w:val="32"/>
          <w:szCs w:val="32"/>
          <w:lang w:eastAsia="ru-RU" w:bidi="en-US"/>
        </w:rPr>
        <w:t xml:space="preserve">. </w:t>
      </w:r>
      <w:r w:rsidRPr="00452D8A">
        <w:rPr>
          <w:rFonts w:ascii="Times New Roman" w:eastAsia="Sylfaen" w:hAnsi="Times New Roman" w:cs="Times New Roman"/>
          <w:kern w:val="2"/>
          <w:sz w:val="32"/>
          <w:szCs w:val="32"/>
          <w:lang w:eastAsia="ru-RU" w:bidi="ru-RU"/>
        </w:rPr>
        <w:t xml:space="preserve">Проще </w:t>
      </w:r>
      <w:r w:rsidRPr="00452D8A">
        <w:rPr>
          <w:rFonts w:ascii="Times New Roman" w:eastAsia="Calibri" w:hAnsi="Times New Roman" w:cs="Times New Roman"/>
          <w:kern w:val="2"/>
          <w:sz w:val="32"/>
          <w:szCs w:val="32"/>
          <w:lang w:eastAsia="ru-RU" w:bidi="ru-RU"/>
        </w:rPr>
        <w:t xml:space="preserve">всего рассматриваемый ниже случай </w:t>
      </w:r>
      <w:r w:rsidRPr="00452D8A">
        <w:rPr>
          <w:rFonts w:ascii="Times New Roman" w:eastAsia="SimSun" w:hAnsi="Times New Roman" w:cs="Times New Roman"/>
          <w:i/>
          <w:iCs/>
          <w:kern w:val="2"/>
          <w:sz w:val="32"/>
          <w:szCs w:val="32"/>
          <w:lang w:eastAsia="ru-RU" w:bidi="ru-RU"/>
        </w:rPr>
        <w:t>n=v,</w:t>
      </w:r>
      <w:r w:rsidRPr="00452D8A">
        <w:rPr>
          <w:rFonts w:ascii="Times New Roman" w:eastAsia="Calibri" w:hAnsi="Times New Roman" w:cs="Times New Roman"/>
          <w:kern w:val="2"/>
          <w:sz w:val="32"/>
          <w:szCs w:val="32"/>
          <w:lang w:eastAsia="ru-RU" w:bidi="en-US"/>
        </w:rPr>
        <w:t xml:space="preserve"> </w:t>
      </w:r>
      <w:r w:rsidRPr="00452D8A">
        <w:rPr>
          <w:rFonts w:ascii="Times New Roman" w:eastAsia="Calibri" w:hAnsi="Times New Roman" w:cs="Times New Roman"/>
          <w:kern w:val="2"/>
          <w:sz w:val="32"/>
          <w:szCs w:val="32"/>
          <w:lang w:eastAsia="ru-RU" w:bidi="ru-RU"/>
        </w:rPr>
        <w:t>реализующийся в аро</w:t>
      </w:r>
      <w:r w:rsidRPr="00452D8A">
        <w:rPr>
          <w:rFonts w:ascii="Times New Roman" w:eastAsia="Sylfaen" w:hAnsi="Times New Roman" w:cs="Times New Roman"/>
          <w:kern w:val="2"/>
          <w:sz w:val="32"/>
          <w:szCs w:val="32"/>
          <w:lang w:eastAsia="ru-RU" w:bidi="ru-RU"/>
        </w:rPr>
        <w:t xml:space="preserve">матических </w:t>
      </w:r>
      <w:r w:rsidRPr="00452D8A">
        <w:rPr>
          <w:rFonts w:ascii="Times New Roman" w:eastAsia="Calibri" w:hAnsi="Times New Roman" w:cs="Times New Roman"/>
          <w:kern w:val="2"/>
          <w:sz w:val="32"/>
          <w:szCs w:val="32"/>
          <w:lang w:eastAsia="ru-RU" w:bidi="ru-RU"/>
        </w:rPr>
        <w:t xml:space="preserve">молекулах. Случаи </w:t>
      </w:r>
      <w:r w:rsidRPr="00452D8A">
        <w:rPr>
          <w:rFonts w:ascii="Times New Roman" w:eastAsia="SimSun" w:hAnsi="Times New Roman" w:cs="Times New Roman"/>
          <w:i/>
          <w:iCs/>
          <w:kern w:val="2"/>
          <w:sz w:val="32"/>
          <w:szCs w:val="32"/>
          <w:lang w:eastAsia="ru-RU" w:bidi="ru-RU"/>
        </w:rPr>
        <w:t>n=v</w:t>
      </w:r>
      <w:r w:rsidRPr="00452D8A">
        <w:rPr>
          <w:rFonts w:ascii="Times New Roman" w:eastAsia="Calibri" w:hAnsi="Times New Roman" w:cs="Times New Roman"/>
          <w:kern w:val="2"/>
          <w:sz w:val="32"/>
          <w:szCs w:val="32"/>
          <w:lang w:eastAsia="ru-RU" w:bidi="ru-RU"/>
        </w:rPr>
        <w:t>—1, что, например, имеет место в по</w:t>
      </w:r>
      <w:r w:rsidRPr="00452D8A">
        <w:rPr>
          <w:rFonts w:ascii="Times New Roman" w:eastAsia="Sylfaen" w:hAnsi="Times New Roman" w:cs="Times New Roman"/>
          <w:kern w:val="2"/>
          <w:sz w:val="32"/>
          <w:szCs w:val="32"/>
          <w:lang w:eastAsia="ru-RU" w:bidi="ru-RU"/>
        </w:rPr>
        <w:t xml:space="preserve">ложительных </w:t>
      </w:r>
      <w:r w:rsidRPr="00452D8A">
        <w:rPr>
          <w:rFonts w:ascii="Times New Roman" w:eastAsia="Calibri" w:hAnsi="Times New Roman" w:cs="Times New Roman"/>
          <w:kern w:val="2"/>
          <w:sz w:val="32"/>
          <w:szCs w:val="32"/>
          <w:lang w:eastAsia="ru-RU" w:bidi="ru-RU"/>
        </w:rPr>
        <w:t>ионах ароматических молекул</w:t>
      </w:r>
      <w:proofErr w:type="gramStart"/>
      <w:r w:rsidRPr="00452D8A">
        <w:rPr>
          <w:rFonts w:ascii="Times New Roman" w:eastAsia="Calibri" w:hAnsi="Times New Roman" w:cs="Times New Roman"/>
          <w:kern w:val="2"/>
          <w:sz w:val="32"/>
          <w:szCs w:val="32"/>
          <w:lang w:eastAsia="ru-RU" w:bidi="ru-RU"/>
        </w:rPr>
        <w:t xml:space="preserve"> ,</w:t>
      </w:r>
      <w:proofErr w:type="gramEnd"/>
      <w:r w:rsidRPr="00452D8A">
        <w:rPr>
          <w:rFonts w:ascii="Times New Roman" w:eastAsia="Calibri" w:hAnsi="Times New Roman" w:cs="Times New Roman"/>
          <w:kern w:val="2"/>
          <w:sz w:val="32"/>
          <w:szCs w:val="32"/>
          <w:lang w:eastAsia="ru-RU" w:bidi="ru-RU"/>
        </w:rPr>
        <w:t xml:space="preserve"> и </w:t>
      </w:r>
      <w:r w:rsidRPr="00452D8A">
        <w:rPr>
          <w:rFonts w:ascii="Times New Roman" w:eastAsia="Calibri" w:hAnsi="Times New Roman" w:cs="Times New Roman"/>
          <w:kern w:val="2"/>
          <w:sz w:val="32"/>
          <w:szCs w:val="32"/>
          <w:lang w:eastAsia="ru-RU" w:bidi="en-US"/>
        </w:rPr>
        <w:t xml:space="preserve">n=v+1, </w:t>
      </w:r>
      <w:r w:rsidRPr="00452D8A">
        <w:rPr>
          <w:rFonts w:ascii="Times New Roman" w:eastAsia="Calibri" w:hAnsi="Times New Roman" w:cs="Times New Roman"/>
          <w:kern w:val="2"/>
          <w:sz w:val="32"/>
          <w:szCs w:val="32"/>
          <w:lang w:eastAsia="ru-RU" w:bidi="ru-RU"/>
        </w:rPr>
        <w:t>реализую</w:t>
      </w:r>
      <w:r w:rsidRPr="00452D8A">
        <w:rPr>
          <w:rFonts w:ascii="Times New Roman" w:eastAsia="Sylfaen" w:hAnsi="Times New Roman" w:cs="Times New Roman"/>
          <w:kern w:val="2"/>
          <w:sz w:val="32"/>
          <w:szCs w:val="32"/>
          <w:lang w:eastAsia="ru-RU" w:bidi="ru-RU"/>
        </w:rPr>
        <w:t xml:space="preserve">щийся </w:t>
      </w:r>
      <w:r w:rsidRPr="00452D8A">
        <w:rPr>
          <w:rFonts w:ascii="Times New Roman" w:eastAsia="Calibri" w:hAnsi="Times New Roman" w:cs="Times New Roman"/>
          <w:kern w:val="2"/>
          <w:sz w:val="32"/>
          <w:szCs w:val="32"/>
          <w:lang w:eastAsia="ru-RU" w:bidi="ru-RU"/>
        </w:rPr>
        <w:t xml:space="preserve">при наличии в молекуле донорной групп, будут рассмотрены </w:t>
      </w:r>
      <w:r w:rsidRPr="00452D8A">
        <w:rPr>
          <w:rFonts w:ascii="Times New Roman" w:eastAsia="Sylfaen" w:hAnsi="Times New Roman" w:cs="Times New Roman"/>
          <w:kern w:val="2"/>
          <w:sz w:val="32"/>
          <w:szCs w:val="32"/>
          <w:lang w:eastAsia="ru-RU" w:bidi="ru-RU"/>
        </w:rPr>
        <w:t xml:space="preserve">в </w:t>
      </w:r>
      <w:r w:rsidRPr="00452D8A">
        <w:rPr>
          <w:rFonts w:ascii="Times New Roman" w:eastAsia="Calibri" w:hAnsi="Times New Roman" w:cs="Times New Roman"/>
          <w:kern w:val="2"/>
          <w:sz w:val="32"/>
          <w:szCs w:val="32"/>
          <w:lang w:eastAsia="ru-RU" w:bidi="ru-RU"/>
        </w:rPr>
        <w:t>следующих сообщениях.</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ylfaen" w:hAnsi="Times New Roman" w:cs="Times New Roman"/>
          <w:kern w:val="2"/>
          <w:sz w:val="32"/>
          <w:szCs w:val="32"/>
          <w:lang w:eastAsia="ru-RU" w:bidi="ru-RU"/>
        </w:rPr>
        <w:t xml:space="preserve">В </w:t>
      </w:r>
      <w:r w:rsidRPr="00452D8A">
        <w:rPr>
          <w:rFonts w:ascii="Times New Roman" w:eastAsia="Calibri" w:hAnsi="Times New Roman" w:cs="Times New Roman"/>
          <w:kern w:val="2"/>
          <w:sz w:val="32"/>
          <w:szCs w:val="32"/>
          <w:lang w:eastAsia="ru-RU" w:bidi="ru-RU"/>
        </w:rPr>
        <w:t xml:space="preserve">случае </w:t>
      </w:r>
      <w:r w:rsidRPr="00452D8A">
        <w:rPr>
          <w:rFonts w:ascii="Times New Roman" w:eastAsia="SimSun" w:hAnsi="Times New Roman" w:cs="Times New Roman"/>
          <w:i/>
          <w:iCs/>
          <w:kern w:val="2"/>
          <w:sz w:val="32"/>
          <w:szCs w:val="32"/>
          <w:lang w:eastAsia="ru-RU" w:bidi="ru-RU"/>
        </w:rPr>
        <w:t>n=v</w:t>
      </w:r>
      <w:r w:rsidRPr="00452D8A">
        <w:rPr>
          <w:rFonts w:ascii="Times New Roman" w:eastAsia="Calibri" w:hAnsi="Times New Roman" w:cs="Times New Roman"/>
          <w:kern w:val="2"/>
          <w:sz w:val="32"/>
          <w:szCs w:val="32"/>
          <w:lang w:eastAsia="ru-RU" w:bidi="en-US"/>
        </w:rPr>
        <w:t xml:space="preserve"> </w:t>
      </w:r>
      <w:r w:rsidRPr="00452D8A">
        <w:rPr>
          <w:rFonts w:ascii="Times New Roman" w:eastAsia="Calibri" w:hAnsi="Times New Roman" w:cs="Times New Roman"/>
          <w:kern w:val="2"/>
          <w:sz w:val="32"/>
          <w:szCs w:val="32"/>
          <w:lang w:eastAsia="ru-RU" w:bidi="ru-RU"/>
        </w:rPr>
        <w:t xml:space="preserve">при сдвиге цепочки на одно </w:t>
      </w:r>
      <w:proofErr w:type="gramStart"/>
      <w:r w:rsidRPr="00452D8A">
        <w:rPr>
          <w:rFonts w:ascii="Times New Roman" w:eastAsia="Calibri" w:hAnsi="Times New Roman" w:cs="Times New Roman"/>
          <w:kern w:val="2"/>
          <w:sz w:val="32"/>
          <w:szCs w:val="32"/>
          <w:lang w:eastAsia="ru-RU" w:bidi="ru-RU"/>
        </w:rPr>
        <w:t>звено</w:t>
      </w:r>
      <w:proofErr w:type="gramEnd"/>
      <w:r w:rsidRPr="00452D8A">
        <w:rPr>
          <w:rFonts w:ascii="Times New Roman" w:eastAsia="Calibri" w:hAnsi="Times New Roman" w:cs="Times New Roman"/>
          <w:kern w:val="2"/>
          <w:sz w:val="32"/>
          <w:szCs w:val="32"/>
          <w:lang w:eastAsia="ru-RU" w:bidi="ru-RU"/>
        </w:rPr>
        <w:t xml:space="preserve"> </w:t>
      </w:r>
      <w:r w:rsidRPr="00452D8A">
        <w:rPr>
          <w:rFonts w:ascii="Times New Roman" w:eastAsia="SimSun" w:hAnsi="Times New Roman" w:cs="Times New Roman"/>
          <w:i/>
          <w:iCs/>
          <w:kern w:val="2"/>
          <w:sz w:val="32"/>
          <w:szCs w:val="32"/>
          <w:lang w:eastAsia="ru-RU" w:bidi="ru-RU"/>
        </w:rPr>
        <w:t>а</w:t>
      </w:r>
      <w:r w:rsidRPr="00452D8A">
        <w:rPr>
          <w:rFonts w:ascii="Times New Roman" w:eastAsia="Calibri" w:hAnsi="Times New Roman" w:cs="Times New Roman"/>
          <w:kern w:val="2"/>
          <w:sz w:val="32"/>
          <w:szCs w:val="32"/>
          <w:lang w:eastAsia="ru-RU" w:bidi="ru-RU"/>
        </w:rPr>
        <w:t xml:space="preserve"> она совмещается, </w:t>
      </w:r>
      <w:r w:rsidRPr="00452D8A">
        <w:rPr>
          <w:rFonts w:ascii="Times New Roman" w:eastAsia="Sylfaen" w:hAnsi="Times New Roman" w:cs="Times New Roman"/>
          <w:kern w:val="2"/>
          <w:sz w:val="32"/>
          <w:szCs w:val="32"/>
          <w:lang w:eastAsia="ru-RU" w:bidi="ru-RU"/>
        </w:rPr>
        <w:t xml:space="preserve">причем </w:t>
      </w:r>
      <w:r w:rsidRPr="00452D8A">
        <w:rPr>
          <w:rFonts w:ascii="Times New Roman" w:eastAsia="Calibri" w:hAnsi="Times New Roman" w:cs="Times New Roman"/>
          <w:kern w:val="2"/>
          <w:sz w:val="32"/>
          <w:szCs w:val="32"/>
          <w:lang w:eastAsia="ru-RU" w:bidi="ru-RU"/>
        </w:rPr>
        <w:t>каждый электрон преодолевает один барьер, поэтому</w:t>
      </w:r>
    </w:p>
    <w:p w:rsidR="00452D8A" w:rsidRPr="00452D8A" w:rsidRDefault="00A463CB" w:rsidP="00452D8A">
      <w:pPr>
        <w:widowControl w:val="0"/>
        <w:tabs>
          <w:tab w:val="left" w:pos="6763"/>
        </w:tabs>
        <w:spacing w:after="0" w:line="216" w:lineRule="auto"/>
        <w:ind w:firstLine="567"/>
        <w:jc w:val="both"/>
        <w:rPr>
          <w:rFonts w:ascii="Times New Roman" w:eastAsia="SimSun" w:hAnsi="Times New Roman" w:cs="Times New Roman"/>
          <w:kern w:val="2"/>
          <w:sz w:val="32"/>
          <w:szCs w:val="32"/>
          <w:lang w:val="en-US" w:eastAsia="zh-CN"/>
        </w:rPr>
      </w:pPr>
      <m:oMathPara>
        <m:oMath>
          <m:acc>
            <m:accPr>
              <m:chr m:val="̅"/>
              <m:ctrlPr>
                <w:rPr>
                  <w:rFonts w:ascii="Cambria Math" w:hAnsi="Times New Roman" w:cs="Times New Roman"/>
                  <w:sz w:val="28"/>
                  <w:szCs w:val="28"/>
                </w:rPr>
              </m:ctrlPr>
            </m:accPr>
            <m:e>
              <m:r>
                <w:rPr>
                  <w:rFonts w:ascii="Cambria Math" w:hAnsi="Cambria Math"/>
                  <w:sz w:val="28"/>
                  <w:szCs w:val="28"/>
                </w:rPr>
                <m:t>U</m:t>
              </m:r>
            </m:e>
          </m:acc>
          <m:r>
            <w:rPr>
              <w:rFonts w:ascii="Cambria Math"/>
              <w:sz w:val="28"/>
              <w:szCs w:val="28"/>
            </w:rPr>
            <m:t>(</m:t>
          </m:r>
          <m:r>
            <w:rPr>
              <w:rFonts w:ascii="Cambria Math" w:hAnsi="Cambria Math"/>
              <w:sz w:val="28"/>
              <w:szCs w:val="28"/>
            </w:rPr>
            <m:t>H</m:t>
          </m:r>
          <m:r>
            <w:rPr>
              <w:rFonts w:ascii="Cambria Math"/>
              <w:sz w:val="28"/>
              <w:szCs w:val="28"/>
            </w:rPr>
            <m:t>)</m:t>
          </m:r>
          <m:r>
            <w:rPr>
              <w:rFonts w:hAnsi="Cambria Math"/>
              <w:sz w:val="28"/>
              <w:szCs w:val="28"/>
            </w:rPr>
            <m:t>≅</m:t>
          </m:r>
          <m:r>
            <w:rPr>
              <w:rFonts w:ascii="Cambria Math" w:hAnsi="Cambria Math"/>
              <w:sz w:val="28"/>
              <w:szCs w:val="28"/>
            </w:rPr>
            <m:t>nU</m:t>
          </m:r>
          <m:r>
            <w:rPr>
              <w:rFonts w:ascii="Cambria Math"/>
              <w:sz w:val="28"/>
              <w:szCs w:val="28"/>
            </w:rPr>
            <m:t>(</m:t>
          </m:r>
          <m:r>
            <w:rPr>
              <w:rFonts w:ascii="Cambria Math" w:hAnsi="Cambria Math"/>
              <w:sz w:val="28"/>
              <w:szCs w:val="28"/>
            </w:rPr>
            <m:t>H</m:t>
          </m:r>
          <m:r>
            <w:rPr>
              <w:rFonts w:ascii="Cambria Math"/>
              <w:sz w:val="28"/>
              <w:szCs w:val="28"/>
            </w:rPr>
            <m:t>)</m:t>
          </m:r>
        </m:oMath>
      </m:oMathPara>
    </w:p>
    <w:p w:rsidR="00452D8A" w:rsidRPr="00452D8A" w:rsidRDefault="00452D8A" w:rsidP="00452D8A">
      <w:pPr>
        <w:widowControl w:val="0"/>
        <w:spacing w:after="0" w:line="216" w:lineRule="auto"/>
        <w:ind w:firstLine="567"/>
        <w:jc w:val="both"/>
        <w:rPr>
          <w:rFonts w:ascii="Times New Roman" w:eastAsia="SimSun" w:hAnsi="Times New Roman" w:cs="Times New Roman"/>
          <w:i/>
          <w:iCs/>
          <w:kern w:val="2"/>
          <w:sz w:val="32"/>
          <w:szCs w:val="32"/>
          <w:lang w:eastAsia="ru-RU" w:bidi="ru-RU"/>
        </w:rPr>
      </w:pPr>
      <w:proofErr w:type="gramStart"/>
      <w:r w:rsidRPr="00452D8A">
        <w:rPr>
          <w:rFonts w:ascii="Times New Roman" w:eastAsia="Sylfaen" w:hAnsi="Times New Roman" w:cs="Times New Roman"/>
          <w:kern w:val="2"/>
          <w:sz w:val="32"/>
          <w:szCs w:val="32"/>
          <w:lang w:eastAsia="ru-RU" w:bidi="ru-RU"/>
        </w:rPr>
        <w:t>В</w:t>
      </w:r>
      <w:proofErr w:type="gramEnd"/>
      <w:r w:rsidRPr="00452D8A">
        <w:rPr>
          <w:rFonts w:ascii="Times New Roman" w:eastAsia="Sylfaen" w:hAnsi="Times New Roman" w:cs="Times New Roman"/>
          <w:kern w:val="2"/>
          <w:sz w:val="32"/>
          <w:szCs w:val="32"/>
          <w:lang w:eastAsia="ru-RU" w:bidi="ru-RU"/>
        </w:rPr>
        <w:t xml:space="preserve">  </w:t>
      </w:r>
      <w:r w:rsidRPr="00452D8A">
        <w:rPr>
          <w:rFonts w:ascii="Times New Roman" w:eastAsia="Calibri" w:hAnsi="Times New Roman" w:cs="Times New Roman"/>
          <w:kern w:val="2"/>
          <w:sz w:val="32"/>
          <w:szCs w:val="32"/>
          <w:lang w:eastAsia="ru-RU" w:bidi="ru-RU"/>
        </w:rPr>
        <w:t xml:space="preserve">входит </w:t>
      </w:r>
      <w:proofErr w:type="gramStart"/>
      <w:r w:rsidRPr="00452D8A">
        <w:rPr>
          <w:rFonts w:ascii="Times New Roman" w:eastAsia="Calibri" w:hAnsi="Times New Roman" w:cs="Times New Roman"/>
          <w:kern w:val="2"/>
          <w:sz w:val="32"/>
          <w:szCs w:val="32"/>
          <w:lang w:eastAsia="ru-RU" w:bidi="ru-RU"/>
        </w:rPr>
        <w:t>суммарная</w:t>
      </w:r>
      <w:proofErr w:type="gramEnd"/>
      <w:r w:rsidRPr="00452D8A">
        <w:rPr>
          <w:rFonts w:ascii="Times New Roman" w:eastAsia="Calibri" w:hAnsi="Times New Roman" w:cs="Times New Roman"/>
          <w:kern w:val="2"/>
          <w:sz w:val="32"/>
          <w:szCs w:val="32"/>
          <w:lang w:eastAsia="ru-RU" w:bidi="ru-RU"/>
        </w:rPr>
        <w:t xml:space="preserve"> масса квазичастицы </w:t>
      </w:r>
      <w:r w:rsidRPr="00452D8A">
        <w:rPr>
          <w:rFonts w:ascii="Times New Roman" w:eastAsia="SimSun" w:hAnsi="Times New Roman" w:cs="Times New Roman"/>
          <w:i/>
          <w:iCs/>
          <w:kern w:val="2"/>
          <w:sz w:val="32"/>
          <w:szCs w:val="32"/>
          <w:lang w:eastAsia="ru-RU" w:bidi="ru-RU"/>
        </w:rPr>
        <w:t>nm,</w:t>
      </w:r>
      <w:r w:rsidRPr="00452D8A">
        <w:rPr>
          <w:rFonts w:ascii="Times New Roman" w:eastAsia="Calibri" w:hAnsi="Times New Roman" w:cs="Times New Roman"/>
          <w:kern w:val="2"/>
          <w:sz w:val="32"/>
          <w:szCs w:val="32"/>
          <w:lang w:eastAsia="ru-RU" w:bidi="ru-RU"/>
        </w:rPr>
        <w:t xml:space="preserve"> а в — суммар</w:t>
      </w:r>
      <w:r w:rsidRPr="00452D8A">
        <w:rPr>
          <w:rFonts w:ascii="Times New Roman" w:eastAsia="Sylfaen" w:hAnsi="Times New Roman" w:cs="Times New Roman"/>
          <w:kern w:val="2"/>
          <w:sz w:val="32"/>
          <w:szCs w:val="32"/>
          <w:lang w:eastAsia="ru-RU" w:bidi="ru-RU"/>
        </w:rPr>
        <w:t xml:space="preserve">ный </w:t>
      </w:r>
      <w:r w:rsidRPr="00452D8A">
        <w:rPr>
          <w:rFonts w:ascii="Times New Roman" w:eastAsia="Calibri" w:hAnsi="Times New Roman" w:cs="Times New Roman"/>
          <w:kern w:val="2"/>
          <w:sz w:val="32"/>
          <w:szCs w:val="32"/>
          <w:lang w:eastAsia="ru-RU" w:bidi="ru-RU"/>
        </w:rPr>
        <w:t xml:space="preserve">барьер </w:t>
      </w:r>
      <m:oMath>
        <m:r>
          <w:rPr>
            <w:rFonts w:ascii="Cambria Math" w:eastAsia="Calibri" w:hAnsi="Cambria Math"/>
            <w:sz w:val="28"/>
            <w:szCs w:val="28"/>
          </w:rPr>
          <m:t>nδ</m:t>
        </m:r>
      </m:oMath>
      <w:r w:rsidRPr="00452D8A">
        <w:rPr>
          <w:rFonts w:ascii="Times New Roman" w:eastAsia="Calibri" w:hAnsi="Times New Roman" w:cs="Times New Roman"/>
          <w:kern w:val="2"/>
          <w:sz w:val="32"/>
          <w:szCs w:val="32"/>
          <w:lang w:eastAsia="ru-RU" w:bidi="ru-RU"/>
        </w:rPr>
        <w:t xml:space="preserve">, поэтому в уравнении фигурирует эффективная величина </w:t>
      </w:r>
      <m:oMath>
        <m:sSup>
          <m:sSupPr>
            <m:ctrlPr>
              <w:rPr>
                <w:rFonts w:ascii="Cambria Math" w:eastAsia="Calibri" w:hAnsi="Cambria Math"/>
                <w:i/>
                <w:sz w:val="28"/>
                <w:szCs w:val="28"/>
              </w:rPr>
            </m:ctrlPr>
          </m:sSupPr>
          <m:e>
            <m:r>
              <w:rPr>
                <w:rFonts w:ascii="Cambria Math" w:eastAsia="Calibri" w:hAnsi="Cambria Math"/>
                <w:sz w:val="28"/>
                <w:szCs w:val="28"/>
              </w:rPr>
              <m:t>n</m:t>
            </m:r>
          </m:e>
          <m:sup>
            <m:r>
              <w:rPr>
                <w:rFonts w:ascii="Cambria Math" w:eastAsia="Calibri"/>
                <w:sz w:val="28"/>
                <w:szCs w:val="28"/>
              </w:rPr>
              <m:t>2</m:t>
            </m:r>
          </m:sup>
        </m:sSup>
        <m:r>
          <w:rPr>
            <w:rFonts w:ascii="Cambria Math" w:eastAsia="Calibri" w:hAnsi="Cambria Math"/>
            <w:sz w:val="28"/>
            <w:szCs w:val="28"/>
          </w:rPr>
          <m:t>δ</m:t>
        </m:r>
      </m:oMath>
      <w:r w:rsidRPr="00452D8A">
        <w:rPr>
          <w:rFonts w:ascii="Times New Roman" w:eastAsia="Sylfaen" w:hAnsi="Times New Roman" w:cs="Times New Roman"/>
          <w:kern w:val="2"/>
          <w:sz w:val="32"/>
          <w:szCs w:val="32"/>
          <w:lang w:eastAsia="ru-RU" w:bidi="ru-RU"/>
        </w:rPr>
        <w:t xml:space="preserve">. </w:t>
      </w:r>
      <w:r w:rsidRPr="00452D8A">
        <w:rPr>
          <w:rFonts w:ascii="Times New Roman" w:eastAsia="Calibri" w:hAnsi="Times New Roman" w:cs="Times New Roman"/>
          <w:kern w:val="2"/>
          <w:sz w:val="32"/>
          <w:szCs w:val="32"/>
          <w:lang w:eastAsia="ru-RU" w:bidi="ru-RU"/>
        </w:rPr>
        <w:t xml:space="preserve">Обычно n~10, и эффективный бартер </w:t>
      </w:r>
      <m:oMath>
        <m:sSup>
          <m:sSupPr>
            <m:ctrlPr>
              <w:rPr>
                <w:rFonts w:ascii="Cambria Math" w:eastAsia="Calibri" w:hAnsi="Cambria Math"/>
                <w:i/>
                <w:sz w:val="28"/>
                <w:szCs w:val="28"/>
              </w:rPr>
            </m:ctrlPr>
          </m:sSupPr>
          <m:e>
            <m:r>
              <w:rPr>
                <w:rFonts w:ascii="Cambria Math" w:eastAsia="Calibri" w:hAnsi="Cambria Math"/>
                <w:sz w:val="28"/>
                <w:szCs w:val="28"/>
              </w:rPr>
              <m:t>n</m:t>
            </m:r>
          </m:e>
          <m:sup>
            <m:r>
              <w:rPr>
                <w:rFonts w:ascii="Cambria Math" w:eastAsia="Calibri"/>
                <w:sz w:val="28"/>
                <w:szCs w:val="28"/>
              </w:rPr>
              <m:t>2</m:t>
            </m:r>
          </m:sup>
        </m:sSup>
        <m:r>
          <w:rPr>
            <w:rFonts w:ascii="Cambria Math" w:eastAsia="Calibri" w:hAnsi="Cambria Math"/>
            <w:sz w:val="28"/>
            <w:szCs w:val="28"/>
          </w:rPr>
          <m:t>δ</m:t>
        </m:r>
      </m:oMath>
      <w:r w:rsidRPr="00452D8A">
        <w:rPr>
          <w:rFonts w:ascii="Times New Roman" w:eastAsia="Calibri" w:hAnsi="Times New Roman" w:cs="Times New Roman"/>
          <w:kern w:val="2"/>
          <w:sz w:val="32"/>
          <w:szCs w:val="32"/>
          <w:lang w:eastAsia="ru-RU" w:bidi="ru-RU"/>
        </w:rPr>
        <w:t xml:space="preserve">, оставаясь узким, </w:t>
      </w:r>
      <w:r w:rsidRPr="00452D8A">
        <w:rPr>
          <w:rFonts w:ascii="Times New Roman" w:eastAsia="Sylfaen" w:hAnsi="Times New Roman" w:cs="Times New Roman"/>
          <w:kern w:val="2"/>
          <w:sz w:val="32"/>
          <w:szCs w:val="32"/>
          <w:lang w:eastAsia="ru-RU" w:bidi="ru-RU"/>
        </w:rPr>
        <w:t xml:space="preserve">оказывается </w:t>
      </w:r>
      <w:r w:rsidRPr="00452D8A">
        <w:rPr>
          <w:rFonts w:ascii="Times New Roman" w:eastAsia="Calibri" w:hAnsi="Times New Roman" w:cs="Times New Roman"/>
          <w:kern w:val="2"/>
          <w:sz w:val="32"/>
          <w:szCs w:val="32"/>
          <w:lang w:eastAsia="ru-RU" w:bidi="ru-RU"/>
        </w:rPr>
        <w:t xml:space="preserve">достаточно высоким по сравнению с уровнями </w:t>
      </w:r>
      <w:r w:rsidRPr="00452D8A">
        <w:rPr>
          <w:rFonts w:ascii="Times New Roman" w:eastAsia="Sylfaen" w:hAnsi="Times New Roman" w:cs="Times New Roman"/>
          <w:kern w:val="2"/>
          <w:sz w:val="32"/>
          <w:szCs w:val="32"/>
          <w:lang w:eastAsia="ru-RU" w:bidi="ru-RU"/>
        </w:rPr>
        <w:lastRenderedPageBreak/>
        <w:t xml:space="preserve">квазичастицы. </w:t>
      </w:r>
      <w:r w:rsidRPr="00452D8A">
        <w:rPr>
          <w:rFonts w:ascii="Times New Roman" w:eastAsia="Calibri" w:hAnsi="Times New Roman" w:cs="Times New Roman"/>
          <w:kern w:val="2"/>
          <w:sz w:val="32"/>
          <w:szCs w:val="32"/>
          <w:lang w:eastAsia="ru-RU" w:bidi="ru-RU"/>
        </w:rPr>
        <w:t xml:space="preserve">Это позволяет аналитически решить уравнение и </w:t>
      </w:r>
      <w:r w:rsidRPr="00452D8A">
        <w:rPr>
          <w:rFonts w:ascii="Times New Roman" w:eastAsia="Sylfaen" w:hAnsi="Times New Roman" w:cs="Times New Roman"/>
          <w:kern w:val="2"/>
          <w:sz w:val="32"/>
          <w:szCs w:val="32"/>
          <w:lang w:eastAsia="ru-RU" w:bidi="ru-RU"/>
        </w:rPr>
        <w:t xml:space="preserve">получить </w:t>
      </w:r>
      <w:r w:rsidRPr="00452D8A">
        <w:rPr>
          <w:rFonts w:ascii="Times New Roman" w:eastAsia="Calibri" w:hAnsi="Times New Roman" w:cs="Times New Roman"/>
          <w:kern w:val="2"/>
          <w:sz w:val="32"/>
          <w:szCs w:val="32"/>
          <w:lang w:eastAsia="ru-RU" w:bidi="ru-RU"/>
        </w:rPr>
        <w:t xml:space="preserve">следующую сериальную формулу для энергетических уровней </w:t>
      </w:r>
      <w:r w:rsidRPr="00452D8A">
        <w:rPr>
          <w:rFonts w:ascii="Times New Roman" w:eastAsia="Sylfaen" w:hAnsi="Times New Roman" w:cs="Times New Roman"/>
          <w:kern w:val="2"/>
          <w:sz w:val="32"/>
          <w:szCs w:val="32"/>
          <w:lang w:eastAsia="ru-RU" w:bidi="ru-RU"/>
        </w:rPr>
        <w:t xml:space="preserve">вигнеровских </w:t>
      </w:r>
      <w:r w:rsidRPr="00452D8A">
        <w:rPr>
          <w:rFonts w:ascii="Times New Roman" w:eastAsia="Calibri" w:hAnsi="Times New Roman" w:cs="Times New Roman"/>
          <w:kern w:val="2"/>
          <w:sz w:val="32"/>
          <w:szCs w:val="32"/>
          <w:lang w:eastAsia="ru-RU" w:bidi="ru-RU"/>
        </w:rPr>
        <w:t>цепочек с любым n  нумеруемых квантовым числом квази</w:t>
      </w:r>
      <w:r w:rsidRPr="00452D8A">
        <w:rPr>
          <w:rFonts w:ascii="Times New Roman" w:eastAsia="Sylfaen" w:hAnsi="Times New Roman" w:cs="Times New Roman"/>
          <w:kern w:val="2"/>
          <w:sz w:val="32"/>
          <w:szCs w:val="32"/>
          <w:lang w:eastAsia="ru-RU" w:bidi="ru-RU"/>
        </w:rPr>
        <w:t xml:space="preserve">момента </w:t>
      </w:r>
      <w:r w:rsidRPr="00452D8A">
        <w:rPr>
          <w:rFonts w:ascii="Times New Roman" w:eastAsia="SimSun" w:hAnsi="Times New Roman" w:cs="Times New Roman"/>
          <w:i/>
          <w:iCs/>
          <w:kern w:val="2"/>
          <w:sz w:val="32"/>
          <w:szCs w:val="32"/>
          <w:lang w:eastAsia="ru-RU" w:bidi="ru-RU"/>
        </w:rPr>
        <w:t>М</w:t>
      </w:r>
    </w:p>
    <w:p w:rsidR="00452D8A" w:rsidRPr="00452D8A" w:rsidRDefault="00A463CB" w:rsidP="00452D8A">
      <w:pPr>
        <w:widowControl w:val="0"/>
        <w:spacing w:after="0" w:line="216" w:lineRule="auto"/>
        <w:ind w:firstLine="567"/>
        <w:jc w:val="both"/>
        <w:rPr>
          <w:rFonts w:ascii="Times New Roman" w:eastAsia="Times New Roman" w:hAnsi="Times New Roman" w:cs="Times New Roman"/>
          <w:kern w:val="2"/>
          <w:sz w:val="32"/>
          <w:szCs w:val="32"/>
          <w:lang w:val="en-US" w:eastAsia="zh-CN"/>
        </w:rPr>
      </w:pPr>
      <m:oMathPara>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nM</m:t>
              </m:r>
            </m:sub>
          </m:sSub>
          <m:r>
            <w:rPr>
              <w:rFonts w:asci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hAnsi="Cambria Math"/>
                      <w:sz w:val="28"/>
                      <w:szCs w:val="28"/>
                    </w:rPr>
                    <m:t>h</m:t>
                  </m:r>
                </m:e>
                <m:sup>
                  <m:r>
                    <w:rPr>
                      <w:rFonts w:ascii="Cambria Math"/>
                      <w:sz w:val="28"/>
                      <w:szCs w:val="28"/>
                    </w:rPr>
                    <m:t>2</m:t>
                  </m:r>
                </m:sup>
              </m:sSup>
            </m:num>
            <m:den>
              <m:sSup>
                <m:sSupPr>
                  <m:ctrlPr>
                    <w:rPr>
                      <w:rFonts w:ascii="Cambria Math" w:hAnsi="Cambria Math"/>
                      <w:i/>
                      <w:sz w:val="28"/>
                      <w:szCs w:val="28"/>
                    </w:rPr>
                  </m:ctrlPr>
                </m:sSupPr>
                <m:e>
                  <m:r>
                    <w:rPr>
                      <w:rFonts w:ascii="Cambria Math"/>
                      <w:sz w:val="28"/>
                      <w:szCs w:val="28"/>
                    </w:rPr>
                    <m:t>2</m:t>
                  </m:r>
                  <m:r>
                    <w:rPr>
                      <w:rFonts w:ascii="Cambria Math" w:hAnsi="Cambria Math"/>
                      <w:sz w:val="28"/>
                      <w:szCs w:val="28"/>
                    </w:rPr>
                    <m:t>nma</m:t>
                  </m:r>
                </m:e>
                <m:sup>
                  <m:r>
                    <w:rPr>
                      <w:rFonts w:ascii="Cambria Math"/>
                      <w:sz w:val="28"/>
                      <w:szCs w:val="28"/>
                    </w:rPr>
                    <m:t>2</m:t>
                  </m:r>
                </m:sup>
              </m:sSup>
            </m:den>
          </m:f>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nM</m:t>
              </m:r>
            </m:sub>
            <m:sup>
              <m:r>
                <w:rPr>
                  <w:rFonts w:ascii="Cambria Math"/>
                  <w:sz w:val="28"/>
                  <w:szCs w:val="28"/>
                </w:rPr>
                <m:t>2</m:t>
              </m:r>
            </m:sup>
          </m:sSubSup>
        </m:oMath>
      </m:oMathPara>
    </w:p>
    <w:p w:rsidR="00452D8A" w:rsidRPr="00452D8A" w:rsidRDefault="00452D8A" w:rsidP="00452D8A">
      <w:pPr>
        <w:widowControl w:val="0"/>
        <w:spacing w:after="0" w:line="216" w:lineRule="auto"/>
        <w:ind w:firstLine="567"/>
        <w:jc w:val="both"/>
        <w:rPr>
          <w:rFonts w:ascii="Times New Roman" w:eastAsia="Calibri" w:hAnsi="Times New Roman" w:cs="Times New Roman"/>
          <w:kern w:val="2"/>
          <w:sz w:val="32"/>
          <w:szCs w:val="32"/>
          <w:lang w:eastAsia="ru-RU" w:bidi="ru-RU"/>
        </w:rPr>
      </w:pPr>
      <w:r w:rsidRPr="00452D8A">
        <w:rPr>
          <w:rFonts w:ascii="Times New Roman" w:eastAsia="Sylfaen" w:hAnsi="Times New Roman" w:cs="Times New Roman"/>
          <w:kern w:val="2"/>
          <w:sz w:val="32"/>
          <w:szCs w:val="32"/>
          <w:lang w:eastAsia="ru-RU" w:bidi="ru-RU"/>
        </w:rPr>
        <w:t xml:space="preserve">где </w:t>
      </w:r>
      <m:oMath>
        <m:sSub>
          <m:sSubPr>
            <m:ctrlPr>
              <w:rPr>
                <w:rFonts w:ascii="Cambria Math" w:eastAsia="Sylfaen" w:hAnsi="Cambria Math"/>
                <w:i/>
                <w:sz w:val="28"/>
                <w:szCs w:val="28"/>
              </w:rPr>
            </m:ctrlPr>
          </m:sSubPr>
          <m:e>
            <m:r>
              <w:rPr>
                <w:rFonts w:ascii="Cambria Math" w:eastAsia="Sylfaen" w:hAnsi="Cambria Math"/>
                <w:sz w:val="28"/>
                <w:szCs w:val="28"/>
              </w:rPr>
              <m:t>x</m:t>
            </m:r>
          </m:e>
          <m:sub>
            <m:r>
              <w:rPr>
                <w:rFonts w:ascii="Cambria Math" w:eastAsia="Sylfaen" w:hAnsi="Cambria Math"/>
                <w:sz w:val="28"/>
                <w:szCs w:val="28"/>
              </w:rPr>
              <m:t>nM</m:t>
            </m:r>
          </m:sub>
        </m:sSub>
      </m:oMath>
      <w:r w:rsidRPr="00452D8A">
        <w:rPr>
          <w:rFonts w:ascii="Times New Roman" w:eastAsia="Sylfaen" w:hAnsi="Times New Roman" w:cs="Times New Roman"/>
          <w:kern w:val="2"/>
          <w:sz w:val="32"/>
          <w:szCs w:val="32"/>
          <w:lang w:eastAsia="ru-RU" w:bidi="ru-RU"/>
        </w:rPr>
        <w:t xml:space="preserve"> </w:t>
      </w:r>
      <w:r w:rsidRPr="00452D8A">
        <w:rPr>
          <w:rFonts w:ascii="Times New Roman" w:eastAsia="Calibri" w:hAnsi="Times New Roman" w:cs="Times New Roman"/>
          <w:kern w:val="2"/>
          <w:sz w:val="32"/>
          <w:szCs w:val="32"/>
          <w:lang w:eastAsia="ru-RU" w:bidi="ru-RU"/>
        </w:rPr>
        <w:t>вычисляется из уравнения</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
    <w:p w:rsidR="00452D8A" w:rsidRPr="00452D8A" w:rsidRDefault="00A463CB" w:rsidP="00452D8A">
      <w:pPr>
        <w:widowControl w:val="0"/>
        <w:tabs>
          <w:tab w:val="left" w:pos="6881"/>
        </w:tabs>
        <w:spacing w:after="0" w:line="216" w:lineRule="auto"/>
        <w:ind w:firstLine="567"/>
        <w:jc w:val="both"/>
        <w:rPr>
          <w:rFonts w:ascii="Times New Roman" w:eastAsia="SimSun" w:hAnsi="Times New Roman" w:cs="Times New Roman"/>
          <w:kern w:val="2"/>
          <w:sz w:val="32"/>
          <w:szCs w:val="32"/>
          <w:lang w:val="en-US" w:eastAsia="zh-CN"/>
        </w:rPr>
      </w:pPr>
      <m:oMathPara>
        <m:oMath>
          <m:sSub>
            <m:sSubPr>
              <m:ctrlPr>
                <w:rPr>
                  <w:rFonts w:ascii="Cambria Math" w:eastAsia="Times New Roman" w:hAnsi="Cambria Math"/>
                  <w:i/>
                  <w:sz w:val="28"/>
                  <w:szCs w:val="28"/>
                </w:rPr>
              </m:ctrlPr>
            </m:sSubPr>
            <m:e>
              <m:r>
                <w:rPr>
                  <w:rFonts w:ascii="Cambria Math" w:eastAsia="Times New Roman" w:hAnsi="Cambria Math"/>
                  <w:sz w:val="28"/>
                  <w:szCs w:val="28"/>
                </w:rPr>
                <m:t>P</m:t>
              </m:r>
            </m:e>
            <m:sub>
              <m:r>
                <w:rPr>
                  <w:rFonts w:ascii="Cambria Math" w:eastAsia="Times New Roman" w:hAnsi="Cambria Math"/>
                  <w:sz w:val="28"/>
                  <w:szCs w:val="28"/>
                </w:rPr>
                <m:t>n</m:t>
              </m:r>
            </m:sub>
          </m:sSub>
          <m:f>
            <m:fPr>
              <m:ctrlPr>
                <w:rPr>
                  <w:rFonts w:ascii="Cambria Math" w:hAnsi="Cambria Math"/>
                  <w:i/>
                  <w:sz w:val="28"/>
                  <w:szCs w:val="28"/>
                </w:rPr>
              </m:ctrlPr>
            </m:fPr>
            <m:num>
              <m:func>
                <m:funcPr>
                  <m:ctrlPr>
                    <w:rPr>
                      <w:rFonts w:ascii="Cambria Math" w:hAnsi="Cambria Math"/>
                      <w:i/>
                      <w:sz w:val="28"/>
                      <w:szCs w:val="28"/>
                    </w:rPr>
                  </m:ctrlPr>
                </m:funcPr>
                <m:fName>
                  <m:r>
                    <m:rPr>
                      <m:sty m:val="p"/>
                    </m:rPr>
                    <w:rPr>
                      <w:rFonts w:ascii="Cambria Math"/>
                      <w:sz w:val="28"/>
                      <w:szCs w:val="28"/>
                    </w:rPr>
                    <m:t>sin</m:t>
                  </m:r>
                </m:fName>
                <m:e>
                  <m:r>
                    <w:rPr>
                      <w:rFonts w:ascii="Cambria Math"/>
                      <w:sz w:val="28"/>
                      <w:szCs w:val="28"/>
                    </w:rPr>
                    <m:t>x</m:t>
                  </m:r>
                </m:e>
              </m:func>
            </m:num>
            <m:den>
              <m:r>
                <w:rPr>
                  <w:rFonts w:ascii="Cambria Math" w:hAnsi="Cambria Math"/>
                  <w:sz w:val="28"/>
                  <w:szCs w:val="28"/>
                </w:rPr>
                <m:t>x</m:t>
              </m:r>
            </m:den>
          </m:f>
          <m:r>
            <w:rPr>
              <w:rFonts w:ascii="Cambria Math"/>
              <w:sz w:val="28"/>
              <w:szCs w:val="28"/>
            </w:rPr>
            <m:t>+</m:t>
          </m:r>
          <m:func>
            <m:funcPr>
              <m:ctrlPr>
                <w:rPr>
                  <w:rFonts w:ascii="Cambria Math" w:hAnsi="Cambria Math"/>
                  <w:i/>
                  <w:sz w:val="28"/>
                  <w:szCs w:val="28"/>
                </w:rPr>
              </m:ctrlPr>
            </m:funcPr>
            <m:fName>
              <m:r>
                <m:rPr>
                  <m:sty m:val="p"/>
                </m:rPr>
                <w:rPr>
                  <w:rFonts w:ascii="Cambria Math"/>
                  <w:sz w:val="28"/>
                  <w:szCs w:val="28"/>
                </w:rPr>
                <m:t>cos</m:t>
              </m:r>
            </m:fName>
            <m:e>
              <m:r>
                <w:rPr>
                  <w:rFonts w:ascii="Cambria Math" w:hAnsi="Cambria Math"/>
                  <w:sz w:val="28"/>
                  <w:szCs w:val="28"/>
                </w:rPr>
                <m:t>x</m:t>
              </m:r>
              <m:r>
                <w:rPr>
                  <w:rFonts w:ascii="Cambria Math"/>
                  <w:sz w:val="28"/>
                  <w:szCs w:val="28"/>
                </w:rPr>
                <m:t>=</m:t>
              </m:r>
              <m:func>
                <m:funcPr>
                  <m:ctrlPr>
                    <w:rPr>
                      <w:rFonts w:ascii="Cambria Math" w:hAnsi="Cambria Math"/>
                      <w:i/>
                      <w:sz w:val="28"/>
                      <w:szCs w:val="28"/>
                    </w:rPr>
                  </m:ctrlPr>
                </m:funcPr>
                <m:fName>
                  <m:r>
                    <m:rPr>
                      <m:sty m:val="p"/>
                    </m:rPr>
                    <w:rPr>
                      <w:rFonts w:ascii="Cambria Math"/>
                      <w:sz w:val="28"/>
                      <w:szCs w:val="28"/>
                    </w:rPr>
                    <m:t>cos</m:t>
                  </m:r>
                </m:fName>
                <m:e>
                  <m:r>
                    <w:rPr>
                      <w:rFonts w:ascii="Cambria Math"/>
                      <w:sz w:val="28"/>
                      <w:szCs w:val="28"/>
                    </w:rPr>
                    <m:t>(2</m:t>
                  </m:r>
                  <m:r>
                    <w:rPr>
                      <w:rFonts w:ascii="Cambria Math" w:hAnsi="Cambria Math"/>
                      <w:sz w:val="28"/>
                      <w:szCs w:val="28"/>
                    </w:rPr>
                    <m:t>π</m:t>
                  </m:r>
                  <m:f>
                    <m:fPr>
                      <m:ctrlPr>
                        <w:rPr>
                          <w:rFonts w:ascii="Cambria Math" w:hAnsi="Cambria Math"/>
                          <w:i/>
                          <w:sz w:val="28"/>
                          <w:szCs w:val="28"/>
                        </w:rPr>
                      </m:ctrlPr>
                    </m:fPr>
                    <m:num>
                      <m:r>
                        <w:rPr>
                          <w:rFonts w:ascii="Cambria Math" w:hAnsi="Cambria Math"/>
                          <w:sz w:val="28"/>
                          <w:szCs w:val="28"/>
                        </w:rPr>
                        <m:t>M</m:t>
                      </m:r>
                    </m:num>
                    <m:den>
                      <m:r>
                        <w:rPr>
                          <w:rFonts w:ascii="Cambria Math" w:hAnsi="Cambria Math"/>
                          <w:sz w:val="28"/>
                          <w:szCs w:val="28"/>
                        </w:rPr>
                        <m:t>n</m:t>
                      </m:r>
                    </m:den>
                  </m:f>
                  <m:r>
                    <w:rPr>
                      <w:rFonts w:ascii="Cambria Math"/>
                      <w:sz w:val="28"/>
                      <w:szCs w:val="28"/>
                    </w:rPr>
                    <m:t>)</m:t>
                  </m:r>
                </m:e>
              </m:func>
            </m:e>
          </m:func>
        </m:oMath>
      </m:oMathPara>
    </w:p>
    <w:p w:rsidR="00452D8A" w:rsidRPr="00452D8A" w:rsidRDefault="00452D8A" w:rsidP="00452D8A">
      <w:pPr>
        <w:widowControl w:val="0"/>
        <w:spacing w:after="0" w:line="216" w:lineRule="auto"/>
        <w:ind w:firstLine="567"/>
        <w:jc w:val="both"/>
        <w:rPr>
          <w:rFonts w:ascii="Times New Roman" w:eastAsia="Segoe UI" w:hAnsi="Times New Roman" w:cs="Times New Roman"/>
          <w:kern w:val="2"/>
          <w:sz w:val="32"/>
          <w:szCs w:val="32"/>
          <w:lang w:eastAsia="ru-RU" w:bidi="ru-RU"/>
        </w:rPr>
      </w:pPr>
      <w:r w:rsidRPr="00452D8A">
        <w:rPr>
          <w:rFonts w:ascii="Times New Roman" w:eastAsia="Sylfaen" w:hAnsi="Times New Roman" w:cs="Times New Roman"/>
          <w:kern w:val="2"/>
          <w:sz w:val="32"/>
          <w:szCs w:val="32"/>
          <w:lang w:eastAsia="ru-RU" w:bidi="ru-RU"/>
        </w:rPr>
        <w:t xml:space="preserve">безразмерный </w:t>
      </w:r>
      <w:r w:rsidRPr="00452D8A">
        <w:rPr>
          <w:rFonts w:ascii="Times New Roman" w:eastAsia="Calibri" w:hAnsi="Times New Roman" w:cs="Times New Roman"/>
          <w:kern w:val="2"/>
          <w:sz w:val="32"/>
          <w:szCs w:val="32"/>
          <w:lang w:eastAsia="ru-RU" w:bidi="ru-RU"/>
        </w:rPr>
        <w:t>параметр</w:t>
      </w:r>
    </w:p>
    <w:p w:rsidR="00452D8A" w:rsidRPr="00452D8A" w:rsidRDefault="00A463CB" w:rsidP="00452D8A">
      <w:pPr>
        <w:widowControl w:val="0"/>
        <w:spacing w:after="0" w:line="216" w:lineRule="auto"/>
        <w:ind w:firstLine="567"/>
        <w:jc w:val="both"/>
        <w:rPr>
          <w:rFonts w:ascii="Times New Roman" w:eastAsia="Segoe UI" w:hAnsi="Times New Roman" w:cs="Times New Roman"/>
          <w:kern w:val="2"/>
          <w:sz w:val="32"/>
          <w:szCs w:val="32"/>
          <w:lang w:eastAsia="ru-RU" w:bidi="ru-RU"/>
        </w:rPr>
      </w:pPr>
      <m:oMathPara>
        <m:oMath>
          <m:sSub>
            <m:sSubPr>
              <m:ctrlPr>
                <w:rPr>
                  <w:rFonts w:ascii="Cambria Math" w:hAnsi="Times New Roman" w:cs="Times New Roman"/>
                  <w:sz w:val="28"/>
                  <w:szCs w:val="28"/>
                  <w:lang w:val="en-US"/>
                </w:rPr>
              </m:ctrlPr>
            </m:sSubPr>
            <m:e>
              <m:r>
                <w:rPr>
                  <w:rFonts w:ascii="Cambria Math" w:hAnsi="Cambria Math"/>
                  <w:sz w:val="28"/>
                  <w:szCs w:val="28"/>
                </w:rPr>
                <m:t>P</m:t>
              </m:r>
            </m:e>
            <m:sub>
              <m:r>
                <w:rPr>
                  <w:rFonts w:ascii="Cambria Math" w:hAnsi="Cambria Math"/>
                  <w:sz w:val="28"/>
                  <w:szCs w:val="28"/>
                </w:rPr>
                <m:t>n</m:t>
              </m:r>
            </m:sub>
          </m:sSub>
          <m:r>
            <w:rPr>
              <w:rFonts w:ascii="Cambria Math"/>
              <w:sz w:val="28"/>
              <w:szCs w:val="28"/>
            </w:rPr>
            <m:t>=(</m:t>
          </m:r>
          <m:r>
            <w:rPr>
              <w:rFonts w:ascii="Cambria Math" w:hAnsi="Cambria Math"/>
              <w:sz w:val="28"/>
              <w:szCs w:val="28"/>
            </w:rPr>
            <m:t>n</m:t>
          </m:r>
          <m:r>
            <w:rPr>
              <w:rFonts w:ascii="Cambria Math"/>
              <w:sz w:val="28"/>
              <w:szCs w:val="28"/>
            </w:rPr>
            <m:t>2</m:t>
          </m:r>
          <m:r>
            <w:rPr>
              <w:rFonts w:ascii="Cambria Math" w:hAnsi="Cambria Math"/>
              <w:sz w:val="28"/>
              <w:szCs w:val="28"/>
            </w:rPr>
            <m:t>δ</m:t>
          </m:r>
          <m:r>
            <w:rPr>
              <w:rFonts w:ascii="Cambria Math"/>
              <w:sz w:val="28"/>
              <w:szCs w:val="28"/>
            </w:rPr>
            <m:t>)</m:t>
          </m:r>
          <m:f>
            <m:fPr>
              <m:ctrlPr>
                <w:rPr>
                  <w:rFonts w:ascii="Cambria Math" w:hAnsi="Times New Roman" w:cs="Times New Roman"/>
                  <w:sz w:val="28"/>
                  <w:szCs w:val="28"/>
                  <w:lang w:val="en-US"/>
                </w:rPr>
              </m:ctrlPr>
            </m:fPr>
            <m:num>
              <m:r>
                <w:rPr>
                  <w:rFonts w:ascii="Cambria Math" w:hAnsi="Cambria Math"/>
                  <w:sz w:val="28"/>
                  <w:szCs w:val="28"/>
                </w:rPr>
                <m:t>ma</m:t>
              </m:r>
            </m:num>
            <m:den>
              <m:sSup>
                <m:sSupPr>
                  <m:ctrlPr>
                    <w:rPr>
                      <w:rFonts w:ascii="Cambria Math" w:hAnsi="Times New Roman" w:cs="Times New Roman"/>
                      <w:sz w:val="28"/>
                      <w:szCs w:val="28"/>
                      <w:lang w:val="en-US"/>
                    </w:rPr>
                  </m:ctrlPr>
                </m:sSupPr>
                <m:e>
                  <m:r>
                    <w:rPr>
                      <w:rFonts w:hAnsi="Cambria Math"/>
                      <w:sz w:val="28"/>
                      <w:szCs w:val="28"/>
                    </w:rPr>
                    <m:t>h</m:t>
                  </m:r>
                </m:e>
                <m:sup>
                  <m:r>
                    <w:rPr>
                      <w:rFonts w:ascii="Cambria Math"/>
                      <w:sz w:val="28"/>
                      <w:szCs w:val="28"/>
                    </w:rPr>
                    <m:t>2</m:t>
                  </m:r>
                </m:sup>
              </m:sSup>
            </m:den>
          </m:f>
        </m:oMath>
      </m:oMathPara>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ylfaen" w:hAnsi="Times New Roman" w:cs="Times New Roman"/>
          <w:kern w:val="2"/>
          <w:sz w:val="32"/>
          <w:szCs w:val="32"/>
          <w:lang w:eastAsia="ru-RU" w:bidi="ru-RU"/>
        </w:rPr>
        <w:t xml:space="preserve">характеризует </w:t>
      </w:r>
      <w:r w:rsidRPr="00452D8A">
        <w:rPr>
          <w:rFonts w:ascii="Times New Roman" w:eastAsia="Calibri" w:hAnsi="Times New Roman" w:cs="Times New Roman"/>
          <w:kern w:val="2"/>
          <w:sz w:val="32"/>
          <w:szCs w:val="32"/>
          <w:lang w:eastAsia="ru-RU" w:bidi="ru-RU"/>
        </w:rPr>
        <w:t>степень заторможенности при вращении вигнеровской це</w:t>
      </w:r>
      <w:r w:rsidRPr="00452D8A">
        <w:rPr>
          <w:rFonts w:ascii="Times New Roman" w:eastAsia="Sylfaen" w:hAnsi="Times New Roman" w:cs="Times New Roman"/>
          <w:kern w:val="2"/>
          <w:sz w:val="32"/>
          <w:szCs w:val="32"/>
          <w:lang w:eastAsia="ru-RU" w:bidi="ru-RU"/>
        </w:rPr>
        <w:t xml:space="preserve">почки </w:t>
      </w:r>
      <w:r w:rsidRPr="00452D8A">
        <w:rPr>
          <w:rFonts w:ascii="Times New Roman" w:eastAsia="Calibri" w:hAnsi="Times New Roman" w:cs="Times New Roman"/>
          <w:kern w:val="2"/>
          <w:sz w:val="32"/>
          <w:szCs w:val="32"/>
          <w:lang w:eastAsia="ru-RU" w:bidi="ru-RU"/>
        </w:rPr>
        <w:t>относительно молекулярного остова.</w:t>
      </w:r>
    </w:p>
    <w:p w:rsidR="00452D8A" w:rsidRPr="00452D8A" w:rsidRDefault="00452D8A" w:rsidP="00452D8A">
      <w:pPr>
        <w:widowControl w:val="0"/>
        <w:spacing w:after="0" w:line="216" w:lineRule="auto"/>
        <w:ind w:firstLine="567"/>
        <w:jc w:val="both"/>
        <w:rPr>
          <w:rFonts w:ascii="Times New Roman" w:eastAsia="Calibri" w:hAnsi="Times New Roman" w:cs="Times New Roman"/>
          <w:kern w:val="2"/>
          <w:sz w:val="32"/>
          <w:szCs w:val="32"/>
          <w:lang w:eastAsia="ru-RU" w:bidi="ru-RU"/>
        </w:rPr>
      </w:pPr>
      <w:r w:rsidRPr="00452D8A">
        <w:rPr>
          <w:rFonts w:ascii="Times New Roman" w:eastAsia="Calibri" w:hAnsi="Times New Roman" w:cs="Times New Roman"/>
          <w:kern w:val="2"/>
          <w:sz w:val="32"/>
          <w:szCs w:val="32"/>
          <w:lang w:eastAsia="ru-RU" w:bidi="ru-RU"/>
        </w:rPr>
        <w:t xml:space="preserve">В циклополиене С18Н18, где остов неразветвлен и по нашей модели образуется единственная цепочка с </w:t>
      </w:r>
      <w:proofErr w:type="gramStart"/>
      <w:r w:rsidRPr="00452D8A">
        <w:rPr>
          <w:rFonts w:ascii="Times New Roman" w:eastAsia="SimSun" w:hAnsi="Times New Roman" w:cs="Times New Roman"/>
          <w:i/>
          <w:iCs/>
          <w:kern w:val="2"/>
          <w:sz w:val="32"/>
          <w:szCs w:val="32"/>
          <w:lang w:eastAsia="ru-RU" w:bidi="ru-RU"/>
        </w:rPr>
        <w:t>п</w:t>
      </w:r>
      <w:proofErr w:type="gramEnd"/>
      <w:r w:rsidRPr="00452D8A">
        <w:rPr>
          <w:rFonts w:ascii="Times New Roman" w:eastAsia="Calibri" w:hAnsi="Times New Roman" w:cs="Times New Roman"/>
          <w:kern w:val="2"/>
          <w:sz w:val="32"/>
          <w:szCs w:val="32"/>
          <w:lang w:eastAsia="ru-RU" w:bidi="ru-RU"/>
        </w:rPr>
        <w:t xml:space="preserve"> = 18, обнаружены следующие частоты чисто электронных переходов: 20 350, 21 345, 27 060 см-1 (2.53, 2.65, 3.35 эв). В промежутке наблюдается около двадцати пиков, которые интерпретируют как вибронные переходы. Можно думать, что некоторые из них также имеют чисто электронное происхождение; для проверки желательно сравнить спектры поглощения С18Н18 и </w:t>
      </w:r>
      <w:r w:rsidRPr="00452D8A">
        <w:rPr>
          <w:rFonts w:ascii="Times New Roman" w:eastAsia="Calibri" w:hAnsi="Times New Roman" w:cs="Times New Roman"/>
          <w:kern w:val="2"/>
          <w:sz w:val="32"/>
          <w:szCs w:val="32"/>
          <w:lang w:eastAsia="ru-RU" w:bidi="en-US"/>
        </w:rPr>
        <w:t xml:space="preserve">C18D18. </w:t>
      </w:r>
      <w:r w:rsidRPr="00452D8A">
        <w:rPr>
          <w:rFonts w:ascii="Times New Roman" w:eastAsia="Calibri" w:hAnsi="Times New Roman" w:cs="Times New Roman"/>
          <w:kern w:val="2"/>
          <w:sz w:val="32"/>
          <w:szCs w:val="32"/>
          <w:lang w:eastAsia="ru-RU" w:bidi="ru-RU"/>
        </w:rPr>
        <w:t xml:space="preserve">Интересно также сравнить квазилинейчатые спектры коронена С24Н12 и дейтерокоронена, где по нашей модели возникает вигнеровская цепочка с n = 18 по внешнему короненному кольцу и с </w:t>
      </w:r>
      <w:proofErr w:type="gramStart"/>
      <w:r w:rsidRPr="00452D8A">
        <w:rPr>
          <w:rFonts w:ascii="Times New Roman" w:eastAsia="SimSun" w:hAnsi="Times New Roman" w:cs="Times New Roman"/>
          <w:i/>
          <w:iCs/>
          <w:kern w:val="2"/>
          <w:sz w:val="32"/>
          <w:szCs w:val="32"/>
          <w:lang w:eastAsia="ru-RU" w:bidi="ru-RU"/>
        </w:rPr>
        <w:t>п</w:t>
      </w:r>
      <w:proofErr w:type="gramEnd"/>
      <w:r w:rsidRPr="00452D8A">
        <w:rPr>
          <w:rFonts w:ascii="Times New Roman" w:eastAsia="SimSun" w:hAnsi="Times New Roman" w:cs="Times New Roman"/>
          <w:i/>
          <w:iCs/>
          <w:kern w:val="2"/>
          <w:sz w:val="32"/>
          <w:szCs w:val="32"/>
          <w:lang w:eastAsia="ru-RU" w:bidi="ru-RU"/>
        </w:rPr>
        <w:t xml:space="preserve"> =</w:t>
      </w:r>
      <w:r w:rsidRPr="00452D8A">
        <w:rPr>
          <w:rFonts w:ascii="Times New Roman" w:eastAsia="Calibri" w:hAnsi="Times New Roman" w:cs="Times New Roman"/>
          <w:kern w:val="2"/>
          <w:sz w:val="32"/>
          <w:szCs w:val="32"/>
          <w:lang w:eastAsia="ru-RU" w:bidi="ru-RU"/>
        </w:rPr>
        <w:t xml:space="preserve"> 6 по внутреннему. Для n= 18 разница энергий первых уровней второй зоны всего 0.01 эв </w:t>
      </w:r>
      <w:proofErr w:type="gramStart"/>
      <w:r w:rsidRPr="00452D8A">
        <w:rPr>
          <w:rFonts w:ascii="Times New Roman" w:eastAsia="Calibri" w:hAnsi="Times New Roman" w:cs="Times New Roman"/>
          <w:kern w:val="2"/>
          <w:sz w:val="32"/>
          <w:szCs w:val="32"/>
          <w:lang w:eastAsia="ru-RU" w:bidi="ru-RU"/>
        </w:rPr>
        <w:t xml:space="preserve">( </w:t>
      </w:r>
      <w:proofErr w:type="gramEnd"/>
      <w:r w:rsidRPr="00452D8A">
        <w:rPr>
          <w:rFonts w:ascii="Times New Roman" w:eastAsia="Calibri" w:hAnsi="Times New Roman" w:cs="Times New Roman"/>
          <w:kern w:val="2"/>
          <w:sz w:val="32"/>
          <w:szCs w:val="32"/>
          <w:lang w:eastAsia="ru-RU" w:bidi="ru-RU"/>
        </w:rPr>
        <w:t>~80 см-1), что близко к наблюдаемой ширине мультиплета в коронене.</w:t>
      </w:r>
    </w:p>
    <w:p w:rsidR="00452D8A" w:rsidRPr="00452D8A" w:rsidRDefault="00452D8A" w:rsidP="00452D8A">
      <w:pPr>
        <w:widowControl w:val="0"/>
        <w:spacing w:after="0" w:line="216" w:lineRule="auto"/>
        <w:jc w:val="both"/>
        <w:rPr>
          <w:rFonts w:ascii="Times New Roman" w:eastAsia="Calibri" w:hAnsi="Times New Roman" w:cs="Times New Roman"/>
          <w:kern w:val="2"/>
          <w:sz w:val="32"/>
          <w:szCs w:val="32"/>
          <w:lang w:eastAsia="ru-RU" w:bidi="ru-RU"/>
        </w:rPr>
      </w:pPr>
    </w:p>
    <w:p w:rsidR="00452D8A" w:rsidRPr="00452D8A" w:rsidRDefault="00452D8A" w:rsidP="00452D8A">
      <w:pPr>
        <w:widowControl w:val="0"/>
        <w:spacing w:after="0" w:line="216" w:lineRule="auto"/>
        <w:jc w:val="both"/>
        <w:rPr>
          <w:rFonts w:ascii="Times New Roman" w:eastAsia="Calibri" w:hAnsi="Times New Roman" w:cs="Times New Roman"/>
          <w:b/>
          <w:kern w:val="2"/>
          <w:sz w:val="28"/>
          <w:szCs w:val="28"/>
          <w:lang w:eastAsia="ru-RU" w:bidi="ru-RU"/>
        </w:rPr>
      </w:pPr>
      <w:r w:rsidRPr="00452D8A">
        <w:rPr>
          <w:rFonts w:ascii="Times New Roman" w:eastAsia="Calibri" w:hAnsi="Times New Roman" w:cs="Times New Roman"/>
          <w:b/>
          <w:kern w:val="2"/>
          <w:sz w:val="28"/>
          <w:szCs w:val="28"/>
          <w:lang w:eastAsia="ru-RU" w:bidi="ru-RU"/>
        </w:rPr>
        <w:t>Литература:</w:t>
      </w:r>
    </w:p>
    <w:p w:rsidR="00452D8A" w:rsidRPr="00452D8A" w:rsidRDefault="00452D8A" w:rsidP="00452D8A">
      <w:pPr>
        <w:widowControl w:val="0"/>
        <w:numPr>
          <w:ilvl w:val="0"/>
          <w:numId w:val="40"/>
        </w:numPr>
        <w:tabs>
          <w:tab w:val="left" w:pos="567"/>
        </w:tabs>
        <w:spacing w:after="0" w:line="216" w:lineRule="auto"/>
        <w:ind w:left="567" w:hanging="567"/>
        <w:jc w:val="both"/>
        <w:rPr>
          <w:rFonts w:ascii="Times New Roman" w:eastAsia="SimSun" w:hAnsi="Times New Roman" w:cs="Times New Roman"/>
          <w:kern w:val="2"/>
          <w:sz w:val="28"/>
          <w:szCs w:val="28"/>
          <w:lang w:eastAsia="zh-CN"/>
        </w:rPr>
      </w:pPr>
      <w:r w:rsidRPr="00452D8A">
        <w:rPr>
          <w:rFonts w:ascii="Times New Roman" w:eastAsia="Calibri" w:hAnsi="Times New Roman" w:cs="Times New Roman"/>
          <w:bCs/>
          <w:kern w:val="2"/>
          <w:sz w:val="28"/>
          <w:szCs w:val="28"/>
          <w:lang w:eastAsia="ru-RU" w:bidi="ru-RU"/>
        </w:rPr>
        <w:t>Иогансен Л.В. III совещание по квантовой химии / Тезисы. – К., изд. Кишинев, 1983. – 170 с.</w:t>
      </w:r>
    </w:p>
    <w:p w:rsidR="00452D8A" w:rsidRPr="00452D8A" w:rsidRDefault="00452D8A" w:rsidP="00452D8A">
      <w:pPr>
        <w:widowControl w:val="0"/>
        <w:numPr>
          <w:ilvl w:val="0"/>
          <w:numId w:val="40"/>
        </w:numPr>
        <w:tabs>
          <w:tab w:val="left" w:pos="567"/>
        </w:tabs>
        <w:spacing w:after="0" w:line="216" w:lineRule="auto"/>
        <w:ind w:left="567" w:hanging="567"/>
        <w:jc w:val="both"/>
        <w:rPr>
          <w:rFonts w:ascii="Times New Roman" w:eastAsia="SimSun" w:hAnsi="Times New Roman" w:cs="Times New Roman"/>
          <w:kern w:val="2"/>
          <w:sz w:val="28"/>
          <w:szCs w:val="28"/>
          <w:lang w:eastAsia="zh-CN"/>
        </w:rPr>
      </w:pPr>
      <w:r w:rsidRPr="00452D8A">
        <w:rPr>
          <w:rFonts w:ascii="Times New Roman" w:eastAsia="Calibri" w:hAnsi="Times New Roman" w:cs="Times New Roman"/>
          <w:bCs/>
          <w:kern w:val="2"/>
          <w:sz w:val="28"/>
          <w:szCs w:val="28"/>
          <w:lang w:eastAsia="ru-RU" w:bidi="ru-RU"/>
        </w:rPr>
        <w:t>Иогансен Л.В., Уваров Ф.А.</w:t>
      </w:r>
      <w:r w:rsidRPr="00452D8A">
        <w:rPr>
          <w:rFonts w:ascii="Times New Roman" w:eastAsia="Calibri" w:hAnsi="Times New Roman" w:cs="Times New Roman"/>
          <w:i/>
          <w:kern w:val="2"/>
          <w:sz w:val="32"/>
          <w:szCs w:val="32"/>
          <w:lang w:eastAsia="ru-RU" w:bidi="ru-RU"/>
        </w:rPr>
        <w:t xml:space="preserve"> </w:t>
      </w:r>
      <w:r w:rsidRPr="00452D8A">
        <w:rPr>
          <w:rFonts w:ascii="Times New Roman" w:eastAsia="Calibri" w:hAnsi="Times New Roman" w:cs="Times New Roman"/>
          <w:kern w:val="2"/>
          <w:sz w:val="32"/>
          <w:szCs w:val="32"/>
          <w:lang w:eastAsia="ru-RU" w:bidi="ru-RU"/>
        </w:rPr>
        <w:t>Модели коллективных движений. – М., 1980. – 320 с.</w:t>
      </w:r>
    </w:p>
    <w:p w:rsidR="00452D8A" w:rsidRPr="00452D8A" w:rsidRDefault="00452D8A" w:rsidP="00452D8A">
      <w:pPr>
        <w:widowControl w:val="0"/>
        <w:numPr>
          <w:ilvl w:val="0"/>
          <w:numId w:val="40"/>
        </w:numPr>
        <w:tabs>
          <w:tab w:val="left" w:pos="567"/>
        </w:tabs>
        <w:spacing w:after="0" w:line="216" w:lineRule="auto"/>
        <w:ind w:left="567" w:hanging="567"/>
        <w:jc w:val="both"/>
        <w:rPr>
          <w:rFonts w:ascii="Times New Roman" w:eastAsia="SimSun" w:hAnsi="Times New Roman" w:cs="Times New Roman"/>
          <w:kern w:val="2"/>
          <w:sz w:val="28"/>
          <w:szCs w:val="28"/>
          <w:lang w:eastAsia="zh-CN"/>
        </w:rPr>
      </w:pPr>
      <w:r w:rsidRPr="00452D8A">
        <w:rPr>
          <w:rFonts w:ascii="Times New Roman" w:eastAsia="Calibri" w:hAnsi="Times New Roman" w:cs="Times New Roman"/>
          <w:bCs/>
          <w:kern w:val="2"/>
          <w:sz w:val="28"/>
          <w:szCs w:val="28"/>
          <w:lang w:eastAsia="ru-RU" w:bidi="ru-RU"/>
        </w:rPr>
        <w:t xml:space="preserve">Уваров Ф.А. Молекулярная физика / Уч. зан. Владимирского пед. инст., серия «физика», </w:t>
      </w:r>
      <w:r w:rsidRPr="00452D8A">
        <w:rPr>
          <w:rFonts w:ascii="Times New Roman" w:eastAsia="Calibri" w:hAnsi="Times New Roman" w:cs="Times New Roman"/>
          <w:bCs/>
          <w:iCs/>
          <w:kern w:val="2"/>
          <w:sz w:val="28"/>
          <w:szCs w:val="28"/>
          <w:lang w:eastAsia="ru-RU" w:bidi="ru-RU"/>
        </w:rPr>
        <w:t>23,</w:t>
      </w:r>
      <w:r w:rsidRPr="00452D8A">
        <w:rPr>
          <w:rFonts w:ascii="Times New Roman" w:eastAsia="Calibri" w:hAnsi="Times New Roman" w:cs="Times New Roman"/>
          <w:bCs/>
          <w:kern w:val="2"/>
          <w:sz w:val="28"/>
          <w:szCs w:val="28"/>
          <w:lang w:eastAsia="ru-RU" w:bidi="ru-RU"/>
        </w:rPr>
        <w:t xml:space="preserve"> 3. – В., 1970. – 270 с.</w:t>
      </w:r>
    </w:p>
    <w:p w:rsidR="00452D8A" w:rsidRPr="00452D8A" w:rsidRDefault="00452D8A" w:rsidP="00452D8A">
      <w:pPr>
        <w:widowControl w:val="0"/>
        <w:spacing w:after="0" w:line="216" w:lineRule="auto"/>
        <w:ind w:firstLine="567"/>
        <w:jc w:val="both"/>
        <w:rPr>
          <w:rFonts w:ascii="Times New Roman" w:eastAsia="SimSun" w:hAnsi="Times New Roman" w:cs="Times New Roman"/>
          <w:b/>
          <w:bCs/>
          <w:i/>
          <w:iCs/>
          <w:kern w:val="2"/>
          <w:sz w:val="28"/>
          <w:szCs w:val="28"/>
          <w:lang w:eastAsia="zh-CN"/>
        </w:rPr>
      </w:pPr>
    </w:p>
    <w:p w:rsidR="00452D8A" w:rsidRPr="00452D8A" w:rsidRDefault="00452D8A" w:rsidP="00452D8A">
      <w:pPr>
        <w:widowControl w:val="0"/>
        <w:spacing w:after="0" w:line="216" w:lineRule="auto"/>
        <w:ind w:firstLine="567"/>
        <w:jc w:val="both"/>
        <w:rPr>
          <w:rFonts w:ascii="Times New Roman" w:eastAsia="SimSun" w:hAnsi="Times New Roman" w:cs="Times New Roman"/>
          <w:b/>
          <w:bCs/>
          <w:i/>
          <w:iCs/>
          <w:kern w:val="2"/>
          <w:sz w:val="32"/>
          <w:szCs w:val="32"/>
          <w:lang w:eastAsia="zh-CN"/>
        </w:rPr>
      </w:pPr>
    </w:p>
    <w:p w:rsidR="004F7D6B" w:rsidRDefault="004F7D6B">
      <w:pPr>
        <w:rPr>
          <w:rFonts w:ascii="Times New Roman" w:eastAsia="SimSun" w:hAnsi="Times New Roman" w:cs="Times New Roman"/>
          <w:b/>
          <w:bCs/>
          <w:i/>
          <w:iCs/>
          <w:kern w:val="44"/>
          <w:sz w:val="32"/>
          <w:szCs w:val="32"/>
          <w:lang w:eastAsia="zh-CN"/>
        </w:rPr>
      </w:pPr>
      <w:r>
        <w:rPr>
          <w:rFonts w:ascii="Times New Roman" w:eastAsia="SimSun" w:hAnsi="Times New Roman" w:cs="Times New Roman"/>
          <w:b/>
          <w:bCs/>
          <w:i/>
          <w:iCs/>
          <w:kern w:val="44"/>
          <w:sz w:val="32"/>
          <w:szCs w:val="32"/>
          <w:lang w:eastAsia="zh-CN"/>
        </w:rPr>
        <w:br w:type="page"/>
      </w:r>
    </w:p>
    <w:p w:rsidR="00452D8A" w:rsidRPr="00452D8A" w:rsidRDefault="00452D8A" w:rsidP="00452D8A">
      <w:pPr>
        <w:keepNext/>
        <w:keepLines/>
        <w:widowControl w:val="0"/>
        <w:spacing w:after="0" w:line="216" w:lineRule="auto"/>
        <w:jc w:val="right"/>
        <w:outlineLvl w:val="0"/>
        <w:rPr>
          <w:rFonts w:ascii="Times New Roman" w:eastAsia="SimSun" w:hAnsi="Times New Roman" w:cs="Times New Roman"/>
          <w:b/>
          <w:i/>
          <w:kern w:val="44"/>
          <w:sz w:val="32"/>
          <w:szCs w:val="32"/>
          <w:lang w:eastAsia="zh-CN"/>
        </w:rPr>
      </w:pPr>
      <w:bookmarkStart w:id="68" w:name="_Toc502147581"/>
      <w:r w:rsidRPr="00452D8A">
        <w:rPr>
          <w:rFonts w:ascii="Times New Roman" w:eastAsia="SimSun" w:hAnsi="Times New Roman" w:cs="Times New Roman"/>
          <w:b/>
          <w:bCs/>
          <w:i/>
          <w:iCs/>
          <w:kern w:val="44"/>
          <w:sz w:val="32"/>
          <w:szCs w:val="32"/>
          <w:lang w:eastAsia="zh-CN"/>
        </w:rPr>
        <w:lastRenderedPageBreak/>
        <w:t>Дугужева Асият</w:t>
      </w:r>
      <w:r w:rsidRPr="00452D8A">
        <w:rPr>
          <w:rFonts w:ascii="Times New Roman" w:eastAsia="SimSun" w:hAnsi="Times New Roman" w:cs="Times New Roman"/>
          <w:b/>
          <w:bCs/>
          <w:i/>
          <w:iCs/>
          <w:kern w:val="44"/>
          <w:sz w:val="32"/>
          <w:szCs w:val="32"/>
          <w:lang w:val="tk-TM" w:eastAsia="zh-CN"/>
        </w:rPr>
        <w:t xml:space="preserve"> </w:t>
      </w:r>
      <w:r w:rsidRPr="00452D8A">
        <w:rPr>
          <w:rFonts w:ascii="Times New Roman" w:eastAsia="SimSun" w:hAnsi="Times New Roman" w:cs="Times New Roman"/>
          <w:b/>
          <w:bCs/>
          <w:i/>
          <w:iCs/>
          <w:kern w:val="44"/>
          <w:sz w:val="32"/>
          <w:szCs w:val="32"/>
          <w:lang w:eastAsia="zh-CN"/>
        </w:rPr>
        <w:t>Расуловна</w:t>
      </w:r>
      <w:bookmarkEnd w:id="68"/>
    </w:p>
    <w:p w:rsidR="00452D8A" w:rsidRPr="00452D8A" w:rsidRDefault="00452D8A" w:rsidP="00452D8A">
      <w:pPr>
        <w:widowControl w:val="0"/>
        <w:spacing w:after="0" w:line="216" w:lineRule="auto"/>
        <w:ind w:firstLine="567"/>
        <w:jc w:val="right"/>
        <w:rPr>
          <w:rFonts w:ascii="Times New Roman" w:eastAsia="Times New Roman" w:hAnsi="Times New Roman" w:cs="Times New Roman"/>
          <w:bCs/>
          <w:kern w:val="2"/>
          <w:sz w:val="32"/>
          <w:szCs w:val="32"/>
          <w:lang w:eastAsia="ru-RU"/>
        </w:rPr>
      </w:pPr>
      <w:r w:rsidRPr="00452D8A">
        <w:rPr>
          <w:rFonts w:ascii="Times New Roman" w:eastAsia="Times New Roman" w:hAnsi="Times New Roman" w:cs="Times New Roman"/>
          <w:i/>
          <w:iCs/>
          <w:kern w:val="2"/>
          <w:sz w:val="32"/>
          <w:szCs w:val="32"/>
          <w:lang w:eastAsia="ru-RU"/>
        </w:rPr>
        <w:t>ст-ка 12 группы факультета экономики и управления</w:t>
      </w:r>
    </w:p>
    <w:p w:rsidR="00452D8A" w:rsidRPr="00452D8A" w:rsidRDefault="00452D8A" w:rsidP="00452D8A">
      <w:pPr>
        <w:widowControl w:val="0"/>
        <w:spacing w:after="0" w:line="216" w:lineRule="auto"/>
        <w:ind w:firstLine="567"/>
        <w:jc w:val="right"/>
        <w:rPr>
          <w:rFonts w:ascii="Times New Roman" w:eastAsia="SimSun" w:hAnsi="Times New Roman" w:cs="Times New Roman"/>
          <w:i/>
          <w:kern w:val="2"/>
          <w:sz w:val="32"/>
          <w:szCs w:val="32"/>
          <w:lang w:eastAsia="zh-CN"/>
        </w:rPr>
      </w:pPr>
      <w:r w:rsidRPr="00452D8A">
        <w:rPr>
          <w:rFonts w:ascii="Times New Roman" w:eastAsia="Times New Roman" w:hAnsi="Times New Roman" w:cs="Times New Roman"/>
          <w:b/>
          <w:i/>
          <w:kern w:val="2"/>
          <w:sz w:val="32"/>
          <w:szCs w:val="32"/>
          <w:lang w:eastAsia="ru-RU"/>
        </w:rPr>
        <w:t xml:space="preserve">Научный руководитель </w:t>
      </w:r>
      <w:r w:rsidRPr="00452D8A">
        <w:rPr>
          <w:rFonts w:ascii="Times New Roman" w:eastAsia="SimSun" w:hAnsi="Times New Roman" w:cs="Times New Roman"/>
          <w:i/>
          <w:kern w:val="2"/>
          <w:sz w:val="32"/>
          <w:szCs w:val="32"/>
          <w:lang w:eastAsia="zh-CN"/>
        </w:rPr>
        <w:t>ст</w:t>
      </w:r>
      <w:proofErr w:type="gramStart"/>
      <w:r w:rsidRPr="00452D8A">
        <w:rPr>
          <w:rFonts w:ascii="Times New Roman" w:eastAsia="SimSun" w:hAnsi="Times New Roman" w:cs="Times New Roman"/>
          <w:i/>
          <w:kern w:val="2"/>
          <w:sz w:val="32"/>
          <w:szCs w:val="32"/>
          <w:lang w:eastAsia="zh-CN"/>
        </w:rPr>
        <w:t>.п</w:t>
      </w:r>
      <w:proofErr w:type="gramEnd"/>
      <w:r w:rsidRPr="00452D8A">
        <w:rPr>
          <w:rFonts w:ascii="Times New Roman" w:eastAsia="SimSun" w:hAnsi="Times New Roman" w:cs="Times New Roman"/>
          <w:i/>
          <w:kern w:val="2"/>
          <w:sz w:val="32"/>
          <w:szCs w:val="32"/>
          <w:lang w:eastAsia="zh-CN"/>
        </w:rPr>
        <w:t xml:space="preserve">реподаватель </w:t>
      </w:r>
    </w:p>
    <w:p w:rsidR="00452D8A" w:rsidRPr="00452D8A" w:rsidRDefault="00452D8A" w:rsidP="00452D8A">
      <w:pPr>
        <w:widowControl w:val="0"/>
        <w:spacing w:after="0" w:line="216" w:lineRule="auto"/>
        <w:ind w:firstLine="567"/>
        <w:jc w:val="right"/>
        <w:rPr>
          <w:rFonts w:ascii="Times New Roman" w:eastAsia="SimSun" w:hAnsi="Times New Roman" w:cs="Times New Roman"/>
          <w:b/>
          <w:i/>
          <w:kern w:val="2"/>
          <w:sz w:val="32"/>
          <w:szCs w:val="32"/>
          <w:lang w:eastAsia="zh-CN"/>
        </w:rPr>
      </w:pP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b/>
          <w:i/>
          <w:kern w:val="2"/>
          <w:sz w:val="32"/>
          <w:szCs w:val="32"/>
          <w:lang w:eastAsia="zh-CN"/>
        </w:rPr>
        <w:t>Аргуянова Альбина Борисовна</w:t>
      </w:r>
    </w:p>
    <w:p w:rsidR="00452D8A" w:rsidRPr="00452D8A" w:rsidRDefault="00452D8A" w:rsidP="00452D8A">
      <w:pPr>
        <w:widowControl w:val="0"/>
        <w:spacing w:after="0" w:line="216" w:lineRule="auto"/>
        <w:ind w:firstLine="567"/>
        <w:jc w:val="right"/>
        <w:rPr>
          <w:rFonts w:ascii="Times New Roman" w:eastAsia="SimSun" w:hAnsi="Times New Roman" w:cs="Times New Roman"/>
          <w:i/>
          <w:kern w:val="2"/>
          <w:sz w:val="32"/>
          <w:szCs w:val="32"/>
          <w:u w:val="single"/>
          <w:lang w:val="en-US" w:eastAsia="zh-CN"/>
        </w:rPr>
      </w:pPr>
      <w:r w:rsidRPr="00452D8A">
        <w:rPr>
          <w:rFonts w:ascii="Times New Roman" w:eastAsia="SimSun" w:hAnsi="Times New Roman" w:cs="Times New Roman"/>
          <w:i/>
          <w:kern w:val="2"/>
          <w:sz w:val="32"/>
          <w:szCs w:val="32"/>
          <w:lang w:val="en-US" w:eastAsia="zh-CN"/>
        </w:rPr>
        <w:t>E-mail:</w:t>
      </w:r>
      <w:r w:rsidRPr="00452D8A">
        <w:rPr>
          <w:rFonts w:ascii="Times New Roman" w:eastAsia="SimSun" w:hAnsi="Times New Roman" w:cs="Times New Roman"/>
          <w:kern w:val="2"/>
          <w:sz w:val="32"/>
          <w:szCs w:val="32"/>
          <w:lang w:val="en-US" w:eastAsia="zh-CN"/>
        </w:rPr>
        <w:t xml:space="preserve"> </w:t>
      </w:r>
      <w:r w:rsidR="00A463CB">
        <w:fldChar w:fldCharType="begin"/>
      </w:r>
      <w:r w:rsidR="00A463CB" w:rsidRPr="00A463CB">
        <w:rPr>
          <w:lang w:val="en-US"/>
        </w:rPr>
        <w:instrText xml:space="preserve"> HYPERLINK "mailto:albina-arguyanova@yandex.ru" </w:instrText>
      </w:r>
      <w:r w:rsidR="00A463CB">
        <w:fldChar w:fldCharType="separate"/>
      </w:r>
      <w:r w:rsidRPr="00452D8A">
        <w:rPr>
          <w:rFonts w:ascii="Times New Roman" w:eastAsia="SimSun" w:hAnsi="Times New Roman" w:cs="Times New Roman"/>
          <w:i/>
          <w:color w:val="0000FF"/>
          <w:kern w:val="2"/>
          <w:sz w:val="32"/>
          <w:szCs w:val="32"/>
          <w:u w:val="single"/>
          <w:lang w:val="en-US" w:eastAsia="zh-CN"/>
        </w:rPr>
        <w:t>albina-arguyanova@yandex.ru</w:t>
      </w:r>
      <w:r w:rsidR="00A463CB">
        <w:rPr>
          <w:rFonts w:ascii="Times New Roman" w:eastAsia="SimSun" w:hAnsi="Times New Roman" w:cs="Times New Roman"/>
          <w:i/>
          <w:color w:val="0000FF"/>
          <w:kern w:val="2"/>
          <w:sz w:val="32"/>
          <w:szCs w:val="32"/>
          <w:u w:val="single"/>
          <w:lang w:val="en-US" w:eastAsia="zh-CN"/>
        </w:rPr>
        <w:fldChar w:fldCharType="end"/>
      </w:r>
    </w:p>
    <w:p w:rsidR="00452D8A" w:rsidRPr="00452D8A" w:rsidRDefault="00452D8A" w:rsidP="00452D8A">
      <w:pPr>
        <w:widowControl w:val="0"/>
        <w:spacing w:after="0" w:line="216" w:lineRule="auto"/>
        <w:ind w:firstLine="567"/>
        <w:jc w:val="right"/>
        <w:rPr>
          <w:rFonts w:ascii="Times New Roman" w:eastAsia="SimSun" w:hAnsi="Times New Roman" w:cs="Times New Roman"/>
          <w:i/>
          <w:kern w:val="2"/>
          <w:sz w:val="32"/>
          <w:szCs w:val="32"/>
          <w:lang w:eastAsia="zh-CN"/>
        </w:rPr>
      </w:pPr>
      <w:r w:rsidRPr="00452D8A">
        <w:rPr>
          <w:rFonts w:ascii="Times New Roman" w:eastAsia="SimSun" w:hAnsi="Times New Roman" w:cs="Times New Roman"/>
          <w:i/>
          <w:kern w:val="2"/>
          <w:sz w:val="32"/>
          <w:szCs w:val="32"/>
          <w:lang w:eastAsia="zh-CN"/>
        </w:rPr>
        <w:t>Карачаево-Черкесский государственный университет имени</w:t>
      </w:r>
    </w:p>
    <w:p w:rsidR="00452D8A" w:rsidRPr="00452D8A" w:rsidRDefault="00452D8A" w:rsidP="00452D8A">
      <w:pPr>
        <w:widowControl w:val="0"/>
        <w:spacing w:after="0" w:line="216" w:lineRule="auto"/>
        <w:ind w:firstLine="567"/>
        <w:jc w:val="right"/>
        <w:rPr>
          <w:rFonts w:ascii="Times New Roman" w:eastAsia="SimSun" w:hAnsi="Times New Roman" w:cs="Times New Roman"/>
          <w:i/>
          <w:kern w:val="2"/>
          <w:sz w:val="32"/>
          <w:szCs w:val="32"/>
          <w:lang w:eastAsia="zh-CN"/>
        </w:rPr>
      </w:pPr>
      <w:r w:rsidRPr="00452D8A">
        <w:rPr>
          <w:rFonts w:ascii="Times New Roman" w:eastAsia="SimSun" w:hAnsi="Times New Roman" w:cs="Times New Roman"/>
          <w:i/>
          <w:kern w:val="2"/>
          <w:sz w:val="32"/>
          <w:szCs w:val="32"/>
          <w:lang w:eastAsia="zh-CN"/>
        </w:rPr>
        <w:t>У. Д. Алиева, г. Карачаевск, Россия</w:t>
      </w:r>
    </w:p>
    <w:p w:rsidR="00452D8A" w:rsidRPr="00452D8A" w:rsidRDefault="00452D8A" w:rsidP="00452D8A">
      <w:pPr>
        <w:widowControl w:val="0"/>
        <w:spacing w:after="0" w:line="216" w:lineRule="auto"/>
        <w:ind w:firstLine="567"/>
        <w:jc w:val="right"/>
        <w:rPr>
          <w:rFonts w:ascii="Times New Roman" w:eastAsia="SimSun" w:hAnsi="Times New Roman" w:cs="Times New Roman"/>
          <w:kern w:val="2"/>
          <w:sz w:val="32"/>
          <w:szCs w:val="32"/>
          <w:lang w:eastAsia="zh-CN"/>
        </w:rPr>
      </w:pPr>
    </w:p>
    <w:p w:rsidR="00452D8A" w:rsidRPr="00452D8A" w:rsidRDefault="00452D8A" w:rsidP="00452D8A">
      <w:pPr>
        <w:keepNext/>
        <w:keepLines/>
        <w:widowControl w:val="0"/>
        <w:spacing w:after="0" w:line="216" w:lineRule="auto"/>
        <w:jc w:val="center"/>
        <w:outlineLvl w:val="0"/>
        <w:rPr>
          <w:rFonts w:ascii="Times New Roman" w:eastAsia="SimSun" w:hAnsi="Times New Roman" w:cs="Times New Roman"/>
          <w:b/>
          <w:bCs/>
          <w:kern w:val="44"/>
          <w:sz w:val="32"/>
          <w:szCs w:val="32"/>
          <w:lang w:eastAsia="zh-CN"/>
        </w:rPr>
      </w:pPr>
      <w:bookmarkStart w:id="69" w:name="_Toc502147582"/>
      <w:r w:rsidRPr="00452D8A">
        <w:rPr>
          <w:rFonts w:ascii="Times New Roman" w:eastAsia="SimSun" w:hAnsi="Times New Roman" w:cs="Times New Roman"/>
          <w:b/>
          <w:bCs/>
          <w:kern w:val="44"/>
          <w:sz w:val="32"/>
          <w:szCs w:val="32"/>
          <w:lang w:eastAsia="zh-CN"/>
        </w:rPr>
        <w:t>СОЦИАЛЬНЫЕ ИНФОРМАЦИОННЫЕ ТЕХНОЛОГИИ</w:t>
      </w:r>
      <w:bookmarkEnd w:id="69"/>
    </w:p>
    <w:p w:rsidR="00452D8A" w:rsidRPr="00452D8A" w:rsidRDefault="00452D8A" w:rsidP="00452D8A">
      <w:pPr>
        <w:widowControl w:val="0"/>
        <w:spacing w:after="0" w:line="216" w:lineRule="auto"/>
        <w:ind w:firstLine="567"/>
        <w:jc w:val="both"/>
        <w:rPr>
          <w:rFonts w:ascii="Times New Roman" w:eastAsia="SimSun" w:hAnsi="Times New Roman" w:cs="Times New Roman"/>
          <w:b/>
          <w:bCs/>
          <w:kern w:val="2"/>
          <w:sz w:val="32"/>
          <w:szCs w:val="32"/>
          <w:lang w:eastAsia="zh-CN"/>
        </w:rPr>
      </w:pPr>
    </w:p>
    <w:p w:rsidR="00452D8A" w:rsidRPr="00452D8A" w:rsidRDefault="00452D8A" w:rsidP="00452D8A">
      <w:pPr>
        <w:widowControl w:val="0"/>
        <w:spacing w:after="0" w:line="216" w:lineRule="auto"/>
        <w:ind w:firstLine="567"/>
        <w:jc w:val="both"/>
        <w:rPr>
          <w:rFonts w:ascii="Times New Roman" w:eastAsia="SimSun" w:hAnsi="Times New Roman" w:cs="Times New Roman"/>
          <w:i/>
          <w:kern w:val="2"/>
          <w:sz w:val="32"/>
          <w:szCs w:val="32"/>
          <w:lang w:eastAsia="zh-CN"/>
        </w:rPr>
      </w:pPr>
      <w:r w:rsidRPr="00452D8A">
        <w:rPr>
          <w:rFonts w:ascii="Times New Roman" w:eastAsia="SimSun" w:hAnsi="Times New Roman" w:cs="Times New Roman"/>
          <w:b/>
          <w:i/>
          <w:kern w:val="2"/>
          <w:sz w:val="32"/>
          <w:szCs w:val="32"/>
          <w:lang w:eastAsia="zh-CN"/>
        </w:rPr>
        <w:t>Аннотация.</w:t>
      </w:r>
      <w:r w:rsidRPr="00452D8A">
        <w:rPr>
          <w:rFonts w:ascii="Times New Roman" w:eastAsia="SimSun" w:hAnsi="Times New Roman" w:cs="Times New Roman"/>
          <w:i/>
          <w:kern w:val="2"/>
          <w:sz w:val="32"/>
          <w:szCs w:val="32"/>
          <w:lang w:eastAsia="zh-CN"/>
        </w:rPr>
        <w:t xml:space="preserve"> Сегодняшнее время характеризуется делегированием всё большего объема функций социальн</w:t>
      </w:r>
      <w:proofErr w:type="gramStart"/>
      <w:r w:rsidRPr="00452D8A">
        <w:rPr>
          <w:rFonts w:ascii="Times New Roman" w:eastAsia="SimSun" w:hAnsi="Times New Roman" w:cs="Times New Roman"/>
          <w:i/>
          <w:kern w:val="2"/>
          <w:sz w:val="32"/>
          <w:szCs w:val="32"/>
          <w:lang w:eastAsia="zh-CN"/>
        </w:rPr>
        <w:t>о-</w:t>
      </w:r>
      <w:proofErr w:type="gramEnd"/>
      <w:r w:rsidRPr="00452D8A">
        <w:rPr>
          <w:rFonts w:ascii="Times New Roman" w:eastAsia="SimSun" w:hAnsi="Times New Roman" w:cs="Times New Roman"/>
          <w:i/>
          <w:kern w:val="2"/>
          <w:sz w:val="32"/>
          <w:szCs w:val="32"/>
          <w:lang w:eastAsia="zh-CN"/>
        </w:rPr>
        <w:t xml:space="preserve"> информационным технологиям, которые многие сегодня называют коротко – СИТ. Под термином «Социально-информационные технологии» понимается некоторая определенная система средств/методов информационного воздействия на социум для достижения какого-то конкретного социальнозначимого результата.</w:t>
      </w:r>
    </w:p>
    <w:p w:rsidR="00452D8A" w:rsidRPr="00452D8A" w:rsidRDefault="00452D8A" w:rsidP="00452D8A">
      <w:pPr>
        <w:widowControl w:val="0"/>
        <w:spacing w:after="0" w:line="216" w:lineRule="auto"/>
        <w:ind w:firstLine="567"/>
        <w:jc w:val="both"/>
        <w:rPr>
          <w:rFonts w:ascii="Times New Roman" w:eastAsia="SimSun" w:hAnsi="Times New Roman" w:cs="Times New Roman"/>
          <w:i/>
          <w:kern w:val="2"/>
          <w:sz w:val="32"/>
          <w:szCs w:val="32"/>
          <w:lang w:eastAsia="zh-CN"/>
        </w:rPr>
      </w:pPr>
      <w:r w:rsidRPr="00452D8A">
        <w:rPr>
          <w:rFonts w:ascii="Times New Roman" w:eastAsia="SimSun" w:hAnsi="Times New Roman" w:cs="Times New Roman"/>
          <w:b/>
          <w:i/>
          <w:kern w:val="2"/>
          <w:sz w:val="32"/>
          <w:szCs w:val="32"/>
          <w:lang w:eastAsia="zh-CN"/>
        </w:rPr>
        <w:t>Ключевые слова.</w:t>
      </w:r>
      <w:r w:rsidRPr="00452D8A">
        <w:rPr>
          <w:rFonts w:ascii="Times New Roman" w:eastAsia="SimSun" w:hAnsi="Times New Roman" w:cs="Times New Roman"/>
          <w:i/>
          <w:kern w:val="2"/>
          <w:sz w:val="32"/>
          <w:szCs w:val="32"/>
          <w:lang w:eastAsia="zh-CN"/>
        </w:rPr>
        <w:t xml:space="preserve"> Информация, информационные системы, информатизация, информационные технологии, информационное общество, </w:t>
      </w:r>
      <w:r w:rsidRPr="00452D8A">
        <w:rPr>
          <w:rFonts w:ascii="Times New Roman" w:eastAsia="SimSun" w:hAnsi="Times New Roman" w:cs="Times New Roman"/>
          <w:i/>
          <w:kern w:val="2"/>
          <w:sz w:val="32"/>
          <w:szCs w:val="32"/>
          <w:lang w:val="en-US" w:eastAsia="zh-CN"/>
        </w:rPr>
        <w:t>PR</w:t>
      </w:r>
      <w:r w:rsidRPr="00452D8A">
        <w:rPr>
          <w:rFonts w:ascii="Times New Roman" w:eastAsia="SimSun" w:hAnsi="Times New Roman" w:cs="Times New Roman"/>
          <w:i/>
          <w:kern w:val="2"/>
          <w:sz w:val="32"/>
          <w:szCs w:val="32"/>
          <w:lang w:eastAsia="zh-CN"/>
        </w:rPr>
        <w:t>.</w:t>
      </w:r>
    </w:p>
    <w:p w:rsidR="00452D8A" w:rsidRPr="00452D8A" w:rsidRDefault="00452D8A" w:rsidP="00452D8A">
      <w:pPr>
        <w:widowControl w:val="0"/>
        <w:spacing w:after="0" w:line="216" w:lineRule="auto"/>
        <w:ind w:firstLine="567"/>
        <w:jc w:val="both"/>
        <w:rPr>
          <w:rFonts w:ascii="Times New Roman" w:eastAsia="SimSun" w:hAnsi="Times New Roman" w:cs="Times New Roman"/>
          <w:i/>
          <w:kern w:val="2"/>
          <w:sz w:val="32"/>
          <w:szCs w:val="32"/>
          <w:lang w:eastAsia="zh-CN"/>
        </w:rPr>
      </w:pP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Социальные информационные технологии – это технологии, объектом которых являются отдельный человек, социальные группы или целые общества. Применение этих технологий ставит своей целью формирование у людей заранее заданных качеств.</w:t>
      </w:r>
      <w:r w:rsidRPr="00452D8A">
        <w:rPr>
          <w:rFonts w:ascii="Times New Roman" w:eastAsia="SimSun" w:hAnsi="Times New Roman" w:cs="Times New Roman"/>
          <w:kern w:val="2"/>
          <w:sz w:val="32"/>
          <w:szCs w:val="32"/>
          <w:lang w:val="en-US" w:eastAsia="zh-CN"/>
        </w:rPr>
        <w:t> </w:t>
      </w:r>
      <w:r w:rsidRPr="00452D8A">
        <w:rPr>
          <w:rFonts w:ascii="Times New Roman" w:eastAsia="SimSun" w:hAnsi="Times New Roman" w:cs="Times New Roman"/>
          <w:kern w:val="2"/>
          <w:sz w:val="32"/>
          <w:szCs w:val="32"/>
          <w:lang w:eastAsia="zh-CN"/>
        </w:rPr>
        <w:t>В современном информационном обществе информация – это не только и не столько сведения, сколько инструмент управления.</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Социальные информационные технологии в информационном обществе становятся главными рычагами управления людьми. Они постепенно заменили физические воздействия, которые долгое время считались единственным и непременным орудием управления.</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Каждый человек постоянно в той или иной степени подвергается действию социальных информационных технологий. Эти технологии могут приносить благо и, напротив – создать человеку большие трудности в жизни. Во всяком случае, информационные технологии могут существенно сократить свободу человеческого выбора – одной из главных ценностей демократического общества. Чтобы этого избежать, </w:t>
      </w:r>
      <w:proofErr w:type="gramStart"/>
      <w:r w:rsidRPr="00452D8A">
        <w:rPr>
          <w:rFonts w:ascii="Times New Roman" w:eastAsia="SimSun" w:hAnsi="Times New Roman" w:cs="Times New Roman"/>
          <w:kern w:val="2"/>
          <w:sz w:val="32"/>
          <w:szCs w:val="32"/>
          <w:lang w:eastAsia="zh-CN"/>
        </w:rPr>
        <w:t>необходимо</w:t>
      </w:r>
      <w:proofErr w:type="gramEnd"/>
      <w:r w:rsidRPr="00452D8A">
        <w:rPr>
          <w:rFonts w:ascii="Times New Roman" w:eastAsia="SimSun" w:hAnsi="Times New Roman" w:cs="Times New Roman"/>
          <w:kern w:val="2"/>
          <w:sz w:val="32"/>
          <w:szCs w:val="32"/>
          <w:lang w:eastAsia="zh-CN"/>
        </w:rPr>
        <w:t xml:space="preserve"> прежде всего понять, как «работают» социальные информационные технологии. Для этого в первую очередь следует уточнить основные свойства информации.</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lastRenderedPageBreak/>
        <w:t xml:space="preserve">Понятие информации в настоящее время определить точно, по-видимому, невозможно. Однако при любом понимании в информации можно </w:t>
      </w:r>
      <w:proofErr w:type="gramStart"/>
      <w:r w:rsidRPr="00452D8A">
        <w:rPr>
          <w:rFonts w:ascii="Times New Roman" w:eastAsia="SimSun" w:hAnsi="Times New Roman" w:cs="Times New Roman"/>
          <w:kern w:val="2"/>
          <w:sz w:val="32"/>
          <w:szCs w:val="32"/>
          <w:lang w:eastAsia="zh-CN"/>
        </w:rPr>
        <w:t>выделить</w:t>
      </w:r>
      <w:proofErr w:type="gramEnd"/>
      <w:r w:rsidRPr="00452D8A">
        <w:rPr>
          <w:rFonts w:ascii="Times New Roman" w:eastAsia="SimSun" w:hAnsi="Times New Roman" w:cs="Times New Roman"/>
          <w:kern w:val="2"/>
          <w:sz w:val="32"/>
          <w:szCs w:val="32"/>
          <w:lang w:eastAsia="zh-CN"/>
        </w:rPr>
        <w:t xml:space="preserve"> по крайней мере три компонента:</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•информация как-то представлена, записана (синтаксис);</w:t>
      </w:r>
      <w:r w:rsidRPr="00452D8A">
        <w:rPr>
          <w:rFonts w:ascii="Times New Roman" w:eastAsia="SimSun" w:hAnsi="Times New Roman" w:cs="Times New Roman"/>
          <w:kern w:val="2"/>
          <w:sz w:val="32"/>
          <w:szCs w:val="32"/>
          <w:lang w:val="en-US" w:eastAsia="zh-CN"/>
        </w:rPr>
        <w:t> </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информация что-то означает (семантика);</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к информации как-то относятся (прагматика).</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Информационные технологии могут изменить любой из этих компонентов.</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Наиболее просто изменить запись информации, </w:t>
      </w:r>
      <w:proofErr w:type="gramStart"/>
      <w:r w:rsidRPr="00452D8A">
        <w:rPr>
          <w:rFonts w:ascii="Times New Roman" w:eastAsia="SimSun" w:hAnsi="Times New Roman" w:cs="Times New Roman"/>
          <w:kern w:val="2"/>
          <w:sz w:val="32"/>
          <w:szCs w:val="32"/>
          <w:lang w:eastAsia="zh-CN"/>
        </w:rPr>
        <w:t>например</w:t>
      </w:r>
      <w:proofErr w:type="gramEnd"/>
      <w:r w:rsidRPr="00452D8A">
        <w:rPr>
          <w:rFonts w:ascii="Times New Roman" w:eastAsia="SimSun" w:hAnsi="Times New Roman" w:cs="Times New Roman"/>
          <w:kern w:val="2"/>
          <w:sz w:val="32"/>
          <w:szCs w:val="32"/>
          <w:lang w:eastAsia="zh-CN"/>
        </w:rPr>
        <w:t xml:space="preserve"> перевести из сплошного текста в таблицу. Такие задачи вполне можно выполнить на компьютере.</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Однако можно попытаться изменить не только запись, но и смысловой компонент информации, а также отношение к ней человека. Именно эти изменения и являются основной задачей социальных информационных технологий.</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СИТ способствовало появлению множество неизвестных ранее профессий, связанных с созданием таких объектов и организацией с помощью них разнообразных информационных пространств. Очень важными в информационном обществе являются такие профессии, как: имеджмейкер – человек, занимающейся созданием «образа» – некого информационного «заменителя» реального человека; специалист по </w:t>
      </w:r>
      <w:r w:rsidRPr="00452D8A">
        <w:rPr>
          <w:rFonts w:ascii="Times New Roman" w:eastAsia="SimSun" w:hAnsi="Times New Roman" w:cs="Times New Roman"/>
          <w:kern w:val="2"/>
          <w:sz w:val="32"/>
          <w:szCs w:val="32"/>
          <w:lang w:val="en-US" w:eastAsia="zh-CN"/>
        </w:rPr>
        <w:t>Public</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Relation</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PR</w:t>
      </w:r>
      <w:r w:rsidRPr="00452D8A">
        <w:rPr>
          <w:rFonts w:ascii="Times New Roman" w:eastAsia="SimSun" w:hAnsi="Times New Roman" w:cs="Times New Roman"/>
          <w:kern w:val="2"/>
          <w:sz w:val="32"/>
          <w:szCs w:val="32"/>
          <w:lang w:eastAsia="zh-CN"/>
        </w:rPr>
        <w:t>)</w:t>
      </w:r>
      <w:r w:rsidRPr="00452D8A">
        <w:rPr>
          <w:rFonts w:ascii="Times New Roman" w:eastAsia="SimSun" w:hAnsi="Times New Roman" w:cs="Times New Roman"/>
          <w:kern w:val="2"/>
          <w:sz w:val="32"/>
          <w:szCs w:val="32"/>
          <w:lang w:val="en-US" w:eastAsia="zh-CN"/>
        </w:rPr>
        <w:t> </w:t>
      </w:r>
      <w:r w:rsidRPr="00452D8A">
        <w:rPr>
          <w:rFonts w:ascii="Times New Roman" w:eastAsia="SimSun" w:hAnsi="Times New Roman" w:cs="Times New Roman"/>
          <w:kern w:val="2"/>
          <w:sz w:val="32"/>
          <w:szCs w:val="32"/>
          <w:lang w:eastAsia="zh-CN"/>
        </w:rPr>
        <w:t xml:space="preserve">– организатор информационного пространства в режиме, благоприятном для объекта </w:t>
      </w:r>
      <w:r w:rsidRPr="00452D8A">
        <w:rPr>
          <w:rFonts w:ascii="Times New Roman" w:eastAsia="SimSun" w:hAnsi="Times New Roman" w:cs="Times New Roman"/>
          <w:kern w:val="2"/>
          <w:sz w:val="32"/>
          <w:szCs w:val="32"/>
          <w:lang w:val="en-US" w:eastAsia="zh-CN"/>
        </w:rPr>
        <w:t>PR</w:t>
      </w:r>
      <w:r w:rsidRPr="00452D8A">
        <w:rPr>
          <w:rFonts w:ascii="Times New Roman" w:eastAsia="SimSun" w:hAnsi="Times New Roman" w:cs="Times New Roman"/>
          <w:kern w:val="2"/>
          <w:sz w:val="32"/>
          <w:szCs w:val="32"/>
          <w:lang w:eastAsia="zh-CN"/>
        </w:rPr>
        <w:t>;</w:t>
      </w:r>
      <w:r w:rsidRPr="00452D8A">
        <w:rPr>
          <w:rFonts w:ascii="Times New Roman" w:eastAsia="SimSun" w:hAnsi="Times New Roman" w:cs="Times New Roman"/>
          <w:kern w:val="2"/>
          <w:sz w:val="32"/>
          <w:szCs w:val="32"/>
          <w:lang w:val="en-US" w:eastAsia="zh-CN"/>
        </w:rPr>
        <w:t> </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спиндоктор (</w:t>
      </w:r>
      <w:r w:rsidRPr="00452D8A">
        <w:rPr>
          <w:rFonts w:ascii="Times New Roman" w:eastAsia="SimSun" w:hAnsi="Times New Roman" w:cs="Times New Roman"/>
          <w:kern w:val="2"/>
          <w:sz w:val="32"/>
          <w:szCs w:val="32"/>
          <w:lang w:val="en-US" w:eastAsia="zh-CN"/>
        </w:rPr>
        <w:t>spin</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doctor</w:t>
      </w:r>
      <w:r w:rsidRPr="00452D8A">
        <w:rPr>
          <w:rFonts w:ascii="Times New Roman" w:eastAsia="SimSun" w:hAnsi="Times New Roman" w:cs="Times New Roman"/>
          <w:kern w:val="2"/>
          <w:sz w:val="32"/>
          <w:szCs w:val="32"/>
          <w:lang w:eastAsia="zh-CN"/>
        </w:rPr>
        <w:t xml:space="preserve">) – человек, который занят исправлением освещения события в средствах массовой информации, после того как информационное развитие приняло неблагоприятный оттенок. Само слово </w:t>
      </w:r>
      <w:r w:rsidRPr="00452D8A">
        <w:rPr>
          <w:rFonts w:ascii="Times New Roman" w:eastAsia="SimSun" w:hAnsi="Times New Roman" w:cs="Times New Roman"/>
          <w:kern w:val="2"/>
          <w:sz w:val="32"/>
          <w:szCs w:val="32"/>
          <w:lang w:val="en-US" w:eastAsia="zh-CN"/>
        </w:rPr>
        <w:t>spin</w:t>
      </w:r>
      <w:r w:rsidRPr="00452D8A">
        <w:rPr>
          <w:rFonts w:ascii="Times New Roman" w:eastAsia="SimSun" w:hAnsi="Times New Roman" w:cs="Times New Roman"/>
          <w:kern w:val="2"/>
          <w:sz w:val="32"/>
          <w:szCs w:val="32"/>
          <w:lang w:eastAsia="zh-CN"/>
        </w:rPr>
        <w:t xml:space="preserve"> означает верчение, кружение. То есть это подача событий в более благоприятном виде.</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Довольно часто рекламу воспринимают как один из способов информирования человека о товарах или услугах. Однако, как правило, реклама выступает как один из видов социальных информационных технологий.</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Существует много видов рекламы. </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Часто встречаются: </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•имидж-реклама;</w:t>
      </w:r>
      <w:r w:rsidRPr="00452D8A">
        <w:rPr>
          <w:rFonts w:ascii="Times New Roman" w:eastAsia="SimSun" w:hAnsi="Times New Roman" w:cs="Times New Roman"/>
          <w:kern w:val="2"/>
          <w:sz w:val="32"/>
          <w:szCs w:val="32"/>
          <w:lang w:val="en-US" w:eastAsia="zh-CN"/>
        </w:rPr>
        <w:t> </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стимулирующая реклама;</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Основная цель </w:t>
      </w:r>
      <w:proofErr w:type="gramStart"/>
      <w:r w:rsidRPr="00452D8A">
        <w:rPr>
          <w:rFonts w:ascii="Times New Roman" w:eastAsia="SimSun" w:hAnsi="Times New Roman" w:cs="Times New Roman"/>
          <w:kern w:val="2"/>
          <w:sz w:val="32"/>
          <w:szCs w:val="32"/>
          <w:lang w:eastAsia="zh-CN"/>
        </w:rPr>
        <w:t>имидж-рекламы</w:t>
      </w:r>
      <w:proofErr w:type="gramEnd"/>
      <w:r w:rsidRPr="00452D8A">
        <w:rPr>
          <w:rFonts w:ascii="Times New Roman" w:eastAsia="SimSun" w:hAnsi="Times New Roman" w:cs="Times New Roman"/>
          <w:kern w:val="2"/>
          <w:sz w:val="32"/>
          <w:szCs w:val="32"/>
          <w:lang w:eastAsia="zh-CN"/>
        </w:rPr>
        <w:t xml:space="preserve"> – создание благоприятного образа (имиджа) фирмы и товара. Ее основная роль – ознакомить потребителей с продукцией (услугой), с назначением продукции, ее характеристиками и преимуществами, а также с направлениями деятельности фирмы. Эта реклама направлена не только на непосредственных покупателей, а на более широкие слои населения.</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lastRenderedPageBreak/>
        <w:t xml:space="preserve">Стимулирующая реклама является составной частью </w:t>
      </w:r>
      <w:proofErr w:type="gramStart"/>
      <w:r w:rsidRPr="00452D8A">
        <w:rPr>
          <w:rFonts w:ascii="Times New Roman" w:eastAsia="SimSun" w:hAnsi="Times New Roman" w:cs="Times New Roman"/>
          <w:kern w:val="2"/>
          <w:sz w:val="32"/>
          <w:szCs w:val="32"/>
          <w:lang w:eastAsia="zh-CN"/>
        </w:rPr>
        <w:t>имидж-рекламы</w:t>
      </w:r>
      <w:proofErr w:type="gramEnd"/>
      <w:r w:rsidRPr="00452D8A">
        <w:rPr>
          <w:rFonts w:ascii="Times New Roman" w:eastAsia="SimSun" w:hAnsi="Times New Roman" w:cs="Times New Roman"/>
          <w:kern w:val="2"/>
          <w:sz w:val="32"/>
          <w:szCs w:val="32"/>
          <w:lang w:eastAsia="zh-CN"/>
        </w:rPr>
        <w:t xml:space="preserve"> и ее основная задача – стимулировать потребность в приобретении товара или эксплуатации, предлагаемой фирмой услуги. Направленность стимулирующей рекламы ограничена, она должна быть адресована непосредственным покупателям или пользователям продукции.</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Очень часто реклама выступает информационной технологией со скрытой целью. В рекламе всегда акцентируется внимание на привлекательных сторонах рекламируемого товара, в то же время ничего не говорится о возможном вреде, который он может принести. В этом, в частности, проявляется несоответствие рекламы реальному положению вещей.</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Кроме рекламы, одной из важных информационных технологий является </w:t>
      </w:r>
      <w:r w:rsidRPr="00452D8A">
        <w:rPr>
          <w:rFonts w:ascii="Times New Roman" w:eastAsia="SimSun" w:hAnsi="Times New Roman" w:cs="Times New Roman"/>
          <w:kern w:val="2"/>
          <w:sz w:val="32"/>
          <w:szCs w:val="32"/>
          <w:lang w:val="en-US" w:eastAsia="zh-CN"/>
        </w:rPr>
        <w:t>PR</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Public</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Relation</w:t>
      </w:r>
      <w:r w:rsidRPr="00452D8A">
        <w:rPr>
          <w:rFonts w:ascii="Times New Roman" w:eastAsia="SimSun" w:hAnsi="Times New Roman" w:cs="Times New Roman"/>
          <w:kern w:val="2"/>
          <w:sz w:val="32"/>
          <w:szCs w:val="32"/>
          <w:lang w:eastAsia="zh-CN"/>
        </w:rPr>
        <w:t xml:space="preserve"> – связь с общественностью).</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Типичные задачи, которые решаются с помощью этой технологии: запуск нового товара, появление новой фирмы, построение корпоративного имиджа и др.</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roofErr w:type="gramStart"/>
      <w:r w:rsidRPr="00452D8A">
        <w:rPr>
          <w:rFonts w:ascii="Times New Roman" w:eastAsia="SimSun" w:hAnsi="Times New Roman" w:cs="Times New Roman"/>
          <w:kern w:val="2"/>
          <w:sz w:val="32"/>
          <w:szCs w:val="32"/>
          <w:lang w:val="en-US" w:eastAsia="zh-CN"/>
        </w:rPr>
        <w:t>PR</w:t>
      </w:r>
      <w:r w:rsidRPr="00452D8A">
        <w:rPr>
          <w:rFonts w:ascii="Times New Roman" w:eastAsia="SimSun" w:hAnsi="Times New Roman" w:cs="Times New Roman"/>
          <w:kern w:val="2"/>
          <w:sz w:val="32"/>
          <w:szCs w:val="32"/>
          <w:lang w:eastAsia="zh-CN"/>
        </w:rPr>
        <w:t xml:space="preserve"> имеет дело с потоками коммуникаций, внесение изменений в которые должно привести к изменению ситуации.</w:t>
      </w:r>
      <w:proofErr w:type="gramEnd"/>
      <w:r w:rsidRPr="00452D8A">
        <w:rPr>
          <w:rFonts w:ascii="Times New Roman" w:eastAsia="SimSun" w:hAnsi="Times New Roman" w:cs="Times New Roman"/>
          <w:kern w:val="2"/>
          <w:sz w:val="32"/>
          <w:szCs w:val="32"/>
          <w:lang w:eastAsia="zh-CN"/>
        </w:rPr>
        <w:t xml:space="preserve"> Это не прямая, а косвенная роль. Как говорят специалисты, </w:t>
      </w:r>
      <w:r w:rsidRPr="00452D8A">
        <w:rPr>
          <w:rFonts w:ascii="Times New Roman" w:eastAsia="SimSun" w:hAnsi="Times New Roman" w:cs="Times New Roman"/>
          <w:kern w:val="2"/>
          <w:sz w:val="32"/>
          <w:szCs w:val="32"/>
          <w:lang w:val="en-US" w:eastAsia="zh-CN"/>
        </w:rPr>
        <w:t>PR</w:t>
      </w:r>
      <w:r w:rsidRPr="00452D8A">
        <w:rPr>
          <w:rFonts w:ascii="Times New Roman" w:eastAsia="SimSun" w:hAnsi="Times New Roman" w:cs="Times New Roman"/>
          <w:kern w:val="2"/>
          <w:sz w:val="32"/>
          <w:szCs w:val="32"/>
          <w:lang w:eastAsia="zh-CN"/>
        </w:rPr>
        <w:t xml:space="preserve"> не создает продаж, оно создает атмосферу, в которой продажи скорее будут сделаны.</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При анализе любой СИТ подразумевается, что есть люди, которые ее разрабатывают (разработчики), есть те, кто ее применяет (заказчики), и есть люди, на которых она направлена как на объекты воздействия.</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Любая технология разрабатывается в соответствии с некоторой целью. Эта цель всегда известна разработчикам и заказчикам </w:t>
      </w:r>
      <w:proofErr w:type="gramStart"/>
      <w:r w:rsidRPr="00452D8A">
        <w:rPr>
          <w:rFonts w:ascii="Times New Roman" w:eastAsia="SimSun" w:hAnsi="Times New Roman" w:cs="Times New Roman"/>
          <w:kern w:val="2"/>
          <w:sz w:val="32"/>
          <w:szCs w:val="32"/>
          <w:lang w:eastAsia="zh-CN"/>
        </w:rPr>
        <w:t>ИТ</w:t>
      </w:r>
      <w:proofErr w:type="gramEnd"/>
      <w:r w:rsidRPr="00452D8A">
        <w:rPr>
          <w:rFonts w:ascii="Times New Roman" w:eastAsia="SimSun" w:hAnsi="Times New Roman" w:cs="Times New Roman"/>
          <w:kern w:val="2"/>
          <w:sz w:val="32"/>
          <w:szCs w:val="32"/>
          <w:lang w:eastAsia="zh-CN"/>
        </w:rPr>
        <w:t>, но она может быть известна или не известна тем, на кого направлена технология. В зависимости от этого выделяют</w:t>
      </w:r>
      <w:r w:rsidRPr="00452D8A">
        <w:rPr>
          <w:rFonts w:ascii="Times New Roman" w:eastAsia="SimSun" w:hAnsi="Times New Roman" w:cs="Times New Roman"/>
          <w:kern w:val="2"/>
          <w:sz w:val="32"/>
          <w:szCs w:val="32"/>
          <w:lang w:val="en-US" w:eastAsia="zh-CN"/>
        </w:rPr>
        <w:t> </w:t>
      </w:r>
      <w:r w:rsidRPr="00452D8A">
        <w:rPr>
          <w:rFonts w:ascii="Times New Roman" w:eastAsia="SimSun" w:hAnsi="Times New Roman" w:cs="Times New Roman"/>
          <w:kern w:val="2"/>
          <w:sz w:val="32"/>
          <w:szCs w:val="32"/>
          <w:lang w:eastAsia="zh-CN"/>
        </w:rPr>
        <w:t>открытые СИТ и СИТ со скрытой целью.</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У СИТ есть своя определенная специфика, которая заключается в их двойном назначении. Одним из основных принципов любой технологизации является этическая индифферентность. Социальнозначимый результат, на который направлены социально-информационные технологии, зависит именно от мотивации, целей тех сил, которые решили применить СИТ. Однако реальный итог, который зачастую можно назвать неоднозначным, является результатом неоднородности социальной культуры, где были применены такие технологии.</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В России социально-информационные технологии имеют несколько тенденций развития:</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 первая тенденция: объединение реалий страны с мировой практикой, которое вписывает историю России в общемировой </w:t>
      </w:r>
      <w:r w:rsidRPr="00452D8A">
        <w:rPr>
          <w:rFonts w:ascii="Times New Roman" w:eastAsia="SimSun" w:hAnsi="Times New Roman" w:cs="Times New Roman"/>
          <w:kern w:val="2"/>
          <w:sz w:val="32"/>
          <w:szCs w:val="32"/>
          <w:lang w:eastAsia="zh-CN"/>
        </w:rPr>
        <w:lastRenderedPageBreak/>
        <w:t>инновационный контекст (здесь речь идет о процессах глобализации, тенденций информатизации и пр.);</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вторая тенденция: «выравнивание». Сближение, зачастую приходиться говориться даже о таком процессе, как приближение/подстраивание под общемировые стандарты;</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21"/>
          <w:szCs w:val="20"/>
          <w:lang w:eastAsia="zh-CN"/>
        </w:rPr>
      </w:pPr>
      <w:r w:rsidRPr="00452D8A">
        <w:rPr>
          <w:rFonts w:ascii="Times New Roman" w:eastAsia="SimSun" w:hAnsi="Times New Roman" w:cs="Times New Roman"/>
          <w:kern w:val="2"/>
          <w:sz w:val="32"/>
          <w:szCs w:val="32"/>
          <w:lang w:eastAsia="zh-CN"/>
        </w:rPr>
        <w:t xml:space="preserve">- третья тенденция: слежение за опытом развитых стран. Россия, так или иначе, но перенимает опыт более развитых стран в процессе информатизации. При правильном подходе, при верных выводах Россия может радикальным образом ускорить темпы сближения с развитыми </w:t>
      </w:r>
      <w:r w:rsidRPr="00452D8A">
        <w:rPr>
          <w:rFonts w:ascii="Times New Roman" w:eastAsia="SimSun" w:hAnsi="Times New Roman" w:cs="Times New Roman"/>
          <w:kern w:val="2"/>
          <w:sz w:val="21"/>
          <w:szCs w:val="20"/>
          <w:lang w:eastAsia="zh-CN"/>
        </w:rPr>
        <w:t>странами.</w:t>
      </w:r>
    </w:p>
    <w:p w:rsidR="00452D8A" w:rsidRPr="00452D8A" w:rsidRDefault="00452D8A" w:rsidP="00452D8A">
      <w:pPr>
        <w:widowControl w:val="0"/>
        <w:spacing w:after="0" w:line="216" w:lineRule="auto"/>
        <w:ind w:firstLine="567"/>
        <w:jc w:val="both"/>
        <w:rPr>
          <w:rFonts w:ascii="Times New Roman" w:eastAsia="SimSun" w:hAnsi="Times New Roman" w:cs="Times New Roman"/>
          <w:b/>
          <w:bCs/>
          <w:kern w:val="2"/>
          <w:sz w:val="32"/>
          <w:szCs w:val="32"/>
          <w:lang w:eastAsia="zh-CN"/>
        </w:rPr>
      </w:pPr>
    </w:p>
    <w:p w:rsidR="00452D8A" w:rsidRPr="00452D8A" w:rsidRDefault="00452D8A" w:rsidP="00452D8A">
      <w:pPr>
        <w:widowControl w:val="0"/>
        <w:spacing w:after="0" w:line="216" w:lineRule="auto"/>
        <w:jc w:val="both"/>
        <w:rPr>
          <w:rFonts w:ascii="Times New Roman" w:eastAsia="SimSun" w:hAnsi="Times New Roman" w:cs="Times New Roman"/>
          <w:b/>
          <w:bCs/>
          <w:kern w:val="2"/>
          <w:sz w:val="28"/>
          <w:szCs w:val="28"/>
          <w:lang w:val="en-US" w:eastAsia="zh-CN"/>
        </w:rPr>
      </w:pPr>
      <w:r w:rsidRPr="00452D8A">
        <w:rPr>
          <w:rFonts w:ascii="Times New Roman" w:eastAsia="SimSun" w:hAnsi="Times New Roman" w:cs="Times New Roman"/>
          <w:b/>
          <w:bCs/>
          <w:kern w:val="2"/>
          <w:sz w:val="28"/>
          <w:szCs w:val="28"/>
          <w:lang w:val="en-US" w:eastAsia="zh-CN"/>
        </w:rPr>
        <w:t>Литература</w:t>
      </w:r>
    </w:p>
    <w:p w:rsidR="00452D8A" w:rsidRPr="00452D8A" w:rsidRDefault="00452D8A" w:rsidP="00452D8A">
      <w:pPr>
        <w:widowControl w:val="0"/>
        <w:numPr>
          <w:ilvl w:val="0"/>
          <w:numId w:val="41"/>
        </w:numPr>
        <w:tabs>
          <w:tab w:val="left" w:pos="567"/>
        </w:tabs>
        <w:spacing w:after="0" w:line="216" w:lineRule="auto"/>
        <w:ind w:left="567" w:hanging="567"/>
        <w:jc w:val="both"/>
        <w:rPr>
          <w:rFonts w:ascii="Times New Roman" w:eastAsia="SimSun" w:hAnsi="Times New Roman" w:cs="Times New Roman"/>
          <w:kern w:val="2"/>
          <w:sz w:val="28"/>
          <w:szCs w:val="28"/>
          <w:lang w:eastAsia="zh-CN"/>
        </w:rPr>
      </w:pPr>
      <w:r w:rsidRPr="00452D8A">
        <w:rPr>
          <w:rFonts w:ascii="Times New Roman" w:eastAsia="SimSun" w:hAnsi="Times New Roman" w:cs="Times New Roman"/>
          <w:kern w:val="2"/>
          <w:sz w:val="28"/>
          <w:szCs w:val="28"/>
          <w:lang w:eastAsia="zh-CN"/>
        </w:rPr>
        <w:t xml:space="preserve">Алексеева А.О., Интернет и интерактивные и электронные медиа: исследования // Лаборатория медиакультуры, коммуникации, конвергенции и </w:t>
      </w:r>
      <w:proofErr w:type="gramStart"/>
      <w:r w:rsidRPr="00452D8A">
        <w:rPr>
          <w:rFonts w:ascii="Times New Roman" w:eastAsia="SimSun" w:hAnsi="Times New Roman" w:cs="Times New Roman"/>
          <w:kern w:val="2"/>
          <w:sz w:val="28"/>
          <w:szCs w:val="28"/>
          <w:lang w:eastAsia="zh-CN"/>
        </w:rPr>
        <w:t>цифровых</w:t>
      </w:r>
      <w:proofErr w:type="gramEnd"/>
      <w:r w:rsidRPr="00452D8A">
        <w:rPr>
          <w:rFonts w:ascii="Times New Roman" w:eastAsia="SimSun" w:hAnsi="Times New Roman" w:cs="Times New Roman"/>
          <w:kern w:val="2"/>
          <w:sz w:val="28"/>
          <w:szCs w:val="28"/>
          <w:lang w:eastAsia="zh-CN"/>
        </w:rPr>
        <w:t>. Московский государственный университет имени М.В. Ломоносова. – М., 2011. – 263 с.</w:t>
      </w:r>
    </w:p>
    <w:p w:rsidR="00452D8A" w:rsidRPr="00452D8A" w:rsidRDefault="00452D8A" w:rsidP="00452D8A">
      <w:pPr>
        <w:widowControl w:val="0"/>
        <w:numPr>
          <w:ilvl w:val="0"/>
          <w:numId w:val="41"/>
        </w:numPr>
        <w:tabs>
          <w:tab w:val="left" w:pos="567"/>
        </w:tabs>
        <w:spacing w:after="0" w:line="216" w:lineRule="auto"/>
        <w:ind w:left="567" w:hanging="567"/>
        <w:jc w:val="both"/>
        <w:rPr>
          <w:rFonts w:ascii="Times New Roman" w:eastAsia="SimSun" w:hAnsi="Times New Roman" w:cs="Times New Roman"/>
          <w:kern w:val="2"/>
          <w:sz w:val="28"/>
          <w:szCs w:val="28"/>
          <w:lang w:eastAsia="zh-CN"/>
        </w:rPr>
      </w:pPr>
      <w:r w:rsidRPr="00452D8A">
        <w:rPr>
          <w:rFonts w:ascii="Times New Roman" w:eastAsia="SimSun" w:hAnsi="Times New Roman" w:cs="Times New Roman"/>
          <w:kern w:val="2"/>
          <w:sz w:val="28"/>
          <w:szCs w:val="28"/>
          <w:lang w:eastAsia="zh-CN"/>
        </w:rPr>
        <w:t xml:space="preserve">Баталина М., </w:t>
      </w:r>
      <w:proofErr w:type="gramStart"/>
      <w:r w:rsidRPr="00452D8A">
        <w:rPr>
          <w:rFonts w:ascii="Times New Roman" w:eastAsia="SimSun" w:hAnsi="Times New Roman" w:cs="Times New Roman"/>
          <w:kern w:val="2"/>
          <w:sz w:val="28"/>
          <w:szCs w:val="28"/>
          <w:lang w:eastAsia="zh-CN"/>
        </w:rPr>
        <w:t>Московская</w:t>
      </w:r>
      <w:proofErr w:type="gramEnd"/>
      <w:r w:rsidRPr="00452D8A">
        <w:rPr>
          <w:rFonts w:ascii="Times New Roman" w:eastAsia="SimSun" w:hAnsi="Times New Roman" w:cs="Times New Roman"/>
          <w:kern w:val="2"/>
          <w:sz w:val="28"/>
          <w:szCs w:val="28"/>
          <w:lang w:eastAsia="zh-CN"/>
        </w:rPr>
        <w:t xml:space="preserve"> А., Тарадина Л. Обзор опыта концепций социального предпринимательства с учетом возможностей его применения в современной России». - М.: ГУ ВШЭ 2015. - 150 </w:t>
      </w:r>
      <w:r w:rsidRPr="00452D8A">
        <w:rPr>
          <w:rFonts w:ascii="Times New Roman" w:eastAsia="SimSun" w:hAnsi="Times New Roman" w:cs="Times New Roman"/>
          <w:kern w:val="2"/>
          <w:sz w:val="28"/>
          <w:szCs w:val="28"/>
          <w:lang w:val="en-US" w:eastAsia="zh-CN"/>
        </w:rPr>
        <w:t>c</w:t>
      </w:r>
      <w:r w:rsidRPr="00452D8A">
        <w:rPr>
          <w:rFonts w:ascii="Times New Roman" w:eastAsia="SimSun" w:hAnsi="Times New Roman" w:cs="Times New Roman"/>
          <w:kern w:val="2"/>
          <w:sz w:val="28"/>
          <w:szCs w:val="28"/>
          <w:lang w:eastAsia="zh-CN"/>
        </w:rPr>
        <w:t>.</w:t>
      </w:r>
    </w:p>
    <w:p w:rsidR="00452D8A" w:rsidRPr="00452D8A" w:rsidRDefault="00452D8A" w:rsidP="00452D8A">
      <w:pPr>
        <w:widowControl w:val="0"/>
        <w:numPr>
          <w:ilvl w:val="0"/>
          <w:numId w:val="41"/>
        </w:numPr>
        <w:tabs>
          <w:tab w:val="left" w:pos="567"/>
        </w:tabs>
        <w:spacing w:after="0" w:line="216" w:lineRule="auto"/>
        <w:ind w:left="567" w:hanging="567"/>
        <w:jc w:val="both"/>
        <w:rPr>
          <w:rFonts w:ascii="Times New Roman" w:eastAsia="SimSun" w:hAnsi="Times New Roman" w:cs="Times New Roman"/>
          <w:kern w:val="2"/>
          <w:sz w:val="28"/>
          <w:szCs w:val="28"/>
          <w:lang w:eastAsia="zh-CN"/>
        </w:rPr>
      </w:pPr>
      <w:r w:rsidRPr="00452D8A">
        <w:rPr>
          <w:rFonts w:ascii="Times New Roman" w:eastAsia="SimSun" w:hAnsi="Times New Roman" w:cs="Times New Roman"/>
          <w:kern w:val="2"/>
          <w:sz w:val="28"/>
          <w:szCs w:val="28"/>
          <w:lang w:eastAsia="zh-CN"/>
        </w:rPr>
        <w:t>Громов Г.Р. Очерки информационной технологии. - М.: ИнфоАрт, 2003. - 336 с.</w:t>
      </w:r>
    </w:p>
    <w:p w:rsidR="00452D8A" w:rsidRPr="00452D8A" w:rsidRDefault="00452D8A" w:rsidP="00452D8A">
      <w:pPr>
        <w:widowControl w:val="0"/>
        <w:numPr>
          <w:ilvl w:val="0"/>
          <w:numId w:val="41"/>
        </w:numPr>
        <w:tabs>
          <w:tab w:val="left" w:pos="567"/>
        </w:tabs>
        <w:spacing w:after="0" w:line="216" w:lineRule="auto"/>
        <w:ind w:left="567" w:hanging="567"/>
        <w:jc w:val="both"/>
        <w:rPr>
          <w:rFonts w:ascii="Times New Roman" w:eastAsia="SimSun" w:hAnsi="Times New Roman" w:cs="Times New Roman"/>
          <w:kern w:val="2"/>
          <w:sz w:val="28"/>
          <w:szCs w:val="28"/>
          <w:lang w:eastAsia="zh-CN"/>
        </w:rPr>
      </w:pPr>
      <w:r w:rsidRPr="00452D8A">
        <w:rPr>
          <w:rFonts w:ascii="Times New Roman" w:eastAsia="SimSun" w:hAnsi="Times New Roman" w:cs="Times New Roman"/>
          <w:kern w:val="2"/>
          <w:sz w:val="28"/>
          <w:szCs w:val="28"/>
          <w:lang w:eastAsia="zh-CN"/>
        </w:rPr>
        <w:t>Губанов Д.А., Новиков Д.А., Чхартишвили А.Г. Социальные сети: модели информационного влияния, управления и противоборства. - М.: Физматлит, 2014. - 227 с.</w:t>
      </w:r>
    </w:p>
    <w:p w:rsidR="00452D8A" w:rsidRPr="00452D8A" w:rsidRDefault="00452D8A" w:rsidP="00452D8A">
      <w:pPr>
        <w:widowControl w:val="0"/>
        <w:numPr>
          <w:ilvl w:val="0"/>
          <w:numId w:val="41"/>
        </w:numPr>
        <w:tabs>
          <w:tab w:val="left" w:pos="567"/>
        </w:tabs>
        <w:spacing w:after="0" w:line="216" w:lineRule="auto"/>
        <w:ind w:left="567" w:hanging="567"/>
        <w:jc w:val="both"/>
        <w:rPr>
          <w:rFonts w:ascii="Times New Roman" w:eastAsia="SimSun" w:hAnsi="Times New Roman" w:cs="Times New Roman"/>
          <w:kern w:val="2"/>
          <w:sz w:val="28"/>
          <w:szCs w:val="28"/>
          <w:lang w:eastAsia="zh-CN"/>
        </w:rPr>
      </w:pPr>
      <w:r w:rsidRPr="00452D8A">
        <w:rPr>
          <w:rFonts w:ascii="Times New Roman" w:eastAsia="SimSun" w:hAnsi="Times New Roman" w:cs="Times New Roman"/>
          <w:kern w:val="2"/>
          <w:sz w:val="28"/>
          <w:szCs w:val="28"/>
          <w:lang w:eastAsia="zh-CN"/>
        </w:rPr>
        <w:t>Гуц А.К., Социальные системы. Формализация и компьютерное моделирование. - Омск: 2010. - 160 с.</w:t>
      </w:r>
    </w:p>
    <w:p w:rsidR="00452D8A" w:rsidRPr="00452D8A" w:rsidRDefault="00452D8A" w:rsidP="00452D8A">
      <w:pPr>
        <w:widowControl w:val="0"/>
        <w:tabs>
          <w:tab w:val="left" w:pos="567"/>
        </w:tabs>
        <w:spacing w:after="0" w:line="216" w:lineRule="auto"/>
        <w:ind w:left="567" w:hanging="567"/>
        <w:jc w:val="both"/>
        <w:rPr>
          <w:rFonts w:ascii="Times New Roman" w:eastAsia="SimSun" w:hAnsi="Times New Roman" w:cs="Times New Roman"/>
          <w:kern w:val="2"/>
          <w:sz w:val="28"/>
          <w:szCs w:val="28"/>
          <w:lang w:eastAsia="zh-CN"/>
        </w:rPr>
      </w:pP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
    <w:p w:rsidR="00452D8A" w:rsidRPr="00452D8A" w:rsidRDefault="00452D8A" w:rsidP="00452D8A">
      <w:pPr>
        <w:keepNext/>
        <w:keepLines/>
        <w:widowControl w:val="0"/>
        <w:spacing w:after="0" w:line="216" w:lineRule="auto"/>
        <w:jc w:val="right"/>
        <w:outlineLvl w:val="0"/>
        <w:rPr>
          <w:rFonts w:ascii="Times New Roman" w:eastAsia="Times New Roman" w:hAnsi="Times New Roman" w:cs="Times New Roman"/>
          <w:b/>
          <w:i/>
          <w:color w:val="000000"/>
          <w:sz w:val="32"/>
          <w:szCs w:val="32"/>
          <w:lang w:eastAsia="ru-RU"/>
        </w:rPr>
      </w:pPr>
      <w:bookmarkStart w:id="70" w:name="_Toc502147583"/>
      <w:r w:rsidRPr="00452D8A">
        <w:rPr>
          <w:rFonts w:ascii="Times New Roman" w:eastAsia="Times New Roman" w:hAnsi="Times New Roman" w:cs="Times New Roman"/>
          <w:b/>
          <w:i/>
          <w:color w:val="000000"/>
          <w:sz w:val="32"/>
          <w:szCs w:val="32"/>
          <w:lang w:eastAsia="ru-RU"/>
        </w:rPr>
        <w:t>Ёламанова Хурма Торениязовна</w:t>
      </w:r>
      <w:bookmarkEnd w:id="70"/>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proofErr w:type="gramStart"/>
      <w:r w:rsidRPr="00452D8A">
        <w:rPr>
          <w:rFonts w:ascii="Times New Roman" w:eastAsia="Times New Roman" w:hAnsi="Times New Roman" w:cs="Times New Roman"/>
          <w:i/>
          <w:color w:val="000000"/>
          <w:sz w:val="32"/>
          <w:szCs w:val="32"/>
          <w:lang w:eastAsia="ru-RU"/>
        </w:rPr>
        <w:t>c</w:t>
      </w:r>
      <w:proofErr w:type="gramEnd"/>
      <w:r w:rsidRPr="00452D8A">
        <w:rPr>
          <w:rFonts w:ascii="Times New Roman" w:eastAsia="Times New Roman" w:hAnsi="Times New Roman" w:cs="Times New Roman"/>
          <w:i/>
          <w:color w:val="000000"/>
          <w:sz w:val="32"/>
          <w:szCs w:val="32"/>
          <w:lang w:eastAsia="ru-RU"/>
        </w:rPr>
        <w:t>т-ка 31 группы, ЕГФ</w:t>
      </w:r>
    </w:p>
    <w:p w:rsidR="00452D8A" w:rsidRPr="00452D8A" w:rsidRDefault="00452D8A" w:rsidP="00452D8A">
      <w:pPr>
        <w:spacing w:after="0" w:line="216" w:lineRule="auto"/>
        <w:jc w:val="right"/>
        <w:rPr>
          <w:rFonts w:ascii="Times New Roman" w:eastAsia="SimSun" w:hAnsi="Times New Roman" w:cs="Times New Roman"/>
          <w:i/>
          <w:kern w:val="2"/>
          <w:sz w:val="32"/>
          <w:szCs w:val="32"/>
          <w:lang w:eastAsia="zh-CN"/>
        </w:rPr>
      </w:pPr>
      <w:r w:rsidRPr="00452D8A">
        <w:rPr>
          <w:rFonts w:ascii="Times New Roman" w:eastAsia="Times New Roman" w:hAnsi="Times New Roman" w:cs="Times New Roman"/>
          <w:i/>
          <w:color w:val="000000"/>
          <w:sz w:val="32"/>
          <w:szCs w:val="32"/>
          <w:lang w:eastAsia="ru-RU"/>
        </w:rPr>
        <w:t xml:space="preserve">E-mail: </w:t>
      </w:r>
      <w:hyperlink r:id="rId55" w:history="1">
        <w:r w:rsidRPr="00452D8A">
          <w:rPr>
            <w:rFonts w:ascii="Times New Roman" w:eastAsia="SimSun" w:hAnsi="Times New Roman" w:cs="Times New Roman"/>
            <w:i/>
            <w:color w:val="0000FF"/>
            <w:kern w:val="2"/>
            <w:sz w:val="32"/>
            <w:szCs w:val="32"/>
            <w:u w:val="single"/>
            <w:lang w:val="en-US" w:eastAsia="zh-CN"/>
          </w:rPr>
          <w:t>shanazarnurberdi</w:t>
        </w:r>
        <w:r w:rsidRPr="00452D8A">
          <w:rPr>
            <w:rFonts w:ascii="Times New Roman" w:eastAsia="SimSun" w:hAnsi="Times New Roman" w:cs="Times New Roman"/>
            <w:i/>
            <w:color w:val="0000FF"/>
            <w:kern w:val="2"/>
            <w:sz w:val="32"/>
            <w:szCs w:val="32"/>
            <w:u w:val="single"/>
            <w:lang w:eastAsia="zh-CN"/>
          </w:rPr>
          <w:t>@</w:t>
        </w:r>
        <w:r w:rsidRPr="00452D8A">
          <w:rPr>
            <w:rFonts w:ascii="Times New Roman" w:eastAsia="SimSun" w:hAnsi="Times New Roman" w:cs="Times New Roman"/>
            <w:i/>
            <w:color w:val="0000FF"/>
            <w:kern w:val="2"/>
            <w:sz w:val="32"/>
            <w:szCs w:val="32"/>
            <w:u w:val="single"/>
            <w:lang w:val="en-US" w:eastAsia="zh-CN"/>
          </w:rPr>
          <w:t>gmail</w:t>
        </w:r>
        <w:r w:rsidRPr="00452D8A">
          <w:rPr>
            <w:rFonts w:ascii="Times New Roman" w:eastAsia="SimSun" w:hAnsi="Times New Roman" w:cs="Times New Roman"/>
            <w:i/>
            <w:color w:val="0000FF"/>
            <w:kern w:val="2"/>
            <w:sz w:val="32"/>
            <w:szCs w:val="32"/>
            <w:u w:val="single"/>
            <w:lang w:eastAsia="zh-CN"/>
          </w:rPr>
          <w:t>.</w:t>
        </w:r>
        <w:r w:rsidRPr="00452D8A">
          <w:rPr>
            <w:rFonts w:ascii="Times New Roman" w:eastAsia="SimSun" w:hAnsi="Times New Roman" w:cs="Times New Roman"/>
            <w:i/>
            <w:color w:val="0000FF"/>
            <w:kern w:val="2"/>
            <w:sz w:val="32"/>
            <w:szCs w:val="32"/>
            <w:u w:val="single"/>
            <w:lang w:val="en-US" w:eastAsia="zh-CN"/>
          </w:rPr>
          <w:t>com</w:t>
        </w:r>
      </w:hyperlink>
      <w:r w:rsidRPr="00452D8A">
        <w:rPr>
          <w:rFonts w:ascii="Times New Roman" w:eastAsia="SimSun" w:hAnsi="Times New Roman" w:cs="Times New Roman"/>
          <w:i/>
          <w:kern w:val="2"/>
          <w:sz w:val="32"/>
          <w:szCs w:val="32"/>
          <w:lang w:eastAsia="zh-CN"/>
        </w:rPr>
        <w:t xml:space="preserve"> </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b/>
          <w:i/>
          <w:color w:val="000000"/>
          <w:sz w:val="32"/>
          <w:szCs w:val="32"/>
          <w:lang w:eastAsia="ru-RU"/>
        </w:rPr>
        <w:t>Научный руководитель</w:t>
      </w:r>
      <w:r w:rsidRPr="00452D8A">
        <w:rPr>
          <w:rFonts w:ascii="Times New Roman" w:eastAsia="Times New Roman" w:hAnsi="Times New Roman" w:cs="Times New Roman"/>
          <w:i/>
          <w:color w:val="000000"/>
          <w:sz w:val="32"/>
          <w:szCs w:val="32"/>
          <w:lang w:eastAsia="ru-RU"/>
        </w:rPr>
        <w:t xml:space="preserve"> ст. преподаватель</w:t>
      </w:r>
    </w:p>
    <w:p w:rsidR="00452D8A" w:rsidRPr="00452D8A" w:rsidRDefault="00452D8A" w:rsidP="00452D8A">
      <w:pPr>
        <w:spacing w:after="0" w:line="216" w:lineRule="auto"/>
        <w:jc w:val="right"/>
        <w:rPr>
          <w:rFonts w:ascii="Times New Roman" w:eastAsia="Times New Roman" w:hAnsi="Times New Roman" w:cs="Times New Roman"/>
          <w:b/>
          <w:i/>
          <w:color w:val="000000"/>
          <w:sz w:val="32"/>
          <w:szCs w:val="32"/>
          <w:lang w:eastAsia="ru-RU"/>
        </w:rPr>
      </w:pPr>
      <w:r w:rsidRPr="00452D8A">
        <w:rPr>
          <w:rFonts w:ascii="Times New Roman" w:eastAsia="Times New Roman" w:hAnsi="Times New Roman" w:cs="Times New Roman"/>
          <w:b/>
          <w:i/>
          <w:color w:val="000000"/>
          <w:sz w:val="32"/>
          <w:szCs w:val="32"/>
          <w:lang w:eastAsia="ru-RU"/>
        </w:rPr>
        <w:t xml:space="preserve">Оразова Найла Абдирасуловна </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 xml:space="preserve">E-mail: </w:t>
      </w:r>
      <w:hyperlink r:id="rId56" w:history="1">
        <w:r w:rsidRPr="00452D8A">
          <w:rPr>
            <w:rFonts w:ascii="Times New Roman" w:eastAsia="Times New Roman" w:hAnsi="Times New Roman" w:cs="Times New Roman"/>
            <w:i/>
            <w:color w:val="0000FF"/>
            <w:sz w:val="32"/>
            <w:szCs w:val="32"/>
            <w:u w:val="single"/>
            <w:lang w:eastAsia="ru-RU"/>
          </w:rPr>
          <w:t>naila61@mail.ru</w:t>
        </w:r>
      </w:hyperlink>
      <w:r w:rsidRPr="00452D8A">
        <w:rPr>
          <w:rFonts w:ascii="Times New Roman" w:eastAsia="Times New Roman" w:hAnsi="Times New Roman" w:cs="Times New Roman"/>
          <w:i/>
          <w:color w:val="000000"/>
          <w:sz w:val="32"/>
          <w:szCs w:val="32"/>
          <w:lang w:eastAsia="ru-RU"/>
        </w:rPr>
        <w:t xml:space="preserve"> </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452D8A" w:rsidRPr="00452D8A" w:rsidRDefault="00452D8A" w:rsidP="00452D8A">
      <w:pPr>
        <w:spacing w:after="0" w:line="216" w:lineRule="auto"/>
        <w:jc w:val="right"/>
        <w:rPr>
          <w:rFonts w:ascii="Times New Roman" w:eastAsia="Times New Roman" w:hAnsi="Times New Roman" w:cs="Times New Roman"/>
          <w:color w:val="000000"/>
          <w:sz w:val="27"/>
          <w:szCs w:val="27"/>
          <w:lang w:eastAsia="ru-RU"/>
        </w:rPr>
      </w:pPr>
      <w:r w:rsidRPr="00452D8A">
        <w:rPr>
          <w:rFonts w:ascii="Times New Roman" w:eastAsia="Times New Roman" w:hAnsi="Times New Roman" w:cs="Times New Roman"/>
          <w:i/>
          <w:color w:val="000000"/>
          <w:sz w:val="32"/>
          <w:szCs w:val="32"/>
          <w:lang w:eastAsia="ru-RU"/>
        </w:rPr>
        <w:t>имени У.Д. Алиева, г. Карачаевск, Россия</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
    <w:p w:rsidR="00452D8A" w:rsidRPr="00452D8A" w:rsidRDefault="00452D8A" w:rsidP="00452D8A">
      <w:pPr>
        <w:keepNext/>
        <w:keepLines/>
        <w:widowControl w:val="0"/>
        <w:spacing w:after="0" w:line="216" w:lineRule="auto"/>
        <w:jc w:val="center"/>
        <w:outlineLvl w:val="0"/>
        <w:rPr>
          <w:rFonts w:ascii="Times New Roman" w:eastAsia="SimSun" w:hAnsi="Times New Roman" w:cs="Times New Roman"/>
          <w:b/>
          <w:kern w:val="44"/>
          <w:sz w:val="32"/>
          <w:szCs w:val="32"/>
          <w:lang w:eastAsia="zh-CN"/>
        </w:rPr>
      </w:pPr>
      <w:bookmarkStart w:id="71" w:name="_Toc502147584"/>
      <w:r w:rsidRPr="00452D8A">
        <w:rPr>
          <w:rFonts w:ascii="Times New Roman" w:eastAsia="SimSun" w:hAnsi="Times New Roman" w:cs="Times New Roman"/>
          <w:b/>
          <w:kern w:val="44"/>
          <w:sz w:val="32"/>
          <w:szCs w:val="32"/>
          <w:lang w:eastAsia="zh-CN"/>
        </w:rPr>
        <w:t>ИОДОМЕРКУРАТЫ(</w:t>
      </w:r>
      <w:r w:rsidRPr="00452D8A">
        <w:rPr>
          <w:rFonts w:ascii="Times New Roman" w:eastAsia="SimSun" w:hAnsi="Times New Roman" w:cs="Times New Roman"/>
          <w:b/>
          <w:kern w:val="44"/>
          <w:sz w:val="32"/>
          <w:szCs w:val="32"/>
          <w:lang w:val="en-US" w:eastAsia="zh-CN"/>
        </w:rPr>
        <w:t>II</w:t>
      </w:r>
      <w:r w:rsidRPr="00452D8A">
        <w:rPr>
          <w:rFonts w:ascii="Times New Roman" w:eastAsia="SimSun" w:hAnsi="Times New Roman" w:cs="Times New Roman"/>
          <w:b/>
          <w:kern w:val="44"/>
          <w:sz w:val="32"/>
          <w:szCs w:val="32"/>
          <w:lang w:eastAsia="zh-CN"/>
        </w:rPr>
        <w:t>) КООРДИНАЦИОННЫХ СОЕДИНЕНИЙ ЛАНТАНОИДОВ (</w:t>
      </w:r>
      <w:r w:rsidRPr="00452D8A">
        <w:rPr>
          <w:rFonts w:ascii="Times New Roman" w:eastAsia="SimSun" w:hAnsi="Times New Roman" w:cs="Times New Roman"/>
          <w:b/>
          <w:kern w:val="44"/>
          <w:sz w:val="32"/>
          <w:szCs w:val="32"/>
          <w:lang w:val="en-US" w:eastAsia="zh-CN"/>
        </w:rPr>
        <w:t>III</w:t>
      </w:r>
      <w:r w:rsidRPr="00452D8A">
        <w:rPr>
          <w:rFonts w:ascii="Times New Roman" w:eastAsia="SimSun" w:hAnsi="Times New Roman" w:cs="Times New Roman"/>
          <w:b/>
          <w:kern w:val="44"/>
          <w:sz w:val="32"/>
          <w:szCs w:val="32"/>
          <w:lang w:eastAsia="zh-CN"/>
        </w:rPr>
        <w:t>) ЦЕРИЕВОЙ</w:t>
      </w:r>
      <w:bookmarkEnd w:id="71"/>
      <w:r w:rsidRPr="00452D8A">
        <w:rPr>
          <w:rFonts w:ascii="Times New Roman" w:eastAsia="SimSun" w:hAnsi="Times New Roman" w:cs="Times New Roman"/>
          <w:b/>
          <w:kern w:val="44"/>
          <w:sz w:val="32"/>
          <w:szCs w:val="32"/>
          <w:lang w:eastAsia="zh-CN"/>
        </w:rPr>
        <w:t xml:space="preserve"> </w:t>
      </w:r>
    </w:p>
    <w:p w:rsidR="00452D8A" w:rsidRPr="00452D8A" w:rsidRDefault="00452D8A" w:rsidP="00452D8A">
      <w:pPr>
        <w:keepNext/>
        <w:keepLines/>
        <w:widowControl w:val="0"/>
        <w:spacing w:after="0" w:line="216" w:lineRule="auto"/>
        <w:jc w:val="center"/>
        <w:outlineLvl w:val="0"/>
        <w:rPr>
          <w:rFonts w:ascii="Times New Roman" w:eastAsia="SimSun" w:hAnsi="Times New Roman" w:cs="Times New Roman"/>
          <w:b/>
          <w:kern w:val="44"/>
          <w:sz w:val="32"/>
          <w:szCs w:val="32"/>
          <w:lang w:eastAsia="zh-CN"/>
        </w:rPr>
      </w:pPr>
      <w:bookmarkStart w:id="72" w:name="_Toc502147585"/>
      <w:r w:rsidRPr="00452D8A">
        <w:rPr>
          <w:rFonts w:ascii="Times New Roman" w:eastAsia="SimSun" w:hAnsi="Times New Roman" w:cs="Times New Roman"/>
          <w:b/>
          <w:kern w:val="44"/>
          <w:sz w:val="32"/>
          <w:szCs w:val="32"/>
          <w:lang w:eastAsia="zh-CN"/>
        </w:rPr>
        <w:t xml:space="preserve">ГРУППЫ </w:t>
      </w:r>
      <w:r w:rsidRPr="00452D8A">
        <w:rPr>
          <w:rFonts w:ascii="Times New Roman" w:eastAsia="SimSun" w:hAnsi="Times New Roman" w:cs="Times New Roman"/>
          <w:b/>
          <w:kern w:val="44"/>
          <w:sz w:val="32"/>
          <w:szCs w:val="32"/>
          <w:lang w:val="en-US" w:eastAsia="zh-CN"/>
        </w:rPr>
        <w:t>C</w:t>
      </w:r>
      <w:r w:rsidRPr="00452D8A">
        <w:rPr>
          <w:rFonts w:ascii="Times New Roman" w:eastAsia="SimSun" w:hAnsi="Times New Roman" w:cs="Times New Roman"/>
          <w:b/>
          <w:kern w:val="44"/>
          <w:sz w:val="32"/>
          <w:szCs w:val="32"/>
          <w:lang w:eastAsia="zh-CN"/>
        </w:rPr>
        <w:t xml:space="preserve"> </w:t>
      </w:r>
      <w:r w:rsidRPr="00452D8A">
        <w:rPr>
          <w:rFonts w:ascii="Times New Roman" w:eastAsia="SimSun" w:hAnsi="Times New Roman" w:cs="Times New Roman"/>
          <w:b/>
          <w:kern w:val="44"/>
          <w:sz w:val="32"/>
          <w:szCs w:val="32"/>
          <w:lang w:val="en-US" w:eastAsia="zh-CN"/>
        </w:rPr>
        <w:t>ε</w:t>
      </w:r>
      <w:r w:rsidRPr="00452D8A">
        <w:rPr>
          <w:rFonts w:ascii="Times New Roman" w:eastAsia="SimSun" w:hAnsi="Times New Roman" w:cs="Times New Roman"/>
          <w:b/>
          <w:kern w:val="44"/>
          <w:sz w:val="32"/>
          <w:szCs w:val="32"/>
          <w:lang w:eastAsia="zh-CN"/>
        </w:rPr>
        <w:t>-КАПРОЛАКТАМОМ</w:t>
      </w:r>
      <w:bookmarkEnd w:id="72"/>
      <w:r w:rsidRPr="00452D8A">
        <w:rPr>
          <w:rFonts w:ascii="Times New Roman" w:eastAsia="SimSun" w:hAnsi="Times New Roman" w:cs="Times New Roman"/>
          <w:b/>
          <w:kern w:val="44"/>
          <w:sz w:val="32"/>
          <w:szCs w:val="32"/>
          <w:lang w:eastAsia="zh-CN"/>
        </w:rPr>
        <w:cr/>
      </w:r>
    </w:p>
    <w:p w:rsidR="00452D8A" w:rsidRPr="00452D8A" w:rsidRDefault="00452D8A" w:rsidP="00452D8A">
      <w:pPr>
        <w:widowControl w:val="0"/>
        <w:spacing w:after="0" w:line="216" w:lineRule="auto"/>
        <w:ind w:firstLine="567"/>
        <w:jc w:val="both"/>
        <w:rPr>
          <w:rFonts w:ascii="Times New Roman" w:eastAsia="SimSun" w:hAnsi="Times New Roman" w:cs="Times New Roman"/>
          <w:i/>
          <w:spacing w:val="-6"/>
          <w:kern w:val="2"/>
          <w:sz w:val="32"/>
          <w:szCs w:val="32"/>
          <w:lang w:eastAsia="zh-CN"/>
        </w:rPr>
      </w:pPr>
      <w:r w:rsidRPr="00452D8A">
        <w:rPr>
          <w:rFonts w:ascii="Times New Roman" w:eastAsia="SimSun" w:hAnsi="Times New Roman" w:cs="Times New Roman"/>
          <w:b/>
          <w:i/>
          <w:spacing w:val="-6"/>
          <w:kern w:val="2"/>
          <w:sz w:val="32"/>
          <w:szCs w:val="32"/>
          <w:lang w:eastAsia="zh-CN"/>
        </w:rPr>
        <w:t>Аннотация:</w:t>
      </w:r>
      <w:r w:rsidRPr="00452D8A">
        <w:rPr>
          <w:rFonts w:ascii="Times New Roman" w:eastAsia="SimSun" w:hAnsi="Times New Roman" w:cs="Times New Roman"/>
          <w:i/>
          <w:spacing w:val="-6"/>
          <w:kern w:val="2"/>
          <w:sz w:val="32"/>
          <w:szCs w:val="32"/>
          <w:lang w:eastAsia="zh-CN"/>
        </w:rPr>
        <w:t xml:space="preserve"> Синтезированы иодомеркураты (</w:t>
      </w:r>
      <w:r w:rsidRPr="00452D8A">
        <w:rPr>
          <w:rFonts w:ascii="Times New Roman" w:eastAsia="SimSun" w:hAnsi="Times New Roman" w:cs="Times New Roman"/>
          <w:i/>
          <w:spacing w:val="-6"/>
          <w:kern w:val="2"/>
          <w:sz w:val="32"/>
          <w:szCs w:val="32"/>
          <w:lang w:val="en-US" w:eastAsia="zh-CN"/>
        </w:rPr>
        <w:t>II</w:t>
      </w:r>
      <w:r w:rsidRPr="00452D8A">
        <w:rPr>
          <w:rFonts w:ascii="Times New Roman" w:eastAsia="SimSun" w:hAnsi="Times New Roman" w:cs="Times New Roman"/>
          <w:i/>
          <w:spacing w:val="-6"/>
          <w:kern w:val="2"/>
          <w:sz w:val="32"/>
          <w:szCs w:val="32"/>
          <w:lang w:eastAsia="zh-CN"/>
        </w:rPr>
        <w:t>) координационных соединений лантаноидов (</w:t>
      </w:r>
      <w:r w:rsidRPr="00452D8A">
        <w:rPr>
          <w:rFonts w:ascii="Times New Roman" w:eastAsia="SimSun" w:hAnsi="Times New Roman" w:cs="Times New Roman"/>
          <w:i/>
          <w:spacing w:val="-6"/>
          <w:kern w:val="2"/>
          <w:sz w:val="32"/>
          <w:szCs w:val="32"/>
          <w:lang w:val="en-US" w:eastAsia="zh-CN"/>
        </w:rPr>
        <w:t>III</w:t>
      </w:r>
      <w:r w:rsidRPr="00452D8A">
        <w:rPr>
          <w:rFonts w:ascii="Times New Roman" w:eastAsia="SimSun" w:hAnsi="Times New Roman" w:cs="Times New Roman"/>
          <w:i/>
          <w:spacing w:val="-6"/>
          <w:kern w:val="2"/>
          <w:sz w:val="32"/>
          <w:szCs w:val="32"/>
          <w:lang w:eastAsia="zh-CN"/>
        </w:rPr>
        <w:t xml:space="preserve">) цериевой группы с </w:t>
      </w:r>
      <w:proofErr w:type="gramStart"/>
      <w:r w:rsidRPr="00452D8A">
        <w:rPr>
          <w:rFonts w:ascii="Times New Roman" w:eastAsia="SimSun" w:hAnsi="Times New Roman" w:cs="Times New Roman"/>
          <w:i/>
          <w:spacing w:val="-6"/>
          <w:kern w:val="2"/>
          <w:sz w:val="32"/>
          <w:szCs w:val="32"/>
          <w:lang w:val="en-US" w:eastAsia="zh-CN"/>
        </w:rPr>
        <w:t>ε</w:t>
      </w:r>
      <w:r w:rsidRPr="00452D8A">
        <w:rPr>
          <w:rFonts w:ascii="Times New Roman" w:eastAsia="SimSun" w:hAnsi="Times New Roman" w:cs="Times New Roman"/>
          <w:i/>
          <w:spacing w:val="-6"/>
          <w:kern w:val="2"/>
          <w:sz w:val="32"/>
          <w:szCs w:val="32"/>
          <w:lang w:eastAsia="zh-CN"/>
        </w:rPr>
        <w:t>-</w:t>
      </w:r>
      <w:proofErr w:type="gramEnd"/>
      <w:r w:rsidRPr="00452D8A">
        <w:rPr>
          <w:rFonts w:ascii="Times New Roman" w:eastAsia="SimSun" w:hAnsi="Times New Roman" w:cs="Times New Roman"/>
          <w:i/>
          <w:spacing w:val="-6"/>
          <w:kern w:val="2"/>
          <w:sz w:val="32"/>
          <w:szCs w:val="32"/>
          <w:lang w:eastAsia="zh-CN"/>
        </w:rPr>
        <w:t>капролактамом состава [</w:t>
      </w:r>
      <w:r w:rsidRPr="00452D8A">
        <w:rPr>
          <w:rFonts w:ascii="Times New Roman" w:eastAsia="SimSun" w:hAnsi="Times New Roman" w:cs="Times New Roman"/>
          <w:i/>
          <w:spacing w:val="-6"/>
          <w:kern w:val="2"/>
          <w:sz w:val="32"/>
          <w:szCs w:val="32"/>
          <w:lang w:val="en-US" w:eastAsia="zh-CN"/>
        </w:rPr>
        <w:t>Ln</w:t>
      </w:r>
      <w:r w:rsidRPr="00452D8A">
        <w:rPr>
          <w:rFonts w:ascii="Times New Roman" w:eastAsia="SimSun" w:hAnsi="Times New Roman" w:cs="Times New Roman"/>
          <w:i/>
          <w:spacing w:val="-6"/>
          <w:kern w:val="2"/>
          <w:sz w:val="32"/>
          <w:szCs w:val="32"/>
          <w:lang w:eastAsia="zh-CN"/>
        </w:rPr>
        <w:t>(</w:t>
      </w:r>
      <w:r w:rsidRPr="00452D8A">
        <w:rPr>
          <w:rFonts w:ascii="Times New Roman" w:eastAsia="SimSun" w:hAnsi="Times New Roman" w:cs="Times New Roman"/>
          <w:i/>
          <w:spacing w:val="-6"/>
          <w:kern w:val="2"/>
          <w:sz w:val="32"/>
          <w:szCs w:val="32"/>
          <w:lang w:val="en-US" w:eastAsia="zh-CN"/>
        </w:rPr>
        <w:t>C</w:t>
      </w:r>
      <w:r w:rsidRPr="00452D8A">
        <w:rPr>
          <w:rFonts w:ascii="Times New Roman" w:eastAsia="SimSun" w:hAnsi="Times New Roman" w:cs="Times New Roman"/>
          <w:i/>
          <w:spacing w:val="-6"/>
          <w:kern w:val="2"/>
          <w:sz w:val="32"/>
          <w:szCs w:val="32"/>
          <w:lang w:eastAsia="zh-CN"/>
        </w:rPr>
        <w:t>6</w:t>
      </w:r>
      <w:r w:rsidRPr="00452D8A">
        <w:rPr>
          <w:rFonts w:ascii="Times New Roman" w:eastAsia="SimSun" w:hAnsi="Times New Roman" w:cs="Times New Roman"/>
          <w:i/>
          <w:spacing w:val="-6"/>
          <w:kern w:val="2"/>
          <w:sz w:val="32"/>
          <w:szCs w:val="32"/>
          <w:lang w:val="en-US" w:eastAsia="zh-CN"/>
        </w:rPr>
        <w:t>H</w:t>
      </w:r>
      <w:r w:rsidRPr="00452D8A">
        <w:rPr>
          <w:rFonts w:ascii="Times New Roman" w:eastAsia="SimSun" w:hAnsi="Times New Roman" w:cs="Times New Roman"/>
          <w:i/>
          <w:spacing w:val="-6"/>
          <w:kern w:val="2"/>
          <w:sz w:val="32"/>
          <w:szCs w:val="32"/>
          <w:lang w:eastAsia="zh-CN"/>
        </w:rPr>
        <w:t>11</w:t>
      </w:r>
      <w:r w:rsidRPr="00452D8A">
        <w:rPr>
          <w:rFonts w:ascii="Times New Roman" w:eastAsia="SimSun" w:hAnsi="Times New Roman" w:cs="Times New Roman"/>
          <w:i/>
          <w:spacing w:val="-6"/>
          <w:kern w:val="2"/>
          <w:sz w:val="32"/>
          <w:szCs w:val="32"/>
          <w:lang w:val="en-US" w:eastAsia="zh-CN"/>
        </w:rPr>
        <w:t>NO</w:t>
      </w:r>
      <w:r w:rsidRPr="00452D8A">
        <w:rPr>
          <w:rFonts w:ascii="Times New Roman" w:eastAsia="SimSun" w:hAnsi="Times New Roman" w:cs="Times New Roman"/>
          <w:i/>
          <w:spacing w:val="-6"/>
          <w:kern w:val="2"/>
          <w:sz w:val="32"/>
          <w:szCs w:val="32"/>
          <w:lang w:eastAsia="zh-CN"/>
        </w:rPr>
        <w:t>)8]2[</w:t>
      </w:r>
      <w:r w:rsidRPr="00452D8A">
        <w:rPr>
          <w:rFonts w:ascii="Times New Roman" w:eastAsia="SimSun" w:hAnsi="Times New Roman" w:cs="Times New Roman"/>
          <w:i/>
          <w:spacing w:val="-6"/>
          <w:kern w:val="2"/>
          <w:sz w:val="32"/>
          <w:szCs w:val="32"/>
          <w:lang w:val="en-US" w:eastAsia="zh-CN"/>
        </w:rPr>
        <w:t>Hg</w:t>
      </w:r>
      <w:r w:rsidRPr="00452D8A">
        <w:rPr>
          <w:rFonts w:ascii="Times New Roman" w:eastAsia="SimSun" w:hAnsi="Times New Roman" w:cs="Times New Roman"/>
          <w:i/>
          <w:spacing w:val="-6"/>
          <w:kern w:val="2"/>
          <w:sz w:val="32"/>
          <w:szCs w:val="32"/>
          <w:lang w:eastAsia="zh-CN"/>
        </w:rPr>
        <w:t>2</w:t>
      </w:r>
      <w:r w:rsidRPr="00452D8A">
        <w:rPr>
          <w:rFonts w:ascii="Times New Roman" w:eastAsia="SimSun" w:hAnsi="Times New Roman" w:cs="Times New Roman"/>
          <w:i/>
          <w:spacing w:val="-6"/>
          <w:kern w:val="2"/>
          <w:sz w:val="32"/>
          <w:szCs w:val="32"/>
          <w:lang w:val="en-US" w:eastAsia="zh-CN"/>
        </w:rPr>
        <w:t>I</w:t>
      </w:r>
      <w:r w:rsidRPr="00452D8A">
        <w:rPr>
          <w:rFonts w:ascii="Times New Roman" w:eastAsia="SimSun" w:hAnsi="Times New Roman" w:cs="Times New Roman"/>
          <w:i/>
          <w:spacing w:val="-6"/>
          <w:kern w:val="2"/>
          <w:sz w:val="32"/>
          <w:szCs w:val="32"/>
          <w:lang w:eastAsia="zh-CN"/>
        </w:rPr>
        <w:t>6]3 (</w:t>
      </w:r>
      <w:r w:rsidRPr="00452D8A">
        <w:rPr>
          <w:rFonts w:ascii="Times New Roman" w:eastAsia="SimSun" w:hAnsi="Times New Roman" w:cs="Times New Roman"/>
          <w:i/>
          <w:spacing w:val="-6"/>
          <w:kern w:val="2"/>
          <w:sz w:val="32"/>
          <w:szCs w:val="32"/>
          <w:lang w:val="en-US" w:eastAsia="zh-CN"/>
        </w:rPr>
        <w:t>Ln</w:t>
      </w:r>
      <w:r w:rsidRPr="00452D8A">
        <w:rPr>
          <w:rFonts w:ascii="Times New Roman" w:eastAsia="SimSun" w:hAnsi="Times New Roman" w:cs="Times New Roman"/>
          <w:i/>
          <w:spacing w:val="-6"/>
          <w:kern w:val="2"/>
          <w:sz w:val="32"/>
          <w:szCs w:val="32"/>
          <w:lang w:eastAsia="zh-CN"/>
        </w:rPr>
        <w:t xml:space="preserve"> – </w:t>
      </w:r>
      <w:r w:rsidRPr="00452D8A">
        <w:rPr>
          <w:rFonts w:ascii="Times New Roman" w:eastAsia="SimSun" w:hAnsi="Times New Roman" w:cs="Times New Roman"/>
          <w:i/>
          <w:spacing w:val="-6"/>
          <w:kern w:val="2"/>
          <w:sz w:val="32"/>
          <w:szCs w:val="32"/>
          <w:lang w:val="en-US" w:eastAsia="zh-CN"/>
        </w:rPr>
        <w:t>La</w:t>
      </w:r>
      <w:r w:rsidRPr="00452D8A">
        <w:rPr>
          <w:rFonts w:ascii="Times New Roman" w:eastAsia="SimSun" w:hAnsi="Times New Roman" w:cs="Times New Roman"/>
          <w:i/>
          <w:spacing w:val="-6"/>
          <w:kern w:val="2"/>
          <w:sz w:val="32"/>
          <w:szCs w:val="32"/>
          <w:lang w:eastAsia="zh-CN"/>
        </w:rPr>
        <w:t xml:space="preserve">3+, </w:t>
      </w:r>
      <w:r w:rsidRPr="00452D8A">
        <w:rPr>
          <w:rFonts w:ascii="Times New Roman" w:eastAsia="SimSun" w:hAnsi="Times New Roman" w:cs="Times New Roman"/>
          <w:i/>
          <w:spacing w:val="-6"/>
          <w:kern w:val="2"/>
          <w:sz w:val="32"/>
          <w:szCs w:val="32"/>
          <w:lang w:val="en-US" w:eastAsia="zh-CN"/>
        </w:rPr>
        <w:t>Ce</w:t>
      </w:r>
      <w:r w:rsidRPr="00452D8A">
        <w:rPr>
          <w:rFonts w:ascii="Times New Roman" w:eastAsia="SimSun" w:hAnsi="Times New Roman" w:cs="Times New Roman"/>
          <w:i/>
          <w:spacing w:val="-6"/>
          <w:kern w:val="2"/>
          <w:sz w:val="32"/>
          <w:szCs w:val="32"/>
          <w:lang w:eastAsia="zh-CN"/>
        </w:rPr>
        <w:t xml:space="preserve">3+, </w:t>
      </w:r>
      <w:r w:rsidRPr="00452D8A">
        <w:rPr>
          <w:rFonts w:ascii="Times New Roman" w:eastAsia="SimSun" w:hAnsi="Times New Roman" w:cs="Times New Roman"/>
          <w:i/>
          <w:spacing w:val="-6"/>
          <w:kern w:val="2"/>
          <w:sz w:val="32"/>
          <w:szCs w:val="32"/>
          <w:lang w:val="en-US" w:eastAsia="zh-CN"/>
        </w:rPr>
        <w:t>Pr</w:t>
      </w:r>
      <w:r w:rsidRPr="00452D8A">
        <w:rPr>
          <w:rFonts w:ascii="Times New Roman" w:eastAsia="SimSun" w:hAnsi="Times New Roman" w:cs="Times New Roman"/>
          <w:i/>
          <w:spacing w:val="-6"/>
          <w:kern w:val="2"/>
          <w:sz w:val="32"/>
          <w:szCs w:val="32"/>
          <w:lang w:eastAsia="zh-CN"/>
        </w:rPr>
        <w:t xml:space="preserve">3+, </w:t>
      </w:r>
      <w:r w:rsidRPr="00452D8A">
        <w:rPr>
          <w:rFonts w:ascii="Times New Roman" w:eastAsia="SimSun" w:hAnsi="Times New Roman" w:cs="Times New Roman"/>
          <w:i/>
          <w:spacing w:val="-6"/>
          <w:kern w:val="2"/>
          <w:sz w:val="32"/>
          <w:szCs w:val="32"/>
          <w:lang w:val="en-US" w:eastAsia="zh-CN"/>
        </w:rPr>
        <w:t>Nd</w:t>
      </w:r>
      <w:r w:rsidRPr="00452D8A">
        <w:rPr>
          <w:rFonts w:ascii="Times New Roman" w:eastAsia="SimSun" w:hAnsi="Times New Roman" w:cs="Times New Roman"/>
          <w:i/>
          <w:spacing w:val="-6"/>
          <w:kern w:val="2"/>
          <w:sz w:val="32"/>
          <w:szCs w:val="32"/>
          <w:lang w:eastAsia="zh-CN"/>
        </w:rPr>
        <w:t xml:space="preserve">3+, </w:t>
      </w:r>
      <w:r w:rsidRPr="00452D8A">
        <w:rPr>
          <w:rFonts w:ascii="Times New Roman" w:eastAsia="SimSun" w:hAnsi="Times New Roman" w:cs="Times New Roman"/>
          <w:i/>
          <w:spacing w:val="-6"/>
          <w:kern w:val="2"/>
          <w:sz w:val="32"/>
          <w:szCs w:val="32"/>
          <w:lang w:val="en-US" w:eastAsia="zh-CN"/>
        </w:rPr>
        <w:t>Sm</w:t>
      </w:r>
      <w:r w:rsidRPr="00452D8A">
        <w:rPr>
          <w:rFonts w:ascii="Times New Roman" w:eastAsia="SimSun" w:hAnsi="Times New Roman" w:cs="Times New Roman"/>
          <w:i/>
          <w:spacing w:val="-6"/>
          <w:kern w:val="2"/>
          <w:sz w:val="32"/>
          <w:szCs w:val="32"/>
          <w:lang w:eastAsia="zh-CN"/>
        </w:rPr>
        <w:t xml:space="preserve">3+). </w:t>
      </w:r>
      <w:proofErr w:type="gramStart"/>
      <w:r w:rsidRPr="00452D8A">
        <w:rPr>
          <w:rFonts w:ascii="Times New Roman" w:eastAsia="SimSun" w:hAnsi="Times New Roman" w:cs="Times New Roman"/>
          <w:i/>
          <w:spacing w:val="-6"/>
          <w:kern w:val="2"/>
          <w:sz w:val="32"/>
          <w:szCs w:val="32"/>
          <w:lang w:eastAsia="zh-CN"/>
        </w:rPr>
        <w:t xml:space="preserve">Полученные соединения исследованы методами </w:t>
      </w:r>
      <w:r w:rsidRPr="00452D8A">
        <w:rPr>
          <w:rFonts w:ascii="Times New Roman" w:eastAsia="SimSun" w:hAnsi="Times New Roman" w:cs="Times New Roman"/>
          <w:i/>
          <w:spacing w:val="-6"/>
          <w:kern w:val="2"/>
          <w:sz w:val="32"/>
          <w:szCs w:val="32"/>
          <w:lang w:eastAsia="zh-CN"/>
        </w:rPr>
        <w:lastRenderedPageBreak/>
        <w:t>химического, ИК-спектроскопического и рентгенофазового анализов.</w:t>
      </w:r>
      <w:proofErr w:type="gramEnd"/>
    </w:p>
    <w:p w:rsidR="00452D8A" w:rsidRPr="00452D8A" w:rsidRDefault="00452D8A" w:rsidP="00452D8A">
      <w:pPr>
        <w:widowControl w:val="0"/>
        <w:spacing w:after="0" w:line="216" w:lineRule="auto"/>
        <w:ind w:firstLine="567"/>
        <w:jc w:val="both"/>
        <w:rPr>
          <w:rFonts w:ascii="Times New Roman" w:eastAsia="SimSun" w:hAnsi="Times New Roman" w:cs="Times New Roman"/>
          <w:i/>
          <w:kern w:val="2"/>
          <w:sz w:val="32"/>
          <w:szCs w:val="32"/>
          <w:lang w:eastAsia="zh-CN"/>
        </w:rPr>
      </w:pPr>
      <w:r w:rsidRPr="00452D8A">
        <w:rPr>
          <w:rFonts w:ascii="Times New Roman" w:eastAsia="SimSun" w:hAnsi="Times New Roman" w:cs="Times New Roman"/>
          <w:b/>
          <w:i/>
          <w:kern w:val="2"/>
          <w:sz w:val="32"/>
          <w:szCs w:val="32"/>
          <w:lang w:eastAsia="zh-CN"/>
        </w:rPr>
        <w:t>Ключевые слова:</w:t>
      </w:r>
      <w:r w:rsidRPr="00452D8A">
        <w:rPr>
          <w:rFonts w:ascii="Times New Roman" w:eastAsia="SimSun" w:hAnsi="Times New Roman" w:cs="Times New Roman"/>
          <w:i/>
          <w:kern w:val="2"/>
          <w:sz w:val="32"/>
          <w:szCs w:val="32"/>
          <w:lang w:eastAsia="zh-CN"/>
        </w:rPr>
        <w:t xml:space="preserve"> иодомеркураты, лантаноиды, </w:t>
      </w:r>
      <w:proofErr w:type="gramStart"/>
      <w:r w:rsidRPr="00452D8A">
        <w:rPr>
          <w:rFonts w:ascii="Times New Roman" w:eastAsia="SimSun" w:hAnsi="Times New Roman" w:cs="Times New Roman"/>
          <w:i/>
          <w:kern w:val="2"/>
          <w:sz w:val="32"/>
          <w:szCs w:val="32"/>
          <w:lang w:val="en-US" w:eastAsia="zh-CN"/>
        </w:rPr>
        <w:t>ε</w:t>
      </w:r>
      <w:r w:rsidRPr="00452D8A">
        <w:rPr>
          <w:rFonts w:ascii="Times New Roman" w:eastAsia="SimSun" w:hAnsi="Times New Roman" w:cs="Times New Roman"/>
          <w:i/>
          <w:kern w:val="2"/>
          <w:sz w:val="32"/>
          <w:szCs w:val="32"/>
          <w:lang w:eastAsia="zh-CN"/>
        </w:rPr>
        <w:t>-</w:t>
      </w:r>
      <w:proofErr w:type="gramEnd"/>
      <w:r w:rsidRPr="00452D8A">
        <w:rPr>
          <w:rFonts w:ascii="Times New Roman" w:eastAsia="SimSun" w:hAnsi="Times New Roman" w:cs="Times New Roman"/>
          <w:i/>
          <w:kern w:val="2"/>
          <w:sz w:val="32"/>
          <w:szCs w:val="32"/>
          <w:lang w:eastAsia="zh-CN"/>
        </w:rPr>
        <w:t>капролактам, ИК спектр, рентгенофазовый анализ.</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
    <w:p w:rsidR="00452D8A" w:rsidRPr="00452D8A" w:rsidRDefault="00452D8A" w:rsidP="00452D8A">
      <w:pPr>
        <w:widowControl w:val="0"/>
        <w:spacing w:after="0" w:line="216" w:lineRule="auto"/>
        <w:ind w:firstLine="567"/>
        <w:jc w:val="both"/>
        <w:rPr>
          <w:rFonts w:ascii="Times New Roman" w:eastAsia="SimSun" w:hAnsi="Times New Roman" w:cs="Times New Roman"/>
          <w:spacing w:val="-4"/>
          <w:kern w:val="2"/>
          <w:sz w:val="32"/>
          <w:szCs w:val="32"/>
          <w:lang w:eastAsia="zh-CN"/>
        </w:rPr>
      </w:pPr>
      <w:r w:rsidRPr="00452D8A">
        <w:rPr>
          <w:rFonts w:ascii="Times New Roman" w:eastAsia="SimSun" w:hAnsi="Times New Roman" w:cs="Times New Roman"/>
          <w:spacing w:val="-4"/>
          <w:kern w:val="2"/>
          <w:sz w:val="32"/>
          <w:szCs w:val="32"/>
          <w:lang w:eastAsia="zh-CN"/>
        </w:rPr>
        <w:t xml:space="preserve">Интерес к иодомеркуратам координационных соединений металлов с органическими лигандами основан, прежде всего, на многообразии структур, которые синтезируются из одних и тех же реагентов, а также на возможности </w:t>
      </w:r>
      <w:proofErr w:type="gramStart"/>
      <w:r w:rsidRPr="00452D8A">
        <w:rPr>
          <w:rFonts w:ascii="Times New Roman" w:eastAsia="SimSun" w:hAnsi="Times New Roman" w:cs="Times New Roman"/>
          <w:spacing w:val="-4"/>
          <w:kern w:val="2"/>
          <w:sz w:val="32"/>
          <w:szCs w:val="32"/>
          <w:lang w:eastAsia="zh-CN"/>
        </w:rPr>
        <w:t>получения</w:t>
      </w:r>
      <w:proofErr w:type="gramEnd"/>
      <w:r w:rsidRPr="00452D8A">
        <w:rPr>
          <w:rFonts w:ascii="Times New Roman" w:eastAsia="SimSun" w:hAnsi="Times New Roman" w:cs="Times New Roman"/>
          <w:spacing w:val="-4"/>
          <w:kern w:val="2"/>
          <w:sz w:val="32"/>
          <w:szCs w:val="32"/>
          <w:lang w:eastAsia="zh-CN"/>
        </w:rPr>
        <w:t xml:space="preserve"> на их основе полифункциональных, в частности, термочувствительных материалов [1-3]. В Кембриджском банке структурных данных (КБСД) наиболее часто упоминаются соединения, содержащие анионы [</w:t>
      </w:r>
      <w:r w:rsidRPr="00452D8A">
        <w:rPr>
          <w:rFonts w:ascii="Times New Roman" w:eastAsia="SimSun" w:hAnsi="Times New Roman" w:cs="Times New Roman"/>
          <w:spacing w:val="-4"/>
          <w:kern w:val="2"/>
          <w:sz w:val="32"/>
          <w:szCs w:val="32"/>
          <w:lang w:val="en-US" w:eastAsia="zh-CN"/>
        </w:rPr>
        <w:t>HgI</w:t>
      </w:r>
      <w:r w:rsidRPr="00452D8A">
        <w:rPr>
          <w:rFonts w:ascii="Times New Roman" w:eastAsia="SimSun" w:hAnsi="Times New Roman" w:cs="Times New Roman"/>
          <w:spacing w:val="-4"/>
          <w:kern w:val="2"/>
          <w:sz w:val="32"/>
          <w:szCs w:val="32"/>
          <w:lang w:eastAsia="zh-CN"/>
        </w:rPr>
        <w:t>4]2-, [</w:t>
      </w:r>
      <w:r w:rsidRPr="00452D8A">
        <w:rPr>
          <w:rFonts w:ascii="Times New Roman" w:eastAsia="SimSun" w:hAnsi="Times New Roman" w:cs="Times New Roman"/>
          <w:spacing w:val="-4"/>
          <w:kern w:val="2"/>
          <w:sz w:val="32"/>
          <w:szCs w:val="32"/>
          <w:lang w:val="en-US" w:eastAsia="zh-CN"/>
        </w:rPr>
        <w:t>Hg</w:t>
      </w:r>
      <w:r w:rsidRPr="00452D8A">
        <w:rPr>
          <w:rFonts w:ascii="Times New Roman" w:eastAsia="SimSun" w:hAnsi="Times New Roman" w:cs="Times New Roman"/>
          <w:spacing w:val="-4"/>
          <w:kern w:val="2"/>
          <w:sz w:val="32"/>
          <w:szCs w:val="32"/>
          <w:lang w:eastAsia="zh-CN"/>
        </w:rPr>
        <w:t>2</w:t>
      </w:r>
      <w:r w:rsidRPr="00452D8A">
        <w:rPr>
          <w:rFonts w:ascii="Times New Roman" w:eastAsia="SimSun" w:hAnsi="Times New Roman" w:cs="Times New Roman"/>
          <w:spacing w:val="-4"/>
          <w:kern w:val="2"/>
          <w:sz w:val="32"/>
          <w:szCs w:val="32"/>
          <w:lang w:val="en-US" w:eastAsia="zh-CN"/>
        </w:rPr>
        <w:t>I</w:t>
      </w:r>
      <w:r w:rsidRPr="00452D8A">
        <w:rPr>
          <w:rFonts w:ascii="Times New Roman" w:eastAsia="SimSun" w:hAnsi="Times New Roman" w:cs="Times New Roman"/>
          <w:spacing w:val="-4"/>
          <w:kern w:val="2"/>
          <w:sz w:val="32"/>
          <w:szCs w:val="32"/>
          <w:lang w:eastAsia="zh-CN"/>
        </w:rPr>
        <w:t>6]2 - и [</w:t>
      </w:r>
      <w:r w:rsidRPr="00452D8A">
        <w:rPr>
          <w:rFonts w:ascii="Times New Roman" w:eastAsia="SimSun" w:hAnsi="Times New Roman" w:cs="Times New Roman"/>
          <w:spacing w:val="-4"/>
          <w:kern w:val="2"/>
          <w:sz w:val="32"/>
          <w:szCs w:val="32"/>
          <w:lang w:val="en-US" w:eastAsia="zh-CN"/>
        </w:rPr>
        <w:t>HgI</w:t>
      </w:r>
      <w:r w:rsidRPr="00452D8A">
        <w:rPr>
          <w:rFonts w:ascii="Times New Roman" w:eastAsia="SimSun" w:hAnsi="Times New Roman" w:cs="Times New Roman"/>
          <w:spacing w:val="-4"/>
          <w:kern w:val="2"/>
          <w:sz w:val="32"/>
          <w:szCs w:val="32"/>
          <w:lang w:eastAsia="zh-CN"/>
        </w:rPr>
        <w:t xml:space="preserve">3] - [4], однако есть данные и о других иодомеркуратах полимерного строения [5-7]. </w:t>
      </w:r>
      <w:r w:rsidRPr="00452D8A">
        <w:rPr>
          <w:rFonts w:ascii="Times New Roman" w:eastAsia="SimSun" w:hAnsi="Times New Roman" w:cs="Times New Roman"/>
          <w:spacing w:val="-4"/>
          <w:kern w:val="2"/>
          <w:sz w:val="32"/>
          <w:szCs w:val="32"/>
          <w:lang w:val="en-US" w:eastAsia="zh-CN"/>
        </w:rPr>
        <w:t>ε</w:t>
      </w:r>
      <w:r w:rsidRPr="00452D8A">
        <w:rPr>
          <w:rFonts w:ascii="Times New Roman" w:eastAsia="SimSun" w:hAnsi="Times New Roman" w:cs="Times New Roman"/>
          <w:spacing w:val="-4"/>
          <w:kern w:val="2"/>
          <w:sz w:val="32"/>
          <w:szCs w:val="32"/>
          <w:lang w:eastAsia="zh-CN"/>
        </w:rPr>
        <w:t>-Капролактам (</w:t>
      </w:r>
      <w:r w:rsidRPr="00452D8A">
        <w:rPr>
          <w:rFonts w:ascii="Times New Roman" w:eastAsia="SimSun" w:hAnsi="Times New Roman" w:cs="Times New Roman"/>
          <w:spacing w:val="-4"/>
          <w:kern w:val="2"/>
          <w:sz w:val="32"/>
          <w:szCs w:val="32"/>
          <w:lang w:val="en-US" w:eastAsia="zh-CN"/>
        </w:rPr>
        <w:t>C</w:t>
      </w:r>
      <w:r w:rsidRPr="00452D8A">
        <w:rPr>
          <w:rFonts w:ascii="Times New Roman" w:eastAsia="SimSun" w:hAnsi="Times New Roman" w:cs="Times New Roman"/>
          <w:spacing w:val="-4"/>
          <w:kern w:val="2"/>
          <w:sz w:val="32"/>
          <w:szCs w:val="32"/>
          <w:lang w:eastAsia="zh-CN"/>
        </w:rPr>
        <w:t>6</w:t>
      </w:r>
      <w:r w:rsidRPr="00452D8A">
        <w:rPr>
          <w:rFonts w:ascii="Times New Roman" w:eastAsia="SimSun" w:hAnsi="Times New Roman" w:cs="Times New Roman"/>
          <w:spacing w:val="-4"/>
          <w:kern w:val="2"/>
          <w:sz w:val="32"/>
          <w:szCs w:val="32"/>
          <w:lang w:val="en-US" w:eastAsia="zh-CN"/>
        </w:rPr>
        <w:t>H</w:t>
      </w:r>
      <w:r w:rsidRPr="00452D8A">
        <w:rPr>
          <w:rFonts w:ascii="Times New Roman" w:eastAsia="SimSun" w:hAnsi="Times New Roman" w:cs="Times New Roman"/>
          <w:spacing w:val="-4"/>
          <w:kern w:val="2"/>
          <w:sz w:val="32"/>
          <w:szCs w:val="32"/>
          <w:lang w:eastAsia="zh-CN"/>
        </w:rPr>
        <w:t>11</w:t>
      </w:r>
      <w:r w:rsidRPr="00452D8A">
        <w:rPr>
          <w:rFonts w:ascii="Times New Roman" w:eastAsia="SimSun" w:hAnsi="Times New Roman" w:cs="Times New Roman"/>
          <w:spacing w:val="-4"/>
          <w:kern w:val="2"/>
          <w:sz w:val="32"/>
          <w:szCs w:val="32"/>
          <w:lang w:val="en-US" w:eastAsia="zh-CN"/>
        </w:rPr>
        <w:t>NO</w:t>
      </w:r>
      <w:r w:rsidRPr="00452D8A">
        <w:rPr>
          <w:rFonts w:ascii="Times New Roman" w:eastAsia="SimSun" w:hAnsi="Times New Roman" w:cs="Times New Roman"/>
          <w:spacing w:val="-4"/>
          <w:kern w:val="2"/>
          <w:sz w:val="32"/>
          <w:szCs w:val="32"/>
          <w:lang w:eastAsia="zh-CN"/>
        </w:rPr>
        <w:t xml:space="preserve">) выбран как лиганд циклического строения, обладающий гибкостью, но в то же время при образовании соединений вызывающий конформационную </w:t>
      </w:r>
      <w:proofErr w:type="gramStart"/>
      <w:r w:rsidRPr="00452D8A">
        <w:rPr>
          <w:rFonts w:ascii="Times New Roman" w:eastAsia="SimSun" w:hAnsi="Times New Roman" w:cs="Times New Roman"/>
          <w:spacing w:val="-4"/>
          <w:kern w:val="2"/>
          <w:sz w:val="32"/>
          <w:szCs w:val="32"/>
          <w:lang w:eastAsia="zh-CN"/>
        </w:rPr>
        <w:t>и стерическую</w:t>
      </w:r>
      <w:proofErr w:type="gramEnd"/>
      <w:r w:rsidRPr="00452D8A">
        <w:rPr>
          <w:rFonts w:ascii="Times New Roman" w:eastAsia="SimSun" w:hAnsi="Times New Roman" w:cs="Times New Roman"/>
          <w:spacing w:val="-4"/>
          <w:kern w:val="2"/>
          <w:sz w:val="32"/>
          <w:szCs w:val="32"/>
          <w:lang w:eastAsia="zh-CN"/>
        </w:rPr>
        <w:t xml:space="preserve"> затрудненность. Лантаноиды же являются прекрасными комплексообразователями с широким спектром координационных чисел.</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Цель  данной  работы – получение, изучение строения и свойств тетраиодомеркуратов(</w:t>
      </w:r>
      <w:r w:rsidRPr="00452D8A">
        <w:rPr>
          <w:rFonts w:ascii="Times New Roman" w:eastAsia="SimSun" w:hAnsi="Times New Roman" w:cs="Times New Roman"/>
          <w:kern w:val="2"/>
          <w:sz w:val="32"/>
          <w:szCs w:val="32"/>
          <w:lang w:val="en-US" w:eastAsia="zh-CN"/>
        </w:rPr>
        <w:t>II</w:t>
      </w:r>
      <w:r w:rsidRPr="00452D8A">
        <w:rPr>
          <w:rFonts w:ascii="Times New Roman" w:eastAsia="SimSun" w:hAnsi="Times New Roman" w:cs="Times New Roman"/>
          <w:kern w:val="2"/>
          <w:sz w:val="32"/>
          <w:szCs w:val="32"/>
          <w:lang w:eastAsia="zh-CN"/>
        </w:rPr>
        <w:t>) координационных соединений лантаноидов(</w:t>
      </w:r>
      <w:r w:rsidRPr="00452D8A">
        <w:rPr>
          <w:rFonts w:ascii="Times New Roman" w:eastAsia="SimSun" w:hAnsi="Times New Roman" w:cs="Times New Roman"/>
          <w:kern w:val="2"/>
          <w:sz w:val="32"/>
          <w:szCs w:val="32"/>
          <w:lang w:val="en-US" w:eastAsia="zh-CN"/>
        </w:rPr>
        <w:t>III</w:t>
      </w:r>
      <w:r w:rsidRPr="00452D8A">
        <w:rPr>
          <w:rFonts w:ascii="Times New Roman" w:eastAsia="SimSun" w:hAnsi="Times New Roman" w:cs="Times New Roman"/>
          <w:kern w:val="2"/>
          <w:sz w:val="32"/>
          <w:szCs w:val="32"/>
          <w:lang w:eastAsia="zh-CN"/>
        </w:rPr>
        <w:t xml:space="preserve">) цериевой группы с </w:t>
      </w:r>
      <w:proofErr w:type="gramStart"/>
      <w:r w:rsidRPr="00452D8A">
        <w:rPr>
          <w:rFonts w:ascii="Times New Roman" w:eastAsia="SimSun" w:hAnsi="Times New Roman" w:cs="Times New Roman"/>
          <w:kern w:val="2"/>
          <w:sz w:val="32"/>
          <w:szCs w:val="32"/>
          <w:lang w:val="en-US" w:eastAsia="zh-CN"/>
        </w:rPr>
        <w:t>ε</w:t>
      </w:r>
      <w:r w:rsidRPr="00452D8A">
        <w:rPr>
          <w:rFonts w:ascii="Times New Roman" w:eastAsia="SimSun" w:hAnsi="Times New Roman" w:cs="Times New Roman"/>
          <w:kern w:val="2"/>
          <w:sz w:val="32"/>
          <w:szCs w:val="32"/>
          <w:lang w:eastAsia="zh-CN"/>
        </w:rPr>
        <w:t>-</w:t>
      </w:r>
      <w:proofErr w:type="gramEnd"/>
      <w:r w:rsidRPr="00452D8A">
        <w:rPr>
          <w:rFonts w:ascii="Times New Roman" w:eastAsia="SimSun" w:hAnsi="Times New Roman" w:cs="Times New Roman"/>
          <w:kern w:val="2"/>
          <w:sz w:val="32"/>
          <w:szCs w:val="32"/>
          <w:lang w:eastAsia="zh-CN"/>
        </w:rPr>
        <w:t>капролактамом.</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В качестве исходных веществ использованы нитраты лантана  и неодима, хлориды церия, празеодима и самария, а также </w:t>
      </w:r>
      <w:proofErr w:type="gramStart"/>
      <w:r w:rsidRPr="00452D8A">
        <w:rPr>
          <w:rFonts w:ascii="Times New Roman" w:eastAsia="SimSun" w:hAnsi="Times New Roman" w:cs="Times New Roman"/>
          <w:kern w:val="2"/>
          <w:sz w:val="32"/>
          <w:szCs w:val="32"/>
          <w:lang w:val="en-US" w:eastAsia="zh-CN"/>
        </w:rPr>
        <w:t>ε</w:t>
      </w:r>
      <w:r w:rsidRPr="00452D8A">
        <w:rPr>
          <w:rFonts w:ascii="Times New Roman" w:eastAsia="SimSun" w:hAnsi="Times New Roman" w:cs="Times New Roman"/>
          <w:kern w:val="2"/>
          <w:sz w:val="32"/>
          <w:szCs w:val="32"/>
          <w:lang w:eastAsia="zh-CN"/>
        </w:rPr>
        <w:t>-</w:t>
      </w:r>
      <w:proofErr w:type="gramEnd"/>
      <w:r w:rsidRPr="00452D8A">
        <w:rPr>
          <w:rFonts w:ascii="Times New Roman" w:eastAsia="SimSun" w:hAnsi="Times New Roman" w:cs="Times New Roman"/>
          <w:kern w:val="2"/>
          <w:sz w:val="32"/>
          <w:szCs w:val="32"/>
          <w:lang w:eastAsia="zh-CN"/>
        </w:rPr>
        <w:t>капролактам марок «х.ч.» и тетраиодомеркурат(</w:t>
      </w:r>
      <w:r w:rsidRPr="00452D8A">
        <w:rPr>
          <w:rFonts w:ascii="Times New Roman" w:eastAsia="SimSun" w:hAnsi="Times New Roman" w:cs="Times New Roman"/>
          <w:kern w:val="2"/>
          <w:sz w:val="32"/>
          <w:szCs w:val="32"/>
          <w:lang w:val="en-US" w:eastAsia="zh-CN"/>
        </w:rPr>
        <w:t>II</w:t>
      </w:r>
      <w:r w:rsidRPr="00452D8A">
        <w:rPr>
          <w:rFonts w:ascii="Times New Roman" w:eastAsia="SimSun" w:hAnsi="Times New Roman" w:cs="Times New Roman"/>
          <w:kern w:val="2"/>
          <w:sz w:val="32"/>
          <w:szCs w:val="32"/>
          <w:lang w:eastAsia="zh-CN"/>
        </w:rPr>
        <w:t>) калия, синтезированный по методике [8].</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Все координационные соединения, за исключением соединения празеодима (</w:t>
      </w:r>
      <w:r w:rsidRPr="00452D8A">
        <w:rPr>
          <w:rFonts w:ascii="Times New Roman" w:eastAsia="SimSun" w:hAnsi="Times New Roman" w:cs="Times New Roman"/>
          <w:kern w:val="2"/>
          <w:sz w:val="32"/>
          <w:szCs w:val="32"/>
          <w:lang w:val="en-US" w:eastAsia="zh-CN"/>
        </w:rPr>
        <w:t>III</w:t>
      </w:r>
      <w:r w:rsidRPr="00452D8A">
        <w:rPr>
          <w:rFonts w:ascii="Times New Roman" w:eastAsia="SimSun" w:hAnsi="Times New Roman" w:cs="Times New Roman"/>
          <w:kern w:val="2"/>
          <w:sz w:val="32"/>
          <w:szCs w:val="32"/>
          <w:lang w:eastAsia="zh-CN"/>
        </w:rPr>
        <w:t>), выделены в виде бледно-желтых мелкокристаллических порошков (координационное соединение празеодима (</w:t>
      </w:r>
      <w:r w:rsidRPr="00452D8A">
        <w:rPr>
          <w:rFonts w:ascii="Times New Roman" w:eastAsia="SimSun" w:hAnsi="Times New Roman" w:cs="Times New Roman"/>
          <w:kern w:val="2"/>
          <w:sz w:val="32"/>
          <w:szCs w:val="32"/>
          <w:lang w:val="en-US" w:eastAsia="zh-CN"/>
        </w:rPr>
        <w:t>III</w:t>
      </w:r>
      <w:r w:rsidRPr="00452D8A">
        <w:rPr>
          <w:rFonts w:ascii="Times New Roman" w:eastAsia="SimSun" w:hAnsi="Times New Roman" w:cs="Times New Roman"/>
          <w:kern w:val="2"/>
          <w:sz w:val="32"/>
          <w:szCs w:val="32"/>
          <w:lang w:eastAsia="zh-CN"/>
        </w:rPr>
        <w:t>) в виде бледно-зеленого мелкокристаллического порошка) при смешении 1,25 М водных растворов тетраиодомеркурата (</w:t>
      </w:r>
      <w:r w:rsidRPr="00452D8A">
        <w:rPr>
          <w:rFonts w:ascii="Times New Roman" w:eastAsia="SimSun" w:hAnsi="Times New Roman" w:cs="Times New Roman"/>
          <w:kern w:val="2"/>
          <w:sz w:val="32"/>
          <w:szCs w:val="32"/>
          <w:lang w:val="en-US" w:eastAsia="zh-CN"/>
        </w:rPr>
        <w:t>II</w:t>
      </w:r>
      <w:r w:rsidRPr="00452D8A">
        <w:rPr>
          <w:rFonts w:ascii="Times New Roman" w:eastAsia="SimSun" w:hAnsi="Times New Roman" w:cs="Times New Roman"/>
          <w:kern w:val="2"/>
          <w:sz w:val="32"/>
          <w:szCs w:val="32"/>
          <w:lang w:eastAsia="zh-CN"/>
        </w:rPr>
        <w:t xml:space="preserve">) калия и </w:t>
      </w:r>
      <w:proofErr w:type="gramStart"/>
      <w:r w:rsidRPr="00452D8A">
        <w:rPr>
          <w:rFonts w:ascii="Times New Roman" w:eastAsia="SimSun" w:hAnsi="Times New Roman" w:cs="Times New Roman"/>
          <w:kern w:val="2"/>
          <w:sz w:val="32"/>
          <w:szCs w:val="32"/>
          <w:lang w:val="en-US" w:eastAsia="zh-CN"/>
        </w:rPr>
        <w:t>ε</w:t>
      </w:r>
      <w:r w:rsidRPr="00452D8A">
        <w:rPr>
          <w:rFonts w:ascii="Times New Roman" w:eastAsia="SimSun" w:hAnsi="Times New Roman" w:cs="Times New Roman"/>
          <w:kern w:val="2"/>
          <w:sz w:val="32"/>
          <w:szCs w:val="32"/>
          <w:lang w:eastAsia="zh-CN"/>
        </w:rPr>
        <w:t>-</w:t>
      </w:r>
      <w:proofErr w:type="gramEnd"/>
      <w:r w:rsidRPr="00452D8A">
        <w:rPr>
          <w:rFonts w:ascii="Times New Roman" w:eastAsia="SimSun" w:hAnsi="Times New Roman" w:cs="Times New Roman"/>
          <w:kern w:val="2"/>
          <w:sz w:val="32"/>
          <w:szCs w:val="32"/>
          <w:lang w:eastAsia="zh-CN"/>
        </w:rPr>
        <w:t>капролактама в интервале рН 5-7 с последующим добавлением растворов солей лантаноидов(</w:t>
      </w:r>
      <w:r w:rsidRPr="00452D8A">
        <w:rPr>
          <w:rFonts w:ascii="Times New Roman" w:eastAsia="SimSun" w:hAnsi="Times New Roman" w:cs="Times New Roman"/>
          <w:kern w:val="2"/>
          <w:sz w:val="32"/>
          <w:szCs w:val="32"/>
          <w:lang w:val="en-US" w:eastAsia="zh-CN"/>
        </w:rPr>
        <w:t>III</w:t>
      </w:r>
      <w:r w:rsidRPr="00452D8A">
        <w:rPr>
          <w:rFonts w:ascii="Times New Roman" w:eastAsia="SimSun" w:hAnsi="Times New Roman" w:cs="Times New Roman"/>
          <w:kern w:val="2"/>
          <w:sz w:val="32"/>
          <w:szCs w:val="32"/>
          <w:lang w:eastAsia="zh-CN"/>
        </w:rPr>
        <w:t xml:space="preserve">). Мольное соотношение компонентов </w:t>
      </w:r>
      <w:r w:rsidRPr="00452D8A">
        <w:rPr>
          <w:rFonts w:ascii="Times New Roman" w:eastAsia="SimSun" w:hAnsi="Times New Roman" w:cs="Times New Roman"/>
          <w:kern w:val="2"/>
          <w:sz w:val="32"/>
          <w:szCs w:val="32"/>
          <w:lang w:val="en-US" w:eastAsia="zh-CN"/>
        </w:rPr>
        <w:t>Ln</w:t>
      </w:r>
      <w:r w:rsidRPr="00452D8A">
        <w:rPr>
          <w:rFonts w:ascii="Times New Roman" w:eastAsia="SimSun" w:hAnsi="Times New Roman" w:cs="Times New Roman"/>
          <w:kern w:val="2"/>
          <w:sz w:val="32"/>
          <w:szCs w:val="32"/>
          <w:lang w:eastAsia="zh-CN"/>
        </w:rPr>
        <w:t>3+: [</w:t>
      </w:r>
      <w:r w:rsidRPr="00452D8A">
        <w:rPr>
          <w:rFonts w:ascii="Times New Roman" w:eastAsia="SimSun" w:hAnsi="Times New Roman" w:cs="Times New Roman"/>
          <w:kern w:val="2"/>
          <w:sz w:val="32"/>
          <w:szCs w:val="32"/>
          <w:lang w:val="en-US" w:eastAsia="zh-CN"/>
        </w:rPr>
        <w:t>HgI</w:t>
      </w:r>
      <w:r w:rsidRPr="00452D8A">
        <w:rPr>
          <w:rFonts w:ascii="Times New Roman" w:eastAsia="SimSun" w:hAnsi="Times New Roman" w:cs="Times New Roman"/>
          <w:kern w:val="2"/>
          <w:sz w:val="32"/>
          <w:szCs w:val="32"/>
          <w:lang w:eastAsia="zh-CN"/>
        </w:rPr>
        <w:t xml:space="preserve">4]2-: </w:t>
      </w:r>
      <w:r w:rsidRPr="00452D8A">
        <w:rPr>
          <w:rFonts w:ascii="Times New Roman" w:eastAsia="SimSun" w:hAnsi="Times New Roman" w:cs="Times New Roman"/>
          <w:kern w:val="2"/>
          <w:sz w:val="32"/>
          <w:szCs w:val="32"/>
          <w:lang w:val="en-US" w:eastAsia="zh-CN"/>
        </w:rPr>
        <w:t>ε</w:t>
      </w:r>
      <w:r w:rsidRPr="00452D8A">
        <w:rPr>
          <w:rFonts w:ascii="Times New Roman" w:eastAsia="SimSun" w:hAnsi="Times New Roman" w:cs="Times New Roman"/>
          <w:kern w:val="2"/>
          <w:sz w:val="32"/>
          <w:szCs w:val="32"/>
          <w:lang w:eastAsia="zh-CN"/>
        </w:rPr>
        <w:t>-</w:t>
      </w:r>
      <w:r w:rsidRPr="00452D8A">
        <w:rPr>
          <w:rFonts w:ascii="Times New Roman" w:eastAsia="SimSun" w:hAnsi="Times New Roman" w:cs="Times New Roman"/>
          <w:kern w:val="2"/>
          <w:sz w:val="32"/>
          <w:szCs w:val="32"/>
          <w:lang w:val="en-US" w:eastAsia="zh-CN"/>
        </w:rPr>
        <w:t>C</w:t>
      </w:r>
      <w:r w:rsidRPr="00452D8A">
        <w:rPr>
          <w:rFonts w:ascii="Times New Roman" w:eastAsia="SimSun" w:hAnsi="Times New Roman" w:cs="Times New Roman"/>
          <w:kern w:val="2"/>
          <w:sz w:val="32"/>
          <w:szCs w:val="32"/>
          <w:lang w:eastAsia="zh-CN"/>
        </w:rPr>
        <w:t>6</w:t>
      </w:r>
      <w:r w:rsidRPr="00452D8A">
        <w:rPr>
          <w:rFonts w:ascii="Times New Roman" w:eastAsia="SimSun" w:hAnsi="Times New Roman" w:cs="Times New Roman"/>
          <w:kern w:val="2"/>
          <w:sz w:val="32"/>
          <w:szCs w:val="32"/>
          <w:lang w:val="en-US" w:eastAsia="zh-CN"/>
        </w:rPr>
        <w:t>H</w:t>
      </w:r>
      <w:r w:rsidRPr="00452D8A">
        <w:rPr>
          <w:rFonts w:ascii="Times New Roman" w:eastAsia="SimSun" w:hAnsi="Times New Roman" w:cs="Times New Roman"/>
          <w:kern w:val="2"/>
          <w:sz w:val="32"/>
          <w:szCs w:val="32"/>
          <w:lang w:eastAsia="zh-CN"/>
        </w:rPr>
        <w:t>11</w:t>
      </w:r>
      <w:r w:rsidRPr="00452D8A">
        <w:rPr>
          <w:rFonts w:ascii="Times New Roman" w:eastAsia="SimSun" w:hAnsi="Times New Roman" w:cs="Times New Roman"/>
          <w:kern w:val="2"/>
          <w:sz w:val="32"/>
          <w:szCs w:val="32"/>
          <w:lang w:val="en-US" w:eastAsia="zh-CN"/>
        </w:rPr>
        <w:t>NO</w:t>
      </w:r>
      <w:r w:rsidRPr="00452D8A">
        <w:rPr>
          <w:rFonts w:ascii="Times New Roman" w:eastAsia="SimSun" w:hAnsi="Times New Roman" w:cs="Times New Roman"/>
          <w:kern w:val="2"/>
          <w:sz w:val="32"/>
          <w:szCs w:val="32"/>
          <w:lang w:eastAsia="zh-CN"/>
        </w:rPr>
        <w:t xml:space="preserve"> = 1:3:8. Выпавшие осадки отфильтровывали. Выход продуктов составляет  60,5 – 64,0%.</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Состав координационных соединений установлен химическим анализом  на компоненты. Содержание лантаноидов определено осаждением в виде оксалатов [9] с последующим прокаливанием до </w:t>
      </w:r>
      <w:r w:rsidRPr="00452D8A">
        <w:rPr>
          <w:rFonts w:ascii="Times New Roman" w:eastAsia="SimSun" w:hAnsi="Times New Roman" w:cs="Times New Roman"/>
          <w:kern w:val="2"/>
          <w:sz w:val="32"/>
          <w:szCs w:val="32"/>
          <w:lang w:val="en-US" w:eastAsia="zh-CN"/>
        </w:rPr>
        <w:t>Ln</w:t>
      </w:r>
      <w:r w:rsidRPr="00452D8A">
        <w:rPr>
          <w:rFonts w:ascii="Times New Roman" w:eastAsia="SimSun" w:hAnsi="Times New Roman" w:cs="Times New Roman"/>
          <w:kern w:val="2"/>
          <w:sz w:val="32"/>
          <w:szCs w:val="32"/>
          <w:lang w:eastAsia="zh-CN"/>
        </w:rPr>
        <w:t>2</w:t>
      </w:r>
      <w:r w:rsidRPr="00452D8A">
        <w:rPr>
          <w:rFonts w:ascii="Times New Roman" w:eastAsia="SimSun" w:hAnsi="Times New Roman" w:cs="Times New Roman"/>
          <w:kern w:val="2"/>
          <w:sz w:val="32"/>
          <w:szCs w:val="32"/>
          <w:lang w:val="en-US" w:eastAsia="zh-CN"/>
        </w:rPr>
        <w:t>O</w:t>
      </w:r>
      <w:r w:rsidRPr="00452D8A">
        <w:rPr>
          <w:rFonts w:ascii="Times New Roman" w:eastAsia="SimSun" w:hAnsi="Times New Roman" w:cs="Times New Roman"/>
          <w:kern w:val="2"/>
          <w:sz w:val="32"/>
          <w:szCs w:val="32"/>
          <w:lang w:eastAsia="zh-CN"/>
        </w:rPr>
        <w:t>3, углерода и водорода – сжиганием навески в токе кислорода [9], ртути – осаждением в виде иодида ртути(</w:t>
      </w:r>
      <w:r w:rsidRPr="00452D8A">
        <w:rPr>
          <w:rFonts w:ascii="Times New Roman" w:eastAsia="SimSun" w:hAnsi="Times New Roman" w:cs="Times New Roman"/>
          <w:kern w:val="2"/>
          <w:sz w:val="32"/>
          <w:szCs w:val="32"/>
          <w:lang w:val="en-US" w:eastAsia="zh-CN"/>
        </w:rPr>
        <w:t>II</w:t>
      </w:r>
      <w:r w:rsidRPr="00452D8A">
        <w:rPr>
          <w:rFonts w:ascii="Times New Roman" w:eastAsia="SimSun" w:hAnsi="Times New Roman" w:cs="Times New Roman"/>
          <w:kern w:val="2"/>
          <w:sz w:val="32"/>
          <w:szCs w:val="32"/>
          <w:lang w:eastAsia="zh-CN"/>
        </w:rPr>
        <w:t>), который выделяется в результате гидролиза сильно разбавленных растворов полученных соединений.</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ИК спектры сняты на инфракрасном  Фурье-спектрометре </w:t>
      </w:r>
      <w:r w:rsidRPr="00452D8A">
        <w:rPr>
          <w:rFonts w:ascii="Times New Roman" w:eastAsia="SimSun" w:hAnsi="Times New Roman" w:cs="Times New Roman"/>
          <w:kern w:val="2"/>
          <w:sz w:val="32"/>
          <w:szCs w:val="32"/>
          <w:lang w:val="en-US" w:eastAsia="zh-CN"/>
        </w:rPr>
        <w:lastRenderedPageBreak/>
        <w:t>Perkin</w:t>
      </w:r>
      <w:r w:rsidRPr="00452D8A">
        <w:rPr>
          <w:rFonts w:ascii="Times New Roman" w:eastAsia="SimSun" w:hAnsi="Times New Roman" w:cs="Times New Roman"/>
          <w:kern w:val="2"/>
          <w:sz w:val="32"/>
          <w:szCs w:val="32"/>
          <w:lang w:eastAsia="zh-CN"/>
        </w:rPr>
        <w:t>-</w:t>
      </w:r>
      <w:r w:rsidRPr="00452D8A">
        <w:rPr>
          <w:rFonts w:ascii="Times New Roman" w:eastAsia="SimSun" w:hAnsi="Times New Roman" w:cs="Times New Roman"/>
          <w:kern w:val="2"/>
          <w:sz w:val="32"/>
          <w:szCs w:val="32"/>
          <w:lang w:val="en-US" w:eastAsia="zh-CN"/>
        </w:rPr>
        <w:t>Elmer</w:t>
      </w:r>
      <w:r w:rsidRPr="00452D8A">
        <w:rPr>
          <w:rFonts w:ascii="Times New Roman" w:eastAsia="SimSun" w:hAnsi="Times New Roman" w:cs="Times New Roman"/>
          <w:kern w:val="2"/>
          <w:sz w:val="32"/>
          <w:szCs w:val="32"/>
          <w:lang w:eastAsia="zh-CN"/>
        </w:rPr>
        <w:t xml:space="preserve"> 2000 для образцов в виде таблеток с матрицей </w:t>
      </w:r>
      <w:r w:rsidRPr="00452D8A">
        <w:rPr>
          <w:rFonts w:ascii="Times New Roman" w:eastAsia="SimSun" w:hAnsi="Times New Roman" w:cs="Times New Roman"/>
          <w:kern w:val="2"/>
          <w:sz w:val="32"/>
          <w:szCs w:val="32"/>
          <w:lang w:val="en-US" w:eastAsia="zh-CN"/>
        </w:rPr>
        <w:t>KBr</w:t>
      </w:r>
      <w:r w:rsidRPr="00452D8A">
        <w:rPr>
          <w:rFonts w:ascii="Times New Roman" w:eastAsia="SimSun" w:hAnsi="Times New Roman" w:cs="Times New Roman"/>
          <w:kern w:val="2"/>
          <w:sz w:val="32"/>
          <w:szCs w:val="32"/>
          <w:lang w:eastAsia="zh-CN"/>
        </w:rPr>
        <w:t xml:space="preserve">. Рентгенофазовый анализ проведен на дифрактометре ДРОН-УМ1 на </w:t>
      </w:r>
      <w:r w:rsidRPr="00452D8A">
        <w:rPr>
          <w:rFonts w:ascii="Times New Roman" w:eastAsia="SimSun" w:hAnsi="Times New Roman" w:cs="Times New Roman"/>
          <w:kern w:val="2"/>
          <w:sz w:val="32"/>
          <w:szCs w:val="32"/>
          <w:lang w:val="en-US" w:eastAsia="zh-CN"/>
        </w:rPr>
        <w:t>CuKα</w:t>
      </w:r>
      <w:r w:rsidRPr="00452D8A">
        <w:rPr>
          <w:rFonts w:ascii="Times New Roman" w:eastAsia="SimSun" w:hAnsi="Times New Roman" w:cs="Times New Roman"/>
          <w:kern w:val="2"/>
          <w:sz w:val="32"/>
          <w:szCs w:val="32"/>
          <w:lang w:eastAsia="zh-CN"/>
        </w:rPr>
        <w:t>-излучении. Плотность определена пикнометрически [10].</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Результаты химического анализа приведены в табл. 1. По данным химического исследования координационные соединения имеют состав [</w:t>
      </w:r>
      <w:r w:rsidRPr="00452D8A">
        <w:rPr>
          <w:rFonts w:ascii="Times New Roman" w:eastAsia="SimSun" w:hAnsi="Times New Roman" w:cs="Times New Roman"/>
          <w:kern w:val="2"/>
          <w:sz w:val="32"/>
          <w:szCs w:val="32"/>
          <w:lang w:val="en-US" w:eastAsia="zh-CN"/>
        </w:rPr>
        <w:t>Ln</w:t>
      </w:r>
      <w:r w:rsidRPr="00452D8A">
        <w:rPr>
          <w:rFonts w:ascii="Times New Roman" w:eastAsia="SimSun" w:hAnsi="Times New Roman" w:cs="Times New Roman"/>
          <w:kern w:val="2"/>
          <w:sz w:val="32"/>
          <w:szCs w:val="32"/>
          <w:lang w:eastAsia="zh-CN"/>
        </w:rPr>
        <w:t>(</w:t>
      </w:r>
      <w:r w:rsidRPr="00452D8A">
        <w:rPr>
          <w:rFonts w:ascii="Times New Roman" w:eastAsia="SimSun" w:hAnsi="Times New Roman" w:cs="Times New Roman"/>
          <w:kern w:val="2"/>
          <w:sz w:val="32"/>
          <w:szCs w:val="32"/>
          <w:lang w:val="en-US" w:eastAsia="zh-CN"/>
        </w:rPr>
        <w:t>C</w:t>
      </w:r>
      <w:r w:rsidRPr="00452D8A">
        <w:rPr>
          <w:rFonts w:ascii="Times New Roman" w:eastAsia="SimSun" w:hAnsi="Times New Roman" w:cs="Times New Roman"/>
          <w:kern w:val="2"/>
          <w:sz w:val="32"/>
          <w:szCs w:val="32"/>
          <w:lang w:eastAsia="zh-CN"/>
        </w:rPr>
        <w:t>6</w:t>
      </w:r>
      <w:r w:rsidRPr="00452D8A">
        <w:rPr>
          <w:rFonts w:ascii="Times New Roman" w:eastAsia="SimSun" w:hAnsi="Times New Roman" w:cs="Times New Roman"/>
          <w:kern w:val="2"/>
          <w:sz w:val="32"/>
          <w:szCs w:val="32"/>
          <w:lang w:val="en-US" w:eastAsia="zh-CN"/>
        </w:rPr>
        <w:t>H</w:t>
      </w:r>
      <w:r w:rsidRPr="00452D8A">
        <w:rPr>
          <w:rFonts w:ascii="Times New Roman" w:eastAsia="SimSun" w:hAnsi="Times New Roman" w:cs="Times New Roman"/>
          <w:kern w:val="2"/>
          <w:sz w:val="32"/>
          <w:szCs w:val="32"/>
          <w:lang w:eastAsia="zh-CN"/>
        </w:rPr>
        <w:t>11</w:t>
      </w:r>
      <w:r w:rsidRPr="00452D8A">
        <w:rPr>
          <w:rFonts w:ascii="Times New Roman" w:eastAsia="SimSun" w:hAnsi="Times New Roman" w:cs="Times New Roman"/>
          <w:kern w:val="2"/>
          <w:sz w:val="32"/>
          <w:szCs w:val="32"/>
          <w:lang w:val="en-US" w:eastAsia="zh-CN"/>
        </w:rPr>
        <w:t>NO</w:t>
      </w:r>
      <w:r w:rsidRPr="00452D8A">
        <w:rPr>
          <w:rFonts w:ascii="Times New Roman" w:eastAsia="SimSun" w:hAnsi="Times New Roman" w:cs="Times New Roman"/>
          <w:kern w:val="2"/>
          <w:sz w:val="32"/>
          <w:szCs w:val="32"/>
          <w:lang w:eastAsia="zh-CN"/>
        </w:rPr>
        <w:t>)8]2[</w:t>
      </w:r>
      <w:r w:rsidRPr="00452D8A">
        <w:rPr>
          <w:rFonts w:ascii="Times New Roman" w:eastAsia="SimSun" w:hAnsi="Times New Roman" w:cs="Times New Roman"/>
          <w:kern w:val="2"/>
          <w:sz w:val="32"/>
          <w:szCs w:val="32"/>
          <w:lang w:val="en-US" w:eastAsia="zh-CN"/>
        </w:rPr>
        <w:t>Hg</w:t>
      </w:r>
      <w:r w:rsidRPr="00452D8A">
        <w:rPr>
          <w:rFonts w:ascii="Times New Roman" w:eastAsia="SimSun" w:hAnsi="Times New Roman" w:cs="Times New Roman"/>
          <w:kern w:val="2"/>
          <w:sz w:val="32"/>
          <w:szCs w:val="32"/>
          <w:lang w:eastAsia="zh-CN"/>
        </w:rPr>
        <w:t>2</w:t>
      </w:r>
      <w:r w:rsidRPr="00452D8A">
        <w:rPr>
          <w:rFonts w:ascii="Times New Roman" w:eastAsia="SimSun" w:hAnsi="Times New Roman" w:cs="Times New Roman"/>
          <w:kern w:val="2"/>
          <w:sz w:val="32"/>
          <w:szCs w:val="32"/>
          <w:lang w:val="en-US" w:eastAsia="zh-CN"/>
        </w:rPr>
        <w:t>I</w:t>
      </w:r>
      <w:r w:rsidRPr="00452D8A">
        <w:rPr>
          <w:rFonts w:ascii="Times New Roman" w:eastAsia="SimSun" w:hAnsi="Times New Roman" w:cs="Times New Roman"/>
          <w:kern w:val="2"/>
          <w:sz w:val="32"/>
          <w:szCs w:val="32"/>
          <w:lang w:eastAsia="zh-CN"/>
        </w:rPr>
        <w:t xml:space="preserve">6]3, где </w:t>
      </w:r>
      <w:r w:rsidRPr="00452D8A">
        <w:rPr>
          <w:rFonts w:ascii="Times New Roman" w:eastAsia="SimSun" w:hAnsi="Times New Roman" w:cs="Times New Roman"/>
          <w:kern w:val="2"/>
          <w:sz w:val="32"/>
          <w:szCs w:val="32"/>
          <w:lang w:val="en-US" w:eastAsia="zh-CN"/>
        </w:rPr>
        <w:t>Ln</w:t>
      </w:r>
      <w:r w:rsidRPr="00452D8A">
        <w:rPr>
          <w:rFonts w:ascii="Times New Roman" w:eastAsia="SimSun" w:hAnsi="Times New Roman" w:cs="Times New Roman"/>
          <w:kern w:val="2"/>
          <w:sz w:val="32"/>
          <w:szCs w:val="32"/>
          <w:lang w:eastAsia="zh-CN"/>
        </w:rPr>
        <w:t xml:space="preserve"> – </w:t>
      </w:r>
      <w:r w:rsidRPr="00452D8A">
        <w:rPr>
          <w:rFonts w:ascii="Times New Roman" w:eastAsia="SimSun" w:hAnsi="Times New Roman" w:cs="Times New Roman"/>
          <w:kern w:val="2"/>
          <w:sz w:val="32"/>
          <w:szCs w:val="32"/>
          <w:lang w:val="en-US" w:eastAsia="zh-CN"/>
        </w:rPr>
        <w:t>La</w:t>
      </w:r>
      <w:r w:rsidRPr="00452D8A">
        <w:rPr>
          <w:rFonts w:ascii="Times New Roman" w:eastAsia="SimSun" w:hAnsi="Times New Roman" w:cs="Times New Roman"/>
          <w:kern w:val="2"/>
          <w:sz w:val="32"/>
          <w:szCs w:val="32"/>
          <w:lang w:eastAsia="zh-CN"/>
        </w:rPr>
        <w:t xml:space="preserve">3+, </w:t>
      </w:r>
      <w:r w:rsidRPr="00452D8A">
        <w:rPr>
          <w:rFonts w:ascii="Times New Roman" w:eastAsia="SimSun" w:hAnsi="Times New Roman" w:cs="Times New Roman"/>
          <w:kern w:val="2"/>
          <w:sz w:val="32"/>
          <w:szCs w:val="32"/>
          <w:lang w:val="en-US" w:eastAsia="zh-CN"/>
        </w:rPr>
        <w:t>Ce</w:t>
      </w:r>
      <w:r w:rsidRPr="00452D8A">
        <w:rPr>
          <w:rFonts w:ascii="Times New Roman" w:eastAsia="SimSun" w:hAnsi="Times New Roman" w:cs="Times New Roman"/>
          <w:kern w:val="2"/>
          <w:sz w:val="32"/>
          <w:szCs w:val="32"/>
          <w:lang w:eastAsia="zh-CN"/>
        </w:rPr>
        <w:t xml:space="preserve">3+, </w:t>
      </w:r>
      <w:r w:rsidRPr="00452D8A">
        <w:rPr>
          <w:rFonts w:ascii="Times New Roman" w:eastAsia="SimSun" w:hAnsi="Times New Roman" w:cs="Times New Roman"/>
          <w:kern w:val="2"/>
          <w:sz w:val="32"/>
          <w:szCs w:val="32"/>
          <w:lang w:val="en-US" w:eastAsia="zh-CN"/>
        </w:rPr>
        <w:t>Pr</w:t>
      </w:r>
      <w:r w:rsidRPr="00452D8A">
        <w:rPr>
          <w:rFonts w:ascii="Times New Roman" w:eastAsia="SimSun" w:hAnsi="Times New Roman" w:cs="Times New Roman"/>
          <w:kern w:val="2"/>
          <w:sz w:val="32"/>
          <w:szCs w:val="32"/>
          <w:lang w:eastAsia="zh-CN"/>
        </w:rPr>
        <w:t xml:space="preserve">3+, </w:t>
      </w:r>
      <w:r w:rsidRPr="00452D8A">
        <w:rPr>
          <w:rFonts w:ascii="Times New Roman" w:eastAsia="SimSun" w:hAnsi="Times New Roman" w:cs="Times New Roman"/>
          <w:kern w:val="2"/>
          <w:sz w:val="32"/>
          <w:szCs w:val="32"/>
          <w:lang w:val="en-US" w:eastAsia="zh-CN"/>
        </w:rPr>
        <w:t>Nd</w:t>
      </w:r>
      <w:r w:rsidRPr="00452D8A">
        <w:rPr>
          <w:rFonts w:ascii="Times New Roman" w:eastAsia="SimSun" w:hAnsi="Times New Roman" w:cs="Times New Roman"/>
          <w:kern w:val="2"/>
          <w:sz w:val="32"/>
          <w:szCs w:val="32"/>
          <w:lang w:eastAsia="zh-CN"/>
        </w:rPr>
        <w:t xml:space="preserve">3+, </w:t>
      </w:r>
      <w:r w:rsidRPr="00452D8A">
        <w:rPr>
          <w:rFonts w:ascii="Times New Roman" w:eastAsia="SimSun" w:hAnsi="Times New Roman" w:cs="Times New Roman"/>
          <w:kern w:val="2"/>
          <w:sz w:val="32"/>
          <w:szCs w:val="32"/>
          <w:lang w:val="en-US" w:eastAsia="zh-CN"/>
        </w:rPr>
        <w:t>Sm</w:t>
      </w:r>
      <w:r w:rsidRPr="00452D8A">
        <w:rPr>
          <w:rFonts w:ascii="Times New Roman" w:eastAsia="SimSun" w:hAnsi="Times New Roman" w:cs="Times New Roman"/>
          <w:kern w:val="2"/>
          <w:sz w:val="32"/>
          <w:szCs w:val="32"/>
          <w:lang w:eastAsia="zh-CN"/>
        </w:rPr>
        <w:t>3+.</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Для решения вопроса о способе координации лигандов к комплексообразователю был использован </w:t>
      </w:r>
      <w:proofErr w:type="gramStart"/>
      <w:r w:rsidRPr="00452D8A">
        <w:rPr>
          <w:rFonts w:ascii="Times New Roman" w:eastAsia="SimSun" w:hAnsi="Times New Roman" w:cs="Times New Roman"/>
          <w:kern w:val="2"/>
          <w:sz w:val="32"/>
          <w:szCs w:val="32"/>
          <w:lang w:eastAsia="zh-CN"/>
        </w:rPr>
        <w:t>ИК-спектроскопический</w:t>
      </w:r>
      <w:proofErr w:type="gramEnd"/>
      <w:r w:rsidRPr="00452D8A">
        <w:rPr>
          <w:rFonts w:ascii="Times New Roman" w:eastAsia="SimSun" w:hAnsi="Times New Roman" w:cs="Times New Roman"/>
          <w:kern w:val="2"/>
          <w:sz w:val="32"/>
          <w:szCs w:val="32"/>
          <w:lang w:eastAsia="zh-CN"/>
        </w:rPr>
        <w:t xml:space="preserve"> метод. ИК спектр координационного соединения приведен на рис. 1. Наиболее важной в аналитическом плане для </w:t>
      </w:r>
      <w:proofErr w:type="gramStart"/>
      <w:r w:rsidRPr="00452D8A">
        <w:rPr>
          <w:rFonts w:ascii="Times New Roman" w:eastAsia="SimSun" w:hAnsi="Times New Roman" w:cs="Times New Roman"/>
          <w:kern w:val="2"/>
          <w:sz w:val="32"/>
          <w:szCs w:val="32"/>
          <w:lang w:val="en-US" w:eastAsia="zh-CN"/>
        </w:rPr>
        <w:t>ε</w:t>
      </w:r>
      <w:r w:rsidRPr="00452D8A">
        <w:rPr>
          <w:rFonts w:ascii="Times New Roman" w:eastAsia="SimSun" w:hAnsi="Times New Roman" w:cs="Times New Roman"/>
          <w:kern w:val="2"/>
          <w:sz w:val="32"/>
          <w:szCs w:val="32"/>
          <w:lang w:eastAsia="zh-CN"/>
        </w:rPr>
        <w:t>-</w:t>
      </w:r>
      <w:proofErr w:type="gramEnd"/>
      <w:r w:rsidRPr="00452D8A">
        <w:rPr>
          <w:rFonts w:ascii="Times New Roman" w:eastAsia="SimSun" w:hAnsi="Times New Roman" w:cs="Times New Roman"/>
          <w:kern w:val="2"/>
          <w:sz w:val="32"/>
          <w:szCs w:val="32"/>
          <w:lang w:eastAsia="zh-CN"/>
        </w:rPr>
        <w:t xml:space="preserve">капролактама является положение полосы поглощения карбонильной группы. В полученных веществах наблюдается смещение </w:t>
      </w:r>
      <w:r w:rsidRPr="00452D8A">
        <w:rPr>
          <w:rFonts w:ascii="Times New Roman" w:eastAsia="SimSun" w:hAnsi="Times New Roman" w:cs="Times New Roman"/>
          <w:kern w:val="2"/>
          <w:sz w:val="32"/>
          <w:szCs w:val="32"/>
          <w:lang w:val="en-US" w:eastAsia="zh-CN"/>
        </w:rPr>
        <w:t>ν</w:t>
      </w:r>
      <w:r w:rsidRPr="00452D8A">
        <w:rPr>
          <w:rFonts w:ascii="Times New Roman" w:eastAsia="SimSun" w:hAnsi="Times New Roman" w:cs="Times New Roman"/>
          <w:kern w:val="2"/>
          <w:sz w:val="32"/>
          <w:szCs w:val="32"/>
          <w:lang w:eastAsia="zh-CN"/>
        </w:rPr>
        <w:t>(</w:t>
      </w:r>
      <w:r w:rsidRPr="00452D8A">
        <w:rPr>
          <w:rFonts w:ascii="Times New Roman" w:eastAsia="SimSun" w:hAnsi="Times New Roman" w:cs="Times New Roman"/>
          <w:kern w:val="2"/>
          <w:sz w:val="32"/>
          <w:szCs w:val="32"/>
          <w:lang w:val="en-US" w:eastAsia="zh-CN"/>
        </w:rPr>
        <w:t>CO</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ε</w:t>
      </w:r>
      <w:r w:rsidRPr="00452D8A">
        <w:rPr>
          <w:rFonts w:ascii="Times New Roman" w:eastAsia="SimSun" w:hAnsi="Times New Roman" w:cs="Times New Roman"/>
          <w:kern w:val="2"/>
          <w:sz w:val="32"/>
          <w:szCs w:val="32"/>
          <w:lang w:eastAsia="zh-CN"/>
        </w:rPr>
        <w:t>-капролактама (1667 см-1) в низкочастотную область на 30 – 40 см-1, что свидетельствует о координации органического лиганда с комплексообразователем через атом кислорода [11].</w:t>
      </w:r>
    </w:p>
    <w:p w:rsidR="00452D8A" w:rsidRPr="00452D8A" w:rsidRDefault="00452D8A" w:rsidP="00452D8A">
      <w:pPr>
        <w:widowControl w:val="0"/>
        <w:spacing w:after="0" w:line="216" w:lineRule="auto"/>
        <w:ind w:firstLine="567"/>
        <w:jc w:val="right"/>
        <w:rPr>
          <w:rFonts w:ascii="Times New Roman" w:eastAsia="SimSun" w:hAnsi="Times New Roman" w:cs="Times New Roman"/>
          <w:b/>
          <w:i/>
          <w:kern w:val="2"/>
          <w:sz w:val="32"/>
          <w:szCs w:val="32"/>
          <w:lang w:eastAsia="zh-CN"/>
        </w:rPr>
      </w:pPr>
      <w:r w:rsidRPr="00452D8A">
        <w:rPr>
          <w:rFonts w:ascii="Times New Roman" w:eastAsia="SimSun" w:hAnsi="Times New Roman" w:cs="Times New Roman"/>
          <w:b/>
          <w:i/>
          <w:kern w:val="2"/>
          <w:sz w:val="32"/>
          <w:szCs w:val="32"/>
          <w:lang w:eastAsia="zh-CN"/>
        </w:rPr>
        <w:t>Таблица 1</w:t>
      </w:r>
    </w:p>
    <w:p w:rsidR="00452D8A" w:rsidRPr="00452D8A" w:rsidRDefault="00452D8A" w:rsidP="00452D8A">
      <w:pPr>
        <w:widowControl w:val="0"/>
        <w:spacing w:after="0" w:line="216" w:lineRule="auto"/>
        <w:ind w:firstLine="567"/>
        <w:jc w:val="both"/>
        <w:rPr>
          <w:rFonts w:ascii="Times New Roman" w:eastAsia="SimSun" w:hAnsi="Times New Roman" w:cs="Times New Roman"/>
          <w:b/>
          <w:i/>
          <w:kern w:val="2"/>
          <w:sz w:val="32"/>
          <w:szCs w:val="32"/>
          <w:lang w:eastAsia="zh-CN"/>
        </w:rPr>
      </w:pPr>
      <w:r w:rsidRPr="00452D8A">
        <w:rPr>
          <w:rFonts w:ascii="Times New Roman" w:eastAsia="SimSun" w:hAnsi="Times New Roman" w:cs="Times New Roman"/>
          <w:b/>
          <w:i/>
          <w:kern w:val="2"/>
          <w:sz w:val="32"/>
          <w:szCs w:val="32"/>
          <w:lang w:eastAsia="zh-CN"/>
        </w:rPr>
        <w:t>Результаты химического анализа и определения плотности координационных соединений состава [</w:t>
      </w:r>
      <w:r w:rsidRPr="00452D8A">
        <w:rPr>
          <w:rFonts w:ascii="Times New Roman" w:eastAsia="SimSun" w:hAnsi="Times New Roman" w:cs="Times New Roman"/>
          <w:b/>
          <w:i/>
          <w:kern w:val="2"/>
          <w:sz w:val="32"/>
          <w:szCs w:val="32"/>
          <w:lang w:val="en-US" w:eastAsia="zh-CN"/>
        </w:rPr>
        <w:t>Ln</w:t>
      </w:r>
      <w:r w:rsidRPr="00452D8A">
        <w:rPr>
          <w:rFonts w:ascii="Times New Roman" w:eastAsia="SimSun" w:hAnsi="Times New Roman" w:cs="Times New Roman"/>
          <w:b/>
          <w:i/>
          <w:kern w:val="2"/>
          <w:sz w:val="32"/>
          <w:szCs w:val="32"/>
          <w:lang w:eastAsia="zh-CN"/>
        </w:rPr>
        <w:t>(</w:t>
      </w:r>
      <w:r w:rsidRPr="00452D8A">
        <w:rPr>
          <w:rFonts w:ascii="Times New Roman" w:eastAsia="SimSun" w:hAnsi="Times New Roman" w:cs="Times New Roman"/>
          <w:b/>
          <w:i/>
          <w:kern w:val="2"/>
          <w:sz w:val="32"/>
          <w:szCs w:val="32"/>
          <w:lang w:val="en-US" w:eastAsia="zh-CN"/>
        </w:rPr>
        <w:t>C</w:t>
      </w:r>
      <w:r w:rsidRPr="00452D8A">
        <w:rPr>
          <w:rFonts w:ascii="Times New Roman" w:eastAsia="SimSun" w:hAnsi="Times New Roman" w:cs="Times New Roman"/>
          <w:b/>
          <w:i/>
          <w:kern w:val="2"/>
          <w:sz w:val="32"/>
          <w:szCs w:val="32"/>
          <w:lang w:eastAsia="zh-CN"/>
        </w:rPr>
        <w:t>6</w:t>
      </w:r>
      <w:r w:rsidRPr="00452D8A">
        <w:rPr>
          <w:rFonts w:ascii="Times New Roman" w:eastAsia="SimSun" w:hAnsi="Times New Roman" w:cs="Times New Roman"/>
          <w:b/>
          <w:i/>
          <w:kern w:val="2"/>
          <w:sz w:val="32"/>
          <w:szCs w:val="32"/>
          <w:lang w:val="en-US" w:eastAsia="zh-CN"/>
        </w:rPr>
        <w:t>H</w:t>
      </w:r>
      <w:r w:rsidRPr="00452D8A">
        <w:rPr>
          <w:rFonts w:ascii="Times New Roman" w:eastAsia="SimSun" w:hAnsi="Times New Roman" w:cs="Times New Roman"/>
          <w:b/>
          <w:i/>
          <w:kern w:val="2"/>
          <w:sz w:val="32"/>
          <w:szCs w:val="32"/>
          <w:lang w:eastAsia="zh-CN"/>
        </w:rPr>
        <w:t>11</w:t>
      </w:r>
      <w:r w:rsidRPr="00452D8A">
        <w:rPr>
          <w:rFonts w:ascii="Times New Roman" w:eastAsia="SimSun" w:hAnsi="Times New Roman" w:cs="Times New Roman"/>
          <w:b/>
          <w:i/>
          <w:kern w:val="2"/>
          <w:sz w:val="32"/>
          <w:szCs w:val="32"/>
          <w:lang w:val="en-US" w:eastAsia="zh-CN"/>
        </w:rPr>
        <w:t>NO</w:t>
      </w:r>
      <w:r w:rsidRPr="00452D8A">
        <w:rPr>
          <w:rFonts w:ascii="Times New Roman" w:eastAsia="SimSun" w:hAnsi="Times New Roman" w:cs="Times New Roman"/>
          <w:b/>
          <w:i/>
          <w:kern w:val="2"/>
          <w:sz w:val="32"/>
          <w:szCs w:val="32"/>
          <w:lang w:eastAsia="zh-CN"/>
        </w:rPr>
        <w:t>)8]2[</w:t>
      </w:r>
      <w:r w:rsidRPr="00452D8A">
        <w:rPr>
          <w:rFonts w:ascii="Times New Roman" w:eastAsia="SimSun" w:hAnsi="Times New Roman" w:cs="Times New Roman"/>
          <w:b/>
          <w:i/>
          <w:kern w:val="2"/>
          <w:sz w:val="32"/>
          <w:szCs w:val="32"/>
          <w:lang w:val="en-US" w:eastAsia="zh-CN"/>
        </w:rPr>
        <w:t>Hg</w:t>
      </w:r>
      <w:r w:rsidRPr="00452D8A">
        <w:rPr>
          <w:rFonts w:ascii="Times New Roman" w:eastAsia="SimSun" w:hAnsi="Times New Roman" w:cs="Times New Roman"/>
          <w:b/>
          <w:i/>
          <w:kern w:val="2"/>
          <w:sz w:val="32"/>
          <w:szCs w:val="32"/>
          <w:lang w:eastAsia="zh-CN"/>
        </w:rPr>
        <w:t>2</w:t>
      </w:r>
      <w:r w:rsidRPr="00452D8A">
        <w:rPr>
          <w:rFonts w:ascii="Times New Roman" w:eastAsia="SimSun" w:hAnsi="Times New Roman" w:cs="Times New Roman"/>
          <w:b/>
          <w:i/>
          <w:kern w:val="2"/>
          <w:sz w:val="32"/>
          <w:szCs w:val="32"/>
          <w:lang w:val="en-US" w:eastAsia="zh-CN"/>
        </w:rPr>
        <w:t>I</w:t>
      </w:r>
      <w:r w:rsidRPr="00452D8A">
        <w:rPr>
          <w:rFonts w:ascii="Times New Roman" w:eastAsia="SimSun" w:hAnsi="Times New Roman" w:cs="Times New Roman"/>
          <w:b/>
          <w:i/>
          <w:kern w:val="2"/>
          <w:sz w:val="32"/>
          <w:szCs w:val="32"/>
          <w:lang w:eastAsia="zh-CN"/>
        </w:rPr>
        <w:t>6]3</w:t>
      </w:r>
    </w:p>
    <w:p w:rsidR="00452D8A" w:rsidRPr="00452D8A" w:rsidRDefault="00452D8A" w:rsidP="00452D8A">
      <w:pPr>
        <w:widowControl w:val="0"/>
        <w:spacing w:after="0" w:line="216" w:lineRule="auto"/>
        <w:jc w:val="both"/>
        <w:rPr>
          <w:rFonts w:ascii="Times New Roman" w:eastAsia="SimSun" w:hAnsi="Times New Roman" w:cs="Times New Roman"/>
          <w:kern w:val="2"/>
          <w:sz w:val="32"/>
          <w:szCs w:val="32"/>
          <w:lang w:val="en-US" w:eastAsia="zh-CN"/>
        </w:rPr>
      </w:pPr>
      <w:r>
        <w:rPr>
          <w:rFonts w:ascii="Times New Roman" w:eastAsia="SimSun" w:hAnsi="Times New Roman" w:cs="Times New Roman"/>
          <w:noProof/>
          <w:kern w:val="2"/>
          <w:sz w:val="32"/>
          <w:szCs w:val="32"/>
          <w:lang w:eastAsia="ru-RU"/>
        </w:rPr>
        <w:drawing>
          <wp:inline distT="0" distB="0" distL="0" distR="0">
            <wp:extent cx="5571490" cy="288163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71490" cy="2881630"/>
                    </a:xfrm>
                    <a:prstGeom prst="rect">
                      <a:avLst/>
                    </a:prstGeom>
                    <a:noFill/>
                    <a:ln>
                      <a:noFill/>
                    </a:ln>
                  </pic:spPr>
                </pic:pic>
              </a:graphicData>
            </a:graphic>
          </wp:inline>
        </w:drawing>
      </w:r>
    </w:p>
    <w:p w:rsidR="00452D8A" w:rsidRPr="00452D8A" w:rsidRDefault="00452D8A" w:rsidP="00452D8A">
      <w:pPr>
        <w:widowControl w:val="0"/>
        <w:spacing w:after="0" w:line="216" w:lineRule="auto"/>
        <w:ind w:firstLine="567"/>
        <w:jc w:val="both"/>
        <w:rPr>
          <w:rFonts w:ascii="Times New Roman" w:eastAsia="SimSun" w:hAnsi="Times New Roman" w:cs="Times New Roman"/>
          <w:i/>
          <w:kern w:val="2"/>
          <w:sz w:val="32"/>
          <w:szCs w:val="32"/>
          <w:lang w:eastAsia="zh-CN"/>
        </w:rPr>
      </w:pPr>
      <w:r>
        <w:rPr>
          <w:rFonts w:ascii="Times New Roman" w:eastAsia="SimSun" w:hAnsi="Times New Roman" w:cs="Times New Roman"/>
          <w:noProof/>
          <w:kern w:val="2"/>
          <w:sz w:val="32"/>
          <w:szCs w:val="32"/>
          <w:lang w:eastAsia="ru-RU"/>
        </w:rPr>
        <w:drawing>
          <wp:inline distT="0" distB="0" distL="0" distR="0">
            <wp:extent cx="5688330" cy="2286000"/>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88330" cy="2286000"/>
                    </a:xfrm>
                    <a:prstGeom prst="rect">
                      <a:avLst/>
                    </a:prstGeom>
                    <a:noFill/>
                    <a:ln>
                      <a:noFill/>
                    </a:ln>
                  </pic:spPr>
                </pic:pic>
              </a:graphicData>
            </a:graphic>
          </wp:inline>
        </w:drawing>
      </w:r>
      <w:r w:rsidRPr="00452D8A">
        <w:rPr>
          <w:rFonts w:ascii="Times New Roman" w:eastAsia="SimSun" w:hAnsi="Times New Roman" w:cs="Times New Roman"/>
          <w:i/>
          <w:kern w:val="2"/>
          <w:sz w:val="32"/>
          <w:szCs w:val="32"/>
          <w:lang w:eastAsia="zh-CN"/>
        </w:rPr>
        <w:lastRenderedPageBreak/>
        <w:t>Рис. 1. ИК спектр комплекса [</w:t>
      </w:r>
      <w:r w:rsidRPr="00452D8A">
        <w:rPr>
          <w:rFonts w:ascii="Times New Roman" w:eastAsia="SimSun" w:hAnsi="Times New Roman" w:cs="Times New Roman"/>
          <w:i/>
          <w:kern w:val="2"/>
          <w:sz w:val="32"/>
          <w:szCs w:val="32"/>
          <w:lang w:val="en-US" w:eastAsia="zh-CN"/>
        </w:rPr>
        <w:t>La</w:t>
      </w:r>
      <w:r w:rsidRPr="00452D8A">
        <w:rPr>
          <w:rFonts w:ascii="Times New Roman" w:eastAsia="SimSun" w:hAnsi="Times New Roman" w:cs="Times New Roman"/>
          <w:i/>
          <w:kern w:val="2"/>
          <w:sz w:val="32"/>
          <w:szCs w:val="32"/>
          <w:lang w:eastAsia="zh-CN"/>
        </w:rPr>
        <w:t>(</w:t>
      </w:r>
      <w:r w:rsidRPr="00452D8A">
        <w:rPr>
          <w:rFonts w:ascii="Times New Roman" w:eastAsia="SimSun" w:hAnsi="Times New Roman" w:cs="Times New Roman"/>
          <w:i/>
          <w:kern w:val="2"/>
          <w:sz w:val="32"/>
          <w:szCs w:val="32"/>
          <w:lang w:val="en-US" w:eastAsia="zh-CN"/>
        </w:rPr>
        <w:t>C</w:t>
      </w:r>
      <w:r w:rsidRPr="00452D8A">
        <w:rPr>
          <w:rFonts w:ascii="Times New Roman" w:eastAsia="SimSun" w:hAnsi="Times New Roman" w:cs="Times New Roman"/>
          <w:i/>
          <w:kern w:val="2"/>
          <w:sz w:val="32"/>
          <w:szCs w:val="32"/>
          <w:lang w:eastAsia="zh-CN"/>
        </w:rPr>
        <w:t>6</w:t>
      </w:r>
      <w:r w:rsidRPr="00452D8A">
        <w:rPr>
          <w:rFonts w:ascii="Times New Roman" w:eastAsia="SimSun" w:hAnsi="Times New Roman" w:cs="Times New Roman"/>
          <w:i/>
          <w:kern w:val="2"/>
          <w:sz w:val="32"/>
          <w:szCs w:val="32"/>
          <w:lang w:val="en-US" w:eastAsia="zh-CN"/>
        </w:rPr>
        <w:t>H</w:t>
      </w:r>
      <w:r w:rsidRPr="00452D8A">
        <w:rPr>
          <w:rFonts w:ascii="Times New Roman" w:eastAsia="SimSun" w:hAnsi="Times New Roman" w:cs="Times New Roman"/>
          <w:i/>
          <w:kern w:val="2"/>
          <w:sz w:val="32"/>
          <w:szCs w:val="32"/>
          <w:lang w:eastAsia="zh-CN"/>
        </w:rPr>
        <w:t>11</w:t>
      </w:r>
      <w:r w:rsidRPr="00452D8A">
        <w:rPr>
          <w:rFonts w:ascii="Times New Roman" w:eastAsia="SimSun" w:hAnsi="Times New Roman" w:cs="Times New Roman"/>
          <w:i/>
          <w:kern w:val="2"/>
          <w:sz w:val="32"/>
          <w:szCs w:val="32"/>
          <w:lang w:val="en-US" w:eastAsia="zh-CN"/>
        </w:rPr>
        <w:t>NO</w:t>
      </w:r>
      <w:r w:rsidRPr="00452D8A">
        <w:rPr>
          <w:rFonts w:ascii="Times New Roman" w:eastAsia="SimSun" w:hAnsi="Times New Roman" w:cs="Times New Roman"/>
          <w:i/>
          <w:kern w:val="2"/>
          <w:sz w:val="32"/>
          <w:szCs w:val="32"/>
          <w:lang w:eastAsia="zh-CN"/>
        </w:rPr>
        <w:t>)8]2[</w:t>
      </w:r>
      <w:r w:rsidRPr="00452D8A">
        <w:rPr>
          <w:rFonts w:ascii="Times New Roman" w:eastAsia="SimSun" w:hAnsi="Times New Roman" w:cs="Times New Roman"/>
          <w:i/>
          <w:kern w:val="2"/>
          <w:sz w:val="32"/>
          <w:szCs w:val="32"/>
          <w:lang w:val="en-US" w:eastAsia="zh-CN"/>
        </w:rPr>
        <w:t>Hg</w:t>
      </w:r>
      <w:r w:rsidRPr="00452D8A">
        <w:rPr>
          <w:rFonts w:ascii="Times New Roman" w:eastAsia="SimSun" w:hAnsi="Times New Roman" w:cs="Times New Roman"/>
          <w:i/>
          <w:kern w:val="2"/>
          <w:sz w:val="32"/>
          <w:szCs w:val="32"/>
          <w:lang w:eastAsia="zh-CN"/>
        </w:rPr>
        <w:t>2</w:t>
      </w:r>
      <w:r w:rsidRPr="00452D8A">
        <w:rPr>
          <w:rFonts w:ascii="Times New Roman" w:eastAsia="SimSun" w:hAnsi="Times New Roman" w:cs="Times New Roman"/>
          <w:i/>
          <w:kern w:val="2"/>
          <w:sz w:val="32"/>
          <w:szCs w:val="32"/>
          <w:lang w:val="en-US" w:eastAsia="zh-CN"/>
        </w:rPr>
        <w:t>I</w:t>
      </w:r>
      <w:r w:rsidRPr="00452D8A">
        <w:rPr>
          <w:rFonts w:ascii="Times New Roman" w:eastAsia="SimSun" w:hAnsi="Times New Roman" w:cs="Times New Roman"/>
          <w:i/>
          <w:kern w:val="2"/>
          <w:sz w:val="32"/>
          <w:szCs w:val="32"/>
          <w:lang w:eastAsia="zh-CN"/>
        </w:rPr>
        <w:t>6]3</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val="en-US" w:eastAsia="zh-CN"/>
        </w:rPr>
      </w:pPr>
      <w:r w:rsidRPr="00452D8A">
        <w:rPr>
          <w:rFonts w:ascii="Times New Roman" w:eastAsia="SimSun" w:hAnsi="Times New Roman" w:cs="Times New Roman"/>
          <w:kern w:val="2"/>
          <w:sz w:val="32"/>
          <w:szCs w:val="32"/>
          <w:lang w:eastAsia="zh-CN"/>
        </w:rPr>
        <w:t xml:space="preserve">Рентгенограмма одного из полученных координационных соединений представлена на рис. 2. Анализ дифрактометрических данных не выявил наличия примесей исходных веществ. Данные, приведенные в табл. </w:t>
      </w:r>
      <w:r w:rsidRPr="00452D8A">
        <w:rPr>
          <w:rFonts w:ascii="Times New Roman" w:eastAsia="SimSun" w:hAnsi="Times New Roman" w:cs="Times New Roman"/>
          <w:kern w:val="2"/>
          <w:sz w:val="32"/>
          <w:szCs w:val="32"/>
          <w:lang w:val="en-US" w:eastAsia="zh-CN"/>
        </w:rPr>
        <w:t>2, свидетельствуют о изоструктурности полученных соединений.</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val="en-US" w:eastAsia="zh-CN"/>
        </w:rPr>
      </w:pP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val="en-US" w:eastAsia="zh-CN"/>
        </w:rPr>
      </w:pPr>
      <w:r>
        <w:rPr>
          <w:rFonts w:ascii="Times New Roman" w:eastAsia="SimSun" w:hAnsi="Times New Roman" w:cs="Times New Roman"/>
          <w:noProof/>
          <w:kern w:val="2"/>
          <w:sz w:val="32"/>
          <w:szCs w:val="32"/>
          <w:lang w:eastAsia="ru-RU"/>
        </w:rPr>
        <w:drawing>
          <wp:inline distT="0" distB="0" distL="0" distR="0">
            <wp:extent cx="4869815" cy="2839085"/>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69815" cy="2839085"/>
                    </a:xfrm>
                    <a:prstGeom prst="rect">
                      <a:avLst/>
                    </a:prstGeom>
                    <a:noFill/>
                    <a:ln>
                      <a:noFill/>
                    </a:ln>
                  </pic:spPr>
                </pic:pic>
              </a:graphicData>
            </a:graphic>
          </wp:inline>
        </w:drawing>
      </w:r>
    </w:p>
    <w:p w:rsidR="00452D8A" w:rsidRPr="00452D8A" w:rsidRDefault="00452D8A" w:rsidP="00452D8A">
      <w:pPr>
        <w:widowControl w:val="0"/>
        <w:spacing w:after="0" w:line="216" w:lineRule="auto"/>
        <w:ind w:firstLine="567"/>
        <w:jc w:val="both"/>
        <w:rPr>
          <w:rFonts w:ascii="Times New Roman" w:eastAsia="SimSun" w:hAnsi="Times New Roman" w:cs="Times New Roman"/>
          <w:i/>
          <w:kern w:val="2"/>
          <w:sz w:val="32"/>
          <w:szCs w:val="32"/>
          <w:lang w:eastAsia="zh-CN"/>
        </w:rPr>
      </w:pPr>
      <w:r w:rsidRPr="00452D8A">
        <w:rPr>
          <w:rFonts w:ascii="Times New Roman" w:eastAsia="SimSun" w:hAnsi="Times New Roman" w:cs="Times New Roman"/>
          <w:i/>
          <w:kern w:val="2"/>
          <w:sz w:val="32"/>
          <w:szCs w:val="32"/>
          <w:lang w:eastAsia="zh-CN"/>
        </w:rPr>
        <w:t>Рис. 2. Рентгенограмма комплекса [</w:t>
      </w:r>
      <w:r w:rsidRPr="00452D8A">
        <w:rPr>
          <w:rFonts w:ascii="Times New Roman" w:eastAsia="SimSun" w:hAnsi="Times New Roman" w:cs="Times New Roman"/>
          <w:i/>
          <w:kern w:val="2"/>
          <w:sz w:val="32"/>
          <w:szCs w:val="32"/>
          <w:lang w:val="en-US" w:eastAsia="zh-CN"/>
        </w:rPr>
        <w:t>La</w:t>
      </w:r>
      <w:r w:rsidRPr="00452D8A">
        <w:rPr>
          <w:rFonts w:ascii="Times New Roman" w:eastAsia="SimSun" w:hAnsi="Times New Roman" w:cs="Times New Roman"/>
          <w:i/>
          <w:kern w:val="2"/>
          <w:sz w:val="32"/>
          <w:szCs w:val="32"/>
          <w:lang w:eastAsia="zh-CN"/>
        </w:rPr>
        <w:t>(</w:t>
      </w:r>
      <w:r w:rsidRPr="00452D8A">
        <w:rPr>
          <w:rFonts w:ascii="Times New Roman" w:eastAsia="SimSun" w:hAnsi="Times New Roman" w:cs="Times New Roman"/>
          <w:i/>
          <w:kern w:val="2"/>
          <w:sz w:val="32"/>
          <w:szCs w:val="32"/>
          <w:lang w:val="en-US" w:eastAsia="zh-CN"/>
        </w:rPr>
        <w:t>C</w:t>
      </w:r>
      <w:r w:rsidRPr="00452D8A">
        <w:rPr>
          <w:rFonts w:ascii="Times New Roman" w:eastAsia="SimSun" w:hAnsi="Times New Roman" w:cs="Times New Roman"/>
          <w:i/>
          <w:kern w:val="2"/>
          <w:sz w:val="32"/>
          <w:szCs w:val="32"/>
          <w:lang w:eastAsia="zh-CN"/>
        </w:rPr>
        <w:t>6</w:t>
      </w:r>
      <w:r w:rsidRPr="00452D8A">
        <w:rPr>
          <w:rFonts w:ascii="Times New Roman" w:eastAsia="SimSun" w:hAnsi="Times New Roman" w:cs="Times New Roman"/>
          <w:i/>
          <w:kern w:val="2"/>
          <w:sz w:val="32"/>
          <w:szCs w:val="32"/>
          <w:lang w:val="en-US" w:eastAsia="zh-CN"/>
        </w:rPr>
        <w:t>H</w:t>
      </w:r>
      <w:r w:rsidRPr="00452D8A">
        <w:rPr>
          <w:rFonts w:ascii="Times New Roman" w:eastAsia="SimSun" w:hAnsi="Times New Roman" w:cs="Times New Roman"/>
          <w:i/>
          <w:kern w:val="2"/>
          <w:sz w:val="32"/>
          <w:szCs w:val="32"/>
          <w:lang w:eastAsia="zh-CN"/>
        </w:rPr>
        <w:t>11</w:t>
      </w:r>
      <w:r w:rsidRPr="00452D8A">
        <w:rPr>
          <w:rFonts w:ascii="Times New Roman" w:eastAsia="SimSun" w:hAnsi="Times New Roman" w:cs="Times New Roman"/>
          <w:i/>
          <w:kern w:val="2"/>
          <w:sz w:val="32"/>
          <w:szCs w:val="32"/>
          <w:lang w:val="en-US" w:eastAsia="zh-CN"/>
        </w:rPr>
        <w:t>NO</w:t>
      </w:r>
      <w:r w:rsidRPr="00452D8A">
        <w:rPr>
          <w:rFonts w:ascii="Times New Roman" w:eastAsia="SimSun" w:hAnsi="Times New Roman" w:cs="Times New Roman"/>
          <w:i/>
          <w:kern w:val="2"/>
          <w:sz w:val="32"/>
          <w:szCs w:val="32"/>
          <w:lang w:eastAsia="zh-CN"/>
        </w:rPr>
        <w:t>)8]2[</w:t>
      </w:r>
      <w:r w:rsidRPr="00452D8A">
        <w:rPr>
          <w:rFonts w:ascii="Times New Roman" w:eastAsia="SimSun" w:hAnsi="Times New Roman" w:cs="Times New Roman"/>
          <w:i/>
          <w:kern w:val="2"/>
          <w:sz w:val="32"/>
          <w:szCs w:val="32"/>
          <w:lang w:val="en-US" w:eastAsia="zh-CN"/>
        </w:rPr>
        <w:t>Hg</w:t>
      </w:r>
      <w:r w:rsidRPr="00452D8A">
        <w:rPr>
          <w:rFonts w:ascii="Times New Roman" w:eastAsia="SimSun" w:hAnsi="Times New Roman" w:cs="Times New Roman"/>
          <w:i/>
          <w:kern w:val="2"/>
          <w:sz w:val="32"/>
          <w:szCs w:val="32"/>
          <w:lang w:eastAsia="zh-CN"/>
        </w:rPr>
        <w:t>2</w:t>
      </w:r>
      <w:r w:rsidRPr="00452D8A">
        <w:rPr>
          <w:rFonts w:ascii="Times New Roman" w:eastAsia="SimSun" w:hAnsi="Times New Roman" w:cs="Times New Roman"/>
          <w:i/>
          <w:kern w:val="2"/>
          <w:sz w:val="32"/>
          <w:szCs w:val="32"/>
          <w:lang w:val="en-US" w:eastAsia="zh-CN"/>
        </w:rPr>
        <w:t>I</w:t>
      </w:r>
      <w:r w:rsidRPr="00452D8A">
        <w:rPr>
          <w:rFonts w:ascii="Times New Roman" w:eastAsia="SimSun" w:hAnsi="Times New Roman" w:cs="Times New Roman"/>
          <w:i/>
          <w:kern w:val="2"/>
          <w:sz w:val="32"/>
          <w:szCs w:val="32"/>
          <w:lang w:eastAsia="zh-CN"/>
        </w:rPr>
        <w:t>6]3</w:t>
      </w:r>
    </w:p>
    <w:p w:rsidR="00452D8A" w:rsidRPr="00452D8A" w:rsidRDefault="00452D8A" w:rsidP="00452D8A">
      <w:pPr>
        <w:widowControl w:val="0"/>
        <w:spacing w:after="0" w:line="216" w:lineRule="auto"/>
        <w:ind w:firstLine="567"/>
        <w:jc w:val="right"/>
        <w:rPr>
          <w:rFonts w:ascii="Times New Roman" w:eastAsia="SimSun" w:hAnsi="Times New Roman" w:cs="Times New Roman"/>
          <w:b/>
          <w:i/>
          <w:kern w:val="2"/>
          <w:sz w:val="32"/>
          <w:szCs w:val="32"/>
          <w:lang w:eastAsia="zh-CN"/>
        </w:rPr>
      </w:pPr>
    </w:p>
    <w:p w:rsidR="00452D8A" w:rsidRPr="00452D8A" w:rsidRDefault="00452D8A" w:rsidP="00452D8A">
      <w:pPr>
        <w:widowControl w:val="0"/>
        <w:spacing w:after="0" w:line="216" w:lineRule="auto"/>
        <w:ind w:firstLine="567"/>
        <w:jc w:val="right"/>
        <w:rPr>
          <w:rFonts w:ascii="Times New Roman" w:eastAsia="SimSun" w:hAnsi="Times New Roman" w:cs="Times New Roman"/>
          <w:b/>
          <w:i/>
          <w:kern w:val="2"/>
          <w:sz w:val="32"/>
          <w:szCs w:val="32"/>
          <w:lang w:eastAsia="zh-CN"/>
        </w:rPr>
      </w:pPr>
      <w:r w:rsidRPr="00452D8A">
        <w:rPr>
          <w:rFonts w:ascii="Times New Roman" w:eastAsia="SimSun" w:hAnsi="Times New Roman" w:cs="Times New Roman"/>
          <w:b/>
          <w:i/>
          <w:kern w:val="2"/>
          <w:sz w:val="32"/>
          <w:szCs w:val="32"/>
          <w:lang w:eastAsia="zh-CN"/>
        </w:rPr>
        <w:t>Таблица 2</w:t>
      </w:r>
    </w:p>
    <w:p w:rsidR="00452D8A" w:rsidRPr="00452D8A" w:rsidRDefault="00452D8A" w:rsidP="00452D8A">
      <w:pPr>
        <w:widowControl w:val="0"/>
        <w:spacing w:after="0" w:line="216" w:lineRule="auto"/>
        <w:ind w:firstLine="567"/>
        <w:jc w:val="both"/>
        <w:rPr>
          <w:rFonts w:ascii="Times New Roman" w:eastAsia="SimSun" w:hAnsi="Times New Roman" w:cs="Times New Roman"/>
          <w:b/>
          <w:i/>
          <w:kern w:val="2"/>
          <w:sz w:val="32"/>
          <w:szCs w:val="32"/>
          <w:lang w:eastAsia="zh-CN"/>
        </w:rPr>
      </w:pPr>
      <w:r w:rsidRPr="00452D8A">
        <w:rPr>
          <w:rFonts w:ascii="Times New Roman" w:eastAsia="SimSun" w:hAnsi="Times New Roman" w:cs="Times New Roman"/>
          <w:b/>
          <w:i/>
          <w:kern w:val="2"/>
          <w:sz w:val="32"/>
          <w:szCs w:val="32"/>
          <w:lang w:eastAsia="zh-CN"/>
        </w:rPr>
        <w:t>Результаты рентгенофазового анализа координационных соединений</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val="en-US" w:eastAsia="zh-CN"/>
        </w:rPr>
      </w:pPr>
      <w:r>
        <w:rPr>
          <w:rFonts w:ascii="Times New Roman" w:eastAsia="SimSun" w:hAnsi="Times New Roman" w:cs="Times New Roman"/>
          <w:noProof/>
          <w:kern w:val="2"/>
          <w:sz w:val="32"/>
          <w:szCs w:val="32"/>
          <w:lang w:eastAsia="ru-RU"/>
        </w:rPr>
        <w:drawing>
          <wp:inline distT="0" distB="0" distL="0" distR="0">
            <wp:extent cx="5327015" cy="2998470"/>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27015" cy="2998470"/>
                    </a:xfrm>
                    <a:prstGeom prst="rect">
                      <a:avLst/>
                    </a:prstGeom>
                    <a:noFill/>
                    <a:ln>
                      <a:noFill/>
                    </a:ln>
                  </pic:spPr>
                </pic:pic>
              </a:graphicData>
            </a:graphic>
          </wp:inline>
        </w:drawing>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Наблюдается незначительный сдвиг межплоскостных расстояний в ряду полученных координационных соединений от лантана до самария, в соответствии с изменением радиусов ионов </w:t>
      </w:r>
      <w:r w:rsidRPr="00452D8A">
        <w:rPr>
          <w:rFonts w:ascii="Times New Roman" w:eastAsia="SimSun" w:hAnsi="Times New Roman" w:cs="Times New Roman"/>
          <w:kern w:val="2"/>
          <w:sz w:val="32"/>
          <w:szCs w:val="32"/>
          <w:lang w:eastAsia="zh-CN"/>
        </w:rPr>
        <w:lastRenderedPageBreak/>
        <w:t>лантаноидов.</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Координационные соединения растворимы в ацетоне, ацетонитриле, этиловом спирте, диметилсульфоксиде, диметилформамиде, нерастворимы в толуоле, разлагаются в минеральных кислотах, в сильно разбавленных водных растворах подвергаются гидролизу.</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
    <w:p w:rsidR="00452D8A" w:rsidRPr="00452D8A" w:rsidRDefault="00452D8A" w:rsidP="00452D8A">
      <w:pPr>
        <w:widowControl w:val="0"/>
        <w:spacing w:after="0" w:line="216" w:lineRule="auto"/>
        <w:jc w:val="both"/>
        <w:rPr>
          <w:rFonts w:ascii="Times New Roman" w:eastAsia="SimSun" w:hAnsi="Times New Roman" w:cs="Times New Roman"/>
          <w:b/>
          <w:kern w:val="2"/>
          <w:sz w:val="28"/>
          <w:szCs w:val="28"/>
          <w:lang w:eastAsia="zh-CN"/>
        </w:rPr>
      </w:pPr>
      <w:r w:rsidRPr="00452D8A">
        <w:rPr>
          <w:rFonts w:ascii="Times New Roman" w:eastAsia="SimSun" w:hAnsi="Times New Roman" w:cs="Times New Roman"/>
          <w:b/>
          <w:kern w:val="2"/>
          <w:sz w:val="28"/>
          <w:szCs w:val="28"/>
          <w:lang w:val="en-US" w:eastAsia="zh-CN"/>
        </w:rPr>
        <w:t>Литература</w:t>
      </w:r>
      <w:r w:rsidRPr="00452D8A">
        <w:rPr>
          <w:rFonts w:ascii="Times New Roman" w:eastAsia="SimSun" w:hAnsi="Times New Roman" w:cs="Times New Roman"/>
          <w:b/>
          <w:kern w:val="2"/>
          <w:sz w:val="28"/>
          <w:szCs w:val="28"/>
          <w:lang w:eastAsia="zh-CN"/>
        </w:rPr>
        <w:t>:</w:t>
      </w:r>
    </w:p>
    <w:p w:rsidR="00452D8A" w:rsidRPr="00452D8A" w:rsidRDefault="00452D8A" w:rsidP="00452D8A">
      <w:pPr>
        <w:widowControl w:val="0"/>
        <w:numPr>
          <w:ilvl w:val="0"/>
          <w:numId w:val="44"/>
        </w:numPr>
        <w:spacing w:after="0" w:line="216" w:lineRule="auto"/>
        <w:ind w:left="426" w:hanging="426"/>
        <w:jc w:val="both"/>
        <w:rPr>
          <w:rFonts w:ascii="Times New Roman" w:eastAsia="SimSun" w:hAnsi="Times New Roman" w:cs="Times New Roman"/>
          <w:kern w:val="2"/>
          <w:sz w:val="28"/>
          <w:szCs w:val="28"/>
          <w:lang w:eastAsia="zh-CN"/>
        </w:rPr>
      </w:pPr>
      <w:r w:rsidRPr="00452D8A">
        <w:rPr>
          <w:rFonts w:ascii="Times New Roman" w:eastAsia="SimSun" w:hAnsi="Times New Roman" w:cs="Times New Roman"/>
          <w:kern w:val="2"/>
          <w:sz w:val="28"/>
          <w:szCs w:val="28"/>
          <w:lang w:eastAsia="zh-CN"/>
        </w:rPr>
        <w:t>Черкасова Е.В., Исакова И.В., Черкасова Т.Г., Татаринова Э.С. // Изв. вузов. Химия и хим. технология. – М, 2011. Т. 54. Вып. 6. - С. 35-38.</w:t>
      </w:r>
    </w:p>
    <w:p w:rsidR="00452D8A" w:rsidRPr="00452D8A" w:rsidRDefault="00452D8A" w:rsidP="00452D8A">
      <w:pPr>
        <w:widowControl w:val="0"/>
        <w:numPr>
          <w:ilvl w:val="0"/>
          <w:numId w:val="44"/>
        </w:numPr>
        <w:spacing w:after="0" w:line="216" w:lineRule="auto"/>
        <w:ind w:left="426" w:hanging="426"/>
        <w:jc w:val="both"/>
        <w:rPr>
          <w:rFonts w:ascii="Times New Roman" w:eastAsia="SimSun" w:hAnsi="Times New Roman" w:cs="Times New Roman"/>
          <w:kern w:val="2"/>
          <w:sz w:val="28"/>
          <w:szCs w:val="28"/>
          <w:lang w:eastAsia="zh-CN"/>
        </w:rPr>
      </w:pPr>
      <w:r w:rsidRPr="00452D8A">
        <w:rPr>
          <w:rFonts w:ascii="Times New Roman" w:eastAsia="SimSun" w:hAnsi="Times New Roman" w:cs="Times New Roman"/>
          <w:kern w:val="2"/>
          <w:sz w:val="28"/>
          <w:szCs w:val="28"/>
          <w:lang w:eastAsia="zh-CN"/>
        </w:rPr>
        <w:t>Горичев И.Р., Зайцев Б.Е., Ключников Г.Г. Руководство по неорганическому синтезу. - М.: Химия. 1997. - 317 с.</w:t>
      </w:r>
    </w:p>
    <w:p w:rsidR="00452D8A" w:rsidRPr="00452D8A" w:rsidRDefault="00452D8A" w:rsidP="00452D8A">
      <w:pPr>
        <w:widowControl w:val="0"/>
        <w:numPr>
          <w:ilvl w:val="0"/>
          <w:numId w:val="44"/>
        </w:numPr>
        <w:spacing w:after="0" w:line="216" w:lineRule="auto"/>
        <w:ind w:left="426" w:hanging="426"/>
        <w:jc w:val="both"/>
        <w:rPr>
          <w:rFonts w:ascii="Times New Roman" w:eastAsia="SimSun" w:hAnsi="Times New Roman" w:cs="Times New Roman"/>
          <w:kern w:val="2"/>
          <w:sz w:val="28"/>
          <w:szCs w:val="28"/>
          <w:lang w:eastAsia="zh-CN"/>
        </w:rPr>
      </w:pPr>
      <w:r w:rsidRPr="00452D8A">
        <w:rPr>
          <w:rFonts w:ascii="Times New Roman" w:eastAsia="SimSun" w:hAnsi="Times New Roman" w:cs="Times New Roman"/>
          <w:kern w:val="2"/>
          <w:sz w:val="28"/>
          <w:szCs w:val="28"/>
          <w:lang w:eastAsia="zh-CN"/>
        </w:rPr>
        <w:t>Шарло Г. Методы аналитической химии. - Л.: Химия. 1965. - 976 с.</w:t>
      </w:r>
    </w:p>
    <w:p w:rsidR="00452D8A" w:rsidRPr="00452D8A" w:rsidRDefault="00452D8A" w:rsidP="00452D8A">
      <w:pPr>
        <w:widowControl w:val="0"/>
        <w:numPr>
          <w:ilvl w:val="0"/>
          <w:numId w:val="44"/>
        </w:numPr>
        <w:spacing w:after="0" w:line="216" w:lineRule="auto"/>
        <w:ind w:left="426" w:hanging="426"/>
        <w:jc w:val="both"/>
        <w:rPr>
          <w:rFonts w:ascii="Times New Roman" w:eastAsia="SimSun" w:hAnsi="Times New Roman" w:cs="Times New Roman"/>
          <w:kern w:val="2"/>
          <w:sz w:val="28"/>
          <w:szCs w:val="28"/>
          <w:lang w:eastAsia="zh-CN"/>
        </w:rPr>
      </w:pPr>
      <w:r w:rsidRPr="00452D8A">
        <w:rPr>
          <w:rFonts w:ascii="Times New Roman" w:eastAsia="SimSun" w:hAnsi="Times New Roman" w:cs="Times New Roman"/>
          <w:kern w:val="2"/>
          <w:sz w:val="28"/>
          <w:szCs w:val="28"/>
          <w:lang w:eastAsia="zh-CN"/>
        </w:rPr>
        <w:t>Черкасова Т.Г., Аносова Ю.В., Шевченко Т.М. // Журн. неорг. химии. – М., 2004. Т. 49. № 1. - С. 22-25.</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
    <w:p w:rsidR="00452D8A" w:rsidRPr="00452D8A" w:rsidRDefault="00452D8A" w:rsidP="00452D8A">
      <w:pPr>
        <w:keepNext/>
        <w:keepLines/>
        <w:widowControl w:val="0"/>
        <w:spacing w:after="0" w:line="216" w:lineRule="auto"/>
        <w:jc w:val="right"/>
        <w:outlineLvl w:val="0"/>
        <w:rPr>
          <w:rFonts w:ascii="Times New Roman" w:eastAsia="Times New Roman" w:hAnsi="Times New Roman" w:cs="Times New Roman"/>
          <w:b/>
          <w:i/>
          <w:color w:val="000000"/>
          <w:sz w:val="32"/>
          <w:szCs w:val="32"/>
          <w:lang w:eastAsia="ru-RU"/>
        </w:rPr>
      </w:pPr>
    </w:p>
    <w:p w:rsidR="00452D8A" w:rsidRPr="00452D8A" w:rsidRDefault="00452D8A" w:rsidP="00452D8A">
      <w:pPr>
        <w:keepNext/>
        <w:keepLines/>
        <w:widowControl w:val="0"/>
        <w:spacing w:after="0" w:line="216" w:lineRule="auto"/>
        <w:jc w:val="right"/>
        <w:outlineLvl w:val="0"/>
        <w:rPr>
          <w:rFonts w:ascii="Times New Roman" w:eastAsia="Times New Roman" w:hAnsi="Times New Roman" w:cs="Times New Roman"/>
          <w:b/>
          <w:i/>
          <w:color w:val="000000"/>
          <w:sz w:val="32"/>
          <w:szCs w:val="32"/>
          <w:lang w:eastAsia="ru-RU"/>
        </w:rPr>
      </w:pPr>
      <w:bookmarkStart w:id="73" w:name="_Toc502147586"/>
      <w:r w:rsidRPr="00452D8A">
        <w:rPr>
          <w:rFonts w:ascii="Times New Roman" w:eastAsia="Times New Roman" w:hAnsi="Times New Roman" w:cs="Times New Roman"/>
          <w:b/>
          <w:i/>
          <w:color w:val="000000"/>
          <w:sz w:val="32"/>
          <w:szCs w:val="32"/>
          <w:lang w:eastAsia="ru-RU"/>
        </w:rPr>
        <w:t>Ёламанова Хурма Торениязовна</w:t>
      </w:r>
      <w:bookmarkEnd w:id="73"/>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proofErr w:type="gramStart"/>
      <w:r w:rsidRPr="00452D8A">
        <w:rPr>
          <w:rFonts w:ascii="Times New Roman" w:eastAsia="Times New Roman" w:hAnsi="Times New Roman" w:cs="Times New Roman"/>
          <w:i/>
          <w:color w:val="000000"/>
          <w:sz w:val="32"/>
          <w:szCs w:val="32"/>
          <w:lang w:eastAsia="ru-RU"/>
        </w:rPr>
        <w:t>c</w:t>
      </w:r>
      <w:proofErr w:type="gramEnd"/>
      <w:r w:rsidRPr="00452D8A">
        <w:rPr>
          <w:rFonts w:ascii="Times New Roman" w:eastAsia="Times New Roman" w:hAnsi="Times New Roman" w:cs="Times New Roman"/>
          <w:i/>
          <w:color w:val="000000"/>
          <w:sz w:val="32"/>
          <w:szCs w:val="32"/>
          <w:lang w:eastAsia="ru-RU"/>
        </w:rPr>
        <w:t>т-ка 31 группы, ЕГФ</w:t>
      </w:r>
    </w:p>
    <w:p w:rsidR="00452D8A" w:rsidRPr="00452D8A" w:rsidRDefault="00452D8A" w:rsidP="00452D8A">
      <w:pPr>
        <w:spacing w:after="0" w:line="216" w:lineRule="auto"/>
        <w:jc w:val="right"/>
        <w:rPr>
          <w:rFonts w:ascii="Times New Roman" w:eastAsia="SimSun" w:hAnsi="Times New Roman" w:cs="Times New Roman"/>
          <w:i/>
          <w:kern w:val="2"/>
          <w:sz w:val="32"/>
          <w:szCs w:val="32"/>
          <w:lang w:eastAsia="zh-CN"/>
        </w:rPr>
      </w:pPr>
      <w:r w:rsidRPr="00452D8A">
        <w:rPr>
          <w:rFonts w:ascii="Times New Roman" w:eastAsia="Times New Roman" w:hAnsi="Times New Roman" w:cs="Times New Roman"/>
          <w:i/>
          <w:color w:val="000000"/>
          <w:sz w:val="32"/>
          <w:szCs w:val="32"/>
          <w:lang w:eastAsia="ru-RU"/>
        </w:rPr>
        <w:t xml:space="preserve">E-mail: </w:t>
      </w:r>
      <w:hyperlink r:id="rId61" w:history="1">
        <w:r w:rsidRPr="00452D8A">
          <w:rPr>
            <w:rFonts w:ascii="Times New Roman" w:eastAsia="SimSun" w:hAnsi="Times New Roman" w:cs="Times New Roman"/>
            <w:i/>
            <w:color w:val="0000FF"/>
            <w:kern w:val="2"/>
            <w:sz w:val="32"/>
            <w:szCs w:val="32"/>
            <w:u w:val="single"/>
            <w:lang w:val="en-US" w:eastAsia="zh-CN"/>
          </w:rPr>
          <w:t>shanazarnurberdi</w:t>
        </w:r>
        <w:r w:rsidRPr="00452D8A">
          <w:rPr>
            <w:rFonts w:ascii="Times New Roman" w:eastAsia="SimSun" w:hAnsi="Times New Roman" w:cs="Times New Roman"/>
            <w:i/>
            <w:color w:val="0000FF"/>
            <w:kern w:val="2"/>
            <w:sz w:val="32"/>
            <w:szCs w:val="32"/>
            <w:u w:val="single"/>
            <w:lang w:eastAsia="zh-CN"/>
          </w:rPr>
          <w:t>@</w:t>
        </w:r>
        <w:r w:rsidRPr="00452D8A">
          <w:rPr>
            <w:rFonts w:ascii="Times New Roman" w:eastAsia="SimSun" w:hAnsi="Times New Roman" w:cs="Times New Roman"/>
            <w:i/>
            <w:color w:val="0000FF"/>
            <w:kern w:val="2"/>
            <w:sz w:val="32"/>
            <w:szCs w:val="32"/>
            <w:u w:val="single"/>
            <w:lang w:val="en-US" w:eastAsia="zh-CN"/>
          </w:rPr>
          <w:t>gmail</w:t>
        </w:r>
        <w:r w:rsidRPr="00452D8A">
          <w:rPr>
            <w:rFonts w:ascii="Times New Roman" w:eastAsia="SimSun" w:hAnsi="Times New Roman" w:cs="Times New Roman"/>
            <w:i/>
            <w:color w:val="0000FF"/>
            <w:kern w:val="2"/>
            <w:sz w:val="32"/>
            <w:szCs w:val="32"/>
            <w:u w:val="single"/>
            <w:lang w:eastAsia="zh-CN"/>
          </w:rPr>
          <w:t>.</w:t>
        </w:r>
        <w:r w:rsidRPr="00452D8A">
          <w:rPr>
            <w:rFonts w:ascii="Times New Roman" w:eastAsia="SimSun" w:hAnsi="Times New Roman" w:cs="Times New Roman"/>
            <w:i/>
            <w:color w:val="0000FF"/>
            <w:kern w:val="2"/>
            <w:sz w:val="32"/>
            <w:szCs w:val="32"/>
            <w:u w:val="single"/>
            <w:lang w:val="en-US" w:eastAsia="zh-CN"/>
          </w:rPr>
          <w:t>com</w:t>
        </w:r>
      </w:hyperlink>
      <w:r w:rsidRPr="00452D8A">
        <w:rPr>
          <w:rFonts w:ascii="Times New Roman" w:eastAsia="SimSun" w:hAnsi="Times New Roman" w:cs="Times New Roman"/>
          <w:i/>
          <w:kern w:val="2"/>
          <w:sz w:val="32"/>
          <w:szCs w:val="32"/>
          <w:lang w:val="en-US" w:eastAsia="zh-CN"/>
        </w:rPr>
        <w:t xml:space="preserve"> </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b/>
          <w:i/>
          <w:color w:val="000000"/>
          <w:sz w:val="32"/>
          <w:szCs w:val="32"/>
          <w:lang w:eastAsia="ru-RU"/>
        </w:rPr>
        <w:t>Научный руководитель</w:t>
      </w:r>
      <w:r w:rsidRPr="00452D8A">
        <w:rPr>
          <w:rFonts w:ascii="Times New Roman" w:eastAsia="Times New Roman" w:hAnsi="Times New Roman" w:cs="Times New Roman"/>
          <w:i/>
          <w:color w:val="000000"/>
          <w:sz w:val="32"/>
          <w:szCs w:val="32"/>
          <w:lang w:eastAsia="ru-RU"/>
        </w:rPr>
        <w:t xml:space="preserve"> ст. преподаватель</w:t>
      </w:r>
    </w:p>
    <w:p w:rsidR="00452D8A" w:rsidRPr="00452D8A" w:rsidRDefault="00452D8A" w:rsidP="00452D8A">
      <w:pPr>
        <w:spacing w:after="0" w:line="216" w:lineRule="auto"/>
        <w:jc w:val="right"/>
        <w:rPr>
          <w:rFonts w:ascii="Times New Roman" w:eastAsia="Times New Roman" w:hAnsi="Times New Roman" w:cs="Times New Roman"/>
          <w:b/>
          <w:i/>
          <w:color w:val="000000"/>
          <w:sz w:val="32"/>
          <w:szCs w:val="32"/>
          <w:lang w:eastAsia="ru-RU"/>
        </w:rPr>
      </w:pPr>
      <w:r w:rsidRPr="00452D8A">
        <w:rPr>
          <w:rFonts w:ascii="Times New Roman" w:eastAsia="Times New Roman" w:hAnsi="Times New Roman" w:cs="Times New Roman"/>
          <w:b/>
          <w:i/>
          <w:color w:val="000000"/>
          <w:sz w:val="32"/>
          <w:szCs w:val="32"/>
          <w:lang w:eastAsia="ru-RU"/>
        </w:rPr>
        <w:t xml:space="preserve">Оразова Найла Абдирасуловна </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 xml:space="preserve">E-mail: </w:t>
      </w:r>
      <w:hyperlink r:id="rId62" w:history="1">
        <w:r w:rsidRPr="00452D8A">
          <w:rPr>
            <w:rFonts w:ascii="Times New Roman" w:eastAsia="Times New Roman" w:hAnsi="Times New Roman" w:cs="Times New Roman"/>
            <w:i/>
            <w:color w:val="0000FF"/>
            <w:sz w:val="32"/>
            <w:szCs w:val="32"/>
            <w:u w:val="single"/>
            <w:lang w:eastAsia="ru-RU"/>
          </w:rPr>
          <w:t>naila61@mail.ru</w:t>
        </w:r>
      </w:hyperlink>
      <w:r w:rsidRPr="00452D8A">
        <w:rPr>
          <w:rFonts w:ascii="Times New Roman" w:eastAsia="Times New Roman" w:hAnsi="Times New Roman" w:cs="Times New Roman"/>
          <w:i/>
          <w:color w:val="000000"/>
          <w:sz w:val="32"/>
          <w:szCs w:val="32"/>
          <w:lang w:eastAsia="ru-RU"/>
        </w:rPr>
        <w:t xml:space="preserve"> </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452D8A" w:rsidRPr="00452D8A" w:rsidRDefault="00452D8A" w:rsidP="00452D8A">
      <w:pPr>
        <w:widowControl w:val="0"/>
        <w:spacing w:after="0" w:line="216" w:lineRule="auto"/>
        <w:ind w:firstLine="567"/>
        <w:jc w:val="right"/>
        <w:rPr>
          <w:rFonts w:ascii="Times New Roman" w:eastAsia="SimSun" w:hAnsi="Times New Roman" w:cs="Times New Roman"/>
          <w:kern w:val="2"/>
          <w:sz w:val="32"/>
          <w:szCs w:val="32"/>
          <w:lang w:eastAsia="zh-CN"/>
        </w:rPr>
      </w:pPr>
      <w:r w:rsidRPr="00452D8A">
        <w:rPr>
          <w:rFonts w:ascii="Times New Roman" w:eastAsia="Times New Roman" w:hAnsi="Times New Roman" w:cs="Times New Roman"/>
          <w:i/>
          <w:color w:val="000000"/>
          <w:sz w:val="32"/>
          <w:szCs w:val="32"/>
          <w:lang w:eastAsia="ru-RU"/>
        </w:rPr>
        <w:t>имени У.Д. Алиева, г. Карачаевск, Россия</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
    <w:p w:rsidR="00452D8A" w:rsidRPr="00452D8A" w:rsidRDefault="00452D8A" w:rsidP="00452D8A">
      <w:pPr>
        <w:widowControl w:val="0"/>
        <w:spacing w:after="0" w:line="216" w:lineRule="auto"/>
        <w:ind w:hanging="142"/>
        <w:jc w:val="center"/>
        <w:rPr>
          <w:rFonts w:ascii="Times New Roman" w:eastAsia="SimSun" w:hAnsi="Times New Roman" w:cs="Times New Roman"/>
          <w:b/>
          <w:kern w:val="2"/>
          <w:sz w:val="32"/>
          <w:szCs w:val="32"/>
          <w:lang w:eastAsia="zh-CN"/>
        </w:rPr>
      </w:pPr>
      <w:r w:rsidRPr="00452D8A">
        <w:rPr>
          <w:rFonts w:ascii="Times New Roman" w:eastAsia="SimSun" w:hAnsi="Times New Roman" w:cs="Times New Roman"/>
          <w:b/>
          <w:kern w:val="2"/>
          <w:sz w:val="32"/>
          <w:szCs w:val="32"/>
          <w:lang w:eastAsia="zh-CN"/>
        </w:rPr>
        <w:t>И</w:t>
      </w:r>
      <w:proofErr w:type="gramStart"/>
      <w:r w:rsidRPr="00452D8A">
        <w:rPr>
          <w:rFonts w:ascii="Times New Roman" w:eastAsia="SimSun" w:hAnsi="Times New Roman" w:cs="Times New Roman"/>
          <w:b/>
          <w:kern w:val="2"/>
          <w:sz w:val="32"/>
          <w:szCs w:val="32"/>
          <w:lang w:eastAsia="zh-CN"/>
        </w:rPr>
        <w:t>К-</w:t>
      </w:r>
      <w:proofErr w:type="gramEnd"/>
      <w:r w:rsidRPr="00452D8A">
        <w:rPr>
          <w:rFonts w:ascii="Times New Roman" w:eastAsia="SimSun" w:hAnsi="Times New Roman" w:cs="Times New Roman"/>
          <w:b/>
          <w:kern w:val="2"/>
          <w:sz w:val="32"/>
          <w:szCs w:val="32"/>
          <w:lang w:eastAsia="zh-CN"/>
        </w:rPr>
        <w:t xml:space="preserve"> И МАСС-СПЕКТРАЛЬНЫЙ АНАЛИЗ ИЗОТОПНОЙ </w:t>
      </w:r>
    </w:p>
    <w:p w:rsidR="00452D8A" w:rsidRPr="00452D8A" w:rsidRDefault="00452D8A" w:rsidP="00452D8A">
      <w:pPr>
        <w:widowControl w:val="0"/>
        <w:spacing w:after="0" w:line="216" w:lineRule="auto"/>
        <w:ind w:hanging="142"/>
        <w:jc w:val="center"/>
        <w:rPr>
          <w:rFonts w:ascii="Times New Roman" w:eastAsia="SimSun" w:hAnsi="Times New Roman" w:cs="Times New Roman"/>
          <w:b/>
          <w:kern w:val="2"/>
          <w:sz w:val="32"/>
          <w:szCs w:val="32"/>
          <w:lang w:eastAsia="zh-CN"/>
        </w:rPr>
      </w:pPr>
      <w:r w:rsidRPr="00452D8A">
        <w:rPr>
          <w:rFonts w:ascii="Times New Roman" w:eastAsia="SimSun" w:hAnsi="Times New Roman" w:cs="Times New Roman"/>
          <w:b/>
          <w:kern w:val="2"/>
          <w:sz w:val="32"/>
          <w:szCs w:val="32"/>
          <w:lang w:eastAsia="zh-CN"/>
        </w:rPr>
        <w:t>И ХИМИЧЕСКОЙ ЧИСТОТЫ ФТОРИДА ДЕЙТЕРИЯ</w:t>
      </w:r>
      <w:r w:rsidRPr="00452D8A">
        <w:rPr>
          <w:rFonts w:ascii="Times New Roman" w:eastAsia="SimSun" w:hAnsi="Times New Roman" w:cs="Times New Roman"/>
          <w:b/>
          <w:kern w:val="2"/>
          <w:sz w:val="32"/>
          <w:szCs w:val="32"/>
          <w:lang w:eastAsia="zh-CN"/>
        </w:rPr>
        <w:cr/>
      </w:r>
    </w:p>
    <w:p w:rsidR="00452D8A" w:rsidRPr="00452D8A" w:rsidRDefault="00452D8A" w:rsidP="00452D8A">
      <w:pPr>
        <w:widowControl w:val="0"/>
        <w:spacing w:after="0" w:line="216" w:lineRule="auto"/>
        <w:ind w:firstLine="567"/>
        <w:jc w:val="both"/>
        <w:rPr>
          <w:rFonts w:ascii="Times New Roman" w:eastAsia="SimSun" w:hAnsi="Times New Roman" w:cs="Times New Roman"/>
          <w:i/>
          <w:spacing w:val="-4"/>
          <w:kern w:val="2"/>
          <w:sz w:val="32"/>
          <w:szCs w:val="32"/>
          <w:lang w:eastAsia="zh-CN"/>
        </w:rPr>
      </w:pPr>
      <w:r w:rsidRPr="00452D8A">
        <w:rPr>
          <w:rFonts w:ascii="Times New Roman" w:eastAsia="SimSun" w:hAnsi="Times New Roman" w:cs="Times New Roman"/>
          <w:b/>
          <w:i/>
          <w:spacing w:val="-4"/>
          <w:kern w:val="2"/>
          <w:sz w:val="32"/>
          <w:szCs w:val="32"/>
          <w:lang w:eastAsia="zh-CN"/>
        </w:rPr>
        <w:t>Аннотация:</w:t>
      </w:r>
      <w:r w:rsidRPr="00452D8A">
        <w:rPr>
          <w:rFonts w:ascii="Times New Roman" w:eastAsia="SimSun" w:hAnsi="Times New Roman" w:cs="Times New Roman"/>
          <w:i/>
          <w:spacing w:val="-4"/>
          <w:kern w:val="2"/>
          <w:sz w:val="32"/>
          <w:szCs w:val="32"/>
          <w:lang w:eastAsia="zh-CN"/>
        </w:rPr>
        <w:t xml:space="preserve"> описывается специальная процедура депротизации аналитической системы, обеспечивающая корректный анализ изотопной и химической чистоты высокоагрессивного фторида дейтерия И</w:t>
      </w:r>
      <w:proofErr w:type="gramStart"/>
      <w:r w:rsidRPr="00452D8A">
        <w:rPr>
          <w:rFonts w:ascii="Times New Roman" w:eastAsia="SimSun" w:hAnsi="Times New Roman" w:cs="Times New Roman"/>
          <w:i/>
          <w:spacing w:val="-4"/>
          <w:kern w:val="2"/>
          <w:sz w:val="32"/>
          <w:szCs w:val="32"/>
          <w:lang w:eastAsia="zh-CN"/>
        </w:rPr>
        <w:t>К-</w:t>
      </w:r>
      <w:proofErr w:type="gramEnd"/>
      <w:r w:rsidRPr="00452D8A">
        <w:rPr>
          <w:rFonts w:ascii="Times New Roman" w:eastAsia="SimSun" w:hAnsi="Times New Roman" w:cs="Times New Roman"/>
          <w:i/>
          <w:spacing w:val="-4"/>
          <w:kern w:val="2"/>
          <w:sz w:val="32"/>
          <w:szCs w:val="32"/>
          <w:lang w:eastAsia="zh-CN"/>
        </w:rPr>
        <w:t xml:space="preserve"> и масс-спектральным методами</w:t>
      </w:r>
    </w:p>
    <w:p w:rsidR="00452D8A" w:rsidRPr="00452D8A" w:rsidRDefault="00452D8A" w:rsidP="00452D8A">
      <w:pPr>
        <w:widowControl w:val="0"/>
        <w:spacing w:after="0" w:line="216" w:lineRule="auto"/>
        <w:ind w:firstLine="567"/>
        <w:jc w:val="both"/>
        <w:rPr>
          <w:rFonts w:ascii="Times New Roman" w:eastAsia="SimSun" w:hAnsi="Times New Roman" w:cs="Times New Roman"/>
          <w:i/>
          <w:spacing w:val="-4"/>
          <w:kern w:val="2"/>
          <w:sz w:val="32"/>
          <w:szCs w:val="32"/>
          <w:lang w:eastAsia="zh-CN"/>
        </w:rPr>
      </w:pPr>
      <w:r w:rsidRPr="00452D8A">
        <w:rPr>
          <w:rFonts w:ascii="Times New Roman" w:eastAsia="SimSun" w:hAnsi="Times New Roman" w:cs="Times New Roman"/>
          <w:b/>
          <w:i/>
          <w:spacing w:val="-4"/>
          <w:kern w:val="2"/>
          <w:sz w:val="32"/>
          <w:szCs w:val="32"/>
          <w:lang w:eastAsia="zh-CN"/>
        </w:rPr>
        <w:t xml:space="preserve">Ключевые слова: </w:t>
      </w:r>
      <w:r w:rsidRPr="00452D8A">
        <w:rPr>
          <w:rFonts w:ascii="Times New Roman" w:eastAsia="SimSun" w:hAnsi="Times New Roman" w:cs="Times New Roman"/>
          <w:i/>
          <w:spacing w:val="-4"/>
          <w:kern w:val="2"/>
          <w:sz w:val="32"/>
          <w:szCs w:val="32"/>
          <w:lang w:eastAsia="zh-CN"/>
        </w:rPr>
        <w:t>фторий, дейтерий, И</w:t>
      </w:r>
      <w:proofErr w:type="gramStart"/>
      <w:r w:rsidRPr="00452D8A">
        <w:rPr>
          <w:rFonts w:ascii="Times New Roman" w:eastAsia="SimSun" w:hAnsi="Times New Roman" w:cs="Times New Roman"/>
          <w:i/>
          <w:spacing w:val="-4"/>
          <w:kern w:val="2"/>
          <w:sz w:val="32"/>
          <w:szCs w:val="32"/>
          <w:lang w:eastAsia="zh-CN"/>
        </w:rPr>
        <w:t>К-</w:t>
      </w:r>
      <w:proofErr w:type="gramEnd"/>
      <w:r w:rsidRPr="00452D8A">
        <w:rPr>
          <w:rFonts w:ascii="Times New Roman" w:eastAsia="SimSun" w:hAnsi="Times New Roman" w:cs="Times New Roman"/>
          <w:i/>
          <w:spacing w:val="-4"/>
          <w:kern w:val="2"/>
          <w:sz w:val="32"/>
          <w:szCs w:val="32"/>
          <w:lang w:eastAsia="zh-CN"/>
        </w:rPr>
        <w:t>, Масс-, спектральный анализ.</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Реактор.</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Пик интереса к фториду дейтерия пришелся на 70–80-е годы и был связан с разработкой </w:t>
      </w:r>
      <w:r w:rsidRPr="00452D8A">
        <w:rPr>
          <w:rFonts w:ascii="Times New Roman" w:eastAsia="SimSun" w:hAnsi="Times New Roman" w:cs="Times New Roman"/>
          <w:kern w:val="2"/>
          <w:sz w:val="32"/>
          <w:szCs w:val="32"/>
          <w:lang w:val="en-US" w:eastAsia="zh-CN"/>
        </w:rPr>
        <w:t>HF</w:t>
      </w:r>
      <w:r w:rsidRPr="00452D8A">
        <w:rPr>
          <w:rFonts w:ascii="Times New Roman" w:eastAsia="SimSun" w:hAnsi="Times New Roman" w:cs="Times New Roman"/>
          <w:kern w:val="2"/>
          <w:sz w:val="32"/>
          <w:szCs w:val="32"/>
          <w:lang w:eastAsia="zh-CN"/>
        </w:rPr>
        <w:t>/</w:t>
      </w:r>
      <w:r w:rsidRPr="00452D8A">
        <w:rPr>
          <w:rFonts w:ascii="Times New Roman" w:eastAsia="SimSun" w:hAnsi="Times New Roman" w:cs="Times New Roman"/>
          <w:kern w:val="2"/>
          <w:sz w:val="32"/>
          <w:szCs w:val="32"/>
          <w:lang w:val="en-US" w:eastAsia="zh-CN"/>
        </w:rPr>
        <w:t>DF</w:t>
      </w:r>
      <w:r w:rsidRPr="00452D8A">
        <w:rPr>
          <w:rFonts w:ascii="Times New Roman" w:eastAsia="SimSun" w:hAnsi="Times New Roman" w:cs="Times New Roman"/>
          <w:kern w:val="2"/>
          <w:sz w:val="32"/>
          <w:szCs w:val="32"/>
          <w:lang w:eastAsia="zh-CN"/>
        </w:rPr>
        <w:t xml:space="preserve">-лазера космического базирования [1]. В дальнейшем изучали в основном спектральные характеристики этой молекулы в различных системах, в частности, в криогенных матрицах [2]. Для подобного рода исследований необходимы достаточно большие количества безводного </w:t>
      </w:r>
      <w:r w:rsidRPr="00452D8A">
        <w:rPr>
          <w:rFonts w:ascii="Times New Roman" w:eastAsia="SimSun" w:hAnsi="Times New Roman" w:cs="Times New Roman"/>
          <w:kern w:val="2"/>
          <w:sz w:val="32"/>
          <w:szCs w:val="32"/>
          <w:lang w:val="en-US" w:eastAsia="zh-CN"/>
        </w:rPr>
        <w:t>DF</w:t>
      </w:r>
      <w:r w:rsidRPr="00452D8A">
        <w:rPr>
          <w:rFonts w:ascii="Times New Roman" w:eastAsia="SimSun" w:hAnsi="Times New Roman" w:cs="Times New Roman"/>
          <w:kern w:val="2"/>
          <w:sz w:val="32"/>
          <w:szCs w:val="32"/>
          <w:lang w:eastAsia="zh-CN"/>
        </w:rPr>
        <w:t xml:space="preserve">. Мы разработали два оригинальных метода лабораторного синтеза </w:t>
      </w:r>
      <w:r w:rsidRPr="00452D8A">
        <w:rPr>
          <w:rFonts w:ascii="Times New Roman" w:eastAsia="SimSun" w:hAnsi="Times New Roman" w:cs="Times New Roman"/>
          <w:kern w:val="2"/>
          <w:sz w:val="32"/>
          <w:szCs w:val="32"/>
          <w:lang w:val="en-US" w:eastAsia="zh-CN"/>
        </w:rPr>
        <w:t>DF</w:t>
      </w:r>
      <w:r w:rsidRPr="00452D8A">
        <w:rPr>
          <w:rFonts w:ascii="Times New Roman" w:eastAsia="SimSun" w:hAnsi="Times New Roman" w:cs="Times New Roman"/>
          <w:kern w:val="2"/>
          <w:sz w:val="32"/>
          <w:szCs w:val="32"/>
          <w:lang w:eastAsia="zh-CN"/>
        </w:rPr>
        <w:t xml:space="preserve"> в </w:t>
      </w:r>
      <w:r w:rsidRPr="00452D8A">
        <w:rPr>
          <w:rFonts w:ascii="Times New Roman" w:eastAsia="SimSun" w:hAnsi="Times New Roman" w:cs="Times New Roman"/>
          <w:kern w:val="2"/>
          <w:sz w:val="32"/>
          <w:szCs w:val="32"/>
          <w:lang w:eastAsia="zh-CN"/>
        </w:rPr>
        <w:lastRenderedPageBreak/>
        <w:t xml:space="preserve">системах </w:t>
      </w:r>
      <w:r w:rsidRPr="00452D8A">
        <w:rPr>
          <w:rFonts w:ascii="Times New Roman" w:eastAsia="SimSun" w:hAnsi="Times New Roman" w:cs="Times New Roman"/>
          <w:kern w:val="2"/>
          <w:sz w:val="32"/>
          <w:szCs w:val="32"/>
          <w:lang w:val="en-US" w:eastAsia="zh-CN"/>
        </w:rPr>
        <w:t>D</w:t>
      </w:r>
      <w:r w:rsidRPr="00452D8A">
        <w:rPr>
          <w:rFonts w:ascii="Times New Roman" w:eastAsia="SimSun" w:hAnsi="Times New Roman" w:cs="Times New Roman"/>
          <w:kern w:val="2"/>
          <w:sz w:val="32"/>
          <w:szCs w:val="32"/>
          <w:lang w:eastAsia="zh-CN"/>
        </w:rPr>
        <w:t>2</w:t>
      </w:r>
      <w:r w:rsidRPr="00452D8A">
        <w:rPr>
          <w:rFonts w:ascii="Times New Roman" w:eastAsia="SimSun" w:hAnsi="Times New Roman" w:cs="Times New Roman"/>
          <w:kern w:val="2"/>
          <w:sz w:val="32"/>
          <w:szCs w:val="32"/>
          <w:lang w:val="en-US" w:eastAsia="zh-CN"/>
        </w:rPr>
        <w:t>O</w:t>
      </w:r>
      <w:r w:rsidRPr="00452D8A">
        <w:rPr>
          <w:rFonts w:ascii="Times New Roman" w:eastAsia="SimSun" w:hAnsi="Times New Roman" w:cs="Times New Roman"/>
          <w:kern w:val="2"/>
          <w:sz w:val="32"/>
          <w:szCs w:val="32"/>
          <w:lang w:eastAsia="zh-CN"/>
        </w:rPr>
        <w:t>–</w:t>
      </w:r>
      <w:r w:rsidRPr="00452D8A">
        <w:rPr>
          <w:rFonts w:ascii="Times New Roman" w:eastAsia="SimSun" w:hAnsi="Times New Roman" w:cs="Times New Roman"/>
          <w:kern w:val="2"/>
          <w:sz w:val="32"/>
          <w:szCs w:val="32"/>
          <w:lang w:val="en-US" w:eastAsia="zh-CN"/>
        </w:rPr>
        <w:t>ClF</w:t>
      </w:r>
      <w:r w:rsidRPr="00452D8A">
        <w:rPr>
          <w:rFonts w:ascii="Times New Roman" w:eastAsia="SimSun" w:hAnsi="Times New Roman" w:cs="Times New Roman"/>
          <w:kern w:val="2"/>
          <w:sz w:val="32"/>
          <w:szCs w:val="32"/>
          <w:lang w:eastAsia="zh-CN"/>
        </w:rPr>
        <w:t xml:space="preserve">3 и </w:t>
      </w:r>
      <w:r w:rsidRPr="00452D8A">
        <w:rPr>
          <w:rFonts w:ascii="Times New Roman" w:eastAsia="SimSun" w:hAnsi="Times New Roman" w:cs="Times New Roman"/>
          <w:kern w:val="2"/>
          <w:sz w:val="32"/>
          <w:szCs w:val="32"/>
          <w:lang w:val="en-US" w:eastAsia="zh-CN"/>
        </w:rPr>
        <w:t>D</w:t>
      </w:r>
      <w:r w:rsidRPr="00452D8A">
        <w:rPr>
          <w:rFonts w:ascii="Times New Roman" w:eastAsia="SimSun" w:hAnsi="Times New Roman" w:cs="Times New Roman"/>
          <w:kern w:val="2"/>
          <w:sz w:val="32"/>
          <w:szCs w:val="32"/>
          <w:lang w:eastAsia="zh-CN"/>
        </w:rPr>
        <w:t>2–</w:t>
      </w:r>
      <w:r w:rsidRPr="00452D8A">
        <w:rPr>
          <w:rFonts w:ascii="Times New Roman" w:eastAsia="SimSun" w:hAnsi="Times New Roman" w:cs="Times New Roman"/>
          <w:kern w:val="2"/>
          <w:sz w:val="32"/>
          <w:szCs w:val="32"/>
          <w:lang w:val="en-US" w:eastAsia="zh-CN"/>
        </w:rPr>
        <w:t>AgF</w:t>
      </w:r>
      <w:r w:rsidRPr="00452D8A">
        <w:rPr>
          <w:rFonts w:ascii="Times New Roman" w:eastAsia="SimSun" w:hAnsi="Times New Roman" w:cs="Times New Roman"/>
          <w:kern w:val="2"/>
          <w:sz w:val="32"/>
          <w:szCs w:val="32"/>
          <w:lang w:eastAsia="zh-CN"/>
        </w:rPr>
        <w:t>2–</w:t>
      </w:r>
      <w:r w:rsidRPr="00452D8A">
        <w:rPr>
          <w:rFonts w:ascii="Times New Roman" w:eastAsia="SimSun" w:hAnsi="Times New Roman" w:cs="Times New Roman"/>
          <w:kern w:val="2"/>
          <w:sz w:val="32"/>
          <w:szCs w:val="32"/>
          <w:lang w:val="en-US" w:eastAsia="zh-CN"/>
        </w:rPr>
        <w:t>ClF</w:t>
      </w:r>
      <w:r w:rsidRPr="00452D8A">
        <w:rPr>
          <w:rFonts w:ascii="Times New Roman" w:eastAsia="SimSun" w:hAnsi="Times New Roman" w:cs="Times New Roman"/>
          <w:kern w:val="2"/>
          <w:sz w:val="32"/>
          <w:szCs w:val="32"/>
          <w:lang w:eastAsia="zh-CN"/>
        </w:rPr>
        <w:t xml:space="preserve">3 [3]. Для контроля чистоты </w:t>
      </w:r>
      <w:r w:rsidRPr="00452D8A">
        <w:rPr>
          <w:rFonts w:ascii="Times New Roman" w:eastAsia="SimSun" w:hAnsi="Times New Roman" w:cs="Times New Roman"/>
          <w:kern w:val="2"/>
          <w:sz w:val="32"/>
          <w:szCs w:val="32"/>
          <w:lang w:val="en-US" w:eastAsia="zh-CN"/>
        </w:rPr>
        <w:t>DF</w:t>
      </w:r>
      <w:r w:rsidRPr="00452D8A">
        <w:rPr>
          <w:rFonts w:ascii="Times New Roman" w:eastAsia="SimSun" w:hAnsi="Times New Roman" w:cs="Times New Roman"/>
          <w:kern w:val="2"/>
          <w:sz w:val="32"/>
          <w:szCs w:val="32"/>
          <w:lang w:eastAsia="zh-CN"/>
        </w:rPr>
        <w:t xml:space="preserve"> в этих исследованиях были использованы масс-спектрометр МИ-1201 и спектрофотометр «Перкин-Элмер» модель 577 (использовали площади полос поглощения при 2998 и 4139 см–1 для </w:t>
      </w:r>
      <w:r w:rsidRPr="00452D8A">
        <w:rPr>
          <w:rFonts w:ascii="Times New Roman" w:eastAsia="SimSun" w:hAnsi="Times New Roman" w:cs="Times New Roman"/>
          <w:kern w:val="2"/>
          <w:sz w:val="32"/>
          <w:szCs w:val="32"/>
          <w:lang w:val="en-US" w:eastAsia="zh-CN"/>
        </w:rPr>
        <w:t>DF</w:t>
      </w:r>
      <w:r w:rsidRPr="00452D8A">
        <w:rPr>
          <w:rFonts w:ascii="Times New Roman" w:eastAsia="SimSun" w:hAnsi="Times New Roman" w:cs="Times New Roman"/>
          <w:kern w:val="2"/>
          <w:sz w:val="32"/>
          <w:szCs w:val="32"/>
          <w:lang w:eastAsia="zh-CN"/>
        </w:rPr>
        <w:t xml:space="preserve"> и </w:t>
      </w:r>
      <w:r w:rsidRPr="00452D8A">
        <w:rPr>
          <w:rFonts w:ascii="Times New Roman" w:eastAsia="SimSun" w:hAnsi="Times New Roman" w:cs="Times New Roman"/>
          <w:kern w:val="2"/>
          <w:sz w:val="32"/>
          <w:szCs w:val="32"/>
          <w:lang w:val="en-US" w:eastAsia="zh-CN"/>
        </w:rPr>
        <w:t>HF</w:t>
      </w:r>
      <w:r w:rsidRPr="00452D8A">
        <w:rPr>
          <w:rFonts w:ascii="Times New Roman" w:eastAsia="SimSun" w:hAnsi="Times New Roman" w:cs="Times New Roman"/>
          <w:kern w:val="2"/>
          <w:sz w:val="32"/>
          <w:szCs w:val="32"/>
          <w:lang w:eastAsia="zh-CN"/>
        </w:rPr>
        <w:t xml:space="preserve"> соответственно) [4].</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При реализации этих спектральных методов анализа возникли специфические затруднения, которые мы успешно преодолели. Поскольку фирмы, продающие </w:t>
      </w:r>
      <w:r w:rsidRPr="00452D8A">
        <w:rPr>
          <w:rFonts w:ascii="Times New Roman" w:eastAsia="SimSun" w:hAnsi="Times New Roman" w:cs="Times New Roman"/>
          <w:kern w:val="2"/>
          <w:sz w:val="32"/>
          <w:szCs w:val="32"/>
          <w:lang w:val="en-US" w:eastAsia="zh-CN"/>
        </w:rPr>
        <w:t>D</w:t>
      </w:r>
      <w:r w:rsidRPr="00452D8A">
        <w:rPr>
          <w:rFonts w:ascii="Times New Roman" w:eastAsia="SimSun" w:hAnsi="Times New Roman" w:cs="Times New Roman"/>
          <w:kern w:val="2"/>
          <w:sz w:val="32"/>
          <w:szCs w:val="32"/>
          <w:lang w:eastAsia="zh-CN"/>
        </w:rPr>
        <w:t xml:space="preserve">-меченые препараты, не раскрывают свои методы  анализа, наша разработка в этой области может быть полезна для специалистов, имеющих дело с </w:t>
      </w:r>
      <w:r w:rsidRPr="00452D8A">
        <w:rPr>
          <w:rFonts w:ascii="Times New Roman" w:eastAsia="SimSun" w:hAnsi="Times New Roman" w:cs="Times New Roman"/>
          <w:kern w:val="2"/>
          <w:sz w:val="32"/>
          <w:szCs w:val="32"/>
          <w:lang w:val="en-US" w:eastAsia="zh-CN"/>
        </w:rPr>
        <w:t>DF</w:t>
      </w:r>
      <w:r w:rsidRPr="00452D8A">
        <w:rPr>
          <w:rFonts w:ascii="Times New Roman" w:eastAsia="SimSun" w:hAnsi="Times New Roman" w:cs="Times New Roman"/>
          <w:kern w:val="2"/>
          <w:sz w:val="32"/>
          <w:szCs w:val="32"/>
          <w:lang w:eastAsia="zh-CN"/>
        </w:rPr>
        <w:t>.</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Установка. Опыты по отработке методик анализа проводили на установке, упрощенная схема которой изображена на рисунке.</w:t>
      </w:r>
    </w:p>
    <w:p w:rsidR="00452D8A" w:rsidRPr="004F7D6B" w:rsidRDefault="00452D8A" w:rsidP="00452D8A">
      <w:pPr>
        <w:widowControl w:val="0"/>
        <w:spacing w:after="0" w:line="216" w:lineRule="auto"/>
        <w:ind w:firstLine="567"/>
        <w:jc w:val="both"/>
        <w:rPr>
          <w:rFonts w:ascii="Times New Roman" w:eastAsia="SimSun" w:hAnsi="Times New Roman" w:cs="Times New Roman"/>
          <w:spacing w:val="-8"/>
          <w:kern w:val="2"/>
          <w:sz w:val="32"/>
          <w:szCs w:val="32"/>
          <w:lang w:eastAsia="zh-CN"/>
        </w:rPr>
      </w:pPr>
      <w:r w:rsidRPr="004F7D6B">
        <w:rPr>
          <w:rFonts w:ascii="Times New Roman" w:eastAsia="SimSun" w:hAnsi="Times New Roman" w:cs="Times New Roman"/>
          <w:spacing w:val="-8"/>
          <w:kern w:val="2"/>
          <w:sz w:val="32"/>
          <w:szCs w:val="32"/>
          <w:lang w:eastAsia="zh-CN"/>
        </w:rPr>
        <w:t xml:space="preserve">Все детали установки за исключением 4,5,6 выполнены из коррозионностойких материалов (нержавеющей стали, никеля и монель-металла). Для обеспечения герметичности соединений использовали медные прокладки. Пробы </w:t>
      </w:r>
      <w:r w:rsidRPr="004F7D6B">
        <w:rPr>
          <w:rFonts w:ascii="Times New Roman" w:eastAsia="SimSun" w:hAnsi="Times New Roman" w:cs="Times New Roman"/>
          <w:spacing w:val="-8"/>
          <w:kern w:val="2"/>
          <w:sz w:val="32"/>
          <w:szCs w:val="32"/>
          <w:lang w:val="en-US" w:eastAsia="zh-CN"/>
        </w:rPr>
        <w:t>DF</w:t>
      </w:r>
      <w:r w:rsidRPr="004F7D6B">
        <w:rPr>
          <w:rFonts w:ascii="Times New Roman" w:eastAsia="SimSun" w:hAnsi="Times New Roman" w:cs="Times New Roman"/>
          <w:spacing w:val="-8"/>
          <w:kern w:val="2"/>
          <w:sz w:val="32"/>
          <w:szCs w:val="32"/>
          <w:lang w:eastAsia="zh-CN"/>
        </w:rPr>
        <w:t xml:space="preserve"> на анализ подавали из баллончика 3. При необходимости можно было синтезировать дополнительное количество </w:t>
      </w:r>
      <w:r w:rsidRPr="004F7D6B">
        <w:rPr>
          <w:rFonts w:ascii="Times New Roman" w:eastAsia="SimSun" w:hAnsi="Times New Roman" w:cs="Times New Roman"/>
          <w:spacing w:val="-8"/>
          <w:kern w:val="2"/>
          <w:sz w:val="32"/>
          <w:szCs w:val="32"/>
          <w:lang w:val="en-US" w:eastAsia="zh-CN"/>
        </w:rPr>
        <w:t>DF</w:t>
      </w:r>
      <w:r w:rsidRPr="004F7D6B">
        <w:rPr>
          <w:rFonts w:ascii="Times New Roman" w:eastAsia="SimSun" w:hAnsi="Times New Roman" w:cs="Times New Roman"/>
          <w:spacing w:val="-8"/>
          <w:kern w:val="2"/>
          <w:sz w:val="32"/>
          <w:szCs w:val="32"/>
          <w:lang w:eastAsia="zh-CN"/>
        </w:rPr>
        <w:t xml:space="preserve"> действием </w:t>
      </w:r>
      <w:r w:rsidRPr="004F7D6B">
        <w:rPr>
          <w:rFonts w:ascii="Times New Roman" w:eastAsia="SimSun" w:hAnsi="Times New Roman" w:cs="Times New Roman"/>
          <w:spacing w:val="-8"/>
          <w:kern w:val="2"/>
          <w:sz w:val="32"/>
          <w:szCs w:val="32"/>
          <w:lang w:val="en-US" w:eastAsia="zh-CN"/>
        </w:rPr>
        <w:t>D</w:t>
      </w:r>
      <w:r w:rsidRPr="004F7D6B">
        <w:rPr>
          <w:rFonts w:ascii="Times New Roman" w:eastAsia="SimSun" w:hAnsi="Times New Roman" w:cs="Times New Roman"/>
          <w:spacing w:val="-8"/>
          <w:kern w:val="2"/>
          <w:sz w:val="32"/>
          <w:szCs w:val="32"/>
          <w:lang w:eastAsia="zh-CN"/>
        </w:rPr>
        <w:t xml:space="preserve">2 на </w:t>
      </w:r>
      <w:r w:rsidRPr="004F7D6B">
        <w:rPr>
          <w:rFonts w:ascii="Times New Roman" w:eastAsia="SimSun" w:hAnsi="Times New Roman" w:cs="Times New Roman"/>
          <w:spacing w:val="-8"/>
          <w:kern w:val="2"/>
          <w:sz w:val="32"/>
          <w:szCs w:val="32"/>
          <w:lang w:val="en-US" w:eastAsia="zh-CN"/>
        </w:rPr>
        <w:t>AgF</w:t>
      </w:r>
      <w:r w:rsidRPr="004F7D6B">
        <w:rPr>
          <w:rFonts w:ascii="Times New Roman" w:eastAsia="SimSun" w:hAnsi="Times New Roman" w:cs="Times New Roman"/>
          <w:spacing w:val="-8"/>
          <w:kern w:val="2"/>
          <w:sz w:val="32"/>
          <w:szCs w:val="32"/>
          <w:lang w:eastAsia="zh-CN"/>
        </w:rPr>
        <w:t>2 в реакторе 1 [3].</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В первых опытах отсутствовал сосуд 4, и кювета 6 из монеля с окнами из </w:t>
      </w:r>
      <w:r w:rsidRPr="00452D8A">
        <w:rPr>
          <w:rFonts w:ascii="Times New Roman" w:eastAsia="SimSun" w:hAnsi="Times New Roman" w:cs="Times New Roman"/>
          <w:kern w:val="2"/>
          <w:sz w:val="32"/>
          <w:szCs w:val="32"/>
          <w:lang w:val="en-US" w:eastAsia="zh-CN"/>
        </w:rPr>
        <w:t>BaF</w:t>
      </w:r>
      <w:r w:rsidRPr="00452D8A">
        <w:rPr>
          <w:rFonts w:ascii="Times New Roman" w:eastAsia="SimSun" w:hAnsi="Times New Roman" w:cs="Times New Roman"/>
          <w:kern w:val="2"/>
          <w:sz w:val="32"/>
          <w:szCs w:val="32"/>
          <w:lang w:eastAsia="zh-CN"/>
        </w:rPr>
        <w:t xml:space="preserve">2 через вентиль 18 соединялась с системой напрямую с помощью длинного (2 м) фторопластового капилляра 5, что обеспечивало возможность переноса кюветы из термостата (125°) в спектрофотометр (нагрев кюветы необходим для предотвращения полимеризации молекул </w:t>
      </w:r>
      <w:r w:rsidRPr="00452D8A">
        <w:rPr>
          <w:rFonts w:ascii="Times New Roman" w:eastAsia="SimSun" w:hAnsi="Times New Roman" w:cs="Times New Roman"/>
          <w:kern w:val="2"/>
          <w:sz w:val="32"/>
          <w:szCs w:val="32"/>
          <w:lang w:val="en-US" w:eastAsia="zh-CN"/>
        </w:rPr>
        <w:t>DF</w:t>
      </w:r>
      <w:r w:rsidRPr="00452D8A">
        <w:rPr>
          <w:rFonts w:ascii="Times New Roman" w:eastAsia="SimSun" w:hAnsi="Times New Roman" w:cs="Times New Roman"/>
          <w:kern w:val="2"/>
          <w:sz w:val="32"/>
          <w:szCs w:val="32"/>
          <w:lang w:eastAsia="zh-CN"/>
        </w:rPr>
        <w:t xml:space="preserve"> [4]). В процессе записи спектра температура кюветы снижалась до 70°. Перед напуском пробы </w:t>
      </w:r>
      <w:r w:rsidRPr="00452D8A">
        <w:rPr>
          <w:rFonts w:ascii="Times New Roman" w:eastAsia="SimSun" w:hAnsi="Times New Roman" w:cs="Times New Roman"/>
          <w:kern w:val="2"/>
          <w:sz w:val="32"/>
          <w:szCs w:val="32"/>
          <w:lang w:val="en-US" w:eastAsia="zh-CN"/>
        </w:rPr>
        <w:t>DF</w:t>
      </w:r>
      <w:r w:rsidRPr="00452D8A">
        <w:rPr>
          <w:rFonts w:ascii="Times New Roman" w:eastAsia="SimSun" w:hAnsi="Times New Roman" w:cs="Times New Roman"/>
          <w:kern w:val="2"/>
          <w:sz w:val="32"/>
          <w:szCs w:val="32"/>
          <w:lang w:eastAsia="zh-CN"/>
        </w:rPr>
        <w:t>-кювету откачивали форвакуумным насосом.</w:t>
      </w:r>
    </w:p>
    <w:p w:rsidR="00452D8A" w:rsidRPr="00452D8A" w:rsidRDefault="00452D8A" w:rsidP="004F7D6B">
      <w:pPr>
        <w:widowControl w:val="0"/>
        <w:spacing w:after="0" w:line="216" w:lineRule="auto"/>
        <w:jc w:val="center"/>
        <w:rPr>
          <w:rFonts w:ascii="Times New Roman" w:eastAsia="SimSun" w:hAnsi="Times New Roman" w:cs="Times New Roman"/>
          <w:kern w:val="2"/>
          <w:sz w:val="32"/>
          <w:szCs w:val="32"/>
          <w:lang w:val="en-US" w:eastAsia="zh-CN"/>
        </w:rPr>
      </w:pPr>
      <w:r>
        <w:rPr>
          <w:rFonts w:ascii="Times New Roman" w:eastAsia="SimSun" w:hAnsi="Times New Roman" w:cs="Times New Roman"/>
          <w:noProof/>
          <w:kern w:val="2"/>
          <w:sz w:val="32"/>
          <w:szCs w:val="32"/>
          <w:lang w:eastAsia="ru-RU"/>
        </w:rPr>
        <w:drawing>
          <wp:inline distT="0" distB="0" distL="0" distR="0">
            <wp:extent cx="4776952" cy="2588352"/>
            <wp:effectExtent l="0" t="0" r="508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86754" cy="2593663"/>
                    </a:xfrm>
                    <a:prstGeom prst="rect">
                      <a:avLst/>
                    </a:prstGeom>
                    <a:noFill/>
                    <a:ln>
                      <a:noFill/>
                    </a:ln>
                  </pic:spPr>
                </pic:pic>
              </a:graphicData>
            </a:graphic>
          </wp:inline>
        </w:drawing>
      </w:r>
    </w:p>
    <w:p w:rsidR="00452D8A" w:rsidRPr="00452D8A" w:rsidRDefault="00452D8A" w:rsidP="00452D8A">
      <w:pPr>
        <w:widowControl w:val="0"/>
        <w:spacing w:after="0" w:line="216" w:lineRule="auto"/>
        <w:ind w:firstLine="567"/>
        <w:jc w:val="both"/>
        <w:rPr>
          <w:rFonts w:ascii="Times New Roman" w:eastAsia="SimSun" w:hAnsi="Times New Roman" w:cs="Times New Roman"/>
          <w:i/>
          <w:kern w:val="2"/>
          <w:sz w:val="32"/>
          <w:szCs w:val="32"/>
          <w:lang w:eastAsia="zh-CN"/>
        </w:rPr>
      </w:pP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i/>
          <w:kern w:val="2"/>
          <w:sz w:val="32"/>
          <w:szCs w:val="32"/>
          <w:lang w:eastAsia="zh-CN"/>
        </w:rPr>
        <w:t>Упрощенная схема установки для анализа изотопной и химической</w:t>
      </w:r>
      <w:r w:rsidR="004F7D6B">
        <w:rPr>
          <w:rFonts w:ascii="Times New Roman" w:eastAsia="SimSun" w:hAnsi="Times New Roman" w:cs="Times New Roman"/>
          <w:i/>
          <w:kern w:val="2"/>
          <w:sz w:val="32"/>
          <w:szCs w:val="32"/>
          <w:lang w:eastAsia="zh-CN"/>
        </w:rPr>
        <w:t xml:space="preserve"> чистоты фторида дейтерия И</w:t>
      </w:r>
      <w:proofErr w:type="gramStart"/>
      <w:r w:rsidR="004F7D6B">
        <w:rPr>
          <w:rFonts w:ascii="Times New Roman" w:eastAsia="SimSun" w:hAnsi="Times New Roman" w:cs="Times New Roman"/>
          <w:i/>
          <w:kern w:val="2"/>
          <w:sz w:val="32"/>
          <w:szCs w:val="32"/>
          <w:lang w:eastAsia="zh-CN"/>
        </w:rPr>
        <w:t>К-</w:t>
      </w:r>
      <w:proofErr w:type="gramEnd"/>
      <w:r w:rsidR="004F7D6B">
        <w:rPr>
          <w:rFonts w:ascii="Times New Roman" w:eastAsia="SimSun" w:hAnsi="Times New Roman" w:cs="Times New Roman"/>
          <w:i/>
          <w:kern w:val="2"/>
          <w:sz w:val="32"/>
          <w:szCs w:val="32"/>
          <w:lang w:eastAsia="zh-CN"/>
        </w:rPr>
        <w:t xml:space="preserve"> и</w:t>
      </w:r>
      <w:r w:rsidRPr="00452D8A">
        <w:rPr>
          <w:rFonts w:ascii="Times New Roman" w:eastAsia="SimSun" w:hAnsi="Times New Roman" w:cs="Times New Roman"/>
          <w:i/>
          <w:kern w:val="2"/>
          <w:sz w:val="32"/>
          <w:szCs w:val="32"/>
          <w:lang w:eastAsia="zh-CN"/>
        </w:rPr>
        <w:t xml:space="preserve"> масс-спектральным методом: 1 – реактор с </w:t>
      </w:r>
      <w:r w:rsidRPr="00452D8A">
        <w:rPr>
          <w:rFonts w:ascii="Times New Roman" w:eastAsia="SimSun" w:hAnsi="Times New Roman" w:cs="Times New Roman"/>
          <w:i/>
          <w:kern w:val="2"/>
          <w:sz w:val="32"/>
          <w:szCs w:val="32"/>
          <w:lang w:val="en-US" w:eastAsia="zh-CN"/>
        </w:rPr>
        <w:t>AgF</w:t>
      </w:r>
      <w:r w:rsidRPr="00452D8A">
        <w:rPr>
          <w:rFonts w:ascii="Times New Roman" w:eastAsia="SimSun" w:hAnsi="Times New Roman" w:cs="Times New Roman"/>
          <w:i/>
          <w:kern w:val="2"/>
          <w:sz w:val="32"/>
          <w:szCs w:val="32"/>
          <w:lang w:eastAsia="zh-CN"/>
        </w:rPr>
        <w:t xml:space="preserve">2  для получения </w:t>
      </w:r>
      <w:r w:rsidRPr="00452D8A">
        <w:rPr>
          <w:rFonts w:ascii="Times New Roman" w:eastAsia="SimSun" w:hAnsi="Times New Roman" w:cs="Times New Roman"/>
          <w:i/>
          <w:kern w:val="2"/>
          <w:sz w:val="32"/>
          <w:szCs w:val="32"/>
          <w:lang w:val="en-US" w:eastAsia="zh-CN"/>
        </w:rPr>
        <w:t>DF</w:t>
      </w:r>
      <w:r w:rsidRPr="00452D8A">
        <w:rPr>
          <w:rFonts w:ascii="Times New Roman" w:eastAsia="SimSun" w:hAnsi="Times New Roman" w:cs="Times New Roman"/>
          <w:i/>
          <w:kern w:val="2"/>
          <w:sz w:val="32"/>
          <w:szCs w:val="32"/>
          <w:lang w:eastAsia="zh-CN"/>
        </w:rPr>
        <w:t xml:space="preserve">; 2 – контейнер со специально подготовленным </w:t>
      </w:r>
      <w:r w:rsidRPr="00452D8A">
        <w:rPr>
          <w:rFonts w:ascii="Times New Roman" w:eastAsia="SimSun" w:hAnsi="Times New Roman" w:cs="Times New Roman"/>
          <w:i/>
          <w:kern w:val="2"/>
          <w:sz w:val="32"/>
          <w:szCs w:val="32"/>
          <w:lang w:val="en-US" w:eastAsia="zh-CN"/>
        </w:rPr>
        <w:t>NaF</w:t>
      </w:r>
      <w:r w:rsidRPr="00452D8A">
        <w:rPr>
          <w:rFonts w:ascii="Times New Roman" w:eastAsia="SimSun" w:hAnsi="Times New Roman" w:cs="Times New Roman"/>
          <w:i/>
          <w:kern w:val="2"/>
          <w:sz w:val="32"/>
          <w:szCs w:val="32"/>
          <w:lang w:eastAsia="zh-CN"/>
        </w:rPr>
        <w:t xml:space="preserve"> для очистки </w:t>
      </w:r>
      <w:r w:rsidRPr="00452D8A">
        <w:rPr>
          <w:rFonts w:ascii="Times New Roman" w:eastAsia="SimSun" w:hAnsi="Times New Roman" w:cs="Times New Roman"/>
          <w:i/>
          <w:kern w:val="2"/>
          <w:sz w:val="32"/>
          <w:szCs w:val="32"/>
          <w:lang w:val="en-US" w:eastAsia="zh-CN"/>
        </w:rPr>
        <w:t>DF</w:t>
      </w:r>
      <w:r w:rsidRPr="00452D8A">
        <w:rPr>
          <w:rFonts w:ascii="Times New Roman" w:eastAsia="SimSun" w:hAnsi="Times New Roman" w:cs="Times New Roman"/>
          <w:i/>
          <w:kern w:val="2"/>
          <w:sz w:val="32"/>
          <w:szCs w:val="32"/>
          <w:lang w:eastAsia="zh-CN"/>
        </w:rPr>
        <w:t xml:space="preserve">; 3 – </w:t>
      </w:r>
      <w:r w:rsidRPr="00452D8A">
        <w:rPr>
          <w:rFonts w:ascii="Times New Roman" w:eastAsia="SimSun" w:hAnsi="Times New Roman" w:cs="Times New Roman"/>
          <w:i/>
          <w:kern w:val="2"/>
          <w:sz w:val="32"/>
          <w:szCs w:val="32"/>
          <w:lang w:eastAsia="zh-CN"/>
        </w:rPr>
        <w:lastRenderedPageBreak/>
        <w:t xml:space="preserve">баллончик для </w:t>
      </w:r>
      <w:r w:rsidRPr="00452D8A">
        <w:rPr>
          <w:rFonts w:ascii="Times New Roman" w:eastAsia="SimSun" w:hAnsi="Times New Roman" w:cs="Times New Roman"/>
          <w:i/>
          <w:kern w:val="2"/>
          <w:sz w:val="32"/>
          <w:szCs w:val="32"/>
          <w:lang w:val="en-US" w:eastAsia="zh-CN"/>
        </w:rPr>
        <w:t>DF</w:t>
      </w:r>
      <w:r w:rsidRPr="00452D8A">
        <w:rPr>
          <w:rFonts w:ascii="Times New Roman" w:eastAsia="SimSun" w:hAnsi="Times New Roman" w:cs="Times New Roman"/>
          <w:i/>
          <w:kern w:val="2"/>
          <w:sz w:val="32"/>
          <w:szCs w:val="32"/>
          <w:lang w:eastAsia="zh-CN"/>
        </w:rPr>
        <w:t xml:space="preserve">; 4 – прозрачная пробирка из фторопласта для </w:t>
      </w:r>
      <w:r w:rsidRPr="00452D8A">
        <w:rPr>
          <w:rFonts w:ascii="Times New Roman" w:eastAsia="SimSun" w:hAnsi="Times New Roman" w:cs="Times New Roman"/>
          <w:i/>
          <w:kern w:val="2"/>
          <w:sz w:val="32"/>
          <w:szCs w:val="32"/>
          <w:lang w:val="en-US" w:eastAsia="zh-CN"/>
        </w:rPr>
        <w:t>D</w:t>
      </w:r>
      <w:r w:rsidRPr="00452D8A">
        <w:rPr>
          <w:rFonts w:ascii="Times New Roman" w:eastAsia="SimSun" w:hAnsi="Times New Roman" w:cs="Times New Roman"/>
          <w:i/>
          <w:kern w:val="2"/>
          <w:sz w:val="32"/>
          <w:szCs w:val="32"/>
          <w:lang w:eastAsia="zh-CN"/>
        </w:rPr>
        <w:t>2</w:t>
      </w:r>
      <w:r w:rsidRPr="00452D8A">
        <w:rPr>
          <w:rFonts w:ascii="Times New Roman" w:eastAsia="SimSun" w:hAnsi="Times New Roman" w:cs="Times New Roman"/>
          <w:i/>
          <w:kern w:val="2"/>
          <w:sz w:val="32"/>
          <w:szCs w:val="32"/>
          <w:lang w:val="en-US" w:eastAsia="zh-CN"/>
        </w:rPr>
        <w:t>O</w:t>
      </w:r>
      <w:r w:rsidRPr="00452D8A">
        <w:rPr>
          <w:rFonts w:ascii="Times New Roman" w:eastAsia="SimSun" w:hAnsi="Times New Roman" w:cs="Times New Roman"/>
          <w:i/>
          <w:kern w:val="2"/>
          <w:sz w:val="32"/>
          <w:szCs w:val="32"/>
          <w:lang w:eastAsia="zh-CN"/>
        </w:rPr>
        <w:t xml:space="preserve">; 5 – фторопластовый капилляр; 6 – кювета для ИК-анализа; 7 – баллончик для </w:t>
      </w:r>
      <w:r w:rsidRPr="00452D8A">
        <w:rPr>
          <w:rFonts w:ascii="Times New Roman" w:eastAsia="SimSun" w:hAnsi="Times New Roman" w:cs="Times New Roman"/>
          <w:i/>
          <w:kern w:val="2"/>
          <w:sz w:val="32"/>
          <w:szCs w:val="32"/>
          <w:lang w:val="en-US" w:eastAsia="zh-CN"/>
        </w:rPr>
        <w:t>D</w:t>
      </w:r>
      <w:r w:rsidRPr="00452D8A">
        <w:rPr>
          <w:rFonts w:ascii="Times New Roman" w:eastAsia="SimSun" w:hAnsi="Times New Roman" w:cs="Times New Roman"/>
          <w:i/>
          <w:kern w:val="2"/>
          <w:sz w:val="32"/>
          <w:szCs w:val="32"/>
          <w:lang w:eastAsia="zh-CN"/>
        </w:rPr>
        <w:t xml:space="preserve">2; 8 – контейнер с чистым </w:t>
      </w:r>
      <w:r w:rsidRPr="00452D8A">
        <w:rPr>
          <w:rFonts w:ascii="Times New Roman" w:eastAsia="SimSun" w:hAnsi="Times New Roman" w:cs="Times New Roman"/>
          <w:i/>
          <w:kern w:val="2"/>
          <w:sz w:val="32"/>
          <w:szCs w:val="32"/>
          <w:lang w:val="en-US" w:eastAsia="zh-CN"/>
        </w:rPr>
        <w:t>ClF</w:t>
      </w:r>
      <w:r w:rsidRPr="00452D8A">
        <w:rPr>
          <w:rFonts w:ascii="Times New Roman" w:eastAsia="SimSun" w:hAnsi="Times New Roman" w:cs="Times New Roman"/>
          <w:i/>
          <w:kern w:val="2"/>
          <w:sz w:val="32"/>
          <w:szCs w:val="32"/>
          <w:lang w:eastAsia="zh-CN"/>
        </w:rPr>
        <w:t xml:space="preserve">3; 9 – дозирующий вентиль; 10 – образцовый вакууметр; 11 – аммиачный мановакууметр на 16 </w:t>
      </w:r>
      <w:proofErr w:type="gramStart"/>
      <w:r w:rsidRPr="00452D8A">
        <w:rPr>
          <w:rFonts w:ascii="Times New Roman" w:eastAsia="SimSun" w:hAnsi="Times New Roman" w:cs="Times New Roman"/>
          <w:i/>
          <w:kern w:val="2"/>
          <w:sz w:val="32"/>
          <w:szCs w:val="32"/>
          <w:lang w:eastAsia="zh-CN"/>
        </w:rPr>
        <w:t>атм</w:t>
      </w:r>
      <w:proofErr w:type="gramEnd"/>
      <w:r w:rsidRPr="00452D8A">
        <w:rPr>
          <w:rFonts w:ascii="Times New Roman" w:eastAsia="SimSun" w:hAnsi="Times New Roman" w:cs="Times New Roman"/>
          <w:i/>
          <w:kern w:val="2"/>
          <w:sz w:val="32"/>
          <w:szCs w:val="32"/>
          <w:lang w:eastAsia="zh-CN"/>
        </w:rPr>
        <w:t>; 12–23 – микровентили Хока; МС – масс-спектрометр</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На масс-спектрометре МИ-1201 была полностью переделана система напуска: исключено стекло, разборные соединения по возможности заменены напаяные твердым припоем, алюминиевые прокладки заменены </w:t>
      </w:r>
      <w:proofErr w:type="gramStart"/>
      <w:r w:rsidRPr="00452D8A">
        <w:rPr>
          <w:rFonts w:ascii="Times New Roman" w:eastAsia="SimSun" w:hAnsi="Times New Roman" w:cs="Times New Roman"/>
          <w:kern w:val="2"/>
          <w:sz w:val="32"/>
          <w:szCs w:val="32"/>
          <w:lang w:eastAsia="zh-CN"/>
        </w:rPr>
        <w:t>на</w:t>
      </w:r>
      <w:proofErr w:type="gramEnd"/>
      <w:r w:rsidRPr="00452D8A">
        <w:rPr>
          <w:rFonts w:ascii="Times New Roman" w:eastAsia="SimSun" w:hAnsi="Times New Roman" w:cs="Times New Roman"/>
          <w:kern w:val="2"/>
          <w:sz w:val="32"/>
          <w:szCs w:val="32"/>
          <w:lang w:eastAsia="zh-CN"/>
        </w:rPr>
        <w:t xml:space="preserve"> медные. Для напуска газа был использован стандартный игольчатый дозирующий вентиль.</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Методика анализов. Первые анализы </w:t>
      </w:r>
      <w:r w:rsidRPr="00452D8A">
        <w:rPr>
          <w:rFonts w:ascii="Times New Roman" w:eastAsia="SimSun" w:hAnsi="Times New Roman" w:cs="Times New Roman"/>
          <w:kern w:val="2"/>
          <w:sz w:val="32"/>
          <w:szCs w:val="32"/>
          <w:lang w:val="en-US" w:eastAsia="zh-CN"/>
        </w:rPr>
        <w:t>DF</w:t>
      </w:r>
      <w:r w:rsidRPr="00452D8A">
        <w:rPr>
          <w:rFonts w:ascii="Times New Roman" w:eastAsia="SimSun" w:hAnsi="Times New Roman" w:cs="Times New Roman"/>
          <w:kern w:val="2"/>
          <w:sz w:val="32"/>
          <w:szCs w:val="32"/>
          <w:lang w:eastAsia="zh-CN"/>
        </w:rPr>
        <w:t xml:space="preserve"> показали, что в масс-спектре помимо линий </w:t>
      </w:r>
      <w:r w:rsidRPr="00452D8A">
        <w:rPr>
          <w:rFonts w:ascii="Times New Roman" w:eastAsia="SimSun" w:hAnsi="Times New Roman" w:cs="Times New Roman"/>
          <w:kern w:val="2"/>
          <w:sz w:val="32"/>
          <w:szCs w:val="32"/>
          <w:lang w:val="en-US" w:eastAsia="zh-CN"/>
        </w:rPr>
        <w:t>DF</w:t>
      </w:r>
      <w:r w:rsidRPr="00452D8A">
        <w:rPr>
          <w:rFonts w:ascii="Times New Roman" w:eastAsia="SimSun" w:hAnsi="Times New Roman" w:cs="Times New Roman"/>
          <w:kern w:val="2"/>
          <w:sz w:val="32"/>
          <w:szCs w:val="32"/>
          <w:lang w:eastAsia="zh-CN"/>
        </w:rPr>
        <w:t xml:space="preserve"> (отношение массы к заряду </w:t>
      </w:r>
      <w:r w:rsidRPr="00452D8A">
        <w:rPr>
          <w:rFonts w:ascii="Times New Roman" w:eastAsia="SimSun" w:hAnsi="Times New Roman" w:cs="Times New Roman"/>
          <w:kern w:val="2"/>
          <w:sz w:val="32"/>
          <w:szCs w:val="32"/>
          <w:lang w:val="en-US" w:eastAsia="zh-CN"/>
        </w:rPr>
        <w:t>m</w:t>
      </w:r>
      <w:r w:rsidRPr="00452D8A">
        <w:rPr>
          <w:rFonts w:ascii="Times New Roman" w:eastAsia="SimSun" w:hAnsi="Times New Roman" w:cs="Times New Roman"/>
          <w:kern w:val="2"/>
          <w:sz w:val="32"/>
          <w:szCs w:val="32"/>
          <w:lang w:eastAsia="zh-CN"/>
        </w:rPr>
        <w:t>/</w:t>
      </w:r>
      <w:r w:rsidRPr="00452D8A">
        <w:rPr>
          <w:rFonts w:ascii="Times New Roman" w:eastAsia="SimSun" w:hAnsi="Times New Roman" w:cs="Times New Roman"/>
          <w:kern w:val="2"/>
          <w:sz w:val="32"/>
          <w:szCs w:val="32"/>
          <w:lang w:val="en-US" w:eastAsia="zh-CN"/>
        </w:rPr>
        <w:t>e</w:t>
      </w:r>
      <w:r w:rsidRPr="00452D8A">
        <w:rPr>
          <w:rFonts w:ascii="Times New Roman" w:eastAsia="SimSun" w:hAnsi="Times New Roman" w:cs="Times New Roman"/>
          <w:kern w:val="2"/>
          <w:sz w:val="32"/>
          <w:szCs w:val="32"/>
          <w:lang w:eastAsia="zh-CN"/>
        </w:rPr>
        <w:t xml:space="preserve"> = 21,19,2); присутствуют также линии </w:t>
      </w:r>
      <w:r w:rsidRPr="00452D8A">
        <w:rPr>
          <w:rFonts w:ascii="Times New Roman" w:eastAsia="SimSun" w:hAnsi="Times New Roman" w:cs="Times New Roman"/>
          <w:kern w:val="2"/>
          <w:sz w:val="32"/>
          <w:szCs w:val="32"/>
          <w:lang w:val="en-US" w:eastAsia="zh-CN"/>
        </w:rPr>
        <w:t>HF</w:t>
      </w:r>
      <w:r w:rsidRPr="00452D8A">
        <w:rPr>
          <w:rFonts w:ascii="Times New Roman" w:eastAsia="SimSun" w:hAnsi="Times New Roman" w:cs="Times New Roman"/>
          <w:kern w:val="2"/>
          <w:sz w:val="32"/>
          <w:szCs w:val="32"/>
          <w:lang w:eastAsia="zh-CN"/>
        </w:rPr>
        <w:t xml:space="preserve"> (20,18,1) и линии </w:t>
      </w:r>
      <w:r w:rsidRPr="00452D8A">
        <w:rPr>
          <w:rFonts w:ascii="Times New Roman" w:eastAsia="SimSun" w:hAnsi="Times New Roman" w:cs="Times New Roman"/>
          <w:kern w:val="2"/>
          <w:sz w:val="32"/>
          <w:szCs w:val="32"/>
          <w:lang w:val="en-US" w:eastAsia="zh-CN"/>
        </w:rPr>
        <w:t>H</w:t>
      </w:r>
      <w:r w:rsidRPr="00452D8A">
        <w:rPr>
          <w:rFonts w:ascii="Times New Roman" w:eastAsia="SimSun" w:hAnsi="Times New Roman" w:cs="Times New Roman"/>
          <w:kern w:val="2"/>
          <w:sz w:val="32"/>
          <w:szCs w:val="32"/>
          <w:lang w:eastAsia="zh-CN"/>
        </w:rPr>
        <w:t>2</w:t>
      </w:r>
      <w:r w:rsidRPr="00452D8A">
        <w:rPr>
          <w:rFonts w:ascii="Times New Roman" w:eastAsia="SimSun" w:hAnsi="Times New Roman" w:cs="Times New Roman"/>
          <w:kern w:val="2"/>
          <w:sz w:val="32"/>
          <w:szCs w:val="32"/>
          <w:lang w:val="en-US" w:eastAsia="zh-CN"/>
        </w:rPr>
        <w:t>O</w:t>
      </w:r>
      <w:r w:rsidRPr="00452D8A">
        <w:rPr>
          <w:rFonts w:ascii="Times New Roman" w:eastAsia="SimSun" w:hAnsi="Times New Roman" w:cs="Times New Roman"/>
          <w:kern w:val="2"/>
          <w:sz w:val="32"/>
          <w:szCs w:val="32"/>
          <w:lang w:eastAsia="zh-CN"/>
        </w:rPr>
        <w:t xml:space="preserve"> (18,17,1). Обычная методика тренировки системы напуска (откачка с прогревом до 250°) привела лишь к частичному снижению интенсивности линий воды.</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Некоторое дополнительное снижение фона </w:t>
      </w:r>
      <w:r w:rsidRPr="00452D8A">
        <w:rPr>
          <w:rFonts w:ascii="Times New Roman" w:eastAsia="SimSun" w:hAnsi="Times New Roman" w:cs="Times New Roman"/>
          <w:kern w:val="2"/>
          <w:sz w:val="32"/>
          <w:szCs w:val="32"/>
          <w:lang w:val="en-US" w:eastAsia="zh-CN"/>
        </w:rPr>
        <w:t>HF</w:t>
      </w:r>
      <w:r w:rsidRPr="00452D8A">
        <w:rPr>
          <w:rFonts w:ascii="Times New Roman" w:eastAsia="SimSun" w:hAnsi="Times New Roman" w:cs="Times New Roman"/>
          <w:kern w:val="2"/>
          <w:sz w:val="32"/>
          <w:szCs w:val="32"/>
          <w:lang w:eastAsia="zh-CN"/>
        </w:rPr>
        <w:t xml:space="preserve"> было получено в результате многократных «промываний» системы небольшими порциями анализируемого </w:t>
      </w:r>
      <w:r w:rsidRPr="00452D8A">
        <w:rPr>
          <w:rFonts w:ascii="Times New Roman" w:eastAsia="SimSun" w:hAnsi="Times New Roman" w:cs="Times New Roman"/>
          <w:kern w:val="2"/>
          <w:sz w:val="32"/>
          <w:szCs w:val="32"/>
          <w:lang w:val="en-US" w:eastAsia="zh-CN"/>
        </w:rPr>
        <w:t>DF</w:t>
      </w:r>
      <w:r w:rsidRPr="00452D8A">
        <w:rPr>
          <w:rFonts w:ascii="Times New Roman" w:eastAsia="SimSun" w:hAnsi="Times New Roman" w:cs="Times New Roman"/>
          <w:kern w:val="2"/>
          <w:sz w:val="32"/>
          <w:szCs w:val="32"/>
          <w:lang w:eastAsia="zh-CN"/>
        </w:rPr>
        <w:t xml:space="preserve">. Однако и после этого наблюдался значительный неустранимый протиевый фон. Причина этого очевидна – наличие на внутренних стенках аппаратуры пленки воды, образующей при контакте с </w:t>
      </w:r>
      <w:r w:rsidRPr="00452D8A">
        <w:rPr>
          <w:rFonts w:ascii="Times New Roman" w:eastAsia="SimSun" w:hAnsi="Times New Roman" w:cs="Times New Roman"/>
          <w:kern w:val="2"/>
          <w:sz w:val="32"/>
          <w:szCs w:val="32"/>
          <w:lang w:val="en-US" w:eastAsia="zh-CN"/>
        </w:rPr>
        <w:t>DF</w:t>
      </w:r>
      <w:r w:rsidRPr="00452D8A">
        <w:rPr>
          <w:rFonts w:ascii="Times New Roman" w:eastAsia="SimSun" w:hAnsi="Times New Roman" w:cs="Times New Roman"/>
          <w:kern w:val="2"/>
          <w:sz w:val="32"/>
          <w:szCs w:val="32"/>
          <w:lang w:eastAsia="zh-CN"/>
        </w:rPr>
        <w:t xml:space="preserve"> водный раствор кислот </w:t>
      </w:r>
      <w:r w:rsidRPr="00452D8A">
        <w:rPr>
          <w:rFonts w:ascii="Times New Roman" w:eastAsia="SimSun" w:hAnsi="Times New Roman" w:cs="Times New Roman"/>
          <w:kern w:val="2"/>
          <w:sz w:val="32"/>
          <w:szCs w:val="32"/>
          <w:lang w:val="en-US" w:eastAsia="zh-CN"/>
        </w:rPr>
        <w:t>HF</w:t>
      </w:r>
      <w:r w:rsidRPr="00452D8A">
        <w:rPr>
          <w:rFonts w:ascii="Times New Roman" w:eastAsia="SimSun" w:hAnsi="Times New Roman" w:cs="Times New Roman"/>
          <w:kern w:val="2"/>
          <w:sz w:val="32"/>
          <w:szCs w:val="32"/>
          <w:lang w:eastAsia="zh-CN"/>
        </w:rPr>
        <w:t xml:space="preserve"> и </w:t>
      </w:r>
      <w:r w:rsidRPr="00452D8A">
        <w:rPr>
          <w:rFonts w:ascii="Times New Roman" w:eastAsia="SimSun" w:hAnsi="Times New Roman" w:cs="Times New Roman"/>
          <w:kern w:val="2"/>
          <w:sz w:val="32"/>
          <w:szCs w:val="32"/>
          <w:lang w:val="en-US" w:eastAsia="zh-CN"/>
        </w:rPr>
        <w:t>DF</w:t>
      </w:r>
      <w:r w:rsidRPr="00452D8A">
        <w:rPr>
          <w:rFonts w:ascii="Times New Roman" w:eastAsia="SimSun" w:hAnsi="Times New Roman" w:cs="Times New Roman"/>
          <w:kern w:val="2"/>
          <w:sz w:val="32"/>
          <w:szCs w:val="32"/>
          <w:lang w:eastAsia="zh-CN"/>
        </w:rPr>
        <w:t xml:space="preserve">. Прогрев с откачкой приводит к удалению воды, а на поверхности металла остается прочно адгезированная пленка </w:t>
      </w:r>
      <w:r w:rsidRPr="00452D8A">
        <w:rPr>
          <w:rFonts w:ascii="Times New Roman" w:eastAsia="SimSun" w:hAnsi="Times New Roman" w:cs="Times New Roman"/>
          <w:kern w:val="2"/>
          <w:sz w:val="32"/>
          <w:szCs w:val="32"/>
          <w:lang w:val="en-US" w:eastAsia="zh-CN"/>
        </w:rPr>
        <w:t>HF</w:t>
      </w:r>
      <w:r w:rsidRPr="00452D8A">
        <w:rPr>
          <w:rFonts w:ascii="Times New Roman" w:eastAsia="SimSun" w:hAnsi="Times New Roman" w:cs="Times New Roman"/>
          <w:kern w:val="2"/>
          <w:sz w:val="32"/>
          <w:szCs w:val="32"/>
          <w:lang w:eastAsia="zh-CN"/>
        </w:rPr>
        <w:t>+</w:t>
      </w:r>
      <w:r w:rsidRPr="00452D8A">
        <w:rPr>
          <w:rFonts w:ascii="Times New Roman" w:eastAsia="SimSun" w:hAnsi="Times New Roman" w:cs="Times New Roman"/>
          <w:kern w:val="2"/>
          <w:sz w:val="32"/>
          <w:szCs w:val="32"/>
          <w:lang w:val="en-US" w:eastAsia="zh-CN"/>
        </w:rPr>
        <w:t>DF</w:t>
      </w:r>
      <w:r w:rsidRPr="00452D8A">
        <w:rPr>
          <w:rFonts w:ascii="Times New Roman" w:eastAsia="SimSun" w:hAnsi="Times New Roman" w:cs="Times New Roman"/>
          <w:kern w:val="2"/>
          <w:sz w:val="32"/>
          <w:szCs w:val="32"/>
          <w:lang w:eastAsia="zh-CN"/>
        </w:rPr>
        <w:t xml:space="preserve">. Известно, что пленку </w:t>
      </w:r>
      <w:r w:rsidRPr="00452D8A">
        <w:rPr>
          <w:rFonts w:ascii="Times New Roman" w:eastAsia="SimSun" w:hAnsi="Times New Roman" w:cs="Times New Roman"/>
          <w:kern w:val="2"/>
          <w:sz w:val="32"/>
          <w:szCs w:val="32"/>
          <w:lang w:val="en-US" w:eastAsia="zh-CN"/>
        </w:rPr>
        <w:t>HF</w:t>
      </w:r>
      <w:r w:rsidRPr="00452D8A">
        <w:rPr>
          <w:rFonts w:ascii="Times New Roman" w:eastAsia="SimSun" w:hAnsi="Times New Roman" w:cs="Times New Roman"/>
          <w:kern w:val="2"/>
          <w:sz w:val="32"/>
          <w:szCs w:val="32"/>
          <w:lang w:eastAsia="zh-CN"/>
        </w:rPr>
        <w:t xml:space="preserve"> на поверхности металла не удается полностью устранить даже с помощью длительной откачки при 250° [5]. В связи с этим была принята новая стратегия депротизации аппаратуры.</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Процедура депротизации. Суть разработанной двустадийной процедуры устранения протия заключалась в том, что сначала удаляли пленку воды действием </w:t>
      </w:r>
      <w:r w:rsidRPr="00452D8A">
        <w:rPr>
          <w:rFonts w:ascii="Times New Roman" w:eastAsia="SimSun" w:hAnsi="Times New Roman" w:cs="Times New Roman"/>
          <w:kern w:val="2"/>
          <w:sz w:val="32"/>
          <w:szCs w:val="32"/>
          <w:lang w:val="en-US" w:eastAsia="zh-CN"/>
        </w:rPr>
        <w:t>ClF</w:t>
      </w:r>
      <w:r w:rsidRPr="00452D8A">
        <w:rPr>
          <w:rFonts w:ascii="Times New Roman" w:eastAsia="SimSun" w:hAnsi="Times New Roman" w:cs="Times New Roman"/>
          <w:kern w:val="2"/>
          <w:sz w:val="32"/>
          <w:szCs w:val="32"/>
          <w:lang w:eastAsia="zh-CN"/>
        </w:rPr>
        <w:t xml:space="preserve">3, а затем заменяли полученную безводную пленку </w:t>
      </w:r>
      <w:r w:rsidRPr="00452D8A">
        <w:rPr>
          <w:rFonts w:ascii="Times New Roman" w:eastAsia="SimSun" w:hAnsi="Times New Roman" w:cs="Times New Roman"/>
          <w:kern w:val="2"/>
          <w:sz w:val="32"/>
          <w:szCs w:val="32"/>
          <w:lang w:val="en-US" w:eastAsia="zh-CN"/>
        </w:rPr>
        <w:t>HF</w:t>
      </w:r>
      <w:r w:rsidRPr="00452D8A">
        <w:rPr>
          <w:rFonts w:ascii="Times New Roman" w:eastAsia="SimSun" w:hAnsi="Times New Roman" w:cs="Times New Roman"/>
          <w:kern w:val="2"/>
          <w:sz w:val="32"/>
          <w:szCs w:val="32"/>
          <w:lang w:eastAsia="zh-CN"/>
        </w:rPr>
        <w:t xml:space="preserve"> на </w:t>
      </w:r>
      <w:r w:rsidRPr="00452D8A">
        <w:rPr>
          <w:rFonts w:ascii="Times New Roman" w:eastAsia="SimSun" w:hAnsi="Times New Roman" w:cs="Times New Roman"/>
          <w:kern w:val="2"/>
          <w:sz w:val="32"/>
          <w:szCs w:val="32"/>
          <w:lang w:val="en-US" w:eastAsia="zh-CN"/>
        </w:rPr>
        <w:t>DF</w:t>
      </w:r>
      <w:r w:rsidRPr="00452D8A">
        <w:rPr>
          <w:rFonts w:ascii="Times New Roman" w:eastAsia="SimSun" w:hAnsi="Times New Roman" w:cs="Times New Roman"/>
          <w:kern w:val="2"/>
          <w:sz w:val="32"/>
          <w:szCs w:val="32"/>
          <w:lang w:eastAsia="zh-CN"/>
        </w:rPr>
        <w:t xml:space="preserve"> изотопным обменом с тяжелой водой.</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Для реализации этой процедуры в систему добавляли емкость (пробирка) 4 объемом 75 мл из прозрачного фторопласта 4МБ, снабженную герметизирующей крышкой специальной конструкции с двумя стационарными микровентилями. </w:t>
      </w:r>
      <w:proofErr w:type="gramStart"/>
      <w:r w:rsidRPr="00452D8A">
        <w:rPr>
          <w:rFonts w:ascii="Times New Roman" w:eastAsia="SimSun" w:hAnsi="Times New Roman" w:cs="Times New Roman"/>
          <w:kern w:val="2"/>
          <w:sz w:val="32"/>
          <w:szCs w:val="32"/>
          <w:lang w:eastAsia="zh-CN"/>
        </w:rPr>
        <w:t>В емкость 4 в сухой камере помещали около 20 мл тяжелой воды (99,8 ат.</w:t>
      </w:r>
      <w:proofErr w:type="gramEnd"/>
      <w:r w:rsidRPr="00452D8A">
        <w:rPr>
          <w:rFonts w:ascii="Times New Roman" w:eastAsia="SimSun" w:hAnsi="Times New Roman" w:cs="Times New Roman"/>
          <w:kern w:val="2"/>
          <w:sz w:val="32"/>
          <w:szCs w:val="32"/>
          <w:lang w:eastAsia="zh-CN"/>
        </w:rPr>
        <w:t xml:space="preserve"> % </w:t>
      </w:r>
      <w:r w:rsidRPr="00452D8A">
        <w:rPr>
          <w:rFonts w:ascii="Times New Roman" w:eastAsia="SimSun" w:hAnsi="Times New Roman" w:cs="Times New Roman"/>
          <w:kern w:val="2"/>
          <w:sz w:val="32"/>
          <w:szCs w:val="32"/>
          <w:lang w:val="en-US" w:eastAsia="zh-CN"/>
        </w:rPr>
        <w:t>D</w:t>
      </w:r>
      <w:r w:rsidRPr="00452D8A">
        <w:rPr>
          <w:rFonts w:ascii="Times New Roman" w:eastAsia="SimSun" w:hAnsi="Times New Roman" w:cs="Times New Roman"/>
          <w:kern w:val="2"/>
          <w:sz w:val="32"/>
          <w:szCs w:val="32"/>
          <w:lang w:eastAsia="zh-CN"/>
        </w:rPr>
        <w:t xml:space="preserve">) </w:t>
      </w:r>
      <w:proofErr w:type="gramStart"/>
      <w:r w:rsidRPr="00452D8A">
        <w:rPr>
          <w:rFonts w:ascii="Times New Roman" w:eastAsia="SimSun" w:hAnsi="Times New Roman" w:cs="Times New Roman"/>
          <w:kern w:val="2"/>
          <w:sz w:val="32"/>
          <w:szCs w:val="32"/>
          <w:lang w:eastAsia="zh-CN"/>
        </w:rPr>
        <w:t>и</w:t>
      </w:r>
      <w:proofErr w:type="gramEnd"/>
      <w:r w:rsidRPr="00452D8A">
        <w:rPr>
          <w:rFonts w:ascii="Times New Roman" w:eastAsia="SimSun" w:hAnsi="Times New Roman" w:cs="Times New Roman"/>
          <w:kern w:val="2"/>
          <w:sz w:val="32"/>
          <w:szCs w:val="32"/>
          <w:lang w:eastAsia="zh-CN"/>
        </w:rPr>
        <w:t xml:space="preserve"> герметично подсоединяли к системе через никелевые капилляры, на которые с помощью перфторидной смазки вакуумплотно надевали фторопластовые капилляры. Затем действия совершали в следующей последовательности:</w:t>
      </w:r>
    </w:p>
    <w:p w:rsidR="00452D8A" w:rsidRPr="004F7D6B" w:rsidRDefault="00452D8A" w:rsidP="00452D8A">
      <w:pPr>
        <w:widowControl w:val="0"/>
        <w:spacing w:after="0" w:line="216" w:lineRule="auto"/>
        <w:ind w:firstLine="567"/>
        <w:jc w:val="both"/>
        <w:rPr>
          <w:rFonts w:ascii="Times New Roman" w:eastAsia="SimSun" w:hAnsi="Times New Roman" w:cs="Times New Roman"/>
          <w:spacing w:val="-4"/>
          <w:kern w:val="2"/>
          <w:sz w:val="32"/>
          <w:szCs w:val="32"/>
          <w:lang w:eastAsia="zh-CN"/>
        </w:rPr>
      </w:pPr>
      <w:r w:rsidRPr="004F7D6B">
        <w:rPr>
          <w:rFonts w:ascii="Times New Roman" w:eastAsia="SimSun" w:hAnsi="Times New Roman" w:cs="Times New Roman"/>
          <w:spacing w:val="-4"/>
          <w:kern w:val="2"/>
          <w:sz w:val="32"/>
          <w:szCs w:val="32"/>
          <w:lang w:eastAsia="zh-CN"/>
        </w:rPr>
        <w:lastRenderedPageBreak/>
        <w:t xml:space="preserve">Удаляли из системы следы протиевой воды. С этой целью коммуникации промывали 4–5 раз порциями тщательно очищенного </w:t>
      </w:r>
      <w:r w:rsidRPr="004F7D6B">
        <w:rPr>
          <w:rFonts w:ascii="Times New Roman" w:eastAsia="SimSun" w:hAnsi="Times New Roman" w:cs="Times New Roman"/>
          <w:spacing w:val="-4"/>
          <w:kern w:val="2"/>
          <w:sz w:val="32"/>
          <w:szCs w:val="32"/>
          <w:lang w:val="en-US" w:eastAsia="zh-CN"/>
        </w:rPr>
        <w:t>ClF</w:t>
      </w:r>
      <w:r w:rsidRPr="004F7D6B">
        <w:rPr>
          <w:rFonts w:ascii="Times New Roman" w:eastAsia="SimSun" w:hAnsi="Times New Roman" w:cs="Times New Roman"/>
          <w:spacing w:val="-4"/>
          <w:kern w:val="2"/>
          <w:sz w:val="32"/>
          <w:szCs w:val="32"/>
          <w:lang w:eastAsia="zh-CN"/>
        </w:rPr>
        <w:t>3 из сосуда 8, оставляя газ на 20–25 мин, после чего продукты из газовой фазы откачивали форвакуумным насосом. В результате в масс-спектре резко снизилась интенсивность линий воды (</w:t>
      </w:r>
      <w:r w:rsidRPr="004F7D6B">
        <w:rPr>
          <w:rFonts w:ascii="Times New Roman" w:eastAsia="SimSun" w:hAnsi="Times New Roman" w:cs="Times New Roman"/>
          <w:spacing w:val="-4"/>
          <w:kern w:val="2"/>
          <w:sz w:val="32"/>
          <w:szCs w:val="32"/>
          <w:lang w:val="en-US" w:eastAsia="zh-CN"/>
        </w:rPr>
        <w:t>m</w:t>
      </w:r>
      <w:r w:rsidRPr="004F7D6B">
        <w:rPr>
          <w:rFonts w:ascii="Times New Roman" w:eastAsia="SimSun" w:hAnsi="Times New Roman" w:cs="Times New Roman"/>
          <w:spacing w:val="-4"/>
          <w:kern w:val="2"/>
          <w:sz w:val="32"/>
          <w:szCs w:val="32"/>
          <w:lang w:eastAsia="zh-CN"/>
        </w:rPr>
        <w:t>/</w:t>
      </w:r>
      <w:r w:rsidRPr="004F7D6B">
        <w:rPr>
          <w:rFonts w:ascii="Times New Roman" w:eastAsia="SimSun" w:hAnsi="Times New Roman" w:cs="Times New Roman"/>
          <w:spacing w:val="-4"/>
          <w:kern w:val="2"/>
          <w:sz w:val="32"/>
          <w:szCs w:val="32"/>
          <w:lang w:val="en-US" w:eastAsia="zh-CN"/>
        </w:rPr>
        <w:t>e</w:t>
      </w:r>
      <w:r w:rsidRPr="004F7D6B">
        <w:rPr>
          <w:rFonts w:ascii="Times New Roman" w:eastAsia="SimSun" w:hAnsi="Times New Roman" w:cs="Times New Roman"/>
          <w:spacing w:val="-4"/>
          <w:kern w:val="2"/>
          <w:sz w:val="32"/>
          <w:szCs w:val="32"/>
          <w:lang w:eastAsia="zh-CN"/>
        </w:rPr>
        <w:t xml:space="preserve"> = 18, 17,1), но заметно возросла интенсивность линии </w:t>
      </w:r>
      <w:r w:rsidRPr="004F7D6B">
        <w:rPr>
          <w:rFonts w:ascii="Times New Roman" w:eastAsia="SimSun" w:hAnsi="Times New Roman" w:cs="Times New Roman"/>
          <w:spacing w:val="-4"/>
          <w:kern w:val="2"/>
          <w:sz w:val="32"/>
          <w:szCs w:val="32"/>
          <w:lang w:val="en-US" w:eastAsia="zh-CN"/>
        </w:rPr>
        <w:t>HF</w:t>
      </w:r>
      <w:r w:rsidRPr="004F7D6B">
        <w:rPr>
          <w:rFonts w:ascii="Times New Roman" w:eastAsia="SimSun" w:hAnsi="Times New Roman" w:cs="Times New Roman"/>
          <w:spacing w:val="-4"/>
          <w:kern w:val="2"/>
          <w:sz w:val="32"/>
          <w:szCs w:val="32"/>
          <w:lang w:eastAsia="zh-CN"/>
        </w:rPr>
        <w:t xml:space="preserve"> (20,19,1).</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Устраняли примеси фторида протия. Для этого в коммуникации попеременно подавали пары </w:t>
      </w:r>
      <w:r w:rsidRPr="00452D8A">
        <w:rPr>
          <w:rFonts w:ascii="Times New Roman" w:eastAsia="SimSun" w:hAnsi="Times New Roman" w:cs="Times New Roman"/>
          <w:kern w:val="2"/>
          <w:sz w:val="32"/>
          <w:szCs w:val="32"/>
          <w:lang w:val="en-US" w:eastAsia="zh-CN"/>
        </w:rPr>
        <w:t>D</w:t>
      </w:r>
      <w:r w:rsidRPr="00452D8A">
        <w:rPr>
          <w:rFonts w:ascii="Times New Roman" w:eastAsia="SimSun" w:hAnsi="Times New Roman" w:cs="Times New Roman"/>
          <w:kern w:val="2"/>
          <w:sz w:val="32"/>
          <w:szCs w:val="32"/>
          <w:lang w:eastAsia="zh-CN"/>
        </w:rPr>
        <w:t>2</w:t>
      </w:r>
      <w:r w:rsidRPr="00452D8A">
        <w:rPr>
          <w:rFonts w:ascii="Times New Roman" w:eastAsia="SimSun" w:hAnsi="Times New Roman" w:cs="Times New Roman"/>
          <w:kern w:val="2"/>
          <w:sz w:val="32"/>
          <w:szCs w:val="32"/>
          <w:lang w:val="en-US" w:eastAsia="zh-CN"/>
        </w:rPr>
        <w:t>O</w:t>
      </w:r>
      <w:r w:rsidRPr="00452D8A">
        <w:rPr>
          <w:rFonts w:ascii="Times New Roman" w:eastAsia="SimSun" w:hAnsi="Times New Roman" w:cs="Times New Roman"/>
          <w:kern w:val="2"/>
          <w:sz w:val="32"/>
          <w:szCs w:val="32"/>
          <w:lang w:eastAsia="zh-CN"/>
        </w:rPr>
        <w:t xml:space="preserve"> из сосуда 4 и затем пары </w:t>
      </w:r>
      <w:r w:rsidRPr="00452D8A">
        <w:rPr>
          <w:rFonts w:ascii="Times New Roman" w:eastAsia="SimSun" w:hAnsi="Times New Roman" w:cs="Times New Roman"/>
          <w:kern w:val="2"/>
          <w:sz w:val="32"/>
          <w:szCs w:val="32"/>
          <w:lang w:val="en-US" w:eastAsia="zh-CN"/>
        </w:rPr>
        <w:t>ClF</w:t>
      </w:r>
      <w:r w:rsidRPr="00452D8A">
        <w:rPr>
          <w:rFonts w:ascii="Times New Roman" w:eastAsia="SimSun" w:hAnsi="Times New Roman" w:cs="Times New Roman"/>
          <w:kern w:val="2"/>
          <w:sz w:val="32"/>
          <w:szCs w:val="32"/>
          <w:lang w:eastAsia="zh-CN"/>
        </w:rPr>
        <w:t xml:space="preserve">3 из контейнера 8. В объеме и на внутренних стенках аппаратуры протекала реакция деструктивного дейтеролиза трифторида хлора тяжелой водой [3], при которой образовывались в основном </w:t>
      </w:r>
      <w:r w:rsidRPr="00452D8A">
        <w:rPr>
          <w:rFonts w:ascii="Times New Roman" w:eastAsia="SimSun" w:hAnsi="Times New Roman" w:cs="Times New Roman"/>
          <w:kern w:val="2"/>
          <w:sz w:val="32"/>
          <w:szCs w:val="32"/>
          <w:lang w:val="en-US" w:eastAsia="zh-CN"/>
        </w:rPr>
        <w:t>DF</w:t>
      </w:r>
      <w:r w:rsidRPr="00452D8A">
        <w:rPr>
          <w:rFonts w:ascii="Times New Roman" w:eastAsia="SimSun" w:hAnsi="Times New Roman" w:cs="Times New Roman"/>
          <w:kern w:val="2"/>
          <w:sz w:val="32"/>
          <w:szCs w:val="32"/>
          <w:lang w:eastAsia="zh-CN"/>
        </w:rPr>
        <w:t xml:space="preserve">, а также хлор и кислород. Два последних газа легко откачивались из системы при прогреве до 250°, а </w:t>
      </w:r>
      <w:r w:rsidRPr="00452D8A">
        <w:rPr>
          <w:rFonts w:ascii="Times New Roman" w:eastAsia="SimSun" w:hAnsi="Times New Roman" w:cs="Times New Roman"/>
          <w:kern w:val="2"/>
          <w:sz w:val="32"/>
          <w:szCs w:val="32"/>
          <w:lang w:val="en-US" w:eastAsia="zh-CN"/>
        </w:rPr>
        <w:t>DF</w:t>
      </w:r>
      <w:r w:rsidRPr="00452D8A">
        <w:rPr>
          <w:rFonts w:ascii="Times New Roman" w:eastAsia="SimSun" w:hAnsi="Times New Roman" w:cs="Times New Roman"/>
          <w:kern w:val="2"/>
          <w:sz w:val="32"/>
          <w:szCs w:val="32"/>
          <w:lang w:eastAsia="zh-CN"/>
        </w:rPr>
        <w:t xml:space="preserve"> образовывал на внутренних стенках прочную пленку, заменяющую пленку фторида протия.</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По данным анализов, после 3-кратного повторения этой процедуры отношение (</w:t>
      </w:r>
      <w:r w:rsidRPr="00452D8A">
        <w:rPr>
          <w:rFonts w:ascii="Times New Roman" w:eastAsia="SimSun" w:hAnsi="Times New Roman" w:cs="Times New Roman"/>
          <w:kern w:val="2"/>
          <w:sz w:val="32"/>
          <w:szCs w:val="32"/>
          <w:lang w:val="en-US" w:eastAsia="zh-CN"/>
        </w:rPr>
        <w:t>H</w:t>
      </w:r>
      <w:r w:rsidRPr="00452D8A">
        <w:rPr>
          <w:rFonts w:ascii="Times New Roman" w:eastAsia="SimSun" w:hAnsi="Times New Roman" w:cs="Times New Roman"/>
          <w:kern w:val="2"/>
          <w:sz w:val="32"/>
          <w:szCs w:val="32"/>
          <w:lang w:eastAsia="zh-CN"/>
        </w:rPr>
        <w:t>+/</w:t>
      </w:r>
      <w:r w:rsidRPr="00452D8A">
        <w:rPr>
          <w:rFonts w:ascii="Times New Roman" w:eastAsia="SimSun" w:hAnsi="Times New Roman" w:cs="Times New Roman"/>
          <w:kern w:val="2"/>
          <w:sz w:val="32"/>
          <w:szCs w:val="32"/>
          <w:lang w:val="en-US" w:eastAsia="zh-CN"/>
        </w:rPr>
        <w:t>D</w:t>
      </w:r>
      <w:r w:rsidRPr="00452D8A">
        <w:rPr>
          <w:rFonts w:ascii="Times New Roman" w:eastAsia="SimSun" w:hAnsi="Times New Roman" w:cs="Times New Roman"/>
          <w:kern w:val="2"/>
          <w:sz w:val="32"/>
          <w:szCs w:val="32"/>
          <w:lang w:eastAsia="zh-CN"/>
        </w:rPr>
        <w:t>+) в масс-спектре снизилось до 0,01–0,009 (99,0</w:t>
      </w:r>
      <w:r w:rsidR="004F7D6B" w:rsidRPr="004F7D6B">
        <w:rPr>
          <w:rFonts w:ascii="Times New Roman" w:eastAsia="SimSun" w:hAnsi="Times New Roman" w:cs="Times New Roman"/>
          <w:kern w:val="2"/>
          <w:sz w:val="32"/>
          <w:szCs w:val="32"/>
          <w:lang w:eastAsia="zh-CN"/>
        </w:rPr>
        <w:t>-</w:t>
      </w:r>
      <w:r w:rsidRPr="00452D8A">
        <w:rPr>
          <w:rFonts w:ascii="Times New Roman" w:eastAsia="SimSun" w:hAnsi="Times New Roman" w:cs="Times New Roman"/>
          <w:kern w:val="2"/>
          <w:sz w:val="32"/>
          <w:szCs w:val="32"/>
          <w:lang w:eastAsia="zh-CN"/>
        </w:rPr>
        <w:t xml:space="preserve">99,1% </w:t>
      </w:r>
      <w:r w:rsidRPr="00452D8A">
        <w:rPr>
          <w:rFonts w:ascii="Times New Roman" w:eastAsia="SimSun" w:hAnsi="Times New Roman" w:cs="Times New Roman"/>
          <w:kern w:val="2"/>
          <w:sz w:val="32"/>
          <w:szCs w:val="32"/>
          <w:lang w:val="en-US" w:eastAsia="zh-CN"/>
        </w:rPr>
        <w:t>DF</w:t>
      </w:r>
      <w:r w:rsidRPr="00452D8A">
        <w:rPr>
          <w:rFonts w:ascii="Times New Roman" w:eastAsia="SimSun" w:hAnsi="Times New Roman" w:cs="Times New Roman"/>
          <w:kern w:val="2"/>
          <w:sz w:val="32"/>
          <w:szCs w:val="32"/>
          <w:lang w:eastAsia="zh-CN"/>
        </w:rPr>
        <w:t xml:space="preserve">), и не изменилось после 4-й процедуры. Что касается </w:t>
      </w:r>
      <w:proofErr w:type="gramStart"/>
      <w:r w:rsidRPr="00452D8A">
        <w:rPr>
          <w:rFonts w:ascii="Times New Roman" w:eastAsia="SimSun" w:hAnsi="Times New Roman" w:cs="Times New Roman"/>
          <w:kern w:val="2"/>
          <w:sz w:val="32"/>
          <w:szCs w:val="32"/>
          <w:lang w:eastAsia="zh-CN"/>
        </w:rPr>
        <w:t>ИК-анализа</w:t>
      </w:r>
      <w:proofErr w:type="gramEnd"/>
      <w:r w:rsidRPr="00452D8A">
        <w:rPr>
          <w:rFonts w:ascii="Times New Roman" w:eastAsia="SimSun" w:hAnsi="Times New Roman" w:cs="Times New Roman"/>
          <w:kern w:val="2"/>
          <w:sz w:val="32"/>
          <w:szCs w:val="32"/>
          <w:lang w:eastAsia="zh-CN"/>
        </w:rPr>
        <w:t xml:space="preserve">, отношение </w:t>
      </w:r>
      <w:r w:rsidRPr="00452D8A">
        <w:rPr>
          <w:rFonts w:ascii="Times New Roman" w:eastAsia="SimSun" w:hAnsi="Times New Roman" w:cs="Times New Roman"/>
          <w:kern w:val="2"/>
          <w:sz w:val="32"/>
          <w:szCs w:val="32"/>
          <w:lang w:val="en-US" w:eastAsia="zh-CN"/>
        </w:rPr>
        <w:t>HF</w:t>
      </w:r>
      <w:r w:rsidRPr="00452D8A">
        <w:rPr>
          <w:rFonts w:ascii="Times New Roman" w:eastAsia="SimSun" w:hAnsi="Times New Roman" w:cs="Times New Roman"/>
          <w:kern w:val="2"/>
          <w:sz w:val="32"/>
          <w:szCs w:val="32"/>
          <w:lang w:eastAsia="zh-CN"/>
        </w:rPr>
        <w:t>/</w:t>
      </w:r>
      <w:r w:rsidRPr="00452D8A">
        <w:rPr>
          <w:rFonts w:ascii="Times New Roman" w:eastAsia="SimSun" w:hAnsi="Times New Roman" w:cs="Times New Roman"/>
          <w:kern w:val="2"/>
          <w:sz w:val="32"/>
          <w:szCs w:val="32"/>
          <w:lang w:val="en-US" w:eastAsia="zh-CN"/>
        </w:rPr>
        <w:t>DF</w:t>
      </w:r>
      <w:r w:rsidRPr="00452D8A">
        <w:rPr>
          <w:rFonts w:ascii="Times New Roman" w:eastAsia="SimSun" w:hAnsi="Times New Roman" w:cs="Times New Roman"/>
          <w:kern w:val="2"/>
          <w:sz w:val="32"/>
          <w:szCs w:val="32"/>
          <w:lang w:eastAsia="zh-CN"/>
        </w:rPr>
        <w:t xml:space="preserve"> в газе снижалось только до 0,02 (98% </w:t>
      </w:r>
      <w:r w:rsidRPr="00452D8A">
        <w:rPr>
          <w:rFonts w:ascii="Times New Roman" w:eastAsia="SimSun" w:hAnsi="Times New Roman" w:cs="Times New Roman"/>
          <w:kern w:val="2"/>
          <w:sz w:val="32"/>
          <w:szCs w:val="32"/>
          <w:lang w:val="en-US" w:eastAsia="zh-CN"/>
        </w:rPr>
        <w:t>DF</w:t>
      </w:r>
      <w:r w:rsidRPr="00452D8A">
        <w:rPr>
          <w:rFonts w:ascii="Times New Roman" w:eastAsia="SimSun" w:hAnsi="Times New Roman" w:cs="Times New Roman"/>
          <w:kern w:val="2"/>
          <w:sz w:val="32"/>
          <w:szCs w:val="32"/>
          <w:lang w:eastAsia="zh-CN"/>
        </w:rPr>
        <w:t xml:space="preserve">). Очевидно, это объясняется неполнотой устранения </w:t>
      </w:r>
      <w:r w:rsidRPr="00452D8A">
        <w:rPr>
          <w:rFonts w:ascii="Times New Roman" w:eastAsia="SimSun" w:hAnsi="Times New Roman" w:cs="Times New Roman"/>
          <w:kern w:val="2"/>
          <w:sz w:val="32"/>
          <w:szCs w:val="32"/>
          <w:lang w:val="en-US" w:eastAsia="zh-CN"/>
        </w:rPr>
        <w:t>HF</w:t>
      </w:r>
      <w:r w:rsidRPr="00452D8A">
        <w:rPr>
          <w:rFonts w:ascii="Times New Roman" w:eastAsia="SimSun" w:hAnsi="Times New Roman" w:cs="Times New Roman"/>
          <w:kern w:val="2"/>
          <w:sz w:val="32"/>
          <w:szCs w:val="32"/>
          <w:lang w:eastAsia="zh-CN"/>
        </w:rPr>
        <w:t xml:space="preserve"> </w:t>
      </w:r>
      <w:proofErr w:type="gramStart"/>
      <w:r w:rsidRPr="00452D8A">
        <w:rPr>
          <w:rFonts w:ascii="Times New Roman" w:eastAsia="SimSun" w:hAnsi="Times New Roman" w:cs="Times New Roman"/>
          <w:kern w:val="2"/>
          <w:sz w:val="32"/>
          <w:szCs w:val="32"/>
          <w:lang w:val="en-US" w:eastAsia="zh-CN"/>
        </w:rPr>
        <w:t>c</w:t>
      </w:r>
      <w:proofErr w:type="gramEnd"/>
      <w:r w:rsidRPr="00452D8A">
        <w:rPr>
          <w:rFonts w:ascii="Times New Roman" w:eastAsia="SimSun" w:hAnsi="Times New Roman" w:cs="Times New Roman"/>
          <w:kern w:val="2"/>
          <w:sz w:val="32"/>
          <w:szCs w:val="32"/>
          <w:lang w:eastAsia="zh-CN"/>
        </w:rPr>
        <w:t>о стенок кюветы и фторопластового капилляра из-за невозможности их прогрева при повышенных температурах. Так как у нас не было возможности прогрева кюветы непосредственно в спектрофотометре, в дальнейшем мы учитывали только результаты масс-спектрального анализа.</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Применение разработанной процедуры позволило установить истинную изотопную чистоту синтезированного продукта – 99,1% </w:t>
      </w:r>
      <w:r w:rsidRPr="00452D8A">
        <w:rPr>
          <w:rFonts w:ascii="Times New Roman" w:eastAsia="SimSun" w:hAnsi="Times New Roman" w:cs="Times New Roman"/>
          <w:kern w:val="2"/>
          <w:sz w:val="32"/>
          <w:szCs w:val="32"/>
          <w:lang w:val="en-US" w:eastAsia="zh-CN"/>
        </w:rPr>
        <w:t>DF</w:t>
      </w:r>
      <w:r w:rsidRPr="00452D8A">
        <w:rPr>
          <w:rFonts w:ascii="Times New Roman" w:eastAsia="SimSun" w:hAnsi="Times New Roman" w:cs="Times New Roman"/>
          <w:kern w:val="2"/>
          <w:sz w:val="32"/>
          <w:szCs w:val="32"/>
          <w:lang w:eastAsia="zh-CN"/>
        </w:rPr>
        <w:t xml:space="preserve">. Химическая чистота </w:t>
      </w:r>
      <w:proofErr w:type="gramStart"/>
      <w:r w:rsidRPr="00452D8A">
        <w:rPr>
          <w:rFonts w:ascii="Times New Roman" w:eastAsia="SimSun" w:hAnsi="Times New Roman" w:cs="Times New Roman"/>
          <w:kern w:val="2"/>
          <w:sz w:val="32"/>
          <w:szCs w:val="32"/>
          <w:lang w:eastAsia="zh-CN"/>
        </w:rPr>
        <w:t>полученного</w:t>
      </w:r>
      <w:proofErr w:type="gramEnd"/>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DF</w:t>
      </w:r>
      <w:r w:rsidRPr="00452D8A">
        <w:rPr>
          <w:rFonts w:ascii="Times New Roman" w:eastAsia="SimSun" w:hAnsi="Times New Roman" w:cs="Times New Roman"/>
          <w:kern w:val="2"/>
          <w:sz w:val="32"/>
          <w:szCs w:val="32"/>
          <w:lang w:eastAsia="zh-CN"/>
        </w:rPr>
        <w:t xml:space="preserve"> также была очень высокой. </w:t>
      </w:r>
      <w:proofErr w:type="gramStart"/>
      <w:r w:rsidRPr="00452D8A">
        <w:rPr>
          <w:rFonts w:ascii="Times New Roman" w:eastAsia="SimSun" w:hAnsi="Times New Roman" w:cs="Times New Roman"/>
          <w:kern w:val="2"/>
          <w:sz w:val="32"/>
          <w:szCs w:val="32"/>
          <w:lang w:eastAsia="zh-CN"/>
        </w:rPr>
        <w:t xml:space="preserve">В масс-спектре </w:t>
      </w:r>
      <w:r w:rsidRPr="00452D8A">
        <w:rPr>
          <w:rFonts w:ascii="Times New Roman" w:eastAsia="SimSun" w:hAnsi="Times New Roman" w:cs="Times New Roman"/>
          <w:kern w:val="2"/>
          <w:sz w:val="32"/>
          <w:szCs w:val="32"/>
          <w:lang w:val="en-US" w:eastAsia="zh-CN"/>
        </w:rPr>
        <w:t>DF</w:t>
      </w:r>
      <w:r w:rsidRPr="00452D8A">
        <w:rPr>
          <w:rFonts w:ascii="Times New Roman" w:eastAsia="SimSun" w:hAnsi="Times New Roman" w:cs="Times New Roman"/>
          <w:kern w:val="2"/>
          <w:sz w:val="32"/>
          <w:szCs w:val="32"/>
          <w:lang w:eastAsia="zh-CN"/>
        </w:rPr>
        <w:t xml:space="preserve"> после заключительной очистки на специально подготовленном </w:t>
      </w:r>
      <w:r w:rsidRPr="00452D8A">
        <w:rPr>
          <w:rFonts w:ascii="Times New Roman" w:eastAsia="SimSun" w:hAnsi="Times New Roman" w:cs="Times New Roman"/>
          <w:kern w:val="2"/>
          <w:sz w:val="32"/>
          <w:szCs w:val="32"/>
          <w:lang w:val="en-US" w:eastAsia="zh-CN"/>
        </w:rPr>
        <w:t>NaF</w:t>
      </w:r>
      <w:r w:rsidRPr="00452D8A">
        <w:rPr>
          <w:rFonts w:ascii="Times New Roman" w:eastAsia="SimSun" w:hAnsi="Times New Roman" w:cs="Times New Roman"/>
          <w:kern w:val="2"/>
          <w:sz w:val="32"/>
          <w:szCs w:val="32"/>
          <w:lang w:eastAsia="zh-CN"/>
        </w:rPr>
        <w:t xml:space="preserve"> [3] в сосуде 2 были обнаружены лишь незначительные следы </w:t>
      </w:r>
      <w:r w:rsidRPr="00452D8A">
        <w:rPr>
          <w:rFonts w:ascii="Times New Roman" w:eastAsia="SimSun" w:hAnsi="Times New Roman" w:cs="Times New Roman"/>
          <w:kern w:val="2"/>
          <w:sz w:val="32"/>
          <w:szCs w:val="32"/>
          <w:lang w:val="en-US" w:eastAsia="zh-CN"/>
        </w:rPr>
        <w:t>Cl</w:t>
      </w:r>
      <w:r w:rsidRPr="00452D8A">
        <w:rPr>
          <w:rFonts w:ascii="Times New Roman" w:eastAsia="SimSun" w:hAnsi="Times New Roman" w:cs="Times New Roman"/>
          <w:kern w:val="2"/>
          <w:sz w:val="32"/>
          <w:szCs w:val="32"/>
          <w:lang w:eastAsia="zh-CN"/>
        </w:rPr>
        <w:t xml:space="preserve">2 и </w:t>
      </w:r>
      <w:r w:rsidRPr="00452D8A">
        <w:rPr>
          <w:rFonts w:ascii="Times New Roman" w:eastAsia="SimSun" w:hAnsi="Times New Roman" w:cs="Times New Roman"/>
          <w:kern w:val="2"/>
          <w:sz w:val="32"/>
          <w:szCs w:val="32"/>
          <w:lang w:val="en-US" w:eastAsia="zh-CN"/>
        </w:rPr>
        <w:t>DCl</w:t>
      </w:r>
      <w:r w:rsidRPr="00452D8A">
        <w:rPr>
          <w:rFonts w:ascii="Times New Roman" w:eastAsia="SimSun" w:hAnsi="Times New Roman" w:cs="Times New Roman"/>
          <w:kern w:val="2"/>
          <w:sz w:val="32"/>
          <w:szCs w:val="32"/>
          <w:lang w:eastAsia="zh-CN"/>
        </w:rPr>
        <w:t>.</w:t>
      </w:r>
      <w:proofErr w:type="gramEnd"/>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Таким образом, разработана специальная методика депротизации аналитической системы, обеспечивающая адекватный контроль изотопной и химической чистоты фторида дейтерия И</w:t>
      </w:r>
      <w:proofErr w:type="gramStart"/>
      <w:r w:rsidRPr="00452D8A">
        <w:rPr>
          <w:rFonts w:ascii="Times New Roman" w:eastAsia="SimSun" w:hAnsi="Times New Roman" w:cs="Times New Roman"/>
          <w:kern w:val="2"/>
          <w:sz w:val="32"/>
          <w:szCs w:val="32"/>
          <w:lang w:eastAsia="zh-CN"/>
        </w:rPr>
        <w:t>К-</w:t>
      </w:r>
      <w:proofErr w:type="gramEnd"/>
      <w:r w:rsidRPr="00452D8A">
        <w:rPr>
          <w:rFonts w:ascii="Times New Roman" w:eastAsia="SimSun" w:hAnsi="Times New Roman" w:cs="Times New Roman"/>
          <w:kern w:val="2"/>
          <w:sz w:val="32"/>
          <w:szCs w:val="32"/>
          <w:lang w:eastAsia="zh-CN"/>
        </w:rPr>
        <w:t xml:space="preserve"> и масс-спектральным методами.</w:t>
      </w:r>
      <w:r w:rsidRPr="00452D8A">
        <w:rPr>
          <w:rFonts w:ascii="Times New Roman" w:eastAsia="SimSun" w:hAnsi="Times New Roman" w:cs="Times New Roman"/>
          <w:kern w:val="2"/>
          <w:sz w:val="32"/>
          <w:szCs w:val="32"/>
          <w:lang w:eastAsia="zh-CN"/>
        </w:rPr>
        <w:cr/>
      </w:r>
    </w:p>
    <w:p w:rsidR="00452D8A" w:rsidRPr="00452D8A" w:rsidRDefault="00452D8A" w:rsidP="00452D8A">
      <w:pPr>
        <w:widowControl w:val="0"/>
        <w:spacing w:after="0" w:line="216" w:lineRule="auto"/>
        <w:jc w:val="both"/>
        <w:rPr>
          <w:rFonts w:ascii="Times New Roman" w:eastAsia="SimSun" w:hAnsi="Times New Roman" w:cs="Times New Roman"/>
          <w:b/>
          <w:kern w:val="2"/>
          <w:sz w:val="28"/>
          <w:szCs w:val="28"/>
          <w:lang w:eastAsia="zh-CN"/>
        </w:rPr>
      </w:pPr>
      <w:r w:rsidRPr="00452D8A">
        <w:rPr>
          <w:rFonts w:ascii="Times New Roman" w:eastAsia="SimSun" w:hAnsi="Times New Roman" w:cs="Times New Roman"/>
          <w:b/>
          <w:kern w:val="2"/>
          <w:sz w:val="28"/>
          <w:szCs w:val="28"/>
          <w:lang w:val="en-US" w:eastAsia="zh-CN"/>
        </w:rPr>
        <w:t>Литератур</w:t>
      </w:r>
      <w:r w:rsidRPr="00452D8A">
        <w:rPr>
          <w:rFonts w:ascii="Times New Roman" w:eastAsia="SimSun" w:hAnsi="Times New Roman" w:cs="Times New Roman"/>
          <w:b/>
          <w:kern w:val="2"/>
          <w:sz w:val="28"/>
          <w:szCs w:val="28"/>
          <w:lang w:eastAsia="zh-CN"/>
        </w:rPr>
        <w:t>а:</w:t>
      </w:r>
    </w:p>
    <w:p w:rsidR="00452D8A" w:rsidRPr="00452D8A" w:rsidRDefault="00452D8A" w:rsidP="00452D8A">
      <w:pPr>
        <w:widowControl w:val="0"/>
        <w:numPr>
          <w:ilvl w:val="0"/>
          <w:numId w:val="46"/>
        </w:numPr>
        <w:tabs>
          <w:tab w:val="left" w:pos="567"/>
        </w:tabs>
        <w:spacing w:after="0" w:line="216" w:lineRule="auto"/>
        <w:ind w:left="567" w:hanging="567"/>
        <w:jc w:val="both"/>
        <w:rPr>
          <w:rFonts w:ascii="Times New Roman" w:eastAsia="SimSun" w:hAnsi="Times New Roman" w:cs="Times New Roman"/>
          <w:kern w:val="2"/>
          <w:sz w:val="28"/>
          <w:szCs w:val="28"/>
          <w:lang w:val="en-US" w:eastAsia="zh-CN"/>
        </w:rPr>
      </w:pPr>
      <w:r w:rsidRPr="00452D8A">
        <w:rPr>
          <w:rFonts w:ascii="Times New Roman" w:eastAsia="SimSun" w:hAnsi="Times New Roman" w:cs="Times New Roman"/>
          <w:kern w:val="2"/>
          <w:sz w:val="28"/>
          <w:szCs w:val="28"/>
          <w:lang w:val="en-US" w:eastAsia="zh-CN"/>
        </w:rPr>
        <w:t xml:space="preserve">Gmelin Handbook of Inorganic Chemistry. 19. Fluorine. Supplement, Vol.3. Compounds with Hydrogen. Springer. </w:t>
      </w:r>
      <w:r w:rsidRPr="00452D8A">
        <w:rPr>
          <w:rFonts w:ascii="Times New Roman" w:eastAsia="SimSun" w:hAnsi="Times New Roman" w:cs="Times New Roman"/>
          <w:kern w:val="2"/>
          <w:sz w:val="28"/>
          <w:szCs w:val="28"/>
          <w:lang w:eastAsia="zh-CN"/>
        </w:rPr>
        <w:t xml:space="preserve">- </w:t>
      </w:r>
      <w:r w:rsidRPr="00452D8A">
        <w:rPr>
          <w:rFonts w:ascii="Times New Roman" w:eastAsia="SimSun" w:hAnsi="Times New Roman" w:cs="Times New Roman"/>
          <w:kern w:val="2"/>
          <w:sz w:val="28"/>
          <w:szCs w:val="28"/>
          <w:lang w:val="en-US" w:eastAsia="zh-CN"/>
        </w:rPr>
        <w:t>Berlin, 1982.</w:t>
      </w:r>
      <w:r w:rsidRPr="00452D8A">
        <w:rPr>
          <w:rFonts w:ascii="Times New Roman" w:eastAsia="SimSun" w:hAnsi="Times New Roman" w:cs="Times New Roman"/>
          <w:kern w:val="2"/>
          <w:sz w:val="28"/>
          <w:szCs w:val="28"/>
          <w:lang w:eastAsia="zh-CN"/>
        </w:rPr>
        <w:t xml:space="preserve"> – 320 </w:t>
      </w:r>
      <w:r w:rsidRPr="00452D8A">
        <w:rPr>
          <w:rFonts w:ascii="Times New Roman" w:eastAsia="SimSun" w:hAnsi="Times New Roman" w:cs="Times New Roman"/>
          <w:kern w:val="2"/>
          <w:sz w:val="28"/>
          <w:szCs w:val="28"/>
          <w:lang w:val="en-US" w:eastAsia="zh-CN"/>
        </w:rPr>
        <w:t>s.</w:t>
      </w:r>
    </w:p>
    <w:p w:rsidR="00452D8A" w:rsidRPr="00452D8A" w:rsidRDefault="00452D8A" w:rsidP="00452D8A">
      <w:pPr>
        <w:widowControl w:val="0"/>
        <w:numPr>
          <w:ilvl w:val="0"/>
          <w:numId w:val="46"/>
        </w:numPr>
        <w:tabs>
          <w:tab w:val="left" w:pos="567"/>
        </w:tabs>
        <w:spacing w:after="0" w:line="216" w:lineRule="auto"/>
        <w:ind w:left="567" w:hanging="567"/>
        <w:jc w:val="both"/>
        <w:rPr>
          <w:rFonts w:ascii="Times New Roman" w:eastAsia="SimSun" w:hAnsi="Times New Roman" w:cs="Times New Roman"/>
          <w:kern w:val="2"/>
          <w:sz w:val="28"/>
          <w:szCs w:val="28"/>
          <w:lang w:eastAsia="zh-CN"/>
        </w:rPr>
      </w:pPr>
      <w:r w:rsidRPr="00452D8A">
        <w:rPr>
          <w:rFonts w:ascii="Times New Roman" w:eastAsia="SimSun" w:hAnsi="Times New Roman" w:cs="Times New Roman"/>
          <w:kern w:val="2"/>
          <w:sz w:val="28"/>
          <w:szCs w:val="28"/>
          <w:lang w:val="en-US" w:eastAsia="zh-CN"/>
        </w:rPr>
        <w:t>Andrews L., Souter P.E. // J. Chem. Phys</w:t>
      </w:r>
      <w:r w:rsidRPr="00452D8A">
        <w:rPr>
          <w:rFonts w:ascii="Times New Roman" w:eastAsia="SimSun" w:hAnsi="Times New Roman" w:cs="Times New Roman"/>
          <w:kern w:val="2"/>
          <w:sz w:val="28"/>
          <w:szCs w:val="28"/>
          <w:lang w:eastAsia="zh-CN"/>
        </w:rPr>
        <w:t xml:space="preserve">. – </w:t>
      </w:r>
      <w:r w:rsidRPr="00452D8A">
        <w:rPr>
          <w:rFonts w:ascii="Times New Roman" w:eastAsia="SimSun" w:hAnsi="Times New Roman" w:cs="Times New Roman"/>
          <w:kern w:val="2"/>
          <w:sz w:val="28"/>
          <w:szCs w:val="28"/>
          <w:lang w:val="en-US" w:eastAsia="zh-CN"/>
        </w:rPr>
        <w:t xml:space="preserve">B., </w:t>
      </w:r>
      <w:r w:rsidRPr="00452D8A">
        <w:rPr>
          <w:rFonts w:ascii="Times New Roman" w:eastAsia="SimSun" w:hAnsi="Times New Roman" w:cs="Times New Roman"/>
          <w:kern w:val="2"/>
          <w:sz w:val="28"/>
          <w:szCs w:val="28"/>
          <w:lang w:eastAsia="zh-CN"/>
        </w:rPr>
        <w:t xml:space="preserve">1999. </w:t>
      </w:r>
      <w:r w:rsidRPr="00452D8A">
        <w:rPr>
          <w:rFonts w:ascii="Times New Roman" w:eastAsia="SimSun" w:hAnsi="Times New Roman" w:cs="Times New Roman"/>
          <w:kern w:val="2"/>
          <w:sz w:val="28"/>
          <w:szCs w:val="28"/>
          <w:lang w:val="en-US" w:eastAsia="zh-CN"/>
        </w:rPr>
        <w:t xml:space="preserve">– </w:t>
      </w:r>
      <w:r w:rsidRPr="00452D8A">
        <w:rPr>
          <w:rFonts w:ascii="Times New Roman" w:eastAsia="SimSun" w:hAnsi="Times New Roman" w:cs="Times New Roman"/>
          <w:kern w:val="2"/>
          <w:sz w:val="28"/>
          <w:szCs w:val="28"/>
          <w:lang w:eastAsia="zh-CN"/>
        </w:rPr>
        <w:t>259</w:t>
      </w:r>
      <w:r w:rsidRPr="00452D8A">
        <w:rPr>
          <w:rFonts w:ascii="Times New Roman" w:eastAsia="SimSun" w:hAnsi="Times New Roman" w:cs="Times New Roman"/>
          <w:kern w:val="2"/>
          <w:sz w:val="28"/>
          <w:szCs w:val="28"/>
          <w:lang w:val="en-US" w:eastAsia="zh-CN"/>
        </w:rPr>
        <w:t xml:space="preserve"> p</w:t>
      </w:r>
      <w:r w:rsidRPr="00452D8A">
        <w:rPr>
          <w:rFonts w:ascii="Times New Roman" w:eastAsia="SimSun" w:hAnsi="Times New Roman" w:cs="Times New Roman"/>
          <w:kern w:val="2"/>
          <w:sz w:val="28"/>
          <w:szCs w:val="28"/>
          <w:lang w:eastAsia="zh-CN"/>
        </w:rPr>
        <w:t>.</w:t>
      </w:r>
    </w:p>
    <w:p w:rsidR="00452D8A" w:rsidRPr="00452D8A" w:rsidRDefault="00452D8A" w:rsidP="00452D8A">
      <w:pPr>
        <w:widowControl w:val="0"/>
        <w:numPr>
          <w:ilvl w:val="0"/>
          <w:numId w:val="46"/>
        </w:numPr>
        <w:tabs>
          <w:tab w:val="left" w:pos="567"/>
        </w:tabs>
        <w:spacing w:after="0" w:line="216" w:lineRule="auto"/>
        <w:ind w:left="567" w:hanging="567"/>
        <w:jc w:val="both"/>
        <w:rPr>
          <w:rFonts w:ascii="Times New Roman" w:eastAsia="SimSun" w:hAnsi="Times New Roman" w:cs="Times New Roman"/>
          <w:kern w:val="2"/>
          <w:sz w:val="28"/>
          <w:szCs w:val="28"/>
          <w:lang w:eastAsia="zh-CN"/>
        </w:rPr>
      </w:pPr>
      <w:r w:rsidRPr="00452D8A">
        <w:rPr>
          <w:rFonts w:ascii="Times New Roman" w:eastAsia="SimSun" w:hAnsi="Times New Roman" w:cs="Times New Roman"/>
          <w:kern w:val="2"/>
          <w:sz w:val="28"/>
          <w:szCs w:val="28"/>
          <w:lang w:eastAsia="zh-CN"/>
        </w:rPr>
        <w:t>Парбузин В.С., Суховерхов В.Ф., Яковлев В.А. / 10-й Симпоз. по химии неорганических фторидов. - Москва, июнь 1998 г. Тез</w:t>
      </w:r>
      <w:proofErr w:type="gramStart"/>
      <w:r w:rsidRPr="00452D8A">
        <w:rPr>
          <w:rFonts w:ascii="Times New Roman" w:eastAsia="SimSun" w:hAnsi="Times New Roman" w:cs="Times New Roman"/>
          <w:kern w:val="2"/>
          <w:sz w:val="28"/>
          <w:szCs w:val="28"/>
          <w:lang w:eastAsia="zh-CN"/>
        </w:rPr>
        <w:t>.д</w:t>
      </w:r>
      <w:proofErr w:type="gramEnd"/>
      <w:r w:rsidRPr="00452D8A">
        <w:rPr>
          <w:rFonts w:ascii="Times New Roman" w:eastAsia="SimSun" w:hAnsi="Times New Roman" w:cs="Times New Roman"/>
          <w:kern w:val="2"/>
          <w:sz w:val="28"/>
          <w:szCs w:val="28"/>
          <w:lang w:eastAsia="zh-CN"/>
        </w:rPr>
        <w:t>окл. - С. 125.</w:t>
      </w:r>
    </w:p>
    <w:p w:rsidR="00452D8A" w:rsidRPr="00452D8A" w:rsidRDefault="00452D8A" w:rsidP="00452D8A">
      <w:pPr>
        <w:widowControl w:val="0"/>
        <w:numPr>
          <w:ilvl w:val="0"/>
          <w:numId w:val="46"/>
        </w:numPr>
        <w:tabs>
          <w:tab w:val="left" w:pos="567"/>
        </w:tabs>
        <w:spacing w:after="0" w:line="216" w:lineRule="auto"/>
        <w:ind w:left="567" w:hanging="567"/>
        <w:jc w:val="both"/>
        <w:rPr>
          <w:rFonts w:ascii="Times New Roman" w:eastAsia="SimSun" w:hAnsi="Times New Roman" w:cs="Times New Roman"/>
          <w:kern w:val="2"/>
          <w:sz w:val="28"/>
          <w:szCs w:val="28"/>
          <w:lang w:val="en-US" w:eastAsia="zh-CN"/>
        </w:rPr>
      </w:pPr>
      <w:r w:rsidRPr="00452D8A">
        <w:rPr>
          <w:rFonts w:ascii="Times New Roman" w:eastAsia="SimSun" w:hAnsi="Times New Roman" w:cs="Times New Roman"/>
          <w:kern w:val="2"/>
          <w:sz w:val="28"/>
          <w:szCs w:val="28"/>
          <w:lang w:val="en-US" w:eastAsia="zh-CN"/>
        </w:rPr>
        <w:t xml:space="preserve">Kuipers G.A., Smith D.F. // J. Chem. Phys. – </w:t>
      </w:r>
      <w:proofErr w:type="gramStart"/>
      <w:r w:rsidRPr="00452D8A">
        <w:rPr>
          <w:rFonts w:ascii="Times New Roman" w:eastAsia="SimSun" w:hAnsi="Times New Roman" w:cs="Times New Roman"/>
          <w:kern w:val="2"/>
          <w:sz w:val="28"/>
          <w:szCs w:val="28"/>
          <w:lang w:eastAsia="zh-CN"/>
        </w:rPr>
        <w:t>М</w:t>
      </w:r>
      <w:r w:rsidRPr="00452D8A">
        <w:rPr>
          <w:rFonts w:ascii="Times New Roman" w:eastAsia="SimSun" w:hAnsi="Times New Roman" w:cs="Times New Roman"/>
          <w:kern w:val="2"/>
          <w:sz w:val="28"/>
          <w:szCs w:val="28"/>
          <w:lang w:val="en-US" w:eastAsia="zh-CN"/>
        </w:rPr>
        <w:t>.,</w:t>
      </w:r>
      <w:proofErr w:type="gramEnd"/>
      <w:r w:rsidRPr="00452D8A">
        <w:rPr>
          <w:rFonts w:ascii="Times New Roman" w:eastAsia="SimSun" w:hAnsi="Times New Roman" w:cs="Times New Roman"/>
          <w:kern w:val="2"/>
          <w:sz w:val="28"/>
          <w:szCs w:val="28"/>
          <w:lang w:eastAsia="zh-CN"/>
        </w:rPr>
        <w:t xml:space="preserve"> </w:t>
      </w:r>
      <w:r w:rsidRPr="00452D8A">
        <w:rPr>
          <w:rFonts w:ascii="Times New Roman" w:eastAsia="SimSun" w:hAnsi="Times New Roman" w:cs="Times New Roman"/>
          <w:kern w:val="2"/>
          <w:sz w:val="28"/>
          <w:szCs w:val="28"/>
          <w:lang w:val="en-US" w:eastAsia="zh-CN"/>
        </w:rPr>
        <w:t>19</w:t>
      </w:r>
      <w:r w:rsidRPr="00452D8A">
        <w:rPr>
          <w:rFonts w:ascii="Times New Roman" w:eastAsia="SimSun" w:hAnsi="Times New Roman" w:cs="Times New Roman"/>
          <w:kern w:val="2"/>
          <w:sz w:val="28"/>
          <w:szCs w:val="28"/>
          <w:lang w:eastAsia="zh-CN"/>
        </w:rPr>
        <w:t>8</w:t>
      </w:r>
      <w:r w:rsidRPr="00452D8A">
        <w:rPr>
          <w:rFonts w:ascii="Times New Roman" w:eastAsia="SimSun" w:hAnsi="Times New Roman" w:cs="Times New Roman"/>
          <w:kern w:val="2"/>
          <w:sz w:val="28"/>
          <w:szCs w:val="28"/>
          <w:lang w:val="en-US" w:eastAsia="zh-CN"/>
        </w:rPr>
        <w:t xml:space="preserve">6. 25. </w:t>
      </w:r>
      <w:r w:rsidRPr="00452D8A">
        <w:rPr>
          <w:rFonts w:ascii="Times New Roman" w:eastAsia="SimSun" w:hAnsi="Times New Roman" w:cs="Times New Roman"/>
          <w:kern w:val="2"/>
          <w:sz w:val="28"/>
          <w:szCs w:val="28"/>
          <w:lang w:eastAsia="zh-CN"/>
        </w:rPr>
        <w:t xml:space="preserve">- </w:t>
      </w:r>
      <w:r w:rsidRPr="00452D8A">
        <w:rPr>
          <w:rFonts w:ascii="Times New Roman" w:eastAsia="SimSun" w:hAnsi="Times New Roman" w:cs="Times New Roman"/>
          <w:kern w:val="2"/>
          <w:sz w:val="28"/>
          <w:szCs w:val="28"/>
          <w:lang w:val="en-US" w:eastAsia="zh-CN"/>
        </w:rPr>
        <w:t>P. 275.</w:t>
      </w:r>
    </w:p>
    <w:p w:rsidR="00452D8A" w:rsidRPr="00452D8A" w:rsidRDefault="00452D8A" w:rsidP="00452D8A">
      <w:pPr>
        <w:widowControl w:val="0"/>
        <w:numPr>
          <w:ilvl w:val="0"/>
          <w:numId w:val="45"/>
        </w:numPr>
        <w:tabs>
          <w:tab w:val="left" w:pos="567"/>
        </w:tabs>
        <w:spacing w:after="0" w:line="216" w:lineRule="auto"/>
        <w:ind w:left="567" w:hanging="567"/>
        <w:jc w:val="both"/>
        <w:rPr>
          <w:rFonts w:ascii="Times New Roman" w:eastAsia="SimSun" w:hAnsi="Times New Roman" w:cs="Times New Roman"/>
          <w:kern w:val="2"/>
          <w:sz w:val="28"/>
          <w:szCs w:val="28"/>
          <w:lang w:eastAsia="zh-CN"/>
        </w:rPr>
      </w:pPr>
      <w:r w:rsidRPr="00452D8A">
        <w:rPr>
          <w:rFonts w:ascii="Times New Roman" w:eastAsia="SimSun" w:hAnsi="Times New Roman" w:cs="Times New Roman"/>
          <w:kern w:val="2"/>
          <w:sz w:val="28"/>
          <w:szCs w:val="28"/>
          <w:lang w:val="en-US" w:eastAsia="zh-CN"/>
        </w:rPr>
        <w:t xml:space="preserve">Advances in mass spectrometry / Ed. J.D. Waldron. </w:t>
      </w:r>
      <w:proofErr w:type="gramStart"/>
      <w:r w:rsidRPr="00452D8A">
        <w:rPr>
          <w:rFonts w:ascii="Times New Roman" w:eastAsia="SimSun" w:hAnsi="Times New Roman" w:cs="Times New Roman"/>
          <w:kern w:val="2"/>
          <w:sz w:val="28"/>
          <w:szCs w:val="28"/>
          <w:lang w:eastAsia="zh-CN"/>
        </w:rPr>
        <w:t>1959. (русский перевод:</w:t>
      </w:r>
      <w:proofErr w:type="gramEnd"/>
      <w:r w:rsidRPr="00452D8A">
        <w:rPr>
          <w:rFonts w:ascii="Times New Roman" w:eastAsia="SimSun" w:hAnsi="Times New Roman" w:cs="Times New Roman"/>
          <w:kern w:val="2"/>
          <w:sz w:val="28"/>
          <w:szCs w:val="28"/>
          <w:lang w:eastAsia="zh-CN"/>
        </w:rPr>
        <w:t xml:space="preserve"> Успехи масс-спектрометрии. - М., 1983. - С. 210.</w:t>
      </w:r>
    </w:p>
    <w:p w:rsidR="00452D8A" w:rsidRPr="00452D8A" w:rsidRDefault="00452D8A" w:rsidP="00452D8A">
      <w:pPr>
        <w:spacing w:after="0" w:line="216" w:lineRule="auto"/>
        <w:jc w:val="right"/>
        <w:outlineLvl w:val="0"/>
        <w:rPr>
          <w:rFonts w:ascii="Times New Roman" w:eastAsia="Times New Roman" w:hAnsi="Times New Roman" w:cs="Times New Roman"/>
          <w:b/>
          <w:i/>
          <w:color w:val="000000"/>
          <w:sz w:val="32"/>
          <w:szCs w:val="32"/>
          <w:lang w:eastAsia="ru-RU"/>
        </w:rPr>
      </w:pPr>
      <w:bookmarkStart w:id="74" w:name="_Toc502147587"/>
      <w:r w:rsidRPr="00452D8A">
        <w:rPr>
          <w:rFonts w:ascii="Times New Roman" w:eastAsia="Times New Roman" w:hAnsi="Times New Roman" w:cs="Times New Roman"/>
          <w:b/>
          <w:i/>
          <w:color w:val="000000"/>
          <w:sz w:val="32"/>
          <w:szCs w:val="32"/>
          <w:lang w:eastAsia="ru-RU"/>
        </w:rPr>
        <w:lastRenderedPageBreak/>
        <w:t>Жумаева Узукджемал Ягшымырадовна</w:t>
      </w:r>
      <w:bookmarkEnd w:id="74"/>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 xml:space="preserve">студентка 51 группы, ФМФ </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val="en-US" w:eastAsia="ru-RU"/>
        </w:rPr>
      </w:pPr>
      <w:r w:rsidRPr="00452D8A">
        <w:rPr>
          <w:rFonts w:ascii="Times New Roman" w:eastAsia="Times New Roman" w:hAnsi="Times New Roman" w:cs="Times New Roman"/>
          <w:i/>
          <w:color w:val="000000"/>
          <w:sz w:val="32"/>
          <w:szCs w:val="32"/>
          <w:lang w:val="en-US" w:eastAsia="ru-RU"/>
        </w:rPr>
        <w:t xml:space="preserve">E-mail: </w:t>
      </w:r>
      <w:r w:rsidR="00A463CB">
        <w:fldChar w:fldCharType="begin"/>
      </w:r>
      <w:r w:rsidR="00A463CB" w:rsidRPr="00A463CB">
        <w:rPr>
          <w:lang w:val="en-US"/>
        </w:rPr>
        <w:instrText xml:space="preserve"> HYPERLINK "mailto:Uzuk.jumayewa@mail.ru" </w:instrText>
      </w:r>
      <w:r w:rsidR="00A463CB">
        <w:fldChar w:fldCharType="separate"/>
      </w:r>
      <w:r w:rsidRPr="00452D8A">
        <w:rPr>
          <w:rFonts w:ascii="Times New Roman" w:eastAsia="Times New Roman" w:hAnsi="Times New Roman" w:cs="Times New Roman"/>
          <w:i/>
          <w:color w:val="0000FF"/>
          <w:sz w:val="32"/>
          <w:szCs w:val="32"/>
          <w:u w:val="single"/>
          <w:lang w:val="en-US" w:eastAsia="ru-RU"/>
        </w:rPr>
        <w:t>Uzuk.jumayewa@mail.ru</w:t>
      </w:r>
      <w:r w:rsidR="00A463CB">
        <w:rPr>
          <w:rFonts w:ascii="Times New Roman" w:eastAsia="Times New Roman" w:hAnsi="Times New Roman" w:cs="Times New Roman"/>
          <w:i/>
          <w:color w:val="0000FF"/>
          <w:sz w:val="32"/>
          <w:szCs w:val="32"/>
          <w:u w:val="single"/>
          <w:lang w:val="en-US" w:eastAsia="ru-RU"/>
        </w:rPr>
        <w:fldChar w:fldCharType="end"/>
      </w:r>
      <w:r w:rsidRPr="00452D8A">
        <w:rPr>
          <w:rFonts w:ascii="Times New Roman" w:eastAsia="Times New Roman" w:hAnsi="Times New Roman" w:cs="Times New Roman"/>
          <w:i/>
          <w:color w:val="000000"/>
          <w:sz w:val="32"/>
          <w:szCs w:val="32"/>
          <w:lang w:val="en-US" w:eastAsia="ru-RU"/>
        </w:rPr>
        <w:t xml:space="preserve"> </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b/>
          <w:i/>
          <w:color w:val="000000"/>
          <w:sz w:val="32"/>
          <w:szCs w:val="32"/>
          <w:lang w:eastAsia="ru-RU"/>
        </w:rPr>
        <w:t>Научный руководитель</w:t>
      </w:r>
      <w:r w:rsidRPr="00452D8A">
        <w:rPr>
          <w:rFonts w:ascii="Times New Roman" w:eastAsia="Times New Roman" w:hAnsi="Times New Roman" w:cs="Times New Roman"/>
          <w:i/>
          <w:color w:val="000000"/>
          <w:sz w:val="32"/>
          <w:szCs w:val="32"/>
          <w:lang w:eastAsia="ru-RU"/>
        </w:rPr>
        <w:t>: ст. преподаватель</w:t>
      </w:r>
    </w:p>
    <w:p w:rsidR="00452D8A" w:rsidRPr="00452D8A" w:rsidRDefault="00452D8A" w:rsidP="00452D8A">
      <w:pPr>
        <w:widowControl w:val="0"/>
        <w:spacing w:after="0" w:line="216" w:lineRule="auto"/>
        <w:ind w:firstLine="567"/>
        <w:jc w:val="right"/>
        <w:rPr>
          <w:rFonts w:ascii="Times New Roman" w:eastAsia="SimSun" w:hAnsi="Times New Roman" w:cs="Times New Roman"/>
          <w:b/>
          <w:i/>
          <w:kern w:val="2"/>
          <w:sz w:val="32"/>
          <w:szCs w:val="32"/>
          <w:lang w:eastAsia="zh-CN"/>
        </w:rPr>
      </w:pPr>
      <w:r w:rsidRPr="00452D8A">
        <w:rPr>
          <w:rFonts w:ascii="Times New Roman" w:eastAsia="SimSun" w:hAnsi="Times New Roman" w:cs="Times New Roman"/>
          <w:b/>
          <w:i/>
          <w:kern w:val="2"/>
          <w:sz w:val="32"/>
          <w:szCs w:val="32"/>
          <w:lang w:eastAsia="zh-CN"/>
        </w:rPr>
        <w:t>Чотчаев Али Магометович</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имени У.Д. Алиева, г. Карачаевск, Россия</w:t>
      </w:r>
    </w:p>
    <w:p w:rsidR="00452D8A" w:rsidRPr="00452D8A" w:rsidRDefault="00452D8A" w:rsidP="00452D8A">
      <w:pPr>
        <w:widowControl w:val="0"/>
        <w:spacing w:after="0" w:line="216" w:lineRule="auto"/>
        <w:ind w:firstLine="567"/>
        <w:jc w:val="both"/>
        <w:rPr>
          <w:rFonts w:ascii="Times New Roman" w:eastAsia="SimSun" w:hAnsi="Times New Roman" w:cs="Times New Roman"/>
          <w:b/>
          <w:kern w:val="2"/>
          <w:sz w:val="32"/>
          <w:szCs w:val="32"/>
          <w:lang w:eastAsia="zh-CN"/>
        </w:rPr>
      </w:pPr>
    </w:p>
    <w:p w:rsidR="00452D8A" w:rsidRPr="00452D8A" w:rsidRDefault="00452D8A" w:rsidP="00452D8A">
      <w:pPr>
        <w:keepNext/>
        <w:keepLines/>
        <w:widowControl w:val="0"/>
        <w:spacing w:after="0" w:line="216" w:lineRule="auto"/>
        <w:jc w:val="center"/>
        <w:outlineLvl w:val="0"/>
        <w:rPr>
          <w:rFonts w:ascii="Times New Roman" w:eastAsia="SimSun" w:hAnsi="Times New Roman" w:cs="Times New Roman"/>
          <w:b/>
          <w:kern w:val="44"/>
          <w:sz w:val="32"/>
          <w:szCs w:val="32"/>
          <w:lang w:eastAsia="zh-CN"/>
        </w:rPr>
      </w:pPr>
      <w:bookmarkStart w:id="75" w:name="_Toc502147588"/>
      <w:r w:rsidRPr="00452D8A">
        <w:rPr>
          <w:rFonts w:ascii="Times New Roman" w:eastAsia="SimSun" w:hAnsi="Times New Roman" w:cs="Times New Roman"/>
          <w:b/>
          <w:kern w:val="44"/>
          <w:sz w:val="32"/>
          <w:szCs w:val="32"/>
          <w:lang w:eastAsia="zh-CN"/>
        </w:rPr>
        <w:t>НАЧАЛО КОСМИЧЕСКОЙ ЭРЫ</w:t>
      </w:r>
      <w:bookmarkEnd w:id="75"/>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
    <w:p w:rsidR="00452D8A" w:rsidRPr="00452D8A" w:rsidRDefault="00452D8A" w:rsidP="00452D8A">
      <w:pPr>
        <w:widowControl w:val="0"/>
        <w:spacing w:after="0" w:line="216" w:lineRule="auto"/>
        <w:ind w:firstLine="567"/>
        <w:jc w:val="both"/>
        <w:rPr>
          <w:rFonts w:ascii="Times New Roman" w:eastAsia="SimSun" w:hAnsi="Times New Roman" w:cs="Times New Roman"/>
          <w:i/>
          <w:kern w:val="2"/>
          <w:sz w:val="32"/>
          <w:szCs w:val="32"/>
          <w:lang w:eastAsia="zh-CN"/>
        </w:rPr>
      </w:pPr>
      <w:r w:rsidRPr="00452D8A">
        <w:rPr>
          <w:rFonts w:ascii="Times New Roman" w:eastAsia="SimSun" w:hAnsi="Times New Roman" w:cs="Times New Roman"/>
          <w:b/>
          <w:i/>
          <w:kern w:val="2"/>
          <w:sz w:val="32"/>
          <w:szCs w:val="32"/>
          <w:lang w:eastAsia="zh-CN"/>
        </w:rPr>
        <w:t>Аннотация:</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i/>
          <w:kern w:val="2"/>
          <w:sz w:val="32"/>
          <w:szCs w:val="32"/>
          <w:lang w:eastAsia="zh-CN"/>
        </w:rPr>
        <w:t>одним из самых замечательных событий 20 столетия было преодоление силы земного притяжения, когда 4 октября 1957 г. впервые был выведен на околоземную орбиту первый искусственный спутник Земли. Это было сделано в Советском Союзе 60 лет назад. Для человечества началась новая, космическая эра. Астрономия стала превращаться из науки наблюдательной в науку экспериментальную.</w:t>
      </w:r>
    </w:p>
    <w:p w:rsidR="00452D8A" w:rsidRPr="00452D8A" w:rsidRDefault="00452D8A" w:rsidP="00452D8A">
      <w:pPr>
        <w:widowControl w:val="0"/>
        <w:spacing w:after="0" w:line="216" w:lineRule="auto"/>
        <w:ind w:firstLine="567"/>
        <w:jc w:val="both"/>
        <w:rPr>
          <w:rFonts w:ascii="Times New Roman" w:eastAsia="SimSun" w:hAnsi="Times New Roman" w:cs="Times New Roman"/>
          <w:i/>
          <w:kern w:val="2"/>
          <w:sz w:val="32"/>
          <w:szCs w:val="32"/>
          <w:shd w:val="clear" w:color="auto" w:fill="FFFFFF"/>
          <w:lang w:eastAsia="zh-CN"/>
        </w:rPr>
      </w:pPr>
      <w:proofErr w:type="gramStart"/>
      <w:r w:rsidRPr="00452D8A">
        <w:rPr>
          <w:rFonts w:ascii="Times New Roman" w:eastAsia="SimSun" w:hAnsi="Times New Roman" w:cs="Times New Roman"/>
          <w:b/>
          <w:i/>
          <w:kern w:val="2"/>
          <w:sz w:val="32"/>
          <w:szCs w:val="32"/>
          <w:lang w:eastAsia="zh-CN"/>
        </w:rPr>
        <w:t>Ключевые слова:</w:t>
      </w:r>
      <w:r w:rsidRPr="00452D8A">
        <w:rPr>
          <w:rFonts w:ascii="Times New Roman" w:eastAsia="SimSun" w:hAnsi="Times New Roman" w:cs="Times New Roman"/>
          <w:kern w:val="2"/>
          <w:sz w:val="32"/>
          <w:szCs w:val="32"/>
          <w:shd w:val="clear" w:color="auto" w:fill="FFFFFF"/>
          <w:lang w:eastAsia="zh-CN"/>
        </w:rPr>
        <w:t xml:space="preserve"> </w:t>
      </w:r>
      <w:r w:rsidRPr="00452D8A">
        <w:rPr>
          <w:rFonts w:ascii="Times New Roman" w:eastAsia="SimSun" w:hAnsi="Times New Roman" w:cs="Times New Roman"/>
          <w:i/>
          <w:kern w:val="2"/>
          <w:sz w:val="32"/>
          <w:szCs w:val="32"/>
          <w:shd w:val="clear" w:color="auto" w:fill="FFFFFF"/>
          <w:lang w:eastAsia="zh-CN"/>
        </w:rPr>
        <w:t>космический аппарат, шар, диаметр, антенна, Спутник, околоземная орбита, искусственный спутник Земли.</w:t>
      </w:r>
      <w:proofErr w:type="gramEnd"/>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shd w:val="clear" w:color="auto" w:fill="FFFFFF"/>
          <w:lang w:eastAsia="zh-CN"/>
        </w:rPr>
      </w:pP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shd w:val="clear" w:color="auto" w:fill="FFFFFF"/>
          <w:lang w:eastAsia="zh-CN"/>
        </w:rPr>
      </w:pPr>
      <w:r w:rsidRPr="00452D8A">
        <w:rPr>
          <w:rFonts w:ascii="Times New Roman" w:eastAsia="SimSun" w:hAnsi="Times New Roman" w:cs="Times New Roman"/>
          <w:kern w:val="2"/>
          <w:sz w:val="32"/>
          <w:szCs w:val="32"/>
          <w:shd w:val="clear" w:color="auto" w:fill="FFFFFF"/>
          <w:lang w:eastAsia="zh-CN"/>
        </w:rPr>
        <w:t>Запущенный космический аппарат ПС-1 (простейший спутник-1) представлял собой шар диаметром 58 сантиметров, весил 83,6 килограмма, был оснащен четырьмя штырьковыми антеннами длиной 2,4 и 2,9 метра для</w:t>
      </w:r>
      <w:r w:rsidRPr="00452D8A">
        <w:rPr>
          <w:rFonts w:ascii="Times New Roman" w:eastAsia="SimSun" w:hAnsi="Times New Roman" w:cs="Times New Roman"/>
          <w:kern w:val="2"/>
          <w:sz w:val="32"/>
          <w:szCs w:val="32"/>
          <w:shd w:val="clear" w:color="auto" w:fill="FFFFFF"/>
          <w:lang w:val="en-US" w:eastAsia="zh-CN"/>
        </w:rPr>
        <w:t> </w:t>
      </w:r>
      <w:r w:rsidRPr="00452D8A">
        <w:rPr>
          <w:rFonts w:ascii="Times New Roman" w:eastAsia="SimSun" w:hAnsi="Times New Roman" w:cs="Times New Roman"/>
          <w:kern w:val="2"/>
          <w:sz w:val="32"/>
          <w:szCs w:val="32"/>
          <w:shd w:val="clear" w:color="auto" w:fill="FFFFFF"/>
          <w:lang w:eastAsia="zh-CN"/>
        </w:rPr>
        <w:t>передачи сигналов работающих от</w:t>
      </w:r>
      <w:r w:rsidRPr="00452D8A">
        <w:rPr>
          <w:rFonts w:ascii="Times New Roman" w:eastAsia="SimSun" w:hAnsi="Times New Roman" w:cs="Times New Roman"/>
          <w:kern w:val="2"/>
          <w:sz w:val="32"/>
          <w:szCs w:val="32"/>
          <w:shd w:val="clear" w:color="auto" w:fill="FFFFFF"/>
          <w:lang w:val="en-US" w:eastAsia="zh-CN"/>
        </w:rPr>
        <w:t> </w:t>
      </w:r>
      <w:r w:rsidRPr="00452D8A">
        <w:rPr>
          <w:rFonts w:ascii="Times New Roman" w:eastAsia="SimSun" w:hAnsi="Times New Roman" w:cs="Times New Roman"/>
          <w:kern w:val="2"/>
          <w:sz w:val="32"/>
          <w:szCs w:val="32"/>
          <w:shd w:val="clear" w:color="auto" w:fill="FFFFFF"/>
          <w:lang w:eastAsia="zh-CN"/>
        </w:rPr>
        <w:t>батареек передатчиков. В 19:28 (22 ч 28 мин по московскому времени) с космодрома Байконур был осуществлен пуск ракеты-носителя "Спутник 8К71ПС" №М1-ПС, которая вывела на околоземную орбиту Первый в мире искусственный спутник Земли.</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shd w:val="clear" w:color="auto" w:fill="FFFFFF"/>
          <w:lang w:eastAsia="zh-CN"/>
        </w:rPr>
      </w:pPr>
      <w:r w:rsidRPr="00452D8A">
        <w:rPr>
          <w:rFonts w:ascii="Times New Roman" w:eastAsia="SimSun" w:hAnsi="Times New Roman" w:cs="Times New Roman"/>
          <w:kern w:val="2"/>
          <w:sz w:val="32"/>
          <w:szCs w:val="32"/>
          <w:shd w:val="clear" w:color="auto" w:fill="FFFFFF"/>
          <w:lang w:eastAsia="zh-CN"/>
        </w:rPr>
        <w:t>Спутник отделился от второй ступени ракеты-носителя на 315-й секунде после старта и был выведен на орбиту с параметрами: наклонение орбиты - 65,1 градуса; период обращения - 96,17 минуты; минимальное расстояние от поверхности Земли (в перигее) - 228 километров; максимальное расстояние от поверхности Земли (в апогее) - 947 километров.</w:t>
      </w:r>
      <w:r w:rsidRPr="00452D8A">
        <w:rPr>
          <w:rFonts w:ascii="Times New Roman" w:eastAsia="SimSun" w:hAnsi="Times New Roman" w:cs="Times New Roman"/>
          <w:kern w:val="2"/>
          <w:sz w:val="32"/>
          <w:szCs w:val="32"/>
          <w:shd w:val="clear" w:color="auto" w:fill="FFFFFF"/>
          <w:lang w:val="en-US" w:eastAsia="zh-CN"/>
        </w:rPr>
        <w:t> </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shd w:val="clear" w:color="auto" w:fill="FFFFFF"/>
          <w:lang w:eastAsia="zh-CN"/>
        </w:rPr>
      </w:pPr>
      <w:r w:rsidRPr="00452D8A">
        <w:rPr>
          <w:rFonts w:ascii="Times New Roman" w:eastAsia="SimSun" w:hAnsi="Times New Roman" w:cs="Times New Roman"/>
          <w:kern w:val="2"/>
          <w:sz w:val="32"/>
          <w:szCs w:val="32"/>
          <w:shd w:val="clear" w:color="auto" w:fill="FFFFFF"/>
          <w:lang w:eastAsia="zh-CN"/>
        </w:rPr>
        <w:t>Спутник имел форму шара диаметром 58 см и весом 83,6 кг. На нем были установлены два радиопередатчика, непрерывно излучающие сигналы с частотой 20,005 и 40,002 мегагерц.</w:t>
      </w:r>
    </w:p>
    <w:p w:rsidR="00452D8A" w:rsidRPr="00452D8A" w:rsidRDefault="00452D8A" w:rsidP="00452D8A">
      <w:pPr>
        <w:widowControl w:val="0"/>
        <w:spacing w:after="0" w:line="216" w:lineRule="auto"/>
        <w:jc w:val="center"/>
        <w:rPr>
          <w:rFonts w:ascii="Times New Roman" w:eastAsia="SimSun" w:hAnsi="Times New Roman" w:cs="Times New Roman"/>
          <w:kern w:val="2"/>
          <w:sz w:val="32"/>
          <w:szCs w:val="32"/>
          <w:lang w:val="en-US" w:eastAsia="zh-CN"/>
        </w:rPr>
      </w:pPr>
      <w:r>
        <w:rPr>
          <w:rFonts w:ascii="Times New Roman" w:eastAsia="SimSun" w:hAnsi="Times New Roman" w:cs="Times New Roman"/>
          <w:noProof/>
          <w:kern w:val="2"/>
          <w:sz w:val="32"/>
          <w:szCs w:val="32"/>
          <w:lang w:eastAsia="ru-RU"/>
        </w:rPr>
        <w:lastRenderedPageBreak/>
        <w:drawing>
          <wp:inline distT="0" distB="0" distL="0" distR="0">
            <wp:extent cx="4220845" cy="2126615"/>
            <wp:effectExtent l="0" t="0" r="8255"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20845" cy="2126615"/>
                    </a:xfrm>
                    <a:prstGeom prst="rect">
                      <a:avLst/>
                    </a:prstGeom>
                    <a:noFill/>
                    <a:ln>
                      <a:noFill/>
                    </a:ln>
                  </pic:spPr>
                </pic:pic>
              </a:graphicData>
            </a:graphic>
          </wp:inline>
        </w:drawing>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shd w:val="clear" w:color="auto" w:fill="FFFFFF"/>
          <w:lang w:val="en-US" w:eastAsia="zh-CN"/>
        </w:rPr>
      </w:pP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Цели, преследуемые при запусках искусственных спутников, космических кораблей и межпланетных обсерваторий, весьма разнообразны.</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Дальние космические перелеты организуются для изучения Физических свой</w:t>
      </w:r>
      <w:proofErr w:type="gramStart"/>
      <w:r w:rsidRPr="00452D8A">
        <w:rPr>
          <w:rFonts w:ascii="Times New Roman" w:eastAsia="SimSun" w:hAnsi="Times New Roman" w:cs="Times New Roman"/>
          <w:kern w:val="2"/>
          <w:sz w:val="32"/>
          <w:szCs w:val="32"/>
          <w:lang w:eastAsia="zh-CN"/>
        </w:rPr>
        <w:t>ств пл</w:t>
      </w:r>
      <w:proofErr w:type="gramEnd"/>
      <w:r w:rsidRPr="00452D8A">
        <w:rPr>
          <w:rFonts w:ascii="Times New Roman" w:eastAsia="SimSun" w:hAnsi="Times New Roman" w:cs="Times New Roman"/>
          <w:kern w:val="2"/>
          <w:sz w:val="32"/>
          <w:szCs w:val="32"/>
          <w:lang w:eastAsia="zh-CN"/>
        </w:rPr>
        <w:t>анет. Цель таких перелетов высадка автоматических устройств космонавтов или на эти небесные тела, если это только возможно по существующим там условиям.</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Особенно много запущено в околоземное пространство искусственных спутников Земли. Снабженные автоматическими приборами, они ведут разнообразные исследования околоземного пространства. Двигаясь вне пределов земной атмосфере, они исследуют такие виды идущих из космоса излучений, которые не доходят до поверхности Земли, поглощаясь в земной атмосфере. Астрономы получили возможность исследовать более полно явление, происходящие на Солнце и регулярно следить за солнечным ветром.</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Одной из задач запусков является создание орбитальных, оснащенных телескопами и приборами обсерваторий, где дежурный космонавт должен производить регулярные наблюдения. Таким  образом, удастся освободиться от влияния не только поглощения, но и турбулентных искажений изображений, возникающих в земной атмосфере.</w:t>
      </w:r>
    </w:p>
    <w:p w:rsidR="00452D8A" w:rsidRPr="00452D8A" w:rsidRDefault="00452D8A" w:rsidP="00452D8A">
      <w:pPr>
        <w:widowControl w:val="0"/>
        <w:spacing w:after="0" w:line="216" w:lineRule="auto"/>
        <w:ind w:firstLine="567"/>
        <w:jc w:val="both"/>
        <w:rPr>
          <w:rFonts w:ascii="Times New Roman" w:eastAsia="SimSun" w:hAnsi="Times New Roman" w:cs="Times New Roman"/>
          <w:spacing w:val="-4"/>
          <w:kern w:val="2"/>
          <w:sz w:val="32"/>
          <w:szCs w:val="32"/>
          <w:lang w:eastAsia="zh-CN"/>
        </w:rPr>
      </w:pPr>
      <w:r w:rsidRPr="00452D8A">
        <w:rPr>
          <w:rFonts w:ascii="Times New Roman" w:eastAsia="SimSun" w:hAnsi="Times New Roman" w:cs="Times New Roman"/>
          <w:spacing w:val="-4"/>
          <w:kern w:val="2"/>
          <w:sz w:val="32"/>
          <w:szCs w:val="32"/>
          <w:lang w:eastAsia="zh-CN"/>
        </w:rPr>
        <w:t>Запуски искусственных спутников имеют большое практическое значение. Важные задачи решают спутники связи «Молния», выводимые на очень вытянутые эллиптические орбиты с тем, чтобы вблизи апогея они двигалась медленно. На таком спутники устанавливается аппаратура, позволяющая ретранслировать радио- и телевизионные программы на расстояния в тысячи километров.</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Так же как и при запуске спутника Земли, приоритет в запуске первого космического зонда, достигшего Луны, принадлежит СССР.</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lastRenderedPageBreak/>
        <w:t xml:space="preserve">2 января 1959 г. был запущен первый созданный руками человека объект, который был выведен на траекторию, проходящую достаточно близко от Луны, на орбиту спутника Солнца. Таким образом "Луна-1" впервые достигла второй космической скорости. "Луна-1" имела массу 361,3 кг и пролетела мимо Луны на расстоянии 5500 км. На расстоянии 113 000 км от Земли с ракетной ступени, пристыкованной к "Луне-1", было выпущено облако паров натрия, образовавшее искусственную комету. Солнечное излучение вызвало яркое свечение паров </w:t>
      </w:r>
      <w:proofErr w:type="gramStart"/>
      <w:r w:rsidRPr="00452D8A">
        <w:rPr>
          <w:rFonts w:ascii="Times New Roman" w:eastAsia="SimSun" w:hAnsi="Times New Roman" w:cs="Times New Roman"/>
          <w:sz w:val="32"/>
          <w:szCs w:val="32"/>
          <w:lang w:eastAsia="zh-CN"/>
        </w:rPr>
        <w:t>натрия</w:t>
      </w:r>
      <w:proofErr w:type="gramEnd"/>
      <w:r w:rsidRPr="00452D8A">
        <w:rPr>
          <w:rFonts w:ascii="Times New Roman" w:eastAsia="SimSun" w:hAnsi="Times New Roman" w:cs="Times New Roman"/>
          <w:sz w:val="32"/>
          <w:szCs w:val="32"/>
          <w:lang w:eastAsia="zh-CN"/>
        </w:rPr>
        <w:t xml:space="preserve"> и оптические системы на Земле сфотографировали облако на фоне созвездия Водолея.</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"Луна-2" </w:t>
      </w:r>
      <w:proofErr w:type="gramStart"/>
      <w:r w:rsidRPr="00452D8A">
        <w:rPr>
          <w:rFonts w:ascii="Times New Roman" w:eastAsia="SimSun" w:hAnsi="Times New Roman" w:cs="Times New Roman"/>
          <w:sz w:val="32"/>
          <w:szCs w:val="32"/>
          <w:lang w:eastAsia="zh-CN"/>
        </w:rPr>
        <w:t>запущенная</w:t>
      </w:r>
      <w:proofErr w:type="gramEnd"/>
      <w:r w:rsidRPr="00452D8A">
        <w:rPr>
          <w:rFonts w:ascii="Times New Roman" w:eastAsia="SimSun" w:hAnsi="Times New Roman" w:cs="Times New Roman"/>
          <w:sz w:val="32"/>
          <w:szCs w:val="32"/>
          <w:lang w:eastAsia="zh-CN"/>
        </w:rPr>
        <w:t xml:space="preserve"> 12 сентября 1959 г. совершила первый в мире полет на другое небесное тело. В 390,2-килограммовой сфере размещались приборы, показавшие, что Луна не имеет магнитного поля и радиационного пояса.</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val="tk-TM" w:eastAsia="zh-CN"/>
        </w:rPr>
      </w:pPr>
      <w:r w:rsidRPr="00452D8A">
        <w:rPr>
          <w:rFonts w:ascii="Times New Roman" w:eastAsia="SimSun" w:hAnsi="Times New Roman" w:cs="Times New Roman"/>
          <w:sz w:val="32"/>
          <w:szCs w:val="32"/>
          <w:lang w:eastAsia="zh-CN"/>
        </w:rPr>
        <w:t>Автоматическая межпланетная станция (АМС) "Луна-3" была запущена 4 октября 1959 г. Вес станции равнялся 435 кг. Основной целью запуска был облет Луны и фотографирование ее обратной, невидимой с Земли, стороны. Фотографирование производилось 7 октября в течение 40 мин с высоты 6200 км над Луной</w:t>
      </w:r>
      <w:r w:rsidRPr="00452D8A">
        <w:rPr>
          <w:rFonts w:ascii="Times New Roman" w:eastAsia="SimSun" w:hAnsi="Times New Roman" w:cs="Times New Roman"/>
          <w:sz w:val="32"/>
          <w:szCs w:val="32"/>
          <w:lang w:val="tk-TM" w:eastAsia="zh-CN"/>
        </w:rPr>
        <w:t>/</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12 апреля 1961 г. в 9 ч 07 мин по московскому времени в нескольких десятках километров севернее поселка Тюратам в Казахстане на советском космодроме Байконур состоялся запуск ракеты-носителя, в носовом отсеке которой размещался пилотируемый космический корабль "Восток" с майором ВВС Юрием Алексеевичем Гагариным на борту. Запуск прошел успешно. Космический корабль был выведен на орбиту с наклонением 65 гр, высотой перигея 181 км и высотой апогея 327 км и совершил один виток вокруг Земли за 89 мин. На 108-ой мин после запуска он вернулся на Землю, приземлившись в районе деревни Смеловка Саратовской области. Таким образом, спустя 4 года после выведения первого искусственного спутника Земли Советский Союз впервые в мире осуществил полет человека в космическое пространство.</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Космический корабль состоял из двух отсеков. Спускаемый аппарат, являющийся одновременно кабиной космонавта, представлял собой сферу диаметром 2,3 м, покрытую абляционным материалом для тепловой защиты при входе в атмосферу. Управление кораблем осуществлялось автоматически, а также космонавтом. В полете непрерывно поддерживалась с Землей. Атмосфера корабля - смесь кислорода с азотом под давлением 1 атм. (760 мм рт. ст.). "Восток" имел массу 4730 кг, а с последней ступенью ракеты-носителя 6170 кг. До этого беспилотные </w:t>
      </w:r>
      <w:r w:rsidRPr="00452D8A">
        <w:rPr>
          <w:rFonts w:ascii="Times New Roman" w:eastAsia="SimSun" w:hAnsi="Times New Roman" w:cs="Times New Roman"/>
          <w:sz w:val="32"/>
          <w:szCs w:val="32"/>
          <w:lang w:eastAsia="zh-CN"/>
        </w:rPr>
        <w:lastRenderedPageBreak/>
        <w:t>космические корабли типа "Восток" выводились в космос 5 раз, после чего было объявлено о его безопасности для полета человек/</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Геодезические спутники призваны в корне </w:t>
      </w:r>
      <w:proofErr w:type="gramStart"/>
      <w:r w:rsidRPr="00452D8A">
        <w:rPr>
          <w:rFonts w:ascii="Times New Roman" w:eastAsia="SimSun" w:hAnsi="Times New Roman" w:cs="Times New Roman"/>
          <w:sz w:val="32"/>
          <w:szCs w:val="32"/>
          <w:lang w:eastAsia="zh-CN"/>
        </w:rPr>
        <w:t>изменить</w:t>
      </w:r>
      <w:proofErr w:type="gramEnd"/>
      <w:r w:rsidRPr="00452D8A">
        <w:rPr>
          <w:rFonts w:ascii="Times New Roman" w:eastAsia="SimSun" w:hAnsi="Times New Roman" w:cs="Times New Roman"/>
          <w:sz w:val="32"/>
          <w:szCs w:val="32"/>
          <w:lang w:eastAsia="zh-CN"/>
        </w:rPr>
        <w:t xml:space="preserve"> постановку всей задачи. Мгновенное положение спутника может быть принято за одну из вершин такого «элементарного» треугольника. Два наблюдателя, находящиеся очень далеко друг от друга, могут в один и тот же момент времени измерить видимые экваториальные координаты спутника, из которых смогут определить нужные углы. Современная же лазерная техника позволяет определить с большой точностью и длины двух сторон  треугольника. Задача полностью решается и притом гораздо точнее, чем при обычной триангуляции.</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Отсюда следует, что надо иметь </w:t>
      </w:r>
      <w:proofErr w:type="gramStart"/>
      <w:r w:rsidRPr="00452D8A">
        <w:rPr>
          <w:rFonts w:ascii="Times New Roman" w:eastAsia="SimSun" w:hAnsi="Times New Roman" w:cs="Times New Roman"/>
          <w:sz w:val="32"/>
          <w:szCs w:val="32"/>
          <w:lang w:eastAsia="zh-CN"/>
        </w:rPr>
        <w:t>одновременно</w:t>
      </w:r>
      <w:proofErr w:type="gramEnd"/>
      <w:r w:rsidRPr="00452D8A">
        <w:rPr>
          <w:rFonts w:ascii="Times New Roman" w:eastAsia="SimSun" w:hAnsi="Times New Roman" w:cs="Times New Roman"/>
          <w:sz w:val="32"/>
          <w:szCs w:val="32"/>
          <w:lang w:eastAsia="zh-CN"/>
        </w:rPr>
        <w:t xml:space="preserve"> видеть спутник из двух очень удаленных пунктов. Следовательно, спутник должен находиться достаточно далеко от Земли. Поэтому геодезические спутники выводятся на «далекие» орбиты. Для того, чтобы такой спутник можно было легко наблюдать, надо, чтобы он был достаточно ярким, а так как он далек от наблюдателя, его надо сделать большим</w:t>
      </w:r>
      <w:proofErr w:type="gramStart"/>
      <w:r w:rsidRPr="00452D8A">
        <w:rPr>
          <w:rFonts w:ascii="Times New Roman" w:eastAsia="SimSun" w:hAnsi="Times New Roman" w:cs="Times New Roman"/>
          <w:sz w:val="32"/>
          <w:szCs w:val="32"/>
          <w:lang w:eastAsia="zh-CN"/>
        </w:rPr>
        <w:t xml:space="preserve"> ,</w:t>
      </w:r>
      <w:proofErr w:type="gramEnd"/>
      <w:r w:rsidRPr="00452D8A">
        <w:rPr>
          <w:rFonts w:ascii="Times New Roman" w:eastAsia="SimSun" w:hAnsi="Times New Roman" w:cs="Times New Roman"/>
          <w:sz w:val="32"/>
          <w:szCs w:val="32"/>
          <w:lang w:eastAsia="zh-CN"/>
        </w:rPr>
        <w:t xml:space="preserve"> чтобы отражал много солнечного света.</w:t>
      </w:r>
    </w:p>
    <w:p w:rsidR="00452D8A" w:rsidRPr="004F7D6B" w:rsidRDefault="00452D8A" w:rsidP="004F7D6B">
      <w:pPr>
        <w:spacing w:after="0" w:line="216" w:lineRule="auto"/>
        <w:ind w:firstLine="567"/>
        <w:jc w:val="both"/>
        <w:rPr>
          <w:rFonts w:ascii="Times New Roman" w:eastAsia="SimSun" w:hAnsi="Times New Roman" w:cs="Times New Roman"/>
          <w:sz w:val="32"/>
          <w:szCs w:val="32"/>
          <w:shd w:val="clear" w:color="auto" w:fill="F7F7F7"/>
          <w:lang w:eastAsia="zh-CN"/>
        </w:rPr>
      </w:pPr>
      <w:r w:rsidRPr="004F7D6B">
        <w:rPr>
          <w:rFonts w:ascii="Times New Roman" w:eastAsia="SimSun" w:hAnsi="Times New Roman" w:cs="Times New Roman"/>
          <w:sz w:val="32"/>
          <w:szCs w:val="32"/>
          <w:lang w:eastAsia="zh-CN"/>
        </w:rPr>
        <w:t xml:space="preserve">Мы вступили лишь в седьмое десятилетие космической </w:t>
      </w:r>
      <w:proofErr w:type="gramStart"/>
      <w:r w:rsidRPr="004F7D6B">
        <w:rPr>
          <w:rFonts w:ascii="Times New Roman" w:eastAsia="SimSun" w:hAnsi="Times New Roman" w:cs="Times New Roman"/>
          <w:sz w:val="32"/>
          <w:szCs w:val="32"/>
          <w:lang w:eastAsia="zh-CN"/>
        </w:rPr>
        <w:t>эры</w:t>
      </w:r>
      <w:proofErr w:type="gramEnd"/>
      <w:r w:rsidRPr="004F7D6B">
        <w:rPr>
          <w:rFonts w:ascii="Times New Roman" w:eastAsia="SimSun" w:hAnsi="Times New Roman" w:cs="Times New Roman"/>
          <w:sz w:val="32"/>
          <w:szCs w:val="32"/>
          <w:lang w:eastAsia="zh-CN"/>
        </w:rPr>
        <w:t xml:space="preserve"> а</w:t>
      </w:r>
      <w:r w:rsidRPr="004F7D6B">
        <w:rPr>
          <w:rFonts w:ascii="Times New Roman" w:eastAsia="SimSun" w:hAnsi="Times New Roman" w:cs="Times New Roman"/>
          <w:sz w:val="32"/>
          <w:szCs w:val="32"/>
          <w:shd w:val="clear" w:color="auto" w:fill="F7F7F7"/>
          <w:lang w:eastAsia="zh-CN"/>
        </w:rPr>
        <w:t xml:space="preserve"> уже </w:t>
      </w:r>
      <w:r w:rsidRPr="004F7D6B">
        <w:rPr>
          <w:rFonts w:ascii="Times New Roman" w:eastAsia="SimSun" w:hAnsi="Times New Roman" w:cs="Times New Roman"/>
          <w:sz w:val="32"/>
          <w:szCs w:val="32"/>
          <w:lang w:eastAsia="zh-CN"/>
        </w:rPr>
        <w:t>вполне привыкли к таким чудесам, как охватившие всю Землю спутниковые системы связи и наблюдения за погодой, навигации и оказания помощи терпящим на суше и на море. Совершенно не задумываясь, пользуемся</w:t>
      </w:r>
      <w:r w:rsidRPr="004F7D6B">
        <w:rPr>
          <w:rFonts w:ascii="Times New Roman" w:eastAsia="SimSun" w:hAnsi="Times New Roman" w:cs="Times New Roman"/>
          <w:sz w:val="32"/>
          <w:szCs w:val="32"/>
          <w:shd w:val="clear" w:color="auto" w:fill="F7F7F7"/>
          <w:lang w:eastAsia="zh-CN"/>
        </w:rPr>
        <w:t xml:space="preserve"> мобильной и спутниковой связью. Почти на каждом доме висят "тарелки" антенн спутникового телевидения.</w:t>
      </w:r>
    </w:p>
    <w:p w:rsidR="00452D8A" w:rsidRPr="00452D8A" w:rsidRDefault="00452D8A" w:rsidP="004F7D6B">
      <w:pPr>
        <w:spacing w:after="0" w:line="216" w:lineRule="auto"/>
        <w:ind w:firstLine="567"/>
        <w:jc w:val="both"/>
        <w:rPr>
          <w:rFonts w:ascii="Times New Roman" w:eastAsia="SimSun" w:hAnsi="Times New Roman" w:cs="Times New Roman"/>
          <w:spacing w:val="-4"/>
          <w:sz w:val="32"/>
          <w:szCs w:val="32"/>
          <w:lang w:eastAsia="zh-CN"/>
        </w:rPr>
      </w:pPr>
      <w:r w:rsidRPr="004F7D6B">
        <w:rPr>
          <w:rFonts w:ascii="Times New Roman" w:eastAsia="SimSun" w:hAnsi="Times New Roman" w:cs="Times New Roman"/>
          <w:spacing w:val="-4"/>
          <w:sz w:val="32"/>
          <w:szCs w:val="32"/>
          <w:shd w:val="clear" w:color="auto" w:fill="F7F7F7"/>
          <w:lang w:eastAsia="zh-CN"/>
        </w:rPr>
        <w:t xml:space="preserve">Как о чем-то вполне </w:t>
      </w:r>
      <w:r w:rsidRPr="004F7D6B">
        <w:rPr>
          <w:rFonts w:ascii="Times New Roman" w:eastAsia="SimSun" w:hAnsi="Times New Roman" w:cs="Times New Roman"/>
          <w:spacing w:val="-4"/>
          <w:sz w:val="32"/>
          <w:szCs w:val="32"/>
          <w:lang w:eastAsia="zh-CN"/>
        </w:rPr>
        <w:t>обыденном слушаем сообщение о многомесячной работе людей на орбите, не удивляемся следам на Луне, снятым "в упор" фотографиям далеких планет, впервые показанному КА ядро кометы. За очень короткий исторический срок космонавтика стала неотъемлемой частью нашей жизни, верным помощником в хозяйственных делах и познании окружающего мира. И не приходится сомневаться, что дальнейшее развитие земной цивилизации не может обойтись без освоения всего околоземного пространства. Освоение космоса - этой "провинции всего человечества" - продолжается нарастающими</w:t>
      </w:r>
      <w:r w:rsidRPr="00452D8A">
        <w:rPr>
          <w:rFonts w:ascii="Times New Roman" w:eastAsia="SimSun" w:hAnsi="Times New Roman" w:cs="Times New Roman"/>
          <w:spacing w:val="-4"/>
          <w:sz w:val="32"/>
          <w:szCs w:val="32"/>
          <w:shd w:val="clear" w:color="auto" w:fill="F7F7F7"/>
          <w:lang w:eastAsia="zh-CN"/>
        </w:rPr>
        <w:t xml:space="preserve"> темпами.</w:t>
      </w:r>
    </w:p>
    <w:p w:rsidR="00452D8A" w:rsidRPr="00452D8A" w:rsidRDefault="00452D8A" w:rsidP="004F7D6B">
      <w:pPr>
        <w:widowControl w:val="0"/>
        <w:spacing w:after="0" w:line="216" w:lineRule="auto"/>
        <w:jc w:val="both"/>
        <w:rPr>
          <w:rFonts w:ascii="Times New Roman" w:eastAsia="SimSun" w:hAnsi="Times New Roman" w:cs="Times New Roman"/>
          <w:kern w:val="2"/>
          <w:sz w:val="32"/>
          <w:szCs w:val="32"/>
          <w:lang w:eastAsia="zh-CN"/>
        </w:rPr>
      </w:pPr>
    </w:p>
    <w:p w:rsidR="00452D8A" w:rsidRPr="00452D8A" w:rsidRDefault="00452D8A" w:rsidP="00452D8A">
      <w:pPr>
        <w:widowControl w:val="0"/>
        <w:spacing w:after="0" w:line="216" w:lineRule="auto"/>
        <w:jc w:val="both"/>
        <w:rPr>
          <w:rFonts w:ascii="Times New Roman" w:eastAsia="SimSun" w:hAnsi="Times New Roman" w:cs="Times New Roman"/>
          <w:b/>
          <w:kern w:val="2"/>
          <w:sz w:val="28"/>
          <w:szCs w:val="28"/>
          <w:lang w:eastAsia="zh-CN"/>
        </w:rPr>
      </w:pPr>
      <w:r w:rsidRPr="00452D8A">
        <w:rPr>
          <w:rFonts w:ascii="Times New Roman" w:eastAsia="SimSun" w:hAnsi="Times New Roman" w:cs="Times New Roman"/>
          <w:b/>
          <w:kern w:val="2"/>
          <w:sz w:val="28"/>
          <w:szCs w:val="28"/>
          <w:lang w:eastAsia="zh-CN"/>
        </w:rPr>
        <w:t>Литература:</w:t>
      </w:r>
    </w:p>
    <w:p w:rsidR="00452D8A" w:rsidRPr="004F7D6B" w:rsidRDefault="00452D8A" w:rsidP="004F7D6B">
      <w:pPr>
        <w:pStyle w:val="ac"/>
        <w:widowControl w:val="0"/>
        <w:numPr>
          <w:ilvl w:val="0"/>
          <w:numId w:val="86"/>
        </w:numPr>
        <w:spacing w:after="0" w:line="216" w:lineRule="auto"/>
        <w:ind w:left="567" w:hanging="567"/>
        <w:jc w:val="both"/>
        <w:rPr>
          <w:rFonts w:ascii="Times New Roman" w:eastAsia="SimSun" w:hAnsi="Times New Roman"/>
          <w:kern w:val="2"/>
          <w:sz w:val="28"/>
          <w:szCs w:val="28"/>
          <w:lang w:eastAsia="zh-CN"/>
        </w:rPr>
      </w:pPr>
      <w:r w:rsidRPr="004F7D6B">
        <w:rPr>
          <w:rFonts w:ascii="Times New Roman" w:eastAsia="SimSun" w:hAnsi="Times New Roman"/>
          <w:kern w:val="2"/>
          <w:sz w:val="28"/>
          <w:szCs w:val="28"/>
          <w:lang w:eastAsia="zh-CN"/>
        </w:rPr>
        <w:t>Цесевич В.</w:t>
      </w:r>
      <w:proofErr w:type="gramStart"/>
      <w:r w:rsidRPr="004F7D6B">
        <w:rPr>
          <w:rFonts w:ascii="Times New Roman" w:eastAsia="SimSun" w:hAnsi="Times New Roman"/>
          <w:kern w:val="2"/>
          <w:sz w:val="28"/>
          <w:szCs w:val="28"/>
          <w:lang w:eastAsia="zh-CN"/>
        </w:rPr>
        <w:t>П.</w:t>
      </w:r>
      <w:proofErr w:type="gramEnd"/>
      <w:r w:rsidRPr="004F7D6B">
        <w:rPr>
          <w:rFonts w:ascii="Times New Roman" w:eastAsia="SimSun" w:hAnsi="Times New Roman"/>
          <w:kern w:val="2"/>
          <w:sz w:val="28"/>
          <w:szCs w:val="28"/>
          <w:lang w:eastAsia="zh-CN"/>
        </w:rPr>
        <w:t xml:space="preserve"> Что и как наблюдать на небе. – Москва, 1973. – 238 с.</w:t>
      </w:r>
    </w:p>
    <w:p w:rsidR="00452D8A" w:rsidRPr="004F7D6B" w:rsidRDefault="00452D8A" w:rsidP="004F7D6B">
      <w:pPr>
        <w:pStyle w:val="ac"/>
        <w:widowControl w:val="0"/>
        <w:numPr>
          <w:ilvl w:val="0"/>
          <w:numId w:val="86"/>
        </w:numPr>
        <w:spacing w:after="0" w:line="216" w:lineRule="auto"/>
        <w:ind w:left="567" w:hanging="567"/>
        <w:jc w:val="both"/>
        <w:rPr>
          <w:rFonts w:ascii="Times New Roman" w:eastAsia="SimSun" w:hAnsi="Times New Roman"/>
          <w:b/>
          <w:kern w:val="2"/>
          <w:sz w:val="28"/>
          <w:szCs w:val="28"/>
          <w:lang w:eastAsia="zh-CN"/>
        </w:rPr>
      </w:pPr>
      <w:r w:rsidRPr="004F7D6B">
        <w:rPr>
          <w:rFonts w:ascii="Times New Roman" w:eastAsia="SimSun" w:hAnsi="Times New Roman"/>
          <w:kern w:val="2"/>
          <w:sz w:val="28"/>
          <w:szCs w:val="28"/>
          <w:lang w:eastAsia="zh-CN"/>
        </w:rPr>
        <w:t>Космическая техника под редакцией К. Гэтланда. – М.: издательство "Мир", 1986. – 300 с.</w:t>
      </w:r>
    </w:p>
    <w:p w:rsidR="00452D8A" w:rsidRPr="00452D8A" w:rsidRDefault="00452D8A" w:rsidP="00452D8A">
      <w:pPr>
        <w:spacing w:after="0" w:line="216" w:lineRule="auto"/>
        <w:jc w:val="right"/>
        <w:outlineLvl w:val="0"/>
        <w:rPr>
          <w:rFonts w:ascii="Times New Roman" w:eastAsia="Times New Roman" w:hAnsi="Times New Roman" w:cs="Times New Roman"/>
          <w:b/>
          <w:i/>
          <w:color w:val="000000"/>
          <w:sz w:val="32"/>
          <w:szCs w:val="32"/>
          <w:lang w:eastAsia="ru-RU"/>
        </w:rPr>
      </w:pPr>
    </w:p>
    <w:p w:rsidR="004F7D6B" w:rsidRDefault="004F7D6B">
      <w:pPr>
        <w:rPr>
          <w:rFonts w:ascii="Times New Roman" w:eastAsia="Times New Roman" w:hAnsi="Times New Roman" w:cs="Times New Roman"/>
          <w:b/>
          <w:i/>
          <w:color w:val="000000"/>
          <w:sz w:val="32"/>
          <w:szCs w:val="32"/>
          <w:lang w:eastAsia="ru-RU"/>
        </w:rPr>
      </w:pPr>
      <w:r>
        <w:rPr>
          <w:rFonts w:ascii="Times New Roman" w:eastAsia="Times New Roman" w:hAnsi="Times New Roman" w:cs="Times New Roman"/>
          <w:b/>
          <w:i/>
          <w:color w:val="000000"/>
          <w:sz w:val="32"/>
          <w:szCs w:val="32"/>
          <w:lang w:eastAsia="ru-RU"/>
        </w:rPr>
        <w:br w:type="page"/>
      </w:r>
    </w:p>
    <w:p w:rsidR="00452D8A" w:rsidRPr="00452D8A" w:rsidRDefault="00452D8A" w:rsidP="00452D8A">
      <w:pPr>
        <w:spacing w:after="0" w:line="216" w:lineRule="auto"/>
        <w:jc w:val="right"/>
        <w:outlineLvl w:val="0"/>
        <w:rPr>
          <w:rFonts w:ascii="Times New Roman" w:eastAsia="Times New Roman" w:hAnsi="Times New Roman" w:cs="Times New Roman"/>
          <w:b/>
          <w:i/>
          <w:color w:val="000000"/>
          <w:sz w:val="32"/>
          <w:szCs w:val="32"/>
          <w:lang w:eastAsia="ru-RU"/>
        </w:rPr>
      </w:pPr>
      <w:bookmarkStart w:id="76" w:name="_Toc502147589"/>
      <w:r w:rsidRPr="00452D8A">
        <w:rPr>
          <w:rFonts w:ascii="Times New Roman" w:eastAsia="Times New Roman" w:hAnsi="Times New Roman" w:cs="Times New Roman"/>
          <w:b/>
          <w:i/>
          <w:color w:val="000000"/>
          <w:sz w:val="32"/>
          <w:szCs w:val="32"/>
          <w:lang w:eastAsia="ru-RU"/>
        </w:rPr>
        <w:lastRenderedPageBreak/>
        <w:t>Жумаева Узукджемал Ягшымырадовна</w:t>
      </w:r>
      <w:bookmarkEnd w:id="76"/>
    </w:p>
    <w:p w:rsidR="00452D8A" w:rsidRPr="00452D8A" w:rsidRDefault="004F7D6B" w:rsidP="00452D8A">
      <w:pPr>
        <w:spacing w:after="0" w:line="216" w:lineRule="auto"/>
        <w:jc w:val="right"/>
        <w:rPr>
          <w:rFonts w:ascii="Times New Roman" w:eastAsia="Times New Roman" w:hAnsi="Times New Roman" w:cs="Times New Roman"/>
          <w:i/>
          <w:color w:val="000000"/>
          <w:sz w:val="32"/>
          <w:szCs w:val="32"/>
          <w:lang w:eastAsia="ru-RU"/>
        </w:rPr>
      </w:pPr>
      <w:proofErr w:type="gramStart"/>
      <w:r>
        <w:rPr>
          <w:rFonts w:ascii="Times New Roman" w:eastAsia="Times New Roman" w:hAnsi="Times New Roman" w:cs="Times New Roman"/>
          <w:i/>
          <w:color w:val="000000"/>
          <w:sz w:val="32"/>
          <w:szCs w:val="32"/>
          <w:lang w:val="en-US" w:eastAsia="ru-RU"/>
        </w:rPr>
        <w:t>c</w:t>
      </w:r>
      <w:r w:rsidR="00452D8A" w:rsidRPr="00452D8A">
        <w:rPr>
          <w:rFonts w:ascii="Times New Roman" w:eastAsia="Times New Roman" w:hAnsi="Times New Roman" w:cs="Times New Roman"/>
          <w:i/>
          <w:color w:val="000000"/>
          <w:sz w:val="32"/>
          <w:szCs w:val="32"/>
          <w:lang w:eastAsia="ru-RU"/>
        </w:rPr>
        <w:t>т</w:t>
      </w:r>
      <w:r w:rsidRPr="004F7D6B">
        <w:rPr>
          <w:rFonts w:ascii="Times New Roman" w:eastAsia="Times New Roman" w:hAnsi="Times New Roman" w:cs="Times New Roman"/>
          <w:i/>
          <w:color w:val="000000"/>
          <w:sz w:val="32"/>
          <w:szCs w:val="32"/>
          <w:lang w:eastAsia="ru-RU"/>
        </w:rPr>
        <w:t>-</w:t>
      </w:r>
      <w:r w:rsidR="00452D8A" w:rsidRPr="00452D8A">
        <w:rPr>
          <w:rFonts w:ascii="Times New Roman" w:eastAsia="Times New Roman" w:hAnsi="Times New Roman" w:cs="Times New Roman"/>
          <w:i/>
          <w:color w:val="000000"/>
          <w:sz w:val="32"/>
          <w:szCs w:val="32"/>
          <w:lang w:eastAsia="ru-RU"/>
        </w:rPr>
        <w:t>ка</w:t>
      </w:r>
      <w:proofErr w:type="gramEnd"/>
      <w:r w:rsidR="00452D8A" w:rsidRPr="00452D8A">
        <w:rPr>
          <w:rFonts w:ascii="Times New Roman" w:eastAsia="Times New Roman" w:hAnsi="Times New Roman" w:cs="Times New Roman"/>
          <w:i/>
          <w:color w:val="000000"/>
          <w:sz w:val="32"/>
          <w:szCs w:val="32"/>
          <w:lang w:eastAsia="ru-RU"/>
        </w:rPr>
        <w:t xml:space="preserve"> 51 группы, ФМФ </w:t>
      </w:r>
    </w:p>
    <w:p w:rsidR="00452D8A" w:rsidRPr="00A463CB"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val="en-US" w:eastAsia="ru-RU"/>
        </w:rPr>
        <w:t>E</w:t>
      </w:r>
      <w:r w:rsidRPr="00A463CB">
        <w:rPr>
          <w:rFonts w:ascii="Times New Roman" w:eastAsia="Times New Roman" w:hAnsi="Times New Roman" w:cs="Times New Roman"/>
          <w:i/>
          <w:color w:val="000000"/>
          <w:sz w:val="32"/>
          <w:szCs w:val="32"/>
          <w:lang w:eastAsia="ru-RU"/>
        </w:rPr>
        <w:t>-</w:t>
      </w:r>
      <w:r w:rsidRPr="00452D8A">
        <w:rPr>
          <w:rFonts w:ascii="Times New Roman" w:eastAsia="Times New Roman" w:hAnsi="Times New Roman" w:cs="Times New Roman"/>
          <w:i/>
          <w:color w:val="000000"/>
          <w:sz w:val="32"/>
          <w:szCs w:val="32"/>
          <w:lang w:val="en-US" w:eastAsia="ru-RU"/>
        </w:rPr>
        <w:t>mail</w:t>
      </w:r>
      <w:r w:rsidRPr="00A463CB">
        <w:rPr>
          <w:rFonts w:ascii="Times New Roman" w:eastAsia="Times New Roman" w:hAnsi="Times New Roman" w:cs="Times New Roman"/>
          <w:i/>
          <w:color w:val="000000"/>
          <w:sz w:val="32"/>
          <w:szCs w:val="32"/>
          <w:lang w:eastAsia="ru-RU"/>
        </w:rPr>
        <w:t xml:space="preserve">: </w:t>
      </w:r>
      <w:r w:rsidR="00A463CB">
        <w:fldChar w:fldCharType="begin"/>
      </w:r>
      <w:r w:rsidR="00A463CB">
        <w:instrText xml:space="preserve"> HYPERLINK "mailto:Uzuk.jumayewa@mail.ru" </w:instrText>
      </w:r>
      <w:r w:rsidR="00A463CB">
        <w:fldChar w:fldCharType="separate"/>
      </w:r>
      <w:r w:rsidRPr="00452D8A">
        <w:rPr>
          <w:rFonts w:ascii="Times New Roman" w:eastAsia="Times New Roman" w:hAnsi="Times New Roman" w:cs="Times New Roman"/>
          <w:i/>
          <w:color w:val="0000FF"/>
          <w:sz w:val="32"/>
          <w:szCs w:val="32"/>
          <w:u w:val="single"/>
          <w:lang w:val="en-US" w:eastAsia="ru-RU"/>
        </w:rPr>
        <w:t>Uzuk</w:t>
      </w:r>
      <w:r w:rsidRPr="00A463CB">
        <w:rPr>
          <w:rFonts w:ascii="Times New Roman" w:eastAsia="Times New Roman" w:hAnsi="Times New Roman" w:cs="Times New Roman"/>
          <w:i/>
          <w:color w:val="0000FF"/>
          <w:sz w:val="32"/>
          <w:szCs w:val="32"/>
          <w:u w:val="single"/>
          <w:lang w:eastAsia="ru-RU"/>
        </w:rPr>
        <w:t>.</w:t>
      </w:r>
      <w:r w:rsidRPr="00452D8A">
        <w:rPr>
          <w:rFonts w:ascii="Times New Roman" w:eastAsia="Times New Roman" w:hAnsi="Times New Roman" w:cs="Times New Roman"/>
          <w:i/>
          <w:color w:val="0000FF"/>
          <w:sz w:val="32"/>
          <w:szCs w:val="32"/>
          <w:u w:val="single"/>
          <w:lang w:val="en-US" w:eastAsia="ru-RU"/>
        </w:rPr>
        <w:t>jumayewa</w:t>
      </w:r>
      <w:r w:rsidRPr="00A463CB">
        <w:rPr>
          <w:rFonts w:ascii="Times New Roman" w:eastAsia="Times New Roman" w:hAnsi="Times New Roman" w:cs="Times New Roman"/>
          <w:i/>
          <w:color w:val="0000FF"/>
          <w:sz w:val="32"/>
          <w:szCs w:val="32"/>
          <w:u w:val="single"/>
          <w:lang w:eastAsia="ru-RU"/>
        </w:rPr>
        <w:t>@</w:t>
      </w:r>
      <w:r w:rsidRPr="00452D8A">
        <w:rPr>
          <w:rFonts w:ascii="Times New Roman" w:eastAsia="Times New Roman" w:hAnsi="Times New Roman" w:cs="Times New Roman"/>
          <w:i/>
          <w:color w:val="0000FF"/>
          <w:sz w:val="32"/>
          <w:szCs w:val="32"/>
          <w:u w:val="single"/>
          <w:lang w:val="en-US" w:eastAsia="ru-RU"/>
        </w:rPr>
        <w:t>mail</w:t>
      </w:r>
      <w:r w:rsidRPr="00A463CB">
        <w:rPr>
          <w:rFonts w:ascii="Times New Roman" w:eastAsia="Times New Roman" w:hAnsi="Times New Roman" w:cs="Times New Roman"/>
          <w:i/>
          <w:color w:val="0000FF"/>
          <w:sz w:val="32"/>
          <w:szCs w:val="32"/>
          <w:u w:val="single"/>
          <w:lang w:eastAsia="ru-RU"/>
        </w:rPr>
        <w:t>.</w:t>
      </w:r>
      <w:r w:rsidRPr="00452D8A">
        <w:rPr>
          <w:rFonts w:ascii="Times New Roman" w:eastAsia="Times New Roman" w:hAnsi="Times New Roman" w:cs="Times New Roman"/>
          <w:i/>
          <w:color w:val="0000FF"/>
          <w:sz w:val="32"/>
          <w:szCs w:val="32"/>
          <w:u w:val="single"/>
          <w:lang w:val="en-US" w:eastAsia="ru-RU"/>
        </w:rPr>
        <w:t>ru</w:t>
      </w:r>
      <w:r w:rsidR="00A463CB">
        <w:rPr>
          <w:rFonts w:ascii="Times New Roman" w:eastAsia="Times New Roman" w:hAnsi="Times New Roman" w:cs="Times New Roman"/>
          <w:i/>
          <w:color w:val="0000FF"/>
          <w:sz w:val="32"/>
          <w:szCs w:val="32"/>
          <w:u w:val="single"/>
          <w:lang w:val="en-US" w:eastAsia="ru-RU"/>
        </w:rPr>
        <w:fldChar w:fldCharType="end"/>
      </w:r>
      <w:r w:rsidRPr="00A463CB">
        <w:rPr>
          <w:rFonts w:ascii="Times New Roman" w:eastAsia="Times New Roman" w:hAnsi="Times New Roman" w:cs="Times New Roman"/>
          <w:i/>
          <w:color w:val="000000"/>
          <w:sz w:val="32"/>
          <w:szCs w:val="32"/>
          <w:lang w:eastAsia="ru-RU"/>
        </w:rPr>
        <w:t xml:space="preserve"> </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b/>
          <w:i/>
          <w:color w:val="000000"/>
          <w:sz w:val="32"/>
          <w:szCs w:val="32"/>
          <w:lang w:eastAsia="ru-RU"/>
        </w:rPr>
        <w:t>Научный руководитель</w:t>
      </w:r>
      <w:r w:rsidRPr="00452D8A">
        <w:rPr>
          <w:rFonts w:ascii="Times New Roman" w:eastAsia="Times New Roman" w:hAnsi="Times New Roman" w:cs="Times New Roman"/>
          <w:i/>
          <w:color w:val="000000"/>
          <w:sz w:val="32"/>
          <w:szCs w:val="32"/>
          <w:lang w:eastAsia="ru-RU"/>
        </w:rPr>
        <w:t>: ст. преподаватель</w:t>
      </w:r>
    </w:p>
    <w:p w:rsidR="00452D8A" w:rsidRPr="00452D8A" w:rsidRDefault="00452D8A" w:rsidP="00452D8A">
      <w:pPr>
        <w:spacing w:after="0" w:line="216" w:lineRule="auto"/>
        <w:jc w:val="right"/>
        <w:rPr>
          <w:rFonts w:ascii="Times New Roman" w:eastAsia="SimSun" w:hAnsi="Times New Roman" w:cs="Times New Roman"/>
          <w:b/>
          <w:i/>
          <w:kern w:val="2"/>
          <w:sz w:val="32"/>
          <w:szCs w:val="32"/>
          <w:lang w:eastAsia="zh-CN"/>
        </w:rPr>
      </w:pPr>
      <w:r w:rsidRPr="00452D8A">
        <w:rPr>
          <w:rFonts w:ascii="Times New Roman" w:eastAsia="SimSun" w:hAnsi="Times New Roman" w:cs="Times New Roman"/>
          <w:b/>
          <w:i/>
          <w:kern w:val="2"/>
          <w:sz w:val="32"/>
          <w:szCs w:val="32"/>
          <w:lang w:eastAsia="zh-CN"/>
        </w:rPr>
        <w:t>Лайпанов Мурат Занурустумович</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имени У.Д. Алиева, г. Карачаевск, Россия</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
    <w:p w:rsidR="00452D8A" w:rsidRPr="00452D8A" w:rsidRDefault="00452D8A" w:rsidP="00452D8A">
      <w:pPr>
        <w:keepNext/>
        <w:keepLines/>
        <w:widowControl w:val="0"/>
        <w:spacing w:after="0" w:line="216" w:lineRule="auto"/>
        <w:jc w:val="center"/>
        <w:outlineLvl w:val="0"/>
        <w:rPr>
          <w:rFonts w:ascii="Times New Roman" w:eastAsia="SimSun" w:hAnsi="Times New Roman" w:cs="Times New Roman"/>
          <w:b/>
          <w:kern w:val="44"/>
          <w:sz w:val="32"/>
          <w:szCs w:val="32"/>
          <w:lang w:eastAsia="zh-CN"/>
        </w:rPr>
      </w:pPr>
      <w:bookmarkStart w:id="77" w:name="_Toc502147590"/>
      <w:r w:rsidRPr="00452D8A">
        <w:rPr>
          <w:rFonts w:ascii="Times New Roman" w:eastAsia="SimSun" w:hAnsi="Times New Roman" w:cs="Times New Roman"/>
          <w:b/>
          <w:kern w:val="44"/>
          <w:sz w:val="32"/>
          <w:szCs w:val="32"/>
          <w:lang w:eastAsia="zh-CN"/>
        </w:rPr>
        <w:t>ИСПОЛЬЗОВАНИЕ КУЛОНОВСКИХ ФУНКЦИЙ</w:t>
      </w:r>
      <w:bookmarkEnd w:id="77"/>
    </w:p>
    <w:p w:rsidR="00452D8A" w:rsidRPr="00452D8A" w:rsidRDefault="00452D8A" w:rsidP="00452D8A">
      <w:pPr>
        <w:keepNext/>
        <w:keepLines/>
        <w:widowControl w:val="0"/>
        <w:spacing w:after="0" w:line="216" w:lineRule="auto"/>
        <w:jc w:val="center"/>
        <w:outlineLvl w:val="0"/>
        <w:rPr>
          <w:rFonts w:ascii="Times New Roman" w:eastAsia="SimSun" w:hAnsi="Times New Roman" w:cs="Times New Roman"/>
          <w:b/>
          <w:kern w:val="44"/>
          <w:sz w:val="32"/>
          <w:szCs w:val="32"/>
          <w:lang w:eastAsia="zh-CN"/>
        </w:rPr>
      </w:pPr>
      <w:bookmarkStart w:id="78" w:name="_Toc502147591"/>
      <w:r w:rsidRPr="00452D8A">
        <w:rPr>
          <w:rFonts w:ascii="Times New Roman" w:eastAsia="SimSun" w:hAnsi="Times New Roman" w:cs="Times New Roman"/>
          <w:b/>
          <w:kern w:val="44"/>
          <w:sz w:val="32"/>
          <w:szCs w:val="32"/>
          <w:lang w:eastAsia="zh-CN"/>
        </w:rPr>
        <w:t>С ЭФФЕКТИВНЫМ ОРБИТАЛЬНЫМ КВАНТОВЫМ ЧИСЛОМ ДЛЯ РАСЧЕТА СИЛ ОСЦИЛЛЯТОРОВ</w:t>
      </w:r>
      <w:bookmarkEnd w:id="78"/>
    </w:p>
    <w:p w:rsidR="00452D8A" w:rsidRPr="00452D8A" w:rsidRDefault="00452D8A" w:rsidP="00452D8A">
      <w:pPr>
        <w:keepNext/>
        <w:keepLines/>
        <w:widowControl w:val="0"/>
        <w:spacing w:after="0" w:line="216" w:lineRule="auto"/>
        <w:jc w:val="center"/>
        <w:outlineLvl w:val="0"/>
        <w:rPr>
          <w:rFonts w:ascii="Times New Roman" w:eastAsia="SimSun" w:hAnsi="Times New Roman" w:cs="Times New Roman"/>
          <w:b/>
          <w:kern w:val="44"/>
          <w:sz w:val="32"/>
          <w:szCs w:val="32"/>
          <w:lang w:eastAsia="zh-CN"/>
        </w:rPr>
      </w:pPr>
      <w:bookmarkStart w:id="79" w:name="_Toc502147592"/>
      <w:r w:rsidRPr="00452D8A">
        <w:rPr>
          <w:rFonts w:ascii="Times New Roman" w:eastAsia="SimSun" w:hAnsi="Times New Roman" w:cs="Times New Roman"/>
          <w:b/>
          <w:kern w:val="44"/>
          <w:sz w:val="32"/>
          <w:szCs w:val="32"/>
          <w:lang w:eastAsia="zh-CN"/>
        </w:rPr>
        <w:t>В МНОГОЭЛЕКТРОННЫХ АТОМАХ</w:t>
      </w:r>
      <w:bookmarkEnd w:id="79"/>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
    <w:p w:rsidR="00452D8A" w:rsidRPr="00452D8A" w:rsidRDefault="00452D8A" w:rsidP="00452D8A">
      <w:pPr>
        <w:widowControl w:val="0"/>
        <w:spacing w:after="0" w:line="216" w:lineRule="auto"/>
        <w:ind w:firstLine="567"/>
        <w:jc w:val="both"/>
        <w:rPr>
          <w:rFonts w:ascii="Times New Roman" w:eastAsia="SimSun" w:hAnsi="Times New Roman" w:cs="Times New Roman"/>
          <w:i/>
          <w:kern w:val="2"/>
          <w:sz w:val="32"/>
          <w:szCs w:val="32"/>
          <w:lang w:eastAsia="zh-CN"/>
        </w:rPr>
      </w:pPr>
      <w:r w:rsidRPr="00452D8A">
        <w:rPr>
          <w:rFonts w:ascii="Times New Roman" w:eastAsia="SimSun" w:hAnsi="Times New Roman" w:cs="Times New Roman"/>
          <w:b/>
          <w:i/>
          <w:kern w:val="2"/>
          <w:sz w:val="32"/>
          <w:szCs w:val="32"/>
          <w:lang w:eastAsia="zh-CN"/>
        </w:rPr>
        <w:t>Аннотация:</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i/>
          <w:kern w:val="2"/>
          <w:sz w:val="32"/>
          <w:szCs w:val="32"/>
          <w:lang w:eastAsia="zh-CN"/>
        </w:rPr>
        <w:t xml:space="preserve">предложен метод эффективного орбитального квантового числа для расчета сил осцилляторов в спектрах атомов и ионов. Показано, что изучение изменения орбитального параметра </w:t>
      </w:r>
      <w:r w:rsidRPr="00452D8A">
        <w:rPr>
          <w:rFonts w:ascii="Times New Roman" w:eastAsia="SimSun" w:hAnsi="Times New Roman" w:cs="Times New Roman"/>
          <w:i/>
          <w:kern w:val="2"/>
          <w:sz w:val="32"/>
          <w:szCs w:val="32"/>
          <w:lang w:val="en-US" w:eastAsia="zh-CN"/>
        </w:rPr>
        <w:t>q</w:t>
      </w:r>
      <w:r w:rsidRPr="00452D8A">
        <w:rPr>
          <w:rFonts w:ascii="Times New Roman" w:eastAsia="SimSun" w:hAnsi="Times New Roman" w:cs="Times New Roman"/>
          <w:i/>
          <w:kern w:val="2"/>
          <w:sz w:val="32"/>
          <w:szCs w:val="32"/>
          <w:lang w:eastAsia="zh-CN"/>
        </w:rPr>
        <w:t xml:space="preserve"> вдоль серии уровней позволяет получить важную информацию о конфигурационном возмущении серии, о возможности использования эффективного кулоновского приближения для расчета радиационных атомных характеристик.</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b/>
          <w:i/>
          <w:kern w:val="2"/>
          <w:sz w:val="32"/>
          <w:szCs w:val="32"/>
          <w:lang w:eastAsia="zh-CN"/>
        </w:rPr>
        <w:t>Ключевые слова:</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i/>
          <w:kern w:val="2"/>
          <w:sz w:val="32"/>
          <w:szCs w:val="32"/>
          <w:lang w:eastAsia="zh-CN"/>
        </w:rPr>
        <w:t>практический расчет, атомная характеристика, полуэмпирический метод, радиальная функция, квантовое число.</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При практических расчетах различных атомных характеристик, таких как вероятности </w:t>
      </w:r>
      <w:proofErr w:type="gramStart"/>
      <w:r w:rsidRPr="00452D8A">
        <w:rPr>
          <w:rFonts w:ascii="Times New Roman" w:eastAsia="SimSun" w:hAnsi="Times New Roman" w:cs="Times New Roman"/>
          <w:kern w:val="2"/>
          <w:sz w:val="32"/>
          <w:szCs w:val="32"/>
          <w:lang w:eastAsia="zh-CN"/>
        </w:rPr>
        <w:t>переходов</w:t>
      </w:r>
      <w:proofErr w:type="gramEnd"/>
      <w:r w:rsidRPr="00452D8A">
        <w:rPr>
          <w:rFonts w:ascii="Times New Roman" w:eastAsia="SimSun" w:hAnsi="Times New Roman" w:cs="Times New Roman"/>
          <w:kern w:val="2"/>
          <w:sz w:val="32"/>
          <w:szCs w:val="32"/>
          <w:lang w:eastAsia="zh-CN"/>
        </w:rPr>
        <w:t xml:space="preserve"> в спектрах атомов, широко используются различные полуэмпирические методы. Приближенная радиальная функция получается в виде </w:t>
      </w:r>
      <w:proofErr w:type="gramStart"/>
      <w:r w:rsidRPr="00452D8A">
        <w:rPr>
          <w:rFonts w:ascii="Times New Roman" w:eastAsia="SimSun" w:hAnsi="Times New Roman" w:cs="Times New Roman"/>
          <w:kern w:val="2"/>
          <w:sz w:val="32"/>
          <w:szCs w:val="32"/>
          <w:lang w:eastAsia="zh-CN"/>
        </w:rPr>
        <w:t>асимптотического</w:t>
      </w:r>
      <w:proofErr w:type="gramEnd"/>
      <w:r w:rsidRPr="00452D8A">
        <w:rPr>
          <w:rFonts w:ascii="Times New Roman" w:eastAsia="SimSun" w:hAnsi="Times New Roman" w:cs="Times New Roman"/>
          <w:kern w:val="2"/>
          <w:sz w:val="32"/>
          <w:szCs w:val="32"/>
          <w:lang w:eastAsia="zh-CN"/>
        </w:rPr>
        <w:t>. К сожалению, по методу БД нельзя получить аналитические радиальные функции  по всей области  изменения, кроме того, возникают трудности с определением.</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Хорошо известно, что главное квантовое число </w:t>
      </w:r>
      <w:r w:rsidRPr="00452D8A">
        <w:rPr>
          <w:rFonts w:ascii="Times New Roman" w:eastAsia="SimSun" w:hAnsi="Times New Roman" w:cs="Times New Roman"/>
          <w:kern w:val="2"/>
          <w:sz w:val="32"/>
          <w:szCs w:val="32"/>
          <w:lang w:val="en-US" w:eastAsia="zh-CN"/>
        </w:rPr>
        <w:t>n</w:t>
      </w:r>
      <w:r w:rsidRPr="00452D8A">
        <w:rPr>
          <w:rFonts w:ascii="Times New Roman" w:eastAsia="SimSun" w:hAnsi="Times New Roman" w:cs="Times New Roman"/>
          <w:kern w:val="2"/>
          <w:sz w:val="32"/>
          <w:szCs w:val="32"/>
          <w:lang w:eastAsia="zh-CN"/>
        </w:rPr>
        <w:t xml:space="preserve"> можно представить в виде суммы радиального и орбитального </w:t>
      </w:r>
      <w:r w:rsidRPr="00452D8A">
        <w:rPr>
          <w:rFonts w:ascii="Times New Roman" w:eastAsia="SimSun" w:hAnsi="Times New Roman" w:cs="Times New Roman"/>
          <w:i/>
          <w:kern w:val="2"/>
          <w:sz w:val="32"/>
          <w:szCs w:val="32"/>
          <w:lang w:val="en-US" w:eastAsia="zh-CN"/>
        </w:rPr>
        <w:t>l</w:t>
      </w:r>
      <w:r w:rsidRPr="00452D8A">
        <w:rPr>
          <w:rFonts w:ascii="Times New Roman" w:eastAsia="SimSun" w:hAnsi="Times New Roman" w:cs="Times New Roman"/>
          <w:kern w:val="2"/>
          <w:sz w:val="32"/>
          <w:szCs w:val="32"/>
          <w:lang w:eastAsia="zh-CN"/>
        </w:rPr>
        <w:t xml:space="preserve"> квантовых чисел электрона </w:t>
      </w:r>
      <w:r w:rsidRPr="00452D8A">
        <w:rPr>
          <w:rFonts w:ascii="Times New Roman" w:eastAsia="SimSun" w:hAnsi="Times New Roman" w:cs="Times New Roman"/>
          <w:kern w:val="2"/>
          <w:sz w:val="32"/>
          <w:szCs w:val="32"/>
          <w:lang w:val="en-US" w:eastAsia="zh-CN"/>
        </w:rPr>
        <w:t>n</w:t>
      </w:r>
      <w:r w:rsidRPr="00452D8A">
        <w:rPr>
          <w:rFonts w:ascii="Times New Roman" w:eastAsia="SimSun" w:hAnsi="Times New Roman" w:cs="Times New Roman"/>
          <w:kern w:val="2"/>
          <w:sz w:val="32"/>
          <w:szCs w:val="32"/>
          <w:lang w:eastAsia="zh-CN"/>
        </w:rPr>
        <w:t xml:space="preserve">=. В методе БД дефект главного квантового числа связан с дефектом. В противоположность методу БД квантовый дефект можно перевести </w:t>
      </w:r>
      <w:proofErr w:type="gramStart"/>
      <w:r w:rsidRPr="00452D8A">
        <w:rPr>
          <w:rFonts w:ascii="Times New Roman" w:eastAsia="SimSun" w:hAnsi="Times New Roman" w:cs="Times New Roman"/>
          <w:kern w:val="2"/>
          <w:sz w:val="32"/>
          <w:szCs w:val="32"/>
          <w:lang w:eastAsia="zh-CN"/>
        </w:rPr>
        <w:t>с</w:t>
      </w:r>
      <w:proofErr w:type="gramEnd"/>
      <w:r w:rsidRPr="00452D8A">
        <w:rPr>
          <w:rFonts w:ascii="Times New Roman" w:eastAsia="SimSun" w:hAnsi="Times New Roman" w:cs="Times New Roman"/>
          <w:kern w:val="2"/>
          <w:sz w:val="32"/>
          <w:szCs w:val="32"/>
          <w:lang w:eastAsia="zh-CN"/>
        </w:rPr>
        <w:t xml:space="preserve"> на </w:t>
      </w:r>
      <w:r w:rsidRPr="00452D8A">
        <w:rPr>
          <w:rFonts w:ascii="Times New Roman" w:eastAsia="SimSun" w:hAnsi="Times New Roman" w:cs="Times New Roman"/>
          <w:i/>
          <w:kern w:val="2"/>
          <w:sz w:val="32"/>
          <w:szCs w:val="32"/>
          <w:lang w:val="en-US" w:eastAsia="zh-CN"/>
        </w:rPr>
        <w:t>l</w:t>
      </w:r>
      <w:r w:rsidRPr="00452D8A">
        <w:rPr>
          <w:rFonts w:ascii="Times New Roman" w:eastAsia="SimSun" w:hAnsi="Times New Roman" w:cs="Times New Roman"/>
          <w:kern w:val="2"/>
          <w:sz w:val="32"/>
          <w:szCs w:val="32"/>
          <w:lang w:eastAsia="zh-CN"/>
        </w:rPr>
        <w:t xml:space="preserve">. Полагая орбитальное квантовое число эффективным </w:t>
      </w:r>
      <w:r w:rsidRPr="00452D8A">
        <w:rPr>
          <w:rFonts w:ascii="Times New Roman" w:eastAsia="SimSun" w:hAnsi="Times New Roman" w:cs="Times New Roman"/>
          <w:i/>
          <w:kern w:val="2"/>
          <w:sz w:val="32"/>
          <w:szCs w:val="32"/>
          <w:lang w:val="en-US" w:eastAsia="zh-CN"/>
        </w:rPr>
        <w:t>l</w:t>
      </w:r>
      <w:r w:rsidRPr="00452D8A">
        <w:rPr>
          <w:rFonts w:ascii="Times New Roman" w:eastAsia="SimSun" w:hAnsi="Times New Roman" w:cs="Times New Roman"/>
          <w:kern w:val="2"/>
          <w:sz w:val="32"/>
          <w:szCs w:val="32"/>
          <w:lang w:eastAsia="zh-CN"/>
        </w:rPr>
        <w:t xml:space="preserve">= можно определить из экспериментального значения уровня энергии атомной системы. Подставляя </w:t>
      </w:r>
      <w:proofErr w:type="gramStart"/>
      <w:r w:rsidRPr="00452D8A">
        <w:rPr>
          <w:rFonts w:ascii="Times New Roman" w:eastAsia="SimSun" w:hAnsi="Times New Roman" w:cs="Times New Roman"/>
          <w:kern w:val="2"/>
          <w:sz w:val="32"/>
          <w:szCs w:val="32"/>
          <w:lang w:eastAsia="zh-CN"/>
        </w:rPr>
        <w:t>значение в уравнение и решая</w:t>
      </w:r>
      <w:proofErr w:type="gramEnd"/>
      <w:r w:rsidRPr="00452D8A">
        <w:rPr>
          <w:rFonts w:ascii="Times New Roman" w:eastAsia="SimSun" w:hAnsi="Times New Roman" w:cs="Times New Roman"/>
          <w:kern w:val="2"/>
          <w:sz w:val="32"/>
          <w:szCs w:val="32"/>
          <w:lang w:eastAsia="zh-CN"/>
        </w:rPr>
        <w:t xml:space="preserve"> его точно, найдем соответствующую радиальную функцию</w:t>
      </w:r>
      <w:r w:rsidRPr="00452D8A">
        <w:rPr>
          <w:rFonts w:ascii="Times New Roman" w:eastAsia="Times New Roman" w:hAnsi="Times New Roman" w:cs="Times New Roman"/>
          <w:kern w:val="2"/>
          <w:sz w:val="32"/>
          <w:szCs w:val="32"/>
          <w:lang w:eastAsia="zh-CN"/>
        </w:rPr>
        <w:t xml:space="preserve">. В отличие от метода БД здесь мы получаем аналитическую функцию во всей области изменение </w:t>
      </w:r>
      <w:r w:rsidRPr="00452D8A">
        <w:rPr>
          <w:rFonts w:ascii="Times New Roman" w:eastAsia="Times New Roman" w:hAnsi="Times New Roman" w:cs="Times New Roman"/>
          <w:kern w:val="2"/>
          <w:sz w:val="32"/>
          <w:szCs w:val="32"/>
          <w:lang w:val="en-US" w:eastAsia="zh-CN"/>
        </w:rPr>
        <w:t>r</w:t>
      </w:r>
      <w:r w:rsidRPr="00452D8A">
        <w:rPr>
          <w:rFonts w:ascii="Times New Roman" w:eastAsia="Times New Roman" w:hAnsi="Times New Roman" w:cs="Times New Roman"/>
          <w:kern w:val="2"/>
          <w:sz w:val="32"/>
          <w:szCs w:val="32"/>
          <w:lang w:eastAsia="zh-CN"/>
        </w:rPr>
        <w:t>.</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shd w:val="clear" w:color="auto" w:fill="FFFFFF"/>
          <w:lang w:eastAsia="zh-CN"/>
        </w:rPr>
      </w:pPr>
      <w:r w:rsidRPr="00452D8A">
        <w:rPr>
          <w:rFonts w:ascii="Times New Roman" w:eastAsia="SimSun" w:hAnsi="Times New Roman" w:cs="Times New Roman"/>
          <w:kern w:val="2"/>
          <w:sz w:val="32"/>
          <w:szCs w:val="32"/>
          <w:shd w:val="clear" w:color="auto" w:fill="FFFFFF"/>
          <w:lang w:eastAsia="zh-CN"/>
        </w:rPr>
        <w:t xml:space="preserve">В многоэлектронных атомах каждый электрон не только притягивается ядром, но и испытывает отталкивание от всех </w:t>
      </w:r>
      <w:r w:rsidRPr="00452D8A">
        <w:rPr>
          <w:rFonts w:ascii="Times New Roman" w:eastAsia="SimSun" w:hAnsi="Times New Roman" w:cs="Times New Roman"/>
          <w:kern w:val="2"/>
          <w:sz w:val="32"/>
          <w:szCs w:val="32"/>
          <w:shd w:val="clear" w:color="auto" w:fill="FFFFFF"/>
          <w:lang w:eastAsia="zh-CN"/>
        </w:rPr>
        <w:lastRenderedPageBreak/>
        <w:t>остальных электронов, вследствие чего все волновые функции взаимосвязаны. Точное решение уравнения Шредингера для многоэлектронных атомов неизвестно. Существует ряд приближенных методов расчета, при которых предполагается, что волновую функцию многоэлектронного атома можно представить.</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shd w:val="clear" w:color="auto" w:fill="FFFFFF"/>
          <w:lang w:eastAsia="zh-CN"/>
        </w:rPr>
      </w:pPr>
      <w:proofErr w:type="gramStart"/>
      <w:r w:rsidRPr="00452D8A">
        <w:rPr>
          <w:rFonts w:ascii="Times New Roman" w:eastAsia="SimSun" w:hAnsi="Times New Roman" w:cs="Times New Roman"/>
          <w:kern w:val="2"/>
          <w:sz w:val="32"/>
          <w:szCs w:val="32"/>
          <w:shd w:val="clear" w:color="auto" w:fill="FFFFFF"/>
          <w:lang w:eastAsia="zh-CN"/>
        </w:rPr>
        <w:t xml:space="preserve">В соответствии с </w:t>
      </w:r>
      <w:r w:rsidRPr="00452D8A">
        <w:rPr>
          <w:rFonts w:ascii="Times New Roman" w:eastAsia="SimSun" w:hAnsi="Times New Roman" w:cs="Times New Roman"/>
          <w:i/>
          <w:iCs/>
          <w:kern w:val="2"/>
          <w:sz w:val="32"/>
          <w:szCs w:val="32"/>
          <w:shd w:val="clear" w:color="auto" w:fill="FFFFFF"/>
          <w:lang w:eastAsia="zh-CN"/>
        </w:rPr>
        <w:t>принципом  наименьшей  энергии</w:t>
      </w:r>
      <w:r w:rsidRPr="00452D8A">
        <w:rPr>
          <w:rFonts w:ascii="Times New Roman" w:eastAsia="SimSun" w:hAnsi="Times New Roman" w:cs="Times New Roman"/>
          <w:kern w:val="2"/>
          <w:sz w:val="32"/>
          <w:szCs w:val="32"/>
          <w:shd w:val="clear" w:color="auto" w:fill="FFFFFF"/>
          <w:lang w:val="en-US" w:eastAsia="zh-CN"/>
        </w:rPr>
        <w:t> </w:t>
      </w:r>
      <w:r w:rsidRPr="00452D8A">
        <w:rPr>
          <w:rFonts w:ascii="Times New Roman" w:eastAsia="SimSun" w:hAnsi="Times New Roman" w:cs="Times New Roman"/>
          <w:kern w:val="2"/>
          <w:sz w:val="32"/>
          <w:szCs w:val="32"/>
          <w:shd w:val="clear" w:color="auto" w:fill="FFFFFF"/>
          <w:lang w:eastAsia="zh-CN"/>
        </w:rPr>
        <w:t>с ростом заряда ядра атома на единицу в поле</w:t>
      </w:r>
      <w:proofErr w:type="gramEnd"/>
      <w:r w:rsidRPr="00452D8A">
        <w:rPr>
          <w:rFonts w:ascii="Times New Roman" w:eastAsia="SimSun" w:hAnsi="Times New Roman" w:cs="Times New Roman"/>
          <w:kern w:val="2"/>
          <w:sz w:val="32"/>
          <w:szCs w:val="32"/>
          <w:shd w:val="clear" w:color="auto" w:fill="FFFFFF"/>
          <w:lang w:eastAsia="zh-CN"/>
        </w:rPr>
        <w:t xml:space="preserve"> ядра попадает один новый электрон, стремящийся занять наиболее низкое энергетическое состояние, отвечающее максимальной устойчивости атома. Этот принцип наименьшей энергии для электрона лежит в основе при заполнении электронами энергетических уровней.</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shd w:val="clear" w:color="auto" w:fill="FFFFFF"/>
          <w:lang w:eastAsia="zh-CN"/>
        </w:rPr>
      </w:pPr>
      <w:r w:rsidRPr="00452D8A">
        <w:rPr>
          <w:rFonts w:ascii="Times New Roman" w:eastAsia="SimSun" w:hAnsi="Times New Roman" w:cs="Times New Roman"/>
          <w:kern w:val="2"/>
          <w:sz w:val="32"/>
          <w:szCs w:val="32"/>
          <w:shd w:val="clear" w:color="auto" w:fill="FFFFFF"/>
          <w:lang w:eastAsia="zh-CN"/>
        </w:rPr>
        <w:t>Функции можно также рассматривать как решения уравнения с добавочным потенциалом Фуэса. Саймонс первый обратил внимание на полезность использования такого добавочного модельного потенциала в атомных расчетах. Позднее в ряде работ этот потенциал использовался при расчетах различных атомных характеристик.</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shd w:val="clear" w:color="auto" w:fill="FFFFFF"/>
          <w:lang w:eastAsia="zh-CN"/>
        </w:rPr>
      </w:pPr>
      <w:r w:rsidRPr="00452D8A">
        <w:rPr>
          <w:rFonts w:ascii="Times New Roman" w:eastAsia="SimSun" w:hAnsi="Times New Roman" w:cs="Times New Roman"/>
          <w:kern w:val="2"/>
          <w:sz w:val="32"/>
          <w:szCs w:val="32"/>
          <w:shd w:val="clear" w:color="auto" w:fill="FFFFFF"/>
          <w:lang w:eastAsia="zh-CN"/>
        </w:rPr>
        <w:t xml:space="preserve">Если обратиться к </w:t>
      </w:r>
      <w:proofErr w:type="gramStart"/>
      <w:r w:rsidRPr="00452D8A">
        <w:rPr>
          <w:rFonts w:ascii="Times New Roman" w:eastAsia="SimSun" w:hAnsi="Times New Roman" w:cs="Times New Roman"/>
          <w:kern w:val="2"/>
          <w:sz w:val="32"/>
          <w:szCs w:val="32"/>
          <w:shd w:val="clear" w:color="auto" w:fill="FFFFFF"/>
          <w:lang w:eastAsia="zh-CN"/>
        </w:rPr>
        <w:t>уравнению</w:t>
      </w:r>
      <w:proofErr w:type="gramEnd"/>
      <w:r w:rsidRPr="00452D8A">
        <w:rPr>
          <w:rFonts w:ascii="Times New Roman" w:eastAsia="SimSun" w:hAnsi="Times New Roman" w:cs="Times New Roman"/>
          <w:kern w:val="2"/>
          <w:sz w:val="32"/>
          <w:szCs w:val="32"/>
          <w:shd w:val="clear" w:color="auto" w:fill="FFFFFF"/>
          <w:lang w:eastAsia="zh-CN"/>
        </w:rPr>
        <w:t xml:space="preserve"> то нетрудно заметить что собственные функции можно получит либо, пологая </w:t>
      </w:r>
      <w:r w:rsidRPr="00452D8A">
        <w:rPr>
          <w:rFonts w:ascii="Times New Roman" w:eastAsia="SimSun" w:hAnsi="Times New Roman" w:cs="Times New Roman"/>
          <w:kern w:val="2"/>
          <w:sz w:val="32"/>
          <w:szCs w:val="32"/>
          <w:shd w:val="clear" w:color="auto" w:fill="FFFFFF"/>
          <w:lang w:val="en-US" w:eastAsia="zh-CN"/>
        </w:rPr>
        <w:t>q</w:t>
      </w:r>
      <w:r w:rsidRPr="00452D8A">
        <w:rPr>
          <w:rFonts w:ascii="Times New Roman" w:eastAsia="SimSun" w:hAnsi="Times New Roman" w:cs="Times New Roman"/>
          <w:kern w:val="2"/>
          <w:sz w:val="32"/>
          <w:szCs w:val="32"/>
          <w:shd w:val="clear" w:color="auto" w:fill="FFFFFF"/>
          <w:lang w:eastAsia="zh-CN"/>
        </w:rPr>
        <w:t xml:space="preserve"> свободным параметром, определяемым по экспериментальным уровням энергии</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shd w:val="clear" w:color="auto" w:fill="FFFFFF"/>
          <w:lang w:eastAsia="zh-CN"/>
        </w:rPr>
      </w:pPr>
      <w:r w:rsidRPr="00452D8A">
        <w:rPr>
          <w:rFonts w:ascii="Times New Roman" w:eastAsia="SimSun" w:hAnsi="Times New Roman" w:cs="Times New Roman"/>
          <w:kern w:val="2"/>
          <w:sz w:val="32"/>
          <w:szCs w:val="32"/>
          <w:shd w:val="clear" w:color="auto" w:fill="FFFFFF"/>
          <w:lang w:eastAsia="zh-CN"/>
        </w:rPr>
        <w:t>Поскольку функции в данном случае являются асимптотически точными радиальными функциями, то при вычислении интегралов переходов, требуемых для расчета сил осцилляторов, необходимо пользоваться длины диполя</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Pr>
          <w:rFonts w:ascii="Times New Roman" w:eastAsia="SimSun" w:hAnsi="Times New Roman" w:cs="Times New Roman"/>
          <w:noProof/>
          <w:kern w:val="2"/>
          <w:sz w:val="32"/>
          <w:szCs w:val="32"/>
          <w:lang w:eastAsia="ru-RU"/>
        </w:rPr>
        <mc:AlternateContent>
          <mc:Choice Requires="wps">
            <w:drawing>
              <wp:anchor distT="0" distB="0" distL="114300" distR="114300" simplePos="0" relativeHeight="251660288" behindDoc="0" locked="0" layoutInCell="1" allowOverlap="1">
                <wp:simplePos x="0" y="0"/>
                <wp:positionH relativeFrom="column">
                  <wp:posOffset>3112135</wp:posOffset>
                </wp:positionH>
                <wp:positionV relativeFrom="paragraph">
                  <wp:posOffset>732790</wp:posOffset>
                </wp:positionV>
                <wp:extent cx="181610" cy="5715"/>
                <wp:effectExtent l="10795" t="57150" r="17145" b="51435"/>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1610" cy="5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8" o:spid="_x0000_s1026" type="#_x0000_t32" style="position:absolute;margin-left:245.05pt;margin-top:57.7pt;width:14.3pt;height:.4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">
                <v:stroke endarrow="block"/>
              </v:shape>
            </w:pict>
          </mc:Fallback>
        </mc:AlternateContent>
      </w:r>
      <w:r w:rsidRPr="00452D8A">
        <w:rPr>
          <w:rFonts w:ascii="Times New Roman" w:eastAsia="Arial Unicode MS" w:hAnsi="Times New Roman" w:cs="Times New Roman"/>
          <w:kern w:val="2"/>
          <w:sz w:val="32"/>
          <w:szCs w:val="32"/>
          <w:lang w:eastAsia="ru-RU" w:bidi="ru-RU"/>
        </w:rPr>
        <w:t>Таллий.</w:t>
      </w:r>
      <w:r w:rsidRPr="00452D8A">
        <w:rPr>
          <w:rFonts w:ascii="Times New Roman" w:eastAsia="SimSun" w:hAnsi="Times New Roman" w:cs="Times New Roman"/>
          <w:kern w:val="2"/>
          <w:sz w:val="32"/>
          <w:szCs w:val="32"/>
          <w:lang w:eastAsia="zh-CN"/>
        </w:rPr>
        <w:t xml:space="preserve"> Сложный атом Т</w:t>
      </w:r>
      <w:proofErr w:type="gramStart"/>
      <w:r w:rsidRPr="00452D8A">
        <w:rPr>
          <w:rFonts w:ascii="Times New Roman" w:eastAsia="SimSun" w:hAnsi="Times New Roman" w:cs="Times New Roman"/>
          <w:kern w:val="2"/>
          <w:sz w:val="32"/>
          <w:szCs w:val="32"/>
          <w:lang w:eastAsia="zh-CN"/>
        </w:rPr>
        <w:t>1</w:t>
      </w:r>
      <w:proofErr w:type="gramEnd"/>
      <w:r w:rsidRPr="00452D8A">
        <w:rPr>
          <w:rFonts w:ascii="Times New Roman" w:eastAsia="SimSun" w:hAnsi="Times New Roman" w:cs="Times New Roman"/>
          <w:kern w:val="2"/>
          <w:sz w:val="32"/>
          <w:szCs w:val="32"/>
          <w:lang w:eastAsia="zh-CN"/>
        </w:rPr>
        <w:t xml:space="preserve"> является весьма интересным объектом для применения настоящего метода. В табл. 2 приведены значения сил осцилляторов мультиплетов резкой 6</w:t>
      </w:r>
      <w:r w:rsidRPr="00452D8A">
        <w:rPr>
          <w:rFonts w:ascii="Times New Roman" w:eastAsia="Century Schoolbook" w:hAnsi="Times New Roman" w:cs="Times New Roman"/>
          <w:i/>
          <w:iCs/>
          <w:kern w:val="2"/>
          <w:sz w:val="32"/>
          <w:szCs w:val="32"/>
          <w:shd w:val="clear" w:color="auto" w:fill="FFFFFF"/>
          <w:lang w:eastAsia="ru-RU" w:bidi="ru-RU"/>
        </w:rPr>
        <w:t xml:space="preserve">р2Р° </w:t>
      </w:r>
      <w:r w:rsidRPr="00452D8A">
        <w:rPr>
          <w:rFonts w:ascii="Times New Roman" w:eastAsia="Century Schoolbook" w:hAnsi="Times New Roman" w:cs="Times New Roman"/>
          <w:i/>
          <w:iCs/>
          <w:kern w:val="2"/>
          <w:sz w:val="32"/>
          <w:szCs w:val="32"/>
          <w:shd w:val="clear" w:color="auto" w:fill="FFFFFF"/>
          <w:lang w:val="en-US" w:bidi="en-US"/>
        </w:rPr>
        <w:t>ns</w:t>
      </w:r>
      <w:r w:rsidRPr="00452D8A">
        <w:rPr>
          <w:rFonts w:ascii="Times New Roman" w:eastAsia="Century Schoolbook" w:hAnsi="Times New Roman" w:cs="Times New Roman"/>
          <w:i/>
          <w:iCs/>
          <w:kern w:val="2"/>
          <w:sz w:val="32"/>
          <w:szCs w:val="32"/>
          <w:shd w:val="clear" w:color="auto" w:fill="FFFFFF"/>
          <w:lang w:bidi="en-US"/>
        </w:rPr>
        <w:t>2</w:t>
      </w:r>
      <w:r w:rsidRPr="00452D8A">
        <w:rPr>
          <w:rFonts w:ascii="Times New Roman" w:eastAsia="Century Schoolbook" w:hAnsi="Times New Roman" w:cs="Times New Roman"/>
          <w:i/>
          <w:iCs/>
          <w:kern w:val="2"/>
          <w:sz w:val="32"/>
          <w:szCs w:val="32"/>
          <w:shd w:val="clear" w:color="auto" w:fill="FFFFFF"/>
          <w:lang w:val="en-US" w:bidi="en-US"/>
        </w:rPr>
        <w:t>S</w:t>
      </w:r>
      <w:r w:rsidRPr="00452D8A">
        <w:rPr>
          <w:rFonts w:ascii="Times New Roman" w:eastAsia="SimSun" w:hAnsi="Times New Roman" w:cs="Times New Roman"/>
          <w:kern w:val="2"/>
          <w:sz w:val="32"/>
          <w:szCs w:val="32"/>
          <w:lang w:eastAsia="zh-CN" w:bidi="en-US"/>
        </w:rPr>
        <w:t xml:space="preserve"> </w:t>
      </w:r>
      <w:r w:rsidRPr="00452D8A">
        <w:rPr>
          <w:rFonts w:ascii="Times New Roman" w:eastAsia="SimSun" w:hAnsi="Times New Roman" w:cs="Times New Roman"/>
          <w:kern w:val="2"/>
          <w:sz w:val="32"/>
          <w:szCs w:val="32"/>
          <w:lang w:eastAsia="zh-CN"/>
        </w:rPr>
        <w:t>и диффузной 6</w:t>
      </w:r>
      <w:r w:rsidRPr="00452D8A">
        <w:rPr>
          <w:rFonts w:ascii="Times New Roman" w:eastAsia="Century Schoolbook" w:hAnsi="Times New Roman" w:cs="Times New Roman"/>
          <w:i/>
          <w:iCs/>
          <w:kern w:val="2"/>
          <w:sz w:val="32"/>
          <w:szCs w:val="32"/>
          <w:shd w:val="clear" w:color="auto" w:fill="FFFFFF"/>
          <w:lang w:eastAsia="ru-RU" w:bidi="ru-RU"/>
        </w:rPr>
        <w:t>р2Р°</w:t>
      </w:r>
      <w:r w:rsidRPr="00452D8A">
        <w:rPr>
          <w:rFonts w:ascii="Times New Roman" w:eastAsia="SimSun" w:hAnsi="Times New Roman" w:cs="Times New Roman"/>
          <w:kern w:val="2"/>
          <w:sz w:val="32"/>
          <w:szCs w:val="32"/>
          <w:lang w:eastAsia="zh-CN"/>
        </w:rPr>
        <w:t xml:space="preserve"> -&gt;• </w:t>
      </w:r>
      <w:r w:rsidRPr="00452D8A">
        <w:rPr>
          <w:rFonts w:ascii="Times New Roman" w:eastAsia="Century Schoolbook" w:hAnsi="Times New Roman" w:cs="Times New Roman"/>
          <w:i/>
          <w:iCs/>
          <w:kern w:val="2"/>
          <w:sz w:val="32"/>
          <w:szCs w:val="32"/>
          <w:shd w:val="clear" w:color="auto" w:fill="FFFFFF"/>
          <w:lang w:val="en-US" w:bidi="en-US"/>
        </w:rPr>
        <w:t>nd</w:t>
      </w:r>
      <w:r w:rsidRPr="00452D8A">
        <w:rPr>
          <w:rFonts w:ascii="Times New Roman" w:eastAsia="Century Schoolbook" w:hAnsi="Times New Roman" w:cs="Times New Roman"/>
          <w:i/>
          <w:iCs/>
          <w:kern w:val="2"/>
          <w:sz w:val="32"/>
          <w:szCs w:val="32"/>
          <w:shd w:val="clear" w:color="auto" w:fill="FFFFFF"/>
          <w:lang w:bidi="en-US"/>
        </w:rPr>
        <w:t>2</w:t>
      </w:r>
      <w:r w:rsidRPr="00452D8A">
        <w:rPr>
          <w:rFonts w:ascii="Times New Roman" w:eastAsia="Century Schoolbook" w:hAnsi="Times New Roman" w:cs="Times New Roman"/>
          <w:i/>
          <w:iCs/>
          <w:kern w:val="2"/>
          <w:sz w:val="32"/>
          <w:szCs w:val="32"/>
          <w:shd w:val="clear" w:color="auto" w:fill="FFFFFF"/>
          <w:lang w:val="en-US" w:bidi="en-US"/>
        </w:rPr>
        <w:t>D</w:t>
      </w:r>
      <w:r w:rsidRPr="00452D8A">
        <w:rPr>
          <w:rFonts w:ascii="Times New Roman" w:eastAsia="SimSun" w:hAnsi="Times New Roman" w:cs="Times New Roman"/>
          <w:kern w:val="2"/>
          <w:sz w:val="32"/>
          <w:szCs w:val="32"/>
          <w:lang w:eastAsia="zh-CN" w:bidi="en-US"/>
        </w:rPr>
        <w:t xml:space="preserve"> </w:t>
      </w:r>
      <w:r w:rsidRPr="00452D8A">
        <w:rPr>
          <w:rFonts w:ascii="Times New Roman" w:eastAsia="SimSun" w:hAnsi="Times New Roman" w:cs="Times New Roman"/>
          <w:kern w:val="2"/>
          <w:sz w:val="32"/>
          <w:szCs w:val="32"/>
          <w:lang w:eastAsia="zh-CN"/>
        </w:rPr>
        <w:t>серий   спектра атома таллия. В ней числа, полученные в настоящей работе, сравниваются с величинами из работы, вычисленными в кулоновском приближении по методу Берджесса-Ситтона (БС), и с экспериментальными данными из работы. Как видно из табл. 2</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Tahoma" w:hAnsi="Times New Roman" w:cs="Times New Roman"/>
          <w:kern w:val="2"/>
          <w:sz w:val="32"/>
          <w:szCs w:val="32"/>
          <w:lang w:eastAsia="ru-RU" w:bidi="ru-RU"/>
        </w:rPr>
        <w:t xml:space="preserve">Как следует из (2), радиальная функция </w:t>
      </w:r>
      <w:r w:rsidRPr="00452D8A">
        <w:rPr>
          <w:rFonts w:ascii="Times New Roman" w:eastAsia="SimSun" w:hAnsi="Times New Roman" w:cs="Times New Roman"/>
          <w:i/>
          <w:iCs/>
          <w:kern w:val="2"/>
          <w:sz w:val="32"/>
          <w:szCs w:val="32"/>
          <w:lang w:eastAsia="zh-CN" w:bidi="en-US"/>
        </w:rPr>
        <w:t>Рп</w:t>
      </w:r>
      <w:proofErr w:type="gramStart"/>
      <w:r w:rsidRPr="00452D8A">
        <w:rPr>
          <w:rFonts w:ascii="Times New Roman" w:eastAsia="SimSun" w:hAnsi="Times New Roman" w:cs="Times New Roman"/>
          <w:i/>
          <w:iCs/>
          <w:kern w:val="2"/>
          <w:sz w:val="32"/>
          <w:szCs w:val="32"/>
          <w:lang w:eastAsia="zh-CN" w:bidi="en-US"/>
        </w:rPr>
        <w:t>1</w:t>
      </w:r>
      <w:proofErr w:type="gramEnd"/>
      <w:r w:rsidRPr="00452D8A">
        <w:rPr>
          <w:rFonts w:ascii="Times New Roman" w:eastAsia="SimSun" w:hAnsi="Times New Roman" w:cs="Times New Roman"/>
          <w:i/>
          <w:iCs/>
          <w:kern w:val="2"/>
          <w:sz w:val="32"/>
          <w:szCs w:val="32"/>
          <w:lang w:eastAsia="zh-CN" w:bidi="en-US"/>
        </w:rPr>
        <w:t xml:space="preserve"> (г)</w:t>
      </w:r>
      <w:r w:rsidRPr="00452D8A">
        <w:rPr>
          <w:rFonts w:ascii="Times New Roman" w:eastAsia="Tahoma" w:hAnsi="Times New Roman" w:cs="Times New Roman"/>
          <w:kern w:val="2"/>
          <w:sz w:val="32"/>
          <w:szCs w:val="32"/>
          <w:lang w:eastAsia="ru-RU" w:bidi="ru-RU"/>
        </w:rPr>
        <w:t xml:space="preserve"> определяется в основном эффективным орбитальным параметром </w:t>
      </w:r>
      <w:r w:rsidRPr="00452D8A">
        <w:rPr>
          <w:rFonts w:ascii="Times New Roman" w:eastAsia="SimSun" w:hAnsi="Times New Roman" w:cs="Times New Roman"/>
          <w:i/>
          <w:iCs/>
          <w:kern w:val="2"/>
          <w:sz w:val="32"/>
          <w:szCs w:val="32"/>
          <w:lang w:val="en-US" w:eastAsia="zh-CN" w:bidi="en-US"/>
        </w:rPr>
        <w:t>q</w:t>
      </w:r>
      <w:r w:rsidRPr="00452D8A">
        <w:rPr>
          <w:rFonts w:ascii="Times New Roman" w:eastAsia="SimSun" w:hAnsi="Times New Roman" w:cs="Times New Roman"/>
          <w:i/>
          <w:iCs/>
          <w:kern w:val="2"/>
          <w:sz w:val="32"/>
          <w:szCs w:val="32"/>
          <w:lang w:eastAsia="zh-CN" w:bidi="en-US"/>
        </w:rPr>
        <w:t>=2</w:t>
      </w:r>
      <w:r w:rsidRPr="00452D8A">
        <w:rPr>
          <w:rFonts w:ascii="Times New Roman" w:eastAsia="SimSun" w:hAnsi="Times New Roman" w:cs="Times New Roman"/>
          <w:i/>
          <w:iCs/>
          <w:kern w:val="2"/>
          <w:sz w:val="32"/>
          <w:szCs w:val="32"/>
          <w:lang w:val="en-US" w:eastAsia="zh-CN" w:bidi="en-US"/>
        </w:rPr>
        <w:t>l</w:t>
      </w:r>
      <w:r w:rsidRPr="00452D8A">
        <w:rPr>
          <w:rFonts w:ascii="Times New Roman" w:eastAsia="SimSun" w:hAnsi="Times New Roman" w:cs="Times New Roman"/>
          <w:i/>
          <w:iCs/>
          <w:kern w:val="2"/>
          <w:sz w:val="32"/>
          <w:szCs w:val="32"/>
          <w:lang w:eastAsia="zh-CN" w:bidi="en-US"/>
        </w:rPr>
        <w:t>*-\-</w:t>
      </w:r>
      <w:r w:rsidRPr="00452D8A">
        <w:rPr>
          <w:rFonts w:ascii="Times New Roman" w:eastAsia="SimSun" w:hAnsi="Times New Roman" w:cs="Times New Roman"/>
          <w:i/>
          <w:iCs/>
          <w:kern w:val="2"/>
          <w:sz w:val="32"/>
          <w:szCs w:val="32"/>
          <w:lang w:val="en-US" w:eastAsia="zh-CN" w:bidi="en-US"/>
        </w:rPr>
        <w:t>i</w:t>
      </w:r>
      <w:r w:rsidRPr="00452D8A">
        <w:rPr>
          <w:rFonts w:ascii="Times New Roman" w:eastAsia="SimSun" w:hAnsi="Times New Roman" w:cs="Times New Roman"/>
          <w:i/>
          <w:iCs/>
          <w:kern w:val="2"/>
          <w:sz w:val="32"/>
          <w:szCs w:val="32"/>
          <w:lang w:eastAsia="zh-CN" w:bidi="en-US"/>
        </w:rPr>
        <w:t>.</w:t>
      </w:r>
      <w:r w:rsidRPr="00452D8A">
        <w:rPr>
          <w:rFonts w:ascii="Times New Roman" w:eastAsia="Tahoma" w:hAnsi="Times New Roman" w:cs="Times New Roman"/>
          <w:kern w:val="2"/>
          <w:sz w:val="32"/>
          <w:szCs w:val="32"/>
          <w:lang w:eastAsia="zh-CN" w:bidi="en-US"/>
        </w:rPr>
        <w:t xml:space="preserve"> </w:t>
      </w:r>
      <w:r w:rsidRPr="00452D8A">
        <w:rPr>
          <w:rFonts w:ascii="Times New Roman" w:eastAsia="Tahoma" w:hAnsi="Times New Roman" w:cs="Times New Roman"/>
          <w:kern w:val="2"/>
          <w:sz w:val="32"/>
          <w:szCs w:val="32"/>
          <w:lang w:eastAsia="ru-RU" w:bidi="ru-RU"/>
        </w:rPr>
        <w:t xml:space="preserve">Из табл. 1-2 видно, что параметр </w:t>
      </w:r>
      <w:r w:rsidRPr="00452D8A">
        <w:rPr>
          <w:rFonts w:ascii="Times New Roman" w:eastAsia="SimSun" w:hAnsi="Times New Roman" w:cs="Times New Roman"/>
          <w:i/>
          <w:iCs/>
          <w:kern w:val="2"/>
          <w:sz w:val="32"/>
          <w:szCs w:val="32"/>
          <w:lang w:val="en-US" w:eastAsia="zh-CN" w:bidi="en-US"/>
        </w:rPr>
        <w:t>q</w:t>
      </w:r>
      <w:r w:rsidRPr="00452D8A">
        <w:rPr>
          <w:rFonts w:ascii="Times New Roman" w:eastAsia="Tahoma" w:hAnsi="Times New Roman" w:cs="Times New Roman"/>
          <w:kern w:val="2"/>
          <w:sz w:val="32"/>
          <w:szCs w:val="32"/>
          <w:lang w:eastAsia="zh-CN" w:bidi="en-US"/>
        </w:rPr>
        <w:t xml:space="preserve"> </w:t>
      </w:r>
      <w:r w:rsidRPr="00452D8A">
        <w:rPr>
          <w:rFonts w:ascii="Times New Roman" w:eastAsia="Tahoma" w:hAnsi="Times New Roman" w:cs="Times New Roman"/>
          <w:kern w:val="2"/>
          <w:sz w:val="32"/>
          <w:szCs w:val="32"/>
          <w:lang w:eastAsia="ru-RU" w:bidi="ru-RU"/>
        </w:rPr>
        <w:t xml:space="preserve">для данного </w:t>
      </w:r>
      <w:r w:rsidRPr="00452D8A">
        <w:rPr>
          <w:rFonts w:ascii="Times New Roman" w:eastAsia="Tahoma" w:hAnsi="Times New Roman" w:cs="Times New Roman"/>
          <w:kern w:val="2"/>
          <w:sz w:val="32"/>
          <w:szCs w:val="32"/>
          <w:lang w:val="en-US" w:eastAsia="zh-CN" w:bidi="en-US"/>
        </w:rPr>
        <w:t>Z</w:t>
      </w:r>
      <w:r w:rsidRPr="00452D8A">
        <w:rPr>
          <w:rFonts w:ascii="Times New Roman" w:eastAsia="Tahoma" w:hAnsi="Times New Roman" w:cs="Times New Roman"/>
          <w:kern w:val="2"/>
          <w:sz w:val="32"/>
          <w:szCs w:val="32"/>
          <w:lang w:eastAsia="zh-CN" w:bidi="en-US"/>
        </w:rPr>
        <w:t xml:space="preserve">, </w:t>
      </w:r>
      <w:r w:rsidRPr="00452D8A">
        <w:rPr>
          <w:rFonts w:ascii="Times New Roman" w:eastAsia="Tahoma" w:hAnsi="Times New Roman" w:cs="Times New Roman"/>
          <w:kern w:val="2"/>
          <w:sz w:val="32"/>
          <w:szCs w:val="32"/>
          <w:lang w:eastAsia="ru-RU" w:bidi="ru-RU"/>
        </w:rPr>
        <w:t xml:space="preserve">вообще говоря, зависит от энергии уровня и немного увеличивается по величине или уменьшается с изменением </w:t>
      </w:r>
      <w:r w:rsidRPr="00452D8A">
        <w:rPr>
          <w:rFonts w:ascii="Times New Roman" w:eastAsia="SimSun" w:hAnsi="Times New Roman" w:cs="Times New Roman"/>
          <w:i/>
          <w:iCs/>
          <w:kern w:val="2"/>
          <w:sz w:val="32"/>
          <w:szCs w:val="32"/>
          <w:lang w:eastAsia="zh-CN" w:bidi="en-US"/>
        </w:rPr>
        <w:t xml:space="preserve">п. </w:t>
      </w:r>
      <w:r w:rsidRPr="00452D8A">
        <w:rPr>
          <w:rFonts w:ascii="Times New Roman" w:eastAsia="Tahoma" w:hAnsi="Times New Roman" w:cs="Times New Roman"/>
          <w:kern w:val="2"/>
          <w:sz w:val="32"/>
          <w:szCs w:val="32"/>
          <w:lang w:eastAsia="ru-RU" w:bidi="ru-RU"/>
        </w:rPr>
        <w:t xml:space="preserve">Обсудим это несколько подробнее. Как уже говорилось выше, дефект </w:t>
      </w:r>
      <w:proofErr w:type="gramStart"/>
      <w:r w:rsidRPr="00452D8A">
        <w:rPr>
          <w:rFonts w:ascii="Times New Roman" w:eastAsia="Tahoma" w:hAnsi="Times New Roman" w:cs="Times New Roman"/>
          <w:kern w:val="2"/>
          <w:sz w:val="32"/>
          <w:szCs w:val="32"/>
          <w:lang w:eastAsia="ru-RU" w:bidi="ru-RU"/>
        </w:rPr>
        <w:t>орбитального</w:t>
      </w:r>
      <w:proofErr w:type="gramEnd"/>
      <w:r w:rsidRPr="00452D8A">
        <w:rPr>
          <w:rFonts w:ascii="Times New Roman" w:eastAsia="Tahoma" w:hAnsi="Times New Roman" w:cs="Times New Roman"/>
          <w:kern w:val="2"/>
          <w:sz w:val="32"/>
          <w:szCs w:val="32"/>
          <w:lang w:eastAsia="ru-RU" w:bidi="ru-RU"/>
        </w:rPr>
        <w:t xml:space="preserve"> квантового число.</w:t>
      </w:r>
    </w:p>
    <w:p w:rsidR="00452D8A" w:rsidRPr="00452D8A" w:rsidRDefault="00452D8A" w:rsidP="00452D8A">
      <w:pPr>
        <w:widowControl w:val="0"/>
        <w:spacing w:after="0" w:line="216" w:lineRule="auto"/>
        <w:ind w:firstLine="567"/>
        <w:jc w:val="right"/>
        <w:rPr>
          <w:rFonts w:ascii="Times New Roman" w:eastAsia="SimSun" w:hAnsi="Times New Roman" w:cs="Times New Roman"/>
          <w:b/>
          <w:kern w:val="2"/>
          <w:sz w:val="32"/>
          <w:szCs w:val="32"/>
          <w:lang w:eastAsia="zh-CN"/>
        </w:rPr>
      </w:pPr>
      <w:r w:rsidRPr="00452D8A">
        <w:rPr>
          <w:rFonts w:ascii="Times New Roman" w:eastAsia="SimSun" w:hAnsi="Times New Roman" w:cs="Times New Roman"/>
          <w:b/>
          <w:i/>
          <w:kern w:val="2"/>
          <w:sz w:val="32"/>
          <w:szCs w:val="32"/>
          <w:lang w:eastAsia="zh-CN"/>
        </w:rPr>
        <w:t>Таблица 2</w:t>
      </w:r>
    </w:p>
    <w:p w:rsidR="00452D8A" w:rsidRPr="00452D8A" w:rsidRDefault="00452D8A" w:rsidP="00452D8A">
      <w:pPr>
        <w:widowControl w:val="0"/>
        <w:spacing w:after="0" w:line="216" w:lineRule="auto"/>
        <w:ind w:firstLine="567"/>
        <w:jc w:val="both"/>
        <w:rPr>
          <w:rFonts w:ascii="Times New Roman" w:eastAsia="Century Schoolbook" w:hAnsi="Times New Roman" w:cs="Times New Roman"/>
          <w:b/>
          <w:i/>
          <w:sz w:val="32"/>
          <w:szCs w:val="32"/>
          <w:lang w:eastAsia="ru-RU"/>
        </w:rPr>
      </w:pPr>
      <w:r w:rsidRPr="00452D8A">
        <w:rPr>
          <w:rFonts w:ascii="Times New Roman" w:eastAsia="Century Schoolbook" w:hAnsi="Times New Roman" w:cs="Times New Roman"/>
          <w:b/>
          <w:i/>
          <w:sz w:val="32"/>
          <w:szCs w:val="32"/>
          <w:lang w:eastAsia="ru-RU"/>
        </w:rPr>
        <w:t>Силы осцилляторов мультиплетов резкой и диффузной серий в спектре атома Т</w:t>
      </w:r>
      <w:proofErr w:type="gramStart"/>
      <w:r w:rsidRPr="00452D8A">
        <w:rPr>
          <w:rFonts w:ascii="Times New Roman" w:eastAsia="Century Schoolbook" w:hAnsi="Times New Roman" w:cs="Times New Roman"/>
          <w:b/>
          <w:i/>
          <w:sz w:val="32"/>
          <w:szCs w:val="32"/>
          <w:lang w:eastAsia="ru-RU"/>
        </w:rPr>
        <w:t>1</w:t>
      </w:r>
      <w:proofErr w:type="gramEnd"/>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9"/>
        <w:gridCol w:w="803"/>
        <w:gridCol w:w="1275"/>
        <w:gridCol w:w="2835"/>
        <w:gridCol w:w="1036"/>
        <w:gridCol w:w="1394"/>
      </w:tblGrid>
      <w:tr w:rsidR="00452D8A" w:rsidRPr="00452D8A" w:rsidTr="004F7D6B">
        <w:trPr>
          <w:trHeight w:hRule="exact" w:val="418"/>
        </w:trPr>
        <w:tc>
          <w:tcPr>
            <w:tcW w:w="1999" w:type="dxa"/>
            <w:vMerge w:val="restart"/>
            <w:shd w:val="clear" w:color="auto" w:fill="auto"/>
          </w:tcPr>
          <w:p w:rsidR="00452D8A" w:rsidRPr="00452D8A" w:rsidRDefault="00452D8A" w:rsidP="00452D8A">
            <w:pPr>
              <w:widowControl w:val="0"/>
              <w:spacing w:after="0" w:line="216" w:lineRule="auto"/>
              <w:jc w:val="both"/>
              <w:rPr>
                <w:rFonts w:ascii="Times New Roman" w:eastAsia="Calibri" w:hAnsi="Times New Roman" w:cs="Times New Roman"/>
                <w:kern w:val="2"/>
                <w:sz w:val="24"/>
                <w:szCs w:val="24"/>
                <w:lang w:val="en-US" w:eastAsia="zh-CN"/>
              </w:rPr>
            </w:pPr>
            <w:r w:rsidRPr="00452D8A">
              <w:rPr>
                <w:rFonts w:ascii="Times New Roman" w:eastAsia="Calibri" w:hAnsi="Times New Roman" w:cs="Times New Roman"/>
                <w:bCs/>
                <w:kern w:val="2"/>
                <w:sz w:val="24"/>
                <w:szCs w:val="24"/>
                <w:shd w:val="clear" w:color="auto" w:fill="FFFFFF"/>
                <w:lang w:eastAsia="ru-RU" w:bidi="ru-RU"/>
              </w:rPr>
              <w:lastRenderedPageBreak/>
              <w:t>Переход</w:t>
            </w:r>
          </w:p>
        </w:tc>
        <w:tc>
          <w:tcPr>
            <w:tcW w:w="803" w:type="dxa"/>
            <w:vMerge w:val="restart"/>
            <w:shd w:val="clear" w:color="auto" w:fill="auto"/>
          </w:tcPr>
          <w:p w:rsidR="00452D8A" w:rsidRPr="00452D8A" w:rsidRDefault="00452D8A" w:rsidP="00452D8A">
            <w:pPr>
              <w:widowControl w:val="0"/>
              <w:spacing w:after="0" w:line="216" w:lineRule="auto"/>
              <w:jc w:val="both"/>
              <w:rPr>
                <w:rFonts w:ascii="Times New Roman" w:eastAsia="Calibri" w:hAnsi="Times New Roman" w:cs="Times New Roman"/>
                <w:kern w:val="2"/>
                <w:sz w:val="24"/>
                <w:szCs w:val="24"/>
                <w:lang w:val="en-US" w:eastAsia="zh-CN"/>
              </w:rPr>
            </w:pPr>
          </w:p>
        </w:tc>
        <w:tc>
          <w:tcPr>
            <w:tcW w:w="1275" w:type="dxa"/>
            <w:vMerge w:val="restart"/>
            <w:shd w:val="clear" w:color="auto" w:fill="auto"/>
          </w:tcPr>
          <w:p w:rsidR="00452D8A" w:rsidRPr="00452D8A" w:rsidRDefault="00452D8A" w:rsidP="00452D8A">
            <w:pPr>
              <w:widowControl w:val="0"/>
              <w:spacing w:after="0" w:line="216" w:lineRule="auto"/>
              <w:jc w:val="both"/>
              <w:rPr>
                <w:rFonts w:ascii="Times New Roman" w:eastAsia="Calibri" w:hAnsi="Times New Roman" w:cs="Times New Roman"/>
                <w:kern w:val="2"/>
                <w:sz w:val="24"/>
                <w:szCs w:val="24"/>
                <w:lang w:val="en-US" w:eastAsia="zh-CN"/>
              </w:rPr>
            </w:pPr>
          </w:p>
        </w:tc>
        <w:tc>
          <w:tcPr>
            <w:tcW w:w="2835" w:type="dxa"/>
            <w:shd w:val="clear" w:color="auto" w:fill="auto"/>
          </w:tcPr>
          <w:p w:rsidR="00452D8A" w:rsidRPr="00452D8A" w:rsidRDefault="00452D8A" w:rsidP="00452D8A">
            <w:pPr>
              <w:widowControl w:val="0"/>
              <w:spacing w:after="0" w:line="216" w:lineRule="auto"/>
              <w:rPr>
                <w:rFonts w:ascii="Times New Roman" w:eastAsia="Calibri" w:hAnsi="Times New Roman" w:cs="Times New Roman"/>
                <w:kern w:val="2"/>
                <w:sz w:val="24"/>
                <w:szCs w:val="24"/>
                <w:lang w:val="en-US" w:eastAsia="zh-CN"/>
              </w:rPr>
            </w:pPr>
            <w:proofErr w:type="gramStart"/>
            <w:r w:rsidRPr="00452D8A">
              <w:rPr>
                <w:rFonts w:ascii="Times New Roman" w:eastAsia="Calibri" w:hAnsi="Times New Roman" w:cs="Times New Roman"/>
                <w:kern w:val="2"/>
                <w:sz w:val="24"/>
                <w:szCs w:val="24"/>
                <w:lang w:val="en-US" w:eastAsia="zh-CN"/>
              </w:rPr>
              <w:t>f</w:t>
            </w:r>
            <w:proofErr w:type="gramEnd"/>
            <w:r w:rsidRPr="00452D8A">
              <w:rPr>
                <w:rFonts w:ascii="Times New Roman" w:eastAsia="Calibri" w:hAnsi="Times New Roman" w:cs="Times New Roman"/>
                <w:kern w:val="2"/>
                <w:sz w:val="24"/>
                <w:szCs w:val="24"/>
                <w:lang w:val="en-US" w:eastAsia="zh-CN"/>
              </w:rPr>
              <w:t xml:space="preserve"> расч.</w:t>
            </w:r>
            <w:r w:rsidRPr="00452D8A">
              <w:rPr>
                <w:rFonts w:ascii="Times New Roman" w:eastAsia="Calibri" w:hAnsi="Times New Roman" w:cs="Times New Roman"/>
                <w:kern w:val="2"/>
                <w:sz w:val="24"/>
                <w:szCs w:val="24"/>
                <w:lang w:eastAsia="zh-CN"/>
              </w:rPr>
              <w:t xml:space="preserve"> </w:t>
            </w:r>
            <w:r w:rsidRPr="00452D8A">
              <w:rPr>
                <w:rFonts w:ascii="Times New Roman" w:eastAsia="Calibri" w:hAnsi="Times New Roman" w:cs="Times New Roman"/>
                <w:bCs/>
                <w:kern w:val="2"/>
                <w:sz w:val="24"/>
                <w:szCs w:val="24"/>
                <w:shd w:val="clear" w:color="auto" w:fill="FFFFFF"/>
                <w:lang w:eastAsia="ru-RU" w:bidi="ru-RU"/>
              </w:rPr>
              <w:t>Настоящая работа</w:t>
            </w:r>
          </w:p>
        </w:tc>
        <w:tc>
          <w:tcPr>
            <w:tcW w:w="1036" w:type="dxa"/>
            <w:shd w:val="clear" w:color="auto" w:fill="auto"/>
          </w:tcPr>
          <w:p w:rsidR="00452D8A" w:rsidRPr="00452D8A" w:rsidRDefault="00452D8A" w:rsidP="00452D8A">
            <w:pPr>
              <w:widowControl w:val="0"/>
              <w:spacing w:after="0" w:line="216" w:lineRule="auto"/>
              <w:jc w:val="both"/>
              <w:rPr>
                <w:rFonts w:ascii="Times New Roman" w:eastAsia="Calibri" w:hAnsi="Times New Roman" w:cs="Times New Roman"/>
                <w:kern w:val="2"/>
                <w:sz w:val="24"/>
                <w:szCs w:val="24"/>
                <w:lang w:val="en-US" w:eastAsia="zh-CN"/>
              </w:rPr>
            </w:pPr>
          </w:p>
        </w:tc>
        <w:tc>
          <w:tcPr>
            <w:tcW w:w="1394" w:type="dxa"/>
            <w:vMerge w:val="restart"/>
            <w:shd w:val="clear" w:color="auto" w:fill="auto"/>
          </w:tcPr>
          <w:p w:rsidR="00452D8A" w:rsidRPr="00452D8A" w:rsidRDefault="00452D8A" w:rsidP="00452D8A">
            <w:pPr>
              <w:widowControl w:val="0"/>
              <w:spacing w:after="0" w:line="216" w:lineRule="auto"/>
              <w:jc w:val="both"/>
              <w:rPr>
                <w:rFonts w:ascii="Times New Roman" w:eastAsia="Calibri" w:hAnsi="Times New Roman" w:cs="Times New Roman"/>
                <w:kern w:val="2"/>
                <w:sz w:val="24"/>
                <w:szCs w:val="24"/>
                <w:lang w:val="en-US" w:eastAsia="zh-CN"/>
              </w:rPr>
            </w:pPr>
            <w:r w:rsidRPr="00452D8A">
              <w:rPr>
                <w:rFonts w:ascii="Times New Roman" w:eastAsia="Calibri" w:hAnsi="Times New Roman" w:cs="Times New Roman"/>
                <w:bCs/>
                <w:kern w:val="2"/>
                <w:sz w:val="24"/>
                <w:szCs w:val="24"/>
                <w:shd w:val="clear" w:color="auto" w:fill="FFFFFF"/>
                <w:lang w:eastAsia="ru-RU" w:bidi="ru-RU"/>
              </w:rPr>
              <w:t xml:space="preserve">F эксп. </w:t>
            </w:r>
            <w:r w:rsidRPr="00452D8A">
              <w:rPr>
                <w:rFonts w:ascii="Times New Roman" w:eastAsia="Sylfaen" w:hAnsi="Times New Roman" w:cs="Times New Roman"/>
                <w:kern w:val="2"/>
                <w:sz w:val="24"/>
                <w:szCs w:val="24"/>
                <w:shd w:val="clear" w:color="auto" w:fill="FFFFFF"/>
                <w:lang w:eastAsia="ru-RU" w:bidi="ru-RU"/>
              </w:rPr>
              <w:t>[13]</w:t>
            </w:r>
          </w:p>
        </w:tc>
      </w:tr>
      <w:tr w:rsidR="00452D8A" w:rsidRPr="00452D8A" w:rsidTr="004F7D6B">
        <w:trPr>
          <w:trHeight w:hRule="exact" w:val="335"/>
        </w:trPr>
        <w:tc>
          <w:tcPr>
            <w:tcW w:w="1999" w:type="dxa"/>
            <w:vMerge/>
            <w:shd w:val="clear" w:color="auto" w:fill="auto"/>
          </w:tcPr>
          <w:p w:rsidR="00452D8A" w:rsidRPr="00452D8A" w:rsidRDefault="00452D8A" w:rsidP="00452D8A">
            <w:pPr>
              <w:widowControl w:val="0"/>
              <w:spacing w:after="0" w:line="216" w:lineRule="auto"/>
              <w:jc w:val="both"/>
              <w:rPr>
                <w:rFonts w:ascii="Times New Roman" w:eastAsia="Calibri" w:hAnsi="Times New Roman" w:cs="Times New Roman"/>
                <w:bCs/>
                <w:kern w:val="2"/>
                <w:sz w:val="24"/>
                <w:szCs w:val="24"/>
                <w:shd w:val="clear" w:color="auto" w:fill="FFFFFF"/>
                <w:lang w:eastAsia="ru-RU" w:bidi="ru-RU"/>
              </w:rPr>
            </w:pPr>
          </w:p>
        </w:tc>
        <w:tc>
          <w:tcPr>
            <w:tcW w:w="803" w:type="dxa"/>
            <w:vMerge/>
            <w:shd w:val="clear" w:color="auto" w:fill="auto"/>
          </w:tcPr>
          <w:p w:rsidR="00452D8A" w:rsidRPr="00452D8A" w:rsidRDefault="00452D8A" w:rsidP="00452D8A">
            <w:pPr>
              <w:widowControl w:val="0"/>
              <w:spacing w:after="0" w:line="216" w:lineRule="auto"/>
              <w:jc w:val="both"/>
              <w:rPr>
                <w:rFonts w:ascii="Times New Roman" w:eastAsia="Calibri" w:hAnsi="Times New Roman" w:cs="Times New Roman"/>
                <w:kern w:val="2"/>
                <w:sz w:val="24"/>
                <w:szCs w:val="24"/>
                <w:lang w:val="en-US" w:eastAsia="zh-CN"/>
              </w:rPr>
            </w:pPr>
          </w:p>
        </w:tc>
        <w:tc>
          <w:tcPr>
            <w:tcW w:w="1275" w:type="dxa"/>
            <w:vMerge/>
            <w:shd w:val="clear" w:color="auto" w:fill="auto"/>
          </w:tcPr>
          <w:p w:rsidR="00452D8A" w:rsidRPr="00452D8A" w:rsidRDefault="00452D8A" w:rsidP="00452D8A">
            <w:pPr>
              <w:widowControl w:val="0"/>
              <w:spacing w:after="0" w:line="216" w:lineRule="auto"/>
              <w:jc w:val="both"/>
              <w:rPr>
                <w:rFonts w:ascii="Times New Roman" w:eastAsia="Calibri" w:hAnsi="Times New Roman" w:cs="Times New Roman"/>
                <w:kern w:val="2"/>
                <w:sz w:val="24"/>
                <w:szCs w:val="24"/>
                <w:lang w:val="en-US" w:eastAsia="zh-CN"/>
              </w:rPr>
            </w:pPr>
          </w:p>
        </w:tc>
        <w:tc>
          <w:tcPr>
            <w:tcW w:w="2835" w:type="dxa"/>
            <w:shd w:val="clear" w:color="auto" w:fill="auto"/>
          </w:tcPr>
          <w:p w:rsidR="00452D8A" w:rsidRPr="00452D8A" w:rsidRDefault="00452D8A" w:rsidP="00452D8A">
            <w:pPr>
              <w:widowControl w:val="0"/>
              <w:spacing w:after="0" w:line="216" w:lineRule="auto"/>
              <w:jc w:val="center"/>
              <w:rPr>
                <w:rFonts w:ascii="Times New Roman" w:eastAsia="Calibri" w:hAnsi="Times New Roman" w:cs="Times New Roman"/>
                <w:bCs/>
                <w:kern w:val="2"/>
                <w:sz w:val="24"/>
                <w:szCs w:val="24"/>
                <w:shd w:val="clear" w:color="auto" w:fill="FFFFFF"/>
                <w:lang w:eastAsia="ru-RU" w:bidi="ru-RU"/>
              </w:rPr>
            </w:pPr>
            <w:r w:rsidRPr="00452D8A">
              <w:rPr>
                <w:rFonts w:ascii="Times New Roman" w:eastAsia="Calibri" w:hAnsi="Times New Roman" w:cs="Times New Roman"/>
                <w:bCs/>
                <w:kern w:val="2"/>
                <w:sz w:val="24"/>
                <w:szCs w:val="24"/>
                <w:shd w:val="clear" w:color="auto" w:fill="FFFFFF"/>
                <w:lang w:eastAsia="ru-RU" w:bidi="ru-RU"/>
              </w:rPr>
              <w:t>Настоящая  работа</w:t>
            </w:r>
          </w:p>
        </w:tc>
        <w:tc>
          <w:tcPr>
            <w:tcW w:w="1036" w:type="dxa"/>
            <w:shd w:val="clear" w:color="auto" w:fill="auto"/>
          </w:tcPr>
          <w:p w:rsidR="00452D8A" w:rsidRPr="00452D8A" w:rsidRDefault="00452D8A" w:rsidP="00452D8A">
            <w:pPr>
              <w:widowControl w:val="0"/>
              <w:spacing w:after="0" w:line="216" w:lineRule="auto"/>
              <w:jc w:val="both"/>
              <w:rPr>
                <w:rFonts w:ascii="Times New Roman" w:eastAsia="Calibri" w:hAnsi="Times New Roman" w:cs="Times New Roman"/>
                <w:kern w:val="2"/>
                <w:sz w:val="24"/>
                <w:szCs w:val="24"/>
                <w:shd w:val="clear" w:color="auto" w:fill="FFFFFF"/>
                <w:lang w:val="en-US" w:bidi="en-US"/>
              </w:rPr>
            </w:pPr>
          </w:p>
        </w:tc>
        <w:tc>
          <w:tcPr>
            <w:tcW w:w="1394" w:type="dxa"/>
            <w:vMerge/>
            <w:shd w:val="clear" w:color="auto" w:fill="auto"/>
          </w:tcPr>
          <w:p w:rsidR="00452D8A" w:rsidRPr="00452D8A" w:rsidRDefault="00452D8A" w:rsidP="00452D8A">
            <w:pPr>
              <w:widowControl w:val="0"/>
              <w:spacing w:after="0" w:line="216" w:lineRule="auto"/>
              <w:jc w:val="both"/>
              <w:rPr>
                <w:rFonts w:ascii="Times New Roman" w:eastAsia="Calibri" w:hAnsi="Times New Roman" w:cs="Times New Roman"/>
                <w:bCs/>
                <w:kern w:val="2"/>
                <w:sz w:val="24"/>
                <w:szCs w:val="24"/>
                <w:shd w:val="clear" w:color="auto" w:fill="FFFFFF"/>
                <w:lang w:eastAsia="ru-RU" w:bidi="ru-RU"/>
              </w:rPr>
            </w:pPr>
          </w:p>
        </w:tc>
      </w:tr>
      <w:tr w:rsidR="00452D8A" w:rsidRPr="00452D8A" w:rsidTr="004F7D6B">
        <w:trPr>
          <w:trHeight w:hRule="exact" w:val="557"/>
        </w:trPr>
        <w:tc>
          <w:tcPr>
            <w:tcW w:w="1999" w:type="dxa"/>
            <w:shd w:val="clear" w:color="auto" w:fill="auto"/>
          </w:tcPr>
          <w:p w:rsidR="00452D8A" w:rsidRPr="00452D8A" w:rsidRDefault="00452D8A" w:rsidP="00452D8A">
            <w:pPr>
              <w:widowControl w:val="0"/>
              <w:spacing w:after="0" w:line="216" w:lineRule="auto"/>
              <w:jc w:val="center"/>
              <w:rPr>
                <w:rFonts w:ascii="Times New Roman" w:eastAsia="Calibri" w:hAnsi="Times New Roman" w:cs="Times New Roman"/>
                <w:kern w:val="2"/>
                <w:sz w:val="24"/>
                <w:szCs w:val="24"/>
                <w:lang w:val="en-US" w:eastAsia="zh-CN"/>
              </w:rPr>
            </w:pPr>
            <w:r w:rsidRPr="00452D8A">
              <w:rPr>
                <w:rFonts w:ascii="Times New Roman" w:eastAsia="Calibri" w:hAnsi="Times New Roman" w:cs="Times New Roman"/>
                <w:bCs/>
                <w:kern w:val="2"/>
                <w:sz w:val="24"/>
                <w:szCs w:val="24"/>
                <w:shd w:val="clear" w:color="auto" w:fill="FFFFFF"/>
                <w:lang w:eastAsia="ru-RU" w:bidi="ru-RU"/>
              </w:rPr>
              <w:t>6</w:t>
            </w:r>
            <w:r w:rsidRPr="00452D8A">
              <w:rPr>
                <w:rFonts w:ascii="Times New Roman" w:eastAsia="Calibri" w:hAnsi="Times New Roman" w:cs="Times New Roman"/>
                <w:bCs/>
                <w:i/>
                <w:iCs/>
                <w:kern w:val="2"/>
                <w:sz w:val="24"/>
                <w:szCs w:val="24"/>
                <w:shd w:val="clear" w:color="auto" w:fill="FFFFFF"/>
                <w:lang w:eastAsia="ru-RU" w:bidi="ru-RU"/>
              </w:rPr>
              <w:t>р</w:t>
            </w:r>
            <w:r w:rsidRPr="00452D8A">
              <w:rPr>
                <w:rFonts w:ascii="Times New Roman" w:eastAsia="Sylfaen" w:hAnsi="Times New Roman" w:cs="Times New Roman"/>
                <w:i/>
                <w:iCs/>
                <w:kern w:val="2"/>
                <w:sz w:val="24"/>
                <w:szCs w:val="24"/>
                <w:shd w:val="clear" w:color="auto" w:fill="FFFFFF"/>
                <w:lang w:eastAsia="ru-RU" w:bidi="ru-RU"/>
              </w:rPr>
              <w:t>2</w:t>
            </w:r>
            <w:r w:rsidRPr="00452D8A">
              <w:rPr>
                <w:rFonts w:ascii="Times New Roman" w:eastAsia="Calibri" w:hAnsi="Times New Roman" w:cs="Times New Roman"/>
                <w:bCs/>
                <w:i/>
                <w:iCs/>
                <w:kern w:val="2"/>
                <w:sz w:val="24"/>
                <w:szCs w:val="24"/>
                <w:shd w:val="clear" w:color="auto" w:fill="FFFFFF"/>
                <w:lang w:eastAsia="ru-RU" w:bidi="ru-RU"/>
              </w:rPr>
              <w:t>Р</w:t>
            </w:r>
            <w:r w:rsidRPr="00452D8A">
              <w:rPr>
                <w:rFonts w:ascii="Times New Roman" w:eastAsia="Calibri" w:hAnsi="Times New Roman" w:cs="Times New Roman"/>
                <w:bCs/>
                <w:i/>
                <w:iCs/>
                <w:kern w:val="2"/>
                <w:sz w:val="24"/>
                <w:szCs w:val="24"/>
                <w:shd w:val="clear" w:color="auto" w:fill="FFFFFF"/>
                <w:lang w:val="en-US" w:eastAsia="ru-RU" w:bidi="ru-RU"/>
              </w:rPr>
              <w:t>°</w:t>
            </w:r>
            <w:r w:rsidRPr="00452D8A">
              <w:rPr>
                <w:rFonts w:ascii="Times New Roman" w:eastAsia="Sylfaen" w:hAnsi="Times New Roman" w:cs="Times New Roman"/>
                <w:kern w:val="2"/>
                <w:sz w:val="24"/>
                <w:szCs w:val="24"/>
                <w:shd w:val="clear" w:color="auto" w:fill="FFFFFF"/>
                <w:lang w:val="en-US" w:eastAsia="ru-RU" w:bidi="ru-RU"/>
              </w:rPr>
              <w:t xml:space="preserve"> </w:t>
            </w:r>
            <w:r w:rsidRPr="00452D8A">
              <w:rPr>
                <w:rFonts w:ascii="Times New Roman" w:eastAsia="Calibri" w:hAnsi="Times New Roman" w:cs="Times New Roman"/>
                <w:bCs/>
                <w:kern w:val="2"/>
                <w:sz w:val="24"/>
                <w:szCs w:val="24"/>
                <w:shd w:val="clear" w:color="auto" w:fill="FFFFFF"/>
                <w:lang w:eastAsia="ru-RU" w:bidi="ru-RU"/>
              </w:rPr>
              <w:t>7s2S</w:t>
            </w:r>
          </w:p>
        </w:tc>
        <w:tc>
          <w:tcPr>
            <w:tcW w:w="803" w:type="dxa"/>
            <w:shd w:val="clear" w:color="auto" w:fill="auto"/>
          </w:tcPr>
          <w:p w:rsidR="00452D8A" w:rsidRPr="00452D8A" w:rsidRDefault="00452D8A" w:rsidP="00452D8A">
            <w:pPr>
              <w:widowControl w:val="0"/>
              <w:spacing w:after="0" w:line="216" w:lineRule="auto"/>
              <w:jc w:val="center"/>
              <w:rPr>
                <w:rFonts w:ascii="Times New Roman" w:eastAsia="Calibri" w:hAnsi="Times New Roman" w:cs="Times New Roman"/>
                <w:kern w:val="2"/>
                <w:sz w:val="24"/>
                <w:szCs w:val="24"/>
                <w:lang w:val="en-US" w:eastAsia="zh-CN"/>
              </w:rPr>
            </w:pPr>
            <w:r w:rsidRPr="00452D8A">
              <w:rPr>
                <w:rFonts w:ascii="Times New Roman" w:eastAsia="Calibri" w:hAnsi="Times New Roman" w:cs="Times New Roman"/>
                <w:bCs/>
                <w:kern w:val="2"/>
                <w:sz w:val="24"/>
                <w:szCs w:val="24"/>
                <w:shd w:val="clear" w:color="auto" w:fill="FFFFFF"/>
                <w:lang w:eastAsia="ru-RU" w:bidi="ru-RU"/>
              </w:rPr>
              <w:t>2.156</w:t>
            </w:r>
          </w:p>
        </w:tc>
        <w:tc>
          <w:tcPr>
            <w:tcW w:w="1275" w:type="dxa"/>
            <w:shd w:val="clear" w:color="auto" w:fill="auto"/>
          </w:tcPr>
          <w:p w:rsidR="00452D8A" w:rsidRPr="00452D8A" w:rsidRDefault="00452D8A" w:rsidP="00452D8A">
            <w:pPr>
              <w:widowControl w:val="0"/>
              <w:spacing w:after="0" w:line="216" w:lineRule="auto"/>
              <w:jc w:val="center"/>
              <w:rPr>
                <w:rFonts w:ascii="Times New Roman" w:eastAsia="Calibri" w:hAnsi="Times New Roman" w:cs="Times New Roman"/>
                <w:kern w:val="2"/>
                <w:sz w:val="24"/>
                <w:szCs w:val="24"/>
                <w:lang w:val="en-US" w:eastAsia="zh-CN"/>
              </w:rPr>
            </w:pPr>
            <w:r w:rsidRPr="00452D8A">
              <w:rPr>
                <w:rFonts w:ascii="Times New Roman" w:eastAsia="Calibri" w:hAnsi="Times New Roman" w:cs="Times New Roman"/>
                <w:bCs/>
                <w:kern w:val="2"/>
                <w:sz w:val="24"/>
                <w:szCs w:val="24"/>
                <w:shd w:val="clear" w:color="auto" w:fill="FFFFFF"/>
                <w:lang w:eastAsia="ru-RU" w:bidi="ru-RU"/>
              </w:rPr>
              <w:t>1.389</w:t>
            </w:r>
          </w:p>
        </w:tc>
        <w:tc>
          <w:tcPr>
            <w:tcW w:w="2835" w:type="dxa"/>
            <w:shd w:val="clear" w:color="auto" w:fill="auto"/>
          </w:tcPr>
          <w:p w:rsidR="00452D8A" w:rsidRPr="00452D8A" w:rsidRDefault="00452D8A" w:rsidP="00452D8A">
            <w:pPr>
              <w:widowControl w:val="0"/>
              <w:spacing w:after="0" w:line="216" w:lineRule="auto"/>
              <w:jc w:val="center"/>
              <w:rPr>
                <w:rFonts w:ascii="Times New Roman" w:eastAsia="Calibri" w:hAnsi="Times New Roman" w:cs="Times New Roman"/>
                <w:kern w:val="2"/>
                <w:sz w:val="24"/>
                <w:szCs w:val="24"/>
                <w:lang w:val="en-US" w:eastAsia="zh-CN"/>
              </w:rPr>
            </w:pPr>
            <w:r w:rsidRPr="00452D8A">
              <w:rPr>
                <w:rFonts w:ascii="Times New Roman" w:eastAsia="Calibri" w:hAnsi="Times New Roman" w:cs="Times New Roman"/>
                <w:bCs/>
                <w:kern w:val="2"/>
                <w:sz w:val="24"/>
                <w:szCs w:val="24"/>
                <w:shd w:val="clear" w:color="auto" w:fill="FFFFFF"/>
                <w:lang w:eastAsia="ru-RU" w:bidi="ru-RU"/>
              </w:rPr>
              <w:t>0.15</w:t>
            </w:r>
          </w:p>
        </w:tc>
        <w:tc>
          <w:tcPr>
            <w:tcW w:w="1036" w:type="dxa"/>
            <w:shd w:val="clear" w:color="auto" w:fill="auto"/>
          </w:tcPr>
          <w:p w:rsidR="00452D8A" w:rsidRPr="00452D8A" w:rsidRDefault="00452D8A" w:rsidP="00452D8A">
            <w:pPr>
              <w:widowControl w:val="0"/>
              <w:spacing w:after="0" w:line="216" w:lineRule="auto"/>
              <w:jc w:val="center"/>
              <w:rPr>
                <w:rFonts w:ascii="Times New Roman" w:eastAsia="Calibri" w:hAnsi="Times New Roman" w:cs="Times New Roman"/>
                <w:kern w:val="2"/>
                <w:sz w:val="24"/>
                <w:szCs w:val="24"/>
                <w:lang w:val="en-US" w:eastAsia="zh-CN"/>
              </w:rPr>
            </w:pPr>
            <w:r w:rsidRPr="00452D8A">
              <w:rPr>
                <w:rFonts w:ascii="Times New Roman" w:eastAsia="Calibri" w:hAnsi="Times New Roman" w:cs="Times New Roman"/>
                <w:bCs/>
                <w:kern w:val="2"/>
                <w:sz w:val="24"/>
                <w:szCs w:val="24"/>
                <w:shd w:val="clear" w:color="auto" w:fill="FFFFFF"/>
                <w:lang w:eastAsia="ru-RU" w:bidi="ru-RU"/>
              </w:rPr>
              <w:t>0.13</w:t>
            </w:r>
          </w:p>
        </w:tc>
        <w:tc>
          <w:tcPr>
            <w:tcW w:w="1394" w:type="dxa"/>
            <w:shd w:val="clear" w:color="auto" w:fill="auto"/>
          </w:tcPr>
          <w:p w:rsidR="00452D8A" w:rsidRPr="00452D8A" w:rsidRDefault="00452D8A" w:rsidP="00452D8A">
            <w:pPr>
              <w:widowControl w:val="0"/>
              <w:spacing w:after="0" w:line="216" w:lineRule="auto"/>
              <w:jc w:val="center"/>
              <w:rPr>
                <w:rFonts w:ascii="Times New Roman" w:eastAsia="Calibri" w:hAnsi="Times New Roman" w:cs="Times New Roman"/>
                <w:kern w:val="2"/>
                <w:sz w:val="24"/>
                <w:szCs w:val="24"/>
                <w:lang w:val="en-US" w:eastAsia="zh-CN"/>
              </w:rPr>
            </w:pPr>
            <w:r w:rsidRPr="00452D8A">
              <w:rPr>
                <w:rFonts w:ascii="Times New Roman" w:eastAsia="Calibri" w:hAnsi="Times New Roman" w:cs="Times New Roman"/>
                <w:bCs/>
                <w:kern w:val="2"/>
                <w:sz w:val="24"/>
                <w:szCs w:val="24"/>
                <w:shd w:val="clear" w:color="auto" w:fill="FFFFFF"/>
                <w:lang w:eastAsia="ru-RU" w:bidi="ru-RU"/>
              </w:rPr>
              <w:t>0.13</w:t>
            </w:r>
          </w:p>
        </w:tc>
      </w:tr>
      <w:tr w:rsidR="00452D8A" w:rsidRPr="00452D8A" w:rsidTr="004F7D6B">
        <w:trPr>
          <w:trHeight w:hRule="exact" w:val="262"/>
        </w:trPr>
        <w:tc>
          <w:tcPr>
            <w:tcW w:w="1999" w:type="dxa"/>
            <w:shd w:val="clear" w:color="auto" w:fill="auto"/>
          </w:tcPr>
          <w:p w:rsidR="00452D8A" w:rsidRPr="00452D8A" w:rsidRDefault="00452D8A" w:rsidP="00452D8A">
            <w:pPr>
              <w:widowControl w:val="0"/>
              <w:spacing w:after="0" w:line="216" w:lineRule="auto"/>
              <w:jc w:val="center"/>
              <w:rPr>
                <w:rFonts w:ascii="Times New Roman" w:eastAsia="Calibri" w:hAnsi="Times New Roman" w:cs="Times New Roman"/>
                <w:kern w:val="2"/>
                <w:sz w:val="24"/>
                <w:szCs w:val="24"/>
                <w:lang w:val="en-US" w:eastAsia="zh-CN"/>
              </w:rPr>
            </w:pPr>
            <w:r w:rsidRPr="00452D8A">
              <w:rPr>
                <w:rFonts w:ascii="Times New Roman" w:eastAsia="Calibri" w:hAnsi="Times New Roman" w:cs="Times New Roman"/>
                <w:bCs/>
                <w:kern w:val="2"/>
                <w:sz w:val="24"/>
                <w:szCs w:val="24"/>
                <w:shd w:val="clear" w:color="auto" w:fill="FFFFFF"/>
                <w:lang w:eastAsia="ru-RU" w:bidi="ru-RU"/>
              </w:rPr>
              <w:t xml:space="preserve">8 </w:t>
            </w:r>
            <w:r w:rsidRPr="00452D8A">
              <w:rPr>
                <w:rFonts w:ascii="Times New Roman" w:eastAsia="Calibri" w:hAnsi="Times New Roman" w:cs="Times New Roman"/>
                <w:i/>
                <w:iCs/>
                <w:kern w:val="2"/>
                <w:sz w:val="24"/>
                <w:szCs w:val="24"/>
                <w:shd w:val="clear" w:color="auto" w:fill="FFFFFF"/>
                <w:lang w:val="en-US" w:eastAsia="ru-RU" w:bidi="ru-RU"/>
              </w:rPr>
              <w:t>s2S</w:t>
            </w:r>
          </w:p>
        </w:tc>
        <w:tc>
          <w:tcPr>
            <w:tcW w:w="803" w:type="dxa"/>
            <w:shd w:val="clear" w:color="auto" w:fill="auto"/>
          </w:tcPr>
          <w:p w:rsidR="00452D8A" w:rsidRPr="00452D8A" w:rsidRDefault="00452D8A" w:rsidP="00452D8A">
            <w:pPr>
              <w:widowControl w:val="0"/>
              <w:spacing w:after="0" w:line="216" w:lineRule="auto"/>
              <w:jc w:val="center"/>
              <w:rPr>
                <w:rFonts w:ascii="Times New Roman" w:eastAsia="Calibri" w:hAnsi="Times New Roman" w:cs="Times New Roman"/>
                <w:kern w:val="2"/>
                <w:sz w:val="24"/>
                <w:szCs w:val="24"/>
                <w:lang w:val="en-US" w:eastAsia="zh-CN"/>
              </w:rPr>
            </w:pPr>
          </w:p>
        </w:tc>
        <w:tc>
          <w:tcPr>
            <w:tcW w:w="1275" w:type="dxa"/>
            <w:shd w:val="clear" w:color="auto" w:fill="auto"/>
          </w:tcPr>
          <w:p w:rsidR="00452D8A" w:rsidRPr="00452D8A" w:rsidRDefault="00452D8A" w:rsidP="00452D8A">
            <w:pPr>
              <w:widowControl w:val="0"/>
              <w:spacing w:after="0" w:line="216" w:lineRule="auto"/>
              <w:jc w:val="center"/>
              <w:rPr>
                <w:rFonts w:ascii="Times New Roman" w:eastAsia="Calibri" w:hAnsi="Times New Roman" w:cs="Times New Roman"/>
                <w:kern w:val="2"/>
                <w:sz w:val="24"/>
                <w:szCs w:val="24"/>
                <w:lang w:val="en-US" w:eastAsia="zh-CN"/>
              </w:rPr>
            </w:pPr>
            <w:r w:rsidRPr="00452D8A">
              <w:rPr>
                <w:rFonts w:ascii="Times New Roman" w:eastAsia="Calibri" w:hAnsi="Times New Roman" w:cs="Times New Roman"/>
                <w:bCs/>
                <w:kern w:val="2"/>
                <w:sz w:val="24"/>
                <w:szCs w:val="24"/>
                <w:shd w:val="clear" w:color="auto" w:fill="FFFFFF"/>
                <w:lang w:eastAsia="ru-RU" w:bidi="ru-RU"/>
              </w:rPr>
              <w:t>1.460</w:t>
            </w:r>
          </w:p>
        </w:tc>
        <w:tc>
          <w:tcPr>
            <w:tcW w:w="2835" w:type="dxa"/>
            <w:shd w:val="clear" w:color="auto" w:fill="auto"/>
          </w:tcPr>
          <w:p w:rsidR="00452D8A" w:rsidRPr="00452D8A" w:rsidRDefault="00452D8A" w:rsidP="00452D8A">
            <w:pPr>
              <w:widowControl w:val="0"/>
              <w:spacing w:after="0" w:line="216" w:lineRule="auto"/>
              <w:jc w:val="center"/>
              <w:rPr>
                <w:rFonts w:ascii="Times New Roman" w:eastAsia="Calibri" w:hAnsi="Times New Roman" w:cs="Times New Roman"/>
                <w:kern w:val="2"/>
                <w:sz w:val="24"/>
                <w:szCs w:val="24"/>
                <w:lang w:val="en-US" w:eastAsia="zh-CN"/>
              </w:rPr>
            </w:pPr>
            <w:r w:rsidRPr="00452D8A">
              <w:rPr>
                <w:rFonts w:ascii="Times New Roman" w:eastAsia="Calibri" w:hAnsi="Times New Roman" w:cs="Times New Roman"/>
                <w:bCs/>
                <w:kern w:val="2"/>
                <w:sz w:val="24"/>
                <w:szCs w:val="24"/>
                <w:shd w:val="clear" w:color="auto" w:fill="FFFFFF"/>
                <w:lang w:eastAsia="ru-RU" w:bidi="ru-RU"/>
              </w:rPr>
              <w:t>0.016</w:t>
            </w:r>
          </w:p>
        </w:tc>
        <w:tc>
          <w:tcPr>
            <w:tcW w:w="1036" w:type="dxa"/>
            <w:shd w:val="clear" w:color="auto" w:fill="auto"/>
          </w:tcPr>
          <w:p w:rsidR="00452D8A" w:rsidRPr="00452D8A" w:rsidRDefault="00452D8A" w:rsidP="00452D8A">
            <w:pPr>
              <w:widowControl w:val="0"/>
              <w:spacing w:after="0" w:line="216" w:lineRule="auto"/>
              <w:jc w:val="center"/>
              <w:rPr>
                <w:rFonts w:ascii="Times New Roman" w:eastAsia="Calibri" w:hAnsi="Times New Roman" w:cs="Times New Roman"/>
                <w:kern w:val="2"/>
                <w:sz w:val="24"/>
                <w:szCs w:val="24"/>
                <w:lang w:val="en-US" w:eastAsia="zh-CN"/>
              </w:rPr>
            </w:pPr>
            <w:r w:rsidRPr="00452D8A">
              <w:rPr>
                <w:rFonts w:ascii="Times New Roman" w:eastAsia="Calibri" w:hAnsi="Times New Roman" w:cs="Times New Roman"/>
                <w:bCs/>
                <w:kern w:val="2"/>
                <w:sz w:val="24"/>
                <w:szCs w:val="24"/>
                <w:shd w:val="clear" w:color="auto" w:fill="FFFFFF"/>
                <w:lang w:eastAsia="ru-RU" w:bidi="ru-RU"/>
              </w:rPr>
              <w:t>0.015</w:t>
            </w:r>
          </w:p>
        </w:tc>
        <w:tc>
          <w:tcPr>
            <w:tcW w:w="1394" w:type="dxa"/>
            <w:shd w:val="clear" w:color="auto" w:fill="auto"/>
          </w:tcPr>
          <w:p w:rsidR="00452D8A" w:rsidRPr="00452D8A" w:rsidRDefault="00452D8A" w:rsidP="00452D8A">
            <w:pPr>
              <w:widowControl w:val="0"/>
              <w:spacing w:after="0" w:line="216" w:lineRule="auto"/>
              <w:jc w:val="center"/>
              <w:rPr>
                <w:rFonts w:ascii="Times New Roman" w:eastAsia="Calibri" w:hAnsi="Times New Roman" w:cs="Times New Roman"/>
                <w:kern w:val="2"/>
                <w:sz w:val="24"/>
                <w:szCs w:val="24"/>
                <w:lang w:val="en-US" w:eastAsia="zh-CN"/>
              </w:rPr>
            </w:pPr>
            <w:r w:rsidRPr="00452D8A">
              <w:rPr>
                <w:rFonts w:ascii="Times New Roman" w:eastAsia="Calibri" w:hAnsi="Times New Roman" w:cs="Times New Roman"/>
                <w:bCs/>
                <w:kern w:val="2"/>
                <w:sz w:val="24"/>
                <w:szCs w:val="24"/>
                <w:shd w:val="clear" w:color="auto" w:fill="FFFFFF"/>
                <w:lang w:eastAsia="ru-RU" w:bidi="ru-RU"/>
              </w:rPr>
              <w:t>0.014</w:t>
            </w:r>
          </w:p>
        </w:tc>
      </w:tr>
      <w:tr w:rsidR="00452D8A" w:rsidRPr="00452D8A" w:rsidTr="004F7D6B">
        <w:trPr>
          <w:trHeight w:hRule="exact" w:val="279"/>
        </w:trPr>
        <w:tc>
          <w:tcPr>
            <w:tcW w:w="1999" w:type="dxa"/>
            <w:shd w:val="clear" w:color="auto" w:fill="auto"/>
          </w:tcPr>
          <w:p w:rsidR="00452D8A" w:rsidRPr="00452D8A" w:rsidRDefault="00452D8A" w:rsidP="00452D8A">
            <w:pPr>
              <w:widowControl w:val="0"/>
              <w:spacing w:after="0" w:line="216" w:lineRule="auto"/>
              <w:jc w:val="center"/>
              <w:rPr>
                <w:rFonts w:ascii="Times New Roman" w:eastAsia="Calibri" w:hAnsi="Times New Roman" w:cs="Times New Roman"/>
                <w:kern w:val="2"/>
                <w:sz w:val="24"/>
                <w:szCs w:val="24"/>
                <w:lang w:val="en-US" w:eastAsia="zh-CN"/>
              </w:rPr>
            </w:pPr>
            <w:r w:rsidRPr="00452D8A">
              <w:rPr>
                <w:rFonts w:ascii="Times New Roman" w:eastAsia="Calibri" w:hAnsi="Times New Roman" w:cs="Times New Roman"/>
                <w:bCs/>
                <w:kern w:val="2"/>
                <w:sz w:val="24"/>
                <w:szCs w:val="24"/>
                <w:shd w:val="clear" w:color="auto" w:fill="FFFFFF"/>
                <w:lang w:eastAsia="ru-RU" w:bidi="ru-RU"/>
              </w:rPr>
              <w:t>9s2S</w:t>
            </w:r>
          </w:p>
        </w:tc>
        <w:tc>
          <w:tcPr>
            <w:tcW w:w="803" w:type="dxa"/>
            <w:shd w:val="clear" w:color="auto" w:fill="auto"/>
          </w:tcPr>
          <w:p w:rsidR="00452D8A" w:rsidRPr="00452D8A" w:rsidRDefault="00452D8A" w:rsidP="00452D8A">
            <w:pPr>
              <w:widowControl w:val="0"/>
              <w:spacing w:after="0" w:line="216" w:lineRule="auto"/>
              <w:jc w:val="center"/>
              <w:rPr>
                <w:rFonts w:ascii="Times New Roman" w:eastAsia="Calibri" w:hAnsi="Times New Roman" w:cs="Times New Roman"/>
                <w:kern w:val="2"/>
                <w:sz w:val="24"/>
                <w:szCs w:val="24"/>
                <w:lang w:val="en-US" w:eastAsia="zh-CN"/>
              </w:rPr>
            </w:pPr>
          </w:p>
        </w:tc>
        <w:tc>
          <w:tcPr>
            <w:tcW w:w="1275" w:type="dxa"/>
            <w:shd w:val="clear" w:color="auto" w:fill="auto"/>
          </w:tcPr>
          <w:p w:rsidR="00452D8A" w:rsidRPr="00452D8A" w:rsidRDefault="00452D8A" w:rsidP="00452D8A">
            <w:pPr>
              <w:widowControl w:val="0"/>
              <w:spacing w:after="0" w:line="216" w:lineRule="auto"/>
              <w:jc w:val="center"/>
              <w:rPr>
                <w:rFonts w:ascii="Times New Roman" w:eastAsia="Calibri" w:hAnsi="Times New Roman" w:cs="Times New Roman"/>
                <w:kern w:val="2"/>
                <w:sz w:val="24"/>
                <w:szCs w:val="24"/>
                <w:lang w:val="en-US" w:eastAsia="zh-CN"/>
              </w:rPr>
            </w:pPr>
            <w:r w:rsidRPr="00452D8A">
              <w:rPr>
                <w:rFonts w:ascii="Times New Roman" w:eastAsia="Calibri" w:hAnsi="Times New Roman" w:cs="Times New Roman"/>
                <w:bCs/>
                <w:kern w:val="2"/>
                <w:sz w:val="24"/>
                <w:szCs w:val="24"/>
                <w:shd w:val="clear" w:color="auto" w:fill="FFFFFF"/>
                <w:lang w:eastAsia="ru-RU" w:bidi="ru-RU"/>
              </w:rPr>
              <w:t>1.484</w:t>
            </w:r>
          </w:p>
        </w:tc>
        <w:tc>
          <w:tcPr>
            <w:tcW w:w="2835" w:type="dxa"/>
            <w:shd w:val="clear" w:color="auto" w:fill="auto"/>
          </w:tcPr>
          <w:p w:rsidR="00452D8A" w:rsidRPr="00452D8A" w:rsidRDefault="00452D8A" w:rsidP="00452D8A">
            <w:pPr>
              <w:widowControl w:val="0"/>
              <w:spacing w:after="0" w:line="216" w:lineRule="auto"/>
              <w:jc w:val="center"/>
              <w:rPr>
                <w:rFonts w:ascii="Times New Roman" w:eastAsia="Calibri" w:hAnsi="Times New Roman" w:cs="Times New Roman"/>
                <w:kern w:val="2"/>
                <w:sz w:val="24"/>
                <w:szCs w:val="24"/>
                <w:lang w:val="en-US" w:eastAsia="zh-CN"/>
              </w:rPr>
            </w:pPr>
            <w:r w:rsidRPr="00452D8A">
              <w:rPr>
                <w:rFonts w:ascii="Times New Roman" w:eastAsia="Calibri" w:hAnsi="Times New Roman" w:cs="Times New Roman"/>
                <w:bCs/>
                <w:kern w:val="2"/>
                <w:sz w:val="24"/>
                <w:szCs w:val="24"/>
                <w:shd w:val="clear" w:color="auto" w:fill="FFFFFF"/>
                <w:lang w:eastAsia="ru-RU" w:bidi="ru-RU"/>
              </w:rPr>
              <w:t>0.0054</w:t>
            </w:r>
          </w:p>
        </w:tc>
        <w:tc>
          <w:tcPr>
            <w:tcW w:w="1036" w:type="dxa"/>
            <w:shd w:val="clear" w:color="auto" w:fill="auto"/>
          </w:tcPr>
          <w:p w:rsidR="00452D8A" w:rsidRPr="00452D8A" w:rsidRDefault="00452D8A" w:rsidP="00452D8A">
            <w:pPr>
              <w:widowControl w:val="0"/>
              <w:spacing w:after="0" w:line="216" w:lineRule="auto"/>
              <w:jc w:val="center"/>
              <w:rPr>
                <w:rFonts w:ascii="Times New Roman" w:eastAsia="Calibri" w:hAnsi="Times New Roman" w:cs="Times New Roman"/>
                <w:kern w:val="2"/>
                <w:sz w:val="24"/>
                <w:szCs w:val="24"/>
                <w:lang w:val="en-US" w:eastAsia="zh-CN"/>
              </w:rPr>
            </w:pPr>
            <w:r w:rsidRPr="00452D8A">
              <w:rPr>
                <w:rFonts w:ascii="Times New Roman" w:eastAsia="Calibri" w:hAnsi="Times New Roman" w:cs="Times New Roman"/>
                <w:bCs/>
                <w:kern w:val="2"/>
                <w:sz w:val="24"/>
                <w:szCs w:val="24"/>
                <w:shd w:val="clear" w:color="auto" w:fill="FFFFFF"/>
                <w:lang w:eastAsia="ru-RU" w:bidi="ru-RU"/>
              </w:rPr>
              <w:t>0.005</w:t>
            </w:r>
          </w:p>
        </w:tc>
        <w:tc>
          <w:tcPr>
            <w:tcW w:w="1394" w:type="dxa"/>
            <w:shd w:val="clear" w:color="auto" w:fill="auto"/>
          </w:tcPr>
          <w:p w:rsidR="00452D8A" w:rsidRPr="00452D8A" w:rsidRDefault="00452D8A" w:rsidP="00452D8A">
            <w:pPr>
              <w:widowControl w:val="0"/>
              <w:spacing w:after="0" w:line="216" w:lineRule="auto"/>
              <w:jc w:val="center"/>
              <w:rPr>
                <w:rFonts w:ascii="Times New Roman" w:eastAsia="Calibri" w:hAnsi="Times New Roman" w:cs="Times New Roman"/>
                <w:kern w:val="2"/>
                <w:sz w:val="24"/>
                <w:szCs w:val="24"/>
                <w:lang w:val="en-US" w:eastAsia="zh-CN"/>
              </w:rPr>
            </w:pPr>
            <w:r w:rsidRPr="00452D8A">
              <w:rPr>
                <w:rFonts w:ascii="Times New Roman" w:eastAsia="Calibri" w:hAnsi="Times New Roman" w:cs="Times New Roman"/>
                <w:bCs/>
                <w:kern w:val="2"/>
                <w:sz w:val="24"/>
                <w:szCs w:val="24"/>
                <w:shd w:val="clear" w:color="auto" w:fill="FFFFFF"/>
                <w:lang w:eastAsia="ru-RU" w:bidi="ru-RU"/>
              </w:rPr>
              <w:t>0.005</w:t>
            </w:r>
          </w:p>
        </w:tc>
      </w:tr>
      <w:tr w:rsidR="00452D8A" w:rsidRPr="00452D8A" w:rsidTr="004F7D6B">
        <w:trPr>
          <w:trHeight w:hRule="exact" w:val="284"/>
        </w:trPr>
        <w:tc>
          <w:tcPr>
            <w:tcW w:w="1999" w:type="dxa"/>
            <w:shd w:val="clear" w:color="auto" w:fill="auto"/>
          </w:tcPr>
          <w:p w:rsidR="00452D8A" w:rsidRPr="00452D8A" w:rsidRDefault="00452D8A" w:rsidP="00452D8A">
            <w:pPr>
              <w:widowControl w:val="0"/>
              <w:spacing w:after="0" w:line="216" w:lineRule="auto"/>
              <w:jc w:val="center"/>
              <w:rPr>
                <w:rFonts w:ascii="Times New Roman" w:eastAsia="Calibri" w:hAnsi="Times New Roman" w:cs="Times New Roman"/>
                <w:kern w:val="2"/>
                <w:sz w:val="24"/>
                <w:szCs w:val="24"/>
                <w:lang w:val="en-US" w:eastAsia="zh-CN"/>
              </w:rPr>
            </w:pPr>
            <w:r w:rsidRPr="00452D8A">
              <w:rPr>
                <w:rFonts w:ascii="Times New Roman" w:eastAsia="Calibri" w:hAnsi="Times New Roman" w:cs="Times New Roman"/>
                <w:bCs/>
                <w:kern w:val="2"/>
                <w:sz w:val="24"/>
                <w:szCs w:val="24"/>
                <w:shd w:val="clear" w:color="auto" w:fill="FFFFFF"/>
                <w:lang w:eastAsia="ru-RU" w:bidi="ru-RU"/>
              </w:rPr>
              <w:t>10s2S</w:t>
            </w:r>
          </w:p>
        </w:tc>
        <w:tc>
          <w:tcPr>
            <w:tcW w:w="803" w:type="dxa"/>
            <w:shd w:val="clear" w:color="auto" w:fill="auto"/>
          </w:tcPr>
          <w:p w:rsidR="00452D8A" w:rsidRPr="00452D8A" w:rsidRDefault="00452D8A" w:rsidP="00452D8A">
            <w:pPr>
              <w:widowControl w:val="0"/>
              <w:spacing w:after="0" w:line="216" w:lineRule="auto"/>
              <w:jc w:val="center"/>
              <w:rPr>
                <w:rFonts w:ascii="Times New Roman" w:eastAsia="Calibri" w:hAnsi="Times New Roman" w:cs="Times New Roman"/>
                <w:kern w:val="2"/>
                <w:sz w:val="24"/>
                <w:szCs w:val="24"/>
                <w:lang w:val="en-US" w:eastAsia="zh-CN"/>
              </w:rPr>
            </w:pPr>
          </w:p>
        </w:tc>
        <w:tc>
          <w:tcPr>
            <w:tcW w:w="1275" w:type="dxa"/>
            <w:shd w:val="clear" w:color="auto" w:fill="auto"/>
          </w:tcPr>
          <w:p w:rsidR="00452D8A" w:rsidRPr="00452D8A" w:rsidRDefault="00452D8A" w:rsidP="00452D8A">
            <w:pPr>
              <w:widowControl w:val="0"/>
              <w:spacing w:after="0" w:line="216" w:lineRule="auto"/>
              <w:jc w:val="center"/>
              <w:rPr>
                <w:rFonts w:ascii="Times New Roman" w:eastAsia="Calibri" w:hAnsi="Times New Roman" w:cs="Times New Roman"/>
                <w:kern w:val="2"/>
                <w:sz w:val="24"/>
                <w:szCs w:val="24"/>
                <w:lang w:val="en-US" w:eastAsia="zh-CN"/>
              </w:rPr>
            </w:pPr>
            <w:r w:rsidRPr="00452D8A">
              <w:rPr>
                <w:rFonts w:ascii="Times New Roman" w:eastAsia="Calibri" w:hAnsi="Times New Roman" w:cs="Times New Roman"/>
                <w:bCs/>
                <w:kern w:val="2"/>
                <w:sz w:val="24"/>
                <w:szCs w:val="24"/>
                <w:shd w:val="clear" w:color="auto" w:fill="FFFFFF"/>
                <w:lang w:eastAsia="ru-RU" w:bidi="ru-RU"/>
              </w:rPr>
              <w:t>1.518</w:t>
            </w:r>
          </w:p>
        </w:tc>
        <w:tc>
          <w:tcPr>
            <w:tcW w:w="2835" w:type="dxa"/>
            <w:shd w:val="clear" w:color="auto" w:fill="auto"/>
          </w:tcPr>
          <w:p w:rsidR="00452D8A" w:rsidRPr="00452D8A" w:rsidRDefault="00452D8A" w:rsidP="00452D8A">
            <w:pPr>
              <w:widowControl w:val="0"/>
              <w:spacing w:after="0" w:line="216" w:lineRule="auto"/>
              <w:jc w:val="center"/>
              <w:rPr>
                <w:rFonts w:ascii="Times New Roman" w:eastAsia="Calibri" w:hAnsi="Times New Roman" w:cs="Times New Roman"/>
                <w:kern w:val="2"/>
                <w:sz w:val="24"/>
                <w:szCs w:val="24"/>
                <w:lang w:val="en-US" w:eastAsia="zh-CN"/>
              </w:rPr>
            </w:pPr>
            <w:r w:rsidRPr="00452D8A">
              <w:rPr>
                <w:rFonts w:ascii="Times New Roman" w:eastAsia="Calibri" w:hAnsi="Times New Roman" w:cs="Times New Roman"/>
                <w:bCs/>
                <w:kern w:val="2"/>
                <w:sz w:val="24"/>
                <w:szCs w:val="24"/>
                <w:shd w:val="clear" w:color="auto" w:fill="FFFFFF"/>
                <w:lang w:eastAsia="ru-RU" w:bidi="ru-RU"/>
              </w:rPr>
              <w:t>0.0026</w:t>
            </w:r>
          </w:p>
        </w:tc>
        <w:tc>
          <w:tcPr>
            <w:tcW w:w="1036" w:type="dxa"/>
            <w:shd w:val="clear" w:color="auto" w:fill="auto"/>
          </w:tcPr>
          <w:p w:rsidR="00452D8A" w:rsidRPr="00452D8A" w:rsidRDefault="00452D8A" w:rsidP="00452D8A">
            <w:pPr>
              <w:widowControl w:val="0"/>
              <w:spacing w:after="0" w:line="216" w:lineRule="auto"/>
              <w:jc w:val="center"/>
              <w:rPr>
                <w:rFonts w:ascii="Times New Roman" w:eastAsia="Calibri" w:hAnsi="Times New Roman" w:cs="Times New Roman"/>
                <w:kern w:val="2"/>
                <w:sz w:val="24"/>
                <w:szCs w:val="24"/>
                <w:lang w:val="en-US" w:eastAsia="zh-CN"/>
              </w:rPr>
            </w:pPr>
            <w:r w:rsidRPr="00452D8A">
              <w:rPr>
                <w:rFonts w:ascii="Times New Roman" w:eastAsia="Calibri" w:hAnsi="Times New Roman" w:cs="Times New Roman"/>
                <w:bCs/>
                <w:kern w:val="2"/>
                <w:sz w:val="24"/>
                <w:szCs w:val="24"/>
                <w:shd w:val="clear" w:color="auto" w:fill="FFFFFF"/>
                <w:lang w:eastAsia="ru-RU" w:bidi="ru-RU"/>
              </w:rPr>
              <w:t>0.0024</w:t>
            </w:r>
          </w:p>
        </w:tc>
        <w:tc>
          <w:tcPr>
            <w:tcW w:w="1394" w:type="dxa"/>
            <w:shd w:val="clear" w:color="auto" w:fill="auto"/>
          </w:tcPr>
          <w:p w:rsidR="00452D8A" w:rsidRPr="00452D8A" w:rsidRDefault="00452D8A" w:rsidP="00452D8A">
            <w:pPr>
              <w:widowControl w:val="0"/>
              <w:spacing w:after="0" w:line="216" w:lineRule="auto"/>
              <w:jc w:val="center"/>
              <w:rPr>
                <w:rFonts w:ascii="Times New Roman" w:eastAsia="Calibri" w:hAnsi="Times New Roman" w:cs="Times New Roman"/>
                <w:kern w:val="2"/>
                <w:sz w:val="24"/>
                <w:szCs w:val="24"/>
                <w:lang w:val="en-US" w:eastAsia="zh-CN"/>
              </w:rPr>
            </w:pPr>
            <w:r w:rsidRPr="00452D8A">
              <w:rPr>
                <w:rFonts w:ascii="Times New Roman" w:eastAsia="Calibri" w:hAnsi="Times New Roman" w:cs="Times New Roman"/>
                <w:bCs/>
                <w:kern w:val="2"/>
                <w:sz w:val="24"/>
                <w:szCs w:val="24"/>
                <w:shd w:val="clear" w:color="auto" w:fill="FFFFFF"/>
                <w:lang w:eastAsia="ru-RU" w:bidi="ru-RU"/>
              </w:rPr>
              <w:t>0.005</w:t>
            </w:r>
          </w:p>
        </w:tc>
      </w:tr>
      <w:tr w:rsidR="00452D8A" w:rsidRPr="00452D8A" w:rsidTr="004F7D6B">
        <w:trPr>
          <w:trHeight w:hRule="exact" w:val="429"/>
        </w:trPr>
        <w:tc>
          <w:tcPr>
            <w:tcW w:w="1999" w:type="dxa"/>
            <w:shd w:val="clear" w:color="auto" w:fill="auto"/>
          </w:tcPr>
          <w:p w:rsidR="00452D8A" w:rsidRPr="00452D8A" w:rsidRDefault="00452D8A" w:rsidP="00452D8A">
            <w:pPr>
              <w:widowControl w:val="0"/>
              <w:spacing w:after="0" w:line="216" w:lineRule="auto"/>
              <w:jc w:val="center"/>
              <w:rPr>
                <w:rFonts w:ascii="Times New Roman" w:eastAsia="Calibri" w:hAnsi="Times New Roman" w:cs="Times New Roman"/>
                <w:kern w:val="2"/>
                <w:sz w:val="24"/>
                <w:szCs w:val="24"/>
                <w:lang w:val="en-US" w:eastAsia="zh-CN"/>
              </w:rPr>
            </w:pPr>
            <w:r w:rsidRPr="00452D8A">
              <w:rPr>
                <w:rFonts w:ascii="Times New Roman" w:eastAsia="Calibri" w:hAnsi="Times New Roman" w:cs="Times New Roman"/>
                <w:bCs/>
                <w:kern w:val="2"/>
                <w:sz w:val="24"/>
                <w:szCs w:val="24"/>
                <w:shd w:val="clear" w:color="auto" w:fill="FFFFFF"/>
                <w:lang w:eastAsia="ru-RU" w:bidi="ru-RU"/>
              </w:rPr>
              <w:t>lls2S</w:t>
            </w:r>
          </w:p>
        </w:tc>
        <w:tc>
          <w:tcPr>
            <w:tcW w:w="803" w:type="dxa"/>
            <w:shd w:val="clear" w:color="auto" w:fill="auto"/>
          </w:tcPr>
          <w:p w:rsidR="00452D8A" w:rsidRPr="00452D8A" w:rsidRDefault="00452D8A" w:rsidP="00452D8A">
            <w:pPr>
              <w:widowControl w:val="0"/>
              <w:spacing w:after="0" w:line="216" w:lineRule="auto"/>
              <w:jc w:val="center"/>
              <w:rPr>
                <w:rFonts w:ascii="Times New Roman" w:eastAsia="Calibri" w:hAnsi="Times New Roman" w:cs="Times New Roman"/>
                <w:kern w:val="2"/>
                <w:sz w:val="24"/>
                <w:szCs w:val="24"/>
                <w:lang w:val="en-US" w:eastAsia="zh-CN"/>
              </w:rPr>
            </w:pPr>
          </w:p>
        </w:tc>
        <w:tc>
          <w:tcPr>
            <w:tcW w:w="1275" w:type="dxa"/>
            <w:shd w:val="clear" w:color="auto" w:fill="auto"/>
          </w:tcPr>
          <w:p w:rsidR="00452D8A" w:rsidRPr="00452D8A" w:rsidRDefault="00452D8A" w:rsidP="00452D8A">
            <w:pPr>
              <w:widowControl w:val="0"/>
              <w:spacing w:after="0" w:line="216" w:lineRule="auto"/>
              <w:jc w:val="center"/>
              <w:rPr>
                <w:rFonts w:ascii="Times New Roman" w:eastAsia="Calibri" w:hAnsi="Times New Roman" w:cs="Times New Roman"/>
                <w:kern w:val="2"/>
                <w:sz w:val="24"/>
                <w:szCs w:val="24"/>
                <w:lang w:val="en-US" w:eastAsia="zh-CN"/>
              </w:rPr>
            </w:pPr>
            <w:r w:rsidRPr="00452D8A">
              <w:rPr>
                <w:rFonts w:ascii="Times New Roman" w:eastAsia="Calibri" w:hAnsi="Times New Roman" w:cs="Times New Roman"/>
                <w:bCs/>
                <w:kern w:val="2"/>
                <w:sz w:val="24"/>
                <w:szCs w:val="24"/>
                <w:shd w:val="clear" w:color="auto" w:fill="FFFFFF"/>
                <w:lang w:eastAsia="ru-RU" w:bidi="ru-RU"/>
              </w:rPr>
              <w:t>1.504</w:t>
            </w:r>
          </w:p>
        </w:tc>
        <w:tc>
          <w:tcPr>
            <w:tcW w:w="2835" w:type="dxa"/>
            <w:shd w:val="clear" w:color="auto" w:fill="auto"/>
          </w:tcPr>
          <w:p w:rsidR="00452D8A" w:rsidRPr="00452D8A" w:rsidRDefault="00452D8A" w:rsidP="00452D8A">
            <w:pPr>
              <w:widowControl w:val="0"/>
              <w:spacing w:after="0" w:line="216" w:lineRule="auto"/>
              <w:jc w:val="center"/>
              <w:rPr>
                <w:rFonts w:ascii="Times New Roman" w:eastAsia="Calibri" w:hAnsi="Times New Roman" w:cs="Times New Roman"/>
                <w:kern w:val="2"/>
                <w:sz w:val="24"/>
                <w:szCs w:val="24"/>
                <w:lang w:val="en-US" w:eastAsia="zh-CN"/>
              </w:rPr>
            </w:pPr>
            <w:r w:rsidRPr="00452D8A">
              <w:rPr>
                <w:rFonts w:ascii="Times New Roman" w:eastAsia="Calibri" w:hAnsi="Times New Roman" w:cs="Times New Roman"/>
                <w:bCs/>
                <w:kern w:val="2"/>
                <w:sz w:val="24"/>
                <w:szCs w:val="24"/>
                <w:shd w:val="clear" w:color="auto" w:fill="FFFFFF"/>
                <w:lang w:eastAsia="ru-RU" w:bidi="ru-RU"/>
              </w:rPr>
              <w:t>0.0014</w:t>
            </w:r>
          </w:p>
        </w:tc>
        <w:tc>
          <w:tcPr>
            <w:tcW w:w="1036" w:type="dxa"/>
            <w:shd w:val="clear" w:color="auto" w:fill="auto"/>
          </w:tcPr>
          <w:p w:rsidR="00452D8A" w:rsidRPr="00452D8A" w:rsidRDefault="00452D8A" w:rsidP="00452D8A">
            <w:pPr>
              <w:widowControl w:val="0"/>
              <w:spacing w:after="0" w:line="216" w:lineRule="auto"/>
              <w:jc w:val="center"/>
              <w:rPr>
                <w:rFonts w:ascii="Times New Roman" w:eastAsia="Calibri" w:hAnsi="Times New Roman" w:cs="Times New Roman"/>
                <w:kern w:val="2"/>
                <w:sz w:val="24"/>
                <w:szCs w:val="24"/>
                <w:lang w:val="en-US" w:eastAsia="zh-CN"/>
              </w:rPr>
            </w:pPr>
            <w:r w:rsidRPr="00452D8A">
              <w:rPr>
                <w:rFonts w:ascii="Times New Roman" w:eastAsia="Calibri" w:hAnsi="Times New Roman" w:cs="Times New Roman"/>
                <w:bCs/>
                <w:kern w:val="2"/>
                <w:sz w:val="24"/>
                <w:szCs w:val="24"/>
                <w:shd w:val="clear" w:color="auto" w:fill="FFFFFF"/>
                <w:lang w:eastAsia="ru-RU" w:bidi="ru-RU"/>
              </w:rPr>
              <w:t>0.0014</w:t>
            </w:r>
          </w:p>
        </w:tc>
        <w:tc>
          <w:tcPr>
            <w:tcW w:w="1394" w:type="dxa"/>
            <w:shd w:val="clear" w:color="auto" w:fill="auto"/>
          </w:tcPr>
          <w:p w:rsidR="00452D8A" w:rsidRPr="00452D8A" w:rsidRDefault="00452D8A" w:rsidP="00452D8A">
            <w:pPr>
              <w:widowControl w:val="0"/>
              <w:spacing w:after="0" w:line="216" w:lineRule="auto"/>
              <w:jc w:val="center"/>
              <w:rPr>
                <w:rFonts w:ascii="Times New Roman" w:eastAsia="Calibri" w:hAnsi="Times New Roman" w:cs="Times New Roman"/>
                <w:kern w:val="2"/>
                <w:sz w:val="24"/>
                <w:szCs w:val="24"/>
                <w:lang w:val="en-US" w:eastAsia="zh-CN"/>
              </w:rPr>
            </w:pPr>
            <w:r w:rsidRPr="00452D8A">
              <w:rPr>
                <w:rFonts w:ascii="Times New Roman" w:eastAsia="MS Reference Sans Serif" w:hAnsi="Times New Roman" w:cs="Times New Roman"/>
                <w:kern w:val="2"/>
                <w:sz w:val="24"/>
                <w:szCs w:val="24"/>
                <w:shd w:val="clear" w:color="auto" w:fill="FFFFFF"/>
                <w:lang w:eastAsia="ru-RU" w:bidi="ru-RU"/>
              </w:rPr>
              <w:t>—</w:t>
            </w:r>
          </w:p>
        </w:tc>
      </w:tr>
      <w:tr w:rsidR="00452D8A" w:rsidRPr="00452D8A" w:rsidTr="004F7D6B">
        <w:trPr>
          <w:trHeight w:hRule="exact" w:val="279"/>
        </w:trPr>
        <w:tc>
          <w:tcPr>
            <w:tcW w:w="1999" w:type="dxa"/>
            <w:shd w:val="clear" w:color="auto" w:fill="auto"/>
          </w:tcPr>
          <w:p w:rsidR="00452D8A" w:rsidRPr="00452D8A" w:rsidRDefault="00452D8A" w:rsidP="00452D8A">
            <w:pPr>
              <w:widowControl w:val="0"/>
              <w:spacing w:after="0" w:line="216" w:lineRule="auto"/>
              <w:jc w:val="center"/>
              <w:rPr>
                <w:rFonts w:ascii="Times New Roman" w:eastAsia="Calibri" w:hAnsi="Times New Roman" w:cs="Times New Roman"/>
                <w:kern w:val="2"/>
                <w:sz w:val="24"/>
                <w:szCs w:val="24"/>
                <w:lang w:val="en-US" w:eastAsia="zh-CN"/>
              </w:rPr>
            </w:pPr>
            <w:r w:rsidRPr="00452D8A">
              <w:rPr>
                <w:rFonts w:ascii="Times New Roman" w:eastAsia="Calibri" w:hAnsi="Times New Roman" w:cs="Times New Roman"/>
                <w:bCs/>
                <w:kern w:val="2"/>
                <w:sz w:val="24"/>
                <w:szCs w:val="24"/>
                <w:shd w:val="clear" w:color="auto" w:fill="FFFFFF"/>
                <w:lang w:eastAsia="ru-RU" w:bidi="ru-RU"/>
              </w:rPr>
              <w:sym w:font="Wingdings 3" w:char="F022"/>
            </w:r>
            <w:r w:rsidRPr="00452D8A">
              <w:rPr>
                <w:rFonts w:ascii="Times New Roman" w:eastAsia="Calibri" w:hAnsi="Times New Roman" w:cs="Times New Roman"/>
                <w:bCs/>
                <w:kern w:val="2"/>
                <w:sz w:val="24"/>
                <w:szCs w:val="24"/>
                <w:shd w:val="clear" w:color="auto" w:fill="FFFFFF"/>
                <w:lang w:eastAsia="ru-RU" w:bidi="ru-RU"/>
              </w:rPr>
              <w:t>12s2 5</w:t>
            </w:r>
          </w:p>
        </w:tc>
        <w:tc>
          <w:tcPr>
            <w:tcW w:w="803" w:type="dxa"/>
            <w:shd w:val="clear" w:color="auto" w:fill="auto"/>
          </w:tcPr>
          <w:p w:rsidR="00452D8A" w:rsidRPr="00452D8A" w:rsidRDefault="00452D8A" w:rsidP="00452D8A">
            <w:pPr>
              <w:widowControl w:val="0"/>
              <w:spacing w:after="0" w:line="216" w:lineRule="auto"/>
              <w:jc w:val="center"/>
              <w:rPr>
                <w:rFonts w:ascii="Times New Roman" w:eastAsia="Calibri" w:hAnsi="Times New Roman" w:cs="Times New Roman"/>
                <w:kern w:val="2"/>
                <w:sz w:val="24"/>
                <w:szCs w:val="24"/>
                <w:lang w:val="en-US" w:eastAsia="zh-CN"/>
              </w:rPr>
            </w:pPr>
          </w:p>
        </w:tc>
        <w:tc>
          <w:tcPr>
            <w:tcW w:w="1275" w:type="dxa"/>
            <w:shd w:val="clear" w:color="auto" w:fill="auto"/>
          </w:tcPr>
          <w:p w:rsidR="00452D8A" w:rsidRPr="00452D8A" w:rsidRDefault="00452D8A" w:rsidP="00452D8A">
            <w:pPr>
              <w:widowControl w:val="0"/>
              <w:spacing w:after="0" w:line="216" w:lineRule="auto"/>
              <w:jc w:val="center"/>
              <w:rPr>
                <w:rFonts w:ascii="Times New Roman" w:eastAsia="Calibri" w:hAnsi="Times New Roman" w:cs="Times New Roman"/>
                <w:kern w:val="2"/>
                <w:sz w:val="24"/>
                <w:szCs w:val="24"/>
                <w:lang w:val="en-US" w:eastAsia="zh-CN"/>
              </w:rPr>
            </w:pPr>
            <w:r w:rsidRPr="00452D8A">
              <w:rPr>
                <w:rFonts w:ascii="Times New Roman" w:eastAsia="Calibri" w:hAnsi="Times New Roman" w:cs="Times New Roman"/>
                <w:bCs/>
                <w:kern w:val="2"/>
                <w:sz w:val="24"/>
                <w:szCs w:val="24"/>
                <w:shd w:val="clear" w:color="auto" w:fill="FFFFFF"/>
                <w:lang w:eastAsia="ru-RU" w:bidi="ru-RU"/>
              </w:rPr>
              <w:t>1.508</w:t>
            </w:r>
          </w:p>
        </w:tc>
        <w:tc>
          <w:tcPr>
            <w:tcW w:w="2835" w:type="dxa"/>
            <w:shd w:val="clear" w:color="auto" w:fill="auto"/>
          </w:tcPr>
          <w:p w:rsidR="00452D8A" w:rsidRPr="00452D8A" w:rsidRDefault="00452D8A" w:rsidP="00452D8A">
            <w:pPr>
              <w:widowControl w:val="0"/>
              <w:spacing w:after="0" w:line="216" w:lineRule="auto"/>
              <w:jc w:val="center"/>
              <w:rPr>
                <w:rFonts w:ascii="Times New Roman" w:eastAsia="Calibri" w:hAnsi="Times New Roman" w:cs="Times New Roman"/>
                <w:kern w:val="2"/>
                <w:sz w:val="24"/>
                <w:szCs w:val="24"/>
                <w:lang w:val="en-US" w:eastAsia="zh-CN"/>
              </w:rPr>
            </w:pPr>
            <w:r w:rsidRPr="00452D8A">
              <w:rPr>
                <w:rFonts w:ascii="Times New Roman" w:eastAsia="Calibri" w:hAnsi="Times New Roman" w:cs="Times New Roman"/>
                <w:bCs/>
                <w:kern w:val="2"/>
                <w:sz w:val="24"/>
                <w:szCs w:val="24"/>
                <w:shd w:val="clear" w:color="auto" w:fill="FFFFFF"/>
                <w:lang w:eastAsia="ru-RU" w:bidi="ru-RU"/>
              </w:rPr>
              <w:t>0.00086</w:t>
            </w:r>
          </w:p>
        </w:tc>
        <w:tc>
          <w:tcPr>
            <w:tcW w:w="1036" w:type="dxa"/>
            <w:shd w:val="clear" w:color="auto" w:fill="auto"/>
          </w:tcPr>
          <w:p w:rsidR="00452D8A" w:rsidRPr="00452D8A" w:rsidRDefault="00452D8A" w:rsidP="00452D8A">
            <w:pPr>
              <w:widowControl w:val="0"/>
              <w:spacing w:after="0" w:line="216" w:lineRule="auto"/>
              <w:jc w:val="center"/>
              <w:rPr>
                <w:rFonts w:ascii="Times New Roman" w:eastAsia="Calibri" w:hAnsi="Times New Roman" w:cs="Times New Roman"/>
                <w:kern w:val="2"/>
                <w:sz w:val="24"/>
                <w:szCs w:val="24"/>
                <w:lang w:val="en-US" w:eastAsia="zh-CN"/>
              </w:rPr>
            </w:pPr>
            <w:r w:rsidRPr="00452D8A">
              <w:rPr>
                <w:rFonts w:ascii="Times New Roman" w:eastAsia="Calibri" w:hAnsi="Times New Roman" w:cs="Times New Roman"/>
                <w:bCs/>
                <w:kern w:val="2"/>
                <w:sz w:val="24"/>
                <w:szCs w:val="24"/>
                <w:shd w:val="clear" w:color="auto" w:fill="FFFFFF"/>
                <w:lang w:eastAsia="ru-RU" w:bidi="ru-RU"/>
              </w:rPr>
              <w:t>0.00082</w:t>
            </w:r>
          </w:p>
        </w:tc>
        <w:tc>
          <w:tcPr>
            <w:tcW w:w="1394" w:type="dxa"/>
            <w:shd w:val="clear" w:color="auto" w:fill="auto"/>
          </w:tcPr>
          <w:p w:rsidR="00452D8A" w:rsidRPr="00452D8A" w:rsidRDefault="00452D8A" w:rsidP="00452D8A">
            <w:pPr>
              <w:widowControl w:val="0"/>
              <w:spacing w:after="0" w:line="216" w:lineRule="auto"/>
              <w:jc w:val="center"/>
              <w:rPr>
                <w:rFonts w:ascii="Times New Roman" w:eastAsia="Calibri" w:hAnsi="Times New Roman" w:cs="Times New Roman"/>
                <w:kern w:val="2"/>
                <w:sz w:val="24"/>
                <w:szCs w:val="24"/>
                <w:lang w:val="en-US" w:eastAsia="zh-CN"/>
              </w:rPr>
            </w:pPr>
            <w:r w:rsidRPr="00452D8A">
              <w:rPr>
                <w:rFonts w:ascii="Times New Roman" w:eastAsia="Calibri" w:hAnsi="Times New Roman" w:cs="Times New Roman"/>
                <w:bCs/>
                <w:kern w:val="2"/>
                <w:sz w:val="24"/>
                <w:szCs w:val="24"/>
                <w:shd w:val="clear" w:color="auto" w:fill="FFFFFF"/>
                <w:lang w:eastAsia="ru-RU" w:bidi="ru-RU"/>
              </w:rPr>
              <w:t>0.00087</w:t>
            </w:r>
          </w:p>
        </w:tc>
      </w:tr>
      <w:tr w:rsidR="00452D8A" w:rsidRPr="00452D8A" w:rsidTr="004F7D6B">
        <w:trPr>
          <w:trHeight w:hRule="exact" w:val="431"/>
        </w:trPr>
        <w:tc>
          <w:tcPr>
            <w:tcW w:w="1999" w:type="dxa"/>
            <w:shd w:val="clear" w:color="auto" w:fill="auto"/>
          </w:tcPr>
          <w:p w:rsidR="00452D8A" w:rsidRPr="00452D8A" w:rsidRDefault="00452D8A" w:rsidP="00452D8A">
            <w:pPr>
              <w:widowControl w:val="0"/>
              <w:spacing w:after="0" w:line="216" w:lineRule="auto"/>
              <w:jc w:val="center"/>
              <w:rPr>
                <w:rFonts w:ascii="Times New Roman" w:eastAsia="Calibri" w:hAnsi="Times New Roman" w:cs="Times New Roman"/>
                <w:kern w:val="2"/>
                <w:sz w:val="24"/>
                <w:szCs w:val="24"/>
                <w:lang w:val="en-US" w:eastAsia="zh-CN"/>
              </w:rPr>
            </w:pPr>
            <w:r w:rsidRPr="00452D8A">
              <w:rPr>
                <w:rFonts w:ascii="Times New Roman" w:eastAsia="Calibri" w:hAnsi="Times New Roman" w:cs="Times New Roman"/>
                <w:bCs/>
                <w:kern w:val="2"/>
                <w:sz w:val="24"/>
                <w:szCs w:val="24"/>
                <w:shd w:val="clear" w:color="auto" w:fill="FFFFFF"/>
                <w:lang w:eastAsia="ru-RU" w:bidi="ru-RU"/>
              </w:rPr>
              <w:t>6</w:t>
            </w:r>
            <w:r w:rsidRPr="00452D8A">
              <w:rPr>
                <w:rFonts w:ascii="Times New Roman" w:eastAsia="Sylfaen" w:hAnsi="Times New Roman" w:cs="Times New Roman"/>
                <w:i/>
                <w:iCs/>
                <w:kern w:val="2"/>
                <w:sz w:val="24"/>
                <w:szCs w:val="24"/>
                <w:shd w:val="clear" w:color="auto" w:fill="FFFFFF"/>
                <w:lang w:val="en-US" w:bidi="en-US"/>
              </w:rPr>
              <w:t>p2P°</w:t>
            </w:r>
            <w:r w:rsidRPr="00452D8A">
              <w:rPr>
                <w:rFonts w:ascii="Times New Roman" w:eastAsia="Calibri" w:hAnsi="Times New Roman" w:cs="Times New Roman"/>
                <w:kern w:val="2"/>
                <w:sz w:val="24"/>
                <w:szCs w:val="24"/>
                <w:shd w:val="clear" w:color="auto" w:fill="FFFFFF"/>
                <w:lang w:val="en-US" w:bidi="en-US"/>
              </w:rPr>
              <w:sym w:font="Wingdings 3" w:char="F022"/>
            </w:r>
          </w:p>
        </w:tc>
        <w:tc>
          <w:tcPr>
            <w:tcW w:w="803" w:type="dxa"/>
            <w:shd w:val="clear" w:color="auto" w:fill="auto"/>
          </w:tcPr>
          <w:p w:rsidR="00452D8A" w:rsidRPr="00452D8A" w:rsidRDefault="00452D8A" w:rsidP="00452D8A">
            <w:pPr>
              <w:widowControl w:val="0"/>
              <w:spacing w:after="0" w:line="216" w:lineRule="auto"/>
              <w:jc w:val="center"/>
              <w:rPr>
                <w:rFonts w:ascii="Times New Roman" w:eastAsia="Calibri" w:hAnsi="Times New Roman" w:cs="Times New Roman"/>
                <w:kern w:val="2"/>
                <w:sz w:val="24"/>
                <w:szCs w:val="24"/>
                <w:lang w:val="en-US" w:eastAsia="zh-CN"/>
              </w:rPr>
            </w:pPr>
            <w:r w:rsidRPr="00452D8A">
              <w:rPr>
                <w:rFonts w:ascii="Times New Roman" w:eastAsia="Calibri" w:hAnsi="Times New Roman" w:cs="Times New Roman"/>
                <w:bCs/>
                <w:kern w:val="2"/>
                <w:sz w:val="24"/>
                <w:szCs w:val="24"/>
                <w:shd w:val="clear" w:color="auto" w:fill="FFFFFF"/>
                <w:lang w:eastAsia="ru-RU" w:bidi="ru-RU"/>
              </w:rPr>
              <w:t>2.156</w:t>
            </w:r>
          </w:p>
        </w:tc>
        <w:tc>
          <w:tcPr>
            <w:tcW w:w="1275" w:type="dxa"/>
            <w:shd w:val="clear" w:color="auto" w:fill="auto"/>
          </w:tcPr>
          <w:p w:rsidR="00452D8A" w:rsidRPr="00452D8A" w:rsidRDefault="00452D8A" w:rsidP="00452D8A">
            <w:pPr>
              <w:widowControl w:val="0"/>
              <w:spacing w:after="0" w:line="216" w:lineRule="auto"/>
              <w:jc w:val="center"/>
              <w:rPr>
                <w:rFonts w:ascii="Times New Roman" w:eastAsia="Calibri" w:hAnsi="Times New Roman" w:cs="Times New Roman"/>
                <w:kern w:val="2"/>
                <w:sz w:val="24"/>
                <w:szCs w:val="24"/>
                <w:lang w:val="en-US" w:eastAsia="zh-CN"/>
              </w:rPr>
            </w:pPr>
            <w:r w:rsidRPr="00452D8A">
              <w:rPr>
                <w:rFonts w:ascii="Times New Roman" w:eastAsia="Calibri" w:hAnsi="Times New Roman" w:cs="Times New Roman"/>
                <w:bCs/>
                <w:kern w:val="2"/>
                <w:sz w:val="24"/>
                <w:szCs w:val="24"/>
                <w:shd w:val="clear" w:color="auto" w:fill="FFFFFF"/>
                <w:lang w:eastAsia="ru-RU" w:bidi="ru-RU"/>
              </w:rPr>
              <w:t>4.789</w:t>
            </w:r>
          </w:p>
        </w:tc>
        <w:tc>
          <w:tcPr>
            <w:tcW w:w="2835" w:type="dxa"/>
            <w:shd w:val="clear" w:color="auto" w:fill="auto"/>
          </w:tcPr>
          <w:p w:rsidR="00452D8A" w:rsidRPr="00452D8A" w:rsidRDefault="00452D8A" w:rsidP="00452D8A">
            <w:pPr>
              <w:widowControl w:val="0"/>
              <w:spacing w:after="0" w:line="216" w:lineRule="auto"/>
              <w:jc w:val="center"/>
              <w:rPr>
                <w:rFonts w:ascii="Times New Roman" w:eastAsia="Calibri" w:hAnsi="Times New Roman" w:cs="Times New Roman"/>
                <w:kern w:val="2"/>
                <w:sz w:val="24"/>
                <w:szCs w:val="24"/>
                <w:lang w:val="en-US" w:eastAsia="zh-CN"/>
              </w:rPr>
            </w:pPr>
            <w:r w:rsidRPr="00452D8A">
              <w:rPr>
                <w:rFonts w:ascii="Times New Roman" w:eastAsia="Calibri" w:hAnsi="Times New Roman" w:cs="Times New Roman"/>
                <w:bCs/>
                <w:kern w:val="2"/>
                <w:sz w:val="24"/>
                <w:szCs w:val="24"/>
                <w:shd w:val="clear" w:color="auto" w:fill="FFFFFF"/>
                <w:lang w:eastAsia="ru-RU" w:bidi="ru-RU"/>
              </w:rPr>
              <w:t>0.38</w:t>
            </w:r>
          </w:p>
        </w:tc>
        <w:tc>
          <w:tcPr>
            <w:tcW w:w="1036" w:type="dxa"/>
            <w:shd w:val="clear" w:color="auto" w:fill="auto"/>
          </w:tcPr>
          <w:p w:rsidR="00452D8A" w:rsidRPr="00452D8A" w:rsidRDefault="00452D8A" w:rsidP="00452D8A">
            <w:pPr>
              <w:widowControl w:val="0"/>
              <w:spacing w:after="0" w:line="216" w:lineRule="auto"/>
              <w:jc w:val="center"/>
              <w:rPr>
                <w:rFonts w:ascii="Times New Roman" w:eastAsia="Calibri" w:hAnsi="Times New Roman" w:cs="Times New Roman"/>
                <w:kern w:val="2"/>
                <w:sz w:val="24"/>
                <w:szCs w:val="24"/>
                <w:lang w:val="en-US" w:eastAsia="zh-CN"/>
              </w:rPr>
            </w:pPr>
            <w:r w:rsidRPr="00452D8A">
              <w:rPr>
                <w:rFonts w:ascii="Times New Roman" w:eastAsia="Calibri" w:hAnsi="Times New Roman" w:cs="Times New Roman"/>
                <w:bCs/>
                <w:kern w:val="2"/>
                <w:sz w:val="24"/>
                <w:szCs w:val="24"/>
                <w:shd w:val="clear" w:color="auto" w:fill="FFFFFF"/>
                <w:lang w:eastAsia="ru-RU" w:bidi="ru-RU"/>
              </w:rPr>
              <w:t>0.60</w:t>
            </w:r>
          </w:p>
        </w:tc>
        <w:tc>
          <w:tcPr>
            <w:tcW w:w="1394" w:type="dxa"/>
            <w:shd w:val="clear" w:color="auto" w:fill="auto"/>
          </w:tcPr>
          <w:p w:rsidR="00452D8A" w:rsidRPr="00452D8A" w:rsidRDefault="00452D8A" w:rsidP="00452D8A">
            <w:pPr>
              <w:widowControl w:val="0"/>
              <w:spacing w:after="0" w:line="216" w:lineRule="auto"/>
              <w:jc w:val="center"/>
              <w:rPr>
                <w:rFonts w:ascii="Times New Roman" w:eastAsia="Calibri" w:hAnsi="Times New Roman" w:cs="Times New Roman"/>
                <w:kern w:val="2"/>
                <w:sz w:val="24"/>
                <w:szCs w:val="24"/>
                <w:lang w:val="en-US" w:eastAsia="zh-CN"/>
              </w:rPr>
            </w:pPr>
            <w:r w:rsidRPr="00452D8A">
              <w:rPr>
                <w:rFonts w:ascii="Times New Roman" w:eastAsia="Calibri" w:hAnsi="Times New Roman" w:cs="Times New Roman"/>
                <w:bCs/>
                <w:kern w:val="2"/>
                <w:sz w:val="24"/>
                <w:szCs w:val="24"/>
                <w:shd w:val="clear" w:color="auto" w:fill="FFFFFF"/>
                <w:lang w:eastAsia="ru-RU" w:bidi="ru-RU"/>
              </w:rPr>
              <w:t>0.33</w:t>
            </w:r>
          </w:p>
        </w:tc>
      </w:tr>
      <w:tr w:rsidR="00452D8A" w:rsidRPr="00452D8A" w:rsidTr="004F7D6B">
        <w:trPr>
          <w:trHeight w:hRule="exact" w:val="288"/>
        </w:trPr>
        <w:tc>
          <w:tcPr>
            <w:tcW w:w="1999" w:type="dxa"/>
            <w:shd w:val="clear" w:color="auto" w:fill="auto"/>
          </w:tcPr>
          <w:p w:rsidR="00452D8A" w:rsidRPr="00452D8A" w:rsidRDefault="00452D8A" w:rsidP="00452D8A">
            <w:pPr>
              <w:widowControl w:val="0"/>
              <w:spacing w:after="0" w:line="216" w:lineRule="auto"/>
              <w:jc w:val="center"/>
              <w:rPr>
                <w:rFonts w:ascii="Times New Roman" w:eastAsia="Calibri" w:hAnsi="Times New Roman" w:cs="Times New Roman"/>
                <w:kern w:val="2"/>
                <w:sz w:val="24"/>
                <w:szCs w:val="24"/>
                <w:lang w:val="en-US" w:eastAsia="zh-CN"/>
              </w:rPr>
            </w:pPr>
            <w:r w:rsidRPr="00452D8A">
              <w:rPr>
                <w:rFonts w:ascii="Times New Roman" w:eastAsia="Calibri" w:hAnsi="Times New Roman" w:cs="Times New Roman"/>
                <w:bCs/>
                <w:kern w:val="2"/>
                <w:sz w:val="24"/>
                <w:szCs w:val="24"/>
                <w:shd w:val="clear" w:color="auto" w:fill="FFFFFF"/>
                <w:lang w:eastAsia="ru-RU" w:bidi="ru-RU"/>
              </w:rPr>
              <w:sym w:font="Wingdings 3" w:char="F022"/>
            </w:r>
            <w:r w:rsidRPr="00452D8A">
              <w:rPr>
                <w:rFonts w:ascii="Times New Roman" w:eastAsia="Calibri" w:hAnsi="Times New Roman" w:cs="Times New Roman"/>
                <w:bCs/>
                <w:kern w:val="2"/>
                <w:sz w:val="24"/>
                <w:szCs w:val="24"/>
                <w:shd w:val="clear" w:color="auto" w:fill="FFFFFF"/>
                <w:lang w:eastAsia="ru-RU" w:bidi="ru-RU"/>
              </w:rPr>
              <w:t xml:space="preserve">7 </w:t>
            </w:r>
            <w:r w:rsidRPr="00452D8A">
              <w:rPr>
                <w:rFonts w:ascii="Times New Roman" w:eastAsia="Century Schoolbook" w:hAnsi="Times New Roman" w:cs="Times New Roman"/>
                <w:i/>
                <w:iCs/>
                <w:kern w:val="2"/>
                <w:sz w:val="24"/>
                <w:szCs w:val="24"/>
                <w:shd w:val="clear" w:color="auto" w:fill="FFFFFF"/>
                <w:lang w:val="en-US" w:bidi="en-US"/>
              </w:rPr>
              <w:t>D</w:t>
            </w:r>
          </w:p>
        </w:tc>
        <w:tc>
          <w:tcPr>
            <w:tcW w:w="803" w:type="dxa"/>
            <w:shd w:val="clear" w:color="auto" w:fill="auto"/>
          </w:tcPr>
          <w:p w:rsidR="00452D8A" w:rsidRPr="00452D8A" w:rsidRDefault="00452D8A" w:rsidP="00452D8A">
            <w:pPr>
              <w:widowControl w:val="0"/>
              <w:spacing w:after="0" w:line="216" w:lineRule="auto"/>
              <w:jc w:val="center"/>
              <w:rPr>
                <w:rFonts w:ascii="Times New Roman" w:eastAsia="Calibri" w:hAnsi="Times New Roman" w:cs="Times New Roman"/>
                <w:kern w:val="2"/>
                <w:sz w:val="24"/>
                <w:szCs w:val="24"/>
                <w:lang w:val="en-US" w:eastAsia="zh-CN"/>
              </w:rPr>
            </w:pPr>
          </w:p>
        </w:tc>
        <w:tc>
          <w:tcPr>
            <w:tcW w:w="1275" w:type="dxa"/>
            <w:shd w:val="clear" w:color="auto" w:fill="auto"/>
          </w:tcPr>
          <w:p w:rsidR="00452D8A" w:rsidRPr="00452D8A" w:rsidRDefault="00452D8A" w:rsidP="00452D8A">
            <w:pPr>
              <w:widowControl w:val="0"/>
              <w:spacing w:after="0" w:line="216" w:lineRule="auto"/>
              <w:jc w:val="center"/>
              <w:rPr>
                <w:rFonts w:ascii="Times New Roman" w:eastAsia="Calibri" w:hAnsi="Times New Roman" w:cs="Times New Roman"/>
                <w:kern w:val="2"/>
                <w:sz w:val="24"/>
                <w:szCs w:val="24"/>
                <w:lang w:val="en-US" w:eastAsia="zh-CN"/>
              </w:rPr>
            </w:pPr>
            <w:r w:rsidRPr="00452D8A">
              <w:rPr>
                <w:rFonts w:ascii="Times New Roman" w:eastAsia="Calibri" w:hAnsi="Times New Roman" w:cs="Times New Roman"/>
                <w:bCs/>
                <w:kern w:val="2"/>
                <w:sz w:val="24"/>
                <w:szCs w:val="24"/>
                <w:shd w:val="clear" w:color="auto" w:fill="FFFFFF"/>
                <w:lang w:eastAsia="ru-RU" w:bidi="ru-RU"/>
              </w:rPr>
              <w:t>4.792</w:t>
            </w:r>
          </w:p>
        </w:tc>
        <w:tc>
          <w:tcPr>
            <w:tcW w:w="2835" w:type="dxa"/>
            <w:shd w:val="clear" w:color="auto" w:fill="auto"/>
          </w:tcPr>
          <w:p w:rsidR="00452D8A" w:rsidRPr="00452D8A" w:rsidRDefault="00452D8A" w:rsidP="00452D8A">
            <w:pPr>
              <w:widowControl w:val="0"/>
              <w:spacing w:after="0" w:line="216" w:lineRule="auto"/>
              <w:jc w:val="center"/>
              <w:rPr>
                <w:rFonts w:ascii="Times New Roman" w:eastAsia="Calibri" w:hAnsi="Times New Roman" w:cs="Times New Roman"/>
                <w:kern w:val="2"/>
                <w:sz w:val="24"/>
                <w:szCs w:val="24"/>
                <w:lang w:val="en-US" w:eastAsia="zh-CN"/>
              </w:rPr>
            </w:pPr>
            <w:r w:rsidRPr="00452D8A">
              <w:rPr>
                <w:rFonts w:ascii="Times New Roman" w:eastAsia="Calibri" w:hAnsi="Times New Roman" w:cs="Times New Roman"/>
                <w:bCs/>
                <w:kern w:val="2"/>
                <w:sz w:val="24"/>
                <w:szCs w:val="24"/>
                <w:shd w:val="clear" w:color="auto" w:fill="FFFFFF"/>
                <w:lang w:eastAsia="ru-RU" w:bidi="ru-RU"/>
              </w:rPr>
              <w:t>0.11</w:t>
            </w:r>
          </w:p>
        </w:tc>
        <w:tc>
          <w:tcPr>
            <w:tcW w:w="1036" w:type="dxa"/>
            <w:shd w:val="clear" w:color="auto" w:fill="auto"/>
          </w:tcPr>
          <w:p w:rsidR="00452D8A" w:rsidRPr="00452D8A" w:rsidRDefault="00452D8A" w:rsidP="00452D8A">
            <w:pPr>
              <w:widowControl w:val="0"/>
              <w:spacing w:after="0" w:line="216" w:lineRule="auto"/>
              <w:jc w:val="center"/>
              <w:rPr>
                <w:rFonts w:ascii="Times New Roman" w:eastAsia="Calibri" w:hAnsi="Times New Roman" w:cs="Times New Roman"/>
                <w:kern w:val="2"/>
                <w:sz w:val="24"/>
                <w:szCs w:val="24"/>
                <w:lang w:val="en-US" w:eastAsia="zh-CN"/>
              </w:rPr>
            </w:pPr>
            <w:r w:rsidRPr="00452D8A">
              <w:rPr>
                <w:rFonts w:ascii="Times New Roman" w:eastAsia="Calibri" w:hAnsi="Times New Roman" w:cs="Times New Roman"/>
                <w:bCs/>
                <w:kern w:val="2"/>
                <w:sz w:val="24"/>
                <w:szCs w:val="24"/>
                <w:shd w:val="clear" w:color="auto" w:fill="FFFFFF"/>
                <w:lang w:eastAsia="ru-RU" w:bidi="ru-RU"/>
              </w:rPr>
              <w:t>0.18</w:t>
            </w:r>
          </w:p>
        </w:tc>
        <w:tc>
          <w:tcPr>
            <w:tcW w:w="1394" w:type="dxa"/>
            <w:shd w:val="clear" w:color="auto" w:fill="auto"/>
          </w:tcPr>
          <w:p w:rsidR="00452D8A" w:rsidRPr="00452D8A" w:rsidRDefault="00452D8A" w:rsidP="00452D8A">
            <w:pPr>
              <w:widowControl w:val="0"/>
              <w:spacing w:after="0" w:line="216" w:lineRule="auto"/>
              <w:jc w:val="center"/>
              <w:rPr>
                <w:rFonts w:ascii="Times New Roman" w:eastAsia="Calibri" w:hAnsi="Times New Roman" w:cs="Times New Roman"/>
                <w:kern w:val="2"/>
                <w:sz w:val="24"/>
                <w:szCs w:val="24"/>
                <w:lang w:val="en-US" w:eastAsia="zh-CN"/>
              </w:rPr>
            </w:pPr>
            <w:r w:rsidRPr="00452D8A">
              <w:rPr>
                <w:rFonts w:ascii="Times New Roman" w:eastAsia="Calibri" w:hAnsi="Times New Roman" w:cs="Times New Roman"/>
                <w:bCs/>
                <w:kern w:val="2"/>
                <w:sz w:val="24"/>
                <w:szCs w:val="24"/>
                <w:shd w:val="clear" w:color="auto" w:fill="FFFFFF"/>
                <w:lang w:eastAsia="ru-RU" w:bidi="ru-RU"/>
              </w:rPr>
              <w:t>0.08</w:t>
            </w:r>
          </w:p>
        </w:tc>
      </w:tr>
      <w:tr w:rsidR="00452D8A" w:rsidRPr="00452D8A" w:rsidTr="004F7D6B">
        <w:trPr>
          <w:trHeight w:hRule="exact" w:val="435"/>
        </w:trPr>
        <w:tc>
          <w:tcPr>
            <w:tcW w:w="1999" w:type="dxa"/>
            <w:shd w:val="clear" w:color="auto" w:fill="auto"/>
          </w:tcPr>
          <w:p w:rsidR="00452D8A" w:rsidRPr="00452D8A" w:rsidRDefault="00452D8A" w:rsidP="00452D8A">
            <w:pPr>
              <w:widowControl w:val="0"/>
              <w:spacing w:after="0" w:line="216" w:lineRule="auto"/>
              <w:jc w:val="center"/>
              <w:rPr>
                <w:rFonts w:ascii="Times New Roman" w:eastAsia="Calibri" w:hAnsi="Times New Roman" w:cs="Times New Roman"/>
                <w:kern w:val="2"/>
                <w:sz w:val="24"/>
                <w:szCs w:val="24"/>
                <w:lang w:val="en-US" w:eastAsia="zh-CN"/>
              </w:rPr>
            </w:pPr>
            <w:r w:rsidRPr="00452D8A">
              <w:rPr>
                <w:rFonts w:ascii="Times New Roman" w:eastAsia="Calibri" w:hAnsi="Times New Roman" w:cs="Times New Roman"/>
                <w:bCs/>
                <w:kern w:val="2"/>
                <w:sz w:val="24"/>
                <w:szCs w:val="24"/>
                <w:shd w:val="clear" w:color="auto" w:fill="FFFFFF"/>
                <w:lang w:eastAsia="ru-RU" w:bidi="ru-RU"/>
              </w:rPr>
              <w:sym w:font="Wingdings 3" w:char="F022"/>
            </w:r>
            <w:r w:rsidRPr="00452D8A">
              <w:rPr>
                <w:rFonts w:ascii="Times New Roman" w:eastAsia="Calibri" w:hAnsi="Times New Roman" w:cs="Times New Roman"/>
                <w:bCs/>
                <w:kern w:val="2"/>
                <w:sz w:val="24"/>
                <w:szCs w:val="24"/>
                <w:shd w:val="clear" w:color="auto" w:fill="FFFFFF"/>
                <w:lang w:eastAsia="ru-RU" w:bidi="ru-RU"/>
              </w:rPr>
              <w:t xml:space="preserve">8 </w:t>
            </w:r>
            <w:r w:rsidRPr="00452D8A">
              <w:rPr>
                <w:rFonts w:ascii="Times New Roman" w:eastAsia="Century Schoolbook" w:hAnsi="Times New Roman" w:cs="Times New Roman"/>
                <w:i/>
                <w:iCs/>
                <w:kern w:val="2"/>
                <w:sz w:val="24"/>
                <w:szCs w:val="24"/>
                <w:shd w:val="clear" w:color="auto" w:fill="FFFFFF"/>
                <w:lang w:val="en-US" w:bidi="en-US"/>
              </w:rPr>
              <w:t>D</w:t>
            </w:r>
          </w:p>
        </w:tc>
        <w:tc>
          <w:tcPr>
            <w:tcW w:w="803" w:type="dxa"/>
            <w:shd w:val="clear" w:color="auto" w:fill="auto"/>
          </w:tcPr>
          <w:p w:rsidR="00452D8A" w:rsidRPr="00452D8A" w:rsidRDefault="00452D8A" w:rsidP="00452D8A">
            <w:pPr>
              <w:widowControl w:val="0"/>
              <w:spacing w:after="0" w:line="216" w:lineRule="auto"/>
              <w:jc w:val="center"/>
              <w:rPr>
                <w:rFonts w:ascii="Times New Roman" w:eastAsia="Calibri" w:hAnsi="Times New Roman" w:cs="Times New Roman"/>
                <w:kern w:val="2"/>
                <w:sz w:val="24"/>
                <w:szCs w:val="24"/>
                <w:lang w:val="en-US" w:eastAsia="zh-CN"/>
              </w:rPr>
            </w:pPr>
          </w:p>
        </w:tc>
        <w:tc>
          <w:tcPr>
            <w:tcW w:w="1275" w:type="dxa"/>
            <w:shd w:val="clear" w:color="auto" w:fill="auto"/>
          </w:tcPr>
          <w:p w:rsidR="00452D8A" w:rsidRPr="00452D8A" w:rsidRDefault="00452D8A" w:rsidP="00452D8A">
            <w:pPr>
              <w:widowControl w:val="0"/>
              <w:spacing w:after="0" w:line="216" w:lineRule="auto"/>
              <w:jc w:val="center"/>
              <w:rPr>
                <w:rFonts w:ascii="Times New Roman" w:eastAsia="Calibri" w:hAnsi="Times New Roman" w:cs="Times New Roman"/>
                <w:kern w:val="2"/>
                <w:sz w:val="24"/>
                <w:szCs w:val="24"/>
                <w:lang w:val="en-US" w:eastAsia="zh-CN"/>
              </w:rPr>
            </w:pPr>
            <w:r w:rsidRPr="00452D8A">
              <w:rPr>
                <w:rFonts w:ascii="Times New Roman" w:eastAsia="Calibri" w:hAnsi="Times New Roman" w:cs="Times New Roman"/>
                <w:bCs/>
                <w:kern w:val="2"/>
                <w:sz w:val="24"/>
                <w:szCs w:val="24"/>
                <w:shd w:val="clear" w:color="auto" w:fill="FFFFFF"/>
                <w:lang w:eastAsia="ru-RU" w:bidi="ru-RU"/>
              </w:rPr>
              <w:t>4.790</w:t>
            </w:r>
          </w:p>
        </w:tc>
        <w:tc>
          <w:tcPr>
            <w:tcW w:w="2835" w:type="dxa"/>
            <w:shd w:val="clear" w:color="auto" w:fill="auto"/>
          </w:tcPr>
          <w:p w:rsidR="00452D8A" w:rsidRPr="00452D8A" w:rsidRDefault="00452D8A" w:rsidP="00452D8A">
            <w:pPr>
              <w:widowControl w:val="0"/>
              <w:spacing w:after="0" w:line="216" w:lineRule="auto"/>
              <w:jc w:val="center"/>
              <w:rPr>
                <w:rFonts w:ascii="Times New Roman" w:eastAsia="Calibri" w:hAnsi="Times New Roman" w:cs="Times New Roman"/>
                <w:kern w:val="2"/>
                <w:sz w:val="24"/>
                <w:szCs w:val="24"/>
                <w:lang w:val="en-US" w:eastAsia="zh-CN"/>
              </w:rPr>
            </w:pPr>
            <w:r w:rsidRPr="00452D8A">
              <w:rPr>
                <w:rFonts w:ascii="Times New Roman" w:eastAsia="Calibri" w:hAnsi="Times New Roman" w:cs="Times New Roman"/>
                <w:bCs/>
                <w:kern w:val="2"/>
                <w:sz w:val="24"/>
                <w:szCs w:val="24"/>
                <w:shd w:val="clear" w:color="auto" w:fill="FFFFFF"/>
                <w:lang w:eastAsia="ru-RU" w:bidi="ru-RU"/>
              </w:rPr>
              <w:t>0.049</w:t>
            </w:r>
          </w:p>
        </w:tc>
        <w:tc>
          <w:tcPr>
            <w:tcW w:w="1036" w:type="dxa"/>
            <w:shd w:val="clear" w:color="auto" w:fill="auto"/>
          </w:tcPr>
          <w:p w:rsidR="00452D8A" w:rsidRPr="00452D8A" w:rsidRDefault="00452D8A" w:rsidP="00452D8A">
            <w:pPr>
              <w:widowControl w:val="0"/>
              <w:spacing w:after="0" w:line="216" w:lineRule="auto"/>
              <w:jc w:val="center"/>
              <w:rPr>
                <w:rFonts w:ascii="Times New Roman" w:eastAsia="Calibri" w:hAnsi="Times New Roman" w:cs="Times New Roman"/>
                <w:kern w:val="2"/>
                <w:sz w:val="24"/>
                <w:szCs w:val="24"/>
                <w:lang w:val="en-US" w:eastAsia="zh-CN"/>
              </w:rPr>
            </w:pPr>
            <w:r w:rsidRPr="00452D8A">
              <w:rPr>
                <w:rFonts w:ascii="Times New Roman" w:eastAsia="Calibri" w:hAnsi="Times New Roman" w:cs="Times New Roman"/>
                <w:bCs/>
                <w:kern w:val="2"/>
                <w:sz w:val="24"/>
                <w:szCs w:val="24"/>
                <w:shd w:val="clear" w:color="auto" w:fill="FFFFFF"/>
                <w:lang w:eastAsia="ru-RU" w:bidi="ru-RU"/>
              </w:rPr>
              <w:t>0.08</w:t>
            </w:r>
          </w:p>
        </w:tc>
        <w:tc>
          <w:tcPr>
            <w:tcW w:w="1394" w:type="dxa"/>
            <w:shd w:val="clear" w:color="auto" w:fill="auto"/>
          </w:tcPr>
          <w:p w:rsidR="00452D8A" w:rsidRPr="00452D8A" w:rsidRDefault="00452D8A" w:rsidP="00452D8A">
            <w:pPr>
              <w:widowControl w:val="0"/>
              <w:spacing w:after="0" w:line="216" w:lineRule="auto"/>
              <w:jc w:val="center"/>
              <w:rPr>
                <w:rFonts w:ascii="Times New Roman" w:eastAsia="Calibri" w:hAnsi="Times New Roman" w:cs="Times New Roman"/>
                <w:kern w:val="2"/>
                <w:sz w:val="24"/>
                <w:szCs w:val="24"/>
                <w:lang w:val="en-US" w:eastAsia="zh-CN"/>
              </w:rPr>
            </w:pPr>
            <w:r w:rsidRPr="00452D8A">
              <w:rPr>
                <w:rFonts w:ascii="Times New Roman" w:eastAsia="Calibri" w:hAnsi="Times New Roman" w:cs="Times New Roman"/>
                <w:bCs/>
                <w:kern w:val="2"/>
                <w:sz w:val="24"/>
                <w:szCs w:val="24"/>
                <w:shd w:val="clear" w:color="auto" w:fill="FFFFFF"/>
                <w:lang w:eastAsia="ru-RU" w:bidi="ru-RU"/>
              </w:rPr>
              <w:t>0.03</w:t>
            </w:r>
          </w:p>
        </w:tc>
      </w:tr>
      <w:tr w:rsidR="00452D8A" w:rsidRPr="00452D8A" w:rsidTr="004F7D6B">
        <w:trPr>
          <w:trHeight w:hRule="exact" w:val="296"/>
        </w:trPr>
        <w:tc>
          <w:tcPr>
            <w:tcW w:w="1999" w:type="dxa"/>
            <w:shd w:val="clear" w:color="auto" w:fill="auto"/>
          </w:tcPr>
          <w:p w:rsidR="00452D8A" w:rsidRPr="00452D8A" w:rsidRDefault="00452D8A" w:rsidP="00452D8A">
            <w:pPr>
              <w:widowControl w:val="0"/>
              <w:spacing w:after="0" w:line="216" w:lineRule="auto"/>
              <w:jc w:val="center"/>
              <w:rPr>
                <w:rFonts w:ascii="Times New Roman" w:eastAsia="Calibri" w:hAnsi="Times New Roman" w:cs="Times New Roman"/>
                <w:kern w:val="2"/>
                <w:sz w:val="24"/>
                <w:szCs w:val="24"/>
                <w:lang w:val="en-US" w:eastAsia="zh-CN"/>
              </w:rPr>
            </w:pPr>
            <w:r w:rsidRPr="00452D8A">
              <w:rPr>
                <w:rFonts w:ascii="Times New Roman" w:eastAsia="Calibri" w:hAnsi="Times New Roman" w:cs="Times New Roman"/>
                <w:bCs/>
                <w:kern w:val="2"/>
                <w:sz w:val="24"/>
                <w:szCs w:val="24"/>
                <w:shd w:val="clear" w:color="auto" w:fill="FFFFFF"/>
                <w:lang w:eastAsia="ru-RU" w:bidi="ru-RU"/>
              </w:rPr>
              <w:sym w:font="Wingdings 3" w:char="F022"/>
            </w:r>
            <w:r w:rsidRPr="00452D8A">
              <w:rPr>
                <w:rFonts w:ascii="Times New Roman" w:eastAsia="Calibri" w:hAnsi="Times New Roman" w:cs="Times New Roman"/>
                <w:bCs/>
                <w:kern w:val="2"/>
                <w:sz w:val="24"/>
                <w:szCs w:val="24"/>
                <w:shd w:val="clear" w:color="auto" w:fill="FFFFFF"/>
                <w:lang w:eastAsia="ru-RU" w:bidi="ru-RU"/>
              </w:rPr>
              <w:t>9d2D</w:t>
            </w:r>
          </w:p>
        </w:tc>
        <w:tc>
          <w:tcPr>
            <w:tcW w:w="803" w:type="dxa"/>
            <w:shd w:val="clear" w:color="auto" w:fill="auto"/>
          </w:tcPr>
          <w:p w:rsidR="00452D8A" w:rsidRPr="00452D8A" w:rsidRDefault="00452D8A" w:rsidP="00452D8A">
            <w:pPr>
              <w:widowControl w:val="0"/>
              <w:spacing w:after="0" w:line="216" w:lineRule="auto"/>
              <w:jc w:val="center"/>
              <w:rPr>
                <w:rFonts w:ascii="Times New Roman" w:eastAsia="Calibri" w:hAnsi="Times New Roman" w:cs="Times New Roman"/>
                <w:kern w:val="2"/>
                <w:sz w:val="24"/>
                <w:szCs w:val="24"/>
                <w:lang w:val="en-US" w:eastAsia="zh-CN"/>
              </w:rPr>
            </w:pPr>
          </w:p>
        </w:tc>
        <w:tc>
          <w:tcPr>
            <w:tcW w:w="1275" w:type="dxa"/>
            <w:shd w:val="clear" w:color="auto" w:fill="auto"/>
          </w:tcPr>
          <w:p w:rsidR="00452D8A" w:rsidRPr="00452D8A" w:rsidRDefault="00452D8A" w:rsidP="00452D8A">
            <w:pPr>
              <w:widowControl w:val="0"/>
              <w:spacing w:after="0" w:line="216" w:lineRule="auto"/>
              <w:jc w:val="center"/>
              <w:rPr>
                <w:rFonts w:ascii="Times New Roman" w:eastAsia="Calibri" w:hAnsi="Times New Roman" w:cs="Times New Roman"/>
                <w:kern w:val="2"/>
                <w:sz w:val="24"/>
                <w:szCs w:val="24"/>
                <w:lang w:val="en-US" w:eastAsia="zh-CN"/>
              </w:rPr>
            </w:pPr>
            <w:r w:rsidRPr="00452D8A">
              <w:rPr>
                <w:rFonts w:ascii="Times New Roman" w:eastAsia="Calibri" w:hAnsi="Times New Roman" w:cs="Times New Roman"/>
                <w:bCs/>
                <w:kern w:val="2"/>
                <w:sz w:val="24"/>
                <w:szCs w:val="24"/>
                <w:shd w:val="clear" w:color="auto" w:fill="FFFFFF"/>
                <w:lang w:eastAsia="ru-RU" w:bidi="ru-RU"/>
              </w:rPr>
              <w:t>4.788</w:t>
            </w:r>
          </w:p>
        </w:tc>
        <w:tc>
          <w:tcPr>
            <w:tcW w:w="2835" w:type="dxa"/>
            <w:shd w:val="clear" w:color="auto" w:fill="auto"/>
          </w:tcPr>
          <w:p w:rsidR="00452D8A" w:rsidRPr="00452D8A" w:rsidRDefault="00452D8A" w:rsidP="00452D8A">
            <w:pPr>
              <w:widowControl w:val="0"/>
              <w:spacing w:after="0" w:line="216" w:lineRule="auto"/>
              <w:jc w:val="center"/>
              <w:rPr>
                <w:rFonts w:ascii="Times New Roman" w:eastAsia="Calibri" w:hAnsi="Times New Roman" w:cs="Times New Roman"/>
                <w:kern w:val="2"/>
                <w:sz w:val="24"/>
                <w:szCs w:val="24"/>
                <w:lang w:val="en-US" w:eastAsia="zh-CN"/>
              </w:rPr>
            </w:pPr>
            <w:r w:rsidRPr="00452D8A">
              <w:rPr>
                <w:rFonts w:ascii="Times New Roman" w:eastAsia="Calibri" w:hAnsi="Times New Roman" w:cs="Times New Roman"/>
                <w:bCs/>
                <w:kern w:val="2"/>
                <w:sz w:val="24"/>
                <w:szCs w:val="24"/>
                <w:shd w:val="clear" w:color="auto" w:fill="FFFFFF"/>
                <w:lang w:eastAsia="ru-RU" w:bidi="ru-RU"/>
              </w:rPr>
              <w:t>0.026</w:t>
            </w:r>
          </w:p>
        </w:tc>
        <w:tc>
          <w:tcPr>
            <w:tcW w:w="1036" w:type="dxa"/>
            <w:shd w:val="clear" w:color="auto" w:fill="auto"/>
          </w:tcPr>
          <w:p w:rsidR="00452D8A" w:rsidRPr="00452D8A" w:rsidRDefault="00452D8A" w:rsidP="00452D8A">
            <w:pPr>
              <w:widowControl w:val="0"/>
              <w:spacing w:after="0" w:line="216" w:lineRule="auto"/>
              <w:jc w:val="center"/>
              <w:rPr>
                <w:rFonts w:ascii="Times New Roman" w:eastAsia="Calibri" w:hAnsi="Times New Roman" w:cs="Times New Roman"/>
                <w:kern w:val="2"/>
                <w:sz w:val="24"/>
                <w:szCs w:val="24"/>
                <w:lang w:val="en-US" w:eastAsia="zh-CN"/>
              </w:rPr>
            </w:pPr>
            <w:r w:rsidRPr="00452D8A">
              <w:rPr>
                <w:rFonts w:ascii="Times New Roman" w:eastAsia="Calibri" w:hAnsi="Times New Roman" w:cs="Times New Roman"/>
                <w:bCs/>
                <w:kern w:val="2"/>
                <w:sz w:val="24"/>
                <w:szCs w:val="24"/>
                <w:shd w:val="clear" w:color="auto" w:fill="FFFFFF"/>
                <w:lang w:eastAsia="ru-RU" w:bidi="ru-RU"/>
              </w:rPr>
              <w:t>0.04</w:t>
            </w:r>
          </w:p>
        </w:tc>
        <w:tc>
          <w:tcPr>
            <w:tcW w:w="1394" w:type="dxa"/>
            <w:shd w:val="clear" w:color="auto" w:fill="auto"/>
          </w:tcPr>
          <w:p w:rsidR="00452D8A" w:rsidRPr="00452D8A" w:rsidRDefault="00452D8A" w:rsidP="00452D8A">
            <w:pPr>
              <w:widowControl w:val="0"/>
              <w:spacing w:after="0" w:line="216" w:lineRule="auto"/>
              <w:jc w:val="center"/>
              <w:rPr>
                <w:rFonts w:ascii="Times New Roman" w:eastAsia="Calibri" w:hAnsi="Times New Roman" w:cs="Times New Roman"/>
                <w:kern w:val="2"/>
                <w:sz w:val="24"/>
                <w:szCs w:val="24"/>
                <w:lang w:val="en-US" w:eastAsia="zh-CN"/>
              </w:rPr>
            </w:pPr>
            <w:r w:rsidRPr="00452D8A">
              <w:rPr>
                <w:rFonts w:ascii="Times New Roman" w:eastAsia="Calibri" w:hAnsi="Times New Roman" w:cs="Times New Roman"/>
                <w:bCs/>
                <w:kern w:val="2"/>
                <w:sz w:val="24"/>
                <w:szCs w:val="24"/>
                <w:shd w:val="clear" w:color="auto" w:fill="FFFFFF"/>
                <w:lang w:eastAsia="ru-RU" w:bidi="ru-RU"/>
              </w:rPr>
              <w:t>0.015</w:t>
            </w:r>
          </w:p>
        </w:tc>
      </w:tr>
      <w:tr w:rsidR="00452D8A" w:rsidRPr="00452D8A" w:rsidTr="004F7D6B">
        <w:trPr>
          <w:trHeight w:hRule="exact" w:val="272"/>
        </w:trPr>
        <w:tc>
          <w:tcPr>
            <w:tcW w:w="1999" w:type="dxa"/>
            <w:shd w:val="clear" w:color="auto" w:fill="auto"/>
          </w:tcPr>
          <w:p w:rsidR="00452D8A" w:rsidRPr="00452D8A" w:rsidRDefault="00452D8A" w:rsidP="00452D8A">
            <w:pPr>
              <w:widowControl w:val="0"/>
              <w:spacing w:after="0" w:line="216" w:lineRule="auto"/>
              <w:jc w:val="center"/>
              <w:rPr>
                <w:rFonts w:ascii="Times New Roman" w:eastAsia="Calibri" w:hAnsi="Times New Roman" w:cs="Times New Roman"/>
                <w:kern w:val="2"/>
                <w:sz w:val="24"/>
                <w:szCs w:val="24"/>
                <w:lang w:val="en-US" w:eastAsia="zh-CN"/>
              </w:rPr>
            </w:pPr>
            <w:r w:rsidRPr="00452D8A">
              <w:rPr>
                <w:rFonts w:ascii="Times New Roman" w:eastAsia="Calibri" w:hAnsi="Times New Roman" w:cs="Times New Roman"/>
                <w:bCs/>
                <w:kern w:val="2"/>
                <w:sz w:val="24"/>
                <w:szCs w:val="24"/>
                <w:shd w:val="clear" w:color="auto" w:fill="FFFFFF"/>
                <w:lang w:eastAsia="ru-RU" w:bidi="ru-RU"/>
              </w:rPr>
              <w:sym w:font="Wingdings 3" w:char="F022"/>
            </w:r>
            <w:r w:rsidRPr="00452D8A">
              <w:rPr>
                <w:rFonts w:ascii="Times New Roman" w:eastAsia="Calibri" w:hAnsi="Times New Roman" w:cs="Times New Roman"/>
                <w:bCs/>
                <w:kern w:val="2"/>
                <w:sz w:val="24"/>
                <w:szCs w:val="24"/>
                <w:shd w:val="clear" w:color="auto" w:fill="FFFFFF"/>
                <w:lang w:eastAsia="ru-RU" w:bidi="ru-RU"/>
              </w:rPr>
              <w:t xml:space="preserve">10 </w:t>
            </w:r>
            <w:r w:rsidRPr="00452D8A">
              <w:rPr>
                <w:rFonts w:ascii="Times New Roman" w:eastAsia="Century Schoolbook" w:hAnsi="Times New Roman" w:cs="Times New Roman"/>
                <w:i/>
                <w:iCs/>
                <w:kern w:val="2"/>
                <w:sz w:val="24"/>
                <w:szCs w:val="24"/>
                <w:shd w:val="clear" w:color="auto" w:fill="FFFFFF"/>
                <w:lang w:val="en-US" w:bidi="en-US"/>
              </w:rPr>
              <w:t>D</w:t>
            </w:r>
          </w:p>
        </w:tc>
        <w:tc>
          <w:tcPr>
            <w:tcW w:w="803" w:type="dxa"/>
            <w:shd w:val="clear" w:color="auto" w:fill="auto"/>
          </w:tcPr>
          <w:p w:rsidR="00452D8A" w:rsidRPr="00452D8A" w:rsidRDefault="00452D8A" w:rsidP="00452D8A">
            <w:pPr>
              <w:widowControl w:val="0"/>
              <w:spacing w:after="0" w:line="216" w:lineRule="auto"/>
              <w:jc w:val="center"/>
              <w:rPr>
                <w:rFonts w:ascii="Times New Roman" w:eastAsia="Calibri" w:hAnsi="Times New Roman" w:cs="Times New Roman"/>
                <w:kern w:val="2"/>
                <w:sz w:val="24"/>
                <w:szCs w:val="24"/>
                <w:lang w:val="en-US" w:eastAsia="zh-CN"/>
              </w:rPr>
            </w:pPr>
          </w:p>
        </w:tc>
        <w:tc>
          <w:tcPr>
            <w:tcW w:w="1275" w:type="dxa"/>
            <w:shd w:val="clear" w:color="auto" w:fill="auto"/>
          </w:tcPr>
          <w:p w:rsidR="00452D8A" w:rsidRPr="00452D8A" w:rsidRDefault="00452D8A" w:rsidP="00452D8A">
            <w:pPr>
              <w:widowControl w:val="0"/>
              <w:spacing w:after="0" w:line="216" w:lineRule="auto"/>
              <w:jc w:val="center"/>
              <w:rPr>
                <w:rFonts w:ascii="Times New Roman" w:eastAsia="Calibri" w:hAnsi="Times New Roman" w:cs="Times New Roman"/>
                <w:kern w:val="2"/>
                <w:sz w:val="24"/>
                <w:szCs w:val="24"/>
                <w:lang w:val="en-US" w:eastAsia="zh-CN"/>
              </w:rPr>
            </w:pPr>
            <w:r w:rsidRPr="00452D8A">
              <w:rPr>
                <w:rFonts w:ascii="Times New Roman" w:eastAsia="Calibri" w:hAnsi="Times New Roman" w:cs="Times New Roman"/>
                <w:bCs/>
                <w:kern w:val="2"/>
                <w:sz w:val="24"/>
                <w:szCs w:val="24"/>
                <w:shd w:val="clear" w:color="auto" w:fill="FFFFFF"/>
                <w:lang w:eastAsia="ru-RU" w:bidi="ru-RU"/>
              </w:rPr>
              <w:t>4.786</w:t>
            </w:r>
          </w:p>
        </w:tc>
        <w:tc>
          <w:tcPr>
            <w:tcW w:w="2835" w:type="dxa"/>
            <w:shd w:val="clear" w:color="auto" w:fill="auto"/>
          </w:tcPr>
          <w:p w:rsidR="00452D8A" w:rsidRPr="00452D8A" w:rsidRDefault="00452D8A" w:rsidP="00452D8A">
            <w:pPr>
              <w:widowControl w:val="0"/>
              <w:spacing w:after="0" w:line="216" w:lineRule="auto"/>
              <w:jc w:val="center"/>
              <w:rPr>
                <w:rFonts w:ascii="Times New Roman" w:eastAsia="Calibri" w:hAnsi="Times New Roman" w:cs="Times New Roman"/>
                <w:kern w:val="2"/>
                <w:sz w:val="24"/>
                <w:szCs w:val="24"/>
                <w:lang w:val="en-US" w:eastAsia="zh-CN"/>
              </w:rPr>
            </w:pPr>
            <w:r w:rsidRPr="00452D8A">
              <w:rPr>
                <w:rFonts w:ascii="Times New Roman" w:eastAsia="Calibri" w:hAnsi="Times New Roman" w:cs="Times New Roman"/>
                <w:bCs/>
                <w:kern w:val="2"/>
                <w:sz w:val="24"/>
                <w:szCs w:val="24"/>
                <w:shd w:val="clear" w:color="auto" w:fill="FFFFFF"/>
                <w:lang w:eastAsia="ru-RU" w:bidi="ru-RU"/>
              </w:rPr>
              <w:t>0.015</w:t>
            </w:r>
          </w:p>
        </w:tc>
        <w:tc>
          <w:tcPr>
            <w:tcW w:w="1036" w:type="dxa"/>
            <w:shd w:val="clear" w:color="auto" w:fill="auto"/>
          </w:tcPr>
          <w:p w:rsidR="00452D8A" w:rsidRPr="00452D8A" w:rsidRDefault="00452D8A" w:rsidP="00452D8A">
            <w:pPr>
              <w:widowControl w:val="0"/>
              <w:spacing w:after="0" w:line="216" w:lineRule="auto"/>
              <w:jc w:val="center"/>
              <w:rPr>
                <w:rFonts w:ascii="Times New Roman" w:eastAsia="Calibri" w:hAnsi="Times New Roman" w:cs="Times New Roman"/>
                <w:kern w:val="2"/>
                <w:sz w:val="24"/>
                <w:szCs w:val="24"/>
                <w:lang w:val="en-US" w:eastAsia="zh-CN"/>
              </w:rPr>
            </w:pPr>
            <w:r w:rsidRPr="00452D8A">
              <w:rPr>
                <w:rFonts w:ascii="Times New Roman" w:eastAsia="Calibri" w:hAnsi="Times New Roman" w:cs="Times New Roman"/>
                <w:bCs/>
                <w:kern w:val="2"/>
                <w:sz w:val="24"/>
                <w:szCs w:val="24"/>
                <w:shd w:val="clear" w:color="auto" w:fill="FFFFFF"/>
                <w:lang w:eastAsia="ru-RU" w:bidi="ru-RU"/>
              </w:rPr>
              <w:t>0.025</w:t>
            </w:r>
          </w:p>
        </w:tc>
        <w:tc>
          <w:tcPr>
            <w:tcW w:w="1394" w:type="dxa"/>
            <w:shd w:val="clear" w:color="auto" w:fill="auto"/>
          </w:tcPr>
          <w:p w:rsidR="00452D8A" w:rsidRPr="00452D8A" w:rsidRDefault="00452D8A" w:rsidP="00452D8A">
            <w:pPr>
              <w:widowControl w:val="0"/>
              <w:spacing w:after="0" w:line="216" w:lineRule="auto"/>
              <w:jc w:val="center"/>
              <w:rPr>
                <w:rFonts w:ascii="Times New Roman" w:eastAsia="Calibri" w:hAnsi="Times New Roman" w:cs="Times New Roman"/>
                <w:kern w:val="2"/>
                <w:sz w:val="24"/>
                <w:szCs w:val="24"/>
                <w:lang w:val="en-US" w:eastAsia="zh-CN"/>
              </w:rPr>
            </w:pPr>
            <w:r w:rsidRPr="00452D8A">
              <w:rPr>
                <w:rFonts w:ascii="Times New Roman" w:eastAsia="Calibri" w:hAnsi="Times New Roman" w:cs="Times New Roman"/>
                <w:bCs/>
                <w:kern w:val="2"/>
                <w:sz w:val="24"/>
                <w:szCs w:val="24"/>
                <w:shd w:val="clear" w:color="auto" w:fill="FFFFFF"/>
                <w:lang w:eastAsia="ru-RU" w:bidi="ru-RU"/>
              </w:rPr>
              <w:t>0.0084</w:t>
            </w:r>
          </w:p>
        </w:tc>
      </w:tr>
      <w:tr w:rsidR="00452D8A" w:rsidRPr="00452D8A" w:rsidTr="004F7D6B">
        <w:trPr>
          <w:trHeight w:hRule="exact" w:val="509"/>
        </w:trPr>
        <w:tc>
          <w:tcPr>
            <w:tcW w:w="1999" w:type="dxa"/>
            <w:shd w:val="clear" w:color="auto" w:fill="auto"/>
          </w:tcPr>
          <w:p w:rsidR="00452D8A" w:rsidRPr="00452D8A" w:rsidRDefault="00452D8A" w:rsidP="00452D8A">
            <w:pPr>
              <w:widowControl w:val="0"/>
              <w:spacing w:after="0" w:line="216" w:lineRule="auto"/>
              <w:jc w:val="center"/>
              <w:rPr>
                <w:rFonts w:ascii="Times New Roman" w:eastAsia="Calibri" w:hAnsi="Times New Roman" w:cs="Times New Roman"/>
                <w:kern w:val="2"/>
                <w:sz w:val="24"/>
                <w:szCs w:val="24"/>
                <w:lang w:val="en-US" w:eastAsia="zh-CN"/>
              </w:rPr>
            </w:pPr>
            <w:r w:rsidRPr="00452D8A">
              <w:rPr>
                <w:rFonts w:ascii="Times New Roman" w:eastAsia="Calibri" w:hAnsi="Times New Roman" w:cs="Times New Roman"/>
                <w:bCs/>
                <w:kern w:val="2"/>
                <w:sz w:val="24"/>
                <w:szCs w:val="24"/>
                <w:shd w:val="clear" w:color="auto" w:fill="FFFFFF"/>
                <w:lang w:eastAsia="ru-RU" w:bidi="ru-RU"/>
              </w:rPr>
              <w:sym w:font="Wingdings 3" w:char="F022"/>
            </w:r>
            <w:r w:rsidRPr="00452D8A">
              <w:rPr>
                <w:rFonts w:ascii="Times New Roman" w:eastAsia="Calibri" w:hAnsi="Times New Roman" w:cs="Times New Roman"/>
                <w:bCs/>
                <w:kern w:val="2"/>
                <w:sz w:val="24"/>
                <w:szCs w:val="24"/>
                <w:shd w:val="clear" w:color="auto" w:fill="FFFFFF"/>
                <w:lang w:eastAsia="ru-RU" w:bidi="ru-RU"/>
              </w:rPr>
              <w:t xml:space="preserve">11 </w:t>
            </w:r>
            <w:r w:rsidRPr="00452D8A">
              <w:rPr>
                <w:rFonts w:ascii="Times New Roman" w:eastAsia="Century Schoolbook" w:hAnsi="Times New Roman" w:cs="Times New Roman"/>
                <w:i/>
                <w:iCs/>
                <w:kern w:val="2"/>
                <w:sz w:val="24"/>
                <w:szCs w:val="24"/>
                <w:shd w:val="clear" w:color="auto" w:fill="FFFFFF"/>
                <w:lang w:val="en-US" w:bidi="en-US"/>
              </w:rPr>
              <w:t>D</w:t>
            </w:r>
          </w:p>
        </w:tc>
        <w:tc>
          <w:tcPr>
            <w:tcW w:w="803" w:type="dxa"/>
            <w:shd w:val="clear" w:color="auto" w:fill="auto"/>
          </w:tcPr>
          <w:p w:rsidR="00452D8A" w:rsidRPr="00452D8A" w:rsidRDefault="00452D8A" w:rsidP="00452D8A">
            <w:pPr>
              <w:widowControl w:val="0"/>
              <w:spacing w:after="0" w:line="216" w:lineRule="auto"/>
              <w:jc w:val="center"/>
              <w:rPr>
                <w:rFonts w:ascii="Times New Roman" w:eastAsia="Calibri" w:hAnsi="Times New Roman" w:cs="Times New Roman"/>
                <w:kern w:val="2"/>
                <w:sz w:val="24"/>
                <w:szCs w:val="24"/>
                <w:lang w:val="en-US" w:eastAsia="zh-CN"/>
              </w:rPr>
            </w:pPr>
          </w:p>
        </w:tc>
        <w:tc>
          <w:tcPr>
            <w:tcW w:w="1275" w:type="dxa"/>
            <w:shd w:val="clear" w:color="auto" w:fill="auto"/>
          </w:tcPr>
          <w:p w:rsidR="00452D8A" w:rsidRPr="00452D8A" w:rsidRDefault="00452D8A" w:rsidP="00452D8A">
            <w:pPr>
              <w:widowControl w:val="0"/>
              <w:spacing w:after="0" w:line="216" w:lineRule="auto"/>
              <w:jc w:val="center"/>
              <w:rPr>
                <w:rFonts w:ascii="Times New Roman" w:eastAsia="Calibri" w:hAnsi="Times New Roman" w:cs="Times New Roman"/>
                <w:kern w:val="2"/>
                <w:sz w:val="24"/>
                <w:szCs w:val="24"/>
                <w:lang w:val="en-US" w:eastAsia="zh-CN"/>
              </w:rPr>
            </w:pPr>
            <w:r w:rsidRPr="00452D8A">
              <w:rPr>
                <w:rFonts w:ascii="Times New Roman" w:eastAsia="Calibri" w:hAnsi="Times New Roman" w:cs="Times New Roman"/>
                <w:bCs/>
                <w:kern w:val="2"/>
                <w:sz w:val="24"/>
                <w:szCs w:val="24"/>
                <w:shd w:val="clear" w:color="auto" w:fill="FFFFFF"/>
                <w:lang w:eastAsia="ru-RU" w:bidi="ru-RU"/>
              </w:rPr>
              <w:t>4.784</w:t>
            </w:r>
          </w:p>
        </w:tc>
        <w:tc>
          <w:tcPr>
            <w:tcW w:w="2835" w:type="dxa"/>
            <w:shd w:val="clear" w:color="auto" w:fill="auto"/>
          </w:tcPr>
          <w:p w:rsidR="00452D8A" w:rsidRPr="00452D8A" w:rsidRDefault="00452D8A" w:rsidP="00452D8A">
            <w:pPr>
              <w:widowControl w:val="0"/>
              <w:spacing w:after="0" w:line="216" w:lineRule="auto"/>
              <w:jc w:val="center"/>
              <w:rPr>
                <w:rFonts w:ascii="Times New Roman" w:eastAsia="Calibri" w:hAnsi="Times New Roman" w:cs="Times New Roman"/>
                <w:kern w:val="2"/>
                <w:sz w:val="24"/>
                <w:szCs w:val="24"/>
                <w:lang w:val="en-US" w:eastAsia="zh-CN"/>
              </w:rPr>
            </w:pPr>
            <w:r w:rsidRPr="00452D8A">
              <w:rPr>
                <w:rFonts w:ascii="Times New Roman" w:eastAsia="Calibri" w:hAnsi="Times New Roman" w:cs="Times New Roman"/>
                <w:bCs/>
                <w:kern w:val="2"/>
                <w:sz w:val="24"/>
                <w:szCs w:val="24"/>
                <w:shd w:val="clear" w:color="auto" w:fill="FFFFFF"/>
                <w:lang w:eastAsia="ru-RU" w:bidi="ru-RU"/>
              </w:rPr>
              <w:t>0.010</w:t>
            </w:r>
          </w:p>
        </w:tc>
        <w:tc>
          <w:tcPr>
            <w:tcW w:w="1036" w:type="dxa"/>
            <w:shd w:val="clear" w:color="auto" w:fill="auto"/>
          </w:tcPr>
          <w:p w:rsidR="00452D8A" w:rsidRPr="00452D8A" w:rsidRDefault="00452D8A" w:rsidP="00452D8A">
            <w:pPr>
              <w:widowControl w:val="0"/>
              <w:spacing w:after="0" w:line="216" w:lineRule="auto"/>
              <w:jc w:val="center"/>
              <w:rPr>
                <w:rFonts w:ascii="Times New Roman" w:eastAsia="Calibri" w:hAnsi="Times New Roman" w:cs="Times New Roman"/>
                <w:kern w:val="2"/>
                <w:sz w:val="24"/>
                <w:szCs w:val="24"/>
                <w:lang w:val="en-US" w:eastAsia="zh-CN"/>
              </w:rPr>
            </w:pPr>
            <w:r w:rsidRPr="00452D8A">
              <w:rPr>
                <w:rFonts w:ascii="Times New Roman" w:eastAsia="Calibri" w:hAnsi="Times New Roman" w:cs="Times New Roman"/>
                <w:bCs/>
                <w:kern w:val="2"/>
                <w:sz w:val="24"/>
                <w:szCs w:val="24"/>
                <w:shd w:val="clear" w:color="auto" w:fill="FFFFFF"/>
                <w:lang w:eastAsia="ru-RU" w:bidi="ru-RU"/>
              </w:rPr>
              <w:t>0.017</w:t>
            </w:r>
          </w:p>
        </w:tc>
        <w:tc>
          <w:tcPr>
            <w:tcW w:w="1394" w:type="dxa"/>
            <w:shd w:val="clear" w:color="auto" w:fill="auto"/>
          </w:tcPr>
          <w:p w:rsidR="00452D8A" w:rsidRPr="00452D8A" w:rsidRDefault="00452D8A" w:rsidP="00452D8A">
            <w:pPr>
              <w:widowControl w:val="0"/>
              <w:spacing w:after="0" w:line="216" w:lineRule="auto"/>
              <w:jc w:val="center"/>
              <w:rPr>
                <w:rFonts w:ascii="Times New Roman" w:eastAsia="Calibri" w:hAnsi="Times New Roman" w:cs="Times New Roman"/>
                <w:kern w:val="2"/>
                <w:sz w:val="24"/>
                <w:szCs w:val="24"/>
                <w:lang w:val="en-US" w:eastAsia="zh-CN"/>
              </w:rPr>
            </w:pPr>
            <w:r w:rsidRPr="00452D8A">
              <w:rPr>
                <w:rFonts w:ascii="Times New Roman" w:eastAsia="Calibri" w:hAnsi="Times New Roman" w:cs="Times New Roman"/>
                <w:bCs/>
                <w:kern w:val="2"/>
                <w:sz w:val="24"/>
                <w:szCs w:val="24"/>
                <w:shd w:val="clear" w:color="auto" w:fill="FFFFFF"/>
                <w:lang w:eastAsia="ru-RU" w:bidi="ru-RU"/>
              </w:rPr>
              <w:t>0.0054</w:t>
            </w:r>
          </w:p>
        </w:tc>
      </w:tr>
    </w:tbl>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В заключение вернемся снова к таллию (табл. 2). Для уровней </w:t>
      </w:r>
      <w:r w:rsidRPr="00452D8A">
        <w:rPr>
          <w:rFonts w:ascii="Times New Roman" w:eastAsia="Century Schoolbook" w:hAnsi="Times New Roman" w:cs="Times New Roman"/>
          <w:i/>
          <w:iCs/>
          <w:kern w:val="2"/>
          <w:sz w:val="32"/>
          <w:szCs w:val="32"/>
          <w:shd w:val="clear" w:color="auto" w:fill="FFFFFF"/>
          <w:lang w:val="en-US" w:bidi="en-US"/>
        </w:rPr>
        <w:t>ns</w:t>
      </w:r>
      <w:r w:rsidRPr="00452D8A">
        <w:rPr>
          <w:rFonts w:ascii="Times New Roman" w:eastAsia="Century Schoolbook" w:hAnsi="Times New Roman" w:cs="Times New Roman"/>
          <w:i/>
          <w:iCs/>
          <w:kern w:val="2"/>
          <w:sz w:val="32"/>
          <w:szCs w:val="32"/>
          <w:shd w:val="clear" w:color="auto" w:fill="FFFFFF"/>
          <w:lang w:bidi="en-US"/>
        </w:rPr>
        <w:t>2</w:t>
      </w:r>
      <w:r w:rsidRPr="00452D8A">
        <w:rPr>
          <w:rFonts w:ascii="Times New Roman" w:eastAsia="Century Schoolbook" w:hAnsi="Times New Roman" w:cs="Times New Roman"/>
          <w:i/>
          <w:iCs/>
          <w:kern w:val="2"/>
          <w:sz w:val="32"/>
          <w:szCs w:val="32"/>
          <w:shd w:val="clear" w:color="auto" w:fill="FFFFFF"/>
          <w:lang w:val="en-US" w:bidi="en-US"/>
        </w:rPr>
        <w:t>S</w:t>
      </w:r>
      <w:r w:rsidRPr="00452D8A">
        <w:rPr>
          <w:rFonts w:ascii="Times New Roman" w:eastAsia="Century Schoolbook" w:hAnsi="Times New Roman" w:cs="Times New Roman"/>
          <w:i/>
          <w:iCs/>
          <w:kern w:val="2"/>
          <w:sz w:val="32"/>
          <w:szCs w:val="32"/>
          <w:shd w:val="clear" w:color="auto" w:fill="FFFFFF"/>
          <w:lang w:bidi="en-US"/>
        </w:rPr>
        <w:t xml:space="preserve"> </w:t>
      </w:r>
      <w:r w:rsidRPr="00452D8A">
        <w:rPr>
          <w:rFonts w:ascii="Times New Roman" w:eastAsia="SimSun" w:hAnsi="Times New Roman" w:cs="Times New Roman"/>
          <w:kern w:val="2"/>
          <w:sz w:val="32"/>
          <w:szCs w:val="32"/>
          <w:lang w:eastAsia="zh-CN"/>
        </w:rPr>
        <w:t xml:space="preserve">орбитальный параметр </w:t>
      </w:r>
      <w:r w:rsidRPr="00452D8A">
        <w:rPr>
          <w:rFonts w:ascii="Times New Roman" w:eastAsia="Century Schoolbook" w:hAnsi="Times New Roman" w:cs="Times New Roman"/>
          <w:i/>
          <w:iCs/>
          <w:kern w:val="2"/>
          <w:sz w:val="32"/>
          <w:szCs w:val="32"/>
          <w:shd w:val="clear" w:color="auto" w:fill="FFFFFF"/>
          <w:lang w:val="en-US" w:bidi="en-US"/>
        </w:rPr>
        <w:t>q</w:t>
      </w:r>
      <w:r w:rsidRPr="00452D8A">
        <w:rPr>
          <w:rFonts w:ascii="Times New Roman" w:eastAsia="SimSun" w:hAnsi="Times New Roman" w:cs="Times New Roman"/>
          <w:kern w:val="2"/>
          <w:sz w:val="32"/>
          <w:szCs w:val="32"/>
          <w:lang w:eastAsia="zh-CN" w:bidi="en-US"/>
        </w:rPr>
        <w:t xml:space="preserve"> </w:t>
      </w:r>
      <w:r w:rsidRPr="00452D8A">
        <w:rPr>
          <w:rFonts w:ascii="Times New Roman" w:eastAsia="SimSun" w:hAnsi="Times New Roman" w:cs="Times New Roman"/>
          <w:kern w:val="2"/>
          <w:sz w:val="32"/>
          <w:szCs w:val="32"/>
          <w:lang w:eastAsia="zh-CN"/>
        </w:rPr>
        <w:t xml:space="preserve">линейно увеличивается (за исключением уровня </w:t>
      </w:r>
      <w:r w:rsidRPr="00452D8A">
        <w:rPr>
          <w:rFonts w:ascii="Times New Roman" w:eastAsia="SimSun" w:hAnsi="Times New Roman" w:cs="Times New Roman"/>
          <w:kern w:val="2"/>
          <w:sz w:val="32"/>
          <w:szCs w:val="32"/>
          <w:lang w:val="en-US" w:eastAsia="zh-CN" w:bidi="en-US"/>
        </w:rPr>
        <w:t>lOs</w:t>
      </w:r>
      <w:r w:rsidRPr="00452D8A">
        <w:rPr>
          <w:rFonts w:ascii="Times New Roman" w:eastAsia="SimSun" w:hAnsi="Times New Roman" w:cs="Times New Roman"/>
          <w:kern w:val="2"/>
          <w:sz w:val="32"/>
          <w:szCs w:val="32"/>
          <w:lang w:eastAsia="zh-CN" w:bidi="en-US"/>
        </w:rPr>
        <w:t xml:space="preserve">2*!?) </w:t>
      </w:r>
      <w:r w:rsidRPr="00452D8A">
        <w:rPr>
          <w:rFonts w:ascii="Times New Roman" w:eastAsia="SimSun" w:hAnsi="Times New Roman" w:cs="Times New Roman"/>
          <w:kern w:val="2"/>
          <w:sz w:val="32"/>
          <w:szCs w:val="32"/>
          <w:lang w:eastAsia="zh-CN"/>
        </w:rPr>
        <w:t xml:space="preserve">с ростом возбуждения </w:t>
      </w:r>
      <w:r w:rsidRPr="00452D8A">
        <w:rPr>
          <w:rFonts w:ascii="Times New Roman" w:eastAsia="SimSun" w:hAnsi="Times New Roman" w:cs="Times New Roman"/>
          <w:kern w:val="2"/>
          <w:sz w:val="32"/>
          <w:szCs w:val="32"/>
          <w:lang w:val="en-US" w:eastAsia="zh-CN" w:bidi="en-US"/>
        </w:rPr>
        <w:t>s</w:t>
      </w:r>
      <w:r w:rsidRPr="00452D8A">
        <w:rPr>
          <w:rFonts w:ascii="Times New Roman" w:eastAsia="SimSun" w:hAnsi="Times New Roman" w:cs="Times New Roman"/>
          <w:kern w:val="2"/>
          <w:sz w:val="32"/>
          <w:szCs w:val="32"/>
          <w:lang w:eastAsia="zh-CN"/>
        </w:rPr>
        <w:t>-электрона. Следовательно, эффективное одноэлектронное приближение справедливо и расчетные значения сил осцилляторов для резкой серии должны соответствовать эксперименту. Действительно (табл. 2), за исключением перехода 6</w:t>
      </w:r>
      <w:r w:rsidRPr="00452D8A">
        <w:rPr>
          <w:rFonts w:ascii="Times New Roman" w:eastAsia="Century Schoolbook" w:hAnsi="Times New Roman" w:cs="Times New Roman"/>
          <w:i/>
          <w:iCs/>
          <w:kern w:val="2"/>
          <w:sz w:val="32"/>
          <w:szCs w:val="32"/>
          <w:shd w:val="clear" w:color="auto" w:fill="FFFFFF"/>
          <w:lang w:eastAsia="ru-RU" w:bidi="ru-RU"/>
        </w:rPr>
        <w:t>р2Р°-&gt;</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eastAsia="zh-CN" w:bidi="en-US"/>
        </w:rPr>
        <w:t>10</w:t>
      </w:r>
      <w:r w:rsidRPr="00452D8A">
        <w:rPr>
          <w:rFonts w:ascii="Times New Roman" w:eastAsia="SimSun" w:hAnsi="Times New Roman" w:cs="Times New Roman"/>
          <w:kern w:val="2"/>
          <w:sz w:val="32"/>
          <w:szCs w:val="32"/>
          <w:lang w:val="en-US" w:eastAsia="zh-CN" w:bidi="en-US"/>
        </w:rPr>
        <w:t>s</w:t>
      </w:r>
      <w:r w:rsidRPr="00452D8A">
        <w:rPr>
          <w:rFonts w:ascii="Times New Roman" w:eastAsia="SimSun" w:hAnsi="Times New Roman" w:cs="Times New Roman"/>
          <w:kern w:val="2"/>
          <w:sz w:val="32"/>
          <w:szCs w:val="32"/>
          <w:lang w:eastAsia="zh-CN" w:bidi="en-US"/>
        </w:rPr>
        <w:t xml:space="preserve">25', </w:t>
      </w:r>
      <w:r w:rsidRPr="00452D8A">
        <w:rPr>
          <w:rFonts w:ascii="Times New Roman" w:eastAsia="SimSun" w:hAnsi="Times New Roman" w:cs="Times New Roman"/>
          <w:kern w:val="2"/>
          <w:sz w:val="32"/>
          <w:szCs w:val="32"/>
          <w:lang w:eastAsia="zh-CN"/>
        </w:rPr>
        <w:t>/рас, очень хорошо согласуются с /ЭК</w:t>
      </w:r>
      <w:proofErr w:type="gramStart"/>
      <w:r w:rsidRPr="00452D8A">
        <w:rPr>
          <w:rFonts w:ascii="Times New Roman" w:eastAsia="SimSun" w:hAnsi="Times New Roman" w:cs="Times New Roman"/>
          <w:kern w:val="2"/>
          <w:sz w:val="32"/>
          <w:szCs w:val="32"/>
          <w:lang w:eastAsia="zh-CN"/>
        </w:rPr>
        <w:t>С[</w:t>
      </w:r>
      <w:proofErr w:type="gramEnd"/>
      <w:r w:rsidRPr="00452D8A">
        <w:rPr>
          <w:rFonts w:ascii="Times New Roman" w:eastAsia="SimSun" w:hAnsi="Times New Roman" w:cs="Times New Roman"/>
          <w:kern w:val="2"/>
          <w:sz w:val="32"/>
          <w:szCs w:val="32"/>
          <w:lang w:eastAsia="zh-CN"/>
        </w:rPr>
        <w:t xml:space="preserve">,_. Интересно отметить, что именно для терма </w:t>
      </w:r>
      <w:r w:rsidRPr="00452D8A">
        <w:rPr>
          <w:rFonts w:ascii="Times New Roman" w:eastAsia="SimSun" w:hAnsi="Times New Roman" w:cs="Times New Roman"/>
          <w:kern w:val="2"/>
          <w:sz w:val="32"/>
          <w:szCs w:val="32"/>
          <w:lang w:eastAsia="zh-CN" w:bidi="en-US"/>
        </w:rPr>
        <w:t>10</w:t>
      </w:r>
      <w:r w:rsidRPr="00452D8A">
        <w:rPr>
          <w:rFonts w:ascii="Times New Roman" w:eastAsia="SimSun" w:hAnsi="Times New Roman" w:cs="Times New Roman"/>
          <w:kern w:val="2"/>
          <w:sz w:val="32"/>
          <w:szCs w:val="32"/>
          <w:lang w:val="en-US" w:eastAsia="zh-CN" w:bidi="en-US"/>
        </w:rPr>
        <w:t>s</w:t>
      </w:r>
      <w:r w:rsidRPr="00452D8A">
        <w:rPr>
          <w:rFonts w:ascii="Times New Roman" w:eastAsia="SimSun" w:hAnsi="Times New Roman" w:cs="Times New Roman"/>
          <w:kern w:val="2"/>
          <w:sz w:val="32"/>
          <w:szCs w:val="32"/>
          <w:lang w:eastAsia="zh-CN" w:bidi="en-US"/>
        </w:rPr>
        <w:t>2</w:t>
      </w:r>
      <w:r w:rsidRPr="00452D8A">
        <w:rPr>
          <w:rFonts w:ascii="Times New Roman" w:eastAsia="SimSun" w:hAnsi="Times New Roman" w:cs="Times New Roman"/>
          <w:kern w:val="2"/>
          <w:sz w:val="32"/>
          <w:szCs w:val="32"/>
          <w:lang w:eastAsia="zh-CN"/>
        </w:rPr>
        <w:t xml:space="preserve">Л1 значение </w:t>
      </w:r>
      <w:r w:rsidRPr="00452D8A">
        <w:rPr>
          <w:rFonts w:ascii="Times New Roman" w:eastAsia="Century Schoolbook" w:hAnsi="Times New Roman" w:cs="Times New Roman"/>
          <w:i/>
          <w:iCs/>
          <w:kern w:val="2"/>
          <w:sz w:val="32"/>
          <w:szCs w:val="32"/>
          <w:shd w:val="clear" w:color="auto" w:fill="FFFFFF"/>
          <w:lang w:val="en-US" w:bidi="en-US"/>
        </w:rPr>
        <w:t>q</w:t>
      </w:r>
      <w:r w:rsidRPr="00452D8A">
        <w:rPr>
          <w:rFonts w:ascii="Times New Roman" w:eastAsia="SimSun" w:hAnsi="Times New Roman" w:cs="Times New Roman"/>
          <w:kern w:val="2"/>
          <w:sz w:val="32"/>
          <w:szCs w:val="32"/>
          <w:lang w:eastAsia="zh-CN" w:bidi="en-US"/>
        </w:rPr>
        <w:t xml:space="preserve"> </w:t>
      </w:r>
      <w:r w:rsidRPr="00452D8A">
        <w:rPr>
          <w:rFonts w:ascii="Times New Roman" w:eastAsia="SimSun" w:hAnsi="Times New Roman" w:cs="Times New Roman"/>
          <w:kern w:val="2"/>
          <w:sz w:val="32"/>
          <w:szCs w:val="32"/>
          <w:lang w:eastAsia="zh-CN"/>
        </w:rPr>
        <w:t xml:space="preserve">выпадает из линейной зависимости. Величина </w:t>
      </w:r>
      <w:r w:rsidRPr="00452D8A">
        <w:rPr>
          <w:rFonts w:ascii="Times New Roman" w:eastAsia="SimSun" w:hAnsi="Times New Roman" w:cs="Times New Roman"/>
          <w:kern w:val="2"/>
          <w:sz w:val="32"/>
          <w:szCs w:val="32"/>
          <w:lang w:val="en-US" w:eastAsia="zh-CN" w:bidi="en-US"/>
        </w:rPr>
        <w:t>Z</w:t>
      </w:r>
      <w:r w:rsidRPr="00452D8A">
        <w:rPr>
          <w:rFonts w:ascii="Times New Roman" w:eastAsia="SimSun" w:hAnsi="Times New Roman" w:cs="Times New Roman"/>
          <w:kern w:val="2"/>
          <w:sz w:val="32"/>
          <w:szCs w:val="32"/>
          <w:lang w:eastAsia="zh-CN" w:bidi="en-US"/>
        </w:rPr>
        <w:t xml:space="preserve">?*1* </w:t>
      </w:r>
      <w:r w:rsidRPr="00452D8A">
        <w:rPr>
          <w:rFonts w:ascii="Times New Roman" w:eastAsia="SimSun" w:hAnsi="Times New Roman" w:cs="Times New Roman"/>
          <w:kern w:val="2"/>
          <w:sz w:val="32"/>
          <w:szCs w:val="32"/>
          <w:lang w:eastAsia="zh-CN"/>
        </w:rPr>
        <w:t xml:space="preserve">как бы возрастает для уровня </w:t>
      </w:r>
      <w:r w:rsidRPr="00452D8A">
        <w:rPr>
          <w:rFonts w:ascii="Times New Roman" w:eastAsia="SimSun" w:hAnsi="Times New Roman" w:cs="Times New Roman"/>
          <w:kern w:val="2"/>
          <w:sz w:val="32"/>
          <w:szCs w:val="32"/>
          <w:lang w:val="en-US" w:eastAsia="zh-CN" w:bidi="en-US"/>
        </w:rPr>
        <w:t>lOs</w:t>
      </w:r>
      <w:r w:rsidRPr="00452D8A">
        <w:rPr>
          <w:rFonts w:ascii="Times New Roman" w:eastAsia="SimSun" w:hAnsi="Times New Roman" w:cs="Times New Roman"/>
          <w:kern w:val="2"/>
          <w:sz w:val="32"/>
          <w:szCs w:val="32"/>
          <w:lang w:eastAsia="zh-CN" w:bidi="en-US"/>
        </w:rPr>
        <w:t xml:space="preserve">2^, </w:t>
      </w:r>
      <w:r w:rsidRPr="00452D8A">
        <w:rPr>
          <w:rFonts w:ascii="Times New Roman" w:eastAsia="SimSun" w:hAnsi="Times New Roman" w:cs="Times New Roman"/>
          <w:kern w:val="2"/>
          <w:sz w:val="32"/>
          <w:szCs w:val="32"/>
          <w:lang w:eastAsia="zh-CN"/>
        </w:rPr>
        <w:t xml:space="preserve">что указывает на локальное возмущение со стороны другого терма, расположенного ниже по энергии. Действительно, рядом с уровнем </w:t>
      </w:r>
      <w:r w:rsidRPr="00452D8A">
        <w:rPr>
          <w:rFonts w:ascii="Times New Roman" w:eastAsia="SimSun" w:hAnsi="Times New Roman" w:cs="Times New Roman"/>
          <w:kern w:val="2"/>
          <w:sz w:val="32"/>
          <w:szCs w:val="32"/>
          <w:lang w:eastAsia="zh-CN" w:bidi="en-US"/>
        </w:rPr>
        <w:t>10</w:t>
      </w:r>
      <w:r w:rsidRPr="00452D8A">
        <w:rPr>
          <w:rFonts w:ascii="Times New Roman" w:eastAsia="SimSun" w:hAnsi="Times New Roman" w:cs="Times New Roman"/>
          <w:kern w:val="2"/>
          <w:sz w:val="32"/>
          <w:szCs w:val="32"/>
          <w:lang w:val="en-US" w:eastAsia="zh-CN" w:bidi="en-US"/>
        </w:rPr>
        <w:t>s</w:t>
      </w:r>
      <w:r w:rsidRPr="00452D8A">
        <w:rPr>
          <w:rFonts w:ascii="Times New Roman" w:eastAsia="SimSun" w:hAnsi="Times New Roman" w:cs="Times New Roman"/>
          <w:kern w:val="2"/>
          <w:sz w:val="32"/>
          <w:szCs w:val="32"/>
          <w:lang w:eastAsia="zh-CN" w:bidi="en-US"/>
        </w:rPr>
        <w:t xml:space="preserve">25 </w:t>
      </w:r>
      <w:r w:rsidRPr="00452D8A">
        <w:rPr>
          <w:rFonts w:ascii="Times New Roman" w:eastAsia="SimSun" w:hAnsi="Times New Roman" w:cs="Times New Roman"/>
          <w:kern w:val="2"/>
          <w:sz w:val="32"/>
          <w:szCs w:val="32"/>
          <w:lang w:eastAsia="zh-CN"/>
        </w:rPr>
        <w:t xml:space="preserve">расположен уровень той же четности </w:t>
      </w:r>
      <w:r w:rsidRPr="00452D8A">
        <w:rPr>
          <w:rFonts w:ascii="Times New Roman" w:eastAsia="SimSun" w:hAnsi="Times New Roman" w:cs="Times New Roman"/>
          <w:kern w:val="2"/>
          <w:sz w:val="32"/>
          <w:szCs w:val="32"/>
          <w:lang w:eastAsia="zh-CN" w:bidi="en-US"/>
        </w:rPr>
        <w:t>6</w:t>
      </w:r>
      <w:r w:rsidRPr="00452D8A">
        <w:rPr>
          <w:rFonts w:ascii="Times New Roman" w:eastAsia="SimSun" w:hAnsi="Times New Roman" w:cs="Times New Roman"/>
          <w:kern w:val="2"/>
          <w:sz w:val="32"/>
          <w:szCs w:val="32"/>
          <w:lang w:val="en-US" w:eastAsia="zh-CN" w:bidi="en-US"/>
        </w:rPr>
        <w:t>s</w:t>
      </w:r>
      <w:r w:rsidRPr="00452D8A">
        <w:rPr>
          <w:rFonts w:ascii="Times New Roman" w:eastAsia="SimSun" w:hAnsi="Times New Roman" w:cs="Times New Roman"/>
          <w:kern w:val="2"/>
          <w:sz w:val="32"/>
          <w:szCs w:val="32"/>
          <w:lang w:eastAsia="zh-CN" w:bidi="en-US"/>
        </w:rPr>
        <w:t>6</w:t>
      </w:r>
      <w:r w:rsidRPr="00452D8A">
        <w:rPr>
          <w:rFonts w:ascii="Times New Roman" w:eastAsia="SimSun" w:hAnsi="Times New Roman" w:cs="Times New Roman"/>
          <w:kern w:val="2"/>
          <w:sz w:val="32"/>
          <w:szCs w:val="32"/>
          <w:lang w:val="en-US" w:eastAsia="zh-CN" w:bidi="en-US"/>
        </w:rPr>
        <w:t>p</w:t>
      </w:r>
      <w:r w:rsidRPr="00452D8A">
        <w:rPr>
          <w:rFonts w:ascii="Times New Roman" w:eastAsia="SimSun" w:hAnsi="Times New Roman" w:cs="Times New Roman"/>
          <w:kern w:val="2"/>
          <w:sz w:val="32"/>
          <w:szCs w:val="32"/>
          <w:lang w:eastAsia="zh-CN" w:bidi="en-US"/>
        </w:rPr>
        <w:t xml:space="preserve">2 </w:t>
      </w:r>
      <w:r w:rsidRPr="00452D8A">
        <w:rPr>
          <w:rFonts w:ascii="Times New Roman" w:eastAsia="Century Schoolbook" w:hAnsi="Times New Roman" w:cs="Times New Roman"/>
          <w:i/>
          <w:iCs/>
          <w:kern w:val="2"/>
          <w:sz w:val="32"/>
          <w:szCs w:val="32"/>
          <w:shd w:val="clear" w:color="auto" w:fill="FFFFFF"/>
          <w:lang w:val="en-US" w:bidi="en-US"/>
        </w:rPr>
        <w:t>iPqi</w:t>
      </w:r>
      <w:r w:rsidRPr="00452D8A">
        <w:rPr>
          <w:rFonts w:ascii="Times New Roman" w:eastAsia="Century Schoolbook" w:hAnsi="Times New Roman" w:cs="Times New Roman"/>
          <w:i/>
          <w:iCs/>
          <w:kern w:val="2"/>
          <w:sz w:val="32"/>
          <w:szCs w:val="32"/>
          <w:shd w:val="clear" w:color="auto" w:fill="FFFFFF"/>
          <w:lang w:bidi="en-US"/>
        </w:rPr>
        <w:t>,</w:t>
      </w:r>
      <w:r w:rsidRPr="00452D8A">
        <w:rPr>
          <w:rFonts w:ascii="Times New Roman" w:eastAsia="SimSun" w:hAnsi="Times New Roman" w:cs="Times New Roman"/>
          <w:kern w:val="2"/>
          <w:sz w:val="32"/>
          <w:szCs w:val="32"/>
          <w:lang w:eastAsia="zh-CN" w:bidi="en-US"/>
        </w:rPr>
        <w:t xml:space="preserve"> </w:t>
      </w:r>
      <w:r w:rsidRPr="00452D8A">
        <w:rPr>
          <w:rFonts w:ascii="Times New Roman" w:eastAsia="SimSun" w:hAnsi="Times New Roman" w:cs="Times New Roman"/>
          <w:kern w:val="2"/>
          <w:sz w:val="32"/>
          <w:szCs w:val="32"/>
          <w:lang w:eastAsia="zh-CN"/>
        </w:rPr>
        <w:t xml:space="preserve">который и смешивается с уровнем </w:t>
      </w:r>
      <w:r w:rsidRPr="00452D8A">
        <w:rPr>
          <w:rFonts w:ascii="Times New Roman" w:eastAsia="SimSun" w:hAnsi="Times New Roman" w:cs="Times New Roman"/>
          <w:kern w:val="2"/>
          <w:sz w:val="32"/>
          <w:szCs w:val="32"/>
          <w:lang w:eastAsia="zh-CN" w:bidi="en-US"/>
        </w:rPr>
        <w:t>10</w:t>
      </w:r>
      <w:r w:rsidRPr="00452D8A">
        <w:rPr>
          <w:rFonts w:ascii="Times New Roman" w:eastAsia="SimSun" w:hAnsi="Times New Roman" w:cs="Times New Roman"/>
          <w:kern w:val="2"/>
          <w:sz w:val="32"/>
          <w:szCs w:val="32"/>
          <w:lang w:val="en-US" w:eastAsia="zh-CN" w:bidi="en-US"/>
        </w:rPr>
        <w:t>s</w:t>
      </w:r>
      <w:r w:rsidRPr="00452D8A">
        <w:rPr>
          <w:rFonts w:ascii="Times New Roman" w:eastAsia="SimSun" w:hAnsi="Times New Roman" w:cs="Times New Roman"/>
          <w:kern w:val="2"/>
          <w:sz w:val="32"/>
          <w:szCs w:val="32"/>
          <w:lang w:eastAsia="zh-CN" w:bidi="en-US"/>
        </w:rPr>
        <w:t>2,</w:t>
      </w:r>
      <w:r w:rsidRPr="00452D8A">
        <w:rPr>
          <w:rFonts w:ascii="Times New Roman" w:eastAsia="SimSun" w:hAnsi="Times New Roman" w:cs="Times New Roman"/>
          <w:kern w:val="2"/>
          <w:sz w:val="32"/>
          <w:szCs w:val="32"/>
          <w:lang w:val="en-US" w:eastAsia="zh-CN" w:bidi="en-US"/>
        </w:rPr>
        <w:t>S</w:t>
      </w:r>
      <w:r w:rsidRPr="00452D8A">
        <w:rPr>
          <w:rFonts w:ascii="Times New Roman" w:eastAsia="SimSun" w:hAnsi="Times New Roman" w:cs="Times New Roman"/>
          <w:kern w:val="2"/>
          <w:sz w:val="32"/>
          <w:szCs w:val="32"/>
          <w:lang w:eastAsia="zh-CN" w:bidi="en-US"/>
        </w:rPr>
        <w:t xml:space="preserve">\/2. </w:t>
      </w:r>
      <w:r w:rsidRPr="00452D8A">
        <w:rPr>
          <w:rFonts w:ascii="Times New Roman" w:eastAsia="SimSun" w:hAnsi="Times New Roman" w:cs="Times New Roman"/>
          <w:kern w:val="2"/>
          <w:sz w:val="32"/>
          <w:szCs w:val="32"/>
          <w:lang w:eastAsia="zh-CN"/>
        </w:rPr>
        <w:t>То, что это так, недавно было показано в экспериментальной работе.</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Иная картина наблюдается для уровней </w:t>
      </w:r>
      <w:r w:rsidRPr="00452D8A">
        <w:rPr>
          <w:rFonts w:ascii="Times New Roman" w:eastAsia="Century Schoolbook" w:hAnsi="Times New Roman" w:cs="Times New Roman"/>
          <w:i/>
          <w:iCs/>
          <w:kern w:val="2"/>
          <w:sz w:val="32"/>
          <w:szCs w:val="32"/>
          <w:shd w:val="clear" w:color="auto" w:fill="FFFFFF"/>
          <w:lang w:val="en-US" w:bidi="en-US"/>
        </w:rPr>
        <w:t>nd</w:t>
      </w:r>
      <w:r w:rsidRPr="00452D8A">
        <w:rPr>
          <w:rFonts w:ascii="Times New Roman" w:eastAsia="Century Schoolbook" w:hAnsi="Times New Roman" w:cs="Times New Roman"/>
          <w:i/>
          <w:iCs/>
          <w:kern w:val="2"/>
          <w:sz w:val="32"/>
          <w:szCs w:val="32"/>
          <w:shd w:val="clear" w:color="auto" w:fill="FFFFFF"/>
          <w:lang w:bidi="en-US"/>
        </w:rPr>
        <w:t>2</w:t>
      </w:r>
      <w:r w:rsidRPr="00452D8A">
        <w:rPr>
          <w:rFonts w:ascii="Times New Roman" w:eastAsia="Century Schoolbook" w:hAnsi="Times New Roman" w:cs="Times New Roman"/>
          <w:i/>
          <w:iCs/>
          <w:kern w:val="2"/>
          <w:sz w:val="32"/>
          <w:szCs w:val="32"/>
          <w:shd w:val="clear" w:color="auto" w:fill="FFFFFF"/>
          <w:lang w:val="en-US" w:bidi="en-US"/>
        </w:rPr>
        <w:t>D</w:t>
      </w:r>
      <w:r w:rsidRPr="00452D8A">
        <w:rPr>
          <w:rFonts w:ascii="Times New Roman" w:eastAsia="Century Schoolbook" w:hAnsi="Times New Roman" w:cs="Times New Roman"/>
          <w:i/>
          <w:iCs/>
          <w:kern w:val="2"/>
          <w:sz w:val="32"/>
          <w:szCs w:val="32"/>
          <w:shd w:val="clear" w:color="auto" w:fill="FFFFFF"/>
          <w:lang w:bidi="en-US"/>
        </w:rPr>
        <w:t>.</w:t>
      </w:r>
      <w:r w:rsidRPr="00452D8A">
        <w:rPr>
          <w:rFonts w:ascii="Times New Roman" w:eastAsia="SimSun" w:hAnsi="Times New Roman" w:cs="Times New Roman"/>
          <w:kern w:val="2"/>
          <w:sz w:val="32"/>
          <w:szCs w:val="32"/>
          <w:lang w:eastAsia="zh-CN"/>
        </w:rPr>
        <w:t xml:space="preserve"> Если эффективное одноэлектронное приближение выполнялось бы для этих уровней, то значения </w:t>
      </w:r>
      <w:r w:rsidRPr="00452D8A">
        <w:rPr>
          <w:rFonts w:ascii="Times New Roman" w:eastAsia="Century Schoolbook" w:hAnsi="Times New Roman" w:cs="Times New Roman"/>
          <w:i/>
          <w:iCs/>
          <w:kern w:val="2"/>
          <w:sz w:val="32"/>
          <w:szCs w:val="32"/>
          <w:shd w:val="clear" w:color="auto" w:fill="FFFFFF"/>
          <w:lang w:val="en-US" w:bidi="en-US"/>
        </w:rPr>
        <w:t>q</w:t>
      </w:r>
      <w:r w:rsidRPr="00452D8A">
        <w:rPr>
          <w:rFonts w:ascii="Times New Roman" w:eastAsia="Century Schoolbook" w:hAnsi="Times New Roman" w:cs="Times New Roman"/>
          <w:i/>
          <w:iCs/>
          <w:kern w:val="2"/>
          <w:sz w:val="32"/>
          <w:szCs w:val="32"/>
          <w:shd w:val="clear" w:color="auto" w:fill="FFFFFF"/>
          <w:lang w:bidi="en-US"/>
        </w:rPr>
        <w:t xml:space="preserve"> </w:t>
      </w:r>
      <w:r w:rsidRPr="00452D8A">
        <w:rPr>
          <w:rFonts w:ascii="Times New Roman" w:eastAsia="SimSun" w:hAnsi="Times New Roman" w:cs="Times New Roman"/>
          <w:kern w:val="2"/>
          <w:sz w:val="32"/>
          <w:szCs w:val="32"/>
          <w:lang w:eastAsia="zh-CN"/>
        </w:rPr>
        <w:t xml:space="preserve">должны были увеличиваться с ростом </w:t>
      </w:r>
      <w:r w:rsidRPr="00452D8A">
        <w:rPr>
          <w:rFonts w:ascii="Times New Roman" w:eastAsia="Century Schoolbook" w:hAnsi="Times New Roman" w:cs="Times New Roman"/>
          <w:i/>
          <w:iCs/>
          <w:kern w:val="2"/>
          <w:sz w:val="32"/>
          <w:szCs w:val="32"/>
          <w:shd w:val="clear" w:color="auto" w:fill="FFFFFF"/>
          <w:lang w:eastAsia="ru-RU" w:bidi="ru-RU"/>
        </w:rPr>
        <w:t>п.</w:t>
      </w:r>
      <w:r w:rsidRPr="00452D8A">
        <w:rPr>
          <w:rFonts w:ascii="Times New Roman" w:eastAsia="SimSun" w:hAnsi="Times New Roman" w:cs="Times New Roman"/>
          <w:kern w:val="2"/>
          <w:sz w:val="32"/>
          <w:szCs w:val="32"/>
          <w:lang w:eastAsia="zh-CN"/>
        </w:rPr>
        <w:t xml:space="preserve"> На самом деле, однако, значения </w:t>
      </w:r>
      <w:r w:rsidRPr="00452D8A">
        <w:rPr>
          <w:rFonts w:ascii="Times New Roman" w:eastAsia="Century Schoolbook" w:hAnsi="Times New Roman" w:cs="Times New Roman"/>
          <w:i/>
          <w:iCs/>
          <w:kern w:val="2"/>
          <w:sz w:val="32"/>
          <w:szCs w:val="32"/>
          <w:shd w:val="clear" w:color="auto" w:fill="FFFFFF"/>
          <w:lang w:val="en-US" w:bidi="en-US"/>
        </w:rPr>
        <w:t>q</w:t>
      </w:r>
      <w:r w:rsidRPr="00452D8A">
        <w:rPr>
          <w:rFonts w:ascii="Times New Roman" w:eastAsia="SimSun" w:hAnsi="Times New Roman" w:cs="Times New Roman"/>
          <w:kern w:val="2"/>
          <w:sz w:val="32"/>
          <w:szCs w:val="32"/>
          <w:lang w:eastAsia="zh-CN" w:bidi="en-US"/>
        </w:rPr>
        <w:t xml:space="preserve"> </w:t>
      </w:r>
      <w:r w:rsidRPr="00452D8A">
        <w:rPr>
          <w:rFonts w:ascii="Times New Roman" w:eastAsia="SimSun" w:hAnsi="Times New Roman" w:cs="Times New Roman"/>
          <w:kern w:val="2"/>
          <w:sz w:val="32"/>
          <w:szCs w:val="32"/>
          <w:lang w:eastAsia="zh-CN"/>
        </w:rPr>
        <w:t>медленно убывают, что указывает на возмущение. Это возмущение может быть истолковано как эффективное притяжение к ядру, обусловленное увеличением энергии связи (5(г</w:t>
      </w:r>
      <w:proofErr w:type="gramStart"/>
      <w:r w:rsidRPr="00452D8A">
        <w:rPr>
          <w:rFonts w:ascii="Times New Roman" w:eastAsia="SimSun" w:hAnsi="Times New Roman" w:cs="Times New Roman"/>
          <w:kern w:val="2"/>
          <w:sz w:val="32"/>
          <w:szCs w:val="32"/>
          <w:lang w:eastAsia="zh-CN"/>
        </w:rPr>
        <w:t>2</w:t>
      </w:r>
      <w:proofErr w:type="gramEnd"/>
      <w:r w:rsidRPr="00452D8A">
        <w:rPr>
          <w:rFonts w:ascii="Times New Roman" w:eastAsia="SimSun" w:hAnsi="Times New Roman" w:cs="Times New Roman"/>
          <w:kern w:val="2"/>
          <w:sz w:val="32"/>
          <w:szCs w:val="32"/>
          <w:lang w:eastAsia="zh-CN"/>
        </w:rPr>
        <w:t xml:space="preserve">&gt; как бы возрастает) вследствие влияния возмущающего терма со стороны вышележащего терма. Таким возмущающим термом является </w:t>
      </w:r>
      <w:r w:rsidRPr="00452D8A">
        <w:rPr>
          <w:rFonts w:ascii="Times New Roman" w:eastAsia="SimSun" w:hAnsi="Times New Roman" w:cs="Times New Roman"/>
          <w:kern w:val="2"/>
          <w:sz w:val="32"/>
          <w:szCs w:val="32"/>
          <w:lang w:eastAsia="zh-CN" w:bidi="en-US"/>
        </w:rPr>
        <w:t>6</w:t>
      </w:r>
      <w:r w:rsidRPr="00452D8A">
        <w:rPr>
          <w:rFonts w:ascii="Times New Roman" w:eastAsia="SimSun" w:hAnsi="Times New Roman" w:cs="Times New Roman"/>
          <w:kern w:val="2"/>
          <w:sz w:val="32"/>
          <w:szCs w:val="32"/>
          <w:lang w:val="en-US" w:eastAsia="zh-CN" w:bidi="en-US"/>
        </w:rPr>
        <w:t>s</w:t>
      </w:r>
      <w:r w:rsidRPr="00452D8A">
        <w:rPr>
          <w:rFonts w:ascii="Times New Roman" w:eastAsia="SimSun" w:hAnsi="Times New Roman" w:cs="Times New Roman"/>
          <w:kern w:val="2"/>
          <w:sz w:val="32"/>
          <w:szCs w:val="32"/>
          <w:lang w:eastAsia="zh-CN" w:bidi="en-US"/>
        </w:rPr>
        <w:t>6</w:t>
      </w:r>
      <w:r w:rsidRPr="00452D8A">
        <w:rPr>
          <w:rFonts w:ascii="Times New Roman" w:eastAsia="SimSun" w:hAnsi="Times New Roman" w:cs="Times New Roman"/>
          <w:kern w:val="2"/>
          <w:sz w:val="32"/>
          <w:szCs w:val="32"/>
          <w:lang w:val="en-US" w:eastAsia="zh-CN" w:bidi="en-US"/>
        </w:rPr>
        <w:t>p</w:t>
      </w:r>
      <w:r w:rsidRPr="00452D8A">
        <w:rPr>
          <w:rFonts w:ascii="Times New Roman" w:eastAsia="SimSun" w:hAnsi="Times New Roman" w:cs="Times New Roman"/>
          <w:kern w:val="2"/>
          <w:sz w:val="32"/>
          <w:szCs w:val="32"/>
          <w:lang w:eastAsia="zh-CN" w:bidi="en-US"/>
        </w:rPr>
        <w:t xml:space="preserve">2 </w:t>
      </w:r>
      <w:proofErr w:type="gramStart"/>
      <w:r w:rsidRPr="00452D8A">
        <w:rPr>
          <w:rFonts w:ascii="Times New Roman" w:eastAsia="Century Schoolbook" w:hAnsi="Times New Roman" w:cs="Times New Roman"/>
          <w:i/>
          <w:iCs/>
          <w:kern w:val="2"/>
          <w:sz w:val="32"/>
          <w:szCs w:val="32"/>
          <w:shd w:val="clear" w:color="auto" w:fill="FFFFFF"/>
          <w:lang w:eastAsia="ru-RU" w:bidi="ru-RU"/>
        </w:rPr>
        <w:t>Ю</w:t>
      </w:r>
      <w:proofErr w:type="gramEnd"/>
      <w:r w:rsidRPr="00452D8A">
        <w:rPr>
          <w:rFonts w:ascii="Times New Roman" w:eastAsia="SimSun" w:hAnsi="Times New Roman" w:cs="Times New Roman"/>
          <w:kern w:val="2"/>
          <w:sz w:val="32"/>
          <w:szCs w:val="32"/>
          <w:lang w:eastAsia="zh-CN"/>
        </w:rPr>
        <w:t xml:space="preserve"> терм, который расположен за границей ионизации таллия. Поэтому для диффузной серии расчетные значения сил осцилляторов (за исключением перехода на наиболее удаленный от границы 6</w:t>
      </w:r>
      <w:r w:rsidRPr="00452D8A">
        <w:rPr>
          <w:rFonts w:ascii="Times New Roman" w:eastAsia="Century Schoolbook" w:hAnsi="Times New Roman" w:cs="Times New Roman"/>
          <w:i/>
          <w:iCs/>
          <w:kern w:val="2"/>
          <w:sz w:val="32"/>
          <w:szCs w:val="32"/>
          <w:shd w:val="clear" w:color="auto" w:fill="FFFFFF"/>
          <w:lang w:val="en-US" w:bidi="en-US"/>
        </w:rPr>
        <w:t>d</w:t>
      </w:r>
      <w:r w:rsidRPr="00452D8A">
        <w:rPr>
          <w:rFonts w:ascii="Times New Roman" w:eastAsia="Century Schoolbook" w:hAnsi="Times New Roman" w:cs="Times New Roman"/>
          <w:i/>
          <w:iCs/>
          <w:kern w:val="2"/>
          <w:sz w:val="32"/>
          <w:szCs w:val="32"/>
          <w:shd w:val="clear" w:color="auto" w:fill="FFFFFF"/>
          <w:lang w:bidi="en-US"/>
        </w:rPr>
        <w:t xml:space="preserve"> 2</w:t>
      </w:r>
      <w:r w:rsidRPr="00452D8A">
        <w:rPr>
          <w:rFonts w:ascii="Times New Roman" w:eastAsia="Century Schoolbook" w:hAnsi="Times New Roman" w:cs="Times New Roman"/>
          <w:i/>
          <w:iCs/>
          <w:kern w:val="2"/>
          <w:sz w:val="32"/>
          <w:szCs w:val="32"/>
          <w:shd w:val="clear" w:color="auto" w:fill="FFFFFF"/>
          <w:lang w:val="en-US" w:bidi="en-US"/>
        </w:rPr>
        <w:t>D</w:t>
      </w:r>
      <w:r w:rsidRPr="00452D8A">
        <w:rPr>
          <w:rFonts w:ascii="Times New Roman" w:eastAsia="SimSun" w:hAnsi="Times New Roman" w:cs="Times New Roman"/>
          <w:kern w:val="2"/>
          <w:sz w:val="32"/>
          <w:szCs w:val="32"/>
          <w:lang w:eastAsia="zh-CN"/>
        </w:rPr>
        <w:t xml:space="preserve"> терм) </w:t>
      </w:r>
      <w:r w:rsidRPr="00452D8A">
        <w:rPr>
          <w:rFonts w:ascii="Times New Roman" w:eastAsia="SimSun" w:hAnsi="Times New Roman" w:cs="Times New Roman"/>
          <w:kern w:val="2"/>
          <w:sz w:val="32"/>
          <w:szCs w:val="32"/>
          <w:lang w:eastAsia="zh-CN"/>
        </w:rPr>
        <w:lastRenderedPageBreak/>
        <w:t xml:space="preserve">отличаются от экспериментальных (табл. 3) и чем ближе </w:t>
      </w:r>
      <w:r w:rsidRPr="00452D8A">
        <w:rPr>
          <w:rFonts w:ascii="Times New Roman" w:eastAsia="Century Schoolbook" w:hAnsi="Times New Roman" w:cs="Times New Roman"/>
          <w:i/>
          <w:iCs/>
          <w:kern w:val="2"/>
          <w:sz w:val="32"/>
          <w:szCs w:val="32"/>
          <w:shd w:val="clear" w:color="auto" w:fill="FFFFFF"/>
          <w:lang w:val="en-US" w:bidi="en-US"/>
        </w:rPr>
        <w:t>nd</w:t>
      </w:r>
      <w:r w:rsidRPr="00452D8A">
        <w:rPr>
          <w:rFonts w:ascii="Times New Roman" w:eastAsia="Century Schoolbook" w:hAnsi="Times New Roman" w:cs="Times New Roman"/>
          <w:i/>
          <w:iCs/>
          <w:kern w:val="2"/>
          <w:sz w:val="32"/>
          <w:szCs w:val="32"/>
          <w:shd w:val="clear" w:color="auto" w:fill="FFFFFF"/>
          <w:lang w:bidi="en-US"/>
        </w:rPr>
        <w:t xml:space="preserve"> 2</w:t>
      </w:r>
      <w:r w:rsidRPr="00452D8A">
        <w:rPr>
          <w:rFonts w:ascii="Times New Roman" w:eastAsia="Century Schoolbook" w:hAnsi="Times New Roman" w:cs="Times New Roman"/>
          <w:i/>
          <w:iCs/>
          <w:kern w:val="2"/>
          <w:sz w:val="32"/>
          <w:szCs w:val="32"/>
          <w:shd w:val="clear" w:color="auto" w:fill="FFFFFF"/>
          <w:lang w:val="en-US" w:bidi="en-US"/>
        </w:rPr>
        <w:t>D</w:t>
      </w:r>
      <w:r w:rsidRPr="00452D8A">
        <w:rPr>
          <w:rFonts w:ascii="Times New Roman" w:eastAsia="SimSun" w:hAnsi="Times New Roman" w:cs="Times New Roman"/>
          <w:kern w:val="2"/>
          <w:sz w:val="32"/>
          <w:szCs w:val="32"/>
          <w:lang w:eastAsia="zh-CN"/>
        </w:rPr>
        <w:t xml:space="preserve"> терм расположен к границе ионизации, тем это расхождение больше.</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Таким образом, изучая изменения орбитального параметра </w:t>
      </w:r>
      <w:r w:rsidRPr="00452D8A">
        <w:rPr>
          <w:rFonts w:ascii="Times New Roman" w:eastAsia="Century Schoolbook" w:hAnsi="Times New Roman" w:cs="Times New Roman"/>
          <w:i/>
          <w:iCs/>
          <w:kern w:val="2"/>
          <w:sz w:val="32"/>
          <w:szCs w:val="32"/>
          <w:shd w:val="clear" w:color="auto" w:fill="FFFFFF"/>
          <w:lang w:val="en-US" w:bidi="en-US"/>
        </w:rPr>
        <w:t>q</w:t>
      </w:r>
      <w:r w:rsidRPr="00452D8A">
        <w:rPr>
          <w:rFonts w:ascii="Times New Roman" w:eastAsia="SimSun" w:hAnsi="Times New Roman" w:cs="Times New Roman"/>
          <w:kern w:val="2"/>
          <w:sz w:val="32"/>
          <w:szCs w:val="32"/>
          <w:lang w:eastAsia="zh-CN" w:bidi="en-US"/>
        </w:rPr>
        <w:t xml:space="preserve"> </w:t>
      </w:r>
      <w:r w:rsidRPr="00452D8A">
        <w:rPr>
          <w:rFonts w:ascii="Times New Roman" w:eastAsia="SimSun" w:hAnsi="Times New Roman" w:cs="Times New Roman"/>
          <w:kern w:val="2"/>
          <w:sz w:val="32"/>
          <w:szCs w:val="32"/>
          <w:lang w:eastAsia="zh-CN"/>
        </w:rPr>
        <w:t xml:space="preserve">вдоль серии уровней </w:t>
      </w:r>
      <w:r w:rsidRPr="00452D8A">
        <w:rPr>
          <w:rFonts w:ascii="Times New Roman" w:eastAsia="Century Schoolbook" w:hAnsi="Times New Roman" w:cs="Times New Roman"/>
          <w:i/>
          <w:iCs/>
          <w:kern w:val="2"/>
          <w:sz w:val="32"/>
          <w:szCs w:val="32"/>
          <w:shd w:val="clear" w:color="auto" w:fill="FFFFFF"/>
          <w:lang w:val="en-US" w:bidi="en-US"/>
        </w:rPr>
        <w:t>nl</w:t>
      </w:r>
      <w:r w:rsidRPr="00452D8A">
        <w:rPr>
          <w:rFonts w:ascii="Times New Roman" w:eastAsia="Century Schoolbook" w:hAnsi="Times New Roman" w:cs="Times New Roman"/>
          <w:i/>
          <w:iCs/>
          <w:kern w:val="2"/>
          <w:sz w:val="32"/>
          <w:szCs w:val="32"/>
          <w:shd w:val="clear" w:color="auto" w:fill="FFFFFF"/>
          <w:lang w:bidi="en-US"/>
        </w:rPr>
        <w:t>,</w:t>
      </w:r>
      <w:r w:rsidRPr="00452D8A">
        <w:rPr>
          <w:rFonts w:ascii="Times New Roman" w:eastAsia="SimSun" w:hAnsi="Times New Roman" w:cs="Times New Roman"/>
          <w:kern w:val="2"/>
          <w:sz w:val="32"/>
          <w:szCs w:val="32"/>
          <w:lang w:eastAsia="zh-CN"/>
        </w:rPr>
        <w:t xml:space="preserve"> получаем весьма важную информацию о конфигурационном возмущении серии, о возможности использования эффективного кулоновского приближения для расчета атомных характеристик. </w:t>
      </w:r>
    </w:p>
    <w:p w:rsidR="00452D8A" w:rsidRPr="00452D8A" w:rsidRDefault="00452D8A" w:rsidP="00452D8A">
      <w:pPr>
        <w:widowControl w:val="0"/>
        <w:tabs>
          <w:tab w:val="left" w:pos="567"/>
        </w:tabs>
        <w:spacing w:after="0" w:line="216" w:lineRule="auto"/>
        <w:ind w:left="567" w:hanging="567"/>
        <w:jc w:val="both"/>
        <w:rPr>
          <w:rFonts w:ascii="Times New Roman" w:eastAsia="SimSun" w:hAnsi="Times New Roman" w:cs="Times New Roman"/>
          <w:b/>
          <w:kern w:val="2"/>
          <w:sz w:val="32"/>
          <w:szCs w:val="32"/>
          <w:lang w:eastAsia="zh-CN"/>
        </w:rPr>
      </w:pPr>
    </w:p>
    <w:p w:rsidR="00452D8A" w:rsidRPr="00452D8A" w:rsidRDefault="00452D8A" w:rsidP="00452D8A">
      <w:pPr>
        <w:widowControl w:val="0"/>
        <w:tabs>
          <w:tab w:val="left" w:pos="567"/>
        </w:tabs>
        <w:spacing w:after="0" w:line="216" w:lineRule="auto"/>
        <w:ind w:left="567" w:hanging="567"/>
        <w:jc w:val="both"/>
        <w:rPr>
          <w:rFonts w:ascii="Times New Roman" w:eastAsia="SimSun" w:hAnsi="Times New Roman" w:cs="Times New Roman"/>
          <w:b/>
          <w:kern w:val="2"/>
          <w:sz w:val="32"/>
          <w:szCs w:val="32"/>
          <w:lang w:eastAsia="zh-CN"/>
        </w:rPr>
      </w:pPr>
      <w:r w:rsidRPr="00452D8A">
        <w:rPr>
          <w:rFonts w:ascii="Times New Roman" w:eastAsia="SimSun" w:hAnsi="Times New Roman" w:cs="Times New Roman"/>
          <w:b/>
          <w:kern w:val="2"/>
          <w:sz w:val="32"/>
          <w:szCs w:val="32"/>
          <w:lang w:val="en-US" w:eastAsia="zh-CN"/>
        </w:rPr>
        <w:t>Литература</w:t>
      </w:r>
      <w:r w:rsidRPr="00452D8A">
        <w:rPr>
          <w:rFonts w:ascii="Times New Roman" w:eastAsia="SimSun" w:hAnsi="Times New Roman" w:cs="Times New Roman"/>
          <w:b/>
          <w:kern w:val="2"/>
          <w:sz w:val="32"/>
          <w:szCs w:val="32"/>
          <w:lang w:eastAsia="zh-CN"/>
        </w:rPr>
        <w:t>:</w:t>
      </w:r>
    </w:p>
    <w:p w:rsidR="00452D8A" w:rsidRPr="00452D8A" w:rsidRDefault="00452D8A" w:rsidP="00452D8A">
      <w:pPr>
        <w:widowControl w:val="0"/>
        <w:numPr>
          <w:ilvl w:val="0"/>
          <w:numId w:val="7"/>
        </w:numPr>
        <w:tabs>
          <w:tab w:val="left" w:pos="567"/>
        </w:tabs>
        <w:spacing w:after="0" w:line="216" w:lineRule="auto"/>
        <w:ind w:left="567" w:hanging="567"/>
        <w:jc w:val="both"/>
        <w:rPr>
          <w:rFonts w:ascii="Times New Roman" w:eastAsia="SimSun" w:hAnsi="Times New Roman" w:cs="Times New Roman"/>
          <w:kern w:val="2"/>
          <w:sz w:val="28"/>
          <w:szCs w:val="28"/>
          <w:lang w:val="en-US" w:eastAsia="zh-CN"/>
        </w:rPr>
      </w:pPr>
      <w:r w:rsidRPr="00452D8A">
        <w:rPr>
          <w:rFonts w:ascii="Times New Roman" w:eastAsia="Century Schoolbook" w:hAnsi="Times New Roman" w:cs="Times New Roman"/>
          <w:kern w:val="2"/>
          <w:sz w:val="28"/>
          <w:szCs w:val="28"/>
          <w:shd w:val="clear" w:color="auto" w:fill="FFFFFF"/>
          <w:lang w:val="en-US" w:eastAsia="ru-RU" w:bidi="ru-RU"/>
        </w:rPr>
        <w:t>Bates</w:t>
      </w:r>
      <w:r w:rsidRPr="00452D8A">
        <w:rPr>
          <w:rFonts w:ascii="Times New Roman" w:eastAsia="SimSun" w:hAnsi="Times New Roman" w:cs="Times New Roman"/>
          <w:kern w:val="2"/>
          <w:sz w:val="28"/>
          <w:szCs w:val="28"/>
          <w:lang w:val="en-US" w:eastAsia="zh-CN" w:bidi="en-US"/>
        </w:rPr>
        <w:t xml:space="preserve"> R</w:t>
      </w:r>
      <w:r w:rsidRPr="00452D8A">
        <w:rPr>
          <w:rFonts w:ascii="Times New Roman" w:eastAsia="SimSun" w:hAnsi="Times New Roman" w:cs="Times New Roman"/>
          <w:kern w:val="2"/>
          <w:sz w:val="28"/>
          <w:szCs w:val="28"/>
          <w:lang w:val="en-US" w:eastAsia="zh-CN"/>
        </w:rPr>
        <w:t>.</w:t>
      </w:r>
      <w:r w:rsidRPr="00452D8A">
        <w:rPr>
          <w:rFonts w:ascii="Times New Roman" w:eastAsia="Century Schoolbook" w:hAnsi="Times New Roman" w:cs="Times New Roman"/>
          <w:kern w:val="2"/>
          <w:sz w:val="28"/>
          <w:szCs w:val="28"/>
          <w:shd w:val="clear" w:color="auto" w:fill="FFFFFF"/>
          <w:lang w:val="en-US" w:eastAsia="ru-RU" w:bidi="ru-RU"/>
        </w:rPr>
        <w:t>, Damgaard A.</w:t>
      </w:r>
      <w:r w:rsidRPr="00452D8A">
        <w:rPr>
          <w:rFonts w:ascii="Times New Roman" w:eastAsia="SimSun" w:hAnsi="Times New Roman" w:cs="Times New Roman"/>
          <w:kern w:val="2"/>
          <w:sz w:val="28"/>
          <w:szCs w:val="28"/>
          <w:lang w:val="en-US" w:eastAsia="zh-CN" w:bidi="en-US"/>
        </w:rPr>
        <w:t xml:space="preserve"> Phil. Trans. Soc. - B., 1949. – 200 c/</w:t>
      </w:r>
    </w:p>
    <w:p w:rsidR="00452D8A" w:rsidRPr="00452D8A" w:rsidRDefault="00452D8A" w:rsidP="00452D8A">
      <w:pPr>
        <w:widowControl w:val="0"/>
        <w:numPr>
          <w:ilvl w:val="0"/>
          <w:numId w:val="7"/>
        </w:numPr>
        <w:tabs>
          <w:tab w:val="left" w:pos="506"/>
          <w:tab w:val="left" w:pos="567"/>
        </w:tabs>
        <w:spacing w:after="0" w:line="216" w:lineRule="auto"/>
        <w:ind w:left="567" w:hanging="567"/>
        <w:jc w:val="both"/>
        <w:rPr>
          <w:rFonts w:ascii="Times New Roman" w:eastAsia="SimSun" w:hAnsi="Times New Roman" w:cs="Times New Roman"/>
          <w:kern w:val="2"/>
          <w:sz w:val="28"/>
          <w:szCs w:val="28"/>
          <w:lang w:val="en-US" w:eastAsia="zh-CN"/>
        </w:rPr>
      </w:pPr>
      <w:r w:rsidRPr="00452D8A">
        <w:rPr>
          <w:rFonts w:ascii="Times New Roman" w:eastAsia="SimSun" w:hAnsi="Times New Roman" w:cs="Times New Roman"/>
          <w:kern w:val="2"/>
          <w:sz w:val="28"/>
          <w:szCs w:val="28"/>
          <w:lang w:val="en-US" w:eastAsia="zh-CN" w:bidi="en-US"/>
        </w:rPr>
        <w:t xml:space="preserve">Fues Ann E... Physik, </w:t>
      </w:r>
      <w:r w:rsidRPr="00452D8A">
        <w:rPr>
          <w:rFonts w:ascii="Times New Roman" w:eastAsia="Century Schoolbook" w:hAnsi="Times New Roman" w:cs="Times New Roman"/>
          <w:i/>
          <w:iCs/>
          <w:kern w:val="2"/>
          <w:sz w:val="28"/>
          <w:szCs w:val="28"/>
          <w:shd w:val="clear" w:color="auto" w:fill="FFFFFF"/>
          <w:lang w:val="en-US" w:bidi="en-US"/>
        </w:rPr>
        <w:t>80,</w:t>
      </w:r>
      <w:r w:rsidRPr="00452D8A">
        <w:rPr>
          <w:rFonts w:ascii="Times New Roman" w:eastAsia="SimSun" w:hAnsi="Times New Roman" w:cs="Times New Roman"/>
          <w:kern w:val="2"/>
          <w:sz w:val="28"/>
          <w:szCs w:val="28"/>
          <w:lang w:val="en-US" w:eastAsia="zh-CN" w:bidi="en-US"/>
        </w:rPr>
        <w:t xml:space="preserve"> 367, 1926.</w:t>
      </w:r>
    </w:p>
    <w:p w:rsidR="00452D8A" w:rsidRPr="00452D8A" w:rsidRDefault="00452D8A" w:rsidP="00452D8A">
      <w:pPr>
        <w:widowControl w:val="0"/>
        <w:numPr>
          <w:ilvl w:val="0"/>
          <w:numId w:val="7"/>
        </w:numPr>
        <w:tabs>
          <w:tab w:val="left" w:pos="567"/>
        </w:tabs>
        <w:spacing w:after="0" w:line="216" w:lineRule="auto"/>
        <w:ind w:left="567" w:hanging="567"/>
        <w:jc w:val="both"/>
        <w:rPr>
          <w:rFonts w:ascii="Times New Roman" w:eastAsia="SimSun" w:hAnsi="Times New Roman" w:cs="Times New Roman"/>
          <w:kern w:val="2"/>
          <w:sz w:val="28"/>
          <w:szCs w:val="28"/>
          <w:lang w:val="en-US" w:eastAsia="zh-CN"/>
        </w:rPr>
      </w:pPr>
      <w:r w:rsidRPr="00452D8A">
        <w:rPr>
          <w:rFonts w:ascii="Times New Roman" w:eastAsia="SimSun" w:hAnsi="Times New Roman" w:cs="Times New Roman"/>
          <w:kern w:val="2"/>
          <w:sz w:val="28"/>
          <w:szCs w:val="28"/>
          <w:lang w:val="en-US" w:eastAsia="zh-CN" w:bidi="en-US"/>
        </w:rPr>
        <w:t>Sim</w:t>
      </w:r>
      <w:r w:rsidRPr="00452D8A">
        <w:rPr>
          <w:rFonts w:ascii="Times New Roman" w:eastAsia="SimSun" w:hAnsi="Times New Roman" w:cs="Times New Roman"/>
          <w:kern w:val="2"/>
          <w:sz w:val="28"/>
          <w:szCs w:val="28"/>
          <w:lang w:val="en-US" w:eastAsia="zh-CN"/>
        </w:rPr>
        <w:t>о</w:t>
      </w:r>
      <w:r w:rsidRPr="00452D8A">
        <w:rPr>
          <w:rFonts w:ascii="Times New Roman" w:eastAsia="SimSun" w:hAnsi="Times New Roman" w:cs="Times New Roman"/>
          <w:kern w:val="2"/>
          <w:sz w:val="28"/>
          <w:szCs w:val="28"/>
          <w:lang w:val="en-US" w:eastAsia="zh-CN" w:bidi="en-US"/>
        </w:rPr>
        <w:t xml:space="preserve">ns </w:t>
      </w:r>
      <w:proofErr w:type="gramStart"/>
      <w:r w:rsidRPr="00452D8A">
        <w:rPr>
          <w:rFonts w:ascii="Times New Roman" w:eastAsia="SimSun" w:hAnsi="Times New Roman" w:cs="Times New Roman"/>
          <w:kern w:val="2"/>
          <w:sz w:val="28"/>
          <w:szCs w:val="28"/>
          <w:lang w:val="en-US" w:eastAsia="zh-CN" w:bidi="en-US"/>
        </w:rPr>
        <w:t>G..</w:t>
      </w:r>
      <w:proofErr w:type="gramEnd"/>
      <w:r w:rsidRPr="00452D8A">
        <w:rPr>
          <w:rFonts w:ascii="Times New Roman" w:eastAsia="SimSun" w:hAnsi="Times New Roman" w:cs="Times New Roman"/>
          <w:kern w:val="2"/>
          <w:sz w:val="28"/>
          <w:szCs w:val="28"/>
          <w:lang w:val="en-US" w:eastAsia="zh-CN" w:bidi="en-US"/>
        </w:rPr>
        <w:t xml:space="preserve"> J. Chem. Phys., </w:t>
      </w:r>
      <w:r w:rsidRPr="00452D8A">
        <w:rPr>
          <w:rFonts w:ascii="Times New Roman" w:eastAsia="Century Schoolbook" w:hAnsi="Times New Roman" w:cs="Times New Roman"/>
          <w:i/>
          <w:iCs/>
          <w:kern w:val="2"/>
          <w:sz w:val="28"/>
          <w:szCs w:val="28"/>
          <w:shd w:val="clear" w:color="auto" w:fill="FFFFFF"/>
          <w:lang w:val="en-US" w:bidi="en-US"/>
        </w:rPr>
        <w:t>55,</w:t>
      </w:r>
      <w:r w:rsidRPr="00452D8A">
        <w:rPr>
          <w:rFonts w:ascii="Times New Roman" w:eastAsia="SimSun" w:hAnsi="Times New Roman" w:cs="Times New Roman"/>
          <w:kern w:val="2"/>
          <w:sz w:val="28"/>
          <w:szCs w:val="28"/>
          <w:lang w:val="en-US" w:eastAsia="zh-CN" w:bidi="en-US"/>
        </w:rPr>
        <w:t xml:space="preserve"> 756, 1971; Chem. Phys. Lett., </w:t>
      </w:r>
      <w:r w:rsidRPr="00452D8A">
        <w:rPr>
          <w:rFonts w:ascii="Times New Roman" w:eastAsia="Century Schoolbook" w:hAnsi="Times New Roman" w:cs="Times New Roman"/>
          <w:i/>
          <w:iCs/>
          <w:kern w:val="2"/>
          <w:sz w:val="28"/>
          <w:szCs w:val="28"/>
          <w:shd w:val="clear" w:color="auto" w:fill="FFFFFF"/>
          <w:lang w:val="en-US" w:bidi="en-US"/>
        </w:rPr>
        <w:t>12,</w:t>
      </w:r>
      <w:r w:rsidRPr="00452D8A">
        <w:rPr>
          <w:rFonts w:ascii="Times New Roman" w:eastAsia="SimSun" w:hAnsi="Times New Roman" w:cs="Times New Roman"/>
          <w:kern w:val="2"/>
          <w:sz w:val="28"/>
          <w:szCs w:val="28"/>
          <w:lang w:val="en-US" w:eastAsia="zh-CN" w:bidi="en-US"/>
        </w:rPr>
        <w:t xml:space="preserve"> 404, 1971. – 160 p.</w:t>
      </w:r>
    </w:p>
    <w:p w:rsidR="00452D8A" w:rsidRPr="00452D8A" w:rsidRDefault="00452D8A" w:rsidP="00452D8A">
      <w:pPr>
        <w:widowControl w:val="0"/>
        <w:numPr>
          <w:ilvl w:val="0"/>
          <w:numId w:val="7"/>
        </w:numPr>
        <w:tabs>
          <w:tab w:val="left" w:pos="567"/>
        </w:tabs>
        <w:spacing w:after="0" w:line="216" w:lineRule="auto"/>
        <w:ind w:left="567" w:hanging="567"/>
        <w:jc w:val="both"/>
        <w:rPr>
          <w:rFonts w:ascii="Times New Roman" w:eastAsia="SimSun" w:hAnsi="Times New Roman" w:cs="Times New Roman"/>
          <w:kern w:val="2"/>
          <w:sz w:val="28"/>
          <w:szCs w:val="28"/>
          <w:lang w:val="en-US" w:eastAsia="zh-CN"/>
        </w:rPr>
      </w:pPr>
      <w:r w:rsidRPr="00452D8A">
        <w:rPr>
          <w:rFonts w:ascii="Times New Roman" w:eastAsia="SimSun" w:hAnsi="Times New Roman" w:cs="Times New Roman"/>
          <w:kern w:val="2"/>
          <w:sz w:val="28"/>
          <w:szCs w:val="28"/>
          <w:lang w:val="en-US" w:eastAsia="zh-CN" w:bidi="en-US"/>
        </w:rPr>
        <w:t xml:space="preserve">Ade1man S. A., Szabo </w:t>
      </w:r>
      <w:proofErr w:type="gramStart"/>
      <w:r w:rsidRPr="00452D8A">
        <w:rPr>
          <w:rFonts w:ascii="Times New Roman" w:eastAsia="SimSun" w:hAnsi="Times New Roman" w:cs="Times New Roman"/>
          <w:kern w:val="2"/>
          <w:sz w:val="28"/>
          <w:szCs w:val="28"/>
          <w:lang w:val="en-US" w:eastAsia="zh-CN" w:bidi="en-US"/>
        </w:rPr>
        <w:t>A..</w:t>
      </w:r>
      <w:proofErr w:type="gramEnd"/>
      <w:r w:rsidRPr="00452D8A">
        <w:rPr>
          <w:rFonts w:ascii="Times New Roman" w:eastAsia="SimSun" w:hAnsi="Times New Roman" w:cs="Times New Roman"/>
          <w:kern w:val="2"/>
          <w:sz w:val="28"/>
          <w:szCs w:val="28"/>
          <w:lang w:val="en-US" w:eastAsia="zh-CN" w:bidi="en-US"/>
        </w:rPr>
        <w:t xml:space="preserve"> Phys. Rev. Lett., </w:t>
      </w:r>
      <w:r w:rsidRPr="00452D8A">
        <w:rPr>
          <w:rFonts w:ascii="Times New Roman" w:eastAsia="Century Schoolbook" w:hAnsi="Times New Roman" w:cs="Times New Roman"/>
          <w:i/>
          <w:iCs/>
          <w:kern w:val="2"/>
          <w:sz w:val="28"/>
          <w:szCs w:val="28"/>
          <w:shd w:val="clear" w:color="auto" w:fill="FFFFFF"/>
          <w:lang w:val="en-US" w:bidi="en-US"/>
        </w:rPr>
        <w:t>28,</w:t>
      </w:r>
      <w:r w:rsidRPr="00452D8A">
        <w:rPr>
          <w:rFonts w:ascii="Times New Roman" w:eastAsia="SimSun" w:hAnsi="Times New Roman" w:cs="Times New Roman"/>
          <w:kern w:val="2"/>
          <w:sz w:val="28"/>
          <w:szCs w:val="28"/>
          <w:lang w:val="en-US" w:eastAsia="zh-CN" w:bidi="en-US"/>
        </w:rPr>
        <w:t xml:space="preserve"> 1427, 1972. – 180 p.</w:t>
      </w:r>
    </w:p>
    <w:p w:rsidR="00452D8A" w:rsidRPr="00452D8A" w:rsidRDefault="00452D8A" w:rsidP="00452D8A">
      <w:pPr>
        <w:widowControl w:val="0"/>
        <w:numPr>
          <w:ilvl w:val="0"/>
          <w:numId w:val="7"/>
        </w:numPr>
        <w:tabs>
          <w:tab w:val="left" w:pos="506"/>
          <w:tab w:val="left" w:pos="567"/>
        </w:tabs>
        <w:spacing w:after="0" w:line="216" w:lineRule="auto"/>
        <w:ind w:left="567" w:hanging="567"/>
        <w:jc w:val="both"/>
        <w:rPr>
          <w:rFonts w:ascii="Times New Roman" w:eastAsia="SimSun" w:hAnsi="Times New Roman" w:cs="Times New Roman"/>
          <w:kern w:val="2"/>
          <w:sz w:val="28"/>
          <w:szCs w:val="28"/>
          <w:lang w:eastAsia="zh-CN"/>
        </w:rPr>
      </w:pPr>
      <w:r w:rsidRPr="00452D8A">
        <w:rPr>
          <w:rFonts w:ascii="Times New Roman" w:eastAsia="SimSun" w:hAnsi="Times New Roman" w:cs="Times New Roman"/>
          <w:bCs/>
          <w:kern w:val="2"/>
          <w:sz w:val="28"/>
          <w:szCs w:val="28"/>
          <w:shd w:val="clear" w:color="auto" w:fill="FFFFFF"/>
          <w:lang w:val="en-US" w:bidi="en-US"/>
        </w:rPr>
        <w:t>M</w:t>
      </w:r>
      <w:r w:rsidRPr="00452D8A">
        <w:rPr>
          <w:rFonts w:ascii="Times New Roman" w:eastAsia="SimSun" w:hAnsi="Times New Roman" w:cs="Times New Roman"/>
          <w:kern w:val="2"/>
          <w:sz w:val="28"/>
          <w:szCs w:val="28"/>
          <w:lang w:eastAsia="zh-CN"/>
        </w:rPr>
        <w:t xml:space="preserve">анаков И. </w:t>
      </w:r>
      <w:proofErr w:type="gramStart"/>
      <w:r w:rsidRPr="00452D8A">
        <w:rPr>
          <w:rFonts w:ascii="Times New Roman" w:eastAsia="SimSun" w:hAnsi="Times New Roman" w:cs="Times New Roman"/>
          <w:kern w:val="2"/>
          <w:sz w:val="28"/>
          <w:szCs w:val="28"/>
          <w:lang w:eastAsia="zh-CN"/>
        </w:rPr>
        <w:t>П.,</w:t>
      </w:r>
      <w:proofErr w:type="gramEnd"/>
      <w:r w:rsidRPr="00452D8A">
        <w:rPr>
          <w:rFonts w:ascii="Times New Roman" w:eastAsia="SimSun" w:hAnsi="Times New Roman" w:cs="Times New Roman"/>
          <w:kern w:val="2"/>
          <w:sz w:val="28"/>
          <w:szCs w:val="28"/>
          <w:lang w:eastAsia="zh-CN"/>
        </w:rPr>
        <w:t xml:space="preserve"> </w:t>
      </w:r>
      <w:r w:rsidRPr="00452D8A">
        <w:rPr>
          <w:rFonts w:ascii="Times New Roman" w:eastAsia="Century Schoolbook" w:hAnsi="Times New Roman" w:cs="Times New Roman"/>
          <w:kern w:val="2"/>
          <w:sz w:val="28"/>
          <w:szCs w:val="28"/>
          <w:shd w:val="clear" w:color="auto" w:fill="FFFFFF"/>
          <w:lang w:eastAsia="ru-RU" w:bidi="ru-RU"/>
        </w:rPr>
        <w:t>Овсянников</w:t>
      </w:r>
      <w:r w:rsidRPr="00452D8A">
        <w:rPr>
          <w:rFonts w:ascii="Times New Roman" w:eastAsia="SimSun" w:hAnsi="Times New Roman" w:cs="Times New Roman"/>
          <w:kern w:val="2"/>
          <w:sz w:val="28"/>
          <w:szCs w:val="28"/>
          <w:lang w:eastAsia="zh-CN"/>
        </w:rPr>
        <w:t xml:space="preserve"> В. </w:t>
      </w:r>
      <w:r w:rsidRPr="00452D8A">
        <w:rPr>
          <w:rFonts w:ascii="Times New Roman" w:eastAsia="Century Schoolbook" w:hAnsi="Times New Roman" w:cs="Times New Roman"/>
          <w:bCs/>
          <w:kern w:val="2"/>
          <w:sz w:val="28"/>
          <w:szCs w:val="28"/>
          <w:shd w:val="clear" w:color="auto" w:fill="FFFFFF"/>
          <w:lang w:eastAsia="ru-RU" w:bidi="ru-RU"/>
        </w:rPr>
        <w:t>Д.</w:t>
      </w:r>
      <w:r w:rsidRPr="00452D8A">
        <w:rPr>
          <w:rFonts w:ascii="Times New Roman" w:eastAsia="Century Schoolbook" w:hAnsi="Times New Roman" w:cs="Times New Roman"/>
          <w:kern w:val="2"/>
          <w:sz w:val="28"/>
          <w:szCs w:val="28"/>
          <w:shd w:val="clear" w:color="auto" w:fill="FFFFFF"/>
          <w:lang w:eastAsia="ru-RU" w:bidi="ru-RU"/>
        </w:rPr>
        <w:t>, Раппопорт Л. П..</w:t>
      </w:r>
      <w:r w:rsidRPr="00452D8A">
        <w:rPr>
          <w:rFonts w:ascii="Times New Roman" w:eastAsia="SimSun" w:hAnsi="Times New Roman" w:cs="Times New Roman"/>
          <w:kern w:val="2"/>
          <w:sz w:val="28"/>
          <w:szCs w:val="28"/>
          <w:lang w:eastAsia="zh-CN"/>
        </w:rPr>
        <w:t xml:space="preserve"> Опт</w:t>
      </w:r>
      <w:proofErr w:type="gramStart"/>
      <w:r w:rsidRPr="00452D8A">
        <w:rPr>
          <w:rFonts w:ascii="Times New Roman" w:eastAsia="SimSun" w:hAnsi="Times New Roman" w:cs="Times New Roman"/>
          <w:kern w:val="2"/>
          <w:sz w:val="28"/>
          <w:szCs w:val="28"/>
          <w:lang w:eastAsia="zh-CN"/>
        </w:rPr>
        <w:t>.</w:t>
      </w:r>
      <w:proofErr w:type="gramEnd"/>
      <w:r w:rsidRPr="00452D8A">
        <w:rPr>
          <w:rFonts w:ascii="Times New Roman" w:eastAsia="SimSun" w:hAnsi="Times New Roman" w:cs="Times New Roman"/>
          <w:kern w:val="2"/>
          <w:sz w:val="28"/>
          <w:szCs w:val="28"/>
          <w:lang w:eastAsia="zh-CN"/>
        </w:rPr>
        <w:t xml:space="preserve"> </w:t>
      </w:r>
      <w:proofErr w:type="gramStart"/>
      <w:r w:rsidRPr="00452D8A">
        <w:rPr>
          <w:rFonts w:ascii="Times New Roman" w:eastAsia="SimSun" w:hAnsi="Times New Roman" w:cs="Times New Roman"/>
          <w:kern w:val="2"/>
          <w:sz w:val="28"/>
          <w:szCs w:val="28"/>
          <w:lang w:eastAsia="zh-CN"/>
        </w:rPr>
        <w:t>и</w:t>
      </w:r>
      <w:proofErr w:type="gramEnd"/>
      <w:r w:rsidRPr="00452D8A">
        <w:rPr>
          <w:rFonts w:ascii="Times New Roman" w:eastAsia="SimSun" w:hAnsi="Times New Roman" w:cs="Times New Roman"/>
          <w:kern w:val="2"/>
          <w:sz w:val="28"/>
          <w:szCs w:val="28"/>
          <w:lang w:eastAsia="zh-CN"/>
        </w:rPr>
        <w:t xml:space="preserve"> спектр. – М., 1975. – 210 с.</w:t>
      </w:r>
    </w:p>
    <w:p w:rsidR="00452D8A" w:rsidRPr="00452D8A" w:rsidRDefault="00452D8A" w:rsidP="00452D8A">
      <w:pPr>
        <w:widowControl w:val="0"/>
        <w:numPr>
          <w:ilvl w:val="0"/>
          <w:numId w:val="7"/>
        </w:numPr>
        <w:tabs>
          <w:tab w:val="left" w:pos="511"/>
          <w:tab w:val="left" w:pos="567"/>
        </w:tabs>
        <w:spacing w:after="0" w:line="216" w:lineRule="auto"/>
        <w:ind w:left="567" w:hanging="567"/>
        <w:jc w:val="both"/>
        <w:rPr>
          <w:rFonts w:ascii="Times New Roman" w:eastAsia="SimSun" w:hAnsi="Times New Roman" w:cs="Times New Roman"/>
          <w:kern w:val="2"/>
          <w:sz w:val="28"/>
          <w:szCs w:val="28"/>
          <w:lang w:eastAsia="zh-CN"/>
        </w:rPr>
      </w:pPr>
      <w:r w:rsidRPr="00452D8A">
        <w:rPr>
          <w:rFonts w:ascii="Times New Roman" w:eastAsia="SimSun" w:hAnsi="Times New Roman" w:cs="Times New Roman"/>
          <w:kern w:val="2"/>
          <w:sz w:val="28"/>
          <w:szCs w:val="28"/>
          <w:lang w:eastAsia="zh-CN"/>
        </w:rPr>
        <w:t xml:space="preserve">И. В. </w:t>
      </w:r>
      <w:r w:rsidRPr="00452D8A">
        <w:rPr>
          <w:rFonts w:ascii="Times New Roman" w:eastAsia="Century Schoolbook" w:hAnsi="Times New Roman" w:cs="Times New Roman"/>
          <w:kern w:val="2"/>
          <w:sz w:val="28"/>
          <w:szCs w:val="28"/>
          <w:shd w:val="clear" w:color="auto" w:fill="FFFFFF"/>
          <w:lang w:eastAsia="ru-RU" w:bidi="ru-RU"/>
        </w:rPr>
        <w:t>Авилова, Л. И. Поддубный.</w:t>
      </w:r>
      <w:r w:rsidRPr="00452D8A">
        <w:rPr>
          <w:rFonts w:ascii="Times New Roman" w:eastAsia="SimSun" w:hAnsi="Times New Roman" w:cs="Times New Roman"/>
          <w:kern w:val="2"/>
          <w:sz w:val="28"/>
          <w:szCs w:val="28"/>
          <w:lang w:eastAsia="zh-CN"/>
        </w:rPr>
        <w:t xml:space="preserve"> Опт</w:t>
      </w:r>
      <w:proofErr w:type="gramStart"/>
      <w:r w:rsidRPr="00452D8A">
        <w:rPr>
          <w:rFonts w:ascii="Times New Roman" w:eastAsia="SimSun" w:hAnsi="Times New Roman" w:cs="Times New Roman"/>
          <w:kern w:val="2"/>
          <w:sz w:val="28"/>
          <w:szCs w:val="28"/>
          <w:lang w:eastAsia="zh-CN"/>
        </w:rPr>
        <w:t>.</w:t>
      </w:r>
      <w:proofErr w:type="gramEnd"/>
      <w:r w:rsidRPr="00452D8A">
        <w:rPr>
          <w:rFonts w:ascii="Times New Roman" w:eastAsia="SimSun" w:hAnsi="Times New Roman" w:cs="Times New Roman"/>
          <w:kern w:val="2"/>
          <w:sz w:val="28"/>
          <w:szCs w:val="28"/>
          <w:lang w:eastAsia="zh-CN"/>
        </w:rPr>
        <w:t xml:space="preserve"> </w:t>
      </w:r>
      <w:proofErr w:type="gramStart"/>
      <w:r w:rsidRPr="00452D8A">
        <w:rPr>
          <w:rFonts w:ascii="Times New Roman" w:eastAsia="SimSun" w:hAnsi="Times New Roman" w:cs="Times New Roman"/>
          <w:kern w:val="2"/>
          <w:sz w:val="28"/>
          <w:szCs w:val="28"/>
          <w:lang w:eastAsia="zh-CN"/>
        </w:rPr>
        <w:t>и</w:t>
      </w:r>
      <w:proofErr w:type="gramEnd"/>
      <w:r w:rsidRPr="00452D8A">
        <w:rPr>
          <w:rFonts w:ascii="Times New Roman" w:eastAsia="SimSun" w:hAnsi="Times New Roman" w:cs="Times New Roman"/>
          <w:kern w:val="2"/>
          <w:sz w:val="28"/>
          <w:szCs w:val="28"/>
          <w:lang w:eastAsia="zh-CN"/>
        </w:rPr>
        <w:t xml:space="preserve"> спектр. – М., 1975.</w:t>
      </w:r>
      <w:r w:rsidRPr="00452D8A">
        <w:rPr>
          <w:rFonts w:ascii="Times New Roman" w:eastAsia="Century Schoolbook" w:hAnsi="Times New Roman" w:cs="Times New Roman"/>
          <w:i/>
          <w:iCs/>
          <w:kern w:val="2"/>
          <w:sz w:val="28"/>
          <w:szCs w:val="28"/>
          <w:shd w:val="clear" w:color="auto" w:fill="FFFFFF"/>
          <w:lang w:bidi="en-US"/>
        </w:rPr>
        <w:t xml:space="preserve"> </w:t>
      </w:r>
      <w:r w:rsidRPr="00452D8A">
        <w:rPr>
          <w:rFonts w:ascii="Times New Roman" w:eastAsia="Century Schoolbook" w:hAnsi="Times New Roman" w:cs="Times New Roman"/>
          <w:iCs/>
          <w:kern w:val="2"/>
          <w:sz w:val="28"/>
          <w:szCs w:val="28"/>
          <w:shd w:val="clear" w:color="auto" w:fill="FFFFFF"/>
          <w:lang w:bidi="en-US"/>
        </w:rPr>
        <w:t>– 238 с.</w:t>
      </w:r>
    </w:p>
    <w:p w:rsidR="00452D8A" w:rsidRPr="00452D8A" w:rsidRDefault="00452D8A" w:rsidP="00452D8A">
      <w:pPr>
        <w:widowControl w:val="0"/>
        <w:spacing w:after="0" w:line="216" w:lineRule="auto"/>
        <w:ind w:left="567" w:hanging="567"/>
        <w:jc w:val="both"/>
        <w:rPr>
          <w:rFonts w:ascii="Times New Roman" w:eastAsia="SimSun" w:hAnsi="Times New Roman" w:cs="Times New Roman"/>
          <w:kern w:val="2"/>
          <w:sz w:val="28"/>
          <w:szCs w:val="28"/>
          <w:lang w:eastAsia="zh-CN"/>
        </w:rPr>
      </w:pPr>
    </w:p>
    <w:p w:rsidR="00452D8A" w:rsidRPr="004F7D6B" w:rsidRDefault="00452D8A" w:rsidP="00452D8A">
      <w:pPr>
        <w:keepNext/>
        <w:keepLines/>
        <w:widowControl w:val="0"/>
        <w:spacing w:after="0" w:line="216" w:lineRule="auto"/>
        <w:jc w:val="right"/>
        <w:outlineLvl w:val="0"/>
        <w:rPr>
          <w:rFonts w:ascii="Times New Roman" w:eastAsia="Calibri" w:hAnsi="Times New Roman" w:cs="Times New Roman"/>
          <w:b/>
          <w:bCs/>
          <w:i/>
          <w:kern w:val="44"/>
          <w:sz w:val="32"/>
          <w:szCs w:val="32"/>
        </w:rPr>
      </w:pPr>
    </w:p>
    <w:p w:rsidR="00452D8A" w:rsidRPr="00452D8A" w:rsidRDefault="00452D8A" w:rsidP="00452D8A">
      <w:pPr>
        <w:keepNext/>
        <w:keepLines/>
        <w:widowControl w:val="0"/>
        <w:spacing w:after="0" w:line="216" w:lineRule="auto"/>
        <w:jc w:val="right"/>
        <w:outlineLvl w:val="0"/>
        <w:rPr>
          <w:rFonts w:ascii="Times New Roman" w:eastAsia="SimSun" w:hAnsi="Times New Roman" w:cs="Times New Roman"/>
          <w:b/>
          <w:i/>
          <w:color w:val="000000"/>
          <w:kern w:val="44"/>
          <w:sz w:val="32"/>
          <w:szCs w:val="32"/>
          <w:lang w:eastAsia="zh-CN"/>
        </w:rPr>
      </w:pPr>
      <w:bookmarkStart w:id="80" w:name="_Toc502147593"/>
      <w:bookmarkStart w:id="81" w:name="_Toc249344163"/>
      <w:bookmarkStart w:id="82" w:name="_Toc249344174"/>
      <w:r w:rsidRPr="00452D8A">
        <w:rPr>
          <w:rFonts w:ascii="Times New Roman" w:eastAsia="SimSun" w:hAnsi="Times New Roman" w:cs="Times New Roman"/>
          <w:b/>
          <w:i/>
          <w:color w:val="000000"/>
          <w:kern w:val="44"/>
          <w:sz w:val="32"/>
          <w:szCs w:val="32"/>
          <w:lang w:eastAsia="zh-CN"/>
        </w:rPr>
        <w:t>Кутлыева Алтын Гурбанмурадовна</w:t>
      </w:r>
      <w:bookmarkEnd w:id="80"/>
    </w:p>
    <w:p w:rsidR="00452D8A" w:rsidRPr="00452D8A" w:rsidRDefault="004F7D6B" w:rsidP="00452D8A">
      <w:pPr>
        <w:widowControl w:val="0"/>
        <w:spacing w:after="0" w:line="216" w:lineRule="auto"/>
        <w:ind w:firstLine="709"/>
        <w:jc w:val="right"/>
        <w:rPr>
          <w:rFonts w:ascii="Times New Roman" w:eastAsia="SimSun" w:hAnsi="Times New Roman" w:cs="Times New Roman"/>
          <w:i/>
          <w:color w:val="000000"/>
          <w:kern w:val="2"/>
          <w:sz w:val="32"/>
          <w:szCs w:val="32"/>
          <w:lang w:eastAsia="zh-CN"/>
        </w:rPr>
      </w:pPr>
      <w:proofErr w:type="gramStart"/>
      <w:r>
        <w:rPr>
          <w:rFonts w:ascii="Times New Roman" w:eastAsia="SimSun" w:hAnsi="Times New Roman" w:cs="Times New Roman"/>
          <w:i/>
          <w:color w:val="000000"/>
          <w:kern w:val="2"/>
          <w:sz w:val="32"/>
          <w:szCs w:val="32"/>
          <w:lang w:val="en-US" w:eastAsia="zh-CN"/>
        </w:rPr>
        <w:t>c</w:t>
      </w:r>
      <w:r w:rsidR="00452D8A" w:rsidRPr="00452D8A">
        <w:rPr>
          <w:rFonts w:ascii="Times New Roman" w:eastAsia="SimSun" w:hAnsi="Times New Roman" w:cs="Times New Roman"/>
          <w:i/>
          <w:color w:val="000000"/>
          <w:kern w:val="2"/>
          <w:sz w:val="32"/>
          <w:szCs w:val="32"/>
          <w:lang w:eastAsia="zh-CN"/>
        </w:rPr>
        <w:t>т</w:t>
      </w:r>
      <w:r w:rsidRPr="0056411E">
        <w:rPr>
          <w:rFonts w:ascii="Times New Roman" w:eastAsia="SimSun" w:hAnsi="Times New Roman" w:cs="Times New Roman"/>
          <w:i/>
          <w:color w:val="000000"/>
          <w:kern w:val="2"/>
          <w:sz w:val="32"/>
          <w:szCs w:val="32"/>
          <w:lang w:eastAsia="zh-CN"/>
        </w:rPr>
        <w:t>-</w:t>
      </w:r>
      <w:r w:rsidR="00452D8A" w:rsidRPr="00452D8A">
        <w:rPr>
          <w:rFonts w:ascii="Times New Roman" w:eastAsia="SimSun" w:hAnsi="Times New Roman" w:cs="Times New Roman"/>
          <w:i/>
          <w:color w:val="000000"/>
          <w:kern w:val="2"/>
          <w:sz w:val="32"/>
          <w:szCs w:val="32"/>
          <w:lang w:eastAsia="zh-CN"/>
        </w:rPr>
        <w:t>ка</w:t>
      </w:r>
      <w:proofErr w:type="gramEnd"/>
      <w:r w:rsidR="00452D8A" w:rsidRPr="00452D8A">
        <w:rPr>
          <w:rFonts w:ascii="Times New Roman" w:eastAsia="SimSun" w:hAnsi="Times New Roman" w:cs="Times New Roman"/>
          <w:i/>
          <w:color w:val="000000"/>
          <w:kern w:val="2"/>
          <w:sz w:val="32"/>
          <w:szCs w:val="32"/>
          <w:lang w:eastAsia="zh-CN"/>
        </w:rPr>
        <w:t xml:space="preserve"> 44 группы, ЕГФ</w:t>
      </w:r>
    </w:p>
    <w:p w:rsidR="00452D8A" w:rsidRPr="00452D8A" w:rsidRDefault="00452D8A" w:rsidP="00452D8A">
      <w:pPr>
        <w:widowControl w:val="0"/>
        <w:spacing w:after="0" w:line="216" w:lineRule="auto"/>
        <w:ind w:firstLine="567"/>
        <w:jc w:val="right"/>
        <w:rPr>
          <w:rFonts w:ascii="Times New Roman" w:eastAsia="Calibri" w:hAnsi="Times New Roman" w:cs="Times New Roman"/>
          <w:i/>
          <w:iCs/>
          <w:kern w:val="2"/>
          <w:sz w:val="32"/>
          <w:szCs w:val="32"/>
        </w:rPr>
      </w:pPr>
      <w:r w:rsidRPr="00452D8A">
        <w:rPr>
          <w:rFonts w:ascii="Times New Roman" w:eastAsia="Calibri" w:hAnsi="Times New Roman" w:cs="Times New Roman"/>
          <w:i/>
          <w:iCs/>
          <w:kern w:val="2"/>
          <w:sz w:val="32"/>
          <w:szCs w:val="32"/>
        </w:rPr>
        <w:t xml:space="preserve">Карачаево-Черкесский государственный университет </w:t>
      </w:r>
    </w:p>
    <w:p w:rsidR="00452D8A" w:rsidRPr="00452D8A" w:rsidRDefault="00452D8A" w:rsidP="00452D8A">
      <w:pPr>
        <w:widowControl w:val="0"/>
        <w:spacing w:after="0" w:line="216" w:lineRule="auto"/>
        <w:ind w:firstLine="567"/>
        <w:jc w:val="right"/>
        <w:rPr>
          <w:rFonts w:ascii="Times New Roman" w:eastAsia="Calibri" w:hAnsi="Times New Roman" w:cs="Times New Roman"/>
          <w:i/>
          <w:kern w:val="2"/>
          <w:sz w:val="32"/>
          <w:szCs w:val="32"/>
        </w:rPr>
      </w:pPr>
      <w:r w:rsidRPr="00452D8A">
        <w:rPr>
          <w:rFonts w:ascii="Times New Roman" w:eastAsia="Calibri" w:hAnsi="Times New Roman" w:cs="Times New Roman"/>
          <w:i/>
          <w:iCs/>
          <w:kern w:val="2"/>
          <w:sz w:val="32"/>
          <w:szCs w:val="32"/>
        </w:rPr>
        <w:t xml:space="preserve">имени </w:t>
      </w:r>
      <w:r w:rsidRPr="00452D8A">
        <w:rPr>
          <w:rFonts w:ascii="Times New Roman" w:eastAsia="Calibri" w:hAnsi="Times New Roman" w:cs="Times New Roman"/>
          <w:i/>
          <w:kern w:val="2"/>
          <w:sz w:val="32"/>
          <w:szCs w:val="32"/>
        </w:rPr>
        <w:t>У.Д. Алиева, г. Карачаевск, Россия</w:t>
      </w:r>
    </w:p>
    <w:p w:rsidR="00452D8A" w:rsidRPr="00452D8A" w:rsidRDefault="00452D8A" w:rsidP="00452D8A">
      <w:pPr>
        <w:widowControl w:val="0"/>
        <w:spacing w:after="0" w:line="216" w:lineRule="auto"/>
        <w:ind w:firstLine="709"/>
        <w:jc w:val="right"/>
        <w:rPr>
          <w:rFonts w:ascii="Times New Roman" w:eastAsia="SimSun" w:hAnsi="Times New Roman" w:cs="Times New Roman"/>
          <w:b/>
          <w:i/>
          <w:color w:val="000000"/>
          <w:kern w:val="2"/>
          <w:sz w:val="32"/>
          <w:szCs w:val="32"/>
          <w:lang w:eastAsia="zh-CN"/>
        </w:rPr>
      </w:pPr>
      <w:r w:rsidRPr="00452D8A">
        <w:rPr>
          <w:rFonts w:ascii="Times New Roman" w:eastAsia="SimSun" w:hAnsi="Times New Roman" w:cs="Times New Roman"/>
          <w:b/>
          <w:i/>
          <w:color w:val="000000"/>
          <w:kern w:val="2"/>
          <w:sz w:val="32"/>
          <w:szCs w:val="32"/>
          <w:lang w:eastAsia="zh-CN"/>
        </w:rPr>
        <w:t>Научный руководитель:</w:t>
      </w:r>
      <w:r w:rsidRPr="00452D8A">
        <w:rPr>
          <w:rFonts w:ascii="Times New Roman" w:eastAsia="SimSun" w:hAnsi="Times New Roman" w:cs="Times New Roman"/>
          <w:i/>
          <w:color w:val="000000"/>
          <w:kern w:val="2"/>
          <w:sz w:val="32"/>
          <w:szCs w:val="32"/>
          <w:lang w:eastAsia="zh-CN"/>
        </w:rPr>
        <w:t xml:space="preserve"> учитель химии</w:t>
      </w:r>
    </w:p>
    <w:p w:rsidR="00452D8A" w:rsidRPr="00452D8A" w:rsidRDefault="00452D8A" w:rsidP="00452D8A">
      <w:pPr>
        <w:widowControl w:val="0"/>
        <w:spacing w:after="0" w:line="216" w:lineRule="auto"/>
        <w:ind w:firstLine="709"/>
        <w:jc w:val="right"/>
        <w:rPr>
          <w:rFonts w:ascii="Times New Roman" w:eastAsia="SimSun" w:hAnsi="Times New Roman" w:cs="Times New Roman"/>
          <w:b/>
          <w:i/>
          <w:color w:val="000000"/>
          <w:kern w:val="2"/>
          <w:sz w:val="32"/>
          <w:szCs w:val="32"/>
          <w:lang w:eastAsia="zh-CN"/>
        </w:rPr>
      </w:pPr>
      <w:r w:rsidRPr="00452D8A">
        <w:rPr>
          <w:rFonts w:ascii="Times New Roman" w:eastAsia="SimSun" w:hAnsi="Times New Roman" w:cs="Times New Roman"/>
          <w:b/>
          <w:i/>
          <w:color w:val="000000"/>
          <w:kern w:val="2"/>
          <w:sz w:val="32"/>
          <w:szCs w:val="32"/>
          <w:lang w:eastAsia="zh-CN"/>
        </w:rPr>
        <w:t>Баймурадова Узук Гурбанмурадовна</w:t>
      </w:r>
    </w:p>
    <w:p w:rsidR="00452D8A" w:rsidRPr="00452D8A" w:rsidRDefault="00452D8A" w:rsidP="00452D8A">
      <w:pPr>
        <w:widowControl w:val="0"/>
        <w:spacing w:after="0" w:line="216" w:lineRule="auto"/>
        <w:ind w:firstLine="709"/>
        <w:jc w:val="right"/>
        <w:rPr>
          <w:rFonts w:ascii="Times New Roman" w:eastAsia="SimSun" w:hAnsi="Times New Roman" w:cs="Times New Roman"/>
          <w:i/>
          <w:color w:val="000000"/>
          <w:kern w:val="2"/>
          <w:sz w:val="32"/>
          <w:szCs w:val="32"/>
          <w:lang w:eastAsia="zh-CN"/>
        </w:rPr>
      </w:pPr>
      <w:r w:rsidRPr="00452D8A">
        <w:rPr>
          <w:rFonts w:ascii="Times New Roman" w:eastAsia="SimSun" w:hAnsi="Times New Roman" w:cs="Times New Roman"/>
          <w:i/>
          <w:color w:val="000000"/>
          <w:kern w:val="2"/>
          <w:sz w:val="32"/>
          <w:szCs w:val="32"/>
          <w:lang w:eastAsia="zh-CN"/>
        </w:rPr>
        <w:t xml:space="preserve">Туркменистан, г. Мары, школа №22 </w:t>
      </w:r>
    </w:p>
    <w:p w:rsidR="00452D8A" w:rsidRPr="00452D8A" w:rsidRDefault="00452D8A" w:rsidP="00452D8A">
      <w:pPr>
        <w:widowControl w:val="0"/>
        <w:spacing w:after="0" w:line="216" w:lineRule="auto"/>
        <w:ind w:firstLine="709"/>
        <w:jc w:val="center"/>
        <w:rPr>
          <w:rFonts w:ascii="Times New Roman" w:eastAsia="SimSun" w:hAnsi="Times New Roman" w:cs="Times New Roman"/>
          <w:b/>
          <w:color w:val="000000"/>
          <w:kern w:val="2"/>
          <w:sz w:val="28"/>
          <w:szCs w:val="28"/>
          <w:lang w:eastAsia="zh-CN"/>
        </w:rPr>
      </w:pPr>
    </w:p>
    <w:p w:rsidR="00452D8A" w:rsidRPr="00452D8A" w:rsidRDefault="00452D8A" w:rsidP="00452D8A">
      <w:pPr>
        <w:keepNext/>
        <w:keepLines/>
        <w:widowControl w:val="0"/>
        <w:spacing w:after="0" w:line="216" w:lineRule="auto"/>
        <w:jc w:val="center"/>
        <w:outlineLvl w:val="0"/>
        <w:rPr>
          <w:rFonts w:ascii="Times New Roman" w:eastAsia="SimSun" w:hAnsi="Times New Roman" w:cs="Times New Roman"/>
          <w:b/>
          <w:color w:val="000000"/>
          <w:kern w:val="44"/>
          <w:sz w:val="32"/>
          <w:szCs w:val="32"/>
          <w:lang w:eastAsia="zh-CN"/>
        </w:rPr>
      </w:pPr>
      <w:bookmarkStart w:id="83" w:name="_Toc502147594"/>
      <w:r w:rsidRPr="00452D8A">
        <w:rPr>
          <w:rFonts w:ascii="Times New Roman" w:eastAsia="SimSun" w:hAnsi="Times New Roman" w:cs="Times New Roman"/>
          <w:b/>
          <w:color w:val="000000"/>
          <w:kern w:val="44"/>
          <w:sz w:val="32"/>
          <w:szCs w:val="32"/>
          <w:lang w:eastAsia="zh-CN"/>
        </w:rPr>
        <w:t>КАРБОКАТИОН И КАРБАНИОН</w:t>
      </w:r>
      <w:bookmarkEnd w:id="83"/>
    </w:p>
    <w:p w:rsidR="00452D8A" w:rsidRPr="00452D8A" w:rsidRDefault="00452D8A" w:rsidP="00452D8A">
      <w:pPr>
        <w:widowControl w:val="0"/>
        <w:spacing w:after="0" w:line="216" w:lineRule="auto"/>
        <w:ind w:firstLine="567"/>
        <w:jc w:val="both"/>
        <w:rPr>
          <w:rFonts w:ascii="Times New Roman" w:eastAsia="SimSun" w:hAnsi="Times New Roman" w:cs="Times New Roman"/>
          <w:b/>
          <w:i/>
          <w:color w:val="000000"/>
          <w:kern w:val="2"/>
          <w:sz w:val="32"/>
          <w:szCs w:val="32"/>
          <w:lang w:eastAsia="zh-CN"/>
        </w:rPr>
      </w:pPr>
    </w:p>
    <w:p w:rsidR="00452D8A" w:rsidRPr="00452D8A" w:rsidRDefault="00452D8A" w:rsidP="00452D8A">
      <w:pPr>
        <w:widowControl w:val="0"/>
        <w:spacing w:after="0" w:line="216" w:lineRule="auto"/>
        <w:ind w:firstLine="567"/>
        <w:jc w:val="both"/>
        <w:rPr>
          <w:rFonts w:ascii="Times New Roman" w:eastAsia="SimSun" w:hAnsi="Times New Roman" w:cs="Times New Roman"/>
          <w:i/>
          <w:color w:val="000000"/>
          <w:kern w:val="2"/>
          <w:sz w:val="32"/>
          <w:szCs w:val="32"/>
          <w:lang w:eastAsia="zh-CN"/>
        </w:rPr>
      </w:pPr>
      <w:r w:rsidRPr="00452D8A">
        <w:rPr>
          <w:rFonts w:ascii="Times New Roman" w:eastAsia="SimSun" w:hAnsi="Times New Roman" w:cs="Times New Roman"/>
          <w:b/>
          <w:i/>
          <w:color w:val="000000"/>
          <w:kern w:val="2"/>
          <w:sz w:val="32"/>
          <w:szCs w:val="32"/>
          <w:lang w:eastAsia="zh-CN"/>
        </w:rPr>
        <w:t xml:space="preserve">Аннотация: </w:t>
      </w:r>
      <w:r w:rsidRPr="00452D8A">
        <w:rPr>
          <w:rFonts w:ascii="Times New Roman" w:eastAsia="SimSun" w:hAnsi="Times New Roman" w:cs="Times New Roman"/>
          <w:i/>
          <w:color w:val="000000"/>
          <w:kern w:val="2"/>
          <w:sz w:val="32"/>
          <w:szCs w:val="32"/>
          <w:lang w:eastAsia="zh-CN"/>
        </w:rPr>
        <w:t xml:space="preserve">В статье исследуется химические свойства, виды и реакции карбокатиона и карбаниона. Рассматривается процесс их превращение </w:t>
      </w:r>
      <w:proofErr w:type="gramStart"/>
      <w:r w:rsidRPr="00452D8A">
        <w:rPr>
          <w:rFonts w:ascii="Times New Roman" w:eastAsia="SimSun" w:hAnsi="Times New Roman" w:cs="Times New Roman"/>
          <w:i/>
          <w:color w:val="000000"/>
          <w:kern w:val="2"/>
          <w:sz w:val="32"/>
          <w:szCs w:val="32"/>
          <w:lang w:eastAsia="zh-CN"/>
        </w:rPr>
        <w:t>в</w:t>
      </w:r>
      <w:proofErr w:type="gramEnd"/>
      <w:r w:rsidRPr="00452D8A">
        <w:rPr>
          <w:rFonts w:ascii="Times New Roman" w:eastAsia="SimSun" w:hAnsi="Times New Roman" w:cs="Times New Roman"/>
          <w:i/>
          <w:color w:val="000000"/>
          <w:kern w:val="2"/>
          <w:sz w:val="32"/>
          <w:szCs w:val="32"/>
          <w:lang w:eastAsia="zh-CN"/>
        </w:rPr>
        <w:t xml:space="preserve"> молекул.</w:t>
      </w:r>
    </w:p>
    <w:p w:rsidR="00452D8A" w:rsidRPr="00452D8A" w:rsidRDefault="00452D8A" w:rsidP="00452D8A">
      <w:pPr>
        <w:widowControl w:val="0"/>
        <w:spacing w:after="0" w:line="216" w:lineRule="auto"/>
        <w:ind w:firstLine="567"/>
        <w:jc w:val="both"/>
        <w:rPr>
          <w:rFonts w:ascii="Times New Roman" w:eastAsia="SimSun" w:hAnsi="Times New Roman" w:cs="Times New Roman"/>
          <w:i/>
          <w:color w:val="000000"/>
          <w:kern w:val="2"/>
          <w:sz w:val="32"/>
          <w:szCs w:val="32"/>
          <w:lang w:eastAsia="zh-CN"/>
        </w:rPr>
      </w:pPr>
      <w:r w:rsidRPr="00452D8A">
        <w:rPr>
          <w:rFonts w:ascii="Times New Roman" w:eastAsia="SimSun" w:hAnsi="Times New Roman" w:cs="Times New Roman"/>
          <w:b/>
          <w:i/>
          <w:color w:val="000000"/>
          <w:kern w:val="2"/>
          <w:sz w:val="32"/>
          <w:szCs w:val="32"/>
          <w:lang w:eastAsia="zh-CN"/>
        </w:rPr>
        <w:t xml:space="preserve">Ключевые слова: </w:t>
      </w:r>
      <w:r w:rsidRPr="00452D8A">
        <w:rPr>
          <w:rFonts w:ascii="Times New Roman" w:eastAsia="SimSun" w:hAnsi="Times New Roman" w:cs="Times New Roman"/>
          <w:i/>
          <w:color w:val="000000"/>
          <w:kern w:val="2"/>
          <w:sz w:val="32"/>
          <w:szCs w:val="32"/>
          <w:lang w:eastAsia="zh-CN"/>
        </w:rPr>
        <w:t>карбокатион, карбанион, молекула, реакция, валентность атома.</w:t>
      </w:r>
    </w:p>
    <w:p w:rsidR="00452D8A" w:rsidRPr="00452D8A" w:rsidRDefault="00452D8A" w:rsidP="00452D8A">
      <w:pPr>
        <w:widowControl w:val="0"/>
        <w:spacing w:after="0" w:line="216" w:lineRule="auto"/>
        <w:ind w:firstLine="567"/>
        <w:jc w:val="both"/>
        <w:rPr>
          <w:rFonts w:ascii="Times New Roman" w:eastAsia="SimSun" w:hAnsi="Times New Roman" w:cs="Times New Roman"/>
          <w:color w:val="000000"/>
          <w:kern w:val="2"/>
          <w:sz w:val="32"/>
          <w:szCs w:val="32"/>
          <w:lang w:eastAsia="zh-CN"/>
        </w:rPr>
      </w:pPr>
    </w:p>
    <w:p w:rsidR="00452D8A" w:rsidRPr="00452D8A" w:rsidRDefault="00452D8A" w:rsidP="00452D8A">
      <w:pPr>
        <w:widowControl w:val="0"/>
        <w:spacing w:after="0" w:line="216" w:lineRule="auto"/>
        <w:ind w:firstLine="567"/>
        <w:jc w:val="both"/>
        <w:rPr>
          <w:rFonts w:ascii="Times New Roman" w:eastAsia="SimSun" w:hAnsi="Times New Roman" w:cs="Times New Roman"/>
          <w:color w:val="000000"/>
          <w:kern w:val="2"/>
          <w:sz w:val="32"/>
          <w:szCs w:val="32"/>
          <w:lang w:eastAsia="zh-CN"/>
        </w:rPr>
      </w:pPr>
      <w:r w:rsidRPr="00452D8A">
        <w:rPr>
          <w:rFonts w:ascii="Times New Roman" w:eastAsia="SimSun" w:hAnsi="Times New Roman" w:cs="Times New Roman"/>
          <w:color w:val="000000"/>
          <w:kern w:val="2"/>
          <w:sz w:val="32"/>
          <w:szCs w:val="32"/>
          <w:lang w:eastAsia="zh-CN"/>
        </w:rPr>
        <w:t>В органической химии известно карбокатион и карбанион, в которых валентность атома углерода равна двум или трем. Эти частицы в короткое время претерпевают быстрое превращение в более устойчивые молекулы.</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В большинстве органических реакций происходит разрыв одной или нескольких ковалентных связей. В зависимости от того, каким образом разрывается связь, механизмы органических реакций можно разделить на три типа.</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spacing w:val="-4"/>
          <w:kern w:val="2"/>
          <w:sz w:val="32"/>
          <w:szCs w:val="32"/>
          <w:lang w:eastAsia="zh-CN"/>
        </w:rPr>
        <w:t xml:space="preserve">1. Если при разрыве связи оба электрона остаются на одном из </w:t>
      </w:r>
      <w:r w:rsidRPr="00452D8A">
        <w:rPr>
          <w:rFonts w:ascii="Times New Roman" w:eastAsia="SimSun" w:hAnsi="Times New Roman" w:cs="Times New Roman"/>
          <w:spacing w:val="-4"/>
          <w:kern w:val="2"/>
          <w:sz w:val="32"/>
          <w:szCs w:val="32"/>
          <w:lang w:eastAsia="zh-CN"/>
        </w:rPr>
        <w:lastRenderedPageBreak/>
        <w:t xml:space="preserve">фрагментов, механизм называется гетеролитическим. Те реагенты, которые отдают электронную пару, называются нуклеофилами, </w:t>
      </w:r>
      <w:r w:rsidRPr="00452D8A">
        <w:rPr>
          <w:rFonts w:ascii="Times New Roman" w:eastAsia="SimSun" w:hAnsi="Times New Roman" w:cs="Times New Roman"/>
          <w:color w:val="FFFFFF"/>
          <w:spacing w:val="-4"/>
          <w:w w:val="1"/>
          <w:kern w:val="2"/>
          <w:sz w:val="32"/>
          <w:szCs w:val="32"/>
          <w:lang w:val="en-US" w:eastAsia="zh-CN"/>
        </w:rPr>
        <w:t> </w:t>
      </w:r>
      <w:proofErr w:type="gramStart"/>
      <w:r w:rsidRPr="00452D8A">
        <w:rPr>
          <w:rFonts w:ascii="Times New Roman" w:eastAsia="SimSun" w:hAnsi="Times New Roman" w:cs="Times New Roman"/>
          <w:color w:val="FFFFFF"/>
          <w:spacing w:val="-4"/>
          <w:w w:val="1"/>
          <w:kern w:val="2"/>
          <w:sz w:val="32"/>
          <w:szCs w:val="32"/>
          <w:lang w:eastAsia="zh-CN"/>
        </w:rPr>
        <w:t>орбиталь</w:t>
      </w:r>
      <w:proofErr w:type="gramEnd"/>
      <w:r w:rsidRPr="00452D8A">
        <w:rPr>
          <w:rFonts w:ascii="Times New Roman" w:eastAsia="SimSun" w:hAnsi="Times New Roman" w:cs="Times New Roman"/>
          <w:color w:val="FFFFFF"/>
          <w:spacing w:val="-4"/>
          <w:w w:val="1"/>
          <w:kern w:val="2"/>
          <w:sz w:val="32"/>
          <w:szCs w:val="32"/>
          <w:lang w:eastAsia="zh-CN"/>
        </w:rPr>
        <w:t xml:space="preserve"> </w:t>
      </w:r>
      <w:r w:rsidRPr="00452D8A">
        <w:rPr>
          <w:rFonts w:ascii="Times New Roman" w:eastAsia="SimSun" w:hAnsi="Times New Roman" w:cs="Times New Roman"/>
          <w:spacing w:val="-4"/>
          <w:kern w:val="2"/>
          <w:sz w:val="32"/>
          <w:szCs w:val="32"/>
          <w:lang w:eastAsia="zh-CN"/>
        </w:rPr>
        <w:t xml:space="preserve">а их реакции – нуклеофильными. Реагенты, </w:t>
      </w:r>
      <w:r w:rsidRPr="00452D8A">
        <w:rPr>
          <w:rFonts w:ascii="Times New Roman" w:eastAsia="SimSun" w:hAnsi="Times New Roman" w:cs="Times New Roman"/>
          <w:color w:val="FFFFFF"/>
          <w:spacing w:val="-4"/>
          <w:w w:val="1"/>
          <w:kern w:val="2"/>
          <w:sz w:val="32"/>
          <w:szCs w:val="32"/>
          <w:lang w:val="en-US" w:eastAsia="zh-CN"/>
        </w:rPr>
        <w:t> </w:t>
      </w:r>
      <w:r w:rsidRPr="00452D8A">
        <w:rPr>
          <w:rFonts w:ascii="Times New Roman" w:eastAsia="SimSun" w:hAnsi="Times New Roman" w:cs="Times New Roman"/>
          <w:color w:val="FFFFFF"/>
          <w:spacing w:val="-4"/>
          <w:w w:val="1"/>
          <w:kern w:val="2"/>
          <w:sz w:val="32"/>
          <w:szCs w:val="32"/>
          <w:lang w:eastAsia="zh-CN"/>
        </w:rPr>
        <w:t xml:space="preserve">может </w:t>
      </w:r>
      <w:r w:rsidRPr="00452D8A">
        <w:rPr>
          <w:rFonts w:ascii="Times New Roman" w:eastAsia="SimSun" w:hAnsi="Times New Roman" w:cs="Times New Roman"/>
          <w:spacing w:val="-4"/>
          <w:kern w:val="2"/>
          <w:sz w:val="32"/>
          <w:szCs w:val="32"/>
          <w:lang w:eastAsia="zh-CN"/>
        </w:rPr>
        <w:t xml:space="preserve">которые принимают </w:t>
      </w:r>
      <w:r w:rsidRPr="00452D8A">
        <w:rPr>
          <w:rFonts w:ascii="Times New Roman" w:eastAsia="SimSun" w:hAnsi="Times New Roman" w:cs="Times New Roman"/>
          <w:color w:val="FFFFFF"/>
          <w:spacing w:val="-4"/>
          <w:w w:val="1"/>
          <w:kern w:val="2"/>
          <w:sz w:val="32"/>
          <w:szCs w:val="32"/>
          <w:lang w:val="en-US" w:eastAsia="zh-CN"/>
        </w:rPr>
        <w:t> </w:t>
      </w:r>
      <w:r w:rsidRPr="00452D8A">
        <w:rPr>
          <w:rFonts w:ascii="Times New Roman" w:eastAsia="SimSun" w:hAnsi="Times New Roman" w:cs="Times New Roman"/>
          <w:color w:val="FFFFFF"/>
          <w:spacing w:val="-4"/>
          <w:w w:val="1"/>
          <w:kern w:val="2"/>
          <w:sz w:val="32"/>
          <w:szCs w:val="32"/>
          <w:lang w:eastAsia="zh-CN"/>
        </w:rPr>
        <w:t xml:space="preserve">группы </w:t>
      </w:r>
      <w:r w:rsidRPr="00452D8A">
        <w:rPr>
          <w:rFonts w:ascii="Times New Roman" w:eastAsia="SimSun" w:hAnsi="Times New Roman" w:cs="Times New Roman"/>
          <w:spacing w:val="-4"/>
          <w:kern w:val="2"/>
          <w:sz w:val="32"/>
          <w:szCs w:val="32"/>
          <w:lang w:eastAsia="zh-CN"/>
        </w:rPr>
        <w:t xml:space="preserve">электронную пару – электрофилами, </w:t>
      </w:r>
      <w:r w:rsidRPr="00452D8A">
        <w:rPr>
          <w:rFonts w:ascii="Times New Roman" w:eastAsia="SimSun" w:hAnsi="Times New Roman" w:cs="Times New Roman"/>
          <w:color w:val="FFFFFF"/>
          <w:spacing w:val="-4"/>
          <w:w w:val="1"/>
          <w:kern w:val="2"/>
          <w:sz w:val="32"/>
          <w:szCs w:val="32"/>
          <w:lang w:val="en-US" w:eastAsia="zh-CN"/>
        </w:rPr>
        <w:t> </w:t>
      </w:r>
      <w:r w:rsidRPr="00452D8A">
        <w:rPr>
          <w:rFonts w:ascii="Times New Roman" w:eastAsia="SimSun" w:hAnsi="Times New Roman" w:cs="Times New Roman"/>
          <w:color w:val="FFFFFF"/>
          <w:spacing w:val="-4"/>
          <w:w w:val="1"/>
          <w:kern w:val="2"/>
          <w:sz w:val="32"/>
          <w:szCs w:val="32"/>
          <w:lang w:eastAsia="zh-CN"/>
        </w:rPr>
        <w:t xml:space="preserve">вободные </w:t>
      </w:r>
      <w:r w:rsidRPr="00452D8A">
        <w:rPr>
          <w:rFonts w:ascii="Times New Roman" w:eastAsia="SimSun" w:hAnsi="Times New Roman" w:cs="Times New Roman"/>
          <w:spacing w:val="-4"/>
          <w:kern w:val="2"/>
          <w:sz w:val="32"/>
          <w:szCs w:val="32"/>
          <w:lang w:eastAsia="zh-CN"/>
        </w:rPr>
        <w:t xml:space="preserve">и их реакции электрофильными. </w:t>
      </w:r>
      <w:proofErr w:type="gramStart"/>
      <w:r w:rsidRPr="00452D8A">
        <w:rPr>
          <w:rFonts w:ascii="Times New Roman" w:eastAsia="SimSun" w:hAnsi="Times New Roman" w:cs="Times New Roman"/>
          <w:spacing w:val="-4"/>
          <w:kern w:val="2"/>
          <w:sz w:val="32"/>
          <w:szCs w:val="32"/>
          <w:lang w:eastAsia="zh-CN"/>
        </w:rPr>
        <w:t>При</w:t>
      </w:r>
      <w:proofErr w:type="gramEnd"/>
      <w:r w:rsidRPr="00452D8A">
        <w:rPr>
          <w:rFonts w:ascii="Times New Roman" w:eastAsia="SimSun" w:hAnsi="Times New Roman" w:cs="Times New Roman"/>
          <w:spacing w:val="-4"/>
          <w:kern w:val="2"/>
          <w:sz w:val="32"/>
          <w:szCs w:val="32"/>
          <w:lang w:eastAsia="zh-CN"/>
        </w:rPr>
        <w:t xml:space="preserve"> </w:t>
      </w:r>
      <w:r w:rsidRPr="00452D8A">
        <w:rPr>
          <w:rFonts w:ascii="Times New Roman" w:eastAsia="SimSun" w:hAnsi="Times New Roman" w:cs="Times New Roman"/>
          <w:color w:val="FFFFFF"/>
          <w:spacing w:val="-4"/>
          <w:w w:val="1"/>
          <w:kern w:val="2"/>
          <w:sz w:val="32"/>
          <w:szCs w:val="32"/>
          <w:lang w:val="en-US" w:eastAsia="zh-CN"/>
        </w:rPr>
        <w:t> </w:t>
      </w:r>
      <w:proofErr w:type="gramStart"/>
      <w:r w:rsidRPr="00452D8A">
        <w:rPr>
          <w:rFonts w:ascii="Times New Roman" w:eastAsia="SimSun" w:hAnsi="Times New Roman" w:cs="Times New Roman"/>
          <w:color w:val="FFFFFF"/>
          <w:spacing w:val="-4"/>
          <w:w w:val="1"/>
          <w:kern w:val="2"/>
          <w:sz w:val="32"/>
          <w:szCs w:val="32"/>
          <w:lang w:eastAsia="zh-CN"/>
        </w:rPr>
        <w:t>карбкатионы</w:t>
      </w:r>
      <w:proofErr w:type="gramEnd"/>
      <w:r w:rsidRPr="00452D8A">
        <w:rPr>
          <w:rFonts w:ascii="Times New Roman" w:eastAsia="SimSun" w:hAnsi="Times New Roman" w:cs="Times New Roman"/>
          <w:color w:val="FFFFFF"/>
          <w:spacing w:val="-4"/>
          <w:w w:val="1"/>
          <w:kern w:val="2"/>
          <w:sz w:val="32"/>
          <w:szCs w:val="32"/>
          <w:lang w:eastAsia="zh-CN"/>
        </w:rPr>
        <w:t xml:space="preserve"> </w:t>
      </w:r>
      <w:r w:rsidRPr="00452D8A">
        <w:rPr>
          <w:rFonts w:ascii="Times New Roman" w:eastAsia="SimSun" w:hAnsi="Times New Roman" w:cs="Times New Roman"/>
          <w:spacing w:val="-4"/>
          <w:kern w:val="2"/>
          <w:sz w:val="32"/>
          <w:szCs w:val="32"/>
          <w:lang w:eastAsia="zh-CN"/>
        </w:rPr>
        <w:t xml:space="preserve">расщеплении молекулы </w:t>
      </w:r>
      <w:r w:rsidRPr="00452D8A">
        <w:rPr>
          <w:rFonts w:ascii="Times New Roman" w:eastAsia="SimSun" w:hAnsi="Times New Roman" w:cs="Times New Roman"/>
          <w:color w:val="FFFFFF"/>
          <w:spacing w:val="-4"/>
          <w:w w:val="1"/>
          <w:kern w:val="2"/>
          <w:sz w:val="32"/>
          <w:szCs w:val="32"/>
          <w:lang w:val="en-US" w:eastAsia="zh-CN"/>
        </w:rPr>
        <w:t> </w:t>
      </w:r>
      <w:r w:rsidRPr="00452D8A">
        <w:rPr>
          <w:rFonts w:ascii="Times New Roman" w:eastAsia="SimSun" w:hAnsi="Times New Roman" w:cs="Times New Roman"/>
          <w:color w:val="FFFFFF"/>
          <w:spacing w:val="-4"/>
          <w:w w:val="1"/>
          <w:kern w:val="2"/>
          <w:sz w:val="32"/>
          <w:szCs w:val="32"/>
          <w:lang w:eastAsia="zh-CN"/>
        </w:rPr>
        <w:t xml:space="preserve">роль </w:t>
      </w:r>
      <w:r w:rsidRPr="00452D8A">
        <w:rPr>
          <w:rFonts w:ascii="Times New Roman" w:eastAsia="SimSun" w:hAnsi="Times New Roman" w:cs="Times New Roman"/>
          <w:spacing w:val="-4"/>
          <w:kern w:val="2"/>
          <w:sz w:val="32"/>
          <w:szCs w:val="32"/>
          <w:lang w:eastAsia="zh-CN"/>
        </w:rPr>
        <w:t xml:space="preserve">субстрата часть </w:t>
      </w:r>
      <w:r w:rsidRPr="00452D8A">
        <w:rPr>
          <w:rFonts w:ascii="Times New Roman" w:eastAsia="SimSun" w:hAnsi="Times New Roman" w:cs="Times New Roman"/>
          <w:color w:val="FFFFFF"/>
          <w:spacing w:val="-4"/>
          <w:w w:val="1"/>
          <w:kern w:val="2"/>
          <w:sz w:val="32"/>
          <w:szCs w:val="32"/>
          <w:lang w:val="en-US" w:eastAsia="zh-CN"/>
        </w:rPr>
        <w:t> </w:t>
      </w:r>
      <w:r w:rsidRPr="00452D8A">
        <w:rPr>
          <w:rFonts w:ascii="Times New Roman" w:eastAsia="SimSun" w:hAnsi="Times New Roman" w:cs="Times New Roman"/>
          <w:color w:val="FFFFFF"/>
          <w:spacing w:val="-4"/>
          <w:w w:val="1"/>
          <w:kern w:val="2"/>
          <w:sz w:val="32"/>
          <w:szCs w:val="32"/>
          <w:lang w:eastAsia="zh-CN"/>
        </w:rPr>
        <w:t xml:space="preserve">одной </w:t>
      </w:r>
      <w:r w:rsidRPr="00452D8A">
        <w:rPr>
          <w:rFonts w:ascii="Times New Roman" w:eastAsia="SimSun" w:hAnsi="Times New Roman" w:cs="Times New Roman"/>
          <w:spacing w:val="-4"/>
          <w:kern w:val="2"/>
          <w:sz w:val="32"/>
          <w:szCs w:val="32"/>
          <w:lang w:eastAsia="zh-CN"/>
        </w:rPr>
        <w:t xml:space="preserve">ее, не содержащую </w:t>
      </w:r>
      <w:r w:rsidRPr="00452D8A">
        <w:rPr>
          <w:rFonts w:ascii="Times New Roman" w:eastAsia="SimSun" w:hAnsi="Times New Roman" w:cs="Times New Roman"/>
          <w:color w:val="FFFFFF"/>
          <w:spacing w:val="-4"/>
          <w:w w:val="1"/>
          <w:kern w:val="2"/>
          <w:sz w:val="32"/>
          <w:szCs w:val="32"/>
          <w:lang w:val="en-US" w:eastAsia="zh-CN"/>
        </w:rPr>
        <w:t> </w:t>
      </w:r>
      <w:r w:rsidRPr="00452D8A">
        <w:rPr>
          <w:rFonts w:ascii="Times New Roman" w:eastAsia="SimSun" w:hAnsi="Times New Roman" w:cs="Times New Roman"/>
          <w:color w:val="FFFFFF"/>
          <w:spacing w:val="-4"/>
          <w:w w:val="1"/>
          <w:kern w:val="2"/>
          <w:sz w:val="32"/>
          <w:szCs w:val="32"/>
          <w:lang w:eastAsia="zh-CN"/>
        </w:rPr>
        <w:t xml:space="preserve">связи </w:t>
      </w:r>
      <w:r w:rsidRPr="00452D8A">
        <w:rPr>
          <w:rFonts w:ascii="Times New Roman" w:eastAsia="SimSun" w:hAnsi="Times New Roman" w:cs="Times New Roman"/>
          <w:spacing w:val="-4"/>
          <w:kern w:val="2"/>
          <w:sz w:val="32"/>
          <w:szCs w:val="32"/>
          <w:lang w:eastAsia="zh-CN"/>
        </w:rPr>
        <w:t xml:space="preserve">углерода, называют </w:t>
      </w:r>
      <w:r w:rsidRPr="00452D8A">
        <w:rPr>
          <w:rFonts w:ascii="Times New Roman" w:eastAsia="SimSun" w:hAnsi="Times New Roman" w:cs="Times New Roman"/>
          <w:color w:val="FFFFFF"/>
          <w:spacing w:val="-4"/>
          <w:w w:val="1"/>
          <w:kern w:val="2"/>
          <w:sz w:val="32"/>
          <w:szCs w:val="32"/>
          <w:lang w:val="en-US" w:eastAsia="zh-CN"/>
        </w:rPr>
        <w:t> </w:t>
      </w:r>
      <w:r w:rsidRPr="00452D8A">
        <w:rPr>
          <w:rFonts w:ascii="Times New Roman" w:eastAsia="SimSun" w:hAnsi="Times New Roman" w:cs="Times New Roman"/>
          <w:color w:val="FFFFFF"/>
          <w:spacing w:val="-4"/>
          <w:w w:val="1"/>
          <w:kern w:val="2"/>
          <w:sz w:val="32"/>
          <w:szCs w:val="32"/>
          <w:lang w:eastAsia="zh-CN"/>
        </w:rPr>
        <w:t xml:space="preserve">орбиталь </w:t>
      </w:r>
      <w:r w:rsidRPr="00452D8A">
        <w:rPr>
          <w:rFonts w:ascii="Times New Roman" w:eastAsia="SimSun" w:hAnsi="Times New Roman" w:cs="Times New Roman"/>
          <w:spacing w:val="-4"/>
          <w:kern w:val="2"/>
          <w:sz w:val="32"/>
          <w:szCs w:val="32"/>
          <w:lang w:eastAsia="zh-CN"/>
        </w:rPr>
        <w:t xml:space="preserve">уходящей группой. Уходящую </w:t>
      </w:r>
      <w:r w:rsidRPr="00452D8A">
        <w:rPr>
          <w:rFonts w:ascii="Times New Roman" w:eastAsia="SimSun" w:hAnsi="Times New Roman" w:cs="Times New Roman"/>
          <w:color w:val="FFFFFF"/>
          <w:spacing w:val="-4"/>
          <w:w w:val="1"/>
          <w:kern w:val="2"/>
          <w:sz w:val="32"/>
          <w:szCs w:val="32"/>
          <w:lang w:val="en-US" w:eastAsia="zh-CN"/>
        </w:rPr>
        <w:t> </w:t>
      </w:r>
      <w:r w:rsidRPr="00452D8A">
        <w:rPr>
          <w:rFonts w:ascii="Times New Roman" w:eastAsia="SimSun" w:hAnsi="Times New Roman" w:cs="Times New Roman"/>
          <w:color w:val="FFFFFF"/>
          <w:spacing w:val="-4"/>
          <w:w w:val="1"/>
          <w:kern w:val="2"/>
          <w:sz w:val="32"/>
          <w:szCs w:val="32"/>
          <w:lang w:eastAsia="zh-CN"/>
        </w:rPr>
        <w:t xml:space="preserve">выделением </w:t>
      </w:r>
      <w:r w:rsidRPr="00452D8A">
        <w:rPr>
          <w:rFonts w:ascii="Times New Roman" w:eastAsia="SimSun" w:hAnsi="Times New Roman" w:cs="Times New Roman"/>
          <w:spacing w:val="-4"/>
          <w:kern w:val="2"/>
          <w:sz w:val="32"/>
          <w:szCs w:val="32"/>
          <w:lang w:eastAsia="zh-CN"/>
        </w:rPr>
        <w:t xml:space="preserve">группу, которая </w:t>
      </w:r>
      <w:r w:rsidRPr="00452D8A">
        <w:rPr>
          <w:rFonts w:ascii="Times New Roman" w:eastAsia="SimSun" w:hAnsi="Times New Roman" w:cs="Times New Roman"/>
          <w:color w:val="FFFFFF"/>
          <w:spacing w:val="-4"/>
          <w:w w:val="1"/>
          <w:kern w:val="2"/>
          <w:sz w:val="32"/>
          <w:szCs w:val="32"/>
          <w:lang w:val="en-US" w:eastAsia="zh-CN"/>
        </w:rPr>
        <w:t> </w:t>
      </w:r>
      <w:r w:rsidRPr="00452D8A">
        <w:rPr>
          <w:rFonts w:ascii="Times New Roman" w:eastAsia="SimSun" w:hAnsi="Times New Roman" w:cs="Times New Roman"/>
          <w:color w:val="FFFFFF"/>
          <w:spacing w:val="-4"/>
          <w:w w:val="1"/>
          <w:kern w:val="2"/>
          <w:sz w:val="32"/>
          <w:szCs w:val="32"/>
          <w:lang w:eastAsia="zh-CN"/>
        </w:rPr>
        <w:t xml:space="preserve">между </w:t>
      </w:r>
      <w:r w:rsidRPr="00452D8A">
        <w:rPr>
          <w:rFonts w:ascii="Times New Roman" w:eastAsia="SimSun" w:hAnsi="Times New Roman" w:cs="Times New Roman"/>
          <w:spacing w:val="-4"/>
          <w:kern w:val="2"/>
          <w:sz w:val="32"/>
          <w:szCs w:val="32"/>
          <w:lang w:eastAsia="zh-CN"/>
        </w:rPr>
        <w:t xml:space="preserve">уносит электронную </w:t>
      </w:r>
      <w:r w:rsidRPr="00452D8A">
        <w:rPr>
          <w:rFonts w:ascii="Times New Roman" w:eastAsia="SimSun" w:hAnsi="Times New Roman" w:cs="Times New Roman"/>
          <w:color w:val="FFFFFF"/>
          <w:spacing w:val="-4"/>
          <w:w w:val="1"/>
          <w:kern w:val="2"/>
          <w:sz w:val="32"/>
          <w:szCs w:val="32"/>
          <w:lang w:val="en-US" w:eastAsia="zh-CN"/>
        </w:rPr>
        <w:t> </w:t>
      </w:r>
      <w:r w:rsidRPr="00452D8A">
        <w:rPr>
          <w:rFonts w:ascii="Times New Roman" w:eastAsia="SimSun" w:hAnsi="Times New Roman" w:cs="Times New Roman"/>
          <w:color w:val="FFFFFF"/>
          <w:spacing w:val="-4"/>
          <w:w w:val="1"/>
          <w:kern w:val="2"/>
          <w:sz w:val="32"/>
          <w:szCs w:val="32"/>
          <w:lang w:eastAsia="zh-CN"/>
        </w:rPr>
        <w:t xml:space="preserve">заряженный </w:t>
      </w:r>
      <w:r w:rsidRPr="00452D8A">
        <w:rPr>
          <w:rFonts w:ascii="Times New Roman" w:eastAsia="SimSun" w:hAnsi="Times New Roman" w:cs="Times New Roman"/>
          <w:spacing w:val="-4"/>
          <w:kern w:val="2"/>
          <w:sz w:val="32"/>
          <w:szCs w:val="32"/>
          <w:lang w:eastAsia="zh-CN"/>
        </w:rPr>
        <w:t xml:space="preserve">пару, называют нуклеофугом, </w:t>
      </w:r>
      <w:r w:rsidRPr="00452D8A">
        <w:rPr>
          <w:rFonts w:ascii="Times New Roman" w:eastAsia="SimSun" w:hAnsi="Times New Roman" w:cs="Times New Roman"/>
          <w:color w:val="FFFFFF"/>
          <w:spacing w:val="-4"/>
          <w:w w:val="1"/>
          <w:kern w:val="2"/>
          <w:sz w:val="32"/>
          <w:szCs w:val="32"/>
          <w:lang w:val="en-US" w:eastAsia="zh-CN"/>
        </w:rPr>
        <w:t> </w:t>
      </w:r>
      <w:proofErr w:type="gramStart"/>
      <w:r w:rsidRPr="00452D8A">
        <w:rPr>
          <w:rFonts w:ascii="Times New Roman" w:eastAsia="SimSun" w:hAnsi="Times New Roman" w:cs="Times New Roman"/>
          <w:color w:val="FFFFFF"/>
          <w:spacing w:val="-4"/>
          <w:w w:val="1"/>
          <w:kern w:val="2"/>
          <w:sz w:val="32"/>
          <w:szCs w:val="32"/>
          <w:lang w:eastAsia="zh-CN"/>
        </w:rPr>
        <w:t>выделением</w:t>
      </w:r>
      <w:proofErr w:type="gramEnd"/>
      <w:r w:rsidRPr="00452D8A">
        <w:rPr>
          <w:rFonts w:ascii="Times New Roman" w:eastAsia="SimSun" w:hAnsi="Times New Roman" w:cs="Times New Roman"/>
          <w:color w:val="FFFFFF"/>
          <w:spacing w:val="-4"/>
          <w:w w:val="1"/>
          <w:kern w:val="2"/>
          <w:sz w:val="32"/>
          <w:szCs w:val="32"/>
          <w:lang w:eastAsia="zh-CN"/>
        </w:rPr>
        <w:t xml:space="preserve"> </w:t>
      </w:r>
      <w:r w:rsidRPr="00452D8A">
        <w:rPr>
          <w:rFonts w:ascii="Times New Roman" w:eastAsia="SimSun" w:hAnsi="Times New Roman" w:cs="Times New Roman"/>
          <w:spacing w:val="-4"/>
          <w:kern w:val="2"/>
          <w:sz w:val="32"/>
          <w:szCs w:val="32"/>
          <w:lang w:eastAsia="zh-CN"/>
        </w:rPr>
        <w:t>а группу, уходящую</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высокого </w:t>
      </w:r>
      <w:r w:rsidRPr="00452D8A">
        <w:rPr>
          <w:rFonts w:ascii="Times New Roman" w:eastAsia="SimSun" w:hAnsi="Times New Roman" w:cs="Times New Roman"/>
          <w:kern w:val="2"/>
          <w:sz w:val="32"/>
          <w:szCs w:val="32"/>
          <w:lang w:eastAsia="zh-CN"/>
        </w:rPr>
        <w:t xml:space="preserve">без электронной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ионы </w:t>
      </w:r>
      <w:r w:rsidRPr="00452D8A">
        <w:rPr>
          <w:rFonts w:ascii="Times New Roman" w:eastAsia="SimSun" w:hAnsi="Times New Roman" w:cs="Times New Roman"/>
          <w:kern w:val="2"/>
          <w:sz w:val="32"/>
          <w:szCs w:val="32"/>
          <w:lang w:eastAsia="zh-CN"/>
        </w:rPr>
        <w:t xml:space="preserve">пары, – электрофугом. </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2. Если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водит </w:t>
      </w:r>
      <w:r w:rsidRPr="00452D8A">
        <w:rPr>
          <w:rFonts w:ascii="Times New Roman" w:eastAsia="SimSun" w:hAnsi="Times New Roman" w:cs="Times New Roman"/>
          <w:kern w:val="2"/>
          <w:sz w:val="32"/>
          <w:szCs w:val="32"/>
          <w:lang w:eastAsia="zh-CN"/>
        </w:rPr>
        <w:t xml:space="preserve">при разрыве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третья </w:t>
      </w:r>
      <w:r w:rsidRPr="00452D8A">
        <w:rPr>
          <w:rFonts w:ascii="Times New Roman" w:eastAsia="SimSun" w:hAnsi="Times New Roman" w:cs="Times New Roman"/>
          <w:kern w:val="2"/>
          <w:sz w:val="32"/>
          <w:szCs w:val="32"/>
          <w:lang w:eastAsia="zh-CN"/>
        </w:rPr>
        <w:t xml:space="preserve">связи образуются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плоскости </w:t>
      </w:r>
      <w:r w:rsidRPr="00452D8A">
        <w:rPr>
          <w:rFonts w:ascii="Times New Roman" w:eastAsia="SimSun" w:hAnsi="Times New Roman" w:cs="Times New Roman"/>
          <w:kern w:val="2"/>
          <w:sz w:val="32"/>
          <w:szCs w:val="32"/>
          <w:lang w:eastAsia="zh-CN"/>
        </w:rPr>
        <w:t xml:space="preserve">фрагменты, каждый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соединен </w:t>
      </w:r>
      <w:r w:rsidRPr="00452D8A">
        <w:rPr>
          <w:rFonts w:ascii="Times New Roman" w:eastAsia="SimSun" w:hAnsi="Times New Roman" w:cs="Times New Roman"/>
          <w:kern w:val="2"/>
          <w:sz w:val="32"/>
          <w:szCs w:val="32"/>
          <w:lang w:eastAsia="zh-CN"/>
        </w:rPr>
        <w:t xml:space="preserve">из которых несет по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достаточно </w:t>
      </w:r>
      <w:r w:rsidRPr="00452D8A">
        <w:rPr>
          <w:rFonts w:ascii="Times New Roman" w:eastAsia="SimSun" w:hAnsi="Times New Roman" w:cs="Times New Roman"/>
          <w:kern w:val="2"/>
          <w:sz w:val="32"/>
          <w:szCs w:val="32"/>
          <w:lang w:eastAsia="zh-CN"/>
        </w:rPr>
        <w:t xml:space="preserve">одному электрону, </w:t>
      </w:r>
      <w:r w:rsidRPr="00452D8A">
        <w:rPr>
          <w:rFonts w:ascii="Times New Roman" w:eastAsia="SimSun" w:hAnsi="Times New Roman" w:cs="Times New Roman"/>
          <w:color w:val="FFFFFF"/>
          <w:spacing w:val="-1000"/>
          <w:w w:val="1"/>
          <w:kern w:val="2"/>
          <w:sz w:val="32"/>
          <w:szCs w:val="32"/>
          <w:lang w:val="en-US" w:eastAsia="zh-CN"/>
        </w:rPr>
        <w:t> </w:t>
      </w:r>
      <w:proofErr w:type="gramStart"/>
      <w:r w:rsidRPr="00452D8A">
        <w:rPr>
          <w:rFonts w:ascii="Times New Roman" w:eastAsia="SimSun" w:hAnsi="Times New Roman" w:cs="Times New Roman"/>
          <w:color w:val="FFFFFF"/>
          <w:spacing w:val="-1000"/>
          <w:w w:val="1"/>
          <w:kern w:val="2"/>
          <w:sz w:val="32"/>
          <w:szCs w:val="32"/>
          <w:lang w:eastAsia="zh-CN"/>
        </w:rPr>
        <w:t>связи</w:t>
      </w:r>
      <w:proofErr w:type="gramEnd"/>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SimSun" w:hAnsi="Times New Roman" w:cs="Times New Roman"/>
          <w:kern w:val="2"/>
          <w:sz w:val="32"/>
          <w:szCs w:val="32"/>
          <w:lang w:eastAsia="zh-CN"/>
        </w:rPr>
        <w:t xml:space="preserve">т.е. свободные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получения </w:t>
      </w:r>
      <w:r w:rsidRPr="00452D8A">
        <w:rPr>
          <w:rFonts w:ascii="Times New Roman" w:eastAsia="SimSun" w:hAnsi="Times New Roman" w:cs="Times New Roman"/>
          <w:kern w:val="2"/>
          <w:sz w:val="32"/>
          <w:szCs w:val="32"/>
          <w:lang w:eastAsia="zh-CN"/>
        </w:rPr>
        <w:t xml:space="preserve">радикалы, механизм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определ </w:t>
      </w:r>
      <w:r w:rsidRPr="00452D8A">
        <w:rPr>
          <w:rFonts w:ascii="Times New Roman" w:eastAsia="SimSun" w:hAnsi="Times New Roman" w:cs="Times New Roman"/>
          <w:kern w:val="2"/>
          <w:sz w:val="32"/>
          <w:szCs w:val="32"/>
          <w:lang w:eastAsia="zh-CN"/>
        </w:rPr>
        <w:t xml:space="preserve">называют гомолитическим или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которых </w:t>
      </w:r>
      <w:r w:rsidRPr="00452D8A">
        <w:rPr>
          <w:rFonts w:ascii="Times New Roman" w:eastAsia="SimSun" w:hAnsi="Times New Roman" w:cs="Times New Roman"/>
          <w:kern w:val="2"/>
          <w:sz w:val="32"/>
          <w:szCs w:val="32"/>
          <w:lang w:eastAsia="zh-CN"/>
        </w:rPr>
        <w:t>свободно радикальным.</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Pr>
          <w:rFonts w:ascii="Times New Roman" w:eastAsia="SimSun" w:hAnsi="Times New Roman" w:cs="Times New Roman"/>
          <w:noProof/>
          <w:kern w:val="2"/>
          <w:sz w:val="32"/>
          <w:szCs w:val="32"/>
          <w:lang w:eastAsia="ru-RU"/>
        </w:rPr>
        <w:drawing>
          <wp:anchor distT="0" distB="0" distL="114300" distR="114300" simplePos="0" relativeHeight="251661312" behindDoc="1" locked="0" layoutInCell="1" allowOverlap="1">
            <wp:simplePos x="0" y="0"/>
            <wp:positionH relativeFrom="column">
              <wp:posOffset>1581785</wp:posOffset>
            </wp:positionH>
            <wp:positionV relativeFrom="paragraph">
              <wp:posOffset>36195</wp:posOffset>
            </wp:positionV>
            <wp:extent cx="2094865" cy="547370"/>
            <wp:effectExtent l="0" t="0" r="635" b="508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94865" cy="547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
    <w:p w:rsidR="004F7D6B" w:rsidRPr="0056411E" w:rsidRDefault="004F7D6B" w:rsidP="00452D8A">
      <w:pPr>
        <w:widowControl w:val="0"/>
        <w:spacing w:after="0" w:line="216" w:lineRule="auto"/>
        <w:ind w:firstLine="567"/>
        <w:jc w:val="both"/>
        <w:rPr>
          <w:rFonts w:ascii="Times New Roman" w:eastAsia="SimSun" w:hAnsi="Times New Roman" w:cs="Times New Roman"/>
          <w:kern w:val="2"/>
          <w:sz w:val="32"/>
          <w:szCs w:val="32"/>
          <w:lang w:eastAsia="zh-CN"/>
        </w:rPr>
      </w:pP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3. Реакции,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получения </w:t>
      </w:r>
      <w:r w:rsidRPr="00452D8A">
        <w:rPr>
          <w:rFonts w:ascii="Times New Roman" w:eastAsia="SimSun" w:hAnsi="Times New Roman" w:cs="Times New Roman"/>
          <w:kern w:val="2"/>
          <w:sz w:val="32"/>
          <w:szCs w:val="32"/>
          <w:lang w:eastAsia="zh-CN"/>
        </w:rPr>
        <w:t xml:space="preserve">в которых не образуются интермедиаты,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стижения </w:t>
      </w:r>
      <w:r w:rsidRPr="00452D8A">
        <w:rPr>
          <w:rFonts w:ascii="Times New Roman" w:eastAsia="SimSun" w:hAnsi="Times New Roman" w:cs="Times New Roman"/>
          <w:kern w:val="2"/>
          <w:sz w:val="32"/>
          <w:szCs w:val="32"/>
          <w:lang w:eastAsia="zh-CN"/>
        </w:rPr>
        <w:t xml:space="preserve">ионы или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между </w:t>
      </w:r>
      <w:r w:rsidRPr="00452D8A">
        <w:rPr>
          <w:rFonts w:ascii="Times New Roman" w:eastAsia="SimSun" w:hAnsi="Times New Roman" w:cs="Times New Roman"/>
          <w:kern w:val="2"/>
          <w:sz w:val="32"/>
          <w:szCs w:val="32"/>
          <w:lang w:eastAsia="zh-CN"/>
        </w:rPr>
        <w:t xml:space="preserve">свободные радикалы,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мически </w:t>
      </w:r>
      <w:r w:rsidRPr="00452D8A">
        <w:rPr>
          <w:rFonts w:ascii="Times New Roman" w:eastAsia="SimSun" w:hAnsi="Times New Roman" w:cs="Times New Roman"/>
          <w:kern w:val="2"/>
          <w:sz w:val="32"/>
          <w:szCs w:val="32"/>
          <w:lang w:eastAsia="zh-CN"/>
        </w:rPr>
        <w:t xml:space="preserve">и невозможно сказать, </w:t>
      </w:r>
      <w:r w:rsidRPr="00452D8A">
        <w:rPr>
          <w:rFonts w:ascii="Times New Roman" w:eastAsia="SimSun" w:hAnsi="Times New Roman" w:cs="Times New Roman"/>
          <w:color w:val="FFFFFF"/>
          <w:spacing w:val="-1000"/>
          <w:w w:val="1"/>
          <w:kern w:val="2"/>
          <w:sz w:val="32"/>
          <w:szCs w:val="32"/>
          <w:lang w:val="en-US" w:eastAsia="zh-CN"/>
        </w:rPr>
        <w:t> </w:t>
      </w:r>
      <w:proofErr w:type="gramStart"/>
      <w:r w:rsidRPr="00452D8A">
        <w:rPr>
          <w:rFonts w:ascii="Times New Roman" w:eastAsia="SimSun" w:hAnsi="Times New Roman" w:cs="Times New Roman"/>
          <w:color w:val="FFFFFF"/>
          <w:spacing w:val="-1000"/>
          <w:w w:val="1"/>
          <w:kern w:val="2"/>
          <w:sz w:val="32"/>
          <w:szCs w:val="32"/>
          <w:lang w:eastAsia="zh-CN"/>
        </w:rPr>
        <w:t>заряженный</w:t>
      </w:r>
      <w:proofErr w:type="gramEnd"/>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SimSun" w:hAnsi="Times New Roman" w:cs="Times New Roman"/>
          <w:kern w:val="2"/>
          <w:sz w:val="32"/>
          <w:szCs w:val="32"/>
          <w:lang w:eastAsia="zh-CN"/>
        </w:rPr>
        <w:t xml:space="preserve">спарены или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торые </w:t>
      </w:r>
      <w:r w:rsidRPr="00452D8A">
        <w:rPr>
          <w:rFonts w:ascii="Times New Roman" w:eastAsia="SimSun" w:hAnsi="Times New Roman" w:cs="Times New Roman"/>
          <w:kern w:val="2"/>
          <w:sz w:val="32"/>
          <w:szCs w:val="32"/>
          <w:lang w:eastAsia="zh-CN"/>
        </w:rPr>
        <w:t xml:space="preserve">не спарены движущиеся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карб </w:t>
      </w:r>
      <w:r w:rsidRPr="00452D8A">
        <w:rPr>
          <w:rFonts w:ascii="Times New Roman" w:eastAsia="SimSun" w:hAnsi="Times New Roman" w:cs="Times New Roman"/>
          <w:kern w:val="2"/>
          <w:sz w:val="32"/>
          <w:szCs w:val="32"/>
          <w:lang w:eastAsia="zh-CN"/>
        </w:rPr>
        <w:t xml:space="preserve">электроны называют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которых </w:t>
      </w:r>
      <w:r w:rsidRPr="00452D8A">
        <w:rPr>
          <w:rFonts w:ascii="Times New Roman" w:eastAsia="SimSun" w:hAnsi="Times New Roman" w:cs="Times New Roman"/>
          <w:kern w:val="2"/>
          <w:sz w:val="32"/>
          <w:szCs w:val="32"/>
          <w:lang w:eastAsia="zh-CN"/>
        </w:rPr>
        <w:t>перициклическими.</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Карбокатионы. В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основная </w:t>
      </w:r>
      <w:r w:rsidRPr="00452D8A">
        <w:rPr>
          <w:rFonts w:ascii="Times New Roman" w:eastAsia="SimSun" w:hAnsi="Times New Roman" w:cs="Times New Roman"/>
          <w:kern w:val="2"/>
          <w:sz w:val="32"/>
          <w:szCs w:val="32"/>
          <w:lang w:eastAsia="zh-CN"/>
        </w:rPr>
        <w:t xml:space="preserve">катионах первого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ионы </w:t>
      </w:r>
      <w:r w:rsidRPr="00452D8A">
        <w:rPr>
          <w:rFonts w:ascii="Times New Roman" w:eastAsia="SimSun" w:hAnsi="Times New Roman" w:cs="Times New Roman"/>
          <w:kern w:val="2"/>
          <w:sz w:val="32"/>
          <w:szCs w:val="32"/>
          <w:lang w:eastAsia="zh-CN"/>
        </w:rPr>
        <w:t xml:space="preserve">типа положительно </w:t>
      </w:r>
      <w:r w:rsidRPr="00452D8A">
        <w:rPr>
          <w:rFonts w:ascii="Times New Roman" w:eastAsia="SimSun" w:hAnsi="Times New Roman" w:cs="Times New Roman"/>
          <w:color w:val="FFFFFF"/>
          <w:spacing w:val="-1000"/>
          <w:w w:val="1"/>
          <w:kern w:val="2"/>
          <w:sz w:val="32"/>
          <w:szCs w:val="32"/>
          <w:lang w:val="en-US" w:eastAsia="zh-CN"/>
        </w:rPr>
        <w:t> </w:t>
      </w:r>
      <w:proofErr w:type="gramStart"/>
      <w:r w:rsidRPr="00452D8A">
        <w:rPr>
          <w:rFonts w:ascii="Times New Roman" w:eastAsia="SimSun" w:hAnsi="Times New Roman" w:cs="Times New Roman"/>
          <w:color w:val="FFFFFF"/>
          <w:spacing w:val="-1000"/>
          <w:w w:val="1"/>
          <w:kern w:val="2"/>
          <w:sz w:val="32"/>
          <w:szCs w:val="32"/>
          <w:lang w:eastAsia="zh-CN"/>
        </w:rPr>
        <w:t>положительно</w:t>
      </w:r>
      <w:proofErr w:type="gramEnd"/>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SimSun" w:hAnsi="Times New Roman" w:cs="Times New Roman"/>
          <w:kern w:val="2"/>
          <w:sz w:val="32"/>
          <w:szCs w:val="32"/>
          <w:lang w:eastAsia="zh-CN"/>
        </w:rPr>
        <w:t xml:space="preserve">заряженный атом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около </w:t>
      </w:r>
      <w:r w:rsidRPr="00452D8A">
        <w:rPr>
          <w:rFonts w:ascii="Times New Roman" w:eastAsia="SimSun" w:hAnsi="Times New Roman" w:cs="Times New Roman"/>
          <w:kern w:val="2"/>
          <w:sz w:val="32"/>
          <w:szCs w:val="32"/>
          <w:lang w:eastAsia="zh-CN"/>
        </w:rPr>
        <w:t xml:space="preserve">углерода имеет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карб </w:t>
      </w:r>
      <w:r w:rsidRPr="00452D8A">
        <w:rPr>
          <w:rFonts w:ascii="Times New Roman" w:eastAsia="SimSun" w:hAnsi="Times New Roman" w:cs="Times New Roman"/>
          <w:kern w:val="2"/>
          <w:sz w:val="32"/>
          <w:szCs w:val="32"/>
          <w:lang w:eastAsia="zh-CN"/>
        </w:rPr>
        <w:t xml:space="preserve">на внешней оболочке 6 электронов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если </w:t>
      </w:r>
      <w:r w:rsidRPr="00452D8A">
        <w:rPr>
          <w:rFonts w:ascii="Times New Roman" w:eastAsia="SimSun" w:hAnsi="Times New Roman" w:cs="Times New Roman"/>
          <w:kern w:val="2"/>
          <w:sz w:val="32"/>
          <w:szCs w:val="32"/>
          <w:lang w:eastAsia="zh-CN"/>
        </w:rPr>
        <w:t xml:space="preserve">и, следовательно, находится в </w:t>
      </w:r>
      <w:r w:rsidRPr="00452D8A">
        <w:rPr>
          <w:rFonts w:ascii="Times New Roman" w:eastAsia="SimSun" w:hAnsi="Times New Roman" w:cs="Times New Roman"/>
          <w:kern w:val="2"/>
          <w:sz w:val="32"/>
          <w:szCs w:val="32"/>
          <w:lang w:val="en-US" w:eastAsia="zh-CN"/>
        </w:rPr>
        <w:t>sp</w:t>
      </w:r>
      <w:r w:rsidRPr="00452D8A">
        <w:rPr>
          <w:rFonts w:ascii="Times New Roman" w:eastAsia="SimSun" w:hAnsi="Times New Roman" w:cs="Times New Roman"/>
          <w:kern w:val="2"/>
          <w:sz w:val="32"/>
          <w:szCs w:val="32"/>
          <w:lang w:eastAsia="zh-CN"/>
        </w:rPr>
        <w:t xml:space="preserve"> 3 -состоянии: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радикалов </w:t>
      </w:r>
      <w:r w:rsidRPr="00452D8A">
        <w:rPr>
          <w:rFonts w:ascii="Times New Roman" w:eastAsia="SimSun" w:hAnsi="Times New Roman" w:cs="Times New Roman"/>
          <w:kern w:val="2"/>
          <w:sz w:val="32"/>
          <w:szCs w:val="32"/>
          <w:lang w:eastAsia="zh-CN"/>
        </w:rPr>
        <w:t xml:space="preserve">все три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влияющие </w:t>
      </w:r>
      <w:r w:rsidRPr="00452D8A">
        <w:rPr>
          <w:rFonts w:ascii="Times New Roman" w:eastAsia="SimSun" w:hAnsi="Times New Roman" w:cs="Times New Roman"/>
          <w:kern w:val="2"/>
          <w:sz w:val="32"/>
          <w:szCs w:val="32"/>
          <w:lang w:eastAsia="zh-CN"/>
        </w:rPr>
        <w:t xml:space="preserve">атома, соединенные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раствор </w:t>
      </w:r>
      <w:r w:rsidRPr="00452D8A">
        <w:rPr>
          <w:rFonts w:ascii="Times New Roman" w:eastAsia="SimSun" w:hAnsi="Times New Roman" w:cs="Times New Roman"/>
          <w:kern w:val="2"/>
          <w:sz w:val="32"/>
          <w:szCs w:val="32"/>
          <w:lang w:eastAsia="zh-CN"/>
        </w:rPr>
        <w:t xml:space="preserve">с ним </w:t>
      </w:r>
      <w:r w:rsidRPr="00452D8A">
        <w:rPr>
          <w:rFonts w:ascii="Times New Roman" w:eastAsia="SimSun" w:hAnsi="Times New Roman" w:cs="Times New Roman"/>
          <w:kern w:val="2"/>
          <w:sz w:val="32"/>
          <w:szCs w:val="32"/>
          <w:lang w:val="en-US" w:eastAsia="zh-CN"/>
        </w:rPr>
        <w:t>σ</w:t>
      </w:r>
      <w:r w:rsidRPr="00452D8A">
        <w:rPr>
          <w:rFonts w:ascii="Times New Roman" w:eastAsia="SimSun" w:hAnsi="Times New Roman" w:cs="Times New Roman"/>
          <w:kern w:val="2"/>
          <w:sz w:val="32"/>
          <w:szCs w:val="32"/>
          <w:lang w:eastAsia="zh-CN"/>
        </w:rPr>
        <w:t xml:space="preserve">-связями, расположены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может </w:t>
      </w:r>
      <w:r w:rsidRPr="00452D8A">
        <w:rPr>
          <w:rFonts w:ascii="Times New Roman" w:eastAsia="SimSun" w:hAnsi="Times New Roman" w:cs="Times New Roman"/>
          <w:kern w:val="2"/>
          <w:sz w:val="32"/>
          <w:szCs w:val="32"/>
          <w:lang w:eastAsia="zh-CN"/>
        </w:rPr>
        <w:t xml:space="preserve">в углах правильного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между </w:t>
      </w:r>
      <w:r w:rsidRPr="00452D8A">
        <w:rPr>
          <w:rFonts w:ascii="Times New Roman" w:eastAsia="SimSun" w:hAnsi="Times New Roman" w:cs="Times New Roman"/>
          <w:kern w:val="2"/>
          <w:sz w:val="32"/>
          <w:szCs w:val="32"/>
          <w:lang w:eastAsia="zh-CN"/>
        </w:rPr>
        <w:t xml:space="preserve">треугольника; в центре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электронной </w:t>
      </w:r>
      <w:r w:rsidRPr="00452D8A">
        <w:rPr>
          <w:rFonts w:ascii="Times New Roman" w:eastAsia="SimSun" w:hAnsi="Times New Roman" w:cs="Times New Roman"/>
          <w:kern w:val="2"/>
          <w:sz w:val="32"/>
          <w:szCs w:val="32"/>
          <w:lang w:eastAsia="zh-CN"/>
        </w:rPr>
        <w:t xml:space="preserve">этого треугольника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свободно </w:t>
      </w:r>
      <w:r w:rsidRPr="00452D8A">
        <w:rPr>
          <w:rFonts w:ascii="Times New Roman" w:eastAsia="SimSun" w:hAnsi="Times New Roman" w:cs="Times New Roman"/>
          <w:kern w:val="2"/>
          <w:sz w:val="32"/>
          <w:szCs w:val="32"/>
          <w:lang w:eastAsia="zh-CN"/>
        </w:rPr>
        <w:t xml:space="preserve">находится атом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образованием </w:t>
      </w:r>
      <w:r w:rsidRPr="00452D8A">
        <w:rPr>
          <w:rFonts w:ascii="Times New Roman" w:eastAsia="SimSun" w:hAnsi="Times New Roman" w:cs="Times New Roman"/>
          <w:kern w:val="2"/>
          <w:sz w:val="32"/>
          <w:szCs w:val="32"/>
          <w:lang w:eastAsia="zh-CN"/>
        </w:rPr>
        <w:t xml:space="preserve">углерода, имеющий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катионы </w:t>
      </w:r>
      <w:r w:rsidRPr="00452D8A">
        <w:rPr>
          <w:rFonts w:ascii="Times New Roman" w:eastAsia="SimSun" w:hAnsi="Times New Roman" w:cs="Times New Roman"/>
          <w:kern w:val="2"/>
          <w:sz w:val="32"/>
          <w:szCs w:val="32"/>
          <w:lang w:eastAsia="zh-CN"/>
        </w:rPr>
        <w:t xml:space="preserve">вакантную рорбиталь </w:t>
      </w:r>
      <w:proofErr w:type="gramStart"/>
      <w:r w:rsidRPr="00452D8A">
        <w:rPr>
          <w:rFonts w:ascii="Times New Roman" w:eastAsia="SimSun" w:hAnsi="Times New Roman" w:cs="Times New Roman"/>
          <w:kern w:val="2"/>
          <w:sz w:val="32"/>
          <w:szCs w:val="32"/>
          <w:lang w:eastAsia="zh-CN"/>
        </w:rPr>
        <w:t>ось</w:t>
      </w:r>
      <w:proofErr w:type="gramEnd"/>
      <w:r w:rsidRPr="00452D8A">
        <w:rPr>
          <w:rFonts w:ascii="Times New Roman" w:eastAsia="SimSun" w:hAnsi="Times New Roman" w:cs="Times New Roman"/>
          <w:kern w:val="2"/>
          <w:sz w:val="32"/>
          <w:szCs w:val="32"/>
          <w:lang w:eastAsia="zh-CN"/>
        </w:rPr>
        <w:t xml:space="preserve"> которой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непосредствен </w:t>
      </w:r>
      <w:r w:rsidRPr="00452D8A">
        <w:rPr>
          <w:rFonts w:ascii="Times New Roman" w:eastAsia="SimSun" w:hAnsi="Times New Roman" w:cs="Times New Roman"/>
          <w:kern w:val="2"/>
          <w:sz w:val="32"/>
          <w:szCs w:val="32"/>
          <w:lang w:eastAsia="zh-CN"/>
        </w:rPr>
        <w:t xml:space="preserve">перпендикулярна плоскости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заряд </w:t>
      </w:r>
      <w:r w:rsidRPr="00452D8A">
        <w:rPr>
          <w:rFonts w:ascii="Times New Roman" w:eastAsia="SimSun" w:hAnsi="Times New Roman" w:cs="Times New Roman"/>
          <w:kern w:val="2"/>
          <w:sz w:val="32"/>
          <w:szCs w:val="32"/>
          <w:lang w:eastAsia="zh-CN"/>
        </w:rPr>
        <w:t>треугольника.</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Карбкатионы изоэлектронны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водит </w:t>
      </w:r>
      <w:r w:rsidRPr="00452D8A">
        <w:rPr>
          <w:rFonts w:ascii="Times New Roman" w:eastAsia="SimSun" w:hAnsi="Times New Roman" w:cs="Times New Roman"/>
          <w:kern w:val="2"/>
          <w:sz w:val="32"/>
          <w:szCs w:val="32"/>
          <w:lang w:eastAsia="zh-CN"/>
        </w:rPr>
        <w:t xml:space="preserve">соединениям бора,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находится </w:t>
      </w:r>
      <w:r w:rsidRPr="00452D8A">
        <w:rPr>
          <w:rFonts w:ascii="Times New Roman" w:eastAsia="SimSun" w:hAnsi="Times New Roman" w:cs="Times New Roman"/>
          <w:kern w:val="2"/>
          <w:sz w:val="32"/>
          <w:szCs w:val="32"/>
          <w:lang w:eastAsia="zh-CN"/>
        </w:rPr>
        <w:t xml:space="preserve">в которых, как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изменения </w:t>
      </w:r>
      <w:r w:rsidRPr="00452D8A">
        <w:rPr>
          <w:rFonts w:ascii="Times New Roman" w:eastAsia="SimSun" w:hAnsi="Times New Roman" w:cs="Times New Roman"/>
          <w:kern w:val="2"/>
          <w:sz w:val="32"/>
          <w:szCs w:val="32"/>
          <w:lang w:eastAsia="zh-CN"/>
        </w:rPr>
        <w:t xml:space="preserve">показало электронографическое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выделением </w:t>
      </w:r>
      <w:r w:rsidRPr="00452D8A">
        <w:rPr>
          <w:rFonts w:ascii="Times New Roman" w:eastAsia="SimSun" w:hAnsi="Times New Roman" w:cs="Times New Roman"/>
          <w:kern w:val="2"/>
          <w:sz w:val="32"/>
          <w:szCs w:val="32"/>
          <w:lang w:eastAsia="zh-CN"/>
        </w:rPr>
        <w:t xml:space="preserve">исследование, атом </w:t>
      </w:r>
      <w:r w:rsidRPr="00452D8A">
        <w:rPr>
          <w:rFonts w:ascii="Times New Roman" w:eastAsia="SimSun" w:hAnsi="Times New Roman" w:cs="Times New Roman"/>
          <w:color w:val="FFFFFF"/>
          <w:spacing w:val="-1000"/>
          <w:w w:val="1"/>
          <w:kern w:val="2"/>
          <w:sz w:val="32"/>
          <w:szCs w:val="32"/>
          <w:lang w:val="en-US" w:eastAsia="zh-CN"/>
        </w:rPr>
        <w:t> </w:t>
      </w:r>
      <w:proofErr w:type="gramStart"/>
      <w:r w:rsidRPr="00452D8A">
        <w:rPr>
          <w:rFonts w:ascii="Times New Roman" w:eastAsia="SimSun" w:hAnsi="Times New Roman" w:cs="Times New Roman"/>
          <w:color w:val="FFFFFF"/>
          <w:spacing w:val="-1000"/>
          <w:w w:val="1"/>
          <w:kern w:val="2"/>
          <w:sz w:val="32"/>
          <w:szCs w:val="32"/>
          <w:lang w:eastAsia="zh-CN"/>
        </w:rPr>
        <w:t xml:space="preserve">имеют </w:t>
      </w:r>
      <w:r w:rsidRPr="00452D8A">
        <w:rPr>
          <w:rFonts w:ascii="Times New Roman" w:eastAsia="SimSun" w:hAnsi="Times New Roman" w:cs="Times New Roman"/>
          <w:kern w:val="2"/>
          <w:sz w:val="32"/>
          <w:szCs w:val="32"/>
          <w:lang w:eastAsia="zh-CN"/>
        </w:rPr>
        <w:t>бора находится</w:t>
      </w:r>
      <w:proofErr w:type="gramEnd"/>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обычных </w:t>
      </w:r>
      <w:r w:rsidRPr="00452D8A">
        <w:rPr>
          <w:rFonts w:ascii="Times New Roman" w:eastAsia="SimSun" w:hAnsi="Times New Roman" w:cs="Times New Roman"/>
          <w:kern w:val="2"/>
          <w:sz w:val="32"/>
          <w:szCs w:val="32"/>
          <w:lang w:eastAsia="zh-CN"/>
        </w:rPr>
        <w:t xml:space="preserve">в центре треугольника. Известны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которых </w:t>
      </w:r>
      <w:r w:rsidRPr="00452D8A">
        <w:rPr>
          <w:rFonts w:ascii="Times New Roman" w:eastAsia="SimSun" w:hAnsi="Times New Roman" w:cs="Times New Roman"/>
          <w:kern w:val="2"/>
          <w:sz w:val="32"/>
          <w:szCs w:val="32"/>
          <w:lang w:eastAsia="zh-CN"/>
        </w:rPr>
        <w:t xml:space="preserve">отдельные представители карбкатионов,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является </w:t>
      </w:r>
      <w:r w:rsidRPr="00452D8A">
        <w:rPr>
          <w:rFonts w:ascii="Times New Roman" w:eastAsia="SimSun" w:hAnsi="Times New Roman" w:cs="Times New Roman"/>
          <w:kern w:val="2"/>
          <w:sz w:val="32"/>
          <w:szCs w:val="32"/>
          <w:lang w:eastAsia="zh-CN"/>
        </w:rPr>
        <w:t xml:space="preserve">в которых положительно зареженный атом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тремя </w:t>
      </w:r>
      <w:r w:rsidRPr="00452D8A">
        <w:rPr>
          <w:rFonts w:ascii="Times New Roman" w:eastAsia="SimSun" w:hAnsi="Times New Roman" w:cs="Times New Roman"/>
          <w:kern w:val="2"/>
          <w:sz w:val="32"/>
          <w:szCs w:val="32"/>
          <w:lang w:eastAsia="zh-CN"/>
        </w:rPr>
        <w:t xml:space="preserve">углерода соединен </w:t>
      </w:r>
      <w:proofErr w:type="gramStart"/>
      <w:r w:rsidRPr="00452D8A">
        <w:rPr>
          <w:rFonts w:ascii="Times New Roman" w:eastAsia="SimSun" w:hAnsi="Times New Roman" w:cs="Times New Roman"/>
          <w:kern w:val="2"/>
          <w:sz w:val="32"/>
          <w:szCs w:val="32"/>
          <w:lang w:val="en-US" w:eastAsia="zh-CN"/>
        </w:rPr>
        <w:t>σ</w:t>
      </w:r>
      <w:r w:rsidRPr="00452D8A">
        <w:rPr>
          <w:rFonts w:ascii="Times New Roman" w:eastAsia="SimSun" w:hAnsi="Times New Roman" w:cs="Times New Roman"/>
          <w:kern w:val="2"/>
          <w:sz w:val="32"/>
          <w:szCs w:val="32"/>
          <w:lang w:eastAsia="zh-CN"/>
        </w:rPr>
        <w:t>-</w:t>
      </w:r>
      <w:proofErr w:type="gramEnd"/>
      <w:r w:rsidRPr="00452D8A">
        <w:rPr>
          <w:rFonts w:ascii="Times New Roman" w:eastAsia="SimSun" w:hAnsi="Times New Roman" w:cs="Times New Roman"/>
          <w:kern w:val="2"/>
          <w:sz w:val="32"/>
          <w:szCs w:val="32"/>
          <w:lang w:eastAsia="zh-CN"/>
        </w:rPr>
        <w:t xml:space="preserve">связями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одной </w:t>
      </w:r>
      <w:r w:rsidRPr="00452D8A">
        <w:rPr>
          <w:rFonts w:ascii="Times New Roman" w:eastAsia="SimSun" w:hAnsi="Times New Roman" w:cs="Times New Roman"/>
          <w:kern w:val="2"/>
          <w:sz w:val="32"/>
          <w:szCs w:val="32"/>
          <w:lang w:eastAsia="zh-CN"/>
        </w:rPr>
        <w:t xml:space="preserve">лишь с двумя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обычных </w:t>
      </w:r>
      <w:r w:rsidRPr="00452D8A">
        <w:rPr>
          <w:rFonts w:ascii="Times New Roman" w:eastAsia="SimSun" w:hAnsi="Times New Roman" w:cs="Times New Roman"/>
          <w:kern w:val="2"/>
          <w:sz w:val="32"/>
          <w:szCs w:val="32"/>
          <w:lang w:eastAsia="zh-CN"/>
        </w:rPr>
        <w:t xml:space="preserve">атомами, а третья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соединенные </w:t>
      </w:r>
      <w:r w:rsidRPr="00452D8A">
        <w:rPr>
          <w:rFonts w:ascii="Times New Roman" w:eastAsia="SimSun" w:hAnsi="Times New Roman" w:cs="Times New Roman"/>
          <w:kern w:val="2"/>
          <w:sz w:val="32"/>
          <w:szCs w:val="32"/>
          <w:lang w:eastAsia="zh-CN"/>
        </w:rPr>
        <w:t xml:space="preserve">связь является </w:t>
      </w:r>
      <w:r w:rsidRPr="00452D8A">
        <w:rPr>
          <w:rFonts w:ascii="Times New Roman" w:eastAsia="SimSun" w:hAnsi="Times New Roman" w:cs="Times New Roman"/>
          <w:kern w:val="2"/>
          <w:sz w:val="32"/>
          <w:szCs w:val="32"/>
          <w:lang w:val="en-US" w:eastAsia="zh-CN"/>
        </w:rPr>
        <w:t>π</w:t>
      </w:r>
      <w:r w:rsidRPr="00452D8A">
        <w:rPr>
          <w:rFonts w:ascii="Times New Roman" w:eastAsia="SimSun" w:hAnsi="Times New Roman" w:cs="Times New Roman"/>
          <w:kern w:val="2"/>
          <w:sz w:val="32"/>
          <w:szCs w:val="32"/>
          <w:lang w:eastAsia="zh-CN"/>
        </w:rPr>
        <w:t xml:space="preserve">-связью: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связи </w:t>
      </w:r>
      <w:r w:rsidRPr="00452D8A">
        <w:rPr>
          <w:rFonts w:ascii="Times New Roman" w:eastAsia="SimSun" w:hAnsi="Times New Roman" w:cs="Times New Roman"/>
          <w:kern w:val="2"/>
          <w:sz w:val="32"/>
          <w:szCs w:val="32"/>
          <w:lang w:eastAsia="zh-CN"/>
        </w:rPr>
        <w:t xml:space="preserve">фенил-катион, винил-катион. </w:t>
      </w:r>
      <w:proofErr w:type="gramStart"/>
      <w:r w:rsidRPr="00452D8A">
        <w:rPr>
          <w:rFonts w:ascii="Times New Roman" w:eastAsia="SimSun" w:hAnsi="Times New Roman" w:cs="Times New Roman"/>
          <w:kern w:val="2"/>
          <w:sz w:val="32"/>
          <w:szCs w:val="32"/>
          <w:lang w:eastAsia="zh-CN"/>
        </w:rPr>
        <w:t xml:space="preserve">Методы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карбкатион </w:t>
      </w:r>
      <w:r w:rsidRPr="00452D8A">
        <w:rPr>
          <w:rFonts w:ascii="Times New Roman" w:eastAsia="SimSun" w:hAnsi="Times New Roman" w:cs="Times New Roman"/>
          <w:kern w:val="2"/>
          <w:sz w:val="32"/>
          <w:szCs w:val="32"/>
          <w:lang w:eastAsia="zh-CN"/>
        </w:rPr>
        <w:t xml:space="preserve">генерирования карбкатионов: 1) гетеролитический распад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треугольника </w:t>
      </w:r>
      <w:r w:rsidRPr="00452D8A">
        <w:rPr>
          <w:rFonts w:ascii="Times New Roman" w:eastAsia="SimSun" w:hAnsi="Times New Roman" w:cs="Times New Roman"/>
          <w:kern w:val="2"/>
          <w:sz w:val="32"/>
          <w:szCs w:val="32"/>
          <w:lang w:eastAsia="zh-CN"/>
        </w:rPr>
        <w:t xml:space="preserve">по связи С-Х,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если </w:t>
      </w:r>
      <w:r w:rsidRPr="00452D8A">
        <w:rPr>
          <w:rFonts w:ascii="Times New Roman" w:eastAsia="SimSun" w:hAnsi="Times New Roman" w:cs="Times New Roman"/>
          <w:kern w:val="2"/>
          <w:sz w:val="32"/>
          <w:szCs w:val="32"/>
          <w:lang w:eastAsia="zh-CN"/>
        </w:rPr>
        <w:t xml:space="preserve">где Х – остаток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отве </w:t>
      </w:r>
      <w:r w:rsidRPr="00452D8A">
        <w:rPr>
          <w:rFonts w:ascii="Times New Roman" w:eastAsia="SimSun" w:hAnsi="Times New Roman" w:cs="Times New Roman"/>
          <w:kern w:val="2"/>
          <w:sz w:val="32"/>
          <w:szCs w:val="32"/>
          <w:lang w:eastAsia="zh-CN"/>
        </w:rPr>
        <w:t xml:space="preserve">сильной кислоты; 2) гетеролитический распад диазокатионов по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атом </w:t>
      </w:r>
      <w:r w:rsidRPr="00452D8A">
        <w:rPr>
          <w:rFonts w:ascii="Times New Roman" w:eastAsia="SimSun" w:hAnsi="Times New Roman" w:cs="Times New Roman"/>
          <w:kern w:val="2"/>
          <w:sz w:val="32"/>
          <w:szCs w:val="32"/>
          <w:lang w:eastAsia="zh-CN"/>
        </w:rPr>
        <w:t>связи С-</w:t>
      </w:r>
      <w:r w:rsidRPr="00452D8A">
        <w:rPr>
          <w:rFonts w:ascii="Times New Roman" w:eastAsia="SimSun" w:hAnsi="Times New Roman" w:cs="Times New Roman"/>
          <w:kern w:val="2"/>
          <w:sz w:val="32"/>
          <w:szCs w:val="32"/>
          <w:lang w:val="en-US" w:eastAsia="zh-CN"/>
        </w:rPr>
        <w:t>N</w:t>
      </w:r>
      <w:r w:rsidRPr="00452D8A">
        <w:rPr>
          <w:rFonts w:ascii="Times New Roman" w:eastAsia="SimSun" w:hAnsi="Times New Roman" w:cs="Times New Roman"/>
          <w:kern w:val="2"/>
          <w:sz w:val="32"/>
          <w:szCs w:val="32"/>
          <w:lang w:eastAsia="zh-CN"/>
        </w:rPr>
        <w:t xml:space="preserve"> с выделением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треугольника </w:t>
      </w:r>
      <w:r w:rsidRPr="00452D8A">
        <w:rPr>
          <w:rFonts w:ascii="Times New Roman" w:eastAsia="SimSun" w:hAnsi="Times New Roman" w:cs="Times New Roman"/>
          <w:kern w:val="2"/>
          <w:sz w:val="32"/>
          <w:szCs w:val="32"/>
          <w:lang w:eastAsia="zh-CN"/>
        </w:rPr>
        <w:t xml:space="preserve">молекулы азота; 3) присоединение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отве </w:t>
      </w:r>
      <w:r w:rsidRPr="00452D8A">
        <w:rPr>
          <w:rFonts w:ascii="Times New Roman" w:eastAsia="SimSun" w:hAnsi="Times New Roman" w:cs="Times New Roman"/>
          <w:kern w:val="2"/>
          <w:sz w:val="32"/>
          <w:szCs w:val="32"/>
          <w:lang w:eastAsia="zh-CN"/>
        </w:rPr>
        <w:t xml:space="preserve">протона или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распад </w:t>
      </w:r>
      <w:r w:rsidRPr="00452D8A">
        <w:rPr>
          <w:rFonts w:ascii="Times New Roman" w:eastAsia="SimSun" w:hAnsi="Times New Roman" w:cs="Times New Roman"/>
          <w:kern w:val="2"/>
          <w:sz w:val="32"/>
          <w:szCs w:val="32"/>
          <w:lang w:eastAsia="zh-CN"/>
        </w:rPr>
        <w:t xml:space="preserve">других катионоидных частиц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карбкатион </w:t>
      </w:r>
      <w:r w:rsidRPr="00452D8A">
        <w:rPr>
          <w:rFonts w:ascii="Times New Roman" w:eastAsia="SimSun" w:hAnsi="Times New Roman" w:cs="Times New Roman"/>
          <w:kern w:val="2"/>
          <w:sz w:val="32"/>
          <w:szCs w:val="32"/>
          <w:lang w:eastAsia="zh-CN"/>
        </w:rPr>
        <w:t xml:space="preserve">по кратным связям; 4) окисление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треугольника </w:t>
      </w:r>
      <w:r w:rsidRPr="00452D8A">
        <w:rPr>
          <w:rFonts w:ascii="Times New Roman" w:eastAsia="SimSun" w:hAnsi="Times New Roman" w:cs="Times New Roman"/>
          <w:kern w:val="2"/>
          <w:sz w:val="32"/>
          <w:szCs w:val="32"/>
          <w:lang w:eastAsia="zh-CN"/>
        </w:rPr>
        <w:t xml:space="preserve">алкильных радикалов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главных </w:t>
      </w:r>
      <w:r w:rsidRPr="00452D8A">
        <w:rPr>
          <w:rFonts w:ascii="Times New Roman" w:eastAsia="SimSun" w:hAnsi="Times New Roman" w:cs="Times New Roman"/>
          <w:kern w:val="2"/>
          <w:sz w:val="32"/>
          <w:szCs w:val="32"/>
          <w:lang w:eastAsia="zh-CN"/>
        </w:rPr>
        <w:t xml:space="preserve">солями переходных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образованием </w:t>
      </w:r>
      <w:r w:rsidRPr="00452D8A">
        <w:rPr>
          <w:rFonts w:ascii="Times New Roman" w:eastAsia="SimSun" w:hAnsi="Times New Roman" w:cs="Times New Roman"/>
          <w:kern w:val="2"/>
          <w:sz w:val="32"/>
          <w:szCs w:val="32"/>
          <w:lang w:eastAsia="zh-CN"/>
        </w:rPr>
        <w:t>металлов.</w:t>
      </w:r>
      <w:proofErr w:type="gramEnd"/>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Получающиеся по этим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карбанион </w:t>
      </w:r>
      <w:r w:rsidRPr="00452D8A">
        <w:rPr>
          <w:rFonts w:ascii="Times New Roman" w:eastAsia="SimSun" w:hAnsi="Times New Roman" w:cs="Times New Roman"/>
          <w:kern w:val="2"/>
          <w:sz w:val="32"/>
          <w:szCs w:val="32"/>
          <w:lang w:eastAsia="zh-CN"/>
        </w:rPr>
        <w:t xml:space="preserve">методам карбкатион могут </w:t>
      </w:r>
      <w:r w:rsidRPr="00452D8A">
        <w:rPr>
          <w:rFonts w:ascii="Times New Roman" w:eastAsia="SimSun" w:hAnsi="Times New Roman" w:cs="Times New Roman"/>
          <w:color w:val="FFFFFF"/>
          <w:spacing w:val="-1000"/>
          <w:w w:val="1"/>
          <w:kern w:val="2"/>
          <w:sz w:val="32"/>
          <w:szCs w:val="32"/>
          <w:lang w:val="en-US" w:eastAsia="zh-CN"/>
        </w:rPr>
        <w:t> </w:t>
      </w:r>
      <w:proofErr w:type="gramStart"/>
      <w:r w:rsidRPr="00452D8A">
        <w:rPr>
          <w:rFonts w:ascii="Times New Roman" w:eastAsia="SimSun" w:hAnsi="Times New Roman" w:cs="Times New Roman"/>
          <w:color w:val="FFFFFF"/>
          <w:spacing w:val="-1000"/>
          <w:w w:val="1"/>
          <w:kern w:val="2"/>
          <w:sz w:val="32"/>
          <w:szCs w:val="32"/>
          <w:lang w:eastAsia="zh-CN"/>
        </w:rPr>
        <w:t>непосредствен</w:t>
      </w:r>
      <w:proofErr w:type="gramEnd"/>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SimSun" w:hAnsi="Times New Roman" w:cs="Times New Roman"/>
          <w:kern w:val="2"/>
          <w:sz w:val="32"/>
          <w:szCs w:val="32"/>
          <w:lang w:eastAsia="zh-CN"/>
        </w:rPr>
        <w:t xml:space="preserve">быть достаточно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выделением </w:t>
      </w:r>
      <w:r w:rsidRPr="00452D8A">
        <w:rPr>
          <w:rFonts w:ascii="Times New Roman" w:eastAsia="SimSun" w:hAnsi="Times New Roman" w:cs="Times New Roman"/>
          <w:kern w:val="2"/>
          <w:sz w:val="32"/>
          <w:szCs w:val="32"/>
          <w:lang w:eastAsia="zh-CN"/>
        </w:rPr>
        <w:t xml:space="preserve">стабильными для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настоящее </w:t>
      </w:r>
      <w:r w:rsidRPr="00452D8A">
        <w:rPr>
          <w:rFonts w:ascii="Times New Roman" w:eastAsia="SimSun" w:hAnsi="Times New Roman" w:cs="Times New Roman"/>
          <w:kern w:val="2"/>
          <w:sz w:val="32"/>
          <w:szCs w:val="32"/>
          <w:lang w:eastAsia="zh-CN"/>
        </w:rPr>
        <w:t xml:space="preserve">регистрации их существования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торые </w:t>
      </w:r>
      <w:r w:rsidRPr="00452D8A">
        <w:rPr>
          <w:rFonts w:ascii="Times New Roman" w:eastAsia="SimSun" w:hAnsi="Times New Roman" w:cs="Times New Roman"/>
          <w:kern w:val="2"/>
          <w:sz w:val="32"/>
          <w:szCs w:val="32"/>
          <w:lang w:eastAsia="zh-CN"/>
        </w:rPr>
        <w:t xml:space="preserve">в растворе и изучения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достаточно </w:t>
      </w:r>
      <w:r w:rsidRPr="00452D8A">
        <w:rPr>
          <w:rFonts w:ascii="Times New Roman" w:eastAsia="SimSun" w:hAnsi="Times New Roman" w:cs="Times New Roman"/>
          <w:kern w:val="2"/>
          <w:sz w:val="32"/>
          <w:szCs w:val="32"/>
          <w:lang w:eastAsia="zh-CN"/>
        </w:rPr>
        <w:t xml:space="preserve">их строения физическими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если </w:t>
      </w:r>
      <w:r w:rsidRPr="00452D8A">
        <w:rPr>
          <w:rFonts w:ascii="Times New Roman" w:eastAsia="SimSun" w:hAnsi="Times New Roman" w:cs="Times New Roman"/>
          <w:kern w:val="2"/>
          <w:sz w:val="32"/>
          <w:szCs w:val="32"/>
          <w:lang w:eastAsia="zh-CN"/>
        </w:rPr>
        <w:t xml:space="preserve">методами. При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высокого </w:t>
      </w:r>
      <w:r w:rsidRPr="00452D8A">
        <w:rPr>
          <w:rFonts w:ascii="Times New Roman" w:eastAsia="SimSun" w:hAnsi="Times New Roman" w:cs="Times New Roman"/>
          <w:kern w:val="2"/>
          <w:sz w:val="32"/>
          <w:szCs w:val="32"/>
          <w:lang w:eastAsia="zh-CN"/>
        </w:rPr>
        <w:t xml:space="preserve">этих реакциях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если </w:t>
      </w:r>
      <w:r w:rsidRPr="00452D8A">
        <w:rPr>
          <w:rFonts w:ascii="Times New Roman" w:eastAsia="SimSun" w:hAnsi="Times New Roman" w:cs="Times New Roman"/>
          <w:kern w:val="2"/>
          <w:sz w:val="32"/>
          <w:szCs w:val="32"/>
          <w:lang w:eastAsia="zh-CN"/>
        </w:rPr>
        <w:t xml:space="preserve">могут образовываться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орбиталь </w:t>
      </w:r>
      <w:r w:rsidRPr="00452D8A">
        <w:rPr>
          <w:rFonts w:ascii="Times New Roman" w:eastAsia="SimSun" w:hAnsi="Times New Roman" w:cs="Times New Roman"/>
          <w:kern w:val="2"/>
          <w:sz w:val="32"/>
          <w:szCs w:val="32"/>
          <w:lang w:eastAsia="zh-CN"/>
        </w:rPr>
        <w:t xml:space="preserve">очень нестабильные карбкатионы, существующие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является </w:t>
      </w:r>
      <w:r w:rsidRPr="00452D8A">
        <w:rPr>
          <w:rFonts w:ascii="Times New Roman" w:eastAsia="SimSun" w:hAnsi="Times New Roman" w:cs="Times New Roman"/>
          <w:kern w:val="2"/>
          <w:sz w:val="32"/>
          <w:szCs w:val="32"/>
          <w:lang w:eastAsia="zh-CN"/>
        </w:rPr>
        <w:t xml:space="preserve">в обычных условиях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торые </w:t>
      </w:r>
      <w:r w:rsidRPr="00452D8A">
        <w:rPr>
          <w:rFonts w:ascii="Times New Roman" w:eastAsia="SimSun" w:hAnsi="Times New Roman" w:cs="Times New Roman"/>
          <w:kern w:val="2"/>
          <w:sz w:val="32"/>
          <w:szCs w:val="32"/>
          <w:lang w:eastAsia="zh-CN"/>
        </w:rPr>
        <w:t xml:space="preserve">вследствие очень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электронной </w:t>
      </w:r>
      <w:r w:rsidRPr="00452D8A">
        <w:rPr>
          <w:rFonts w:ascii="Times New Roman" w:eastAsia="SimSun" w:hAnsi="Times New Roman" w:cs="Times New Roman"/>
          <w:kern w:val="2"/>
          <w:sz w:val="32"/>
          <w:szCs w:val="32"/>
          <w:lang w:eastAsia="zh-CN"/>
        </w:rPr>
        <w:t xml:space="preserve">большой реакционной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ромежуточным </w:t>
      </w:r>
      <w:proofErr w:type="gramStart"/>
      <w:r w:rsidRPr="00452D8A">
        <w:rPr>
          <w:rFonts w:ascii="Times New Roman" w:eastAsia="SimSun" w:hAnsi="Times New Roman" w:cs="Times New Roman"/>
          <w:kern w:val="2"/>
          <w:sz w:val="32"/>
          <w:szCs w:val="32"/>
          <w:lang w:eastAsia="zh-CN"/>
        </w:rPr>
        <w:t>способности</w:t>
      </w:r>
      <w:proofErr w:type="gramEnd"/>
      <w:r w:rsidRPr="00452D8A">
        <w:rPr>
          <w:rFonts w:ascii="Times New Roman" w:eastAsia="SimSun" w:hAnsi="Times New Roman" w:cs="Times New Roman"/>
          <w:kern w:val="2"/>
          <w:sz w:val="32"/>
          <w:szCs w:val="32"/>
          <w:lang w:eastAsia="zh-CN"/>
        </w:rPr>
        <w:t xml:space="preserve"> только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влияющие </w:t>
      </w:r>
      <w:r w:rsidRPr="00452D8A">
        <w:rPr>
          <w:rFonts w:ascii="Times New Roman" w:eastAsia="SimSun" w:hAnsi="Times New Roman" w:cs="Times New Roman"/>
          <w:kern w:val="2"/>
          <w:sz w:val="32"/>
          <w:szCs w:val="32"/>
          <w:lang w:eastAsia="zh-CN"/>
        </w:rPr>
        <w:t xml:space="preserve">очень короткое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заряженный </w:t>
      </w:r>
      <w:r w:rsidRPr="00452D8A">
        <w:rPr>
          <w:rFonts w:ascii="Times New Roman" w:eastAsia="SimSun" w:hAnsi="Times New Roman" w:cs="Times New Roman"/>
          <w:kern w:val="2"/>
          <w:sz w:val="32"/>
          <w:szCs w:val="32"/>
          <w:lang w:eastAsia="zh-CN"/>
        </w:rPr>
        <w:t xml:space="preserve">время. Эти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связи </w:t>
      </w:r>
      <w:r w:rsidRPr="00452D8A">
        <w:rPr>
          <w:rFonts w:ascii="Times New Roman" w:eastAsia="SimSun" w:hAnsi="Times New Roman" w:cs="Times New Roman"/>
          <w:kern w:val="2"/>
          <w:sz w:val="32"/>
          <w:szCs w:val="32"/>
          <w:lang w:eastAsia="zh-CN"/>
        </w:rPr>
        <w:t xml:space="preserve">катионы являются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около </w:t>
      </w:r>
      <w:r w:rsidRPr="00452D8A">
        <w:rPr>
          <w:rFonts w:ascii="Times New Roman" w:eastAsia="SimSun" w:hAnsi="Times New Roman" w:cs="Times New Roman"/>
          <w:kern w:val="2"/>
          <w:sz w:val="32"/>
          <w:szCs w:val="32"/>
          <w:lang w:eastAsia="zh-CN"/>
        </w:rPr>
        <w:t xml:space="preserve">кинетически индивидульными </w:t>
      </w:r>
      <w:proofErr w:type="gramStart"/>
      <w:r w:rsidRPr="00452D8A">
        <w:rPr>
          <w:rFonts w:ascii="Times New Roman" w:eastAsia="SimSun" w:hAnsi="Times New Roman" w:cs="Times New Roman"/>
          <w:kern w:val="2"/>
          <w:sz w:val="32"/>
          <w:szCs w:val="32"/>
          <w:lang w:eastAsia="zh-CN"/>
        </w:rPr>
        <w:t>частицами</w:t>
      </w:r>
      <w:proofErr w:type="gramEnd"/>
      <w:r w:rsidRPr="00452D8A">
        <w:rPr>
          <w:rFonts w:ascii="Times New Roman" w:eastAsia="SimSun" w:hAnsi="Times New Roman" w:cs="Times New Roman"/>
          <w:kern w:val="2"/>
          <w:sz w:val="32"/>
          <w:szCs w:val="32"/>
          <w:lang w:eastAsia="zh-CN"/>
        </w:rPr>
        <w:t xml:space="preserve"> и их </w:t>
      </w:r>
      <w:r w:rsidRPr="00452D8A">
        <w:rPr>
          <w:rFonts w:ascii="Times New Roman" w:eastAsia="SimSun" w:hAnsi="Times New Roman" w:cs="Times New Roman"/>
          <w:kern w:val="2"/>
          <w:sz w:val="32"/>
          <w:szCs w:val="32"/>
          <w:lang w:eastAsia="zh-CN"/>
        </w:rPr>
        <w:lastRenderedPageBreak/>
        <w:t xml:space="preserve">образование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положительно </w:t>
      </w:r>
      <w:r w:rsidRPr="00452D8A">
        <w:rPr>
          <w:rFonts w:ascii="Times New Roman" w:eastAsia="SimSun" w:hAnsi="Times New Roman" w:cs="Times New Roman"/>
          <w:kern w:val="2"/>
          <w:sz w:val="32"/>
          <w:szCs w:val="32"/>
          <w:lang w:eastAsia="zh-CN"/>
        </w:rPr>
        <w:t xml:space="preserve">обусловливает специфику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связи </w:t>
      </w:r>
      <w:r w:rsidRPr="00452D8A">
        <w:rPr>
          <w:rFonts w:ascii="Times New Roman" w:eastAsia="SimSun" w:hAnsi="Times New Roman" w:cs="Times New Roman"/>
          <w:kern w:val="2"/>
          <w:sz w:val="32"/>
          <w:szCs w:val="32"/>
          <w:lang w:eastAsia="zh-CN"/>
        </w:rPr>
        <w:t xml:space="preserve">течения некоторых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заряженному </w:t>
      </w:r>
      <w:r w:rsidRPr="00452D8A">
        <w:rPr>
          <w:rFonts w:ascii="Times New Roman" w:eastAsia="SimSun" w:hAnsi="Times New Roman" w:cs="Times New Roman"/>
          <w:kern w:val="2"/>
          <w:sz w:val="32"/>
          <w:szCs w:val="32"/>
          <w:lang w:eastAsia="zh-CN"/>
        </w:rPr>
        <w:t>реакций.</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roofErr w:type="gramStart"/>
      <w:r w:rsidRPr="00452D8A">
        <w:rPr>
          <w:rFonts w:ascii="Times New Roman" w:eastAsia="SimSun" w:hAnsi="Times New Roman" w:cs="Times New Roman"/>
          <w:kern w:val="2"/>
          <w:sz w:val="32"/>
          <w:szCs w:val="32"/>
          <w:lang w:eastAsia="zh-CN"/>
        </w:rPr>
        <w:t xml:space="preserve">Такие кинетически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соединенные </w:t>
      </w:r>
      <w:r w:rsidRPr="00452D8A">
        <w:rPr>
          <w:rFonts w:ascii="Times New Roman" w:eastAsia="SimSun" w:hAnsi="Times New Roman" w:cs="Times New Roman"/>
          <w:kern w:val="2"/>
          <w:sz w:val="32"/>
          <w:szCs w:val="32"/>
          <w:lang w:eastAsia="zh-CN"/>
        </w:rPr>
        <w:t xml:space="preserve">самостоятельные, но короткоживущие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свободно </w:t>
      </w:r>
      <w:r w:rsidRPr="00452D8A">
        <w:rPr>
          <w:rFonts w:ascii="Times New Roman" w:eastAsia="SimSun" w:hAnsi="Times New Roman" w:cs="Times New Roman"/>
          <w:kern w:val="2"/>
          <w:sz w:val="32"/>
          <w:szCs w:val="32"/>
          <w:lang w:eastAsia="zh-CN"/>
        </w:rPr>
        <w:t xml:space="preserve">частицы, промежуточно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карбкатион </w:t>
      </w:r>
      <w:r w:rsidRPr="00452D8A">
        <w:rPr>
          <w:rFonts w:ascii="Times New Roman" w:eastAsia="SimSun" w:hAnsi="Times New Roman" w:cs="Times New Roman"/>
          <w:kern w:val="2"/>
          <w:sz w:val="32"/>
          <w:szCs w:val="32"/>
          <w:lang w:eastAsia="zh-CN"/>
        </w:rPr>
        <w:t xml:space="preserve">образующиеся во время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соединен </w:t>
      </w:r>
      <w:r w:rsidRPr="00452D8A">
        <w:rPr>
          <w:rFonts w:ascii="Times New Roman" w:eastAsia="SimSun" w:hAnsi="Times New Roman" w:cs="Times New Roman"/>
          <w:kern w:val="2"/>
          <w:sz w:val="32"/>
          <w:szCs w:val="32"/>
          <w:lang w:eastAsia="zh-CN"/>
        </w:rPr>
        <w:t xml:space="preserve">химического процесса,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ионы </w:t>
      </w:r>
      <w:r w:rsidRPr="00452D8A">
        <w:rPr>
          <w:rFonts w:ascii="Times New Roman" w:eastAsia="SimSun" w:hAnsi="Times New Roman" w:cs="Times New Roman"/>
          <w:kern w:val="2"/>
          <w:sz w:val="32"/>
          <w:szCs w:val="32"/>
          <w:lang w:eastAsia="zh-CN"/>
        </w:rPr>
        <w:t xml:space="preserve">протекающего с промежуточным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карбкатионов </w:t>
      </w:r>
      <w:r w:rsidRPr="00452D8A">
        <w:rPr>
          <w:rFonts w:ascii="Times New Roman" w:eastAsia="SimSun" w:hAnsi="Times New Roman" w:cs="Times New Roman"/>
          <w:kern w:val="2"/>
          <w:sz w:val="32"/>
          <w:szCs w:val="32"/>
          <w:lang w:eastAsia="zh-CN"/>
        </w:rPr>
        <w:t xml:space="preserve">образованием карбкатиона, последний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плоскости </w:t>
      </w:r>
      <w:r w:rsidRPr="00452D8A">
        <w:rPr>
          <w:rFonts w:ascii="Times New Roman" w:eastAsia="SimSun" w:hAnsi="Times New Roman" w:cs="Times New Roman"/>
          <w:kern w:val="2"/>
          <w:sz w:val="32"/>
          <w:szCs w:val="32"/>
          <w:lang w:eastAsia="zh-CN"/>
        </w:rPr>
        <w:t xml:space="preserve">может реагировать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нестабильные </w:t>
      </w:r>
      <w:r w:rsidRPr="00452D8A">
        <w:rPr>
          <w:rFonts w:ascii="Times New Roman" w:eastAsia="SimSun" w:hAnsi="Times New Roman" w:cs="Times New Roman"/>
          <w:kern w:val="2"/>
          <w:sz w:val="32"/>
          <w:szCs w:val="32"/>
          <w:lang w:eastAsia="zh-CN"/>
        </w:rPr>
        <w:t xml:space="preserve">вследствие своей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результате </w:t>
      </w:r>
      <w:r w:rsidRPr="00452D8A">
        <w:rPr>
          <w:rFonts w:ascii="Times New Roman" w:eastAsia="SimSun" w:hAnsi="Times New Roman" w:cs="Times New Roman"/>
          <w:kern w:val="2"/>
          <w:sz w:val="32"/>
          <w:szCs w:val="32"/>
          <w:lang w:eastAsia="zh-CN"/>
        </w:rPr>
        <w:t xml:space="preserve">большой активности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карб </w:t>
      </w:r>
      <w:r w:rsidRPr="00452D8A">
        <w:rPr>
          <w:rFonts w:ascii="Times New Roman" w:eastAsia="SimSun" w:hAnsi="Times New Roman" w:cs="Times New Roman"/>
          <w:kern w:val="2"/>
          <w:sz w:val="32"/>
          <w:szCs w:val="32"/>
          <w:lang w:eastAsia="zh-CN"/>
        </w:rPr>
        <w:t xml:space="preserve">ранее, чем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заряд </w:t>
      </w:r>
      <w:r w:rsidRPr="00452D8A">
        <w:rPr>
          <w:rFonts w:ascii="Times New Roman" w:eastAsia="SimSun" w:hAnsi="Times New Roman" w:cs="Times New Roman"/>
          <w:kern w:val="2"/>
          <w:sz w:val="32"/>
          <w:szCs w:val="32"/>
          <w:lang w:eastAsia="zh-CN"/>
        </w:rPr>
        <w:t xml:space="preserve">в нем произойдут необходмые структурные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исследование </w:t>
      </w:r>
      <w:r w:rsidRPr="00452D8A">
        <w:rPr>
          <w:rFonts w:ascii="Times New Roman" w:eastAsia="SimSun" w:hAnsi="Times New Roman" w:cs="Times New Roman"/>
          <w:kern w:val="2"/>
          <w:sz w:val="32"/>
          <w:szCs w:val="32"/>
          <w:lang w:eastAsia="zh-CN"/>
        </w:rPr>
        <w:t xml:space="preserve">изменения, а также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тремя </w:t>
      </w:r>
      <w:r w:rsidRPr="00452D8A">
        <w:rPr>
          <w:rFonts w:ascii="Times New Roman" w:eastAsia="SimSun" w:hAnsi="Times New Roman" w:cs="Times New Roman"/>
          <w:kern w:val="2"/>
          <w:sz w:val="32"/>
          <w:szCs w:val="32"/>
          <w:lang w:eastAsia="zh-CN"/>
        </w:rPr>
        <w:t xml:space="preserve">ранее образования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карб </w:t>
      </w:r>
      <w:r w:rsidRPr="00452D8A">
        <w:rPr>
          <w:rFonts w:ascii="Times New Roman" w:eastAsia="SimSun" w:hAnsi="Times New Roman" w:cs="Times New Roman"/>
          <w:kern w:val="2"/>
          <w:sz w:val="32"/>
          <w:szCs w:val="32"/>
          <w:lang w:eastAsia="zh-CN"/>
        </w:rPr>
        <w:t xml:space="preserve">около него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достаточно </w:t>
      </w:r>
      <w:r w:rsidRPr="00452D8A">
        <w:rPr>
          <w:rFonts w:ascii="Times New Roman" w:eastAsia="SimSun" w:hAnsi="Times New Roman" w:cs="Times New Roman"/>
          <w:kern w:val="2"/>
          <w:sz w:val="32"/>
          <w:szCs w:val="32"/>
          <w:lang w:eastAsia="zh-CN"/>
        </w:rPr>
        <w:t xml:space="preserve">равновесной сольватной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электронной </w:t>
      </w:r>
      <w:r w:rsidRPr="00452D8A">
        <w:rPr>
          <w:rFonts w:ascii="Times New Roman" w:eastAsia="SimSun" w:hAnsi="Times New Roman" w:cs="Times New Roman"/>
          <w:kern w:val="2"/>
          <w:sz w:val="32"/>
          <w:szCs w:val="32"/>
          <w:lang w:eastAsia="zh-CN"/>
        </w:rPr>
        <w:t>оболочки, т.е. ранее</w:t>
      </w:r>
      <w:proofErr w:type="gramEnd"/>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представители </w:t>
      </w:r>
      <w:r w:rsidRPr="00452D8A">
        <w:rPr>
          <w:rFonts w:ascii="Times New Roman" w:eastAsia="SimSun" w:hAnsi="Times New Roman" w:cs="Times New Roman"/>
          <w:kern w:val="2"/>
          <w:sz w:val="32"/>
          <w:szCs w:val="32"/>
          <w:lang w:eastAsia="zh-CN"/>
        </w:rPr>
        <w:t xml:space="preserve">достижения карбкатионом термодинамически стабильного </w:t>
      </w:r>
      <w:r w:rsidRPr="00452D8A">
        <w:rPr>
          <w:rFonts w:ascii="Times New Roman" w:eastAsia="SimSun" w:hAnsi="Times New Roman" w:cs="Times New Roman"/>
          <w:color w:val="FFFFFF"/>
          <w:spacing w:val="-1000"/>
          <w:w w:val="1"/>
          <w:kern w:val="2"/>
          <w:sz w:val="32"/>
          <w:szCs w:val="32"/>
          <w:lang w:val="en-US" w:eastAsia="zh-CN"/>
        </w:rPr>
        <w:t> </w:t>
      </w:r>
      <w:proofErr w:type="gramStart"/>
      <w:r w:rsidRPr="00452D8A">
        <w:rPr>
          <w:rFonts w:ascii="Times New Roman" w:eastAsia="SimSun" w:hAnsi="Times New Roman" w:cs="Times New Roman"/>
          <w:color w:val="FFFFFF"/>
          <w:spacing w:val="-1000"/>
          <w:w w:val="1"/>
          <w:kern w:val="2"/>
          <w:sz w:val="32"/>
          <w:szCs w:val="32"/>
          <w:lang w:eastAsia="zh-CN"/>
        </w:rPr>
        <w:t>электронной</w:t>
      </w:r>
      <w:proofErr w:type="gramEnd"/>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SimSun" w:hAnsi="Times New Roman" w:cs="Times New Roman"/>
          <w:kern w:val="2"/>
          <w:sz w:val="32"/>
          <w:szCs w:val="32"/>
          <w:lang w:eastAsia="zh-CN"/>
        </w:rPr>
        <w:t>состояния.</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Ионная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радикалов </w:t>
      </w:r>
      <w:r w:rsidRPr="00452D8A">
        <w:rPr>
          <w:rFonts w:ascii="Times New Roman" w:eastAsia="SimSun" w:hAnsi="Times New Roman" w:cs="Times New Roman"/>
          <w:kern w:val="2"/>
          <w:sz w:val="32"/>
          <w:szCs w:val="32"/>
          <w:lang w:eastAsia="zh-CN"/>
        </w:rPr>
        <w:t xml:space="preserve">диссоциация с образованием карбкатионов может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эффективна </w:t>
      </w:r>
      <w:r w:rsidRPr="00452D8A">
        <w:rPr>
          <w:rFonts w:ascii="Times New Roman" w:eastAsia="SimSun" w:hAnsi="Times New Roman" w:cs="Times New Roman"/>
          <w:kern w:val="2"/>
          <w:sz w:val="32"/>
          <w:szCs w:val="32"/>
          <w:lang w:eastAsia="zh-CN"/>
        </w:rPr>
        <w:t xml:space="preserve">произойти только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которые </w:t>
      </w:r>
      <w:r w:rsidRPr="00452D8A">
        <w:rPr>
          <w:rFonts w:ascii="Times New Roman" w:eastAsia="SimSun" w:hAnsi="Times New Roman" w:cs="Times New Roman"/>
          <w:kern w:val="2"/>
          <w:sz w:val="32"/>
          <w:szCs w:val="32"/>
          <w:lang w:eastAsia="zh-CN"/>
        </w:rPr>
        <w:t xml:space="preserve">в том числе,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тремя </w:t>
      </w:r>
      <w:r w:rsidRPr="00452D8A">
        <w:rPr>
          <w:rFonts w:ascii="Times New Roman" w:eastAsia="SimSun" w:hAnsi="Times New Roman" w:cs="Times New Roman"/>
          <w:kern w:val="2"/>
          <w:sz w:val="32"/>
          <w:szCs w:val="32"/>
          <w:lang w:eastAsia="zh-CN"/>
        </w:rPr>
        <w:t xml:space="preserve">если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произойдут </w:t>
      </w:r>
      <w:r w:rsidRPr="00452D8A">
        <w:rPr>
          <w:rFonts w:ascii="Times New Roman" w:eastAsia="SimSun" w:hAnsi="Times New Roman" w:cs="Times New Roman"/>
          <w:kern w:val="2"/>
          <w:sz w:val="32"/>
          <w:szCs w:val="32"/>
          <w:lang w:eastAsia="zh-CN"/>
        </w:rPr>
        <w:t xml:space="preserve">как карбкатион, так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связи </w:t>
      </w:r>
      <w:r w:rsidRPr="00452D8A">
        <w:rPr>
          <w:rFonts w:ascii="Times New Roman" w:eastAsia="SimSun" w:hAnsi="Times New Roman" w:cs="Times New Roman"/>
          <w:kern w:val="2"/>
          <w:sz w:val="32"/>
          <w:szCs w:val="32"/>
          <w:lang w:eastAsia="zh-CN"/>
        </w:rPr>
        <w:t xml:space="preserve">и анион </w:t>
      </w:r>
      <w:proofErr w:type="gramStart"/>
      <w:r w:rsidRPr="00452D8A">
        <w:rPr>
          <w:rFonts w:ascii="Times New Roman" w:eastAsia="SimSun" w:hAnsi="Times New Roman" w:cs="Times New Roman"/>
          <w:kern w:val="2"/>
          <w:sz w:val="32"/>
          <w:szCs w:val="32"/>
          <w:lang w:eastAsia="zh-CN"/>
        </w:rPr>
        <w:t>Х-</w:t>
      </w:r>
      <w:proofErr w:type="gramEnd"/>
      <w:r w:rsidRPr="00452D8A">
        <w:rPr>
          <w:rFonts w:ascii="Times New Roman" w:eastAsia="SimSun" w:hAnsi="Times New Roman" w:cs="Times New Roman"/>
          <w:kern w:val="2"/>
          <w:sz w:val="32"/>
          <w:szCs w:val="32"/>
          <w:lang w:eastAsia="zh-CN"/>
        </w:rPr>
        <w:t xml:space="preserve"> достаточно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существования </w:t>
      </w:r>
      <w:r w:rsidRPr="00452D8A">
        <w:rPr>
          <w:rFonts w:ascii="Times New Roman" w:eastAsia="SimSun" w:hAnsi="Times New Roman" w:cs="Times New Roman"/>
          <w:kern w:val="2"/>
          <w:sz w:val="32"/>
          <w:szCs w:val="32"/>
          <w:lang w:eastAsia="zh-CN"/>
        </w:rPr>
        <w:t xml:space="preserve">стабильны. Ионная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если </w:t>
      </w:r>
      <w:r w:rsidRPr="00452D8A">
        <w:rPr>
          <w:rFonts w:ascii="Times New Roman" w:eastAsia="SimSun" w:hAnsi="Times New Roman" w:cs="Times New Roman"/>
          <w:kern w:val="2"/>
          <w:sz w:val="32"/>
          <w:szCs w:val="32"/>
          <w:lang w:eastAsia="zh-CN"/>
        </w:rPr>
        <w:t xml:space="preserve">диссоциация с образованием карбокатионов может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связи </w:t>
      </w:r>
      <w:r w:rsidRPr="00452D8A">
        <w:rPr>
          <w:rFonts w:ascii="Times New Roman" w:eastAsia="SimSun" w:hAnsi="Times New Roman" w:cs="Times New Roman"/>
          <w:kern w:val="2"/>
          <w:sz w:val="32"/>
          <w:szCs w:val="32"/>
          <w:lang w:eastAsia="zh-CN"/>
        </w:rPr>
        <w:t xml:space="preserve">произойти только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присоединяется </w:t>
      </w:r>
      <w:r w:rsidRPr="00452D8A">
        <w:rPr>
          <w:rFonts w:ascii="Times New Roman" w:eastAsia="SimSun" w:hAnsi="Times New Roman" w:cs="Times New Roman"/>
          <w:kern w:val="2"/>
          <w:sz w:val="32"/>
          <w:szCs w:val="32"/>
          <w:lang w:eastAsia="zh-CN"/>
        </w:rPr>
        <w:t xml:space="preserve">в том случае,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заряженные </w:t>
      </w:r>
      <w:r w:rsidRPr="00452D8A">
        <w:rPr>
          <w:rFonts w:ascii="Times New Roman" w:eastAsia="SimSun" w:hAnsi="Times New Roman" w:cs="Times New Roman"/>
          <w:kern w:val="2"/>
          <w:sz w:val="32"/>
          <w:szCs w:val="32"/>
          <w:lang w:eastAsia="zh-CN"/>
        </w:rPr>
        <w:t>если как карбкатион</w:t>
      </w:r>
      <w:proofErr w:type="gramStart"/>
      <w:r w:rsidRPr="00452D8A">
        <w:rPr>
          <w:rFonts w:ascii="Times New Roman" w:eastAsia="SimSun" w:hAnsi="Times New Roman" w:cs="Times New Roman"/>
          <w:kern w:val="2"/>
          <w:sz w:val="32"/>
          <w:szCs w:val="32"/>
          <w:lang w:eastAsia="zh-CN"/>
        </w:rPr>
        <w:t>,т</w:t>
      </w:r>
      <w:proofErr w:type="gramEnd"/>
      <w:r w:rsidRPr="00452D8A">
        <w:rPr>
          <w:rFonts w:ascii="Times New Roman" w:eastAsia="SimSun" w:hAnsi="Times New Roman" w:cs="Times New Roman"/>
          <w:kern w:val="2"/>
          <w:sz w:val="32"/>
          <w:szCs w:val="32"/>
          <w:lang w:eastAsia="zh-CN"/>
        </w:rPr>
        <w:t xml:space="preserve">ак и анион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вободные </w:t>
      </w:r>
      <w:r w:rsidRPr="00452D8A">
        <w:rPr>
          <w:rFonts w:ascii="Times New Roman" w:eastAsia="SimSun" w:hAnsi="Times New Roman" w:cs="Times New Roman"/>
          <w:kern w:val="2"/>
          <w:sz w:val="32"/>
          <w:szCs w:val="32"/>
          <w:lang w:eastAsia="zh-CN"/>
        </w:rPr>
        <w:t>Х- достаточно стабильны.</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Pr>
          <w:rFonts w:ascii="Times New Roman" w:eastAsia="SimSun" w:hAnsi="Times New Roman" w:cs="Times New Roman"/>
          <w:noProof/>
          <w:kern w:val="2"/>
          <w:sz w:val="32"/>
          <w:szCs w:val="32"/>
          <w:lang w:eastAsia="ru-RU"/>
        </w:rPr>
        <w:drawing>
          <wp:anchor distT="0" distB="0" distL="114300" distR="114300" simplePos="0" relativeHeight="251662336" behindDoc="1" locked="0" layoutInCell="1" allowOverlap="1">
            <wp:simplePos x="0" y="0"/>
            <wp:positionH relativeFrom="column">
              <wp:posOffset>1219200</wp:posOffset>
            </wp:positionH>
            <wp:positionV relativeFrom="paragraph">
              <wp:posOffset>2495550</wp:posOffset>
            </wp:positionV>
            <wp:extent cx="2808605" cy="372110"/>
            <wp:effectExtent l="0" t="0" r="0" b="889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08605" cy="372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2D8A">
        <w:rPr>
          <w:rFonts w:ascii="Times New Roman" w:eastAsia="SimSun" w:hAnsi="Times New Roman" w:cs="Times New Roman"/>
          <w:kern w:val="2"/>
          <w:sz w:val="32"/>
          <w:szCs w:val="32"/>
          <w:lang w:eastAsia="zh-CN"/>
        </w:rPr>
        <w:t xml:space="preserve">Относительная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роль </w:t>
      </w:r>
      <w:r w:rsidRPr="00452D8A">
        <w:rPr>
          <w:rFonts w:ascii="Times New Roman" w:eastAsia="SimSun" w:hAnsi="Times New Roman" w:cs="Times New Roman"/>
          <w:kern w:val="2"/>
          <w:sz w:val="32"/>
          <w:szCs w:val="32"/>
          <w:lang w:eastAsia="zh-CN"/>
        </w:rPr>
        <w:t xml:space="preserve">стабильность аниона </w:t>
      </w:r>
      <w:proofErr w:type="gramStart"/>
      <w:r w:rsidRPr="00452D8A">
        <w:rPr>
          <w:rFonts w:ascii="Times New Roman" w:eastAsia="SimSun" w:hAnsi="Times New Roman" w:cs="Times New Roman"/>
          <w:kern w:val="2"/>
          <w:sz w:val="32"/>
          <w:szCs w:val="32"/>
          <w:lang w:eastAsia="zh-CN"/>
        </w:rPr>
        <w:t>Х-</w:t>
      </w:r>
      <w:proofErr w:type="gramEnd"/>
      <w:r w:rsidRPr="00452D8A">
        <w:rPr>
          <w:rFonts w:ascii="Times New Roman" w:eastAsia="SimSun" w:hAnsi="Times New Roman" w:cs="Times New Roman"/>
          <w:kern w:val="2"/>
          <w:sz w:val="32"/>
          <w:szCs w:val="32"/>
          <w:lang w:eastAsia="zh-CN"/>
        </w:rPr>
        <w:t xml:space="preserve"> определяется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роль </w:t>
      </w:r>
      <w:r w:rsidRPr="00452D8A">
        <w:rPr>
          <w:rFonts w:ascii="Times New Roman" w:eastAsia="SimSun" w:hAnsi="Times New Roman" w:cs="Times New Roman"/>
          <w:kern w:val="2"/>
          <w:sz w:val="32"/>
          <w:szCs w:val="32"/>
          <w:lang w:eastAsia="zh-CN"/>
        </w:rPr>
        <w:t xml:space="preserve">константой диссоциации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достаточно </w:t>
      </w:r>
      <w:r w:rsidRPr="00452D8A">
        <w:rPr>
          <w:rFonts w:ascii="Times New Roman" w:eastAsia="SimSun" w:hAnsi="Times New Roman" w:cs="Times New Roman"/>
          <w:kern w:val="2"/>
          <w:sz w:val="32"/>
          <w:szCs w:val="32"/>
          <w:lang w:eastAsia="zh-CN"/>
        </w:rPr>
        <w:t xml:space="preserve">сопряженной этому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может </w:t>
      </w:r>
      <w:r w:rsidRPr="00452D8A">
        <w:rPr>
          <w:rFonts w:ascii="Times New Roman" w:eastAsia="SimSun" w:hAnsi="Times New Roman" w:cs="Times New Roman"/>
          <w:kern w:val="2"/>
          <w:sz w:val="32"/>
          <w:szCs w:val="32"/>
          <w:lang w:eastAsia="zh-CN"/>
        </w:rPr>
        <w:t xml:space="preserve">аниону кислоту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положительно </w:t>
      </w:r>
      <w:r w:rsidRPr="00452D8A">
        <w:rPr>
          <w:rFonts w:ascii="Times New Roman" w:eastAsia="SimSun" w:hAnsi="Times New Roman" w:cs="Times New Roman"/>
          <w:kern w:val="2"/>
          <w:sz w:val="32"/>
          <w:szCs w:val="32"/>
          <w:lang w:eastAsia="zh-CN"/>
        </w:rPr>
        <w:t xml:space="preserve">НХ; если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карбанион </w:t>
      </w:r>
      <w:r w:rsidRPr="00452D8A">
        <w:rPr>
          <w:rFonts w:ascii="Times New Roman" w:eastAsia="SimSun" w:hAnsi="Times New Roman" w:cs="Times New Roman"/>
          <w:kern w:val="2"/>
          <w:sz w:val="32"/>
          <w:szCs w:val="32"/>
          <w:lang w:eastAsia="zh-CN"/>
        </w:rPr>
        <w:t xml:space="preserve">кислота слабая,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если </w:t>
      </w:r>
      <w:r w:rsidRPr="00452D8A">
        <w:rPr>
          <w:rFonts w:ascii="Times New Roman" w:eastAsia="SimSun" w:hAnsi="Times New Roman" w:cs="Times New Roman"/>
          <w:kern w:val="2"/>
          <w:sz w:val="32"/>
          <w:szCs w:val="32"/>
          <w:lang w:eastAsia="zh-CN"/>
        </w:rPr>
        <w:t xml:space="preserve">то отвечающий ей анион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карбкатионы </w:t>
      </w:r>
      <w:r w:rsidRPr="00452D8A">
        <w:rPr>
          <w:rFonts w:ascii="Times New Roman" w:eastAsia="SimSun" w:hAnsi="Times New Roman" w:cs="Times New Roman"/>
          <w:kern w:val="2"/>
          <w:sz w:val="32"/>
          <w:szCs w:val="32"/>
          <w:lang w:eastAsia="zh-CN"/>
        </w:rPr>
        <w:t xml:space="preserve">мало стабилен и диссоциация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кислоту </w:t>
      </w:r>
      <w:r w:rsidRPr="00452D8A">
        <w:rPr>
          <w:rFonts w:ascii="Times New Roman" w:eastAsia="SimSun" w:hAnsi="Times New Roman" w:cs="Times New Roman"/>
          <w:kern w:val="2"/>
          <w:sz w:val="32"/>
          <w:szCs w:val="32"/>
          <w:lang w:val="en-US" w:eastAsia="zh-CN"/>
        </w:rPr>
        <w:t>R</w:t>
      </w:r>
      <w:r w:rsidRPr="00452D8A">
        <w:rPr>
          <w:rFonts w:ascii="Times New Roman" w:eastAsia="SimSun" w:hAnsi="Times New Roman" w:cs="Times New Roman"/>
          <w:kern w:val="2"/>
          <w:sz w:val="32"/>
          <w:szCs w:val="32"/>
          <w:lang w:eastAsia="zh-CN"/>
        </w:rPr>
        <w:t xml:space="preserve">-Х на ионы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получения </w:t>
      </w:r>
      <w:r w:rsidRPr="00452D8A">
        <w:rPr>
          <w:rFonts w:ascii="Times New Roman" w:eastAsia="SimSun" w:hAnsi="Times New Roman" w:cs="Times New Roman"/>
          <w:kern w:val="2"/>
          <w:sz w:val="32"/>
          <w:szCs w:val="32"/>
          <w:lang w:eastAsia="zh-CN"/>
        </w:rPr>
        <w:t xml:space="preserve">не происходит. Вследствие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связи </w:t>
      </w:r>
      <w:r w:rsidRPr="00452D8A">
        <w:rPr>
          <w:rFonts w:ascii="Times New Roman" w:eastAsia="SimSun" w:hAnsi="Times New Roman" w:cs="Times New Roman"/>
          <w:kern w:val="2"/>
          <w:sz w:val="32"/>
          <w:szCs w:val="32"/>
          <w:lang w:eastAsia="zh-CN"/>
        </w:rPr>
        <w:t xml:space="preserve">этого спирты,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другой </w:t>
      </w:r>
      <w:r w:rsidRPr="00452D8A">
        <w:rPr>
          <w:rFonts w:ascii="Times New Roman" w:eastAsia="SimSun" w:hAnsi="Times New Roman" w:cs="Times New Roman"/>
          <w:kern w:val="2"/>
          <w:sz w:val="32"/>
          <w:szCs w:val="32"/>
          <w:lang w:eastAsia="zh-CN"/>
        </w:rPr>
        <w:t xml:space="preserve">простые и сложные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находящихся </w:t>
      </w:r>
      <w:r w:rsidRPr="00452D8A">
        <w:rPr>
          <w:rFonts w:ascii="Times New Roman" w:eastAsia="SimSun" w:hAnsi="Times New Roman" w:cs="Times New Roman"/>
          <w:kern w:val="2"/>
          <w:sz w:val="32"/>
          <w:szCs w:val="32"/>
          <w:lang w:eastAsia="zh-CN"/>
        </w:rPr>
        <w:t xml:space="preserve">эфиры обычно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мето </w:t>
      </w:r>
      <w:r w:rsidRPr="00452D8A">
        <w:rPr>
          <w:rFonts w:ascii="Times New Roman" w:eastAsia="SimSun" w:hAnsi="Times New Roman" w:cs="Times New Roman"/>
          <w:kern w:val="2"/>
          <w:sz w:val="32"/>
          <w:szCs w:val="32"/>
          <w:lang w:eastAsia="zh-CN"/>
        </w:rPr>
        <w:t xml:space="preserve">не способны к ионизации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существования </w:t>
      </w:r>
      <w:r w:rsidRPr="00452D8A">
        <w:rPr>
          <w:rFonts w:ascii="Times New Roman" w:eastAsia="SimSun" w:hAnsi="Times New Roman" w:cs="Times New Roman"/>
          <w:kern w:val="2"/>
          <w:sz w:val="32"/>
          <w:szCs w:val="32"/>
          <w:lang w:eastAsia="zh-CN"/>
        </w:rPr>
        <w:t xml:space="preserve">на ионы по связи С-О,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вободные </w:t>
      </w:r>
      <w:r w:rsidRPr="00452D8A">
        <w:rPr>
          <w:rFonts w:ascii="Times New Roman" w:eastAsia="SimSun" w:hAnsi="Times New Roman" w:cs="Times New Roman"/>
          <w:kern w:val="2"/>
          <w:sz w:val="32"/>
          <w:szCs w:val="32"/>
          <w:lang w:eastAsia="zh-CN"/>
        </w:rPr>
        <w:t xml:space="preserve">так как </w:t>
      </w:r>
      <w:r w:rsidRPr="00452D8A">
        <w:rPr>
          <w:rFonts w:ascii="Times New Roman" w:eastAsia="SimSun" w:hAnsi="Times New Roman" w:cs="Times New Roman"/>
          <w:color w:val="FFFFFF"/>
          <w:spacing w:val="-1000"/>
          <w:w w:val="1"/>
          <w:kern w:val="2"/>
          <w:sz w:val="32"/>
          <w:szCs w:val="32"/>
          <w:lang w:val="en-US" w:eastAsia="zh-CN"/>
        </w:rPr>
        <w:t> </w:t>
      </w:r>
      <w:proofErr w:type="gramStart"/>
      <w:r w:rsidRPr="00452D8A">
        <w:rPr>
          <w:rFonts w:ascii="Times New Roman" w:eastAsia="SimSun" w:hAnsi="Times New Roman" w:cs="Times New Roman"/>
          <w:color w:val="FFFFFF"/>
          <w:spacing w:val="-1000"/>
          <w:w w:val="1"/>
          <w:kern w:val="2"/>
          <w:sz w:val="32"/>
          <w:szCs w:val="32"/>
          <w:lang w:eastAsia="zh-CN"/>
        </w:rPr>
        <w:t>реакции</w:t>
      </w:r>
      <w:proofErr w:type="gramEnd"/>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SimSun" w:hAnsi="Times New Roman" w:cs="Times New Roman"/>
          <w:kern w:val="2"/>
          <w:sz w:val="32"/>
          <w:szCs w:val="32"/>
          <w:lang w:eastAsia="zh-CN"/>
        </w:rPr>
        <w:t xml:space="preserve">отвечающие им водородные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тремя </w:t>
      </w:r>
      <w:r w:rsidRPr="00452D8A">
        <w:rPr>
          <w:rFonts w:ascii="Times New Roman" w:eastAsia="SimSun" w:hAnsi="Times New Roman" w:cs="Times New Roman"/>
          <w:kern w:val="2"/>
          <w:sz w:val="32"/>
          <w:szCs w:val="32"/>
          <w:lang w:eastAsia="zh-CN"/>
        </w:rPr>
        <w:t xml:space="preserve">соединения Н2О,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стабилизация </w:t>
      </w:r>
      <w:r w:rsidRPr="00452D8A">
        <w:rPr>
          <w:rFonts w:ascii="Times New Roman" w:eastAsia="SimSun" w:hAnsi="Times New Roman" w:cs="Times New Roman"/>
          <w:kern w:val="2"/>
          <w:sz w:val="32"/>
          <w:szCs w:val="32"/>
          <w:lang w:val="en-US" w:eastAsia="zh-CN"/>
        </w:rPr>
        <w:t>ROH</w:t>
      </w:r>
      <w:r w:rsidRPr="00452D8A">
        <w:rPr>
          <w:rFonts w:ascii="Times New Roman" w:eastAsia="SimSun" w:hAnsi="Times New Roman" w:cs="Times New Roman"/>
          <w:kern w:val="2"/>
          <w:sz w:val="32"/>
          <w:szCs w:val="32"/>
          <w:lang w:eastAsia="zh-CN"/>
        </w:rPr>
        <w:t xml:space="preserve"> и </w:t>
      </w:r>
      <w:r w:rsidRPr="00452D8A">
        <w:rPr>
          <w:rFonts w:ascii="Times New Roman" w:eastAsia="SimSun" w:hAnsi="Times New Roman" w:cs="Times New Roman"/>
          <w:kern w:val="2"/>
          <w:sz w:val="32"/>
          <w:szCs w:val="32"/>
          <w:lang w:val="en-US" w:eastAsia="zh-CN"/>
        </w:rPr>
        <w:t>RCOOH</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распад </w:t>
      </w:r>
      <w:r w:rsidRPr="00452D8A">
        <w:rPr>
          <w:rFonts w:ascii="Times New Roman" w:eastAsia="SimSun" w:hAnsi="Times New Roman" w:cs="Times New Roman"/>
          <w:kern w:val="2"/>
          <w:sz w:val="32"/>
          <w:szCs w:val="32"/>
          <w:lang w:eastAsia="zh-CN"/>
        </w:rPr>
        <w:t xml:space="preserve">имеют малые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треугольника </w:t>
      </w:r>
      <w:r w:rsidRPr="00452D8A">
        <w:rPr>
          <w:rFonts w:ascii="Times New Roman" w:eastAsia="SimSun" w:hAnsi="Times New Roman" w:cs="Times New Roman"/>
          <w:kern w:val="2"/>
          <w:sz w:val="32"/>
          <w:szCs w:val="32"/>
          <w:lang w:eastAsia="zh-CN"/>
        </w:rPr>
        <w:t xml:space="preserve">значения Ка. </w:t>
      </w:r>
      <w:proofErr w:type="gramStart"/>
      <w:r w:rsidRPr="00452D8A">
        <w:rPr>
          <w:rFonts w:ascii="Times New Roman" w:eastAsia="SimSun" w:hAnsi="Times New Roman" w:cs="Times New Roman"/>
          <w:kern w:val="2"/>
          <w:sz w:val="32"/>
          <w:szCs w:val="32"/>
          <w:lang w:eastAsia="zh-CN"/>
        </w:rPr>
        <w:t xml:space="preserve">Для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водит </w:t>
      </w:r>
      <w:r w:rsidRPr="00452D8A">
        <w:rPr>
          <w:rFonts w:ascii="Times New Roman" w:eastAsia="SimSun" w:hAnsi="Times New Roman" w:cs="Times New Roman"/>
          <w:kern w:val="2"/>
          <w:sz w:val="32"/>
          <w:szCs w:val="32"/>
          <w:lang w:eastAsia="zh-CN"/>
        </w:rPr>
        <w:t xml:space="preserve">осуществления ионизации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атом </w:t>
      </w:r>
      <w:r w:rsidRPr="00452D8A">
        <w:rPr>
          <w:rFonts w:ascii="Times New Roman" w:eastAsia="SimSun" w:hAnsi="Times New Roman" w:cs="Times New Roman"/>
          <w:kern w:val="2"/>
          <w:sz w:val="32"/>
          <w:szCs w:val="32"/>
          <w:lang w:eastAsia="zh-CN"/>
        </w:rPr>
        <w:t xml:space="preserve">этих соединений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заряженному </w:t>
      </w:r>
      <w:r w:rsidRPr="00452D8A">
        <w:rPr>
          <w:rFonts w:ascii="Times New Roman" w:eastAsia="SimSun" w:hAnsi="Times New Roman" w:cs="Times New Roman"/>
          <w:kern w:val="2"/>
          <w:sz w:val="32"/>
          <w:szCs w:val="32"/>
          <w:lang w:eastAsia="zh-CN"/>
        </w:rPr>
        <w:t xml:space="preserve">их надо протонировать по кислороду (добавляя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разделенные </w:t>
      </w:r>
      <w:r w:rsidRPr="00452D8A">
        <w:rPr>
          <w:rFonts w:ascii="Times New Roman" w:eastAsia="SimSun" w:hAnsi="Times New Roman" w:cs="Times New Roman"/>
          <w:kern w:val="2"/>
          <w:sz w:val="32"/>
          <w:szCs w:val="32"/>
          <w:lang w:eastAsia="zh-CN"/>
        </w:rPr>
        <w:t xml:space="preserve">в раствор минеральную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мически </w:t>
      </w:r>
      <w:r w:rsidRPr="00452D8A">
        <w:rPr>
          <w:rFonts w:ascii="Times New Roman" w:eastAsia="SimSun" w:hAnsi="Times New Roman" w:cs="Times New Roman"/>
          <w:kern w:val="2"/>
          <w:sz w:val="32"/>
          <w:szCs w:val="32"/>
          <w:lang w:eastAsia="zh-CN"/>
        </w:rPr>
        <w:t>кислоту).</w:t>
      </w:r>
      <w:proofErr w:type="gramEnd"/>
      <w:r w:rsidRPr="00452D8A">
        <w:rPr>
          <w:rFonts w:ascii="Times New Roman" w:eastAsia="SimSun" w:hAnsi="Times New Roman" w:cs="Times New Roman"/>
          <w:kern w:val="2"/>
          <w:sz w:val="32"/>
          <w:szCs w:val="32"/>
          <w:lang w:eastAsia="zh-CN"/>
        </w:rPr>
        <w:t xml:space="preserve"> Для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иона </w:t>
      </w:r>
      <w:r w:rsidRPr="00452D8A">
        <w:rPr>
          <w:rFonts w:ascii="Times New Roman" w:eastAsia="SimSun" w:hAnsi="Times New Roman" w:cs="Times New Roman"/>
          <w:kern w:val="2"/>
          <w:sz w:val="32"/>
          <w:szCs w:val="32"/>
          <w:lang w:eastAsia="zh-CN"/>
        </w:rPr>
        <w:t xml:space="preserve">повышения стабильности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карбанион </w:t>
      </w:r>
      <w:r w:rsidRPr="00452D8A">
        <w:rPr>
          <w:rFonts w:ascii="Times New Roman" w:eastAsia="SimSun" w:hAnsi="Times New Roman" w:cs="Times New Roman"/>
          <w:kern w:val="2"/>
          <w:sz w:val="32"/>
          <w:szCs w:val="32"/>
          <w:lang w:eastAsia="zh-CN"/>
        </w:rPr>
        <w:t xml:space="preserve">анионов (например, </w:t>
      </w:r>
      <w:r w:rsidRPr="00452D8A">
        <w:rPr>
          <w:rFonts w:ascii="Times New Roman" w:eastAsia="SimSun" w:hAnsi="Times New Roman" w:cs="Times New Roman"/>
          <w:kern w:val="2"/>
          <w:sz w:val="32"/>
          <w:szCs w:val="32"/>
          <w:lang w:val="en-US" w:eastAsia="zh-CN"/>
        </w:rPr>
        <w:t>Cl</w:t>
      </w:r>
      <w:r w:rsidRPr="00452D8A">
        <w:rPr>
          <w:rFonts w:ascii="Times New Roman" w:eastAsia="SimSun" w:hAnsi="Times New Roman" w:cs="Times New Roman"/>
          <w:kern w:val="2"/>
          <w:sz w:val="32"/>
          <w:szCs w:val="32"/>
          <w:lang w:eastAsia="zh-CN"/>
        </w:rPr>
        <w:t>-</w:t>
      </w:r>
      <w:proofErr w:type="gramStart"/>
      <w:r w:rsidRPr="00452D8A">
        <w:rPr>
          <w:rFonts w:ascii="Times New Roman" w:eastAsia="SimSun" w:hAnsi="Times New Roman" w:cs="Times New Roman"/>
          <w:kern w:val="2"/>
          <w:sz w:val="32"/>
          <w:szCs w:val="32"/>
          <w:lang w:eastAsia="zh-CN"/>
        </w:rPr>
        <w:t xml:space="preserve"> )</w:t>
      </w:r>
      <w:proofErr w:type="gramEnd"/>
      <w:r w:rsidRPr="00452D8A">
        <w:rPr>
          <w:rFonts w:ascii="Times New Roman" w:eastAsia="SimSun" w:hAnsi="Times New Roman" w:cs="Times New Roman"/>
          <w:kern w:val="2"/>
          <w:sz w:val="32"/>
          <w:szCs w:val="32"/>
          <w:lang w:eastAsia="zh-CN"/>
        </w:rPr>
        <w:t xml:space="preserve"> эффективна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стижения </w:t>
      </w:r>
      <w:r w:rsidRPr="00452D8A">
        <w:rPr>
          <w:rFonts w:ascii="Times New Roman" w:eastAsia="SimSun" w:hAnsi="Times New Roman" w:cs="Times New Roman"/>
          <w:kern w:val="2"/>
          <w:sz w:val="32"/>
          <w:szCs w:val="32"/>
          <w:lang w:eastAsia="zh-CN"/>
        </w:rPr>
        <w:t xml:space="preserve">добавка кислот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положительно </w:t>
      </w:r>
      <w:r w:rsidRPr="00452D8A">
        <w:rPr>
          <w:rFonts w:ascii="Times New Roman" w:eastAsia="SimSun" w:hAnsi="Times New Roman" w:cs="Times New Roman"/>
          <w:kern w:val="2"/>
          <w:sz w:val="32"/>
          <w:szCs w:val="32"/>
          <w:lang w:eastAsia="zh-CN"/>
        </w:rPr>
        <w:t>Льюиса (</w:t>
      </w:r>
      <w:r w:rsidRPr="00452D8A">
        <w:rPr>
          <w:rFonts w:ascii="Times New Roman" w:eastAsia="SimSun" w:hAnsi="Times New Roman" w:cs="Times New Roman"/>
          <w:kern w:val="2"/>
          <w:sz w:val="32"/>
          <w:szCs w:val="32"/>
          <w:lang w:val="en-US" w:eastAsia="zh-CN"/>
        </w:rPr>
        <w:t>AlCl</w:t>
      </w:r>
      <w:r w:rsidRPr="00452D8A">
        <w:rPr>
          <w:rFonts w:ascii="Times New Roman" w:eastAsia="SimSun" w:hAnsi="Times New Roman" w:cs="Times New Roman"/>
          <w:kern w:val="2"/>
          <w:sz w:val="32"/>
          <w:szCs w:val="32"/>
          <w:lang w:eastAsia="zh-CN"/>
        </w:rPr>
        <w:t xml:space="preserve">3,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торые </w:t>
      </w:r>
      <w:r w:rsidRPr="00452D8A">
        <w:rPr>
          <w:rFonts w:ascii="Times New Roman" w:eastAsia="SimSun" w:hAnsi="Times New Roman" w:cs="Times New Roman"/>
          <w:kern w:val="2"/>
          <w:sz w:val="32"/>
          <w:szCs w:val="32"/>
          <w:lang w:val="en-US" w:eastAsia="zh-CN"/>
        </w:rPr>
        <w:t>SnCl</w:t>
      </w:r>
      <w:r w:rsidRPr="00452D8A">
        <w:rPr>
          <w:rFonts w:ascii="Times New Roman" w:eastAsia="SimSun" w:hAnsi="Times New Roman" w:cs="Times New Roman"/>
          <w:kern w:val="2"/>
          <w:sz w:val="32"/>
          <w:szCs w:val="32"/>
          <w:lang w:eastAsia="zh-CN"/>
        </w:rPr>
        <w:t xml:space="preserve">4, </w:t>
      </w:r>
      <w:r w:rsidRPr="00452D8A">
        <w:rPr>
          <w:rFonts w:ascii="Times New Roman" w:eastAsia="SimSun" w:hAnsi="Times New Roman" w:cs="Times New Roman"/>
          <w:kern w:val="2"/>
          <w:sz w:val="32"/>
          <w:szCs w:val="32"/>
          <w:lang w:val="en-US" w:eastAsia="zh-CN"/>
        </w:rPr>
        <w:t>SbCl</w:t>
      </w:r>
      <w:r w:rsidRPr="00452D8A">
        <w:rPr>
          <w:rFonts w:ascii="Times New Roman" w:eastAsia="SimSun" w:hAnsi="Times New Roman" w:cs="Times New Roman"/>
          <w:kern w:val="2"/>
          <w:sz w:val="32"/>
          <w:szCs w:val="32"/>
          <w:lang w:eastAsia="zh-CN"/>
        </w:rPr>
        <w:t xml:space="preserve">5) образующих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электронной </w:t>
      </w:r>
      <w:r w:rsidRPr="00452D8A">
        <w:rPr>
          <w:rFonts w:ascii="Times New Roman" w:eastAsia="SimSun" w:hAnsi="Times New Roman" w:cs="Times New Roman"/>
          <w:kern w:val="2"/>
          <w:sz w:val="32"/>
          <w:szCs w:val="32"/>
          <w:lang w:eastAsia="zh-CN"/>
        </w:rPr>
        <w:t xml:space="preserve">с анионами устойчивые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реакции </w:t>
      </w:r>
      <w:r w:rsidRPr="00452D8A">
        <w:rPr>
          <w:rFonts w:ascii="Times New Roman" w:eastAsia="SimSun" w:hAnsi="Times New Roman" w:cs="Times New Roman"/>
          <w:kern w:val="2"/>
          <w:sz w:val="32"/>
          <w:szCs w:val="32"/>
          <w:lang w:eastAsia="zh-CN"/>
        </w:rPr>
        <w:t>комплексы:</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
    <w:p w:rsidR="004F7D6B" w:rsidRPr="0056411E"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Диссоциация на ионы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атомом </w:t>
      </w:r>
      <w:r w:rsidRPr="00452D8A">
        <w:rPr>
          <w:rFonts w:ascii="Times New Roman" w:eastAsia="SimSun" w:hAnsi="Times New Roman" w:cs="Times New Roman"/>
          <w:kern w:val="2"/>
          <w:sz w:val="32"/>
          <w:szCs w:val="32"/>
          <w:lang w:eastAsia="zh-CN"/>
        </w:rPr>
        <w:t xml:space="preserve">происходит только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настоящее </w:t>
      </w:r>
      <w:r w:rsidRPr="00452D8A">
        <w:rPr>
          <w:rFonts w:ascii="Times New Roman" w:eastAsia="SimSun" w:hAnsi="Times New Roman" w:cs="Times New Roman"/>
          <w:kern w:val="2"/>
          <w:sz w:val="32"/>
          <w:szCs w:val="32"/>
          <w:lang w:eastAsia="zh-CN"/>
        </w:rPr>
        <w:t xml:space="preserve">в том случае, </w:t>
      </w:r>
      <w:r w:rsidRPr="00452D8A">
        <w:rPr>
          <w:rFonts w:ascii="Times New Roman" w:eastAsia="SimSun" w:hAnsi="Times New Roman" w:cs="Times New Roman"/>
          <w:color w:val="FFFFFF"/>
          <w:spacing w:val="-1000"/>
          <w:w w:val="1"/>
          <w:kern w:val="2"/>
          <w:sz w:val="32"/>
          <w:szCs w:val="32"/>
          <w:lang w:val="en-US" w:eastAsia="zh-CN"/>
        </w:rPr>
        <w:t> </w:t>
      </w:r>
      <w:proofErr w:type="gramStart"/>
      <w:r w:rsidRPr="00452D8A">
        <w:rPr>
          <w:rFonts w:ascii="Times New Roman" w:eastAsia="SimSun" w:hAnsi="Times New Roman" w:cs="Times New Roman"/>
          <w:color w:val="FFFFFF"/>
          <w:spacing w:val="-1000"/>
          <w:w w:val="1"/>
          <w:kern w:val="2"/>
          <w:sz w:val="32"/>
          <w:szCs w:val="32"/>
          <w:lang w:eastAsia="zh-CN"/>
        </w:rPr>
        <w:t>молекулы</w:t>
      </w:r>
      <w:proofErr w:type="gramEnd"/>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SimSun" w:hAnsi="Times New Roman" w:cs="Times New Roman"/>
          <w:kern w:val="2"/>
          <w:sz w:val="32"/>
          <w:szCs w:val="32"/>
          <w:lang w:eastAsia="zh-CN"/>
        </w:rPr>
        <w:t xml:space="preserve">если растворитель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вободные </w:t>
      </w:r>
      <w:r w:rsidRPr="00452D8A">
        <w:rPr>
          <w:rFonts w:ascii="Times New Roman" w:eastAsia="SimSun" w:hAnsi="Times New Roman" w:cs="Times New Roman"/>
          <w:kern w:val="2"/>
          <w:sz w:val="32"/>
          <w:szCs w:val="32"/>
          <w:lang w:eastAsia="zh-CN"/>
        </w:rPr>
        <w:t xml:space="preserve">имеет большую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стицами </w:t>
      </w:r>
      <w:r w:rsidRPr="00452D8A">
        <w:rPr>
          <w:rFonts w:ascii="Times New Roman" w:eastAsia="SimSun" w:hAnsi="Times New Roman" w:cs="Times New Roman"/>
          <w:kern w:val="2"/>
          <w:sz w:val="32"/>
          <w:szCs w:val="32"/>
          <w:lang w:eastAsia="zh-CN"/>
        </w:rPr>
        <w:t xml:space="preserve">ионизирующую способность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орбиталь </w:t>
      </w:r>
      <w:r w:rsidRPr="00452D8A">
        <w:rPr>
          <w:rFonts w:ascii="Times New Roman" w:eastAsia="SimSun" w:hAnsi="Times New Roman" w:cs="Times New Roman"/>
          <w:kern w:val="2"/>
          <w:sz w:val="32"/>
          <w:szCs w:val="32"/>
          <w:lang w:eastAsia="zh-CN"/>
        </w:rPr>
        <w:t xml:space="preserve">и его диэлектрическая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может </w:t>
      </w:r>
      <w:r w:rsidRPr="00452D8A">
        <w:rPr>
          <w:rFonts w:ascii="Times New Roman" w:eastAsia="SimSun" w:hAnsi="Times New Roman" w:cs="Times New Roman"/>
          <w:kern w:val="2"/>
          <w:sz w:val="32"/>
          <w:szCs w:val="32"/>
          <w:lang w:eastAsia="zh-CN"/>
        </w:rPr>
        <w:t xml:space="preserve">проницаемость </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велика. Все </w:t>
      </w:r>
      <w:r w:rsidRPr="00452D8A">
        <w:rPr>
          <w:rFonts w:ascii="Times New Roman" w:eastAsia="SimSun" w:hAnsi="Times New Roman" w:cs="Times New Roman"/>
          <w:color w:val="FFFFFF"/>
          <w:spacing w:val="-1000"/>
          <w:w w:val="1"/>
          <w:kern w:val="2"/>
          <w:sz w:val="32"/>
          <w:szCs w:val="32"/>
          <w:lang w:val="en-US" w:eastAsia="zh-CN"/>
        </w:rPr>
        <w:t> </w:t>
      </w:r>
      <w:proofErr w:type="gramStart"/>
      <w:r w:rsidRPr="00452D8A">
        <w:rPr>
          <w:rFonts w:ascii="Times New Roman" w:eastAsia="SimSun" w:hAnsi="Times New Roman" w:cs="Times New Roman"/>
          <w:color w:val="FFFFFF"/>
          <w:spacing w:val="-1000"/>
          <w:w w:val="1"/>
          <w:kern w:val="2"/>
          <w:sz w:val="32"/>
          <w:szCs w:val="32"/>
          <w:lang w:eastAsia="zh-CN"/>
        </w:rPr>
        <w:t>группы</w:t>
      </w:r>
      <w:proofErr w:type="gramEnd"/>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SimSun" w:hAnsi="Times New Roman" w:cs="Times New Roman"/>
          <w:kern w:val="2"/>
          <w:sz w:val="32"/>
          <w:szCs w:val="32"/>
          <w:lang w:eastAsia="zh-CN"/>
        </w:rPr>
        <w:t xml:space="preserve">ранее рассмотренные карбокатионы являлись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карбкатионов </w:t>
      </w:r>
      <w:r w:rsidRPr="00452D8A">
        <w:rPr>
          <w:rFonts w:ascii="Times New Roman" w:eastAsia="SimSun" w:hAnsi="Times New Roman" w:cs="Times New Roman"/>
          <w:kern w:val="2"/>
          <w:sz w:val="32"/>
          <w:szCs w:val="32"/>
          <w:lang w:eastAsia="zh-CN"/>
        </w:rPr>
        <w:t xml:space="preserve">сопряженными катионами,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также </w:t>
      </w:r>
      <w:r w:rsidRPr="00452D8A">
        <w:rPr>
          <w:rFonts w:ascii="Times New Roman" w:eastAsia="SimSun" w:hAnsi="Times New Roman" w:cs="Times New Roman"/>
          <w:kern w:val="2"/>
          <w:sz w:val="32"/>
          <w:szCs w:val="32"/>
          <w:lang w:eastAsia="zh-CN"/>
        </w:rPr>
        <w:t xml:space="preserve">так как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ромежуточным </w:t>
      </w:r>
      <w:r w:rsidRPr="00452D8A">
        <w:rPr>
          <w:rFonts w:ascii="Times New Roman" w:eastAsia="SimSun" w:hAnsi="Times New Roman" w:cs="Times New Roman"/>
          <w:kern w:val="2"/>
          <w:sz w:val="32"/>
          <w:szCs w:val="32"/>
          <w:lang w:eastAsia="zh-CN"/>
        </w:rPr>
        <w:t xml:space="preserve">при их стабилизации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катионы </w:t>
      </w:r>
      <w:r w:rsidRPr="00452D8A">
        <w:rPr>
          <w:rFonts w:ascii="Times New Roman" w:eastAsia="SimSun" w:hAnsi="Times New Roman" w:cs="Times New Roman"/>
          <w:kern w:val="2"/>
          <w:sz w:val="32"/>
          <w:szCs w:val="32"/>
          <w:lang w:eastAsia="zh-CN"/>
        </w:rPr>
        <w:t xml:space="preserve">происходило лишь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карбкатионы </w:t>
      </w:r>
      <w:r w:rsidRPr="00452D8A">
        <w:rPr>
          <w:rFonts w:ascii="Times New Roman" w:eastAsia="SimSun" w:hAnsi="Times New Roman" w:cs="Times New Roman"/>
          <w:kern w:val="2"/>
          <w:sz w:val="32"/>
          <w:szCs w:val="32"/>
          <w:lang w:eastAsia="zh-CN"/>
        </w:rPr>
        <w:t xml:space="preserve">перераспределение </w:t>
      </w:r>
      <w:r w:rsidRPr="00452D8A">
        <w:rPr>
          <w:rFonts w:ascii="Times New Roman" w:eastAsia="SimSun" w:hAnsi="Times New Roman" w:cs="Times New Roman"/>
          <w:kern w:val="2"/>
          <w:sz w:val="32"/>
          <w:szCs w:val="32"/>
          <w:lang w:val="en-US" w:eastAsia="zh-CN"/>
        </w:rPr>
        <w:t>π</w:t>
      </w:r>
      <w:r w:rsidRPr="00452D8A">
        <w:rPr>
          <w:rFonts w:ascii="Times New Roman" w:eastAsia="SimSun" w:hAnsi="Times New Roman" w:cs="Times New Roman"/>
          <w:kern w:val="2"/>
          <w:sz w:val="32"/>
          <w:szCs w:val="32"/>
          <w:lang w:eastAsia="zh-CN"/>
        </w:rPr>
        <w:t xml:space="preserve">- или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карбокатионы </w:t>
      </w:r>
      <w:r w:rsidRPr="00452D8A">
        <w:rPr>
          <w:rFonts w:ascii="Times New Roman" w:eastAsia="SimSun" w:hAnsi="Times New Roman" w:cs="Times New Roman"/>
          <w:kern w:val="2"/>
          <w:sz w:val="32"/>
          <w:szCs w:val="32"/>
          <w:lang w:eastAsia="zh-CN"/>
        </w:rPr>
        <w:t xml:space="preserve">р-электронов, а также </w:t>
      </w:r>
      <w:r w:rsidRPr="00452D8A">
        <w:rPr>
          <w:rFonts w:ascii="Times New Roman" w:eastAsia="SimSun" w:hAnsi="Times New Roman" w:cs="Times New Roman"/>
          <w:kern w:val="2"/>
          <w:sz w:val="32"/>
          <w:szCs w:val="32"/>
          <w:lang w:val="en-US" w:eastAsia="zh-CN"/>
        </w:rPr>
        <w:t>σ</w:t>
      </w:r>
      <w:r w:rsidRPr="00452D8A">
        <w:rPr>
          <w:rFonts w:ascii="Times New Roman" w:eastAsia="SimSun" w:hAnsi="Times New Roman" w:cs="Times New Roman"/>
          <w:kern w:val="2"/>
          <w:sz w:val="32"/>
          <w:szCs w:val="32"/>
          <w:lang w:eastAsia="zh-CN"/>
        </w:rPr>
        <w:t xml:space="preserve">- электронов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ному </w:t>
      </w:r>
      <w:r w:rsidRPr="00452D8A">
        <w:rPr>
          <w:rFonts w:ascii="Times New Roman" w:eastAsia="SimSun" w:hAnsi="Times New Roman" w:cs="Times New Roman"/>
          <w:kern w:val="2"/>
          <w:sz w:val="32"/>
          <w:szCs w:val="32"/>
          <w:lang w:eastAsia="zh-CN"/>
        </w:rPr>
        <w:t xml:space="preserve">С-Н-связей, находящихся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заряженный </w:t>
      </w:r>
      <w:r w:rsidRPr="00452D8A">
        <w:rPr>
          <w:rFonts w:ascii="Times New Roman" w:eastAsia="SimSun" w:hAnsi="Times New Roman" w:cs="Times New Roman"/>
          <w:kern w:val="2"/>
          <w:sz w:val="32"/>
          <w:szCs w:val="32"/>
          <w:lang w:eastAsia="zh-CN"/>
        </w:rPr>
        <w:t xml:space="preserve">в сопряженном положении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отве </w:t>
      </w:r>
      <w:r w:rsidRPr="00452D8A">
        <w:rPr>
          <w:rFonts w:ascii="Times New Roman" w:eastAsia="SimSun" w:hAnsi="Times New Roman" w:cs="Times New Roman"/>
          <w:kern w:val="2"/>
          <w:sz w:val="32"/>
          <w:szCs w:val="32"/>
          <w:lang w:eastAsia="zh-CN"/>
        </w:rPr>
        <w:t xml:space="preserve">к положительно заряженному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процессом </w:t>
      </w:r>
      <w:r w:rsidRPr="00452D8A">
        <w:rPr>
          <w:rFonts w:ascii="Times New Roman" w:eastAsia="SimSun" w:hAnsi="Times New Roman" w:cs="Times New Roman"/>
          <w:kern w:val="2"/>
          <w:sz w:val="32"/>
          <w:szCs w:val="32"/>
          <w:lang w:eastAsia="zh-CN"/>
        </w:rPr>
        <w:t xml:space="preserve">атому углерода,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заряженный </w:t>
      </w:r>
      <w:r w:rsidRPr="00452D8A">
        <w:rPr>
          <w:rFonts w:ascii="Times New Roman" w:eastAsia="SimSun" w:hAnsi="Times New Roman" w:cs="Times New Roman"/>
          <w:kern w:val="2"/>
          <w:sz w:val="32"/>
          <w:szCs w:val="32"/>
          <w:lang w:eastAsia="zh-CN"/>
        </w:rPr>
        <w:t xml:space="preserve">и никаких других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связи </w:t>
      </w:r>
      <w:r w:rsidRPr="00452D8A">
        <w:rPr>
          <w:rFonts w:ascii="Times New Roman" w:eastAsia="SimSun" w:hAnsi="Times New Roman" w:cs="Times New Roman"/>
          <w:kern w:val="2"/>
          <w:sz w:val="32"/>
          <w:szCs w:val="32"/>
          <w:lang w:eastAsia="zh-CN"/>
        </w:rPr>
        <w:t xml:space="preserve">новых связей между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имеют </w:t>
      </w:r>
      <w:r w:rsidRPr="00452D8A">
        <w:rPr>
          <w:rFonts w:ascii="Times New Roman" w:eastAsia="SimSun" w:hAnsi="Times New Roman" w:cs="Times New Roman"/>
          <w:kern w:val="2"/>
          <w:sz w:val="32"/>
          <w:szCs w:val="32"/>
          <w:lang w:eastAsia="zh-CN"/>
        </w:rPr>
        <w:t xml:space="preserve">атомами не возникало. При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устойчивые </w:t>
      </w:r>
      <w:r w:rsidRPr="00452D8A">
        <w:rPr>
          <w:rFonts w:ascii="Times New Roman" w:eastAsia="SimSun" w:hAnsi="Times New Roman" w:cs="Times New Roman"/>
          <w:kern w:val="2"/>
          <w:sz w:val="32"/>
          <w:szCs w:val="32"/>
          <w:lang w:eastAsia="zh-CN"/>
        </w:rPr>
        <w:t xml:space="preserve">их образовании, кроме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тремя </w:t>
      </w:r>
      <w:r w:rsidRPr="00452D8A">
        <w:rPr>
          <w:rFonts w:ascii="Times New Roman" w:eastAsia="SimSun" w:hAnsi="Times New Roman" w:cs="Times New Roman"/>
          <w:kern w:val="2"/>
          <w:sz w:val="32"/>
          <w:szCs w:val="32"/>
          <w:lang w:eastAsia="zh-CN"/>
        </w:rPr>
        <w:t xml:space="preserve">изменения валентного угла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устойчивые </w:t>
      </w:r>
      <w:r w:rsidRPr="00452D8A">
        <w:rPr>
          <w:rFonts w:ascii="Times New Roman" w:eastAsia="SimSun" w:hAnsi="Times New Roman" w:cs="Times New Roman"/>
          <w:kern w:val="2"/>
          <w:sz w:val="32"/>
          <w:szCs w:val="32"/>
          <w:lang w:eastAsia="zh-CN"/>
        </w:rPr>
        <w:t xml:space="preserve">углерода от 1090 до 1200, </w:t>
      </w:r>
      <w:r w:rsidRPr="00452D8A">
        <w:rPr>
          <w:rFonts w:ascii="Times New Roman" w:eastAsia="SimSun" w:hAnsi="Times New Roman" w:cs="Times New Roman"/>
          <w:color w:val="FFFFFF"/>
          <w:spacing w:val="-1000"/>
          <w:w w:val="1"/>
          <w:kern w:val="2"/>
          <w:sz w:val="32"/>
          <w:szCs w:val="32"/>
          <w:lang w:val="en-US" w:eastAsia="zh-CN"/>
        </w:rPr>
        <w:t> </w:t>
      </w:r>
      <w:proofErr w:type="gramStart"/>
      <w:r w:rsidRPr="00452D8A">
        <w:rPr>
          <w:rFonts w:ascii="Times New Roman" w:eastAsia="SimSun" w:hAnsi="Times New Roman" w:cs="Times New Roman"/>
          <w:color w:val="FFFFFF"/>
          <w:spacing w:val="-1000"/>
          <w:w w:val="1"/>
          <w:kern w:val="2"/>
          <w:sz w:val="32"/>
          <w:szCs w:val="32"/>
          <w:lang w:eastAsia="zh-CN"/>
        </w:rPr>
        <w:t>электронной</w:t>
      </w:r>
      <w:proofErr w:type="gramEnd"/>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SimSun" w:hAnsi="Times New Roman" w:cs="Times New Roman"/>
          <w:kern w:val="2"/>
          <w:sz w:val="32"/>
          <w:szCs w:val="32"/>
          <w:lang w:eastAsia="zh-CN"/>
        </w:rPr>
        <w:t xml:space="preserve">не происходило других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происходило </w:t>
      </w:r>
      <w:r w:rsidRPr="00452D8A">
        <w:rPr>
          <w:rFonts w:ascii="Times New Roman" w:eastAsia="SimSun" w:hAnsi="Times New Roman" w:cs="Times New Roman"/>
          <w:kern w:val="2"/>
          <w:sz w:val="32"/>
          <w:szCs w:val="32"/>
          <w:lang w:eastAsia="zh-CN"/>
        </w:rPr>
        <w:t xml:space="preserve">существенных геометрических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разделенные </w:t>
      </w:r>
      <w:r w:rsidRPr="00452D8A">
        <w:rPr>
          <w:rFonts w:ascii="Times New Roman" w:eastAsia="SimSun" w:hAnsi="Times New Roman" w:cs="Times New Roman"/>
          <w:kern w:val="2"/>
          <w:sz w:val="32"/>
          <w:szCs w:val="32"/>
          <w:lang w:eastAsia="zh-CN"/>
        </w:rPr>
        <w:t>изменений.</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roofErr w:type="gramStart"/>
      <w:r w:rsidRPr="00452D8A">
        <w:rPr>
          <w:rFonts w:ascii="Times New Roman" w:eastAsia="SimSun" w:hAnsi="Times New Roman" w:cs="Times New Roman"/>
          <w:kern w:val="2"/>
          <w:sz w:val="32"/>
          <w:szCs w:val="32"/>
          <w:lang w:eastAsia="zh-CN"/>
        </w:rPr>
        <w:t xml:space="preserve">Такие карбокатионы называются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ионы </w:t>
      </w:r>
      <w:r w:rsidRPr="00452D8A">
        <w:rPr>
          <w:rFonts w:ascii="Times New Roman" w:eastAsia="SimSun" w:hAnsi="Times New Roman" w:cs="Times New Roman"/>
          <w:kern w:val="2"/>
          <w:sz w:val="32"/>
          <w:szCs w:val="32"/>
          <w:lang w:eastAsia="zh-CN"/>
        </w:rPr>
        <w:t>классическими.</w:t>
      </w:r>
      <w:proofErr w:type="gramEnd"/>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RCl</w:t>
      </w:r>
      <w:r w:rsidRPr="00452D8A">
        <w:rPr>
          <w:rFonts w:ascii="Times New Roman" w:eastAsia="SimSun" w:hAnsi="Times New Roman" w:cs="Times New Roman"/>
          <w:kern w:val="2"/>
          <w:sz w:val="32"/>
          <w:szCs w:val="32"/>
          <w:lang w:eastAsia="zh-CN"/>
        </w:rPr>
        <w:t xml:space="preserve"> + </w:t>
      </w:r>
      <w:r w:rsidRPr="00452D8A">
        <w:rPr>
          <w:rFonts w:ascii="Times New Roman" w:eastAsia="SimSun" w:hAnsi="Times New Roman" w:cs="Times New Roman"/>
          <w:kern w:val="2"/>
          <w:sz w:val="32"/>
          <w:szCs w:val="32"/>
          <w:lang w:val="en-US" w:eastAsia="zh-CN"/>
        </w:rPr>
        <w:t>SbCl</w:t>
      </w:r>
      <w:r w:rsidRPr="00452D8A">
        <w:rPr>
          <w:rFonts w:ascii="Times New Roman" w:eastAsia="SimSun" w:hAnsi="Times New Roman" w:cs="Times New Roman"/>
          <w:kern w:val="2"/>
          <w:sz w:val="32"/>
          <w:szCs w:val="32"/>
          <w:lang w:eastAsia="zh-CN"/>
        </w:rPr>
        <w:t xml:space="preserve">5 </w:t>
      </w:r>
      <w:r w:rsidRPr="00452D8A">
        <w:rPr>
          <w:rFonts w:ascii="Times New Roman" w:eastAsia="SimSun" w:hAnsi="Times New Roman" w:cs="Times New Roman"/>
          <w:kern w:val="2"/>
          <w:sz w:val="32"/>
          <w:szCs w:val="32"/>
          <w:lang w:val="en-US" w:eastAsia="zh-CN"/>
        </w:rPr>
        <w:t>R</w:t>
      </w:r>
      <w:r w:rsidRPr="00452D8A">
        <w:rPr>
          <w:rFonts w:ascii="Times New Roman" w:eastAsia="SimSun" w:hAnsi="Times New Roman" w:cs="Times New Roman"/>
          <w:kern w:val="2"/>
          <w:sz w:val="32"/>
          <w:szCs w:val="32"/>
          <w:lang w:eastAsia="zh-CN"/>
        </w:rPr>
        <w:t xml:space="preserve"> + </w:t>
      </w:r>
      <w:r w:rsidRPr="00452D8A">
        <w:rPr>
          <w:rFonts w:ascii="Times New Roman" w:eastAsia="SimSun" w:hAnsi="Times New Roman" w:cs="Times New Roman"/>
          <w:kern w:val="2"/>
          <w:sz w:val="32"/>
          <w:szCs w:val="32"/>
          <w:lang w:val="en-US" w:eastAsia="zh-CN"/>
        </w:rPr>
        <w:t>SbCl</w:t>
      </w:r>
      <w:r w:rsidRPr="00452D8A">
        <w:rPr>
          <w:rFonts w:ascii="Times New Roman" w:eastAsia="SimSun" w:hAnsi="Times New Roman" w:cs="Times New Roman"/>
          <w:kern w:val="2"/>
          <w:sz w:val="32"/>
          <w:szCs w:val="32"/>
          <w:lang w:eastAsia="zh-CN"/>
        </w:rPr>
        <w:t xml:space="preserve">6 - _ В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надо </w:t>
      </w:r>
      <w:r w:rsidRPr="00452D8A">
        <w:rPr>
          <w:rFonts w:ascii="Times New Roman" w:eastAsia="SimSun" w:hAnsi="Times New Roman" w:cs="Times New Roman"/>
          <w:kern w:val="2"/>
          <w:sz w:val="32"/>
          <w:szCs w:val="32"/>
          <w:lang w:eastAsia="zh-CN"/>
        </w:rPr>
        <w:t xml:space="preserve">настоящее время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обычных </w:t>
      </w:r>
      <w:r w:rsidRPr="00452D8A">
        <w:rPr>
          <w:rFonts w:ascii="Times New Roman" w:eastAsia="SimSun" w:hAnsi="Times New Roman" w:cs="Times New Roman"/>
          <w:kern w:val="2"/>
          <w:sz w:val="32"/>
          <w:szCs w:val="32"/>
          <w:lang w:eastAsia="zh-CN"/>
        </w:rPr>
        <w:t xml:space="preserve">известны карбокатионы, стабилизация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радикалов </w:t>
      </w:r>
      <w:r w:rsidRPr="00452D8A">
        <w:rPr>
          <w:rFonts w:ascii="Times New Roman" w:eastAsia="SimSun" w:hAnsi="Times New Roman" w:cs="Times New Roman"/>
          <w:kern w:val="2"/>
          <w:sz w:val="32"/>
          <w:szCs w:val="32"/>
          <w:lang w:eastAsia="zh-CN"/>
        </w:rPr>
        <w:t xml:space="preserve">которых происходит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карбанион </w:t>
      </w:r>
      <w:r w:rsidRPr="00452D8A">
        <w:rPr>
          <w:rFonts w:ascii="Times New Roman" w:eastAsia="SimSun" w:hAnsi="Times New Roman" w:cs="Times New Roman"/>
          <w:kern w:val="2"/>
          <w:sz w:val="32"/>
          <w:szCs w:val="32"/>
          <w:lang w:eastAsia="zh-CN"/>
        </w:rPr>
        <w:t xml:space="preserve">вследствие делокализации </w:t>
      </w:r>
      <w:r w:rsidRPr="00452D8A">
        <w:rPr>
          <w:rFonts w:ascii="Times New Roman" w:eastAsia="SimSun" w:hAnsi="Times New Roman" w:cs="Times New Roman"/>
          <w:kern w:val="2"/>
          <w:sz w:val="32"/>
          <w:szCs w:val="32"/>
          <w:lang w:val="en-US" w:eastAsia="zh-CN"/>
        </w:rPr>
        <w:t>σ</w:t>
      </w:r>
      <w:r w:rsidRPr="00452D8A">
        <w:rPr>
          <w:rFonts w:ascii="Times New Roman" w:eastAsia="SimSun" w:hAnsi="Times New Roman" w:cs="Times New Roman"/>
          <w:kern w:val="2"/>
          <w:sz w:val="32"/>
          <w:szCs w:val="32"/>
          <w:lang w:eastAsia="zh-CN"/>
        </w:rPr>
        <w:t xml:space="preserve">-электронов С-С-связей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процессом </w:t>
      </w:r>
      <w:r w:rsidRPr="00452D8A">
        <w:rPr>
          <w:rFonts w:ascii="Times New Roman" w:eastAsia="SimSun" w:hAnsi="Times New Roman" w:cs="Times New Roman"/>
          <w:kern w:val="2"/>
          <w:sz w:val="32"/>
          <w:szCs w:val="32"/>
          <w:lang w:eastAsia="zh-CN"/>
        </w:rPr>
        <w:t xml:space="preserve">или </w:t>
      </w:r>
      <w:r w:rsidRPr="00452D8A">
        <w:rPr>
          <w:rFonts w:ascii="Times New Roman" w:eastAsia="SimSun" w:hAnsi="Times New Roman" w:cs="Times New Roman"/>
          <w:kern w:val="2"/>
          <w:sz w:val="32"/>
          <w:szCs w:val="32"/>
          <w:lang w:val="en-US" w:eastAsia="zh-CN"/>
        </w:rPr>
        <w:t>π</w:t>
      </w:r>
      <w:r w:rsidRPr="00452D8A">
        <w:rPr>
          <w:rFonts w:ascii="Times New Roman" w:eastAsia="SimSun" w:hAnsi="Times New Roman" w:cs="Times New Roman"/>
          <w:kern w:val="2"/>
          <w:sz w:val="32"/>
          <w:szCs w:val="32"/>
          <w:lang w:eastAsia="zh-CN"/>
        </w:rPr>
        <w:t xml:space="preserve">-электронов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заряд </w:t>
      </w:r>
      <w:r w:rsidRPr="00452D8A">
        <w:rPr>
          <w:rFonts w:ascii="Times New Roman" w:eastAsia="SimSun" w:hAnsi="Times New Roman" w:cs="Times New Roman"/>
          <w:kern w:val="2"/>
          <w:sz w:val="32"/>
          <w:szCs w:val="32"/>
          <w:lang w:eastAsia="zh-CN"/>
        </w:rPr>
        <w:t xml:space="preserve">С-С-связей, не </w:t>
      </w:r>
      <w:r w:rsidRPr="00452D8A">
        <w:rPr>
          <w:rFonts w:ascii="Times New Roman" w:eastAsia="SimSun" w:hAnsi="Times New Roman" w:cs="Times New Roman"/>
          <w:kern w:val="2"/>
          <w:sz w:val="32"/>
          <w:szCs w:val="32"/>
          <w:lang w:eastAsia="zh-CN"/>
        </w:rPr>
        <w:lastRenderedPageBreak/>
        <w:t xml:space="preserve">находящихся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иона </w:t>
      </w:r>
      <w:r w:rsidRPr="00452D8A">
        <w:rPr>
          <w:rFonts w:ascii="Times New Roman" w:eastAsia="SimSun" w:hAnsi="Times New Roman" w:cs="Times New Roman"/>
          <w:kern w:val="2"/>
          <w:sz w:val="32"/>
          <w:szCs w:val="32"/>
          <w:lang w:eastAsia="zh-CN"/>
        </w:rPr>
        <w:t xml:space="preserve">в сопряженном положении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заряженному </w:t>
      </w:r>
      <w:r w:rsidRPr="00452D8A">
        <w:rPr>
          <w:rFonts w:ascii="Times New Roman" w:eastAsia="SimSun" w:hAnsi="Times New Roman" w:cs="Times New Roman"/>
          <w:kern w:val="2"/>
          <w:sz w:val="32"/>
          <w:szCs w:val="32"/>
          <w:lang w:eastAsia="zh-CN"/>
        </w:rPr>
        <w:t xml:space="preserve">к положительно заряженному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катионоидных </w:t>
      </w:r>
      <w:r w:rsidRPr="00452D8A">
        <w:rPr>
          <w:rFonts w:ascii="Times New Roman" w:eastAsia="SimSun" w:hAnsi="Times New Roman" w:cs="Times New Roman"/>
          <w:kern w:val="2"/>
          <w:sz w:val="32"/>
          <w:szCs w:val="32"/>
          <w:lang w:eastAsia="zh-CN"/>
        </w:rPr>
        <w:t xml:space="preserve">углеродному атому. В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нуклеофилами </w:t>
      </w:r>
      <w:r w:rsidRPr="00452D8A">
        <w:rPr>
          <w:rFonts w:ascii="Times New Roman" w:eastAsia="SimSun" w:hAnsi="Times New Roman" w:cs="Times New Roman"/>
          <w:kern w:val="2"/>
          <w:sz w:val="32"/>
          <w:szCs w:val="32"/>
          <w:lang w:eastAsia="zh-CN"/>
        </w:rPr>
        <w:t xml:space="preserve">результате возникают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карб </w:t>
      </w:r>
      <w:r w:rsidRPr="00452D8A">
        <w:rPr>
          <w:rFonts w:ascii="Times New Roman" w:eastAsia="SimSun" w:hAnsi="Times New Roman" w:cs="Times New Roman"/>
          <w:kern w:val="2"/>
          <w:sz w:val="32"/>
          <w:szCs w:val="32"/>
          <w:lang w:eastAsia="zh-CN"/>
        </w:rPr>
        <w:t xml:space="preserve">новые связи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изменения </w:t>
      </w:r>
      <w:r w:rsidRPr="00452D8A">
        <w:rPr>
          <w:rFonts w:ascii="Times New Roman" w:eastAsia="SimSun" w:hAnsi="Times New Roman" w:cs="Times New Roman"/>
          <w:kern w:val="2"/>
          <w:sz w:val="32"/>
          <w:szCs w:val="32"/>
          <w:lang w:eastAsia="zh-CN"/>
        </w:rPr>
        <w:t xml:space="preserve">и два электрона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мето </w:t>
      </w:r>
      <w:r w:rsidRPr="00452D8A">
        <w:rPr>
          <w:rFonts w:ascii="Times New Roman" w:eastAsia="SimSun" w:hAnsi="Times New Roman" w:cs="Times New Roman"/>
          <w:kern w:val="2"/>
          <w:sz w:val="32"/>
          <w:szCs w:val="32"/>
          <w:lang w:eastAsia="zh-CN"/>
        </w:rPr>
        <w:t xml:space="preserve">нарушающейся связи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катионы </w:t>
      </w:r>
      <w:r w:rsidRPr="00452D8A">
        <w:rPr>
          <w:rFonts w:ascii="Times New Roman" w:eastAsia="SimSun" w:hAnsi="Times New Roman" w:cs="Times New Roman"/>
          <w:kern w:val="2"/>
          <w:sz w:val="32"/>
          <w:szCs w:val="32"/>
          <w:lang w:eastAsia="zh-CN"/>
        </w:rPr>
        <w:t xml:space="preserve">оказываются в поле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группы </w:t>
      </w:r>
      <w:r w:rsidRPr="00452D8A">
        <w:rPr>
          <w:rFonts w:ascii="Times New Roman" w:eastAsia="SimSun" w:hAnsi="Times New Roman" w:cs="Times New Roman"/>
          <w:kern w:val="2"/>
          <w:sz w:val="32"/>
          <w:szCs w:val="32"/>
          <w:lang w:eastAsia="zh-CN"/>
        </w:rPr>
        <w:t xml:space="preserve">действия трех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катионы </w:t>
      </w:r>
      <w:r w:rsidRPr="00452D8A">
        <w:rPr>
          <w:rFonts w:ascii="Times New Roman" w:eastAsia="SimSun" w:hAnsi="Times New Roman" w:cs="Times New Roman"/>
          <w:kern w:val="2"/>
          <w:sz w:val="32"/>
          <w:szCs w:val="32"/>
          <w:lang w:eastAsia="zh-CN"/>
        </w:rPr>
        <w:t xml:space="preserve">атомов, на которые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тремя </w:t>
      </w:r>
      <w:r w:rsidRPr="00452D8A">
        <w:rPr>
          <w:rFonts w:ascii="Times New Roman" w:eastAsia="SimSun" w:hAnsi="Times New Roman" w:cs="Times New Roman"/>
          <w:kern w:val="2"/>
          <w:sz w:val="32"/>
          <w:szCs w:val="32"/>
          <w:lang w:eastAsia="zh-CN"/>
        </w:rPr>
        <w:t xml:space="preserve">распределяется положительный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существования </w:t>
      </w:r>
      <w:r w:rsidRPr="00452D8A">
        <w:rPr>
          <w:rFonts w:ascii="Times New Roman" w:eastAsia="SimSun" w:hAnsi="Times New Roman" w:cs="Times New Roman"/>
          <w:kern w:val="2"/>
          <w:sz w:val="32"/>
          <w:szCs w:val="32"/>
          <w:lang w:eastAsia="zh-CN"/>
        </w:rPr>
        <w:t>заряд. Т</w:t>
      </w:r>
      <w:proofErr w:type="gramStart"/>
      <w:r w:rsidRPr="00452D8A">
        <w:rPr>
          <w:rFonts w:ascii="Times New Roman" w:eastAsia="SimSun" w:hAnsi="Times New Roman" w:cs="Times New Roman"/>
          <w:kern w:val="2"/>
          <w:sz w:val="32"/>
          <w:szCs w:val="32"/>
          <w:lang w:eastAsia="zh-CN"/>
        </w:rPr>
        <w:t>а-</w:t>
      </w:r>
      <w:proofErr w:type="gramEnd"/>
      <w:r w:rsidRPr="00452D8A">
        <w:rPr>
          <w:rFonts w:ascii="Times New Roman" w:eastAsia="SimSun" w:hAnsi="Times New Roman" w:cs="Times New Roman"/>
          <w:kern w:val="2"/>
          <w:sz w:val="32"/>
          <w:szCs w:val="32"/>
          <w:lang w:eastAsia="zh-CN"/>
        </w:rPr>
        <w:t xml:space="preserve"> кие карбкатионы называются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если </w:t>
      </w:r>
      <w:r w:rsidRPr="00452D8A">
        <w:rPr>
          <w:rFonts w:ascii="Times New Roman" w:eastAsia="SimSun" w:hAnsi="Times New Roman" w:cs="Times New Roman"/>
          <w:kern w:val="2"/>
          <w:sz w:val="32"/>
          <w:szCs w:val="32"/>
          <w:lang w:eastAsia="zh-CN"/>
        </w:rPr>
        <w:t>неклассическими.</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Карбанионы - свободные карбанионы в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карбкатион </w:t>
      </w:r>
      <w:r w:rsidRPr="00452D8A">
        <w:rPr>
          <w:rFonts w:ascii="Times New Roman" w:eastAsia="SimSun" w:hAnsi="Times New Roman" w:cs="Times New Roman"/>
          <w:kern w:val="2"/>
          <w:sz w:val="32"/>
          <w:szCs w:val="32"/>
          <w:lang w:eastAsia="zh-CN"/>
        </w:rPr>
        <w:t xml:space="preserve">газовой фазе. Их </w:t>
      </w:r>
      <w:r w:rsidRPr="00452D8A">
        <w:rPr>
          <w:rFonts w:ascii="Times New Roman" w:eastAsia="SimSun" w:hAnsi="Times New Roman" w:cs="Times New Roman"/>
          <w:color w:val="FFFFFF"/>
          <w:spacing w:val="-1000"/>
          <w:w w:val="1"/>
          <w:kern w:val="2"/>
          <w:sz w:val="32"/>
          <w:szCs w:val="32"/>
          <w:lang w:val="en-US" w:eastAsia="zh-CN"/>
        </w:rPr>
        <w:t> </w:t>
      </w:r>
      <w:proofErr w:type="gramStart"/>
      <w:r w:rsidRPr="00452D8A">
        <w:rPr>
          <w:rFonts w:ascii="Times New Roman" w:eastAsia="SimSun" w:hAnsi="Times New Roman" w:cs="Times New Roman"/>
          <w:color w:val="FFFFFF"/>
          <w:spacing w:val="-1000"/>
          <w:w w:val="1"/>
          <w:kern w:val="2"/>
          <w:sz w:val="32"/>
          <w:szCs w:val="32"/>
          <w:lang w:eastAsia="zh-CN"/>
        </w:rPr>
        <w:t>результате</w:t>
      </w:r>
      <w:proofErr w:type="gramEnd"/>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SimSun" w:hAnsi="Times New Roman" w:cs="Times New Roman"/>
          <w:kern w:val="2"/>
          <w:sz w:val="32"/>
          <w:szCs w:val="32"/>
          <w:lang w:eastAsia="zh-CN"/>
        </w:rPr>
        <w:t xml:space="preserve">исследование методами ион-циклотронного резонанса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исследование </w:t>
      </w:r>
      <w:r w:rsidRPr="00452D8A">
        <w:rPr>
          <w:rFonts w:ascii="Times New Roman" w:eastAsia="SimSun" w:hAnsi="Times New Roman" w:cs="Times New Roman"/>
          <w:kern w:val="2"/>
          <w:sz w:val="32"/>
          <w:szCs w:val="32"/>
          <w:lang w:eastAsia="zh-CN"/>
        </w:rPr>
        <w:t xml:space="preserve">и масс-спектрометрии высокого давления. Получение карбанионов. Факторы,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карбанионов </w:t>
      </w:r>
      <w:r w:rsidRPr="00452D8A">
        <w:rPr>
          <w:rFonts w:ascii="Times New Roman" w:eastAsia="SimSun" w:hAnsi="Times New Roman" w:cs="Times New Roman"/>
          <w:kern w:val="2"/>
          <w:sz w:val="32"/>
          <w:szCs w:val="32"/>
          <w:lang w:eastAsia="zh-CN"/>
        </w:rPr>
        <w:t xml:space="preserve">влияющие на стабильность карбанионов. Роль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влияющие </w:t>
      </w:r>
      <w:r w:rsidRPr="00452D8A">
        <w:rPr>
          <w:rFonts w:ascii="Times New Roman" w:eastAsia="SimSun" w:hAnsi="Times New Roman" w:cs="Times New Roman"/>
          <w:kern w:val="2"/>
          <w:sz w:val="32"/>
          <w:szCs w:val="32"/>
          <w:lang w:eastAsia="zh-CN"/>
        </w:rPr>
        <w:t xml:space="preserve">среды и противоаиона. Контактные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карбанион </w:t>
      </w:r>
      <w:r w:rsidRPr="00452D8A">
        <w:rPr>
          <w:rFonts w:ascii="Times New Roman" w:eastAsia="SimSun" w:hAnsi="Times New Roman" w:cs="Times New Roman"/>
          <w:kern w:val="2"/>
          <w:sz w:val="32"/>
          <w:szCs w:val="32"/>
          <w:lang w:eastAsia="zh-CN"/>
        </w:rPr>
        <w:t xml:space="preserve">и сольватно разделенные ионные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надо </w:t>
      </w:r>
      <w:r w:rsidRPr="00452D8A">
        <w:rPr>
          <w:rFonts w:ascii="Times New Roman" w:eastAsia="SimSun" w:hAnsi="Times New Roman" w:cs="Times New Roman"/>
          <w:kern w:val="2"/>
          <w:sz w:val="32"/>
          <w:szCs w:val="32"/>
          <w:lang w:eastAsia="zh-CN"/>
        </w:rPr>
        <w:t xml:space="preserve">пары. Карбанионами </w:t>
      </w:r>
      <w:proofErr w:type="gramStart"/>
      <w:r w:rsidRPr="00452D8A">
        <w:rPr>
          <w:rFonts w:ascii="Times New Roman" w:eastAsia="SimSun" w:hAnsi="Times New Roman" w:cs="Times New Roman"/>
          <w:kern w:val="2"/>
          <w:sz w:val="32"/>
          <w:szCs w:val="32"/>
          <w:lang w:eastAsia="zh-CN"/>
        </w:rPr>
        <w:t>называются</w:t>
      </w:r>
      <w:proofErr w:type="gramEnd"/>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может </w:t>
      </w:r>
      <w:r w:rsidRPr="00452D8A">
        <w:rPr>
          <w:rFonts w:ascii="Times New Roman" w:eastAsia="SimSun" w:hAnsi="Times New Roman" w:cs="Times New Roman"/>
          <w:kern w:val="2"/>
          <w:sz w:val="32"/>
          <w:szCs w:val="32"/>
          <w:lang w:eastAsia="zh-CN"/>
        </w:rPr>
        <w:t xml:space="preserve">отрицательно заряженные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обычных </w:t>
      </w:r>
      <w:r w:rsidRPr="00452D8A">
        <w:rPr>
          <w:rFonts w:ascii="Times New Roman" w:eastAsia="SimSun" w:hAnsi="Times New Roman" w:cs="Times New Roman"/>
          <w:kern w:val="2"/>
          <w:sz w:val="32"/>
          <w:szCs w:val="32"/>
          <w:lang w:eastAsia="zh-CN"/>
        </w:rPr>
        <w:t xml:space="preserve">частицы, содержащие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одной </w:t>
      </w:r>
      <w:r w:rsidRPr="00452D8A">
        <w:rPr>
          <w:rFonts w:ascii="Times New Roman" w:eastAsia="SimSun" w:hAnsi="Times New Roman" w:cs="Times New Roman"/>
          <w:kern w:val="2"/>
          <w:sz w:val="32"/>
          <w:szCs w:val="32"/>
          <w:lang w:eastAsia="zh-CN"/>
        </w:rPr>
        <w:t xml:space="preserve">атом углерода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образованием </w:t>
      </w:r>
      <w:r w:rsidRPr="00452D8A">
        <w:rPr>
          <w:rFonts w:ascii="Times New Roman" w:eastAsia="SimSun" w:hAnsi="Times New Roman" w:cs="Times New Roman"/>
          <w:kern w:val="2"/>
          <w:sz w:val="32"/>
          <w:szCs w:val="32"/>
          <w:lang w:eastAsia="zh-CN"/>
        </w:rPr>
        <w:t xml:space="preserve">с неподеленной электронной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группы </w:t>
      </w:r>
      <w:r w:rsidRPr="00452D8A">
        <w:rPr>
          <w:rFonts w:ascii="Times New Roman" w:eastAsia="SimSun" w:hAnsi="Times New Roman" w:cs="Times New Roman"/>
          <w:kern w:val="2"/>
          <w:sz w:val="32"/>
          <w:szCs w:val="32"/>
          <w:lang w:eastAsia="zh-CN"/>
        </w:rPr>
        <w:t xml:space="preserve">парой; этот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настоящее </w:t>
      </w:r>
      <w:r w:rsidRPr="00452D8A">
        <w:rPr>
          <w:rFonts w:ascii="Times New Roman" w:eastAsia="SimSun" w:hAnsi="Times New Roman" w:cs="Times New Roman"/>
          <w:kern w:val="2"/>
          <w:sz w:val="32"/>
          <w:szCs w:val="32"/>
          <w:lang w:eastAsia="zh-CN"/>
        </w:rPr>
        <w:t xml:space="preserve">атом соединен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ромежуточным </w:t>
      </w:r>
      <w:r w:rsidRPr="00452D8A">
        <w:rPr>
          <w:rFonts w:ascii="Times New Roman" w:eastAsia="SimSun" w:hAnsi="Times New Roman" w:cs="Times New Roman"/>
          <w:kern w:val="2"/>
          <w:sz w:val="32"/>
          <w:szCs w:val="32"/>
          <w:lang w:eastAsia="zh-CN"/>
        </w:rPr>
        <w:t xml:space="preserve">с другими атомами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радикалов </w:t>
      </w:r>
      <w:r w:rsidRPr="00452D8A">
        <w:rPr>
          <w:rFonts w:ascii="Times New Roman" w:eastAsia="SimSun" w:hAnsi="Times New Roman" w:cs="Times New Roman"/>
          <w:kern w:val="2"/>
          <w:sz w:val="32"/>
          <w:szCs w:val="32"/>
          <w:lang w:eastAsia="zh-CN"/>
        </w:rPr>
        <w:t xml:space="preserve">тремя </w:t>
      </w:r>
      <w:r w:rsidRPr="00452D8A">
        <w:rPr>
          <w:rFonts w:ascii="Times New Roman" w:eastAsia="SimSun" w:hAnsi="Times New Roman" w:cs="Times New Roman"/>
          <w:kern w:val="2"/>
          <w:sz w:val="32"/>
          <w:szCs w:val="32"/>
          <w:lang w:val="en-US" w:eastAsia="zh-CN"/>
        </w:rPr>
        <w:t>σ</w:t>
      </w:r>
      <w:r w:rsidRPr="00452D8A">
        <w:rPr>
          <w:rFonts w:ascii="Times New Roman" w:eastAsia="SimSun" w:hAnsi="Times New Roman" w:cs="Times New Roman"/>
          <w:kern w:val="2"/>
          <w:sz w:val="32"/>
          <w:szCs w:val="32"/>
          <w:lang w:eastAsia="zh-CN"/>
        </w:rPr>
        <w:t xml:space="preserve">- или </w:t>
      </w:r>
      <w:r w:rsidRPr="00452D8A">
        <w:rPr>
          <w:rFonts w:ascii="Times New Roman" w:eastAsia="SimSun" w:hAnsi="Times New Roman" w:cs="Times New Roman"/>
          <w:kern w:val="2"/>
          <w:sz w:val="32"/>
          <w:szCs w:val="32"/>
          <w:lang w:val="en-US" w:eastAsia="zh-CN"/>
        </w:rPr>
        <w:t>σ</w:t>
      </w:r>
      <w:r w:rsidRPr="00452D8A">
        <w:rPr>
          <w:rFonts w:ascii="Times New Roman" w:eastAsia="SimSun" w:hAnsi="Times New Roman" w:cs="Times New Roman"/>
          <w:kern w:val="2"/>
          <w:sz w:val="32"/>
          <w:szCs w:val="32"/>
          <w:lang w:eastAsia="zh-CN"/>
        </w:rPr>
        <w:t xml:space="preserve">- и </w:t>
      </w:r>
      <w:r w:rsidRPr="00452D8A">
        <w:rPr>
          <w:rFonts w:ascii="Times New Roman" w:eastAsia="SimSun" w:hAnsi="Times New Roman" w:cs="Times New Roman"/>
          <w:kern w:val="2"/>
          <w:sz w:val="32"/>
          <w:szCs w:val="32"/>
          <w:lang w:val="en-US" w:eastAsia="zh-CN"/>
        </w:rPr>
        <w:t>π</w:t>
      </w:r>
      <w:r w:rsidRPr="00452D8A">
        <w:rPr>
          <w:rFonts w:ascii="Times New Roman" w:eastAsia="SimSun" w:hAnsi="Times New Roman" w:cs="Times New Roman"/>
          <w:kern w:val="2"/>
          <w:sz w:val="32"/>
          <w:szCs w:val="32"/>
          <w:lang w:eastAsia="zh-CN"/>
        </w:rPr>
        <w:t>-связями.</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Около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течения </w:t>
      </w:r>
      <w:r w:rsidRPr="00452D8A">
        <w:rPr>
          <w:rFonts w:ascii="Times New Roman" w:eastAsia="SimSun" w:hAnsi="Times New Roman" w:cs="Times New Roman"/>
          <w:kern w:val="2"/>
          <w:sz w:val="32"/>
          <w:szCs w:val="32"/>
          <w:lang w:eastAsia="zh-CN"/>
        </w:rPr>
        <w:t xml:space="preserve">отрицательно заряженного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атомом </w:t>
      </w:r>
      <w:r w:rsidRPr="00452D8A">
        <w:rPr>
          <w:rFonts w:ascii="Times New Roman" w:eastAsia="SimSun" w:hAnsi="Times New Roman" w:cs="Times New Roman"/>
          <w:kern w:val="2"/>
          <w:sz w:val="32"/>
          <w:szCs w:val="32"/>
          <w:lang w:eastAsia="zh-CN"/>
        </w:rPr>
        <w:t xml:space="preserve">атома углерода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катионы </w:t>
      </w:r>
      <w:r w:rsidRPr="00452D8A">
        <w:rPr>
          <w:rFonts w:ascii="Times New Roman" w:eastAsia="SimSun" w:hAnsi="Times New Roman" w:cs="Times New Roman"/>
          <w:kern w:val="2"/>
          <w:sz w:val="32"/>
          <w:szCs w:val="32"/>
          <w:lang w:eastAsia="zh-CN"/>
        </w:rPr>
        <w:t xml:space="preserve">атомы могут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карбкатион </w:t>
      </w:r>
      <w:r w:rsidRPr="00452D8A">
        <w:rPr>
          <w:rFonts w:ascii="Times New Roman" w:eastAsia="SimSun" w:hAnsi="Times New Roman" w:cs="Times New Roman"/>
          <w:kern w:val="2"/>
          <w:sz w:val="32"/>
          <w:szCs w:val="32"/>
          <w:lang w:eastAsia="zh-CN"/>
        </w:rPr>
        <w:t xml:space="preserve">быть расположены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получения </w:t>
      </w:r>
      <w:r w:rsidRPr="00452D8A">
        <w:rPr>
          <w:rFonts w:ascii="Times New Roman" w:eastAsia="SimSun" w:hAnsi="Times New Roman" w:cs="Times New Roman"/>
          <w:kern w:val="2"/>
          <w:sz w:val="32"/>
          <w:szCs w:val="32"/>
          <w:lang w:eastAsia="zh-CN"/>
        </w:rPr>
        <w:t xml:space="preserve">в одной плоскости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влияющие </w:t>
      </w:r>
      <w:r w:rsidRPr="00452D8A">
        <w:rPr>
          <w:rFonts w:ascii="Times New Roman" w:eastAsia="SimSun" w:hAnsi="Times New Roman" w:cs="Times New Roman"/>
          <w:kern w:val="2"/>
          <w:sz w:val="32"/>
          <w:szCs w:val="32"/>
          <w:lang w:eastAsia="zh-CN"/>
        </w:rPr>
        <w:t xml:space="preserve">или в углах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обычных </w:t>
      </w:r>
      <w:r w:rsidRPr="00452D8A">
        <w:rPr>
          <w:rFonts w:ascii="Times New Roman" w:eastAsia="SimSun" w:hAnsi="Times New Roman" w:cs="Times New Roman"/>
          <w:kern w:val="2"/>
          <w:sz w:val="32"/>
          <w:szCs w:val="32"/>
          <w:lang w:eastAsia="zh-CN"/>
        </w:rPr>
        <w:t xml:space="preserve">трехгранной пирамиды,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образованием </w:t>
      </w:r>
      <w:r w:rsidRPr="00452D8A">
        <w:rPr>
          <w:rFonts w:ascii="Times New Roman" w:eastAsia="SimSun" w:hAnsi="Times New Roman" w:cs="Times New Roman"/>
          <w:kern w:val="2"/>
          <w:sz w:val="32"/>
          <w:szCs w:val="32"/>
          <w:lang w:eastAsia="zh-CN"/>
        </w:rPr>
        <w:t xml:space="preserve">в вершине ко- торой </w:t>
      </w:r>
      <w:r w:rsidRPr="00452D8A">
        <w:rPr>
          <w:rFonts w:ascii="Times New Roman" w:eastAsia="SimSun" w:hAnsi="Times New Roman" w:cs="Times New Roman"/>
          <w:color w:val="FFFFFF"/>
          <w:spacing w:val="-1000"/>
          <w:w w:val="1"/>
          <w:kern w:val="2"/>
          <w:sz w:val="32"/>
          <w:szCs w:val="32"/>
          <w:lang w:val="en-US" w:eastAsia="zh-CN"/>
        </w:rPr>
        <w:t> </w:t>
      </w:r>
      <w:proofErr w:type="gramStart"/>
      <w:r w:rsidRPr="00452D8A">
        <w:rPr>
          <w:rFonts w:ascii="Times New Roman" w:eastAsia="SimSun" w:hAnsi="Times New Roman" w:cs="Times New Roman"/>
          <w:color w:val="FFFFFF"/>
          <w:spacing w:val="-1000"/>
          <w:w w:val="1"/>
          <w:kern w:val="2"/>
          <w:sz w:val="32"/>
          <w:szCs w:val="32"/>
          <w:lang w:eastAsia="zh-CN"/>
        </w:rPr>
        <w:t>торой</w:t>
      </w:r>
      <w:proofErr w:type="gramEnd"/>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SimSun" w:hAnsi="Times New Roman" w:cs="Times New Roman"/>
          <w:kern w:val="2"/>
          <w:sz w:val="32"/>
          <w:szCs w:val="32"/>
          <w:lang w:eastAsia="zh-CN"/>
        </w:rPr>
        <w:t xml:space="preserve">находится атом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отве </w:t>
      </w:r>
      <w:r w:rsidRPr="00452D8A">
        <w:rPr>
          <w:rFonts w:ascii="Times New Roman" w:eastAsia="SimSun" w:hAnsi="Times New Roman" w:cs="Times New Roman"/>
          <w:kern w:val="2"/>
          <w:sz w:val="32"/>
          <w:szCs w:val="32"/>
          <w:lang w:eastAsia="zh-CN"/>
        </w:rPr>
        <w:t xml:space="preserve">С- . Примером карбанионов, имеющих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исследование </w:t>
      </w:r>
      <w:r w:rsidRPr="00452D8A">
        <w:rPr>
          <w:rFonts w:ascii="Times New Roman" w:eastAsia="SimSun" w:hAnsi="Times New Roman" w:cs="Times New Roman"/>
          <w:kern w:val="2"/>
          <w:sz w:val="32"/>
          <w:szCs w:val="32"/>
          <w:lang w:eastAsia="zh-CN"/>
        </w:rPr>
        <w:t xml:space="preserve">плоскостное расположение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может </w:t>
      </w:r>
      <w:r w:rsidRPr="00452D8A">
        <w:rPr>
          <w:rFonts w:ascii="Times New Roman" w:eastAsia="SimSun" w:hAnsi="Times New Roman" w:cs="Times New Roman"/>
          <w:kern w:val="2"/>
          <w:sz w:val="32"/>
          <w:szCs w:val="32"/>
          <w:lang w:eastAsia="zh-CN"/>
        </w:rPr>
        <w:t xml:space="preserve">атомов углерода,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основная </w:t>
      </w:r>
      <w:r w:rsidRPr="00452D8A">
        <w:rPr>
          <w:rFonts w:ascii="Times New Roman" w:eastAsia="SimSun" w:hAnsi="Times New Roman" w:cs="Times New Roman"/>
          <w:kern w:val="2"/>
          <w:sz w:val="32"/>
          <w:szCs w:val="32"/>
          <w:lang w:eastAsia="zh-CN"/>
        </w:rPr>
        <w:t xml:space="preserve">которые находятся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соединен </w:t>
      </w:r>
      <w:r w:rsidRPr="00452D8A">
        <w:rPr>
          <w:rFonts w:ascii="Times New Roman" w:eastAsia="SimSun" w:hAnsi="Times New Roman" w:cs="Times New Roman"/>
          <w:kern w:val="2"/>
          <w:sz w:val="32"/>
          <w:szCs w:val="32"/>
          <w:lang w:eastAsia="zh-CN"/>
        </w:rPr>
        <w:t xml:space="preserve">в непосредственной связи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карб </w:t>
      </w:r>
      <w:r w:rsidRPr="00452D8A">
        <w:rPr>
          <w:rFonts w:ascii="Times New Roman" w:eastAsia="SimSun" w:hAnsi="Times New Roman" w:cs="Times New Roman"/>
          <w:kern w:val="2"/>
          <w:sz w:val="32"/>
          <w:szCs w:val="32"/>
          <w:lang w:eastAsia="zh-CN"/>
        </w:rPr>
        <w:t xml:space="preserve">с С- , является трифенилметил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анион </w:t>
      </w:r>
      <w:r w:rsidRPr="00452D8A">
        <w:rPr>
          <w:rFonts w:ascii="Times New Roman" w:eastAsia="SimSun" w:hAnsi="Times New Roman" w:cs="Times New Roman"/>
          <w:kern w:val="2"/>
          <w:sz w:val="32"/>
          <w:szCs w:val="32"/>
          <w:lang w:eastAsia="zh-CN"/>
        </w:rPr>
        <w:t xml:space="preserve">карбанион (третил-анион). </w:t>
      </w:r>
    </w:p>
    <w:p w:rsidR="00452D8A" w:rsidRPr="00452D8A" w:rsidRDefault="00452D8A" w:rsidP="00452D8A">
      <w:pPr>
        <w:widowControl w:val="0"/>
        <w:tabs>
          <w:tab w:val="left" w:pos="2608"/>
        </w:tabs>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Два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исследование </w:t>
      </w:r>
      <w:r w:rsidRPr="00452D8A">
        <w:rPr>
          <w:rFonts w:ascii="Times New Roman" w:eastAsia="SimSun" w:hAnsi="Times New Roman" w:cs="Times New Roman"/>
          <w:kern w:val="2"/>
          <w:sz w:val="32"/>
          <w:szCs w:val="32"/>
          <w:lang w:eastAsia="zh-CN"/>
        </w:rPr>
        <w:t xml:space="preserve">главных способа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диссоциация </w:t>
      </w:r>
      <w:r w:rsidRPr="00452D8A">
        <w:rPr>
          <w:rFonts w:ascii="Times New Roman" w:eastAsia="SimSun" w:hAnsi="Times New Roman" w:cs="Times New Roman"/>
          <w:kern w:val="2"/>
          <w:sz w:val="32"/>
          <w:szCs w:val="32"/>
          <w:lang w:eastAsia="zh-CN"/>
        </w:rPr>
        <w:t xml:space="preserve">получения карбанионов соответствуют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если </w:t>
      </w:r>
      <w:r w:rsidRPr="00452D8A">
        <w:rPr>
          <w:rFonts w:ascii="Times New Roman" w:eastAsia="SimSun" w:hAnsi="Times New Roman" w:cs="Times New Roman"/>
          <w:kern w:val="2"/>
          <w:sz w:val="32"/>
          <w:szCs w:val="32"/>
          <w:lang w:eastAsia="zh-CN"/>
        </w:rPr>
        <w:t xml:space="preserve">способам получения карбкатионов. 1.Группа,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кислоту </w:t>
      </w:r>
      <w:r w:rsidRPr="00452D8A">
        <w:rPr>
          <w:rFonts w:ascii="Times New Roman" w:eastAsia="SimSun" w:hAnsi="Times New Roman" w:cs="Times New Roman"/>
          <w:kern w:val="2"/>
          <w:sz w:val="32"/>
          <w:szCs w:val="32"/>
          <w:lang w:eastAsia="zh-CN"/>
        </w:rPr>
        <w:t xml:space="preserve">которая </w:t>
      </w:r>
      <w:proofErr w:type="gramStart"/>
      <w:r w:rsidRPr="00452D8A">
        <w:rPr>
          <w:rFonts w:ascii="Times New Roman" w:eastAsia="SimSun" w:hAnsi="Times New Roman" w:cs="Times New Roman"/>
          <w:kern w:val="2"/>
          <w:sz w:val="32"/>
          <w:szCs w:val="32"/>
          <w:lang w:eastAsia="zh-CN"/>
        </w:rPr>
        <w:t>была</w:t>
      </w:r>
      <w:proofErr w:type="gramEnd"/>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может </w:t>
      </w:r>
      <w:r w:rsidRPr="00452D8A">
        <w:rPr>
          <w:rFonts w:ascii="Times New Roman" w:eastAsia="SimSun" w:hAnsi="Times New Roman" w:cs="Times New Roman"/>
          <w:kern w:val="2"/>
          <w:sz w:val="32"/>
          <w:szCs w:val="32"/>
          <w:lang w:eastAsia="zh-CN"/>
        </w:rPr>
        <w:t xml:space="preserve">связана с атомом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заряженные </w:t>
      </w:r>
      <w:r w:rsidRPr="00452D8A">
        <w:rPr>
          <w:rFonts w:ascii="Times New Roman" w:eastAsia="SimSun" w:hAnsi="Times New Roman" w:cs="Times New Roman"/>
          <w:kern w:val="2"/>
          <w:sz w:val="32"/>
          <w:szCs w:val="32"/>
          <w:lang w:eastAsia="zh-CN"/>
        </w:rPr>
        <w:t xml:space="preserve">углерода, уходит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может </w:t>
      </w:r>
      <w:r w:rsidRPr="00452D8A">
        <w:rPr>
          <w:rFonts w:ascii="Times New Roman" w:eastAsia="SimSun" w:hAnsi="Times New Roman" w:cs="Times New Roman"/>
          <w:kern w:val="2"/>
          <w:sz w:val="32"/>
          <w:szCs w:val="32"/>
          <w:lang w:eastAsia="zh-CN"/>
        </w:rPr>
        <w:t xml:space="preserve">без электронной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кислоту </w:t>
      </w:r>
      <w:r w:rsidRPr="00452D8A">
        <w:rPr>
          <w:rFonts w:ascii="Times New Roman" w:eastAsia="SimSun" w:hAnsi="Times New Roman" w:cs="Times New Roman"/>
          <w:kern w:val="2"/>
          <w:sz w:val="32"/>
          <w:szCs w:val="32"/>
          <w:lang w:eastAsia="zh-CN"/>
        </w:rPr>
        <w:t>пары</w:t>
      </w:r>
    </w:p>
    <w:p w:rsidR="00452D8A" w:rsidRPr="00452D8A" w:rsidRDefault="00452D8A" w:rsidP="00452D8A">
      <w:pPr>
        <w:widowControl w:val="0"/>
        <w:tabs>
          <w:tab w:val="left" w:pos="2608"/>
        </w:tabs>
        <w:spacing w:after="0" w:line="216" w:lineRule="auto"/>
        <w:ind w:firstLine="567"/>
        <w:jc w:val="both"/>
        <w:rPr>
          <w:rFonts w:ascii="Times New Roman" w:eastAsia="SimSun" w:hAnsi="Times New Roman" w:cs="Times New Roman"/>
          <w:kern w:val="2"/>
          <w:sz w:val="32"/>
          <w:szCs w:val="32"/>
          <w:lang w:eastAsia="zh-CN"/>
        </w:rPr>
      </w:pPr>
      <w:r>
        <w:rPr>
          <w:rFonts w:ascii="Times New Roman" w:eastAsia="SimSun" w:hAnsi="Times New Roman" w:cs="Times New Roman"/>
          <w:noProof/>
          <w:kern w:val="2"/>
          <w:sz w:val="32"/>
          <w:szCs w:val="32"/>
          <w:lang w:eastAsia="ru-RU"/>
        </w:rPr>
        <w:drawing>
          <wp:anchor distT="0" distB="0" distL="114300" distR="114300" simplePos="0" relativeHeight="251663360" behindDoc="1" locked="0" layoutInCell="1" allowOverlap="1">
            <wp:simplePos x="0" y="0"/>
            <wp:positionH relativeFrom="column">
              <wp:posOffset>1637665</wp:posOffset>
            </wp:positionH>
            <wp:positionV relativeFrom="paragraph">
              <wp:posOffset>53340</wp:posOffset>
            </wp:positionV>
            <wp:extent cx="1981200" cy="400050"/>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81200"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В качестве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нуклеофилами </w:t>
      </w:r>
      <w:r w:rsidRPr="00452D8A">
        <w:rPr>
          <w:rFonts w:ascii="Times New Roman" w:eastAsia="SimSun" w:hAnsi="Times New Roman" w:cs="Times New Roman"/>
          <w:kern w:val="2"/>
          <w:sz w:val="32"/>
          <w:szCs w:val="32"/>
          <w:lang w:eastAsia="zh-CN"/>
        </w:rPr>
        <w:t xml:space="preserve">уходящей группы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карбанионов </w:t>
      </w:r>
      <w:r w:rsidRPr="00452D8A">
        <w:rPr>
          <w:rFonts w:ascii="Times New Roman" w:eastAsia="SimSun" w:hAnsi="Times New Roman" w:cs="Times New Roman"/>
          <w:kern w:val="2"/>
          <w:sz w:val="32"/>
          <w:szCs w:val="32"/>
          <w:lang w:eastAsia="zh-CN"/>
        </w:rPr>
        <w:t xml:space="preserve">чаще всего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определ </w:t>
      </w:r>
      <w:r w:rsidRPr="00452D8A">
        <w:rPr>
          <w:rFonts w:ascii="Times New Roman" w:eastAsia="SimSun" w:hAnsi="Times New Roman" w:cs="Times New Roman"/>
          <w:kern w:val="2"/>
          <w:sz w:val="32"/>
          <w:szCs w:val="32"/>
          <w:lang w:eastAsia="zh-CN"/>
        </w:rPr>
        <w:t xml:space="preserve">фигурирует протон. Это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достаточно </w:t>
      </w:r>
      <w:r w:rsidRPr="00452D8A">
        <w:rPr>
          <w:rFonts w:ascii="Times New Roman" w:eastAsia="SimSun" w:hAnsi="Times New Roman" w:cs="Times New Roman"/>
          <w:kern w:val="2"/>
          <w:sz w:val="32"/>
          <w:szCs w:val="32"/>
          <w:lang w:eastAsia="zh-CN"/>
        </w:rPr>
        <w:t>простая кислотн</w:t>
      </w:r>
      <w:proofErr w:type="gramStart"/>
      <w:r w:rsidRPr="00452D8A">
        <w:rPr>
          <w:rFonts w:ascii="Times New Roman" w:eastAsia="SimSun" w:hAnsi="Times New Roman" w:cs="Times New Roman"/>
          <w:kern w:val="2"/>
          <w:sz w:val="32"/>
          <w:szCs w:val="32"/>
          <w:lang w:eastAsia="zh-CN"/>
        </w:rPr>
        <w:t>о-</w:t>
      </w:r>
      <w:proofErr w:type="gramEnd"/>
      <w:r w:rsidRPr="00452D8A">
        <w:rPr>
          <w:rFonts w:ascii="Times New Roman" w:eastAsia="SimSun" w:hAnsi="Times New Roman" w:cs="Times New Roman"/>
          <w:kern w:val="2"/>
          <w:sz w:val="32"/>
          <w:szCs w:val="32"/>
          <w:lang w:eastAsia="zh-CN"/>
        </w:rPr>
        <w:t xml:space="preserve"> основная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роль </w:t>
      </w:r>
      <w:r w:rsidRPr="00452D8A">
        <w:rPr>
          <w:rFonts w:ascii="Times New Roman" w:eastAsia="SimSun" w:hAnsi="Times New Roman" w:cs="Times New Roman"/>
          <w:kern w:val="2"/>
          <w:sz w:val="32"/>
          <w:szCs w:val="32"/>
          <w:lang w:eastAsia="zh-CN"/>
        </w:rPr>
        <w:t xml:space="preserve">реакция, и для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тремя </w:t>
      </w:r>
      <w:r w:rsidRPr="00452D8A">
        <w:rPr>
          <w:rFonts w:ascii="Times New Roman" w:eastAsia="SimSun" w:hAnsi="Times New Roman" w:cs="Times New Roman"/>
          <w:kern w:val="2"/>
          <w:sz w:val="32"/>
          <w:szCs w:val="32"/>
          <w:lang w:eastAsia="zh-CN"/>
        </w:rPr>
        <w:t xml:space="preserve">удаления протона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ному </w:t>
      </w:r>
      <w:r w:rsidRPr="00452D8A">
        <w:rPr>
          <w:rFonts w:ascii="Times New Roman" w:eastAsia="SimSun" w:hAnsi="Times New Roman" w:cs="Times New Roman"/>
          <w:kern w:val="2"/>
          <w:sz w:val="32"/>
          <w:szCs w:val="32"/>
          <w:lang w:eastAsia="zh-CN"/>
        </w:rPr>
        <w:t xml:space="preserve">требуется основание. 2. Отрицательный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орбиталь </w:t>
      </w:r>
      <w:r w:rsidRPr="00452D8A">
        <w:rPr>
          <w:rFonts w:ascii="Times New Roman" w:eastAsia="SimSun" w:hAnsi="Times New Roman" w:cs="Times New Roman"/>
          <w:kern w:val="2"/>
          <w:sz w:val="32"/>
          <w:szCs w:val="32"/>
          <w:lang w:eastAsia="zh-CN"/>
        </w:rPr>
        <w:t xml:space="preserve">ион присоединяется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радикалов </w:t>
      </w:r>
      <w:r w:rsidRPr="00452D8A">
        <w:rPr>
          <w:rFonts w:ascii="Times New Roman" w:eastAsia="SimSun" w:hAnsi="Times New Roman" w:cs="Times New Roman"/>
          <w:kern w:val="2"/>
          <w:sz w:val="32"/>
          <w:szCs w:val="32"/>
          <w:lang w:eastAsia="zh-CN"/>
        </w:rPr>
        <w:t xml:space="preserve">к двойной или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молекулы </w:t>
      </w:r>
      <w:r w:rsidRPr="00452D8A">
        <w:rPr>
          <w:rFonts w:ascii="Times New Roman" w:eastAsia="SimSun" w:hAnsi="Times New Roman" w:cs="Times New Roman"/>
          <w:kern w:val="2"/>
          <w:sz w:val="32"/>
          <w:szCs w:val="32"/>
          <w:lang w:eastAsia="zh-CN"/>
        </w:rPr>
        <w:t xml:space="preserve">тройной </w:t>
      </w:r>
      <w:proofErr w:type="gramStart"/>
      <w:r w:rsidRPr="00452D8A">
        <w:rPr>
          <w:rFonts w:ascii="Times New Roman" w:eastAsia="SimSun" w:hAnsi="Times New Roman" w:cs="Times New Roman"/>
          <w:kern w:val="2"/>
          <w:sz w:val="32"/>
          <w:szCs w:val="32"/>
          <w:lang w:eastAsia="zh-CN"/>
        </w:rPr>
        <w:t>углерод-углеродной</w:t>
      </w:r>
      <w:proofErr w:type="gramEnd"/>
      <w:r w:rsidRPr="00452D8A">
        <w:rPr>
          <w:rFonts w:ascii="Times New Roman" w:eastAsia="SimSun" w:hAnsi="Times New Roman" w:cs="Times New Roman"/>
          <w:kern w:val="2"/>
          <w:sz w:val="32"/>
          <w:szCs w:val="32"/>
          <w:lang w:eastAsia="zh-CN"/>
        </w:rPr>
        <w:t xml:space="preserve"> связи</w:t>
      </w:r>
    </w:p>
    <w:p w:rsidR="00452D8A" w:rsidRPr="00452D8A" w:rsidRDefault="00452D8A" w:rsidP="00452D8A">
      <w:pPr>
        <w:widowControl w:val="0"/>
        <w:tabs>
          <w:tab w:val="left" w:pos="2146"/>
        </w:tabs>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Присоединение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является </w:t>
      </w:r>
      <w:r w:rsidRPr="00452D8A">
        <w:rPr>
          <w:rFonts w:ascii="Times New Roman" w:eastAsia="SimSun" w:hAnsi="Times New Roman" w:cs="Times New Roman"/>
          <w:kern w:val="2"/>
          <w:sz w:val="32"/>
          <w:szCs w:val="32"/>
          <w:lang w:eastAsia="zh-CN"/>
        </w:rPr>
        <w:t xml:space="preserve">отрицательного иона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нуклеофилами </w:t>
      </w:r>
      <w:r w:rsidRPr="00452D8A">
        <w:rPr>
          <w:rFonts w:ascii="Times New Roman" w:eastAsia="SimSun" w:hAnsi="Times New Roman" w:cs="Times New Roman"/>
          <w:kern w:val="2"/>
          <w:sz w:val="32"/>
          <w:szCs w:val="32"/>
          <w:lang w:eastAsia="zh-CN"/>
        </w:rPr>
        <w:t xml:space="preserve">к двойной связи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нуклеофилами </w:t>
      </w:r>
      <w:r w:rsidRPr="00452D8A">
        <w:rPr>
          <w:rFonts w:ascii="Times New Roman" w:eastAsia="SimSun" w:hAnsi="Times New Roman" w:cs="Times New Roman"/>
          <w:kern w:val="2"/>
          <w:sz w:val="32"/>
          <w:szCs w:val="32"/>
          <w:lang w:eastAsia="zh-CN"/>
        </w:rPr>
        <w:t xml:space="preserve">углерод-кислород не приводит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стицами </w:t>
      </w:r>
      <w:r w:rsidRPr="00452D8A">
        <w:rPr>
          <w:rFonts w:ascii="Times New Roman" w:eastAsia="SimSun" w:hAnsi="Times New Roman" w:cs="Times New Roman"/>
          <w:kern w:val="2"/>
          <w:sz w:val="32"/>
          <w:szCs w:val="32"/>
          <w:lang w:eastAsia="zh-CN"/>
        </w:rPr>
        <w:t xml:space="preserve">к карбаниону, так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ранее </w:t>
      </w:r>
      <w:r w:rsidRPr="00452D8A">
        <w:rPr>
          <w:rFonts w:ascii="Times New Roman" w:eastAsia="SimSun" w:hAnsi="Times New Roman" w:cs="Times New Roman"/>
          <w:kern w:val="2"/>
          <w:sz w:val="32"/>
          <w:szCs w:val="32"/>
          <w:lang w:eastAsia="zh-CN"/>
        </w:rPr>
        <w:t xml:space="preserve">как отрицательный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карбкатион </w:t>
      </w:r>
      <w:r w:rsidRPr="00452D8A">
        <w:rPr>
          <w:rFonts w:ascii="Times New Roman" w:eastAsia="SimSun" w:hAnsi="Times New Roman" w:cs="Times New Roman"/>
          <w:kern w:val="2"/>
          <w:sz w:val="32"/>
          <w:szCs w:val="32"/>
          <w:lang w:eastAsia="zh-CN"/>
        </w:rPr>
        <w:t xml:space="preserve">заряд </w:t>
      </w:r>
      <w:proofErr w:type="gramStart"/>
      <w:r w:rsidRPr="00452D8A">
        <w:rPr>
          <w:rFonts w:ascii="Times New Roman" w:eastAsia="SimSun" w:hAnsi="Times New Roman" w:cs="Times New Roman"/>
          <w:kern w:val="2"/>
          <w:sz w:val="32"/>
          <w:szCs w:val="32"/>
          <w:lang w:eastAsia="zh-CN"/>
        </w:rPr>
        <w:t>остается</w:t>
      </w:r>
      <w:proofErr w:type="gramEnd"/>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водит </w:t>
      </w:r>
      <w:r w:rsidRPr="00452D8A">
        <w:rPr>
          <w:rFonts w:ascii="Times New Roman" w:eastAsia="SimSun" w:hAnsi="Times New Roman" w:cs="Times New Roman"/>
          <w:kern w:val="2"/>
          <w:sz w:val="32"/>
          <w:szCs w:val="32"/>
          <w:lang w:eastAsia="zh-CN"/>
        </w:rPr>
        <w:t xml:space="preserve">на кислороде. Наиболее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катионоидных </w:t>
      </w:r>
      <w:r w:rsidRPr="00452D8A">
        <w:rPr>
          <w:rFonts w:ascii="Times New Roman" w:eastAsia="SimSun" w:hAnsi="Times New Roman" w:cs="Times New Roman"/>
          <w:kern w:val="2"/>
          <w:sz w:val="32"/>
          <w:szCs w:val="32"/>
          <w:lang w:eastAsia="zh-CN"/>
        </w:rPr>
        <w:t xml:space="preserve">распространенной реакцией карбанионов является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получения </w:t>
      </w:r>
      <w:r w:rsidRPr="00452D8A">
        <w:rPr>
          <w:rFonts w:ascii="Times New Roman" w:eastAsia="SimSun" w:hAnsi="Times New Roman" w:cs="Times New Roman"/>
          <w:kern w:val="2"/>
          <w:sz w:val="32"/>
          <w:szCs w:val="32"/>
          <w:lang w:eastAsia="zh-CN"/>
        </w:rPr>
        <w:t xml:space="preserve">их рекомбинация с положительно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мето </w:t>
      </w:r>
      <w:r w:rsidRPr="00452D8A">
        <w:rPr>
          <w:rFonts w:ascii="Times New Roman" w:eastAsia="SimSun" w:hAnsi="Times New Roman" w:cs="Times New Roman"/>
          <w:kern w:val="2"/>
          <w:sz w:val="32"/>
          <w:szCs w:val="32"/>
          <w:lang w:eastAsia="zh-CN"/>
        </w:rPr>
        <w:t xml:space="preserve">заряженными частицами,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реакции </w:t>
      </w:r>
      <w:r w:rsidRPr="00452D8A">
        <w:rPr>
          <w:rFonts w:ascii="Times New Roman" w:eastAsia="SimSun" w:hAnsi="Times New Roman" w:cs="Times New Roman"/>
          <w:kern w:val="2"/>
          <w:sz w:val="32"/>
          <w:szCs w:val="32"/>
          <w:lang w:eastAsia="zh-CN"/>
        </w:rPr>
        <w:t xml:space="preserve">обычно с протоном,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связи </w:t>
      </w:r>
      <w:r w:rsidRPr="00452D8A">
        <w:rPr>
          <w:rFonts w:ascii="Times New Roman" w:eastAsia="SimSun" w:hAnsi="Times New Roman" w:cs="Times New Roman"/>
          <w:kern w:val="2"/>
          <w:sz w:val="32"/>
          <w:szCs w:val="32"/>
          <w:lang w:eastAsia="zh-CN"/>
        </w:rPr>
        <w:t xml:space="preserve">или с другой частицей, </w:t>
      </w:r>
      <w:r w:rsidRPr="00452D8A">
        <w:rPr>
          <w:rFonts w:ascii="Times New Roman" w:eastAsia="SimSun" w:hAnsi="Times New Roman" w:cs="Times New Roman"/>
          <w:color w:val="FFFFFF"/>
          <w:spacing w:val="-1000"/>
          <w:w w:val="1"/>
          <w:kern w:val="2"/>
          <w:sz w:val="32"/>
          <w:szCs w:val="32"/>
          <w:lang w:val="en-US" w:eastAsia="zh-CN"/>
        </w:rPr>
        <w:t> </w:t>
      </w:r>
      <w:proofErr w:type="gramStart"/>
      <w:r w:rsidRPr="00452D8A">
        <w:rPr>
          <w:rFonts w:ascii="Times New Roman" w:eastAsia="SimSun" w:hAnsi="Times New Roman" w:cs="Times New Roman"/>
          <w:color w:val="FFFFFF"/>
          <w:spacing w:val="-1000"/>
          <w:w w:val="1"/>
          <w:kern w:val="2"/>
          <w:sz w:val="32"/>
          <w:szCs w:val="32"/>
          <w:lang w:eastAsia="zh-CN"/>
        </w:rPr>
        <w:t>заряженному</w:t>
      </w:r>
      <w:proofErr w:type="gramEnd"/>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SimSun" w:hAnsi="Times New Roman" w:cs="Times New Roman"/>
          <w:kern w:val="2"/>
          <w:sz w:val="32"/>
          <w:szCs w:val="32"/>
          <w:lang w:eastAsia="zh-CN"/>
        </w:rPr>
        <w:t>имеющей вакантную орбиталь на внешней оболочке</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Pr>
          <w:rFonts w:ascii="Times New Roman" w:eastAsia="SimSun" w:hAnsi="Times New Roman" w:cs="Times New Roman"/>
          <w:noProof/>
          <w:kern w:val="2"/>
          <w:sz w:val="32"/>
          <w:szCs w:val="32"/>
          <w:lang w:eastAsia="ru-RU"/>
        </w:rPr>
        <w:drawing>
          <wp:anchor distT="0" distB="0" distL="114300" distR="114300" simplePos="0" relativeHeight="251664384" behindDoc="1" locked="0" layoutInCell="1" allowOverlap="1">
            <wp:simplePos x="0" y="0"/>
            <wp:positionH relativeFrom="column">
              <wp:posOffset>1783080</wp:posOffset>
            </wp:positionH>
            <wp:positionV relativeFrom="paragraph">
              <wp:posOffset>60960</wp:posOffset>
            </wp:positionV>
            <wp:extent cx="1724025" cy="409575"/>
            <wp:effectExtent l="0" t="0" r="9525" b="9525"/>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24025" cy="409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Подобно карбкатионам, карбанионы могут также вступать в реакции, при которых они превращаются не в нейтральные молекулы, а снова в заряженные частицы.</w:t>
      </w:r>
    </w:p>
    <w:p w:rsidR="00452D8A" w:rsidRPr="00452D8A" w:rsidRDefault="00452D8A" w:rsidP="00452D8A">
      <w:pPr>
        <w:widowControl w:val="0"/>
        <w:spacing w:after="0" w:line="216" w:lineRule="auto"/>
        <w:jc w:val="both"/>
        <w:rPr>
          <w:rFonts w:ascii="Times New Roman" w:eastAsia="SimSun" w:hAnsi="Times New Roman" w:cs="Times New Roman"/>
          <w:b/>
          <w:kern w:val="2"/>
          <w:sz w:val="28"/>
          <w:szCs w:val="28"/>
          <w:lang w:eastAsia="zh-CN"/>
        </w:rPr>
      </w:pPr>
    </w:p>
    <w:p w:rsidR="00452D8A" w:rsidRPr="00452D8A" w:rsidRDefault="00452D8A" w:rsidP="00452D8A">
      <w:pPr>
        <w:widowControl w:val="0"/>
        <w:spacing w:after="0" w:line="216" w:lineRule="auto"/>
        <w:jc w:val="both"/>
        <w:rPr>
          <w:rFonts w:ascii="Times New Roman" w:eastAsia="SimSun" w:hAnsi="Times New Roman" w:cs="Times New Roman"/>
          <w:b/>
          <w:kern w:val="2"/>
          <w:sz w:val="28"/>
          <w:szCs w:val="28"/>
          <w:lang w:val="en-US" w:eastAsia="zh-CN"/>
        </w:rPr>
      </w:pPr>
      <w:r w:rsidRPr="00452D8A">
        <w:rPr>
          <w:rFonts w:ascii="Times New Roman" w:eastAsia="SimSun" w:hAnsi="Times New Roman" w:cs="Times New Roman"/>
          <w:b/>
          <w:kern w:val="2"/>
          <w:sz w:val="28"/>
          <w:szCs w:val="28"/>
          <w:lang w:val="en-US" w:eastAsia="zh-CN"/>
        </w:rPr>
        <w:t>Литература:</w:t>
      </w:r>
    </w:p>
    <w:p w:rsidR="00452D8A" w:rsidRPr="00452D8A" w:rsidRDefault="00452D8A" w:rsidP="00452D8A">
      <w:pPr>
        <w:widowControl w:val="0"/>
        <w:numPr>
          <w:ilvl w:val="0"/>
          <w:numId w:val="47"/>
        </w:numPr>
        <w:tabs>
          <w:tab w:val="left" w:pos="567"/>
        </w:tabs>
        <w:spacing w:after="0" w:line="216" w:lineRule="auto"/>
        <w:ind w:left="567" w:hanging="567"/>
        <w:jc w:val="both"/>
        <w:rPr>
          <w:rFonts w:ascii="Times New Roman" w:eastAsia="SimSun" w:hAnsi="Times New Roman" w:cs="Times New Roman"/>
          <w:kern w:val="2"/>
          <w:sz w:val="28"/>
          <w:szCs w:val="28"/>
          <w:lang w:eastAsia="zh-CN"/>
        </w:rPr>
      </w:pPr>
      <w:r w:rsidRPr="00452D8A">
        <w:rPr>
          <w:rFonts w:ascii="Times New Roman" w:eastAsia="SimSun" w:hAnsi="Times New Roman" w:cs="Times New Roman"/>
          <w:kern w:val="2"/>
          <w:sz w:val="28"/>
          <w:szCs w:val="28"/>
          <w:lang w:eastAsia="zh-CN"/>
        </w:rPr>
        <w:t>Бакстон Ш., Робертс С. Органическая химия / В 2 томах. Учебник для вузов. – М., Академкнига, 2008. - 728 с.</w:t>
      </w:r>
    </w:p>
    <w:p w:rsidR="00452D8A" w:rsidRPr="00452D8A" w:rsidRDefault="00452D8A" w:rsidP="00452D8A">
      <w:pPr>
        <w:widowControl w:val="0"/>
        <w:numPr>
          <w:ilvl w:val="0"/>
          <w:numId w:val="47"/>
        </w:numPr>
        <w:tabs>
          <w:tab w:val="left" w:pos="567"/>
        </w:tabs>
        <w:spacing w:after="0" w:line="216" w:lineRule="auto"/>
        <w:ind w:left="567" w:hanging="567"/>
        <w:jc w:val="both"/>
        <w:rPr>
          <w:rFonts w:ascii="Times New Roman" w:eastAsia="SimSun" w:hAnsi="Times New Roman" w:cs="Times New Roman"/>
          <w:kern w:val="2"/>
          <w:sz w:val="28"/>
          <w:szCs w:val="28"/>
          <w:lang w:val="en-US" w:eastAsia="zh-CN"/>
        </w:rPr>
      </w:pPr>
      <w:r w:rsidRPr="00452D8A">
        <w:rPr>
          <w:rFonts w:ascii="Times New Roman" w:eastAsia="SimSun" w:hAnsi="Times New Roman" w:cs="Times New Roman"/>
          <w:kern w:val="2"/>
          <w:sz w:val="28"/>
          <w:szCs w:val="28"/>
          <w:lang w:eastAsia="zh-CN"/>
        </w:rPr>
        <w:t xml:space="preserve">Реутов О.А. Органическая химия: в 4 ч.: Учебник для вузов, - 5-е изд. – </w:t>
      </w:r>
      <w:r w:rsidRPr="00452D8A">
        <w:rPr>
          <w:rFonts w:ascii="Times New Roman" w:eastAsia="SimSun" w:hAnsi="Times New Roman" w:cs="Times New Roman"/>
          <w:kern w:val="2"/>
          <w:sz w:val="28"/>
          <w:szCs w:val="28"/>
          <w:lang w:eastAsia="zh-CN"/>
        </w:rPr>
        <w:lastRenderedPageBreak/>
        <w:t>М.: БИНОМ. Лаборато</w:t>
      </w:r>
      <w:r w:rsidRPr="00452D8A">
        <w:rPr>
          <w:rFonts w:ascii="Times New Roman" w:eastAsia="SimSun" w:hAnsi="Times New Roman" w:cs="Times New Roman"/>
          <w:kern w:val="2"/>
          <w:sz w:val="28"/>
          <w:szCs w:val="28"/>
          <w:lang w:val="en-US" w:eastAsia="zh-CN"/>
        </w:rPr>
        <w:t>рия знаний, 2014.</w:t>
      </w:r>
      <w:r w:rsidRPr="00452D8A">
        <w:rPr>
          <w:rFonts w:ascii="Times New Roman" w:eastAsia="SimSun" w:hAnsi="Times New Roman" w:cs="Times New Roman"/>
          <w:kern w:val="2"/>
          <w:sz w:val="28"/>
          <w:szCs w:val="28"/>
          <w:lang w:eastAsia="zh-CN"/>
        </w:rPr>
        <w:t xml:space="preserve"> – 230 с.</w:t>
      </w:r>
    </w:p>
    <w:p w:rsidR="00452D8A" w:rsidRPr="00452D8A" w:rsidRDefault="00452D8A" w:rsidP="00452D8A">
      <w:pPr>
        <w:widowControl w:val="0"/>
        <w:numPr>
          <w:ilvl w:val="0"/>
          <w:numId w:val="47"/>
        </w:numPr>
        <w:tabs>
          <w:tab w:val="left" w:pos="567"/>
        </w:tabs>
        <w:spacing w:after="0" w:line="216" w:lineRule="auto"/>
        <w:ind w:left="567" w:hanging="567"/>
        <w:jc w:val="both"/>
        <w:rPr>
          <w:rFonts w:ascii="Times New Roman" w:eastAsia="SimSun" w:hAnsi="Times New Roman" w:cs="Times New Roman"/>
          <w:kern w:val="2"/>
          <w:sz w:val="28"/>
          <w:szCs w:val="28"/>
          <w:lang w:eastAsia="zh-CN"/>
        </w:rPr>
      </w:pPr>
      <w:r w:rsidRPr="00452D8A">
        <w:rPr>
          <w:rFonts w:ascii="Times New Roman" w:eastAsia="SimSun" w:hAnsi="Times New Roman" w:cs="Times New Roman"/>
          <w:kern w:val="2"/>
          <w:sz w:val="28"/>
          <w:szCs w:val="28"/>
          <w:lang w:eastAsia="zh-CN"/>
        </w:rPr>
        <w:t>Шабаров Ю.С. Органическая химия: Учеб</w:t>
      </w:r>
      <w:proofErr w:type="gramStart"/>
      <w:r w:rsidRPr="00452D8A">
        <w:rPr>
          <w:rFonts w:ascii="Times New Roman" w:eastAsia="SimSun" w:hAnsi="Times New Roman" w:cs="Times New Roman"/>
          <w:kern w:val="2"/>
          <w:sz w:val="28"/>
          <w:szCs w:val="28"/>
          <w:lang w:eastAsia="zh-CN"/>
        </w:rPr>
        <w:t>.</w:t>
      </w:r>
      <w:proofErr w:type="gramEnd"/>
      <w:r w:rsidRPr="00452D8A">
        <w:rPr>
          <w:rFonts w:ascii="Times New Roman" w:eastAsia="SimSun" w:hAnsi="Times New Roman" w:cs="Times New Roman"/>
          <w:kern w:val="2"/>
          <w:sz w:val="28"/>
          <w:szCs w:val="28"/>
          <w:lang w:eastAsia="zh-CN"/>
        </w:rPr>
        <w:t xml:space="preserve"> </w:t>
      </w:r>
      <w:proofErr w:type="gramStart"/>
      <w:r w:rsidRPr="00452D8A">
        <w:rPr>
          <w:rFonts w:ascii="Times New Roman" w:eastAsia="SimSun" w:hAnsi="Times New Roman" w:cs="Times New Roman"/>
          <w:kern w:val="2"/>
          <w:sz w:val="28"/>
          <w:szCs w:val="28"/>
          <w:lang w:eastAsia="zh-CN"/>
        </w:rPr>
        <w:t>д</w:t>
      </w:r>
      <w:proofErr w:type="gramEnd"/>
      <w:r w:rsidRPr="00452D8A">
        <w:rPr>
          <w:rFonts w:ascii="Times New Roman" w:eastAsia="SimSun" w:hAnsi="Times New Roman" w:cs="Times New Roman"/>
          <w:kern w:val="2"/>
          <w:sz w:val="28"/>
          <w:szCs w:val="28"/>
          <w:lang w:eastAsia="zh-CN"/>
        </w:rPr>
        <w:t>ля вузов Органическая химия :– М.: Высш. шк, 1990. – 751 с.</w:t>
      </w:r>
    </w:p>
    <w:p w:rsidR="00452D8A" w:rsidRPr="00452D8A" w:rsidRDefault="00452D8A" w:rsidP="00452D8A">
      <w:pPr>
        <w:widowControl w:val="0"/>
        <w:numPr>
          <w:ilvl w:val="0"/>
          <w:numId w:val="47"/>
        </w:numPr>
        <w:tabs>
          <w:tab w:val="left" w:pos="567"/>
        </w:tabs>
        <w:spacing w:after="0" w:line="216" w:lineRule="auto"/>
        <w:ind w:left="567" w:hanging="567"/>
        <w:jc w:val="both"/>
        <w:rPr>
          <w:rFonts w:ascii="Times New Roman" w:eastAsia="SimSun" w:hAnsi="Times New Roman" w:cs="Times New Roman"/>
          <w:kern w:val="2"/>
          <w:sz w:val="28"/>
          <w:szCs w:val="28"/>
          <w:lang w:eastAsia="zh-CN"/>
        </w:rPr>
      </w:pPr>
      <w:r w:rsidRPr="00452D8A">
        <w:rPr>
          <w:rFonts w:ascii="Times New Roman" w:eastAsia="SimSun" w:hAnsi="Times New Roman" w:cs="Times New Roman"/>
          <w:kern w:val="2"/>
          <w:sz w:val="28"/>
          <w:szCs w:val="28"/>
          <w:lang w:eastAsia="zh-CN"/>
        </w:rPr>
        <w:t>Нейланд О.Я. Органическая химия: Учеб</w:t>
      </w:r>
      <w:proofErr w:type="gramStart"/>
      <w:r w:rsidRPr="00452D8A">
        <w:rPr>
          <w:rFonts w:ascii="Times New Roman" w:eastAsia="SimSun" w:hAnsi="Times New Roman" w:cs="Times New Roman"/>
          <w:kern w:val="2"/>
          <w:sz w:val="28"/>
          <w:szCs w:val="28"/>
          <w:lang w:eastAsia="zh-CN"/>
        </w:rPr>
        <w:t>.</w:t>
      </w:r>
      <w:proofErr w:type="gramEnd"/>
      <w:r w:rsidRPr="00452D8A">
        <w:rPr>
          <w:rFonts w:ascii="Times New Roman" w:eastAsia="SimSun" w:hAnsi="Times New Roman" w:cs="Times New Roman"/>
          <w:kern w:val="2"/>
          <w:sz w:val="28"/>
          <w:szCs w:val="28"/>
          <w:lang w:eastAsia="zh-CN"/>
        </w:rPr>
        <w:t xml:space="preserve"> </w:t>
      </w:r>
      <w:proofErr w:type="gramStart"/>
      <w:r w:rsidRPr="00452D8A">
        <w:rPr>
          <w:rFonts w:ascii="Times New Roman" w:eastAsia="SimSun" w:hAnsi="Times New Roman" w:cs="Times New Roman"/>
          <w:kern w:val="2"/>
          <w:sz w:val="28"/>
          <w:szCs w:val="28"/>
          <w:lang w:eastAsia="zh-CN"/>
        </w:rPr>
        <w:t>д</w:t>
      </w:r>
      <w:proofErr w:type="gramEnd"/>
      <w:r w:rsidRPr="00452D8A">
        <w:rPr>
          <w:rFonts w:ascii="Times New Roman" w:eastAsia="SimSun" w:hAnsi="Times New Roman" w:cs="Times New Roman"/>
          <w:kern w:val="2"/>
          <w:sz w:val="28"/>
          <w:szCs w:val="28"/>
          <w:lang w:eastAsia="zh-CN"/>
        </w:rPr>
        <w:t>ля хим. спец. Вузов. – М.: Высш. шк, 1990. – 751 с.</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28"/>
          <w:szCs w:val="28"/>
          <w:lang w:eastAsia="zh-CN"/>
        </w:rPr>
      </w:pP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
    <w:p w:rsidR="00452D8A" w:rsidRPr="00452D8A" w:rsidRDefault="00452D8A" w:rsidP="00452D8A">
      <w:pPr>
        <w:keepNext/>
        <w:keepLines/>
        <w:widowControl w:val="0"/>
        <w:spacing w:after="0" w:line="216" w:lineRule="auto"/>
        <w:jc w:val="right"/>
        <w:outlineLvl w:val="0"/>
        <w:rPr>
          <w:rFonts w:ascii="Times New Roman" w:eastAsia="SimSun" w:hAnsi="Times New Roman" w:cs="Times New Roman"/>
          <w:b/>
          <w:i/>
          <w:color w:val="000000"/>
          <w:kern w:val="44"/>
          <w:sz w:val="32"/>
          <w:szCs w:val="32"/>
          <w:lang w:eastAsia="zh-CN"/>
        </w:rPr>
      </w:pPr>
      <w:bookmarkStart w:id="84" w:name="_Toc502147595"/>
      <w:r w:rsidRPr="00452D8A">
        <w:rPr>
          <w:rFonts w:ascii="Times New Roman" w:eastAsia="SimSun" w:hAnsi="Times New Roman" w:cs="Times New Roman"/>
          <w:b/>
          <w:i/>
          <w:color w:val="000000"/>
          <w:kern w:val="44"/>
          <w:sz w:val="32"/>
          <w:szCs w:val="32"/>
          <w:lang w:eastAsia="zh-CN"/>
        </w:rPr>
        <w:t>Кутлыева Алтын Гурбанмурадовна</w:t>
      </w:r>
      <w:bookmarkEnd w:id="84"/>
    </w:p>
    <w:p w:rsidR="00452D8A" w:rsidRPr="00452D8A" w:rsidRDefault="004F7D6B" w:rsidP="00452D8A">
      <w:pPr>
        <w:widowControl w:val="0"/>
        <w:spacing w:after="0" w:line="216" w:lineRule="auto"/>
        <w:ind w:firstLine="709"/>
        <w:jc w:val="right"/>
        <w:rPr>
          <w:rFonts w:ascii="Times New Roman" w:eastAsia="SimSun" w:hAnsi="Times New Roman" w:cs="Times New Roman"/>
          <w:i/>
          <w:color w:val="000000"/>
          <w:kern w:val="2"/>
          <w:sz w:val="32"/>
          <w:szCs w:val="32"/>
          <w:lang w:eastAsia="zh-CN"/>
        </w:rPr>
      </w:pPr>
      <w:proofErr w:type="gramStart"/>
      <w:r>
        <w:rPr>
          <w:rFonts w:ascii="Times New Roman" w:eastAsia="SimSun" w:hAnsi="Times New Roman" w:cs="Times New Roman"/>
          <w:i/>
          <w:color w:val="000000"/>
          <w:kern w:val="2"/>
          <w:sz w:val="32"/>
          <w:szCs w:val="32"/>
          <w:lang w:val="en-US" w:eastAsia="zh-CN"/>
        </w:rPr>
        <w:t>c</w:t>
      </w:r>
      <w:r w:rsidR="00452D8A" w:rsidRPr="00452D8A">
        <w:rPr>
          <w:rFonts w:ascii="Times New Roman" w:eastAsia="SimSun" w:hAnsi="Times New Roman" w:cs="Times New Roman"/>
          <w:i/>
          <w:color w:val="000000"/>
          <w:kern w:val="2"/>
          <w:sz w:val="32"/>
          <w:szCs w:val="32"/>
          <w:lang w:eastAsia="zh-CN"/>
        </w:rPr>
        <w:t>т</w:t>
      </w:r>
      <w:r w:rsidRPr="004F7D6B">
        <w:rPr>
          <w:rFonts w:ascii="Times New Roman" w:eastAsia="SimSun" w:hAnsi="Times New Roman" w:cs="Times New Roman"/>
          <w:i/>
          <w:color w:val="000000"/>
          <w:kern w:val="2"/>
          <w:sz w:val="32"/>
          <w:szCs w:val="32"/>
          <w:lang w:eastAsia="zh-CN"/>
        </w:rPr>
        <w:t>-</w:t>
      </w:r>
      <w:r w:rsidR="00452D8A" w:rsidRPr="00452D8A">
        <w:rPr>
          <w:rFonts w:ascii="Times New Roman" w:eastAsia="SimSun" w:hAnsi="Times New Roman" w:cs="Times New Roman"/>
          <w:i/>
          <w:color w:val="000000"/>
          <w:kern w:val="2"/>
          <w:sz w:val="32"/>
          <w:szCs w:val="32"/>
          <w:lang w:eastAsia="zh-CN"/>
        </w:rPr>
        <w:t>ка</w:t>
      </w:r>
      <w:proofErr w:type="gramEnd"/>
      <w:r w:rsidR="00452D8A" w:rsidRPr="00452D8A">
        <w:rPr>
          <w:rFonts w:ascii="Times New Roman" w:eastAsia="SimSun" w:hAnsi="Times New Roman" w:cs="Times New Roman"/>
          <w:i/>
          <w:color w:val="000000"/>
          <w:kern w:val="2"/>
          <w:sz w:val="32"/>
          <w:szCs w:val="32"/>
          <w:lang w:eastAsia="zh-CN"/>
        </w:rPr>
        <w:t xml:space="preserve"> 44 группы, ЕГФ</w:t>
      </w:r>
    </w:p>
    <w:p w:rsidR="00452D8A" w:rsidRPr="00452D8A" w:rsidRDefault="00452D8A" w:rsidP="00452D8A">
      <w:pPr>
        <w:widowControl w:val="0"/>
        <w:spacing w:after="0" w:line="216" w:lineRule="auto"/>
        <w:ind w:firstLine="567"/>
        <w:jc w:val="right"/>
        <w:rPr>
          <w:rFonts w:ascii="Times New Roman" w:eastAsia="Calibri" w:hAnsi="Times New Roman" w:cs="Times New Roman"/>
          <w:i/>
          <w:iCs/>
          <w:kern w:val="2"/>
          <w:sz w:val="32"/>
          <w:szCs w:val="32"/>
        </w:rPr>
      </w:pPr>
      <w:r w:rsidRPr="00452D8A">
        <w:rPr>
          <w:rFonts w:ascii="Times New Roman" w:eastAsia="Calibri" w:hAnsi="Times New Roman" w:cs="Times New Roman"/>
          <w:i/>
          <w:iCs/>
          <w:kern w:val="2"/>
          <w:sz w:val="32"/>
          <w:szCs w:val="32"/>
        </w:rPr>
        <w:t xml:space="preserve">Карачаево-Черкесский государственный университет </w:t>
      </w:r>
    </w:p>
    <w:p w:rsidR="00452D8A" w:rsidRPr="00452D8A" w:rsidRDefault="00452D8A" w:rsidP="00452D8A">
      <w:pPr>
        <w:widowControl w:val="0"/>
        <w:spacing w:after="0" w:line="216" w:lineRule="auto"/>
        <w:ind w:firstLine="567"/>
        <w:jc w:val="right"/>
        <w:rPr>
          <w:rFonts w:ascii="Times New Roman" w:eastAsia="Calibri" w:hAnsi="Times New Roman" w:cs="Times New Roman"/>
          <w:i/>
          <w:kern w:val="2"/>
          <w:sz w:val="32"/>
          <w:szCs w:val="32"/>
        </w:rPr>
      </w:pPr>
      <w:r w:rsidRPr="00452D8A">
        <w:rPr>
          <w:rFonts w:ascii="Times New Roman" w:eastAsia="Calibri" w:hAnsi="Times New Roman" w:cs="Times New Roman"/>
          <w:i/>
          <w:iCs/>
          <w:kern w:val="2"/>
          <w:sz w:val="32"/>
          <w:szCs w:val="32"/>
        </w:rPr>
        <w:t xml:space="preserve">имени </w:t>
      </w:r>
      <w:r w:rsidRPr="00452D8A">
        <w:rPr>
          <w:rFonts w:ascii="Times New Roman" w:eastAsia="Calibri" w:hAnsi="Times New Roman" w:cs="Times New Roman"/>
          <w:i/>
          <w:kern w:val="2"/>
          <w:sz w:val="32"/>
          <w:szCs w:val="32"/>
        </w:rPr>
        <w:t>У.Д. Алиева, г. Карачаевск, Россия</w:t>
      </w:r>
    </w:p>
    <w:p w:rsidR="00452D8A" w:rsidRPr="00452D8A" w:rsidRDefault="00452D8A" w:rsidP="00452D8A">
      <w:pPr>
        <w:widowControl w:val="0"/>
        <w:spacing w:after="0" w:line="216" w:lineRule="auto"/>
        <w:ind w:firstLine="709"/>
        <w:jc w:val="right"/>
        <w:rPr>
          <w:rFonts w:ascii="Times New Roman" w:eastAsia="SimSun" w:hAnsi="Times New Roman" w:cs="Times New Roman"/>
          <w:b/>
          <w:i/>
          <w:color w:val="000000"/>
          <w:kern w:val="2"/>
          <w:sz w:val="32"/>
          <w:szCs w:val="32"/>
          <w:lang w:eastAsia="zh-CN"/>
        </w:rPr>
      </w:pPr>
      <w:r w:rsidRPr="00452D8A">
        <w:rPr>
          <w:rFonts w:ascii="Times New Roman" w:eastAsia="SimSun" w:hAnsi="Times New Roman" w:cs="Times New Roman"/>
          <w:b/>
          <w:i/>
          <w:color w:val="000000"/>
          <w:kern w:val="2"/>
          <w:sz w:val="32"/>
          <w:szCs w:val="32"/>
          <w:lang w:eastAsia="zh-CN"/>
        </w:rPr>
        <w:t>Научный руководитель:</w:t>
      </w:r>
      <w:r w:rsidR="004F7D6B" w:rsidRPr="0056411E">
        <w:rPr>
          <w:rFonts w:ascii="Times New Roman" w:eastAsia="SimSun" w:hAnsi="Times New Roman" w:cs="Times New Roman"/>
          <w:b/>
          <w:i/>
          <w:color w:val="000000"/>
          <w:kern w:val="2"/>
          <w:sz w:val="32"/>
          <w:szCs w:val="32"/>
          <w:lang w:eastAsia="zh-CN"/>
        </w:rPr>
        <w:t xml:space="preserve"> </w:t>
      </w:r>
      <w:r w:rsidRPr="00452D8A">
        <w:rPr>
          <w:rFonts w:ascii="Times New Roman" w:eastAsia="SimSun" w:hAnsi="Times New Roman" w:cs="Times New Roman"/>
          <w:i/>
          <w:color w:val="000000"/>
          <w:kern w:val="2"/>
          <w:sz w:val="32"/>
          <w:szCs w:val="32"/>
          <w:lang w:eastAsia="zh-CN"/>
        </w:rPr>
        <w:t>учитель химии</w:t>
      </w:r>
    </w:p>
    <w:p w:rsidR="00452D8A" w:rsidRPr="00452D8A" w:rsidRDefault="00452D8A" w:rsidP="00452D8A">
      <w:pPr>
        <w:widowControl w:val="0"/>
        <w:spacing w:after="0" w:line="216" w:lineRule="auto"/>
        <w:ind w:firstLine="709"/>
        <w:jc w:val="right"/>
        <w:rPr>
          <w:rFonts w:ascii="Times New Roman" w:eastAsia="SimSun" w:hAnsi="Times New Roman" w:cs="Times New Roman"/>
          <w:b/>
          <w:i/>
          <w:color w:val="000000"/>
          <w:kern w:val="2"/>
          <w:sz w:val="32"/>
          <w:szCs w:val="32"/>
          <w:lang w:eastAsia="zh-CN"/>
        </w:rPr>
      </w:pPr>
      <w:r w:rsidRPr="00452D8A">
        <w:rPr>
          <w:rFonts w:ascii="Times New Roman" w:eastAsia="SimSun" w:hAnsi="Times New Roman" w:cs="Times New Roman"/>
          <w:b/>
          <w:i/>
          <w:color w:val="000000"/>
          <w:kern w:val="2"/>
          <w:sz w:val="32"/>
          <w:szCs w:val="32"/>
          <w:lang w:eastAsia="zh-CN"/>
        </w:rPr>
        <w:t>Баймурадова Узук Гурбанмурадовна</w:t>
      </w:r>
    </w:p>
    <w:p w:rsidR="00452D8A" w:rsidRPr="00452D8A" w:rsidRDefault="00452D8A" w:rsidP="00452D8A">
      <w:pPr>
        <w:widowControl w:val="0"/>
        <w:spacing w:after="0" w:line="216" w:lineRule="auto"/>
        <w:ind w:firstLine="709"/>
        <w:jc w:val="right"/>
        <w:rPr>
          <w:rFonts w:ascii="Times New Roman" w:eastAsia="SimSun" w:hAnsi="Times New Roman" w:cs="Times New Roman"/>
          <w:i/>
          <w:color w:val="000000"/>
          <w:kern w:val="2"/>
          <w:sz w:val="32"/>
          <w:szCs w:val="32"/>
          <w:lang w:eastAsia="zh-CN"/>
        </w:rPr>
      </w:pPr>
      <w:r w:rsidRPr="00452D8A">
        <w:rPr>
          <w:rFonts w:ascii="Times New Roman" w:eastAsia="SimSun" w:hAnsi="Times New Roman" w:cs="Times New Roman"/>
          <w:i/>
          <w:color w:val="000000"/>
          <w:kern w:val="2"/>
          <w:sz w:val="32"/>
          <w:szCs w:val="32"/>
          <w:lang w:eastAsia="zh-CN"/>
        </w:rPr>
        <w:t xml:space="preserve">Туркменистан, г. Мары, школа №22 </w:t>
      </w:r>
    </w:p>
    <w:p w:rsidR="00452D8A" w:rsidRPr="00452D8A" w:rsidRDefault="00452D8A" w:rsidP="00452D8A">
      <w:pPr>
        <w:widowControl w:val="0"/>
        <w:spacing w:after="0" w:line="216" w:lineRule="auto"/>
        <w:ind w:firstLine="709"/>
        <w:jc w:val="center"/>
        <w:rPr>
          <w:rFonts w:ascii="Times New Roman" w:eastAsia="SimSun" w:hAnsi="Times New Roman" w:cs="Times New Roman"/>
          <w:b/>
          <w:color w:val="000000"/>
          <w:kern w:val="2"/>
          <w:sz w:val="28"/>
          <w:szCs w:val="28"/>
          <w:lang w:eastAsia="zh-CN"/>
        </w:rPr>
      </w:pPr>
    </w:p>
    <w:p w:rsidR="00452D8A" w:rsidRPr="00452D8A" w:rsidRDefault="00452D8A" w:rsidP="00452D8A">
      <w:pPr>
        <w:keepNext/>
        <w:keepLines/>
        <w:widowControl w:val="0"/>
        <w:spacing w:after="0" w:line="216" w:lineRule="auto"/>
        <w:jc w:val="center"/>
        <w:outlineLvl w:val="0"/>
        <w:rPr>
          <w:rFonts w:ascii="Times New Roman" w:eastAsia="Times New Roman" w:hAnsi="Times New Roman" w:cs="Times New Roman"/>
          <w:b/>
          <w:bCs/>
          <w:kern w:val="44"/>
          <w:sz w:val="32"/>
          <w:szCs w:val="32"/>
          <w:lang w:eastAsia="ru-RU"/>
        </w:rPr>
      </w:pPr>
      <w:bookmarkStart w:id="85" w:name="_Toc502147596"/>
      <w:r w:rsidRPr="00452D8A">
        <w:rPr>
          <w:rFonts w:ascii="Times New Roman" w:eastAsia="Times New Roman" w:hAnsi="Times New Roman" w:cs="Times New Roman"/>
          <w:b/>
          <w:bCs/>
          <w:kern w:val="44"/>
          <w:sz w:val="32"/>
          <w:szCs w:val="32"/>
          <w:lang w:eastAsia="ru-RU"/>
        </w:rPr>
        <w:t>ЭЛЕКТРОХИМИЧЕСКИЕ МЕТОДЫ АНАЛИЗА И ИХ РОЛЬ</w:t>
      </w:r>
      <w:bookmarkEnd w:id="85"/>
      <w:r w:rsidRPr="00452D8A">
        <w:rPr>
          <w:rFonts w:ascii="Times New Roman" w:eastAsia="Times New Roman" w:hAnsi="Times New Roman" w:cs="Times New Roman"/>
          <w:b/>
          <w:bCs/>
          <w:kern w:val="44"/>
          <w:sz w:val="32"/>
          <w:szCs w:val="32"/>
          <w:lang w:eastAsia="ru-RU"/>
        </w:rPr>
        <w:t xml:space="preserve"> </w:t>
      </w:r>
    </w:p>
    <w:p w:rsidR="00452D8A" w:rsidRPr="00452D8A" w:rsidRDefault="00452D8A" w:rsidP="00452D8A">
      <w:pPr>
        <w:keepNext/>
        <w:keepLines/>
        <w:widowControl w:val="0"/>
        <w:spacing w:after="0" w:line="216" w:lineRule="auto"/>
        <w:jc w:val="center"/>
        <w:outlineLvl w:val="0"/>
        <w:rPr>
          <w:rFonts w:ascii="Times New Roman" w:eastAsia="Times New Roman" w:hAnsi="Times New Roman" w:cs="Times New Roman"/>
          <w:b/>
          <w:bCs/>
          <w:kern w:val="44"/>
          <w:sz w:val="32"/>
          <w:szCs w:val="32"/>
          <w:lang w:eastAsia="ru-RU"/>
        </w:rPr>
      </w:pPr>
      <w:bookmarkStart w:id="86" w:name="_Toc502147597"/>
      <w:r w:rsidRPr="00452D8A">
        <w:rPr>
          <w:rFonts w:ascii="Times New Roman" w:eastAsia="Times New Roman" w:hAnsi="Times New Roman" w:cs="Times New Roman"/>
          <w:b/>
          <w:bCs/>
          <w:kern w:val="44"/>
          <w:sz w:val="32"/>
          <w:szCs w:val="32"/>
          <w:lang w:eastAsia="ru-RU"/>
        </w:rPr>
        <w:t>В ОХРАНЕ ОКРУЖАЮЩЕЙ СРЕДЫ</w:t>
      </w:r>
      <w:bookmarkEnd w:id="86"/>
    </w:p>
    <w:p w:rsidR="00452D8A" w:rsidRPr="00452D8A" w:rsidRDefault="00452D8A" w:rsidP="00452D8A">
      <w:pPr>
        <w:widowControl w:val="0"/>
        <w:shd w:val="clear" w:color="auto" w:fill="FFFFFF"/>
        <w:spacing w:after="0" w:line="216" w:lineRule="auto"/>
        <w:ind w:firstLine="567"/>
        <w:jc w:val="center"/>
        <w:rPr>
          <w:rFonts w:ascii="Times New Roman" w:eastAsia="Times New Roman" w:hAnsi="Times New Roman" w:cs="Times New Roman"/>
          <w:b/>
          <w:bCs/>
          <w:kern w:val="2"/>
          <w:sz w:val="32"/>
          <w:szCs w:val="32"/>
          <w:lang w:eastAsia="ru-RU"/>
        </w:rPr>
      </w:pPr>
    </w:p>
    <w:p w:rsidR="00452D8A" w:rsidRPr="00452D8A" w:rsidRDefault="00452D8A" w:rsidP="00452D8A">
      <w:pPr>
        <w:widowControl w:val="0"/>
        <w:shd w:val="clear" w:color="auto" w:fill="FFFFFF"/>
        <w:spacing w:after="0" w:line="216" w:lineRule="auto"/>
        <w:ind w:firstLine="567"/>
        <w:jc w:val="both"/>
        <w:rPr>
          <w:rFonts w:ascii="Times New Roman" w:eastAsia="Times New Roman" w:hAnsi="Times New Roman" w:cs="Times New Roman"/>
          <w:bCs/>
          <w:i/>
          <w:spacing w:val="-4"/>
          <w:kern w:val="2"/>
          <w:sz w:val="32"/>
          <w:szCs w:val="32"/>
          <w:lang w:eastAsia="ru-RU"/>
        </w:rPr>
      </w:pPr>
      <w:r w:rsidRPr="00452D8A">
        <w:rPr>
          <w:rFonts w:ascii="Times New Roman" w:eastAsia="SimSun" w:hAnsi="Times New Roman" w:cs="Times New Roman"/>
          <w:b/>
          <w:i/>
          <w:spacing w:val="-4"/>
          <w:kern w:val="2"/>
          <w:sz w:val="32"/>
          <w:szCs w:val="32"/>
          <w:lang w:eastAsia="zh-CN"/>
        </w:rPr>
        <w:t>Аннотация:</w:t>
      </w:r>
      <w:r w:rsidRPr="00452D8A">
        <w:rPr>
          <w:rFonts w:ascii="Times New Roman" w:eastAsia="SimSun" w:hAnsi="Times New Roman" w:cs="Times New Roman"/>
          <w:i/>
          <w:spacing w:val="-4"/>
          <w:kern w:val="2"/>
          <w:sz w:val="32"/>
          <w:szCs w:val="32"/>
          <w:lang w:eastAsia="zh-CN"/>
        </w:rPr>
        <w:t xml:space="preserve"> В данной статье рассмотрены </w:t>
      </w:r>
      <w:r w:rsidRPr="00452D8A">
        <w:rPr>
          <w:rFonts w:ascii="Times New Roman" w:eastAsia="Times New Roman" w:hAnsi="Times New Roman" w:cs="Times New Roman"/>
          <w:bCs/>
          <w:i/>
          <w:spacing w:val="-4"/>
          <w:kern w:val="2"/>
          <w:sz w:val="32"/>
          <w:szCs w:val="32"/>
          <w:lang w:eastAsia="ru-RU"/>
        </w:rPr>
        <w:t>электрохимические методы анализа и их роль в охране окружающей среды</w:t>
      </w:r>
      <w:r w:rsidRPr="00452D8A">
        <w:rPr>
          <w:rFonts w:ascii="Times New Roman" w:eastAsia="SimSun" w:hAnsi="Times New Roman" w:cs="Times New Roman"/>
          <w:bCs/>
          <w:i/>
          <w:spacing w:val="-4"/>
          <w:kern w:val="2"/>
          <w:sz w:val="32"/>
          <w:szCs w:val="32"/>
          <w:lang w:eastAsia="zh-CN"/>
        </w:rPr>
        <w:t>,</w:t>
      </w:r>
      <w:r w:rsidRPr="00452D8A">
        <w:rPr>
          <w:rFonts w:ascii="Times New Roman" w:eastAsia="Times New Roman" w:hAnsi="Times New Roman" w:cs="Times New Roman"/>
          <w:bCs/>
          <w:i/>
          <w:spacing w:val="-4"/>
          <w:kern w:val="2"/>
          <w:sz w:val="32"/>
          <w:szCs w:val="32"/>
          <w:lang w:eastAsia="ru-RU"/>
        </w:rPr>
        <w:t xml:space="preserve"> </w:t>
      </w:r>
      <w:r w:rsidRPr="00452D8A">
        <w:rPr>
          <w:rFonts w:ascii="Times New Roman" w:eastAsia="SimSun" w:hAnsi="Times New Roman" w:cs="Times New Roman"/>
          <w:i/>
          <w:kern w:val="2"/>
          <w:sz w:val="32"/>
          <w:szCs w:val="32"/>
          <w:lang w:eastAsia="zh-CN"/>
        </w:rPr>
        <w:t xml:space="preserve">формы их употребления в разных временных рамках. </w:t>
      </w:r>
    </w:p>
    <w:p w:rsidR="00452D8A" w:rsidRPr="00452D8A" w:rsidRDefault="00452D8A" w:rsidP="00452D8A">
      <w:pPr>
        <w:widowControl w:val="0"/>
        <w:shd w:val="clear" w:color="auto" w:fill="FFFFFF"/>
        <w:spacing w:after="0" w:line="216" w:lineRule="auto"/>
        <w:ind w:firstLine="567"/>
        <w:jc w:val="both"/>
        <w:rPr>
          <w:rFonts w:ascii="Times New Roman" w:eastAsia="SimSun" w:hAnsi="Times New Roman" w:cs="Times New Roman"/>
          <w:bCs/>
          <w:i/>
          <w:kern w:val="2"/>
          <w:sz w:val="32"/>
          <w:szCs w:val="32"/>
          <w:lang w:eastAsia="zh-CN"/>
        </w:rPr>
      </w:pPr>
      <w:r w:rsidRPr="00452D8A">
        <w:rPr>
          <w:rFonts w:ascii="Times New Roman" w:eastAsia="SimSun" w:hAnsi="Times New Roman" w:cs="Times New Roman"/>
          <w:b/>
          <w:i/>
          <w:iCs/>
          <w:kern w:val="2"/>
          <w:sz w:val="32"/>
          <w:szCs w:val="32"/>
          <w:lang w:eastAsia="zh-CN"/>
        </w:rPr>
        <w:t xml:space="preserve">Ключевые слова: </w:t>
      </w:r>
      <w:r w:rsidRPr="00452D8A">
        <w:rPr>
          <w:rFonts w:ascii="Times New Roman" w:eastAsia="Times New Roman" w:hAnsi="Times New Roman" w:cs="Times New Roman"/>
          <w:bCs/>
          <w:i/>
          <w:kern w:val="2"/>
          <w:sz w:val="32"/>
          <w:szCs w:val="32"/>
          <w:lang w:eastAsia="ru-RU"/>
        </w:rPr>
        <w:t>электрохимические методы, анализ, роль в охране окружающей среды</w:t>
      </w:r>
      <w:r w:rsidRPr="00452D8A">
        <w:rPr>
          <w:rFonts w:ascii="Times New Roman" w:eastAsia="SimSun" w:hAnsi="Times New Roman" w:cs="Times New Roman"/>
          <w:bCs/>
          <w:i/>
          <w:kern w:val="2"/>
          <w:sz w:val="32"/>
          <w:szCs w:val="32"/>
          <w:lang w:eastAsia="zh-CN"/>
        </w:rPr>
        <w:t>.</w:t>
      </w:r>
    </w:p>
    <w:p w:rsidR="00452D8A" w:rsidRPr="00452D8A" w:rsidRDefault="00452D8A" w:rsidP="00452D8A">
      <w:pPr>
        <w:widowControl w:val="0"/>
        <w:shd w:val="clear" w:color="auto" w:fill="FFFFFF"/>
        <w:spacing w:after="0" w:line="216" w:lineRule="auto"/>
        <w:ind w:firstLine="567"/>
        <w:jc w:val="both"/>
        <w:rPr>
          <w:rFonts w:ascii="Times New Roman" w:eastAsia="Times New Roman" w:hAnsi="Times New Roman" w:cs="Times New Roman"/>
          <w:bCs/>
          <w:kern w:val="2"/>
          <w:sz w:val="32"/>
          <w:szCs w:val="32"/>
          <w:lang w:eastAsia="ru-RU"/>
        </w:rPr>
      </w:pPr>
    </w:p>
    <w:p w:rsidR="00452D8A" w:rsidRPr="00452D8A" w:rsidRDefault="00452D8A" w:rsidP="00452D8A">
      <w:pPr>
        <w:widowControl w:val="0"/>
        <w:shd w:val="clear" w:color="auto" w:fill="FFFFFF"/>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Электрохимические методы анализа (электроанализ), в основе которых лежат электрохимические процессы, занимают достойное место среди методов контроля состояния окружающей среды, так как способны обеспечить определение огромного числа как неорганических, так и органических экологически опасных веществ. Для них характерны высокая чувствительность и селективность, быстрота отклика на изменение состава анализируемого объекта, легкость автоматизации и возможность дистанционного управления. И, наконец, они не требуют дорогостоящего аналитического оборудования и могут применяться в лабораторных, производственных и полевых условиях. Непосредственное отношение к рассматриваемой проблеме имеют три электроаналитических метода: вольтамперометрия, кулонометрия и потенциометрия.</w:t>
      </w:r>
    </w:p>
    <w:p w:rsidR="00452D8A" w:rsidRPr="00452D8A" w:rsidRDefault="00452D8A" w:rsidP="00452D8A">
      <w:pPr>
        <w:widowControl w:val="0"/>
        <w:shd w:val="clear" w:color="auto" w:fill="FFFFFF"/>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 xml:space="preserve">Начало развития электроанализа связывают с возникновением классического электрогравиметрического метода (около 1864 года, У. Гиббс). Открытие М. Фарадеем в 1834 году законов электролиза легло в основу метода кулонометрии, однако применение этого метода началось с 30-х годов ХХ века. Настоящий перелом в развитии электроанализа произошел после открытия в 1922 году Я. </w:t>
      </w:r>
      <w:r w:rsidRPr="00452D8A">
        <w:rPr>
          <w:rFonts w:ascii="Times New Roman" w:eastAsia="Times New Roman" w:hAnsi="Times New Roman" w:cs="Times New Roman"/>
          <w:kern w:val="2"/>
          <w:sz w:val="32"/>
          <w:szCs w:val="32"/>
          <w:lang w:eastAsia="ru-RU"/>
        </w:rPr>
        <w:lastRenderedPageBreak/>
        <w:t xml:space="preserve">Гейровским метода полярографии. Полярографию можно определить как электролиз с капающим ртутным электродом. Этот метод остается одним из основных методов аналитической химии. В конце 50-х - начале 60-х годов проблема охраны окружающей среды стимулировала бурное развитие аналитической химии, и в частности электроаналитической химии, включая полярографию. В результате были разработаны усовершенствованные полярографические методы: переменнотоковая (г. Баркер, Б. Брейер) и импульсная полярография (г. Баркср, А. Гарднср), которые значительно превосходили по своим характеристикам классический вариант полярографии, предложенный Я. Гейровским. </w:t>
      </w:r>
      <w:proofErr w:type="gramStart"/>
      <w:r w:rsidRPr="00452D8A">
        <w:rPr>
          <w:rFonts w:ascii="Times New Roman" w:eastAsia="Times New Roman" w:hAnsi="Times New Roman" w:cs="Times New Roman"/>
          <w:kern w:val="2"/>
          <w:sz w:val="32"/>
          <w:szCs w:val="32"/>
          <w:lang w:eastAsia="ru-RU"/>
        </w:rPr>
        <w:t>При использовании твердых электродов из различных материалов вместо ртутных (используемых в полярографии) соотвстствуюшие методы стали называться вольтамперометрическими.</w:t>
      </w:r>
      <w:proofErr w:type="gramEnd"/>
      <w:r w:rsidRPr="00452D8A">
        <w:rPr>
          <w:rFonts w:ascii="Times New Roman" w:eastAsia="Times New Roman" w:hAnsi="Times New Roman" w:cs="Times New Roman"/>
          <w:kern w:val="2"/>
          <w:sz w:val="32"/>
          <w:szCs w:val="32"/>
          <w:lang w:eastAsia="ru-RU"/>
        </w:rPr>
        <w:t xml:space="preserve"> В конце 50-х годов работы В. Кемули и 3. Кублика положили начало методу инверсионной вольтамперометрии. Наряду с методами кулонометрии и вольтамперометрии развиваются методы, основанные на измерении электродных потенциалов и электродвижущих сил гальванических элементов, - методы потенциометрии и ионометрии [9].</w:t>
      </w:r>
    </w:p>
    <w:p w:rsidR="00452D8A" w:rsidRPr="00452D8A" w:rsidRDefault="00452D8A" w:rsidP="00452D8A">
      <w:pPr>
        <w:widowControl w:val="0"/>
        <w:shd w:val="clear" w:color="auto" w:fill="FFFFFF"/>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b/>
          <w:bCs/>
          <w:kern w:val="2"/>
          <w:sz w:val="32"/>
          <w:szCs w:val="32"/>
          <w:lang w:eastAsia="ru-RU"/>
        </w:rPr>
        <w:t>Вольтамперометрия</w:t>
      </w:r>
      <w:r w:rsidRPr="00452D8A">
        <w:rPr>
          <w:rFonts w:ascii="Times New Roman" w:eastAsia="Times New Roman" w:hAnsi="Times New Roman" w:cs="Times New Roman"/>
          <w:kern w:val="2"/>
          <w:sz w:val="32"/>
          <w:szCs w:val="32"/>
          <w:lang w:eastAsia="ru-RU"/>
        </w:rPr>
        <w:t xml:space="preserve">. Это группа методов, основанных на изучении зависимости силы тока в электролитической ячейке от величины потенциала, приложенного к </w:t>
      </w:r>
      <w:proofErr w:type="gramStart"/>
      <w:r w:rsidRPr="00452D8A">
        <w:rPr>
          <w:rFonts w:ascii="Times New Roman" w:eastAsia="Times New Roman" w:hAnsi="Times New Roman" w:cs="Times New Roman"/>
          <w:kern w:val="2"/>
          <w:sz w:val="32"/>
          <w:szCs w:val="32"/>
          <w:lang w:eastAsia="ru-RU"/>
        </w:rPr>
        <w:t>погруженному</w:t>
      </w:r>
      <w:proofErr w:type="gramEnd"/>
      <w:r w:rsidRPr="00452D8A">
        <w:rPr>
          <w:rFonts w:ascii="Times New Roman" w:eastAsia="Times New Roman" w:hAnsi="Times New Roman" w:cs="Times New Roman"/>
          <w:kern w:val="2"/>
          <w:sz w:val="32"/>
          <w:szCs w:val="32"/>
          <w:lang w:eastAsia="ru-RU"/>
        </w:rPr>
        <w:t xml:space="preserve"> в анализируемый раствор индикаторному микроэлектроду. Эти методы основаны на принципах электролиза; </w:t>
      </w:r>
      <w:proofErr w:type="gramStart"/>
      <w:r w:rsidRPr="00452D8A">
        <w:rPr>
          <w:rFonts w:ascii="Times New Roman" w:eastAsia="Times New Roman" w:hAnsi="Times New Roman" w:cs="Times New Roman"/>
          <w:kern w:val="2"/>
          <w:sz w:val="32"/>
          <w:szCs w:val="32"/>
          <w:lang w:eastAsia="ru-RU"/>
        </w:rPr>
        <w:t>присутствующие</w:t>
      </w:r>
      <w:proofErr w:type="gramEnd"/>
      <w:r w:rsidRPr="00452D8A">
        <w:rPr>
          <w:rFonts w:ascii="Times New Roman" w:eastAsia="Times New Roman" w:hAnsi="Times New Roman" w:cs="Times New Roman"/>
          <w:kern w:val="2"/>
          <w:sz w:val="32"/>
          <w:szCs w:val="32"/>
          <w:lang w:eastAsia="ru-RU"/>
        </w:rPr>
        <w:t xml:space="preserve"> в растворе определяемые вещества окисляются или восстанавливаются на индикаторном электроде. В ячейку помещают помимо индикаторного еще электрод сравнения со значительно большей поверхностью, чтобы при прохождении тока его потенциал практически не менялся.</w:t>
      </w:r>
    </w:p>
    <w:p w:rsidR="00452D8A" w:rsidRPr="00452D8A" w:rsidRDefault="00452D8A" w:rsidP="00452D8A">
      <w:pPr>
        <w:widowControl w:val="0"/>
        <w:shd w:val="clear" w:color="auto" w:fill="FFFFFF"/>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Вольтамперометрические методы, особенно такие чувствительные варианты, как дифференциальная импульсная полярография и инверсионная вольтамперометрия, постоянно используются во всех областях химического анализа и наиболее полезны при решении проблем охраны окружающей среды.</w:t>
      </w:r>
    </w:p>
    <w:p w:rsidR="00452D8A" w:rsidRPr="00452D8A" w:rsidRDefault="00452D8A" w:rsidP="00452D8A">
      <w:pPr>
        <w:widowControl w:val="0"/>
        <w:shd w:val="clear" w:color="auto" w:fill="FFFFFF"/>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b/>
          <w:bCs/>
          <w:kern w:val="2"/>
          <w:sz w:val="32"/>
          <w:szCs w:val="32"/>
          <w:lang w:eastAsia="ru-RU"/>
        </w:rPr>
        <w:t>Кулонометрия</w:t>
      </w:r>
      <w:r w:rsidRPr="00452D8A">
        <w:rPr>
          <w:rFonts w:ascii="Times New Roman" w:eastAsia="Times New Roman" w:hAnsi="Times New Roman" w:cs="Times New Roman"/>
          <w:kern w:val="2"/>
          <w:sz w:val="32"/>
          <w:szCs w:val="32"/>
          <w:lang w:eastAsia="ru-RU"/>
        </w:rPr>
        <w:t>. Метод анализа, основанный на измерении количества электричества (</w:t>
      </w:r>
      <w:r w:rsidRPr="00452D8A">
        <w:rPr>
          <w:rFonts w:ascii="Times New Roman" w:eastAsia="Times New Roman" w:hAnsi="Times New Roman" w:cs="Times New Roman"/>
          <w:kern w:val="2"/>
          <w:sz w:val="32"/>
          <w:szCs w:val="32"/>
          <w:lang w:val="en-US" w:eastAsia="ru-RU"/>
        </w:rPr>
        <w:t>Q</w:t>
      </w:r>
      <w:r w:rsidRPr="00452D8A">
        <w:rPr>
          <w:rFonts w:ascii="Times New Roman" w:eastAsia="Times New Roman" w:hAnsi="Times New Roman" w:cs="Times New Roman"/>
          <w:kern w:val="2"/>
          <w:sz w:val="32"/>
          <w:szCs w:val="32"/>
          <w:lang w:eastAsia="ru-RU"/>
        </w:rPr>
        <w:t xml:space="preserve">), прошедшего через электролизер при электрохимическом окислении или восстановлении вещества на рабочем электроде. Согласно закону Фарадея, масса электрохимически превращенного вещества (Р) связана с </w:t>
      </w:r>
      <w:r w:rsidRPr="00452D8A">
        <w:rPr>
          <w:rFonts w:ascii="Times New Roman" w:eastAsia="Times New Roman" w:hAnsi="Times New Roman" w:cs="Times New Roman"/>
          <w:kern w:val="2"/>
          <w:sz w:val="32"/>
          <w:szCs w:val="32"/>
          <w:lang w:val="en-US" w:eastAsia="ru-RU"/>
        </w:rPr>
        <w:t>Q</w:t>
      </w:r>
      <w:r w:rsidRPr="00452D8A">
        <w:rPr>
          <w:rFonts w:ascii="Times New Roman" w:eastAsia="Times New Roman" w:hAnsi="Times New Roman" w:cs="Times New Roman"/>
          <w:kern w:val="2"/>
          <w:sz w:val="32"/>
          <w:szCs w:val="32"/>
          <w:lang w:eastAsia="ru-RU"/>
        </w:rPr>
        <w:t xml:space="preserve"> соотношением: </w:t>
      </w:r>
      <w:r w:rsidRPr="00452D8A">
        <w:rPr>
          <w:rFonts w:ascii="Times New Roman" w:eastAsia="Times New Roman" w:hAnsi="Times New Roman" w:cs="Times New Roman"/>
          <w:b/>
          <w:bCs/>
          <w:kern w:val="2"/>
          <w:sz w:val="32"/>
          <w:szCs w:val="32"/>
          <w:lang w:val="en-US" w:eastAsia="ru-RU"/>
        </w:rPr>
        <w:t>P </w:t>
      </w:r>
      <w:r w:rsidRPr="00452D8A">
        <w:rPr>
          <w:rFonts w:ascii="Times New Roman" w:eastAsia="Times New Roman" w:hAnsi="Times New Roman" w:cs="Times New Roman"/>
          <w:b/>
          <w:bCs/>
          <w:kern w:val="2"/>
          <w:sz w:val="32"/>
          <w:szCs w:val="32"/>
          <w:lang w:eastAsia="ru-RU"/>
        </w:rPr>
        <w:t>=</w:t>
      </w:r>
      <w:r w:rsidRPr="00452D8A">
        <w:rPr>
          <w:rFonts w:ascii="Times New Roman" w:eastAsia="Times New Roman" w:hAnsi="Times New Roman" w:cs="Times New Roman"/>
          <w:b/>
          <w:bCs/>
          <w:kern w:val="2"/>
          <w:sz w:val="32"/>
          <w:szCs w:val="32"/>
          <w:lang w:val="en-US" w:eastAsia="ru-RU"/>
        </w:rPr>
        <w:t> QM</w:t>
      </w:r>
      <w:r w:rsidRPr="00452D8A">
        <w:rPr>
          <w:rFonts w:ascii="Times New Roman" w:eastAsia="Times New Roman" w:hAnsi="Times New Roman" w:cs="Times New Roman"/>
          <w:b/>
          <w:bCs/>
          <w:kern w:val="2"/>
          <w:sz w:val="32"/>
          <w:szCs w:val="32"/>
          <w:lang w:eastAsia="ru-RU"/>
        </w:rPr>
        <w:t>/</w:t>
      </w:r>
      <w:r w:rsidRPr="00452D8A">
        <w:rPr>
          <w:rFonts w:ascii="Times New Roman" w:eastAsia="Times New Roman" w:hAnsi="Times New Roman" w:cs="Times New Roman"/>
          <w:b/>
          <w:bCs/>
          <w:kern w:val="2"/>
          <w:sz w:val="32"/>
          <w:szCs w:val="32"/>
          <w:lang w:val="en-US" w:eastAsia="ru-RU"/>
        </w:rPr>
        <w:t>Fn</w:t>
      </w:r>
      <w:r w:rsidRPr="00452D8A">
        <w:rPr>
          <w:rFonts w:ascii="Times New Roman" w:eastAsia="Times New Roman" w:hAnsi="Times New Roman" w:cs="Times New Roman"/>
          <w:kern w:val="2"/>
          <w:sz w:val="32"/>
          <w:szCs w:val="32"/>
          <w:lang w:eastAsia="ru-RU"/>
        </w:rPr>
        <w:t xml:space="preserve">, где М - молекулярная или атомная масса вещества, п - число электронов, вовлеченных в электрохимическое превращение одной молекулы (атома) вещества, </w:t>
      </w:r>
      <w:r w:rsidRPr="00452D8A">
        <w:rPr>
          <w:rFonts w:ascii="Times New Roman" w:eastAsia="Times New Roman" w:hAnsi="Times New Roman" w:cs="Times New Roman"/>
          <w:kern w:val="2"/>
          <w:sz w:val="32"/>
          <w:szCs w:val="32"/>
          <w:lang w:eastAsia="ru-RU"/>
        </w:rPr>
        <w:lastRenderedPageBreak/>
        <w:t>р - постоянная Фарадея.</w:t>
      </w:r>
    </w:p>
    <w:p w:rsidR="00452D8A" w:rsidRPr="00452D8A" w:rsidRDefault="00452D8A" w:rsidP="00452D8A">
      <w:pPr>
        <w:widowControl w:val="0"/>
        <w:shd w:val="clear" w:color="auto" w:fill="FFFFFF"/>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 xml:space="preserve">Различают </w:t>
      </w:r>
      <w:proofErr w:type="gramStart"/>
      <w:r w:rsidRPr="00452D8A">
        <w:rPr>
          <w:rFonts w:ascii="Times New Roman" w:eastAsia="Times New Roman" w:hAnsi="Times New Roman" w:cs="Times New Roman"/>
          <w:kern w:val="2"/>
          <w:sz w:val="32"/>
          <w:szCs w:val="32"/>
          <w:lang w:eastAsia="ru-RU"/>
        </w:rPr>
        <w:t>прямую</w:t>
      </w:r>
      <w:proofErr w:type="gramEnd"/>
      <w:r w:rsidRPr="00452D8A">
        <w:rPr>
          <w:rFonts w:ascii="Times New Roman" w:eastAsia="Times New Roman" w:hAnsi="Times New Roman" w:cs="Times New Roman"/>
          <w:kern w:val="2"/>
          <w:sz w:val="32"/>
          <w:szCs w:val="32"/>
          <w:lang w:eastAsia="ru-RU"/>
        </w:rPr>
        <w:t xml:space="preserve"> кулонометрию и кулонометрическос титрование. В первом случае определяют электрохимически активное вещество, которое осаждают (или переводят в новую степень окисления) на электроде при заданном потенциале электролиза, при этом затраченное количество электричества пропорционально количеству прореагировавшего вещества. Во втором случае в анализируемый раствор вводят электрохимически активный вспомогательный реагент, из которого электролитически генерируют титрант (кулонометрический титрант), и он количественно химически взаимодействует с определяемым веществом. Содержание определяемого компонента оценивают по количеству электричества, прошедшего через раствор при генерировании титранта вплоть до момента завершения химической реакции, который устанавливают, например, с помощью цветных индикаторов. Важно, чтобы при проведении кулонометрического анализа в исследуемом растворе отсутствовали посторонние вещества, способные вступать в электрохимические или химические реакции в тех же условиях, то есть не протекали побочные электрохимические и химические процессы.</w:t>
      </w:r>
    </w:p>
    <w:p w:rsidR="00452D8A" w:rsidRPr="00452D8A" w:rsidRDefault="00452D8A" w:rsidP="00452D8A">
      <w:pPr>
        <w:widowControl w:val="0"/>
        <w:shd w:val="clear" w:color="auto" w:fill="FFFFFF"/>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 xml:space="preserve">Кулонометрию используют для определения как следовых (на уровне 109-10 </w:t>
      </w:r>
      <w:r w:rsidRPr="00452D8A">
        <w:rPr>
          <w:rFonts w:ascii="Times New Roman" w:eastAsia="Times New Roman" w:hAnsi="Times New Roman" w:cs="Times New Roman"/>
          <w:kern w:val="2"/>
          <w:sz w:val="32"/>
          <w:szCs w:val="32"/>
          <w:lang w:val="en-US" w:eastAsia="ru-RU"/>
        </w:rPr>
        <w:t>R</w:t>
      </w:r>
      <w:r w:rsidRPr="00452D8A">
        <w:rPr>
          <w:rFonts w:ascii="Times New Roman" w:eastAsia="Times New Roman" w:hAnsi="Times New Roman" w:cs="Times New Roman"/>
          <w:kern w:val="2"/>
          <w:sz w:val="32"/>
          <w:szCs w:val="32"/>
          <w:lang w:eastAsia="ru-RU"/>
        </w:rPr>
        <w:t xml:space="preserve"> моль/л), так и весьма больших количеств веществ с высокой точностью. Кулонометрически можно определять многие неорганические (практически все металлы, в том числе тяжелые, галогены, </w:t>
      </w:r>
      <w:r w:rsidRPr="00452D8A">
        <w:rPr>
          <w:rFonts w:ascii="Times New Roman" w:eastAsia="Times New Roman" w:hAnsi="Times New Roman" w:cs="Times New Roman"/>
          <w:kern w:val="2"/>
          <w:sz w:val="32"/>
          <w:szCs w:val="32"/>
          <w:lang w:val="en-US" w:eastAsia="ru-RU"/>
        </w:rPr>
        <w:t>S</w:t>
      </w:r>
      <w:r w:rsidRPr="00452D8A">
        <w:rPr>
          <w:rFonts w:ascii="Times New Roman" w:eastAsia="Times New Roman" w:hAnsi="Times New Roman" w:cs="Times New Roman"/>
          <w:kern w:val="2"/>
          <w:sz w:val="32"/>
          <w:szCs w:val="32"/>
          <w:lang w:eastAsia="ru-RU"/>
        </w:rPr>
        <w:t xml:space="preserve">, </w:t>
      </w:r>
      <w:r w:rsidRPr="00452D8A">
        <w:rPr>
          <w:rFonts w:ascii="Times New Roman" w:eastAsia="Times New Roman" w:hAnsi="Times New Roman" w:cs="Times New Roman"/>
          <w:kern w:val="2"/>
          <w:sz w:val="32"/>
          <w:szCs w:val="32"/>
          <w:lang w:val="en-US" w:eastAsia="ru-RU"/>
        </w:rPr>
        <w:t>N</w:t>
      </w:r>
      <w:r w:rsidRPr="00452D8A">
        <w:rPr>
          <w:rFonts w:ascii="Times New Roman" w:eastAsia="Times New Roman" w:hAnsi="Times New Roman" w:cs="Times New Roman"/>
          <w:kern w:val="2"/>
          <w:sz w:val="32"/>
          <w:szCs w:val="32"/>
          <w:lang w:eastAsia="ru-RU"/>
        </w:rPr>
        <w:t xml:space="preserve">Оз, </w:t>
      </w:r>
      <w:r w:rsidRPr="00452D8A">
        <w:rPr>
          <w:rFonts w:ascii="Times New Roman" w:eastAsia="Times New Roman" w:hAnsi="Times New Roman" w:cs="Times New Roman"/>
          <w:kern w:val="2"/>
          <w:sz w:val="32"/>
          <w:szCs w:val="32"/>
          <w:lang w:val="en-US" w:eastAsia="ru-RU"/>
        </w:rPr>
        <w:t>N</w:t>
      </w:r>
      <w:r w:rsidRPr="00452D8A">
        <w:rPr>
          <w:rFonts w:ascii="Times New Roman" w:eastAsia="Times New Roman" w:hAnsi="Times New Roman" w:cs="Times New Roman"/>
          <w:kern w:val="2"/>
          <w:sz w:val="32"/>
          <w:szCs w:val="32"/>
          <w:lang w:eastAsia="ru-RU"/>
        </w:rPr>
        <w:t>02) и органические вещества (ароматические амины, нитр</w:t>
      </w:r>
      <w:proofErr w:type="gramStart"/>
      <w:r w:rsidRPr="00452D8A">
        <w:rPr>
          <w:rFonts w:ascii="Times New Roman" w:eastAsia="Times New Roman" w:hAnsi="Times New Roman" w:cs="Times New Roman"/>
          <w:kern w:val="2"/>
          <w:sz w:val="32"/>
          <w:szCs w:val="32"/>
          <w:lang w:eastAsia="ru-RU"/>
        </w:rPr>
        <w:t>о-</w:t>
      </w:r>
      <w:proofErr w:type="gramEnd"/>
      <w:r w:rsidRPr="00452D8A">
        <w:rPr>
          <w:rFonts w:ascii="Times New Roman" w:eastAsia="Times New Roman" w:hAnsi="Times New Roman" w:cs="Times New Roman"/>
          <w:kern w:val="2"/>
          <w:sz w:val="32"/>
          <w:szCs w:val="32"/>
          <w:lang w:eastAsia="ru-RU"/>
        </w:rPr>
        <w:t xml:space="preserve"> и нитрозосоединения, фенолы, азокрасители). Автоматические кулонометрические анализаторы для определения очень низких содержаний (до 104 %) газообразных загрязнений (</w:t>
      </w:r>
      <w:r w:rsidRPr="00452D8A">
        <w:rPr>
          <w:rFonts w:ascii="Times New Roman" w:eastAsia="Times New Roman" w:hAnsi="Times New Roman" w:cs="Times New Roman"/>
          <w:kern w:val="2"/>
          <w:sz w:val="32"/>
          <w:szCs w:val="32"/>
          <w:lang w:val="en-US" w:eastAsia="ru-RU"/>
        </w:rPr>
        <w:t>S</w:t>
      </w:r>
      <w:r w:rsidRPr="00452D8A">
        <w:rPr>
          <w:rFonts w:ascii="Times New Roman" w:eastAsia="Times New Roman" w:hAnsi="Times New Roman" w:cs="Times New Roman"/>
          <w:kern w:val="2"/>
          <w:sz w:val="32"/>
          <w:szCs w:val="32"/>
          <w:lang w:eastAsia="ru-RU"/>
        </w:rPr>
        <w:t xml:space="preserve">02' Оз, </w:t>
      </w:r>
      <w:r w:rsidRPr="00452D8A">
        <w:rPr>
          <w:rFonts w:ascii="Times New Roman" w:eastAsia="Times New Roman" w:hAnsi="Times New Roman" w:cs="Times New Roman"/>
          <w:kern w:val="2"/>
          <w:sz w:val="32"/>
          <w:szCs w:val="32"/>
          <w:lang w:val="en-US" w:eastAsia="ru-RU"/>
        </w:rPr>
        <w:t>H</w:t>
      </w:r>
      <w:r w:rsidRPr="00452D8A">
        <w:rPr>
          <w:rFonts w:ascii="Times New Roman" w:eastAsia="Times New Roman" w:hAnsi="Times New Roman" w:cs="Times New Roman"/>
          <w:kern w:val="2"/>
          <w:sz w:val="32"/>
          <w:szCs w:val="32"/>
          <w:lang w:eastAsia="ru-RU"/>
        </w:rPr>
        <w:t>2</w:t>
      </w:r>
      <w:r w:rsidRPr="00452D8A">
        <w:rPr>
          <w:rFonts w:ascii="Times New Roman" w:eastAsia="Times New Roman" w:hAnsi="Times New Roman" w:cs="Times New Roman"/>
          <w:kern w:val="2"/>
          <w:sz w:val="32"/>
          <w:szCs w:val="32"/>
          <w:lang w:val="en-US" w:eastAsia="ru-RU"/>
        </w:rPr>
        <w:t>S</w:t>
      </w:r>
      <w:r w:rsidRPr="00452D8A">
        <w:rPr>
          <w:rFonts w:ascii="Times New Roman" w:eastAsia="Times New Roman" w:hAnsi="Times New Roman" w:cs="Times New Roman"/>
          <w:kern w:val="2"/>
          <w:sz w:val="32"/>
          <w:szCs w:val="32"/>
          <w:lang w:eastAsia="ru-RU"/>
        </w:rPr>
        <w:t xml:space="preserve">, </w:t>
      </w:r>
      <w:r w:rsidRPr="00452D8A">
        <w:rPr>
          <w:rFonts w:ascii="Times New Roman" w:eastAsia="Times New Roman" w:hAnsi="Times New Roman" w:cs="Times New Roman"/>
          <w:kern w:val="2"/>
          <w:sz w:val="32"/>
          <w:szCs w:val="32"/>
          <w:lang w:val="en-US" w:eastAsia="ru-RU"/>
        </w:rPr>
        <w:t>NO</w:t>
      </w:r>
      <w:r w:rsidRPr="00452D8A">
        <w:rPr>
          <w:rFonts w:ascii="Times New Roman" w:eastAsia="Times New Roman" w:hAnsi="Times New Roman" w:cs="Times New Roman"/>
          <w:kern w:val="2"/>
          <w:sz w:val="32"/>
          <w:szCs w:val="32"/>
          <w:lang w:eastAsia="ru-RU"/>
        </w:rPr>
        <w:t xml:space="preserve">, </w:t>
      </w:r>
      <w:r w:rsidRPr="00452D8A">
        <w:rPr>
          <w:rFonts w:ascii="Times New Roman" w:eastAsia="Times New Roman" w:hAnsi="Times New Roman" w:cs="Times New Roman"/>
          <w:kern w:val="2"/>
          <w:sz w:val="32"/>
          <w:szCs w:val="32"/>
          <w:lang w:val="en-US" w:eastAsia="ru-RU"/>
        </w:rPr>
        <w:t>N</w:t>
      </w:r>
      <w:r w:rsidRPr="00452D8A">
        <w:rPr>
          <w:rFonts w:ascii="Times New Roman" w:eastAsia="Times New Roman" w:hAnsi="Times New Roman" w:cs="Times New Roman"/>
          <w:kern w:val="2"/>
          <w:sz w:val="32"/>
          <w:szCs w:val="32"/>
          <w:lang w:eastAsia="ru-RU"/>
        </w:rPr>
        <w:t>02) в атмосфере успешно зарекомендовали себя в полевых условиях.</w:t>
      </w:r>
    </w:p>
    <w:p w:rsidR="00452D8A" w:rsidRPr="00452D8A" w:rsidRDefault="00452D8A" w:rsidP="00452D8A">
      <w:pPr>
        <w:widowControl w:val="0"/>
        <w:shd w:val="clear" w:color="auto" w:fill="FFFFFF"/>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b/>
          <w:bCs/>
          <w:kern w:val="2"/>
          <w:sz w:val="32"/>
          <w:szCs w:val="32"/>
          <w:lang w:eastAsia="ru-RU"/>
        </w:rPr>
        <w:t>Потенциометрия.</w:t>
      </w:r>
      <w:r w:rsidRPr="00452D8A">
        <w:rPr>
          <w:rFonts w:ascii="Times New Roman" w:eastAsia="Times New Roman" w:hAnsi="Times New Roman" w:cs="Times New Roman"/>
          <w:kern w:val="2"/>
          <w:sz w:val="32"/>
          <w:szCs w:val="32"/>
          <w:lang w:eastAsia="ru-RU"/>
        </w:rPr>
        <w:t xml:space="preserve"> Метод анализа, основанный на зависимости </w:t>
      </w:r>
      <w:r w:rsidRPr="00452D8A">
        <w:rPr>
          <w:rFonts w:ascii="Times New Roman" w:eastAsia="Times New Roman" w:hAnsi="Times New Roman" w:cs="Times New Roman"/>
          <w:kern w:val="2"/>
          <w:sz w:val="32"/>
          <w:szCs w:val="32"/>
          <w:lang w:val="en-US" w:eastAsia="ru-RU"/>
        </w:rPr>
        <w:t>pa</w:t>
      </w:r>
      <w:r w:rsidRPr="00452D8A">
        <w:rPr>
          <w:rFonts w:ascii="Times New Roman" w:eastAsia="Times New Roman" w:hAnsi="Times New Roman" w:cs="Times New Roman"/>
          <w:kern w:val="2"/>
          <w:sz w:val="32"/>
          <w:szCs w:val="32"/>
          <w:lang w:eastAsia="ru-RU"/>
        </w:rPr>
        <w:t>вновесного электродного потенциала</w:t>
      </w:r>
      <w:proofErr w:type="gramStart"/>
      <w:r w:rsidRPr="00452D8A">
        <w:rPr>
          <w:rFonts w:ascii="Times New Roman" w:eastAsia="Times New Roman" w:hAnsi="Times New Roman" w:cs="Times New Roman"/>
          <w:kern w:val="2"/>
          <w:sz w:val="32"/>
          <w:szCs w:val="32"/>
          <w:lang w:eastAsia="ru-RU"/>
        </w:rPr>
        <w:t xml:space="preserve"> Е</w:t>
      </w:r>
      <w:proofErr w:type="gramEnd"/>
      <w:r w:rsidRPr="00452D8A">
        <w:rPr>
          <w:rFonts w:ascii="Times New Roman" w:eastAsia="Times New Roman" w:hAnsi="Times New Roman" w:cs="Times New Roman"/>
          <w:kern w:val="2"/>
          <w:sz w:val="32"/>
          <w:szCs w:val="32"/>
          <w:lang w:eastAsia="ru-RU"/>
        </w:rPr>
        <w:t xml:space="preserve"> от активности а компонентов электрохимической реакции: аА + ЬВ + пе = тМ + рР.</w:t>
      </w:r>
    </w:p>
    <w:p w:rsidR="00452D8A" w:rsidRPr="00452D8A" w:rsidRDefault="00452D8A" w:rsidP="00452D8A">
      <w:pPr>
        <w:widowControl w:val="0"/>
        <w:shd w:val="clear" w:color="auto" w:fill="FFFFFF"/>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При потенциометрических измерениях составляют гальванический элемент из индикаторного электрода, потенциал которого зависит от активности одного из компонентов раствора, и электрода сравнения и измеряют электродвижущую силу этого элемента.</w:t>
      </w:r>
    </w:p>
    <w:p w:rsidR="00452D8A" w:rsidRPr="00452D8A" w:rsidRDefault="00452D8A" w:rsidP="00452D8A">
      <w:pPr>
        <w:widowControl w:val="0"/>
        <w:shd w:val="clear" w:color="auto" w:fill="FFFFFF"/>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Различают прямую потенциометрию и потенциометрическое титрование. Прямая потенциометрия применяется для непосредственного определения активности ионов по значению потенциала (Е) соответствующего индикаторного электрода. В методе потенциометрического титрования регистрируют изменение</w:t>
      </w:r>
      <w:proofErr w:type="gramStart"/>
      <w:r w:rsidRPr="00452D8A">
        <w:rPr>
          <w:rFonts w:ascii="Times New Roman" w:eastAsia="Times New Roman" w:hAnsi="Times New Roman" w:cs="Times New Roman"/>
          <w:kern w:val="2"/>
          <w:sz w:val="32"/>
          <w:szCs w:val="32"/>
          <w:lang w:eastAsia="ru-RU"/>
        </w:rPr>
        <w:t xml:space="preserve"> </w:t>
      </w:r>
      <w:r w:rsidRPr="00452D8A">
        <w:rPr>
          <w:rFonts w:ascii="Times New Roman" w:eastAsia="Times New Roman" w:hAnsi="Times New Roman" w:cs="Times New Roman"/>
          <w:kern w:val="2"/>
          <w:sz w:val="32"/>
          <w:szCs w:val="32"/>
          <w:lang w:eastAsia="ru-RU"/>
        </w:rPr>
        <w:lastRenderedPageBreak/>
        <w:t>Е</w:t>
      </w:r>
      <w:proofErr w:type="gramEnd"/>
      <w:r w:rsidRPr="00452D8A">
        <w:rPr>
          <w:rFonts w:ascii="Times New Roman" w:eastAsia="Times New Roman" w:hAnsi="Times New Roman" w:cs="Times New Roman"/>
          <w:kern w:val="2"/>
          <w:sz w:val="32"/>
          <w:szCs w:val="32"/>
          <w:lang w:eastAsia="ru-RU"/>
        </w:rPr>
        <w:t xml:space="preserve"> в ходе реакции определяемого компонента с подходящим титрантом.</w:t>
      </w:r>
    </w:p>
    <w:p w:rsidR="00452D8A" w:rsidRPr="00452D8A" w:rsidRDefault="00452D8A" w:rsidP="00452D8A">
      <w:pPr>
        <w:widowControl w:val="0"/>
        <w:shd w:val="clear" w:color="auto" w:fill="FFFFFF"/>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При решении задач охраны окружающей среды наиболее важен метод прямой потенциометрии с использованием мембранных ионоселективных электродов (ИСЭ) - ионометрия. В отличие от многих других методов анализа, позволяющих оценить лишь общую концентрацию веществ, ионометрия позволяет оценить активность свободных ионов и поэтому играет большую роль в изучении распределения ионов между их различными химическими формами.</w:t>
      </w:r>
    </w:p>
    <w:p w:rsidR="00452D8A" w:rsidRPr="00452D8A" w:rsidRDefault="00452D8A" w:rsidP="00452D8A">
      <w:pPr>
        <w:widowControl w:val="0"/>
        <w:shd w:val="clear" w:color="auto" w:fill="FFFFFF"/>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b/>
          <w:bCs/>
          <w:kern w:val="2"/>
          <w:sz w:val="32"/>
          <w:szCs w:val="32"/>
          <w:lang w:eastAsia="ru-RU"/>
        </w:rPr>
        <w:t>Потенциометрия</w:t>
      </w:r>
      <w:r w:rsidRPr="00452D8A">
        <w:rPr>
          <w:rFonts w:ascii="Times New Roman" w:eastAsia="Times New Roman" w:hAnsi="Times New Roman" w:cs="Times New Roman"/>
          <w:b/>
          <w:bCs/>
          <w:kern w:val="2"/>
          <w:sz w:val="32"/>
          <w:szCs w:val="32"/>
          <w:lang w:val="en-US" w:eastAsia="ru-RU"/>
        </w:rPr>
        <w:t> </w:t>
      </w:r>
      <w:r w:rsidRPr="00452D8A">
        <w:rPr>
          <w:rFonts w:ascii="Times New Roman" w:eastAsia="Times New Roman" w:hAnsi="Times New Roman" w:cs="Times New Roman"/>
          <w:kern w:val="2"/>
          <w:sz w:val="32"/>
          <w:szCs w:val="32"/>
          <w:lang w:eastAsia="ru-RU"/>
        </w:rPr>
        <w:t>с применением различных ионоселективных электродов используется в анализе воды для определения большого числа неорганических катионов и анионов. Концентрации, которые удается определить таким способом, 100-10-7</w:t>
      </w:r>
      <w:r w:rsidRPr="00452D8A">
        <w:rPr>
          <w:rFonts w:ascii="Times New Roman" w:eastAsia="Times New Roman" w:hAnsi="Times New Roman" w:cs="Times New Roman"/>
          <w:kern w:val="2"/>
          <w:sz w:val="32"/>
          <w:szCs w:val="32"/>
          <w:lang w:val="en-US" w:eastAsia="ru-RU"/>
        </w:rPr>
        <w:t> </w:t>
      </w:r>
      <w:r w:rsidRPr="00452D8A">
        <w:rPr>
          <w:rFonts w:ascii="Times New Roman" w:eastAsia="Times New Roman" w:hAnsi="Times New Roman" w:cs="Times New Roman"/>
          <w:kern w:val="2"/>
          <w:sz w:val="32"/>
          <w:szCs w:val="32"/>
          <w:lang w:eastAsia="ru-RU"/>
        </w:rPr>
        <w:t>моль/л. Контроль с помощью ионоселективных электродов отличается простотой, экспрессностью и возможностью проведения непрерывных измерений. В настоящее время созданы ионоселективные электроды, чувствительные к некоторым органическим веществам (например, алкалоидам), поверхностно-активным веществами и моющим веществам (детергентам).</w:t>
      </w:r>
    </w:p>
    <w:p w:rsidR="00452D8A" w:rsidRPr="00452D8A" w:rsidRDefault="00452D8A" w:rsidP="00452D8A">
      <w:pPr>
        <w:widowControl w:val="0"/>
        <w:shd w:val="clear" w:color="auto" w:fill="FFFFFF"/>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b/>
          <w:bCs/>
          <w:kern w:val="2"/>
          <w:sz w:val="32"/>
          <w:szCs w:val="32"/>
          <w:lang w:eastAsia="ru-RU"/>
        </w:rPr>
        <w:t xml:space="preserve">Кондуктометрия </w:t>
      </w:r>
      <w:r w:rsidRPr="00452D8A">
        <w:rPr>
          <w:rFonts w:ascii="Times New Roman" w:eastAsia="Times New Roman" w:hAnsi="Times New Roman" w:cs="Times New Roman"/>
          <w:kern w:val="2"/>
          <w:sz w:val="32"/>
          <w:szCs w:val="32"/>
          <w:lang w:eastAsia="ru-RU"/>
        </w:rPr>
        <w:t>используется в работе анализаторов детергентов в сточных водах, при определении концентраций синтетических удобрений в оросительных системах, при оценке качества питьевой воды. В дополнение к прямой кондуктометрии для определения некоторых видов загрязнителей могут быть использованы косвенные методы, в которых определяемые вещества взаимодействуют перед измерением со специально подобранными реагентами и регистрируемое изменение электропроводности вызывается только присутствием соответствующих продуктов реакции.</w:t>
      </w:r>
    </w:p>
    <w:p w:rsidR="00452D8A" w:rsidRPr="00452D8A" w:rsidRDefault="00452D8A" w:rsidP="00452D8A">
      <w:pPr>
        <w:widowControl w:val="0"/>
        <w:shd w:val="clear" w:color="auto" w:fill="FFFFFF"/>
        <w:spacing w:after="0" w:line="216" w:lineRule="auto"/>
        <w:rPr>
          <w:rFonts w:ascii="Times New Roman" w:eastAsia="Times New Roman" w:hAnsi="Times New Roman" w:cs="Times New Roman"/>
          <w:b/>
          <w:bCs/>
          <w:kern w:val="2"/>
          <w:sz w:val="32"/>
          <w:szCs w:val="32"/>
          <w:lang w:eastAsia="ru-RU"/>
        </w:rPr>
      </w:pPr>
    </w:p>
    <w:p w:rsidR="00452D8A" w:rsidRPr="00452D8A" w:rsidRDefault="00452D8A" w:rsidP="00452D8A">
      <w:pPr>
        <w:widowControl w:val="0"/>
        <w:shd w:val="clear" w:color="auto" w:fill="FFFFFF"/>
        <w:spacing w:after="0" w:line="216" w:lineRule="auto"/>
        <w:ind w:left="567" w:hanging="567"/>
        <w:rPr>
          <w:rFonts w:ascii="Times New Roman" w:eastAsia="Times New Roman" w:hAnsi="Times New Roman" w:cs="Times New Roman"/>
          <w:b/>
          <w:bCs/>
          <w:kern w:val="2"/>
          <w:sz w:val="28"/>
          <w:szCs w:val="28"/>
          <w:lang w:val="en-US" w:eastAsia="ru-RU"/>
        </w:rPr>
      </w:pPr>
      <w:r w:rsidRPr="00452D8A">
        <w:rPr>
          <w:rFonts w:ascii="Times New Roman" w:eastAsia="Times New Roman" w:hAnsi="Times New Roman" w:cs="Times New Roman"/>
          <w:b/>
          <w:bCs/>
          <w:kern w:val="2"/>
          <w:sz w:val="28"/>
          <w:szCs w:val="28"/>
          <w:lang w:val="en-US" w:eastAsia="ru-RU"/>
        </w:rPr>
        <w:t>Литература:</w:t>
      </w:r>
    </w:p>
    <w:p w:rsidR="00452D8A" w:rsidRPr="00452D8A" w:rsidRDefault="00452D8A" w:rsidP="00452D8A">
      <w:pPr>
        <w:widowControl w:val="0"/>
        <w:numPr>
          <w:ilvl w:val="0"/>
          <w:numId w:val="48"/>
        </w:numPr>
        <w:shd w:val="clear" w:color="auto" w:fill="FFFFFF"/>
        <w:tabs>
          <w:tab w:val="left" w:pos="567"/>
        </w:tabs>
        <w:spacing w:after="0" w:line="216" w:lineRule="auto"/>
        <w:ind w:left="567" w:hanging="567"/>
        <w:jc w:val="both"/>
        <w:rPr>
          <w:rFonts w:ascii="Times New Roman" w:eastAsia="Times New Roman" w:hAnsi="Times New Roman" w:cs="Times New Roman"/>
          <w:kern w:val="2"/>
          <w:sz w:val="28"/>
          <w:szCs w:val="28"/>
          <w:lang w:eastAsia="ru-RU"/>
        </w:rPr>
      </w:pPr>
      <w:r w:rsidRPr="00452D8A">
        <w:rPr>
          <w:rFonts w:ascii="Times New Roman" w:eastAsia="Times New Roman" w:hAnsi="Times New Roman" w:cs="Times New Roman"/>
          <w:kern w:val="2"/>
          <w:sz w:val="28"/>
          <w:szCs w:val="28"/>
          <w:lang w:eastAsia="ru-RU"/>
        </w:rPr>
        <w:t>Галюс 3. Теоретические основы электрохимического анализа, пер. с польск. - М., 1974. – 230 с.</w:t>
      </w:r>
    </w:p>
    <w:p w:rsidR="00452D8A" w:rsidRPr="00452D8A" w:rsidRDefault="00452D8A" w:rsidP="00452D8A">
      <w:pPr>
        <w:widowControl w:val="0"/>
        <w:numPr>
          <w:ilvl w:val="0"/>
          <w:numId w:val="48"/>
        </w:numPr>
        <w:shd w:val="clear" w:color="auto" w:fill="FFFFFF"/>
        <w:tabs>
          <w:tab w:val="left" w:pos="567"/>
        </w:tabs>
        <w:spacing w:after="0" w:line="216" w:lineRule="auto"/>
        <w:ind w:left="567" w:hanging="567"/>
        <w:jc w:val="both"/>
        <w:rPr>
          <w:rFonts w:ascii="Times New Roman" w:eastAsia="Times New Roman" w:hAnsi="Times New Roman" w:cs="Times New Roman"/>
          <w:kern w:val="2"/>
          <w:sz w:val="28"/>
          <w:szCs w:val="28"/>
          <w:lang w:eastAsia="ru-RU"/>
        </w:rPr>
      </w:pPr>
      <w:r w:rsidRPr="00452D8A">
        <w:rPr>
          <w:rFonts w:ascii="Times New Roman" w:eastAsia="Times New Roman" w:hAnsi="Times New Roman" w:cs="Times New Roman"/>
          <w:kern w:val="2"/>
          <w:sz w:val="28"/>
          <w:szCs w:val="28"/>
          <w:lang w:eastAsia="ru-RU"/>
        </w:rPr>
        <w:t xml:space="preserve">Брайнина </w:t>
      </w:r>
      <w:r w:rsidRPr="00452D8A">
        <w:rPr>
          <w:rFonts w:ascii="Times New Roman" w:eastAsia="Times New Roman" w:hAnsi="Times New Roman" w:cs="Times New Roman"/>
          <w:kern w:val="2"/>
          <w:sz w:val="28"/>
          <w:szCs w:val="28"/>
          <w:lang w:val="en-US" w:eastAsia="ru-RU"/>
        </w:rPr>
        <w:t>X</w:t>
      </w:r>
      <w:r w:rsidRPr="00452D8A">
        <w:rPr>
          <w:rFonts w:ascii="Times New Roman" w:eastAsia="Times New Roman" w:hAnsi="Times New Roman" w:cs="Times New Roman"/>
          <w:kern w:val="2"/>
          <w:sz w:val="28"/>
          <w:szCs w:val="28"/>
          <w:lang w:eastAsia="ru-RU"/>
        </w:rPr>
        <w:t>. 3., Нейман Е. Я., Твердофазные реакции в электроаналитической химии. - М., 1982. – 190 с.</w:t>
      </w:r>
    </w:p>
    <w:p w:rsidR="00452D8A" w:rsidRPr="00452D8A" w:rsidRDefault="00452D8A" w:rsidP="00452D8A">
      <w:pPr>
        <w:widowControl w:val="0"/>
        <w:numPr>
          <w:ilvl w:val="0"/>
          <w:numId w:val="48"/>
        </w:numPr>
        <w:shd w:val="clear" w:color="auto" w:fill="FFFFFF"/>
        <w:tabs>
          <w:tab w:val="left" w:pos="567"/>
        </w:tabs>
        <w:spacing w:after="0" w:line="216" w:lineRule="auto"/>
        <w:ind w:left="567" w:hanging="567"/>
        <w:jc w:val="both"/>
        <w:rPr>
          <w:rFonts w:ascii="Times New Roman" w:eastAsia="Times New Roman" w:hAnsi="Times New Roman" w:cs="Times New Roman"/>
          <w:kern w:val="2"/>
          <w:sz w:val="28"/>
          <w:szCs w:val="28"/>
          <w:lang w:eastAsia="ru-RU"/>
        </w:rPr>
      </w:pPr>
      <w:r w:rsidRPr="00452D8A">
        <w:rPr>
          <w:rFonts w:ascii="Times New Roman" w:eastAsia="Times New Roman" w:hAnsi="Times New Roman" w:cs="Times New Roman"/>
          <w:kern w:val="2"/>
          <w:sz w:val="28"/>
          <w:szCs w:val="28"/>
          <w:lang w:eastAsia="ru-RU"/>
        </w:rPr>
        <w:t>Каплан Б. Я., Пац Р. Г., Салихджанова Р. М.-Ф., Вольтамперометрия переменного тока. - М., 1985. – 376 с.</w:t>
      </w:r>
    </w:p>
    <w:p w:rsidR="00452D8A" w:rsidRPr="00452D8A" w:rsidRDefault="00452D8A" w:rsidP="00452D8A">
      <w:pPr>
        <w:widowControl w:val="0"/>
        <w:numPr>
          <w:ilvl w:val="0"/>
          <w:numId w:val="48"/>
        </w:numPr>
        <w:shd w:val="clear" w:color="auto" w:fill="FFFFFF"/>
        <w:tabs>
          <w:tab w:val="left" w:pos="567"/>
        </w:tabs>
        <w:spacing w:after="0" w:line="216" w:lineRule="auto"/>
        <w:ind w:left="567" w:hanging="567"/>
        <w:jc w:val="both"/>
        <w:rPr>
          <w:rFonts w:ascii="Times New Roman" w:eastAsia="Times New Roman" w:hAnsi="Times New Roman" w:cs="Times New Roman"/>
          <w:kern w:val="2"/>
          <w:sz w:val="28"/>
          <w:szCs w:val="28"/>
          <w:lang w:eastAsia="ru-RU"/>
        </w:rPr>
      </w:pPr>
      <w:r w:rsidRPr="00452D8A">
        <w:rPr>
          <w:rFonts w:ascii="Times New Roman" w:eastAsia="Times New Roman" w:hAnsi="Times New Roman" w:cs="Times New Roman"/>
          <w:kern w:val="2"/>
          <w:sz w:val="28"/>
          <w:szCs w:val="28"/>
          <w:lang w:eastAsia="ru-RU"/>
        </w:rPr>
        <w:t>Плэмбек Дж. Электрохимические методы анализа</w:t>
      </w:r>
      <w:proofErr w:type="gramStart"/>
      <w:r w:rsidRPr="00452D8A">
        <w:rPr>
          <w:rFonts w:ascii="Times New Roman" w:eastAsia="Times New Roman" w:hAnsi="Times New Roman" w:cs="Times New Roman"/>
          <w:kern w:val="2"/>
          <w:sz w:val="28"/>
          <w:szCs w:val="28"/>
          <w:lang w:eastAsia="ru-RU"/>
        </w:rPr>
        <w:t xml:space="preserve"> / П</w:t>
      </w:r>
      <w:proofErr w:type="gramEnd"/>
      <w:r w:rsidRPr="00452D8A">
        <w:rPr>
          <w:rFonts w:ascii="Times New Roman" w:eastAsia="Times New Roman" w:hAnsi="Times New Roman" w:cs="Times New Roman"/>
          <w:kern w:val="2"/>
          <w:sz w:val="28"/>
          <w:szCs w:val="28"/>
          <w:lang w:eastAsia="ru-RU"/>
        </w:rPr>
        <w:t>ер. с англ. - М.: Мир, 1985. - 320с.</w:t>
      </w:r>
    </w:p>
    <w:p w:rsidR="00452D8A" w:rsidRPr="00452D8A" w:rsidRDefault="00452D8A" w:rsidP="00452D8A">
      <w:pPr>
        <w:widowControl w:val="0"/>
        <w:numPr>
          <w:ilvl w:val="0"/>
          <w:numId w:val="48"/>
        </w:numPr>
        <w:shd w:val="clear" w:color="auto" w:fill="FFFFFF"/>
        <w:tabs>
          <w:tab w:val="left" w:pos="567"/>
        </w:tabs>
        <w:spacing w:after="0" w:line="216" w:lineRule="auto"/>
        <w:ind w:left="567" w:hanging="567"/>
        <w:jc w:val="both"/>
        <w:rPr>
          <w:rFonts w:ascii="Times New Roman" w:eastAsia="SimSun" w:hAnsi="Times New Roman" w:cs="Times New Roman"/>
          <w:kern w:val="2"/>
          <w:sz w:val="28"/>
          <w:szCs w:val="28"/>
          <w:lang w:eastAsia="zh-CN"/>
        </w:rPr>
      </w:pPr>
      <w:r w:rsidRPr="00452D8A">
        <w:rPr>
          <w:rFonts w:ascii="Times New Roman" w:eastAsia="Times New Roman" w:hAnsi="Times New Roman" w:cs="Times New Roman"/>
          <w:kern w:val="2"/>
          <w:sz w:val="28"/>
          <w:szCs w:val="28"/>
          <w:lang w:eastAsia="ru-RU"/>
        </w:rPr>
        <w:t>Нейман Е.Я. Терминология современной аналитической хим</w:t>
      </w:r>
      <w:proofErr w:type="gramStart"/>
      <w:r w:rsidRPr="00452D8A">
        <w:rPr>
          <w:rFonts w:ascii="Times New Roman" w:eastAsia="Times New Roman" w:hAnsi="Times New Roman" w:cs="Times New Roman"/>
          <w:kern w:val="2"/>
          <w:sz w:val="28"/>
          <w:szCs w:val="28"/>
          <w:lang w:eastAsia="ru-RU"/>
        </w:rPr>
        <w:t>ии и ее</w:t>
      </w:r>
      <w:proofErr w:type="gramEnd"/>
      <w:r w:rsidRPr="00452D8A">
        <w:rPr>
          <w:rFonts w:ascii="Times New Roman" w:eastAsia="Times New Roman" w:hAnsi="Times New Roman" w:cs="Times New Roman"/>
          <w:kern w:val="2"/>
          <w:sz w:val="28"/>
          <w:szCs w:val="28"/>
          <w:lang w:eastAsia="ru-RU"/>
        </w:rPr>
        <w:t xml:space="preserve"> формирование // Журн. аналит. химии. – М., 1991. – 286 с.</w:t>
      </w:r>
    </w:p>
    <w:p w:rsidR="00452D8A" w:rsidRPr="00452D8A" w:rsidRDefault="00452D8A" w:rsidP="00452D8A">
      <w:pPr>
        <w:widowControl w:val="0"/>
        <w:tabs>
          <w:tab w:val="left" w:pos="567"/>
        </w:tabs>
        <w:spacing w:after="0" w:line="216" w:lineRule="auto"/>
        <w:ind w:left="567" w:hanging="567"/>
        <w:jc w:val="both"/>
        <w:rPr>
          <w:rFonts w:ascii="Times New Roman" w:eastAsia="SimSun" w:hAnsi="Times New Roman" w:cs="Times New Roman"/>
          <w:kern w:val="2"/>
          <w:sz w:val="28"/>
          <w:szCs w:val="28"/>
          <w:lang w:eastAsia="zh-CN"/>
        </w:rPr>
      </w:pPr>
    </w:p>
    <w:p w:rsidR="00452D8A" w:rsidRPr="00452D8A" w:rsidRDefault="00452D8A" w:rsidP="00452D8A">
      <w:pPr>
        <w:widowControl w:val="0"/>
        <w:shd w:val="clear" w:color="auto" w:fill="FFFFFF"/>
        <w:spacing w:after="0" w:line="216" w:lineRule="auto"/>
        <w:ind w:firstLine="567"/>
        <w:jc w:val="center"/>
        <w:outlineLvl w:val="0"/>
        <w:rPr>
          <w:rFonts w:ascii="Times New Roman" w:eastAsia="SimSun" w:hAnsi="Times New Roman" w:cs="Times New Roman"/>
          <w:b/>
          <w:kern w:val="2"/>
          <w:sz w:val="32"/>
          <w:szCs w:val="32"/>
          <w:lang w:eastAsia="zh-CN"/>
        </w:rPr>
      </w:pPr>
    </w:p>
    <w:p w:rsidR="00452D8A" w:rsidRPr="004F7D6B" w:rsidRDefault="00452D8A" w:rsidP="00452D8A">
      <w:pPr>
        <w:keepNext/>
        <w:keepLines/>
        <w:widowControl w:val="0"/>
        <w:spacing w:after="0" w:line="240" w:lineRule="auto"/>
        <w:jc w:val="right"/>
        <w:outlineLvl w:val="0"/>
        <w:rPr>
          <w:rFonts w:ascii="Times New Roman" w:eastAsia="Times New Roman" w:hAnsi="Times New Roman" w:cs="Times New Roman"/>
          <w:b/>
          <w:i/>
          <w:kern w:val="36"/>
          <w:sz w:val="32"/>
          <w:szCs w:val="32"/>
          <w:lang w:val="en-US" w:eastAsia="ru-RU"/>
        </w:rPr>
      </w:pPr>
      <w:bookmarkStart w:id="87" w:name="_Toc502147598"/>
      <w:r w:rsidRPr="00452D8A">
        <w:rPr>
          <w:rFonts w:ascii="Times New Roman" w:eastAsia="SimSun" w:hAnsi="Times New Roman" w:cs="Times New Roman"/>
          <w:b/>
          <w:i/>
          <w:kern w:val="44"/>
          <w:sz w:val="32"/>
          <w:szCs w:val="32"/>
          <w:lang w:val="en-US" w:eastAsia="zh-CN"/>
        </w:rPr>
        <w:lastRenderedPageBreak/>
        <w:t>Laipan</w:t>
      </w:r>
      <w:r w:rsidRPr="004F7D6B">
        <w:rPr>
          <w:rFonts w:ascii="Times New Roman" w:eastAsia="SimSun" w:hAnsi="Times New Roman" w:cs="Times New Roman"/>
          <w:b/>
          <w:i/>
          <w:kern w:val="44"/>
          <w:sz w:val="32"/>
          <w:szCs w:val="32"/>
          <w:lang w:val="en-US" w:eastAsia="zh-CN"/>
        </w:rPr>
        <w:t xml:space="preserve"> </w:t>
      </w:r>
      <w:r w:rsidRPr="00452D8A">
        <w:rPr>
          <w:rFonts w:ascii="Times New Roman" w:eastAsia="SimSun" w:hAnsi="Times New Roman" w:cs="Times New Roman"/>
          <w:b/>
          <w:i/>
          <w:kern w:val="44"/>
          <w:sz w:val="32"/>
          <w:szCs w:val="32"/>
          <w:lang w:val="en-US" w:eastAsia="zh-CN"/>
        </w:rPr>
        <w:t>Robert</w:t>
      </w:r>
      <w:bookmarkEnd w:id="87"/>
    </w:p>
    <w:p w:rsidR="00452D8A" w:rsidRPr="004F7D6B" w:rsidRDefault="00452D8A" w:rsidP="00452D8A">
      <w:pPr>
        <w:widowControl w:val="0"/>
        <w:shd w:val="clear" w:color="auto" w:fill="FFFFFF"/>
        <w:spacing w:after="0" w:line="216" w:lineRule="auto"/>
        <w:ind w:firstLine="567"/>
        <w:jc w:val="right"/>
        <w:outlineLvl w:val="0"/>
        <w:rPr>
          <w:rFonts w:ascii="Times New Roman" w:eastAsia="Times New Roman" w:hAnsi="Times New Roman" w:cs="Times New Roman"/>
          <w:i/>
          <w:kern w:val="36"/>
          <w:sz w:val="32"/>
          <w:szCs w:val="32"/>
          <w:lang w:val="en-US" w:eastAsia="ru-RU"/>
        </w:rPr>
      </w:pPr>
      <w:bookmarkStart w:id="88" w:name="_Toc502147599"/>
      <w:r w:rsidRPr="00452D8A">
        <w:rPr>
          <w:rFonts w:ascii="Times New Roman" w:eastAsia="Times New Roman" w:hAnsi="Times New Roman" w:cs="Times New Roman"/>
          <w:i/>
          <w:kern w:val="36"/>
          <w:sz w:val="32"/>
          <w:szCs w:val="32"/>
          <w:lang w:val="en-US" w:eastAsia="ru-RU"/>
        </w:rPr>
        <w:t>College</w:t>
      </w:r>
      <w:r w:rsidRPr="004F7D6B">
        <w:rPr>
          <w:rFonts w:ascii="Times New Roman" w:eastAsia="Times New Roman" w:hAnsi="Times New Roman" w:cs="Times New Roman"/>
          <w:i/>
          <w:kern w:val="36"/>
          <w:sz w:val="32"/>
          <w:szCs w:val="32"/>
          <w:lang w:val="en-US" w:eastAsia="ru-RU"/>
        </w:rPr>
        <w:t xml:space="preserve"> </w:t>
      </w:r>
      <w:r w:rsidRPr="00452D8A">
        <w:rPr>
          <w:rFonts w:ascii="Times New Roman" w:eastAsia="Times New Roman" w:hAnsi="Times New Roman" w:cs="Times New Roman"/>
          <w:i/>
          <w:kern w:val="36"/>
          <w:sz w:val="32"/>
          <w:szCs w:val="32"/>
          <w:lang w:val="en-US" w:eastAsia="ru-RU"/>
        </w:rPr>
        <w:t>of</w:t>
      </w:r>
      <w:r w:rsidRPr="004F7D6B">
        <w:rPr>
          <w:rFonts w:ascii="Times New Roman" w:eastAsia="Times New Roman" w:hAnsi="Times New Roman" w:cs="Times New Roman"/>
          <w:i/>
          <w:kern w:val="36"/>
          <w:sz w:val="32"/>
          <w:szCs w:val="32"/>
          <w:lang w:val="en-US" w:eastAsia="ru-RU"/>
        </w:rPr>
        <w:t xml:space="preserve"> </w:t>
      </w:r>
      <w:r w:rsidRPr="00452D8A">
        <w:rPr>
          <w:rFonts w:ascii="Times New Roman" w:eastAsia="Times New Roman" w:hAnsi="Times New Roman" w:cs="Times New Roman"/>
          <w:i/>
          <w:kern w:val="36"/>
          <w:sz w:val="32"/>
          <w:szCs w:val="32"/>
          <w:lang w:val="en-US" w:eastAsia="ru-RU"/>
        </w:rPr>
        <w:t>Saint</w:t>
      </w:r>
      <w:r w:rsidRPr="004F7D6B">
        <w:rPr>
          <w:rFonts w:ascii="Times New Roman" w:eastAsia="Times New Roman" w:hAnsi="Times New Roman" w:cs="Times New Roman"/>
          <w:i/>
          <w:kern w:val="36"/>
          <w:sz w:val="32"/>
          <w:szCs w:val="32"/>
          <w:lang w:val="en-US" w:eastAsia="ru-RU"/>
        </w:rPr>
        <w:t xml:space="preserve"> </w:t>
      </w:r>
      <w:r w:rsidRPr="00452D8A">
        <w:rPr>
          <w:rFonts w:ascii="Times New Roman" w:eastAsia="Times New Roman" w:hAnsi="Times New Roman" w:cs="Times New Roman"/>
          <w:i/>
          <w:kern w:val="36"/>
          <w:sz w:val="32"/>
          <w:szCs w:val="32"/>
          <w:lang w:val="en-US" w:eastAsia="ru-RU"/>
        </w:rPr>
        <w:t>Elizabeth</w:t>
      </w:r>
      <w:bookmarkEnd w:id="88"/>
    </w:p>
    <w:p w:rsidR="00452D8A" w:rsidRPr="004F7D6B" w:rsidRDefault="00452D8A" w:rsidP="00452D8A">
      <w:pPr>
        <w:widowControl w:val="0"/>
        <w:spacing w:after="0" w:line="216" w:lineRule="auto"/>
        <w:ind w:firstLine="567"/>
        <w:jc w:val="right"/>
        <w:outlineLvl w:val="0"/>
        <w:rPr>
          <w:rFonts w:ascii="Times New Roman" w:eastAsia="Times New Roman" w:hAnsi="Times New Roman" w:cs="Times New Roman"/>
          <w:i/>
          <w:kern w:val="2"/>
          <w:sz w:val="32"/>
          <w:szCs w:val="32"/>
          <w:shd w:val="clear" w:color="auto" w:fill="FFFFFF"/>
          <w:lang w:val="en-US" w:eastAsia="ru-RU"/>
        </w:rPr>
      </w:pPr>
      <w:bookmarkStart w:id="89" w:name="_Toc502147600"/>
      <w:r w:rsidRPr="00452D8A">
        <w:rPr>
          <w:rFonts w:ascii="Times New Roman" w:eastAsia="Times New Roman" w:hAnsi="Times New Roman" w:cs="Times New Roman"/>
          <w:i/>
          <w:kern w:val="2"/>
          <w:sz w:val="32"/>
          <w:szCs w:val="32"/>
          <w:shd w:val="clear" w:color="auto" w:fill="FFFFFF"/>
          <w:lang w:val="en-US" w:eastAsia="ru-RU"/>
        </w:rPr>
        <w:t>Convent</w:t>
      </w:r>
      <w:r w:rsidRPr="004F7D6B">
        <w:rPr>
          <w:rFonts w:ascii="Times New Roman" w:eastAsia="Times New Roman" w:hAnsi="Times New Roman" w:cs="Times New Roman"/>
          <w:i/>
          <w:kern w:val="2"/>
          <w:sz w:val="32"/>
          <w:szCs w:val="32"/>
          <w:shd w:val="clear" w:color="auto" w:fill="FFFFFF"/>
          <w:lang w:val="en-US" w:eastAsia="ru-RU"/>
        </w:rPr>
        <w:t xml:space="preserve"> </w:t>
      </w:r>
      <w:r w:rsidRPr="00452D8A">
        <w:rPr>
          <w:rFonts w:ascii="Times New Roman" w:eastAsia="Times New Roman" w:hAnsi="Times New Roman" w:cs="Times New Roman"/>
          <w:i/>
          <w:kern w:val="2"/>
          <w:sz w:val="32"/>
          <w:szCs w:val="32"/>
          <w:shd w:val="clear" w:color="auto" w:fill="FFFFFF"/>
          <w:lang w:val="en-US" w:eastAsia="ru-RU"/>
        </w:rPr>
        <w:t>Road</w:t>
      </w:r>
      <w:r w:rsidRPr="004F7D6B">
        <w:rPr>
          <w:rFonts w:ascii="Times New Roman" w:eastAsia="Times New Roman" w:hAnsi="Times New Roman" w:cs="Times New Roman"/>
          <w:i/>
          <w:kern w:val="2"/>
          <w:sz w:val="32"/>
          <w:szCs w:val="32"/>
          <w:shd w:val="clear" w:color="auto" w:fill="FFFFFF"/>
          <w:lang w:val="en-US" w:eastAsia="ru-RU"/>
        </w:rPr>
        <w:t xml:space="preserve"> </w:t>
      </w:r>
      <w:r w:rsidRPr="00452D8A">
        <w:rPr>
          <w:rFonts w:ascii="Times New Roman" w:eastAsia="Times New Roman" w:hAnsi="Times New Roman" w:cs="Times New Roman"/>
          <w:i/>
          <w:kern w:val="2"/>
          <w:sz w:val="32"/>
          <w:szCs w:val="32"/>
          <w:shd w:val="clear" w:color="auto" w:fill="FFFFFF"/>
          <w:lang w:val="en-US" w:eastAsia="ru-RU"/>
        </w:rPr>
        <w:t>Morristown</w:t>
      </w:r>
      <w:r w:rsidRPr="004F7D6B">
        <w:rPr>
          <w:rFonts w:ascii="Times New Roman" w:eastAsia="Times New Roman" w:hAnsi="Times New Roman" w:cs="Times New Roman"/>
          <w:i/>
          <w:kern w:val="2"/>
          <w:sz w:val="32"/>
          <w:szCs w:val="32"/>
          <w:shd w:val="clear" w:color="auto" w:fill="FFFFFF"/>
          <w:lang w:val="en-US" w:eastAsia="ru-RU"/>
        </w:rPr>
        <w:t xml:space="preserve"> 07960-6989</w:t>
      </w:r>
      <w:bookmarkEnd w:id="89"/>
      <w:r w:rsidRPr="00452D8A">
        <w:rPr>
          <w:rFonts w:ascii="Times New Roman" w:eastAsia="Times New Roman" w:hAnsi="Times New Roman" w:cs="Times New Roman"/>
          <w:i/>
          <w:kern w:val="2"/>
          <w:sz w:val="32"/>
          <w:szCs w:val="32"/>
          <w:shd w:val="clear" w:color="auto" w:fill="FFFFFF"/>
          <w:lang w:val="en-US" w:eastAsia="ru-RU"/>
        </w:rPr>
        <w:t> </w:t>
      </w:r>
    </w:p>
    <w:p w:rsidR="00452D8A" w:rsidRPr="004F7D6B" w:rsidRDefault="00452D8A" w:rsidP="00452D8A">
      <w:pPr>
        <w:widowControl w:val="0"/>
        <w:spacing w:after="0" w:line="216" w:lineRule="auto"/>
        <w:ind w:firstLine="567"/>
        <w:jc w:val="right"/>
        <w:outlineLvl w:val="0"/>
        <w:rPr>
          <w:rFonts w:ascii="Times New Roman" w:eastAsia="Calibri" w:hAnsi="Times New Roman" w:cs="Times New Roman"/>
          <w:b/>
          <w:bCs/>
          <w:i/>
          <w:kern w:val="36"/>
          <w:sz w:val="32"/>
          <w:szCs w:val="32"/>
          <w:lang w:val="en-US" w:eastAsia="ru-RU"/>
        </w:rPr>
      </w:pPr>
      <w:bookmarkStart w:id="90" w:name="_Toc502147601"/>
      <w:r w:rsidRPr="00452D8A">
        <w:rPr>
          <w:rFonts w:ascii="Times New Roman" w:eastAsia="Times New Roman" w:hAnsi="Times New Roman" w:cs="Times New Roman"/>
          <w:i/>
          <w:kern w:val="2"/>
          <w:sz w:val="32"/>
          <w:szCs w:val="32"/>
          <w:shd w:val="clear" w:color="auto" w:fill="FFFFFF"/>
          <w:lang w:val="en-US" w:eastAsia="ru-RU"/>
        </w:rPr>
        <w:t>New</w:t>
      </w:r>
      <w:r w:rsidRPr="004F7D6B">
        <w:rPr>
          <w:rFonts w:ascii="Times New Roman" w:eastAsia="Times New Roman" w:hAnsi="Times New Roman" w:cs="Times New Roman"/>
          <w:i/>
          <w:kern w:val="2"/>
          <w:sz w:val="32"/>
          <w:szCs w:val="32"/>
          <w:shd w:val="clear" w:color="auto" w:fill="FFFFFF"/>
          <w:lang w:val="en-US" w:eastAsia="ru-RU"/>
        </w:rPr>
        <w:t xml:space="preserve"> </w:t>
      </w:r>
      <w:r w:rsidRPr="00452D8A">
        <w:rPr>
          <w:rFonts w:ascii="Times New Roman" w:eastAsia="Times New Roman" w:hAnsi="Times New Roman" w:cs="Times New Roman"/>
          <w:i/>
          <w:kern w:val="2"/>
          <w:sz w:val="32"/>
          <w:szCs w:val="32"/>
          <w:shd w:val="clear" w:color="auto" w:fill="FFFFFF"/>
          <w:lang w:val="en-US" w:eastAsia="ru-RU"/>
        </w:rPr>
        <w:t>Jersey</w:t>
      </w:r>
      <w:r w:rsidRPr="004F7D6B">
        <w:rPr>
          <w:rFonts w:ascii="Times New Roman" w:eastAsia="Times New Roman" w:hAnsi="Times New Roman" w:cs="Times New Roman"/>
          <w:i/>
          <w:kern w:val="2"/>
          <w:sz w:val="32"/>
          <w:szCs w:val="32"/>
          <w:shd w:val="clear" w:color="auto" w:fill="FFFFFF"/>
          <w:lang w:val="en-US" w:eastAsia="ru-RU"/>
        </w:rPr>
        <w:t xml:space="preserve"> </w:t>
      </w:r>
      <w:r w:rsidRPr="00452D8A">
        <w:rPr>
          <w:rFonts w:ascii="Times New Roman" w:eastAsia="Times New Roman" w:hAnsi="Times New Roman" w:cs="Times New Roman"/>
          <w:i/>
          <w:kern w:val="2"/>
          <w:sz w:val="32"/>
          <w:szCs w:val="32"/>
          <w:shd w:val="clear" w:color="auto" w:fill="FFFFFF"/>
          <w:lang w:val="en-US" w:eastAsia="ru-RU"/>
        </w:rPr>
        <w:t>United</w:t>
      </w:r>
      <w:r w:rsidRPr="004F7D6B">
        <w:rPr>
          <w:rFonts w:ascii="Times New Roman" w:eastAsia="Times New Roman" w:hAnsi="Times New Roman" w:cs="Times New Roman"/>
          <w:i/>
          <w:kern w:val="2"/>
          <w:sz w:val="32"/>
          <w:szCs w:val="32"/>
          <w:shd w:val="clear" w:color="auto" w:fill="FFFFFF"/>
          <w:lang w:val="en-US" w:eastAsia="ru-RU"/>
        </w:rPr>
        <w:t xml:space="preserve"> </w:t>
      </w:r>
      <w:r w:rsidRPr="00452D8A">
        <w:rPr>
          <w:rFonts w:ascii="Times New Roman" w:eastAsia="Times New Roman" w:hAnsi="Times New Roman" w:cs="Times New Roman"/>
          <w:i/>
          <w:kern w:val="2"/>
          <w:sz w:val="32"/>
          <w:szCs w:val="32"/>
          <w:shd w:val="clear" w:color="auto" w:fill="FFFFFF"/>
          <w:lang w:val="en-US" w:eastAsia="ru-RU"/>
        </w:rPr>
        <w:t>States</w:t>
      </w:r>
      <w:bookmarkEnd w:id="90"/>
    </w:p>
    <w:p w:rsidR="00452D8A" w:rsidRPr="004F7D6B" w:rsidRDefault="00452D8A" w:rsidP="00452D8A">
      <w:pPr>
        <w:widowControl w:val="0"/>
        <w:spacing w:after="0" w:line="216" w:lineRule="auto"/>
        <w:ind w:firstLine="567"/>
        <w:jc w:val="center"/>
        <w:rPr>
          <w:rFonts w:ascii="Times New Roman" w:eastAsia="SimSun" w:hAnsi="Times New Roman" w:cs="Times New Roman"/>
          <w:kern w:val="2"/>
          <w:sz w:val="32"/>
          <w:szCs w:val="32"/>
          <w:lang w:val="en-US" w:eastAsia="zh-CN"/>
        </w:rPr>
      </w:pPr>
    </w:p>
    <w:p w:rsidR="00452D8A" w:rsidRPr="00452D8A" w:rsidRDefault="00452D8A" w:rsidP="00452D8A">
      <w:pPr>
        <w:keepNext/>
        <w:keepLines/>
        <w:widowControl w:val="0"/>
        <w:spacing w:after="0" w:line="240" w:lineRule="auto"/>
        <w:jc w:val="center"/>
        <w:outlineLvl w:val="0"/>
        <w:rPr>
          <w:rFonts w:ascii="Times New Roman" w:eastAsia="SimSun" w:hAnsi="Times New Roman" w:cs="Times New Roman"/>
          <w:b/>
          <w:kern w:val="44"/>
          <w:sz w:val="32"/>
          <w:szCs w:val="32"/>
          <w:lang w:eastAsia="zh-CN"/>
        </w:rPr>
      </w:pPr>
      <w:bookmarkStart w:id="91" w:name="_Toc502147602"/>
      <w:r w:rsidRPr="00452D8A">
        <w:rPr>
          <w:rFonts w:ascii="Times New Roman" w:eastAsia="SimSun" w:hAnsi="Times New Roman" w:cs="Times New Roman"/>
          <w:b/>
          <w:kern w:val="44"/>
          <w:sz w:val="32"/>
          <w:szCs w:val="32"/>
          <w:lang w:eastAsia="zh-CN"/>
        </w:rPr>
        <w:t xml:space="preserve">СОМАТИЧЕСКИЕ ФРАЗЕОЛОГИЧЕСКИЕ ЕДИНИЦЫ </w:t>
      </w:r>
      <w:bookmarkEnd w:id="81"/>
      <w:r w:rsidRPr="00452D8A">
        <w:rPr>
          <w:rFonts w:ascii="Times New Roman" w:eastAsia="SimSun" w:hAnsi="Times New Roman" w:cs="Times New Roman"/>
          <w:b/>
          <w:kern w:val="44"/>
          <w:sz w:val="32"/>
          <w:szCs w:val="32"/>
          <w:lang w:eastAsia="zh-CN"/>
        </w:rPr>
        <w:t>В АНГЛИЙСКОМ ЯЗЫКЕ</w:t>
      </w:r>
      <w:bookmarkEnd w:id="91"/>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bookmarkStart w:id="92" w:name="_Toc249344164"/>
      <w:bookmarkStart w:id="93" w:name="_Toc247820760"/>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Соматические фразеологизмы играют в современном английском языке огромную роль. Соматические фразеологические единицы - это фразеологические единицы, где один из компонентов выражен словом - названием какой-нибудь части человеческого тела. "Сома" с греческого языка переводится как "тело". Изучение соматической фразеологии необходимо для результативного общения с представителями англоговорящих стран.</w:t>
      </w:r>
    </w:p>
    <w:bookmarkEnd w:id="92"/>
    <w:bookmarkEnd w:id="93"/>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Соматическую фразеологию образовывают фразеологические единицы, составляющими которых являются названия частей тела человека или животного. Например: </w:t>
      </w:r>
      <w:r w:rsidRPr="00452D8A">
        <w:rPr>
          <w:rFonts w:ascii="Times New Roman" w:eastAsia="SimSun" w:hAnsi="Times New Roman" w:cs="Times New Roman"/>
          <w:kern w:val="2"/>
          <w:sz w:val="32"/>
          <w:szCs w:val="32"/>
          <w:lang w:val="en-US" w:eastAsia="zh-CN"/>
        </w:rPr>
        <w:t>to</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be</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in</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get</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into</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somebody</w:t>
      </w:r>
      <w:r w:rsidRPr="00452D8A">
        <w:rPr>
          <w:rFonts w:ascii="Times New Roman" w:eastAsia="SimSun" w:hAnsi="Times New Roman" w:cs="Times New Roman"/>
          <w:kern w:val="2"/>
          <w:sz w:val="32"/>
          <w:szCs w:val="32"/>
          <w:lang w:eastAsia="zh-CN"/>
        </w:rPr>
        <w:t>’</w:t>
      </w:r>
      <w:r w:rsidRPr="00452D8A">
        <w:rPr>
          <w:rFonts w:ascii="Times New Roman" w:eastAsia="SimSun" w:hAnsi="Times New Roman" w:cs="Times New Roman"/>
          <w:kern w:val="2"/>
          <w:sz w:val="32"/>
          <w:szCs w:val="32"/>
          <w:lang w:val="en-US" w:eastAsia="zh-CN"/>
        </w:rPr>
        <w:t>s</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skin</w:t>
      </w:r>
      <w:r w:rsidRPr="00452D8A">
        <w:rPr>
          <w:rFonts w:ascii="Times New Roman" w:eastAsia="SimSun" w:hAnsi="Times New Roman" w:cs="Times New Roman"/>
          <w:kern w:val="2"/>
          <w:sz w:val="32"/>
          <w:szCs w:val="32"/>
          <w:lang w:eastAsia="zh-CN"/>
        </w:rPr>
        <w:t xml:space="preserve"> – быть в чьей-либо шкуре; </w:t>
      </w:r>
      <w:r w:rsidRPr="00452D8A">
        <w:rPr>
          <w:rFonts w:ascii="Times New Roman" w:eastAsia="SimSun" w:hAnsi="Times New Roman" w:cs="Times New Roman"/>
          <w:kern w:val="2"/>
          <w:sz w:val="32"/>
          <w:szCs w:val="32"/>
          <w:lang w:val="en-US" w:eastAsia="zh-CN"/>
        </w:rPr>
        <w:t>to</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set</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one</w:t>
      </w:r>
      <w:r w:rsidRPr="00452D8A">
        <w:rPr>
          <w:rFonts w:ascii="Times New Roman" w:eastAsia="SimSun" w:hAnsi="Times New Roman" w:cs="Times New Roman"/>
          <w:kern w:val="2"/>
          <w:sz w:val="32"/>
          <w:szCs w:val="32"/>
          <w:lang w:eastAsia="zh-CN"/>
        </w:rPr>
        <w:t>’</w:t>
      </w:r>
      <w:r w:rsidRPr="00452D8A">
        <w:rPr>
          <w:rFonts w:ascii="Times New Roman" w:eastAsia="SimSun" w:hAnsi="Times New Roman" w:cs="Times New Roman"/>
          <w:kern w:val="2"/>
          <w:sz w:val="32"/>
          <w:szCs w:val="32"/>
          <w:lang w:val="en-US" w:eastAsia="zh-CN"/>
        </w:rPr>
        <w:t>s</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heart</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on</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something</w:t>
      </w:r>
      <w:r w:rsidRPr="00452D8A">
        <w:rPr>
          <w:rFonts w:ascii="Times New Roman" w:eastAsia="SimSun" w:hAnsi="Times New Roman" w:cs="Times New Roman"/>
          <w:kern w:val="2"/>
          <w:sz w:val="32"/>
          <w:szCs w:val="32"/>
          <w:lang w:eastAsia="zh-CN"/>
        </w:rPr>
        <w:t xml:space="preserve"> – страстно желать чего-либо; стремиться к чему-либо. Это одна из обширнейших групп в корпусе фразеологии. Эта группа по подсчётам В.П. Шубиной составляет около 15% фразеологического фонда языка [9].</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Обширное употребление соматизмов в составе фразеологических единиц в значительной степени обусловлено тем, что соматические фразеологизмы представляют собой один из древнейших слоёв лексики различных языков.</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Частому употреблению соматических фразеологических единиц содействуют также актуальность содержания, яркость, самобытность, простота оформления и многообразие.</w:t>
      </w:r>
    </w:p>
    <w:p w:rsidR="00452D8A" w:rsidRPr="004F7D6B" w:rsidRDefault="00452D8A" w:rsidP="00452D8A">
      <w:pPr>
        <w:widowControl w:val="0"/>
        <w:spacing w:after="0" w:line="216" w:lineRule="auto"/>
        <w:ind w:firstLine="567"/>
        <w:jc w:val="both"/>
        <w:rPr>
          <w:rFonts w:ascii="Times New Roman" w:eastAsia="SimSun" w:hAnsi="Times New Roman" w:cs="Times New Roman"/>
          <w:spacing w:val="-4"/>
          <w:kern w:val="2"/>
          <w:sz w:val="32"/>
          <w:szCs w:val="32"/>
          <w:lang w:eastAsia="zh-CN"/>
        </w:rPr>
      </w:pPr>
      <w:r w:rsidRPr="004F7D6B">
        <w:rPr>
          <w:rFonts w:ascii="Times New Roman" w:eastAsia="SimSun" w:hAnsi="Times New Roman" w:cs="Times New Roman"/>
          <w:spacing w:val="-4"/>
          <w:kern w:val="2"/>
          <w:sz w:val="32"/>
          <w:szCs w:val="32"/>
          <w:lang w:eastAsia="zh-CN"/>
        </w:rPr>
        <w:t xml:space="preserve">Источниками фактического материала послужили Англо-русский фразеологический словарь А.В. Кунина, а также </w:t>
      </w:r>
      <w:r w:rsidRPr="004F7D6B">
        <w:rPr>
          <w:rFonts w:ascii="Times New Roman" w:eastAsia="SimSun" w:hAnsi="Times New Roman" w:cs="Times New Roman"/>
          <w:spacing w:val="-4"/>
          <w:kern w:val="2"/>
          <w:sz w:val="32"/>
          <w:szCs w:val="32"/>
          <w:lang w:val="en-US" w:eastAsia="zh-CN"/>
        </w:rPr>
        <w:t>Cambridge</w:t>
      </w:r>
      <w:r w:rsidRPr="004F7D6B">
        <w:rPr>
          <w:rFonts w:ascii="Times New Roman" w:eastAsia="SimSun" w:hAnsi="Times New Roman" w:cs="Times New Roman"/>
          <w:spacing w:val="-4"/>
          <w:kern w:val="2"/>
          <w:sz w:val="32"/>
          <w:szCs w:val="32"/>
          <w:lang w:eastAsia="zh-CN"/>
        </w:rPr>
        <w:t xml:space="preserve"> </w:t>
      </w:r>
      <w:r w:rsidRPr="004F7D6B">
        <w:rPr>
          <w:rFonts w:ascii="Times New Roman" w:eastAsia="SimSun" w:hAnsi="Times New Roman" w:cs="Times New Roman"/>
          <w:spacing w:val="-4"/>
          <w:kern w:val="2"/>
          <w:sz w:val="32"/>
          <w:szCs w:val="32"/>
          <w:lang w:val="en-US" w:eastAsia="zh-CN"/>
        </w:rPr>
        <w:t>International</w:t>
      </w:r>
      <w:r w:rsidRPr="004F7D6B">
        <w:rPr>
          <w:rFonts w:ascii="Times New Roman" w:eastAsia="SimSun" w:hAnsi="Times New Roman" w:cs="Times New Roman"/>
          <w:spacing w:val="-4"/>
          <w:kern w:val="2"/>
          <w:sz w:val="32"/>
          <w:szCs w:val="32"/>
          <w:lang w:eastAsia="zh-CN"/>
        </w:rPr>
        <w:t xml:space="preserve"> </w:t>
      </w:r>
      <w:r w:rsidRPr="004F7D6B">
        <w:rPr>
          <w:rFonts w:ascii="Times New Roman" w:eastAsia="SimSun" w:hAnsi="Times New Roman" w:cs="Times New Roman"/>
          <w:spacing w:val="-4"/>
          <w:kern w:val="2"/>
          <w:sz w:val="32"/>
          <w:szCs w:val="32"/>
          <w:lang w:val="en-US" w:eastAsia="zh-CN"/>
        </w:rPr>
        <w:t>Dictionary</w:t>
      </w:r>
      <w:r w:rsidRPr="004F7D6B">
        <w:rPr>
          <w:rFonts w:ascii="Times New Roman" w:eastAsia="SimSun" w:hAnsi="Times New Roman" w:cs="Times New Roman"/>
          <w:spacing w:val="-4"/>
          <w:kern w:val="2"/>
          <w:sz w:val="32"/>
          <w:szCs w:val="32"/>
          <w:lang w:eastAsia="zh-CN"/>
        </w:rPr>
        <w:t xml:space="preserve"> </w:t>
      </w:r>
      <w:r w:rsidRPr="004F7D6B">
        <w:rPr>
          <w:rFonts w:ascii="Times New Roman" w:eastAsia="SimSun" w:hAnsi="Times New Roman" w:cs="Times New Roman"/>
          <w:spacing w:val="-4"/>
          <w:kern w:val="2"/>
          <w:sz w:val="32"/>
          <w:szCs w:val="32"/>
          <w:lang w:val="en-US" w:eastAsia="zh-CN"/>
        </w:rPr>
        <w:t>of</w:t>
      </w:r>
      <w:r w:rsidRPr="004F7D6B">
        <w:rPr>
          <w:rFonts w:ascii="Times New Roman" w:eastAsia="SimSun" w:hAnsi="Times New Roman" w:cs="Times New Roman"/>
          <w:spacing w:val="-4"/>
          <w:kern w:val="2"/>
          <w:sz w:val="32"/>
          <w:szCs w:val="32"/>
          <w:lang w:eastAsia="zh-CN"/>
        </w:rPr>
        <w:t xml:space="preserve"> </w:t>
      </w:r>
      <w:r w:rsidRPr="004F7D6B">
        <w:rPr>
          <w:rFonts w:ascii="Times New Roman" w:eastAsia="SimSun" w:hAnsi="Times New Roman" w:cs="Times New Roman"/>
          <w:spacing w:val="-4"/>
          <w:kern w:val="2"/>
          <w:sz w:val="32"/>
          <w:szCs w:val="32"/>
          <w:lang w:val="en-US" w:eastAsia="zh-CN"/>
        </w:rPr>
        <w:t>Idioms</w:t>
      </w:r>
      <w:r w:rsidRPr="004F7D6B">
        <w:rPr>
          <w:rFonts w:ascii="Times New Roman" w:eastAsia="SimSun" w:hAnsi="Times New Roman" w:cs="Times New Roman"/>
          <w:spacing w:val="-4"/>
          <w:kern w:val="2"/>
          <w:sz w:val="32"/>
          <w:szCs w:val="32"/>
          <w:lang w:eastAsia="zh-CN"/>
        </w:rPr>
        <w:t xml:space="preserve"> (Кеймбриджский международный словарь идиом). Наиболее частым по употреблению соматизмом является </w:t>
      </w:r>
      <w:r w:rsidRPr="004F7D6B">
        <w:rPr>
          <w:rFonts w:ascii="Times New Roman" w:eastAsia="SimSun" w:hAnsi="Times New Roman" w:cs="Times New Roman"/>
          <w:spacing w:val="-4"/>
          <w:kern w:val="2"/>
          <w:sz w:val="32"/>
          <w:szCs w:val="32"/>
          <w:lang w:val="en-US" w:eastAsia="zh-CN"/>
        </w:rPr>
        <w:t>hand</w:t>
      </w:r>
      <w:r w:rsidRPr="004F7D6B">
        <w:rPr>
          <w:rFonts w:ascii="Times New Roman" w:eastAsia="SimSun" w:hAnsi="Times New Roman" w:cs="Times New Roman"/>
          <w:spacing w:val="-4"/>
          <w:kern w:val="2"/>
          <w:sz w:val="32"/>
          <w:szCs w:val="32"/>
          <w:lang w:eastAsia="zh-CN"/>
        </w:rPr>
        <w:t xml:space="preserve"> (13,42%). Далее по частотности следуют </w:t>
      </w:r>
      <w:r w:rsidRPr="004F7D6B">
        <w:rPr>
          <w:rFonts w:ascii="Times New Roman" w:eastAsia="SimSun" w:hAnsi="Times New Roman" w:cs="Times New Roman"/>
          <w:spacing w:val="-4"/>
          <w:kern w:val="2"/>
          <w:sz w:val="32"/>
          <w:szCs w:val="32"/>
          <w:lang w:val="en-US" w:eastAsia="zh-CN"/>
        </w:rPr>
        <w:t>head</w:t>
      </w:r>
      <w:r w:rsidRPr="004F7D6B">
        <w:rPr>
          <w:rFonts w:ascii="Times New Roman" w:eastAsia="SimSun" w:hAnsi="Times New Roman" w:cs="Times New Roman"/>
          <w:spacing w:val="-4"/>
          <w:kern w:val="2"/>
          <w:sz w:val="32"/>
          <w:szCs w:val="32"/>
          <w:lang w:eastAsia="zh-CN"/>
        </w:rPr>
        <w:t xml:space="preserve"> (9,26%), </w:t>
      </w:r>
      <w:r w:rsidRPr="004F7D6B">
        <w:rPr>
          <w:rFonts w:ascii="Times New Roman" w:eastAsia="SimSun" w:hAnsi="Times New Roman" w:cs="Times New Roman"/>
          <w:spacing w:val="-4"/>
          <w:kern w:val="2"/>
          <w:sz w:val="32"/>
          <w:szCs w:val="32"/>
          <w:lang w:val="en-US" w:eastAsia="zh-CN"/>
        </w:rPr>
        <w:t>eye</w:t>
      </w:r>
      <w:r w:rsidRPr="004F7D6B">
        <w:rPr>
          <w:rFonts w:ascii="Times New Roman" w:eastAsia="SimSun" w:hAnsi="Times New Roman" w:cs="Times New Roman"/>
          <w:spacing w:val="-4"/>
          <w:kern w:val="2"/>
          <w:sz w:val="32"/>
          <w:szCs w:val="32"/>
          <w:lang w:eastAsia="zh-CN"/>
        </w:rPr>
        <w:t xml:space="preserve"> (26%), </w:t>
      </w:r>
      <w:r w:rsidRPr="004F7D6B">
        <w:rPr>
          <w:rFonts w:ascii="Times New Roman" w:eastAsia="SimSun" w:hAnsi="Times New Roman" w:cs="Times New Roman"/>
          <w:spacing w:val="-4"/>
          <w:kern w:val="2"/>
          <w:sz w:val="32"/>
          <w:szCs w:val="32"/>
          <w:lang w:val="en-US" w:eastAsia="zh-CN"/>
        </w:rPr>
        <w:t>face</w:t>
      </w:r>
      <w:r w:rsidRPr="004F7D6B">
        <w:rPr>
          <w:rFonts w:ascii="Times New Roman" w:eastAsia="SimSun" w:hAnsi="Times New Roman" w:cs="Times New Roman"/>
          <w:spacing w:val="-4"/>
          <w:kern w:val="2"/>
          <w:sz w:val="32"/>
          <w:szCs w:val="32"/>
          <w:lang w:eastAsia="zh-CN"/>
        </w:rPr>
        <w:t xml:space="preserve"> (6,43%), </w:t>
      </w:r>
      <w:r w:rsidRPr="004F7D6B">
        <w:rPr>
          <w:rFonts w:ascii="Times New Roman" w:eastAsia="SimSun" w:hAnsi="Times New Roman" w:cs="Times New Roman"/>
          <w:spacing w:val="-4"/>
          <w:kern w:val="2"/>
          <w:sz w:val="32"/>
          <w:szCs w:val="32"/>
          <w:lang w:val="en-US" w:eastAsia="zh-CN"/>
        </w:rPr>
        <w:t>arse</w:t>
      </w:r>
      <w:r w:rsidRPr="004F7D6B">
        <w:rPr>
          <w:rFonts w:ascii="Times New Roman" w:eastAsia="SimSun" w:hAnsi="Times New Roman" w:cs="Times New Roman"/>
          <w:spacing w:val="-4"/>
          <w:kern w:val="2"/>
          <w:sz w:val="32"/>
          <w:szCs w:val="32"/>
          <w:lang w:eastAsia="zh-CN"/>
        </w:rPr>
        <w:t xml:space="preserve"> (</w:t>
      </w:r>
      <w:r w:rsidRPr="004F7D6B">
        <w:rPr>
          <w:rFonts w:ascii="Times New Roman" w:eastAsia="SimSun" w:hAnsi="Times New Roman" w:cs="Times New Roman"/>
          <w:spacing w:val="-4"/>
          <w:kern w:val="2"/>
          <w:sz w:val="32"/>
          <w:szCs w:val="32"/>
          <w:lang w:val="en-US" w:eastAsia="zh-CN"/>
        </w:rPr>
        <w:t>ass</w:t>
      </w:r>
      <w:r w:rsidRPr="004F7D6B">
        <w:rPr>
          <w:rFonts w:ascii="Times New Roman" w:eastAsia="SimSun" w:hAnsi="Times New Roman" w:cs="Times New Roman"/>
          <w:spacing w:val="-4"/>
          <w:kern w:val="2"/>
          <w:sz w:val="32"/>
          <w:szCs w:val="32"/>
          <w:lang w:eastAsia="zh-CN"/>
        </w:rPr>
        <w:t xml:space="preserve">, </w:t>
      </w:r>
      <w:r w:rsidRPr="004F7D6B">
        <w:rPr>
          <w:rFonts w:ascii="Times New Roman" w:eastAsia="SimSun" w:hAnsi="Times New Roman" w:cs="Times New Roman"/>
          <w:spacing w:val="-4"/>
          <w:kern w:val="2"/>
          <w:sz w:val="32"/>
          <w:szCs w:val="32"/>
          <w:lang w:val="en-US" w:eastAsia="zh-CN"/>
        </w:rPr>
        <w:t>butt</w:t>
      </w:r>
      <w:r w:rsidRPr="004F7D6B">
        <w:rPr>
          <w:rFonts w:ascii="Times New Roman" w:eastAsia="SimSun" w:hAnsi="Times New Roman" w:cs="Times New Roman"/>
          <w:spacing w:val="-4"/>
          <w:kern w:val="2"/>
          <w:sz w:val="32"/>
          <w:szCs w:val="32"/>
          <w:lang w:eastAsia="zh-CN"/>
        </w:rPr>
        <w:t xml:space="preserve">) (6,62%), </w:t>
      </w:r>
      <w:r w:rsidRPr="004F7D6B">
        <w:rPr>
          <w:rFonts w:ascii="Times New Roman" w:eastAsia="SimSun" w:hAnsi="Times New Roman" w:cs="Times New Roman"/>
          <w:spacing w:val="-4"/>
          <w:kern w:val="2"/>
          <w:sz w:val="32"/>
          <w:szCs w:val="32"/>
          <w:lang w:val="en-US" w:eastAsia="zh-CN"/>
        </w:rPr>
        <w:t>foot</w:t>
      </w:r>
      <w:r w:rsidRPr="004F7D6B">
        <w:rPr>
          <w:rFonts w:ascii="Times New Roman" w:eastAsia="SimSun" w:hAnsi="Times New Roman" w:cs="Times New Roman"/>
          <w:spacing w:val="-4"/>
          <w:kern w:val="2"/>
          <w:sz w:val="32"/>
          <w:szCs w:val="32"/>
          <w:lang w:eastAsia="zh-CN"/>
        </w:rPr>
        <w:t xml:space="preserve"> (5,29%), </w:t>
      </w:r>
      <w:r w:rsidRPr="004F7D6B">
        <w:rPr>
          <w:rFonts w:ascii="Times New Roman" w:eastAsia="SimSun" w:hAnsi="Times New Roman" w:cs="Times New Roman"/>
          <w:spacing w:val="-4"/>
          <w:kern w:val="2"/>
          <w:sz w:val="32"/>
          <w:szCs w:val="32"/>
          <w:lang w:val="en-US" w:eastAsia="zh-CN"/>
        </w:rPr>
        <w:t>nose</w:t>
      </w:r>
      <w:r w:rsidRPr="004F7D6B">
        <w:rPr>
          <w:rFonts w:ascii="Times New Roman" w:eastAsia="SimSun" w:hAnsi="Times New Roman" w:cs="Times New Roman"/>
          <w:spacing w:val="-4"/>
          <w:kern w:val="2"/>
          <w:sz w:val="32"/>
          <w:szCs w:val="32"/>
          <w:lang w:eastAsia="zh-CN"/>
        </w:rPr>
        <w:t xml:space="preserve"> (4,54%), </w:t>
      </w:r>
      <w:r w:rsidRPr="004F7D6B">
        <w:rPr>
          <w:rFonts w:ascii="Times New Roman" w:eastAsia="SimSun" w:hAnsi="Times New Roman" w:cs="Times New Roman"/>
          <w:spacing w:val="-4"/>
          <w:kern w:val="2"/>
          <w:sz w:val="32"/>
          <w:szCs w:val="32"/>
          <w:lang w:val="en-US" w:eastAsia="zh-CN"/>
        </w:rPr>
        <w:t>finger</w:t>
      </w:r>
      <w:r w:rsidRPr="004F7D6B">
        <w:rPr>
          <w:rFonts w:ascii="Times New Roman" w:eastAsia="SimSun" w:hAnsi="Times New Roman" w:cs="Times New Roman"/>
          <w:spacing w:val="-4"/>
          <w:kern w:val="2"/>
          <w:sz w:val="32"/>
          <w:szCs w:val="32"/>
          <w:lang w:eastAsia="zh-CN"/>
        </w:rPr>
        <w:t xml:space="preserve"> (3,97%). Остальные соматизмы менее употребимы. Их процент от общего объема составляет около 3%. [2]</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Типичной чертой соматической фразеологии является существование в языках многочисленных аналогов, очень близких по направленности словосочетаний. Этим свойством соматические фразеологизмы отличатся от других тематических групп фразеологических единиц. Совпадение соматических </w:t>
      </w:r>
      <w:r w:rsidRPr="00452D8A">
        <w:rPr>
          <w:rFonts w:ascii="Times New Roman" w:eastAsia="SimSun" w:hAnsi="Times New Roman" w:cs="Times New Roman"/>
          <w:kern w:val="2"/>
          <w:sz w:val="32"/>
          <w:szCs w:val="32"/>
          <w:lang w:eastAsia="zh-CN"/>
        </w:rPr>
        <w:lastRenderedPageBreak/>
        <w:t>фразеологизмов в разных языках объясняется общими закономерностями, которые приводят к возникновению близких фразеологических единиц. Они демонстрируют универсальность переноса соматических лексем, их функционально-семантическую динамику в составе фразеологических единиц [4].</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Обилие соматических фразеологизмов в разных языках естественно, так как «соматические лексемы, входящие в их состав, обладают высокой способностью метафоризироваться» [7].</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Б.С. Данилов и Н.В. Куницкая также указывают на то, что «образование соматических фразеологических единиц на основе метафорического или метонимического переноса является наиболее продуктивным фактором их появления» [2].</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Названия частей тела так активно используются в качестве метафорических образов из-за того, что при назывании неизвестного предмета или объекта у человека возникает ассоциация с тем, что ему хорошо знакомо, что постоянно находится при нём. В первую очередь человек сравнивает окружающие предметы с самим собой, с частями своего тела. «Благодаря тому, что части тела постоянно находятся перед глазами они и становятся своеобразными эталонами для сравнения», - делает вывод Т.Н. Чайко [5].</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roofErr w:type="gramStart"/>
      <w:r w:rsidRPr="00452D8A">
        <w:rPr>
          <w:rFonts w:ascii="Times New Roman" w:eastAsia="SimSun" w:hAnsi="Times New Roman" w:cs="Times New Roman"/>
          <w:kern w:val="2"/>
          <w:sz w:val="32"/>
          <w:szCs w:val="32"/>
          <w:lang w:eastAsia="zh-CN"/>
        </w:rPr>
        <w:t>Однако при создании метафор названия частей тела используются в разной степени: одни используются очень редко (плечо, подмышка), а другие – наоборот, очень часто (голова, глаз, нос, рот, язык, шея, нога, хвост).</w:t>
      </w:r>
      <w:proofErr w:type="gramEnd"/>
      <w:r w:rsidRPr="00452D8A">
        <w:rPr>
          <w:rFonts w:ascii="Times New Roman" w:eastAsia="SimSun" w:hAnsi="Times New Roman" w:cs="Times New Roman"/>
          <w:kern w:val="2"/>
          <w:sz w:val="32"/>
          <w:szCs w:val="32"/>
          <w:lang w:eastAsia="zh-CN"/>
        </w:rPr>
        <w:t xml:space="preserve"> Эти последние Т.Н. Чайко называет словами с "широким смыслом", способными передавать многочисленные значения, так как "перенос наименования не только создаёт наглядность, но и абстрагирует" [4].</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roofErr w:type="gramStart"/>
      <w:r w:rsidRPr="00452D8A">
        <w:rPr>
          <w:rFonts w:ascii="Times New Roman" w:eastAsia="SimSun" w:hAnsi="Times New Roman" w:cs="Times New Roman"/>
          <w:kern w:val="2"/>
          <w:sz w:val="32"/>
          <w:szCs w:val="32"/>
          <w:lang w:eastAsia="zh-CN"/>
        </w:rPr>
        <w:t>Соматические фразеологические единицы показывают эмоции человека и его взаимоотношение к окружающей среде, воссоздают традиционную символику, связанную с частями тела (</w:t>
      </w:r>
      <w:r w:rsidRPr="00452D8A">
        <w:rPr>
          <w:rFonts w:ascii="Times New Roman" w:eastAsia="SimSun" w:hAnsi="Times New Roman" w:cs="Times New Roman"/>
          <w:kern w:val="2"/>
          <w:sz w:val="32"/>
          <w:szCs w:val="32"/>
          <w:lang w:val="en-US" w:eastAsia="zh-CN"/>
        </w:rPr>
        <w:t>hand</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over</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head</w:t>
      </w:r>
      <w:r w:rsidRPr="00452D8A">
        <w:rPr>
          <w:rFonts w:ascii="Times New Roman" w:eastAsia="SimSun" w:hAnsi="Times New Roman" w:cs="Times New Roman"/>
          <w:kern w:val="2"/>
          <w:sz w:val="32"/>
          <w:szCs w:val="32"/>
          <w:lang w:eastAsia="zh-CN"/>
        </w:rPr>
        <w:t>; очертя голову), чаще всего это либо описание характерных состояний (</w:t>
      </w:r>
      <w:r w:rsidRPr="00452D8A">
        <w:rPr>
          <w:rFonts w:ascii="Times New Roman" w:eastAsia="SimSun" w:hAnsi="Times New Roman" w:cs="Times New Roman"/>
          <w:kern w:val="2"/>
          <w:sz w:val="32"/>
          <w:szCs w:val="32"/>
          <w:lang w:val="en-US" w:eastAsia="zh-CN"/>
        </w:rPr>
        <w:t>one</w:t>
      </w:r>
      <w:r w:rsidRPr="00452D8A">
        <w:rPr>
          <w:rFonts w:ascii="Times New Roman" w:eastAsia="SimSun" w:hAnsi="Times New Roman" w:cs="Times New Roman"/>
          <w:kern w:val="2"/>
          <w:sz w:val="32"/>
          <w:szCs w:val="32"/>
          <w:lang w:eastAsia="zh-CN"/>
        </w:rPr>
        <w:t>’</w:t>
      </w:r>
      <w:r w:rsidRPr="00452D8A">
        <w:rPr>
          <w:rFonts w:ascii="Times New Roman" w:eastAsia="SimSun" w:hAnsi="Times New Roman" w:cs="Times New Roman"/>
          <w:kern w:val="2"/>
          <w:sz w:val="32"/>
          <w:szCs w:val="32"/>
          <w:lang w:val="en-US" w:eastAsia="zh-CN"/>
        </w:rPr>
        <w:t>s</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hair</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stands</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on</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end</w:t>
      </w:r>
      <w:r w:rsidRPr="00452D8A">
        <w:rPr>
          <w:rFonts w:ascii="Times New Roman" w:eastAsia="SimSun" w:hAnsi="Times New Roman" w:cs="Times New Roman"/>
          <w:kern w:val="2"/>
          <w:sz w:val="32"/>
          <w:szCs w:val="32"/>
          <w:lang w:eastAsia="zh-CN"/>
        </w:rPr>
        <w:t>; волосы встают дыбом), либо продукт полного переосмысления различных ситуаций (</w:t>
      </w:r>
      <w:r w:rsidRPr="00452D8A">
        <w:rPr>
          <w:rFonts w:ascii="Times New Roman" w:eastAsia="SimSun" w:hAnsi="Times New Roman" w:cs="Times New Roman"/>
          <w:kern w:val="2"/>
          <w:sz w:val="32"/>
          <w:szCs w:val="32"/>
          <w:lang w:val="en-US" w:eastAsia="zh-CN"/>
        </w:rPr>
        <w:t>to</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close</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one</w:t>
      </w:r>
      <w:r w:rsidRPr="00452D8A">
        <w:rPr>
          <w:rFonts w:ascii="Times New Roman" w:eastAsia="SimSun" w:hAnsi="Times New Roman" w:cs="Times New Roman"/>
          <w:kern w:val="2"/>
          <w:sz w:val="32"/>
          <w:szCs w:val="32"/>
          <w:lang w:eastAsia="zh-CN"/>
        </w:rPr>
        <w:t>’</w:t>
      </w:r>
      <w:r w:rsidRPr="00452D8A">
        <w:rPr>
          <w:rFonts w:ascii="Times New Roman" w:eastAsia="SimSun" w:hAnsi="Times New Roman" w:cs="Times New Roman"/>
          <w:kern w:val="2"/>
          <w:sz w:val="32"/>
          <w:szCs w:val="32"/>
          <w:lang w:val="en-US" w:eastAsia="zh-CN"/>
        </w:rPr>
        <w:t>s</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eyes</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to</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something</w:t>
      </w:r>
      <w:r w:rsidRPr="00452D8A">
        <w:rPr>
          <w:rFonts w:ascii="Times New Roman" w:eastAsia="SimSun" w:hAnsi="Times New Roman" w:cs="Times New Roman"/>
          <w:kern w:val="2"/>
          <w:sz w:val="32"/>
          <w:szCs w:val="32"/>
          <w:lang w:eastAsia="zh-CN"/>
        </w:rPr>
        <w:t>;</w:t>
      </w:r>
      <w:proofErr w:type="gramEnd"/>
      <w:r w:rsidRPr="00452D8A">
        <w:rPr>
          <w:rFonts w:ascii="Times New Roman" w:eastAsia="SimSun" w:hAnsi="Times New Roman" w:cs="Times New Roman"/>
          <w:kern w:val="2"/>
          <w:sz w:val="32"/>
          <w:szCs w:val="32"/>
          <w:lang w:eastAsia="zh-CN"/>
        </w:rPr>
        <w:t xml:space="preserve"> закрывать глаза, смотреть сквозь пальцы).</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Соматические фразеологические единицы это по большому счету образные метафорические обороты речи, в основе которых лежат наблюдения за поведением человека или животного: </w:t>
      </w:r>
      <w:r w:rsidRPr="00452D8A">
        <w:rPr>
          <w:rFonts w:ascii="Times New Roman" w:eastAsia="SimSun" w:hAnsi="Times New Roman" w:cs="Times New Roman"/>
          <w:kern w:val="2"/>
          <w:sz w:val="32"/>
          <w:szCs w:val="32"/>
          <w:lang w:val="en-US" w:eastAsia="zh-CN"/>
        </w:rPr>
        <w:t>bury</w:t>
      </w:r>
      <w:r w:rsidRPr="00452D8A">
        <w:rPr>
          <w:rFonts w:ascii="Times New Roman" w:eastAsia="SimSun" w:hAnsi="Times New Roman" w:cs="Times New Roman"/>
          <w:kern w:val="2"/>
          <w:sz w:val="32"/>
          <w:szCs w:val="32"/>
          <w:lang w:eastAsia="zh-CN"/>
        </w:rPr>
        <w:t>/</w:t>
      </w:r>
      <w:r w:rsidRPr="00452D8A">
        <w:rPr>
          <w:rFonts w:ascii="Times New Roman" w:eastAsia="SimSun" w:hAnsi="Times New Roman" w:cs="Times New Roman"/>
          <w:kern w:val="2"/>
          <w:sz w:val="32"/>
          <w:szCs w:val="32"/>
          <w:lang w:val="en-US" w:eastAsia="zh-CN"/>
        </w:rPr>
        <w:t>stick</w:t>
      </w:r>
      <w:r w:rsidRPr="00452D8A">
        <w:rPr>
          <w:rFonts w:ascii="Times New Roman" w:eastAsia="SimSun" w:hAnsi="Times New Roman" w:cs="Times New Roman"/>
          <w:kern w:val="2"/>
          <w:sz w:val="32"/>
          <w:szCs w:val="32"/>
          <w:lang w:eastAsia="zh-CN"/>
        </w:rPr>
        <w:t>/</w:t>
      </w:r>
      <w:r w:rsidRPr="00452D8A">
        <w:rPr>
          <w:rFonts w:ascii="Times New Roman" w:eastAsia="SimSun" w:hAnsi="Times New Roman" w:cs="Times New Roman"/>
          <w:kern w:val="2"/>
          <w:sz w:val="32"/>
          <w:szCs w:val="32"/>
          <w:lang w:val="en-US" w:eastAsia="zh-CN"/>
        </w:rPr>
        <w:t>have</w:t>
      </w:r>
      <w:r w:rsidRPr="00452D8A">
        <w:rPr>
          <w:rFonts w:ascii="Times New Roman" w:eastAsia="SimSun" w:hAnsi="Times New Roman" w:cs="Times New Roman"/>
          <w:kern w:val="2"/>
          <w:sz w:val="32"/>
          <w:szCs w:val="32"/>
          <w:lang w:eastAsia="zh-CN"/>
        </w:rPr>
        <w:t>/</w:t>
      </w:r>
      <w:r w:rsidRPr="00452D8A">
        <w:rPr>
          <w:rFonts w:ascii="Times New Roman" w:eastAsia="SimSun" w:hAnsi="Times New Roman" w:cs="Times New Roman"/>
          <w:kern w:val="2"/>
          <w:sz w:val="32"/>
          <w:szCs w:val="32"/>
          <w:lang w:val="en-US" w:eastAsia="zh-CN"/>
        </w:rPr>
        <w:t>put</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your</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head</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in</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the</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sand</w:t>
      </w:r>
      <w:r w:rsidRPr="00452D8A">
        <w:rPr>
          <w:rFonts w:ascii="Times New Roman" w:eastAsia="SimSun" w:hAnsi="Times New Roman" w:cs="Times New Roman"/>
          <w:kern w:val="2"/>
          <w:sz w:val="32"/>
          <w:szCs w:val="32"/>
          <w:lang w:eastAsia="zh-CN"/>
        </w:rPr>
        <w:t xml:space="preserve"> – прятать голову в песок.</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val="en-US" w:eastAsia="zh-CN"/>
        </w:rPr>
      </w:pPr>
      <w:r w:rsidRPr="00452D8A">
        <w:rPr>
          <w:rFonts w:ascii="Times New Roman" w:eastAsia="SimSun" w:hAnsi="Times New Roman" w:cs="Times New Roman"/>
          <w:kern w:val="2"/>
          <w:sz w:val="32"/>
          <w:szCs w:val="32"/>
          <w:lang w:val="en-US" w:eastAsia="zh-CN"/>
        </w:rPr>
        <w:t>Соматические фразеологические единицы:</w:t>
      </w:r>
    </w:p>
    <w:p w:rsidR="00452D8A" w:rsidRPr="00452D8A" w:rsidRDefault="00452D8A" w:rsidP="00452D8A">
      <w:pPr>
        <w:widowControl w:val="0"/>
        <w:numPr>
          <w:ilvl w:val="1"/>
          <w:numId w:val="13"/>
        </w:numPr>
        <w:tabs>
          <w:tab w:val="left" w:pos="993"/>
        </w:tabs>
        <w:spacing w:after="0" w:line="216" w:lineRule="auto"/>
        <w:ind w:left="0"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выражают отношение человека к окружающей среде и к другим людям: </w:t>
      </w:r>
      <w:r w:rsidRPr="00452D8A">
        <w:rPr>
          <w:rFonts w:ascii="Times New Roman" w:eastAsia="SimSun" w:hAnsi="Times New Roman" w:cs="Times New Roman"/>
          <w:kern w:val="2"/>
          <w:sz w:val="32"/>
          <w:szCs w:val="32"/>
          <w:lang w:val="en-US" w:eastAsia="zh-CN"/>
        </w:rPr>
        <w:t>to</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bite</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to</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snap</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somebody</w:t>
      </w:r>
      <w:r w:rsidRPr="00452D8A">
        <w:rPr>
          <w:rFonts w:ascii="Times New Roman" w:eastAsia="SimSun" w:hAnsi="Times New Roman" w:cs="Times New Roman"/>
          <w:kern w:val="2"/>
          <w:sz w:val="32"/>
          <w:szCs w:val="32"/>
          <w:lang w:eastAsia="zh-CN"/>
        </w:rPr>
        <w:t>’</w:t>
      </w:r>
      <w:r w:rsidRPr="00452D8A">
        <w:rPr>
          <w:rFonts w:ascii="Times New Roman" w:eastAsia="SimSun" w:hAnsi="Times New Roman" w:cs="Times New Roman"/>
          <w:kern w:val="2"/>
          <w:sz w:val="32"/>
          <w:szCs w:val="32"/>
          <w:lang w:val="en-US" w:eastAsia="zh-CN"/>
        </w:rPr>
        <w:t>s</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head</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off</w:t>
      </w:r>
      <w:r w:rsidRPr="00452D8A">
        <w:rPr>
          <w:rFonts w:ascii="Times New Roman" w:eastAsia="SimSun" w:hAnsi="Times New Roman" w:cs="Times New Roman"/>
          <w:kern w:val="2"/>
          <w:sz w:val="32"/>
          <w:szCs w:val="32"/>
          <w:lang w:eastAsia="zh-CN"/>
        </w:rPr>
        <w:t xml:space="preserve"> – огрызнуться, грубо оборвать кого-либо.</w:t>
      </w:r>
    </w:p>
    <w:p w:rsidR="00452D8A" w:rsidRPr="00452D8A" w:rsidRDefault="00452D8A" w:rsidP="00452D8A">
      <w:pPr>
        <w:widowControl w:val="0"/>
        <w:numPr>
          <w:ilvl w:val="1"/>
          <w:numId w:val="13"/>
        </w:numPr>
        <w:tabs>
          <w:tab w:val="left" w:pos="993"/>
        </w:tabs>
        <w:spacing w:after="0" w:line="216" w:lineRule="auto"/>
        <w:ind w:left="0"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lastRenderedPageBreak/>
        <w:t xml:space="preserve">выражают эмоциональное состояние человека: </w:t>
      </w:r>
      <w:r w:rsidRPr="00452D8A">
        <w:rPr>
          <w:rFonts w:ascii="Times New Roman" w:eastAsia="SimSun" w:hAnsi="Times New Roman" w:cs="Times New Roman"/>
          <w:kern w:val="2"/>
          <w:sz w:val="32"/>
          <w:szCs w:val="32"/>
          <w:lang w:val="en-US" w:eastAsia="zh-CN"/>
        </w:rPr>
        <w:t>off</w:t>
      </w:r>
      <w:r w:rsidRPr="00452D8A">
        <w:rPr>
          <w:rFonts w:ascii="Times New Roman" w:eastAsia="SimSun" w:hAnsi="Times New Roman" w:cs="Times New Roman"/>
          <w:kern w:val="2"/>
          <w:sz w:val="32"/>
          <w:szCs w:val="32"/>
          <w:lang w:eastAsia="zh-CN"/>
        </w:rPr>
        <w:t>/</w:t>
      </w:r>
      <w:r w:rsidRPr="00452D8A">
        <w:rPr>
          <w:rFonts w:ascii="Times New Roman" w:eastAsia="SimSun" w:hAnsi="Times New Roman" w:cs="Times New Roman"/>
          <w:kern w:val="2"/>
          <w:sz w:val="32"/>
          <w:szCs w:val="32"/>
          <w:lang w:val="en-US" w:eastAsia="zh-CN"/>
        </w:rPr>
        <w:t>out</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one</w:t>
      </w:r>
      <w:r w:rsidRPr="00452D8A">
        <w:rPr>
          <w:rFonts w:ascii="Times New Roman" w:eastAsia="SimSun" w:hAnsi="Times New Roman" w:cs="Times New Roman"/>
          <w:kern w:val="2"/>
          <w:sz w:val="32"/>
          <w:szCs w:val="32"/>
          <w:lang w:eastAsia="zh-CN"/>
        </w:rPr>
        <w:t>’</w:t>
      </w:r>
      <w:r w:rsidRPr="00452D8A">
        <w:rPr>
          <w:rFonts w:ascii="Times New Roman" w:eastAsia="SimSun" w:hAnsi="Times New Roman" w:cs="Times New Roman"/>
          <w:kern w:val="2"/>
          <w:sz w:val="32"/>
          <w:szCs w:val="32"/>
          <w:lang w:val="en-US" w:eastAsia="zh-CN"/>
        </w:rPr>
        <w:t>s</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head</w:t>
      </w:r>
      <w:r w:rsidRPr="00452D8A">
        <w:rPr>
          <w:rFonts w:ascii="Times New Roman" w:eastAsia="SimSun" w:hAnsi="Times New Roman" w:cs="Times New Roman"/>
          <w:kern w:val="2"/>
          <w:sz w:val="32"/>
          <w:szCs w:val="32"/>
          <w:lang w:eastAsia="zh-CN"/>
        </w:rPr>
        <w:t xml:space="preserve"> – сойти с ума, </w:t>
      </w:r>
      <w:proofErr w:type="gramStart"/>
      <w:r w:rsidRPr="00452D8A">
        <w:rPr>
          <w:rFonts w:ascii="Times New Roman" w:eastAsia="SimSun" w:hAnsi="Times New Roman" w:cs="Times New Roman"/>
          <w:kern w:val="2"/>
          <w:sz w:val="32"/>
          <w:szCs w:val="32"/>
          <w:lang w:eastAsia="zh-CN"/>
        </w:rPr>
        <w:t>спятить</w:t>
      </w:r>
      <w:proofErr w:type="gramEnd"/>
      <w:r w:rsidRPr="00452D8A">
        <w:rPr>
          <w:rFonts w:ascii="Times New Roman" w:eastAsia="SimSun" w:hAnsi="Times New Roman" w:cs="Times New Roman"/>
          <w:kern w:val="2"/>
          <w:sz w:val="32"/>
          <w:szCs w:val="32"/>
          <w:lang w:eastAsia="zh-CN"/>
        </w:rPr>
        <w:t xml:space="preserve">; как безумный, вне себя; </w:t>
      </w:r>
      <w:r w:rsidRPr="00452D8A">
        <w:rPr>
          <w:rFonts w:ascii="Times New Roman" w:eastAsia="SimSun" w:hAnsi="Times New Roman" w:cs="Times New Roman"/>
          <w:kern w:val="2"/>
          <w:sz w:val="32"/>
          <w:szCs w:val="32"/>
          <w:lang w:val="en-US" w:eastAsia="zh-CN"/>
        </w:rPr>
        <w:t>head</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over</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heels</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in</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love</w:t>
      </w:r>
      <w:r w:rsidRPr="00452D8A">
        <w:rPr>
          <w:rFonts w:ascii="Times New Roman" w:eastAsia="SimSun" w:hAnsi="Times New Roman" w:cs="Times New Roman"/>
          <w:kern w:val="2"/>
          <w:sz w:val="32"/>
          <w:szCs w:val="32"/>
          <w:lang w:eastAsia="zh-CN"/>
        </w:rPr>
        <w:t xml:space="preserve"> – влюбиться по уши.</w:t>
      </w:r>
    </w:p>
    <w:p w:rsidR="00452D8A" w:rsidRPr="00452D8A" w:rsidRDefault="00452D8A" w:rsidP="00452D8A">
      <w:pPr>
        <w:widowControl w:val="0"/>
        <w:numPr>
          <w:ilvl w:val="1"/>
          <w:numId w:val="13"/>
        </w:numPr>
        <w:tabs>
          <w:tab w:val="left" w:pos="993"/>
        </w:tabs>
        <w:spacing w:after="0" w:line="216" w:lineRule="auto"/>
        <w:ind w:left="0"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дают общую характеристику человека: </w:t>
      </w:r>
      <w:r w:rsidRPr="00452D8A">
        <w:rPr>
          <w:rFonts w:ascii="Times New Roman" w:eastAsia="SimSun" w:hAnsi="Times New Roman" w:cs="Times New Roman"/>
          <w:kern w:val="2"/>
          <w:sz w:val="32"/>
          <w:szCs w:val="32"/>
          <w:lang w:val="en-US" w:eastAsia="zh-CN"/>
        </w:rPr>
        <w:t>one</w:t>
      </w:r>
      <w:r w:rsidRPr="00452D8A">
        <w:rPr>
          <w:rFonts w:ascii="Times New Roman" w:eastAsia="SimSun" w:hAnsi="Times New Roman" w:cs="Times New Roman"/>
          <w:kern w:val="2"/>
          <w:sz w:val="32"/>
          <w:szCs w:val="32"/>
          <w:lang w:eastAsia="zh-CN"/>
        </w:rPr>
        <w:t>’</w:t>
      </w:r>
      <w:r w:rsidRPr="00452D8A">
        <w:rPr>
          <w:rFonts w:ascii="Times New Roman" w:eastAsia="SimSun" w:hAnsi="Times New Roman" w:cs="Times New Roman"/>
          <w:kern w:val="2"/>
          <w:sz w:val="32"/>
          <w:szCs w:val="32"/>
          <w:lang w:val="en-US" w:eastAsia="zh-CN"/>
        </w:rPr>
        <w:t>s</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head</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swells</w:t>
      </w:r>
      <w:r w:rsidRPr="00452D8A">
        <w:rPr>
          <w:rFonts w:ascii="Times New Roman" w:eastAsia="SimSun" w:hAnsi="Times New Roman" w:cs="Times New Roman"/>
          <w:kern w:val="2"/>
          <w:sz w:val="32"/>
          <w:szCs w:val="32"/>
          <w:lang w:eastAsia="zh-CN"/>
        </w:rPr>
        <w:t xml:space="preserve"> – он (она и так далее) много о себе мнит, слишком задается; </w:t>
      </w:r>
      <w:r w:rsidRPr="00452D8A">
        <w:rPr>
          <w:rFonts w:ascii="Times New Roman" w:eastAsia="SimSun" w:hAnsi="Times New Roman" w:cs="Times New Roman"/>
          <w:kern w:val="2"/>
          <w:sz w:val="32"/>
          <w:szCs w:val="32"/>
          <w:lang w:val="en-US" w:eastAsia="zh-CN"/>
        </w:rPr>
        <w:t>to</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go</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about</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with</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one</w:t>
      </w:r>
      <w:r w:rsidRPr="00452D8A">
        <w:rPr>
          <w:rFonts w:ascii="Times New Roman" w:eastAsia="SimSun" w:hAnsi="Times New Roman" w:cs="Times New Roman"/>
          <w:kern w:val="2"/>
          <w:sz w:val="32"/>
          <w:szCs w:val="32"/>
          <w:lang w:eastAsia="zh-CN"/>
        </w:rPr>
        <w:t>’</w:t>
      </w:r>
      <w:r w:rsidRPr="00452D8A">
        <w:rPr>
          <w:rFonts w:ascii="Times New Roman" w:eastAsia="SimSun" w:hAnsi="Times New Roman" w:cs="Times New Roman"/>
          <w:kern w:val="2"/>
          <w:sz w:val="32"/>
          <w:szCs w:val="32"/>
          <w:lang w:val="en-US" w:eastAsia="zh-CN"/>
        </w:rPr>
        <w:t>s</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head</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in</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the</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air</w:t>
      </w:r>
      <w:r w:rsidRPr="00452D8A">
        <w:rPr>
          <w:rFonts w:ascii="Times New Roman" w:eastAsia="SimSun" w:hAnsi="Times New Roman" w:cs="Times New Roman"/>
          <w:kern w:val="2"/>
          <w:sz w:val="32"/>
          <w:szCs w:val="32"/>
          <w:lang w:eastAsia="zh-CN"/>
        </w:rPr>
        <w:t xml:space="preserve"> – важничать, задаваться, задирать нос.</w:t>
      </w:r>
    </w:p>
    <w:p w:rsidR="00452D8A" w:rsidRPr="00452D8A" w:rsidRDefault="00452D8A" w:rsidP="00452D8A">
      <w:pPr>
        <w:widowControl w:val="0"/>
        <w:tabs>
          <w:tab w:val="left" w:pos="993"/>
        </w:tabs>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В соматической фразеологии используются наименования частей тела, с функциями которых человек сталкивается повседневно. От значимости и  функций тех или иных органов или частей тела зависит количество и многообразие групп фразеологических единиц, включающих в себя соответствующие соматизмы.</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Жестикуляция и мимика, отражающие определённые реакции людей часто получают словесное выражение. «Переведённый на язык вербальных знаков жест символизирует определённое состояние или действие лица, к которому он относится в определённом контексте», - констатирует Т.З. Черданцева [7].</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Соматические фразеологические единицы достойны пристального внимания и детального изучения, так как составляют одну из обширнейших и эффективных групп фразеологии.</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Наиболее продуктивным фактом появления соматических фразеологических единиц является образование на основе метафорического или метонимического переноса. Среди соматических фразеологических единиц большое количество имеющих знаковый и символический характер. Зачастую соматические фразеологические единицы представляют собой вербализированные жесты и мимические </w:t>
      </w:r>
      <w:proofErr w:type="gramStart"/>
      <w:r w:rsidRPr="00452D8A">
        <w:rPr>
          <w:rFonts w:ascii="Times New Roman" w:eastAsia="SimSun" w:hAnsi="Times New Roman" w:cs="Times New Roman"/>
          <w:kern w:val="2"/>
          <w:sz w:val="32"/>
          <w:szCs w:val="32"/>
          <w:lang w:eastAsia="zh-CN"/>
        </w:rPr>
        <w:t>движения</w:t>
      </w:r>
      <w:proofErr w:type="gramEnd"/>
      <w:r w:rsidRPr="00452D8A">
        <w:rPr>
          <w:rFonts w:ascii="Times New Roman" w:eastAsia="SimSun" w:hAnsi="Times New Roman" w:cs="Times New Roman"/>
          <w:kern w:val="2"/>
          <w:sz w:val="32"/>
          <w:szCs w:val="32"/>
          <w:lang w:eastAsia="zh-CN"/>
        </w:rPr>
        <w:t xml:space="preserve"> выполняющие в языке сигнальную функцию.</w:t>
      </w:r>
    </w:p>
    <w:p w:rsidR="00452D8A" w:rsidRPr="00452D8A" w:rsidRDefault="00452D8A" w:rsidP="00452D8A">
      <w:pPr>
        <w:widowControl w:val="0"/>
        <w:spacing w:after="0" w:line="216" w:lineRule="auto"/>
        <w:ind w:firstLine="567"/>
        <w:jc w:val="both"/>
        <w:rPr>
          <w:rFonts w:ascii="Times New Roman" w:eastAsia="SimSun" w:hAnsi="Times New Roman" w:cs="Times New Roman"/>
          <w:b/>
          <w:kern w:val="2"/>
          <w:sz w:val="32"/>
          <w:szCs w:val="32"/>
          <w:lang w:eastAsia="zh-CN"/>
        </w:rPr>
      </w:pPr>
    </w:p>
    <w:p w:rsidR="00452D8A" w:rsidRPr="00452D8A" w:rsidRDefault="00452D8A" w:rsidP="00452D8A">
      <w:pPr>
        <w:widowControl w:val="0"/>
        <w:tabs>
          <w:tab w:val="left" w:pos="567"/>
        </w:tabs>
        <w:spacing w:after="0" w:line="216" w:lineRule="auto"/>
        <w:ind w:left="567" w:hanging="567"/>
        <w:jc w:val="both"/>
        <w:rPr>
          <w:rFonts w:ascii="Times New Roman" w:eastAsia="SimSun" w:hAnsi="Times New Roman" w:cs="Times New Roman"/>
          <w:b/>
          <w:kern w:val="2"/>
          <w:sz w:val="28"/>
          <w:szCs w:val="28"/>
          <w:lang w:val="en-US" w:eastAsia="zh-CN"/>
        </w:rPr>
      </w:pPr>
      <w:r w:rsidRPr="00452D8A">
        <w:rPr>
          <w:rFonts w:ascii="Times New Roman" w:eastAsia="SimSun" w:hAnsi="Times New Roman" w:cs="Times New Roman"/>
          <w:b/>
          <w:kern w:val="2"/>
          <w:sz w:val="28"/>
          <w:szCs w:val="28"/>
          <w:lang w:val="en-US" w:eastAsia="zh-CN"/>
        </w:rPr>
        <w:t>Литератур</w:t>
      </w:r>
      <w:bookmarkEnd w:id="82"/>
      <w:r w:rsidRPr="00452D8A">
        <w:rPr>
          <w:rFonts w:ascii="Times New Roman" w:eastAsia="SimSun" w:hAnsi="Times New Roman" w:cs="Times New Roman"/>
          <w:b/>
          <w:kern w:val="2"/>
          <w:sz w:val="28"/>
          <w:szCs w:val="28"/>
          <w:lang w:val="en-US" w:eastAsia="zh-CN"/>
        </w:rPr>
        <w:t>а:</w:t>
      </w:r>
    </w:p>
    <w:p w:rsidR="00452D8A" w:rsidRPr="00452D8A" w:rsidRDefault="00452D8A" w:rsidP="00452D8A">
      <w:pPr>
        <w:widowControl w:val="0"/>
        <w:numPr>
          <w:ilvl w:val="0"/>
          <w:numId w:val="14"/>
        </w:numPr>
        <w:tabs>
          <w:tab w:val="left" w:pos="567"/>
          <w:tab w:val="left" w:pos="900"/>
        </w:tabs>
        <w:spacing w:after="0" w:line="216" w:lineRule="auto"/>
        <w:ind w:left="567" w:hanging="567"/>
        <w:jc w:val="both"/>
        <w:rPr>
          <w:rFonts w:ascii="Times New Roman" w:eastAsia="SimSun" w:hAnsi="Times New Roman" w:cs="Times New Roman"/>
          <w:kern w:val="2"/>
          <w:sz w:val="28"/>
          <w:szCs w:val="28"/>
          <w:lang w:eastAsia="zh-CN"/>
        </w:rPr>
      </w:pPr>
      <w:r w:rsidRPr="00452D8A">
        <w:rPr>
          <w:rFonts w:ascii="Times New Roman" w:eastAsia="SimSun" w:hAnsi="Times New Roman" w:cs="Times New Roman"/>
          <w:kern w:val="2"/>
          <w:sz w:val="28"/>
          <w:szCs w:val="28"/>
          <w:lang w:eastAsia="zh-CN"/>
        </w:rPr>
        <w:t>Балли Ш. Французская стилистика. — М, 2001.</w:t>
      </w:r>
    </w:p>
    <w:p w:rsidR="00452D8A" w:rsidRPr="00452D8A" w:rsidRDefault="00452D8A" w:rsidP="00452D8A">
      <w:pPr>
        <w:widowControl w:val="0"/>
        <w:numPr>
          <w:ilvl w:val="0"/>
          <w:numId w:val="14"/>
        </w:numPr>
        <w:tabs>
          <w:tab w:val="left" w:pos="567"/>
          <w:tab w:val="left" w:pos="900"/>
        </w:tabs>
        <w:spacing w:after="0" w:line="216" w:lineRule="auto"/>
        <w:ind w:left="567" w:hanging="567"/>
        <w:jc w:val="both"/>
        <w:rPr>
          <w:rFonts w:ascii="Times New Roman" w:eastAsia="SimSun" w:hAnsi="Times New Roman" w:cs="Times New Roman"/>
          <w:kern w:val="2"/>
          <w:sz w:val="28"/>
          <w:szCs w:val="28"/>
          <w:lang w:eastAsia="zh-CN"/>
        </w:rPr>
      </w:pPr>
      <w:r w:rsidRPr="00452D8A">
        <w:rPr>
          <w:rFonts w:ascii="Times New Roman" w:eastAsia="SimSun" w:hAnsi="Times New Roman" w:cs="Times New Roman"/>
          <w:kern w:val="2"/>
          <w:sz w:val="28"/>
          <w:szCs w:val="28"/>
          <w:lang w:eastAsia="zh-CN"/>
        </w:rPr>
        <w:t>Блюм, А. Семантические особенности соматической фразеологии - М.: АСТ-пресс, 2000. - 220 с.</w:t>
      </w:r>
    </w:p>
    <w:p w:rsidR="00452D8A" w:rsidRPr="00452D8A" w:rsidRDefault="00452D8A" w:rsidP="00452D8A">
      <w:pPr>
        <w:widowControl w:val="0"/>
        <w:numPr>
          <w:ilvl w:val="0"/>
          <w:numId w:val="14"/>
        </w:numPr>
        <w:tabs>
          <w:tab w:val="left" w:pos="567"/>
          <w:tab w:val="left" w:pos="900"/>
        </w:tabs>
        <w:spacing w:after="0" w:line="216" w:lineRule="auto"/>
        <w:ind w:left="567" w:hanging="567"/>
        <w:jc w:val="both"/>
        <w:rPr>
          <w:rFonts w:ascii="Times New Roman" w:eastAsia="SimSun" w:hAnsi="Times New Roman" w:cs="Times New Roman"/>
          <w:kern w:val="2"/>
          <w:sz w:val="28"/>
          <w:szCs w:val="28"/>
          <w:lang w:eastAsia="zh-CN"/>
        </w:rPr>
      </w:pPr>
      <w:r w:rsidRPr="00452D8A">
        <w:rPr>
          <w:rFonts w:ascii="Times New Roman" w:eastAsia="SimSun" w:hAnsi="Times New Roman" w:cs="Times New Roman"/>
          <w:kern w:val="2"/>
          <w:sz w:val="28"/>
          <w:szCs w:val="28"/>
          <w:lang w:eastAsia="zh-CN"/>
        </w:rPr>
        <w:t>Данилов В.С., Куницкая Н.В. Образование соматических фразеологизмов на основе семантических сдвигов составляющих компонентов // Современные проблемы романистики: функциональная семантика. - Т.1., - Калинин, 1986. - С. 83-85.</w:t>
      </w:r>
    </w:p>
    <w:p w:rsidR="00452D8A" w:rsidRPr="00452D8A" w:rsidRDefault="00452D8A" w:rsidP="00452D8A">
      <w:pPr>
        <w:widowControl w:val="0"/>
        <w:numPr>
          <w:ilvl w:val="0"/>
          <w:numId w:val="14"/>
        </w:numPr>
        <w:tabs>
          <w:tab w:val="left" w:pos="567"/>
          <w:tab w:val="left" w:pos="900"/>
        </w:tabs>
        <w:spacing w:after="0" w:line="216" w:lineRule="auto"/>
        <w:ind w:left="567" w:hanging="567"/>
        <w:jc w:val="both"/>
        <w:rPr>
          <w:rFonts w:ascii="Times New Roman" w:eastAsia="SimSun" w:hAnsi="Times New Roman" w:cs="Times New Roman"/>
          <w:kern w:val="2"/>
          <w:sz w:val="28"/>
          <w:szCs w:val="28"/>
          <w:lang w:eastAsia="zh-CN"/>
        </w:rPr>
      </w:pPr>
      <w:r w:rsidRPr="00452D8A">
        <w:rPr>
          <w:rFonts w:ascii="Times New Roman" w:eastAsia="SimSun" w:hAnsi="Times New Roman" w:cs="Times New Roman"/>
          <w:kern w:val="2"/>
          <w:sz w:val="28"/>
          <w:szCs w:val="28"/>
          <w:lang w:eastAsia="zh-CN"/>
        </w:rPr>
        <w:t>Куницкая Н.В., Мельник В.Ф., Данилов Б.С. Функциональн</w:t>
      </w:r>
      <w:proofErr w:type="gramStart"/>
      <w:r w:rsidRPr="00452D8A">
        <w:rPr>
          <w:rFonts w:ascii="Times New Roman" w:eastAsia="SimSun" w:hAnsi="Times New Roman" w:cs="Times New Roman"/>
          <w:kern w:val="2"/>
          <w:sz w:val="28"/>
          <w:szCs w:val="28"/>
          <w:lang w:eastAsia="zh-CN"/>
        </w:rPr>
        <w:t>о-</w:t>
      </w:r>
      <w:proofErr w:type="gramEnd"/>
      <w:r w:rsidRPr="00452D8A">
        <w:rPr>
          <w:rFonts w:ascii="Times New Roman" w:eastAsia="SimSun" w:hAnsi="Times New Roman" w:cs="Times New Roman"/>
          <w:kern w:val="2"/>
          <w:sz w:val="28"/>
          <w:szCs w:val="28"/>
          <w:lang w:eastAsia="zh-CN"/>
        </w:rPr>
        <w:t xml:space="preserve"> семантическая динамика соматических лексем в составе фразеологических единиц - Кишинёв, 1989. - С.48-55.</w:t>
      </w:r>
    </w:p>
    <w:p w:rsidR="00452D8A" w:rsidRPr="00452D8A" w:rsidRDefault="00452D8A" w:rsidP="00452D8A">
      <w:pPr>
        <w:widowControl w:val="0"/>
        <w:numPr>
          <w:ilvl w:val="0"/>
          <w:numId w:val="14"/>
        </w:numPr>
        <w:tabs>
          <w:tab w:val="left" w:pos="567"/>
          <w:tab w:val="left" w:pos="900"/>
        </w:tabs>
        <w:spacing w:after="0" w:line="216" w:lineRule="auto"/>
        <w:ind w:left="567" w:hanging="567"/>
        <w:jc w:val="both"/>
        <w:rPr>
          <w:rFonts w:ascii="Times New Roman" w:eastAsia="SimSun" w:hAnsi="Times New Roman" w:cs="Times New Roman"/>
          <w:kern w:val="2"/>
          <w:sz w:val="28"/>
          <w:szCs w:val="28"/>
          <w:lang w:eastAsia="zh-CN"/>
        </w:rPr>
      </w:pPr>
      <w:r w:rsidRPr="00452D8A">
        <w:rPr>
          <w:rFonts w:ascii="Times New Roman" w:eastAsia="SimSun" w:hAnsi="Times New Roman" w:cs="Times New Roman"/>
          <w:kern w:val="2"/>
          <w:sz w:val="28"/>
          <w:szCs w:val="28"/>
          <w:lang w:eastAsia="zh-CN"/>
        </w:rPr>
        <w:t>Федуленкова Т.Н. Некоторые особенности семантики соматических фразеологизмов в современных германских языках // – М, 1983.</w:t>
      </w:r>
    </w:p>
    <w:p w:rsidR="00452D8A" w:rsidRPr="00452D8A" w:rsidRDefault="00452D8A" w:rsidP="00452D8A">
      <w:pPr>
        <w:widowControl w:val="0"/>
        <w:numPr>
          <w:ilvl w:val="0"/>
          <w:numId w:val="14"/>
        </w:numPr>
        <w:tabs>
          <w:tab w:val="left" w:pos="567"/>
          <w:tab w:val="left" w:pos="900"/>
        </w:tabs>
        <w:spacing w:after="0" w:line="216" w:lineRule="auto"/>
        <w:ind w:left="567" w:hanging="567"/>
        <w:jc w:val="both"/>
        <w:rPr>
          <w:rFonts w:ascii="Times New Roman" w:eastAsia="SimSun" w:hAnsi="Times New Roman" w:cs="Times New Roman"/>
          <w:kern w:val="2"/>
          <w:sz w:val="28"/>
          <w:szCs w:val="28"/>
          <w:lang w:eastAsia="zh-CN"/>
        </w:rPr>
      </w:pPr>
      <w:r w:rsidRPr="00452D8A">
        <w:rPr>
          <w:rFonts w:ascii="Times New Roman" w:eastAsia="SimSun" w:hAnsi="Times New Roman" w:cs="Times New Roman"/>
          <w:kern w:val="2"/>
          <w:sz w:val="28"/>
          <w:szCs w:val="28"/>
          <w:lang w:eastAsia="zh-CN"/>
        </w:rPr>
        <w:t>Чайко Т.Н. Названия частей тела как источник метафоры в апеллятивной и ономастической лексике. – Свердловск, 1974. – 230 с.</w:t>
      </w:r>
    </w:p>
    <w:p w:rsidR="00452D8A" w:rsidRPr="00452D8A" w:rsidRDefault="00452D8A" w:rsidP="00452D8A">
      <w:pPr>
        <w:widowControl w:val="0"/>
        <w:numPr>
          <w:ilvl w:val="0"/>
          <w:numId w:val="14"/>
        </w:numPr>
        <w:tabs>
          <w:tab w:val="left" w:pos="567"/>
          <w:tab w:val="left" w:pos="900"/>
        </w:tabs>
        <w:spacing w:after="0" w:line="216" w:lineRule="auto"/>
        <w:ind w:left="567" w:hanging="567"/>
        <w:jc w:val="both"/>
        <w:rPr>
          <w:rFonts w:ascii="Times New Roman" w:eastAsia="SimSun" w:hAnsi="Times New Roman" w:cs="Times New Roman"/>
          <w:kern w:val="2"/>
          <w:sz w:val="28"/>
          <w:szCs w:val="28"/>
          <w:lang w:eastAsia="zh-CN"/>
        </w:rPr>
      </w:pPr>
      <w:r w:rsidRPr="00452D8A">
        <w:rPr>
          <w:rFonts w:ascii="Times New Roman" w:eastAsia="SimSun" w:hAnsi="Times New Roman" w:cs="Times New Roman"/>
          <w:kern w:val="2"/>
          <w:sz w:val="28"/>
          <w:szCs w:val="28"/>
          <w:lang w:eastAsia="zh-CN"/>
        </w:rPr>
        <w:t xml:space="preserve">Черданцева Т.З. Метафора и символ во фразеологической единице // </w:t>
      </w:r>
      <w:r w:rsidRPr="00452D8A">
        <w:rPr>
          <w:rFonts w:ascii="Times New Roman" w:eastAsia="SimSun" w:hAnsi="Times New Roman" w:cs="Times New Roman"/>
          <w:kern w:val="2"/>
          <w:sz w:val="28"/>
          <w:szCs w:val="28"/>
          <w:lang w:eastAsia="zh-CN"/>
        </w:rPr>
        <w:lastRenderedPageBreak/>
        <w:t>Метафора в языке и тексте. – М., 1988. – С. 78-92.</w:t>
      </w:r>
    </w:p>
    <w:p w:rsidR="00452D8A" w:rsidRPr="00452D8A" w:rsidRDefault="00452D8A" w:rsidP="00452D8A">
      <w:pPr>
        <w:widowControl w:val="0"/>
        <w:numPr>
          <w:ilvl w:val="0"/>
          <w:numId w:val="14"/>
        </w:numPr>
        <w:tabs>
          <w:tab w:val="left" w:pos="567"/>
          <w:tab w:val="left" w:pos="900"/>
        </w:tabs>
        <w:spacing w:after="0" w:line="216" w:lineRule="auto"/>
        <w:ind w:left="567" w:hanging="567"/>
        <w:jc w:val="both"/>
        <w:rPr>
          <w:rFonts w:ascii="Times New Roman" w:eastAsia="SimSun" w:hAnsi="Times New Roman" w:cs="Times New Roman"/>
          <w:kern w:val="2"/>
          <w:sz w:val="28"/>
          <w:szCs w:val="28"/>
          <w:lang w:eastAsia="zh-CN"/>
        </w:rPr>
      </w:pPr>
      <w:r w:rsidRPr="00452D8A">
        <w:rPr>
          <w:rFonts w:ascii="Times New Roman" w:eastAsia="SimSun" w:hAnsi="Times New Roman" w:cs="Times New Roman"/>
          <w:kern w:val="2"/>
          <w:sz w:val="28"/>
          <w:szCs w:val="28"/>
          <w:lang w:eastAsia="zh-CN"/>
        </w:rPr>
        <w:t>Шанский Н.М. Фразеология современного русского языка/ Шанский Н.М. - М.: Высшая школа, 1985. - 230 с.</w:t>
      </w:r>
    </w:p>
    <w:p w:rsidR="00452D8A" w:rsidRPr="00452D8A" w:rsidRDefault="00452D8A" w:rsidP="00452D8A">
      <w:pPr>
        <w:widowControl w:val="0"/>
        <w:numPr>
          <w:ilvl w:val="0"/>
          <w:numId w:val="14"/>
        </w:numPr>
        <w:tabs>
          <w:tab w:val="left" w:pos="567"/>
          <w:tab w:val="left" w:pos="900"/>
        </w:tabs>
        <w:spacing w:after="0" w:line="216" w:lineRule="auto"/>
        <w:ind w:left="567" w:hanging="567"/>
        <w:jc w:val="both"/>
        <w:rPr>
          <w:rFonts w:ascii="Times New Roman" w:eastAsia="SimSun" w:hAnsi="Times New Roman" w:cs="Times New Roman"/>
          <w:kern w:val="2"/>
          <w:sz w:val="28"/>
          <w:szCs w:val="28"/>
          <w:lang w:eastAsia="zh-CN"/>
        </w:rPr>
      </w:pPr>
      <w:r w:rsidRPr="00452D8A">
        <w:rPr>
          <w:rFonts w:ascii="Times New Roman" w:eastAsia="SimSun" w:hAnsi="Times New Roman" w:cs="Times New Roman"/>
          <w:kern w:val="2"/>
          <w:sz w:val="28"/>
          <w:szCs w:val="28"/>
          <w:lang w:eastAsia="zh-CN"/>
        </w:rPr>
        <w:t>Шубина В.П. Заметки о полевой организации соматической фразеологии в немецком языке // Функциональный синтаксис немецкого языка. – Челябинск: ЧГПИ, 1977. – С. 81-89.</w:t>
      </w:r>
    </w:p>
    <w:p w:rsidR="00452D8A" w:rsidRPr="00452D8A" w:rsidRDefault="00452D8A" w:rsidP="00452D8A">
      <w:pPr>
        <w:widowControl w:val="0"/>
        <w:tabs>
          <w:tab w:val="left" w:pos="567"/>
        </w:tabs>
        <w:spacing w:after="0" w:line="216" w:lineRule="auto"/>
        <w:ind w:left="567" w:hanging="567"/>
        <w:jc w:val="both"/>
        <w:rPr>
          <w:rFonts w:ascii="Times New Roman" w:eastAsia="SimSun" w:hAnsi="Times New Roman" w:cs="Times New Roman"/>
          <w:kern w:val="2"/>
          <w:sz w:val="28"/>
          <w:szCs w:val="28"/>
          <w:lang w:eastAsia="zh-CN"/>
        </w:rPr>
      </w:pP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
    <w:p w:rsidR="00452D8A" w:rsidRPr="00452D8A" w:rsidRDefault="00452D8A" w:rsidP="00452D8A">
      <w:pPr>
        <w:spacing w:after="0" w:line="240" w:lineRule="auto"/>
        <w:jc w:val="right"/>
        <w:rPr>
          <w:rFonts w:ascii="Times New Roman" w:eastAsia="Times New Roman" w:hAnsi="Times New Roman" w:cs="Times New Roman"/>
          <w:b/>
          <w:i/>
          <w:color w:val="000000"/>
          <w:sz w:val="32"/>
          <w:szCs w:val="32"/>
          <w:lang w:val="en-US" w:eastAsia="ru-RU"/>
        </w:rPr>
      </w:pPr>
      <w:r w:rsidRPr="00452D8A">
        <w:rPr>
          <w:rFonts w:ascii="Times New Roman" w:eastAsia="Times New Roman" w:hAnsi="Times New Roman" w:cs="Times New Roman"/>
          <w:b/>
          <w:i/>
          <w:color w:val="000000"/>
          <w:sz w:val="32"/>
          <w:szCs w:val="32"/>
          <w:lang w:val="en-US" w:eastAsia="ru-RU"/>
        </w:rPr>
        <w:t>Toma Lepsh</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val="en-US" w:eastAsia="ru-RU"/>
        </w:rPr>
      </w:pPr>
      <w:r w:rsidRPr="00452D8A">
        <w:rPr>
          <w:rFonts w:ascii="Times New Roman" w:eastAsia="Times New Roman" w:hAnsi="Times New Roman" w:cs="Times New Roman"/>
          <w:i/>
          <w:color w:val="000000"/>
          <w:sz w:val="32"/>
          <w:szCs w:val="32"/>
          <w:lang w:val="en-US" w:eastAsia="ru-RU"/>
        </w:rPr>
        <w:t>Jersey City, USA</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val="en-US" w:eastAsia="ru-RU"/>
        </w:rPr>
      </w:pPr>
      <w:r w:rsidRPr="00452D8A">
        <w:rPr>
          <w:rFonts w:ascii="Times New Roman" w:eastAsia="Times New Roman" w:hAnsi="Times New Roman" w:cs="Times New Roman"/>
          <w:i/>
          <w:color w:val="000000"/>
          <w:sz w:val="32"/>
          <w:szCs w:val="32"/>
          <w:lang w:val="en-US" w:eastAsia="ru-RU"/>
        </w:rPr>
        <w:t>E-mail:</w:t>
      </w:r>
      <w:r w:rsidRPr="004F7D6B">
        <w:rPr>
          <w:rFonts w:ascii="Times New Roman" w:eastAsia="Times New Roman" w:hAnsi="Times New Roman" w:cs="Times New Roman"/>
          <w:i/>
          <w:color w:val="000000"/>
          <w:sz w:val="32"/>
          <w:szCs w:val="32"/>
          <w:lang w:val="en-US" w:eastAsia="ru-RU"/>
        </w:rPr>
        <w:t xml:space="preserve"> </w:t>
      </w:r>
      <w:r w:rsidR="00A463CB">
        <w:fldChar w:fldCharType="begin"/>
      </w:r>
      <w:r w:rsidR="00A463CB" w:rsidRPr="00A463CB">
        <w:rPr>
          <w:lang w:val="en-US"/>
        </w:rPr>
        <w:instrText xml:space="preserve"> HYPERLINK "mailto:Tamarka09@gmail.com" </w:instrText>
      </w:r>
      <w:r w:rsidR="00A463CB">
        <w:fldChar w:fldCharType="separate"/>
      </w:r>
      <w:r w:rsidRPr="00452D8A">
        <w:rPr>
          <w:rFonts w:ascii="Times New Roman" w:eastAsia="Times New Roman" w:hAnsi="Times New Roman" w:cs="Times New Roman"/>
          <w:i/>
          <w:color w:val="0000FF"/>
          <w:sz w:val="32"/>
          <w:szCs w:val="32"/>
          <w:u w:val="single"/>
          <w:lang w:val="en-US" w:eastAsia="ru-RU"/>
        </w:rPr>
        <w:t>Tamarka09@gmail.com</w:t>
      </w:r>
      <w:r w:rsidR="00A463CB">
        <w:rPr>
          <w:rFonts w:ascii="Times New Roman" w:eastAsia="Times New Roman" w:hAnsi="Times New Roman" w:cs="Times New Roman"/>
          <w:i/>
          <w:color w:val="0000FF"/>
          <w:sz w:val="32"/>
          <w:szCs w:val="32"/>
          <w:u w:val="single"/>
          <w:lang w:val="en-US" w:eastAsia="ru-RU"/>
        </w:rPr>
        <w:fldChar w:fldCharType="end"/>
      </w:r>
      <w:r w:rsidRPr="00452D8A">
        <w:rPr>
          <w:rFonts w:ascii="Times New Roman" w:eastAsia="Times New Roman" w:hAnsi="Times New Roman" w:cs="Times New Roman"/>
          <w:i/>
          <w:color w:val="000000"/>
          <w:sz w:val="32"/>
          <w:szCs w:val="32"/>
          <w:lang w:val="en-US" w:eastAsia="ru-RU"/>
        </w:rPr>
        <w:t xml:space="preserve"> </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val="en-US" w:eastAsia="zh-CN"/>
        </w:rPr>
      </w:pPr>
    </w:p>
    <w:p w:rsidR="00452D8A" w:rsidRPr="00452D8A" w:rsidRDefault="00452D8A" w:rsidP="00452D8A">
      <w:pPr>
        <w:spacing w:after="0" w:line="216" w:lineRule="auto"/>
        <w:jc w:val="center"/>
        <w:rPr>
          <w:rFonts w:ascii="Times New Roman" w:eastAsia="SimSun" w:hAnsi="Times New Roman" w:cs="Times New Roman"/>
          <w:b/>
          <w:sz w:val="32"/>
          <w:szCs w:val="32"/>
          <w:lang w:eastAsia="zh-CN"/>
        </w:rPr>
      </w:pPr>
      <w:r w:rsidRPr="00452D8A">
        <w:rPr>
          <w:rFonts w:ascii="Times New Roman" w:eastAsia="SimSun" w:hAnsi="Times New Roman" w:cs="Times New Roman"/>
          <w:b/>
          <w:kern w:val="2"/>
          <w:sz w:val="32"/>
          <w:szCs w:val="32"/>
          <w:lang w:eastAsia="zh-CN"/>
        </w:rPr>
        <w:t>ПРОСТОРЕЧНЫЙ ЯЗЫК В АМЕРИКАНСКОМ ВАРИАНТЕ АНГЛИЙСКОГО ЯЗЫКА</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p>
    <w:p w:rsidR="00452D8A" w:rsidRPr="00452D8A" w:rsidRDefault="00452D8A" w:rsidP="00452D8A">
      <w:pPr>
        <w:widowControl w:val="0"/>
        <w:spacing w:after="0" w:line="240" w:lineRule="auto"/>
        <w:ind w:firstLine="567"/>
        <w:jc w:val="both"/>
        <w:rPr>
          <w:rFonts w:ascii="Times New Roman" w:eastAsia="SimSun" w:hAnsi="Times New Roman" w:cs="Times New Roman"/>
          <w:i/>
          <w:spacing w:val="-2"/>
          <w:kern w:val="2"/>
          <w:sz w:val="32"/>
          <w:szCs w:val="32"/>
          <w:lang w:eastAsia="zh-CN"/>
        </w:rPr>
      </w:pPr>
      <w:r w:rsidRPr="00452D8A">
        <w:rPr>
          <w:rFonts w:ascii="Times New Roman" w:eastAsia="SimSun" w:hAnsi="Times New Roman" w:cs="Times New Roman"/>
          <w:b/>
          <w:i/>
          <w:spacing w:val="-2"/>
          <w:kern w:val="2"/>
          <w:sz w:val="32"/>
          <w:szCs w:val="32"/>
          <w:lang w:eastAsia="zh-CN"/>
        </w:rPr>
        <w:t>Аннотация.</w:t>
      </w:r>
      <w:r w:rsidRPr="00452D8A">
        <w:rPr>
          <w:rFonts w:ascii="Times New Roman" w:eastAsia="SimSun" w:hAnsi="Times New Roman" w:cs="Times New Roman"/>
          <w:i/>
          <w:spacing w:val="-2"/>
          <w:kern w:val="2"/>
          <w:sz w:val="32"/>
          <w:szCs w:val="32"/>
          <w:lang w:eastAsia="zh-CN"/>
        </w:rPr>
        <w:t xml:space="preserve"> Просторечия – слова, выражения, формы словообразования и словоизменения, черты произношения, отклоняющиеся от литературной нормы и имеющие оттенок стилистической сниженности.</w:t>
      </w:r>
    </w:p>
    <w:p w:rsidR="00452D8A" w:rsidRPr="00452D8A" w:rsidRDefault="00452D8A" w:rsidP="00452D8A">
      <w:pPr>
        <w:widowControl w:val="0"/>
        <w:spacing w:after="0" w:line="240" w:lineRule="auto"/>
        <w:ind w:firstLine="567"/>
        <w:jc w:val="both"/>
        <w:rPr>
          <w:rFonts w:ascii="Times New Roman" w:eastAsia="SimSun" w:hAnsi="Times New Roman" w:cs="Times New Roman"/>
          <w:i/>
          <w:spacing w:val="-2"/>
          <w:kern w:val="2"/>
          <w:sz w:val="32"/>
          <w:szCs w:val="32"/>
          <w:lang w:eastAsia="zh-CN"/>
        </w:rPr>
      </w:pPr>
      <w:r w:rsidRPr="00452D8A">
        <w:rPr>
          <w:rFonts w:ascii="Times New Roman" w:eastAsia="SimSun" w:hAnsi="Times New Roman" w:cs="Times New Roman"/>
          <w:b/>
          <w:i/>
          <w:spacing w:val="-2"/>
          <w:kern w:val="2"/>
          <w:sz w:val="32"/>
          <w:szCs w:val="32"/>
          <w:lang w:eastAsia="zh-CN"/>
        </w:rPr>
        <w:t xml:space="preserve">Ключевые слова: </w:t>
      </w:r>
      <w:r w:rsidRPr="00452D8A">
        <w:rPr>
          <w:rFonts w:ascii="Times New Roman" w:eastAsia="SimSun" w:hAnsi="Times New Roman" w:cs="Times New Roman"/>
          <w:i/>
          <w:spacing w:val="-2"/>
          <w:kern w:val="2"/>
          <w:sz w:val="32"/>
          <w:szCs w:val="32"/>
          <w:lang w:eastAsia="zh-CN"/>
        </w:rPr>
        <w:t>лексическое просторечие, сложная лексико-семантическая категория, определенный фрагмент национального состава языка, коллоквиализмы, сленгизмы, вульгаризмы.</w:t>
      </w:r>
    </w:p>
    <w:p w:rsidR="00452D8A" w:rsidRPr="00452D8A" w:rsidRDefault="00452D8A" w:rsidP="00452D8A">
      <w:pPr>
        <w:widowControl w:val="0"/>
        <w:spacing w:after="0" w:line="240" w:lineRule="auto"/>
        <w:ind w:firstLine="567"/>
        <w:jc w:val="both"/>
        <w:rPr>
          <w:rFonts w:ascii="Times New Roman" w:eastAsia="SimSun" w:hAnsi="Times New Roman" w:cs="Times New Roman"/>
          <w:i/>
          <w:spacing w:val="-2"/>
          <w:kern w:val="2"/>
          <w:sz w:val="32"/>
          <w:szCs w:val="32"/>
          <w:lang w:eastAsia="zh-CN"/>
        </w:rPr>
      </w:pPr>
    </w:p>
    <w:p w:rsidR="00452D8A" w:rsidRPr="00452D8A" w:rsidRDefault="00452D8A" w:rsidP="00452D8A">
      <w:pPr>
        <w:widowControl w:val="0"/>
        <w:spacing w:after="0" w:line="240" w:lineRule="auto"/>
        <w:ind w:firstLine="567"/>
        <w:jc w:val="both"/>
        <w:rPr>
          <w:rFonts w:ascii="Times New Roman" w:eastAsia="SimSun" w:hAnsi="Times New Roman" w:cs="Times New Roman"/>
          <w:spacing w:val="-2"/>
          <w:kern w:val="2"/>
          <w:sz w:val="32"/>
          <w:szCs w:val="32"/>
          <w:lang w:eastAsia="zh-CN"/>
        </w:rPr>
      </w:pPr>
      <w:proofErr w:type="gramStart"/>
      <w:r w:rsidRPr="00452D8A">
        <w:rPr>
          <w:rFonts w:ascii="Times New Roman" w:eastAsia="SimSun" w:hAnsi="Times New Roman" w:cs="Times New Roman"/>
          <w:spacing w:val="-2"/>
          <w:kern w:val="2"/>
          <w:sz w:val="32"/>
          <w:szCs w:val="32"/>
          <w:lang w:eastAsia="zh-CN"/>
        </w:rPr>
        <w:t>Под английским лексическим просторечием понимается сложная лексико-семантическая категория – определенный фрагмент национального состава языка, т.е. известным образом упорядоченное и обладающее общей структурой иерархическое целое, представляющее совокупность социально детерминированных лексических систем (жаргоны, арго) и стилистически сниженных лексических пластов («низкие» коллоквиализмы, сленгизмы, вульгаризмы), которые характеризуются существенными различиями и расхождениями в основных функциях и в социолексикологическом, прагматическом, функционально-семантическом и стилистическом аспектах.</w:t>
      </w:r>
      <w:proofErr w:type="gramEnd"/>
    </w:p>
    <w:p w:rsidR="00452D8A" w:rsidRPr="00452D8A" w:rsidRDefault="00452D8A" w:rsidP="00452D8A">
      <w:pPr>
        <w:widowControl w:val="0"/>
        <w:spacing w:after="0" w:line="240" w:lineRule="auto"/>
        <w:ind w:firstLine="567"/>
        <w:jc w:val="both"/>
        <w:rPr>
          <w:rFonts w:ascii="Times New Roman" w:eastAsia="SimSun" w:hAnsi="Times New Roman" w:cs="Times New Roman"/>
          <w:spacing w:val="-2"/>
          <w:kern w:val="2"/>
          <w:sz w:val="32"/>
          <w:szCs w:val="32"/>
          <w:lang w:eastAsia="zh-CN"/>
        </w:rPr>
      </w:pPr>
      <w:r w:rsidRPr="00452D8A">
        <w:rPr>
          <w:rFonts w:ascii="Times New Roman" w:eastAsia="SimSun" w:hAnsi="Times New Roman" w:cs="Times New Roman"/>
          <w:spacing w:val="-2"/>
          <w:kern w:val="2"/>
          <w:sz w:val="32"/>
          <w:szCs w:val="32"/>
          <w:lang w:eastAsia="zh-CN"/>
        </w:rPr>
        <w:t>Таким образом, при членении языка стилистически маркированные просторечные образования, как и другие нестандартные слова, можно отнести к определенному экспрессивному уровню общения – сниженному стилю.</w:t>
      </w:r>
    </w:p>
    <w:p w:rsidR="00452D8A" w:rsidRPr="00452D8A" w:rsidRDefault="00452D8A" w:rsidP="00452D8A">
      <w:pPr>
        <w:widowControl w:val="0"/>
        <w:spacing w:after="0" w:line="240" w:lineRule="auto"/>
        <w:ind w:firstLine="567"/>
        <w:jc w:val="both"/>
        <w:rPr>
          <w:rFonts w:ascii="Times New Roman" w:eastAsia="SimSun" w:hAnsi="Times New Roman" w:cs="Times New Roman"/>
          <w:spacing w:val="-2"/>
          <w:kern w:val="2"/>
          <w:sz w:val="32"/>
          <w:szCs w:val="32"/>
          <w:lang w:eastAsia="zh-CN"/>
        </w:rPr>
      </w:pPr>
      <w:r w:rsidRPr="00452D8A">
        <w:rPr>
          <w:rFonts w:ascii="Times New Roman" w:eastAsia="SimSun" w:hAnsi="Times New Roman" w:cs="Times New Roman"/>
          <w:spacing w:val="-2"/>
          <w:kern w:val="2"/>
          <w:sz w:val="32"/>
          <w:szCs w:val="32"/>
          <w:lang w:eastAsia="zh-CN"/>
        </w:rPr>
        <w:t xml:space="preserve">При традиционном подходе к рассмотрению языковых форм вне пределов литературного стандарта вся английская нестандартная лексика подразделяется на «низкие» коллоквиализмы, общие </w:t>
      </w:r>
      <w:r w:rsidRPr="00452D8A">
        <w:rPr>
          <w:rFonts w:ascii="Times New Roman" w:eastAsia="SimSun" w:hAnsi="Times New Roman" w:cs="Times New Roman"/>
          <w:spacing w:val="-2"/>
          <w:kern w:val="2"/>
          <w:sz w:val="32"/>
          <w:szCs w:val="32"/>
          <w:lang w:eastAsia="zh-CN"/>
        </w:rPr>
        <w:lastRenderedPageBreak/>
        <w:t>сленгизмы, специальные сленгизмы (жаргонизмы, кентизмы) и вульгаризмы.</w:t>
      </w:r>
    </w:p>
    <w:p w:rsidR="00452D8A" w:rsidRPr="00452D8A" w:rsidRDefault="00452D8A" w:rsidP="00452D8A">
      <w:pPr>
        <w:widowControl w:val="0"/>
        <w:spacing w:after="0" w:line="240" w:lineRule="auto"/>
        <w:ind w:firstLine="567"/>
        <w:jc w:val="both"/>
        <w:rPr>
          <w:rFonts w:ascii="Times New Roman" w:eastAsia="SimSun" w:hAnsi="Times New Roman" w:cs="Times New Roman"/>
          <w:spacing w:val="-2"/>
          <w:kern w:val="2"/>
          <w:sz w:val="32"/>
          <w:szCs w:val="32"/>
          <w:lang w:eastAsia="zh-CN"/>
        </w:rPr>
      </w:pPr>
      <w:proofErr w:type="gramStart"/>
      <w:r w:rsidRPr="00452D8A">
        <w:rPr>
          <w:rFonts w:ascii="Times New Roman" w:eastAsia="SimSun" w:hAnsi="Times New Roman" w:cs="Times New Roman"/>
          <w:spacing w:val="-2"/>
          <w:kern w:val="2"/>
          <w:sz w:val="32"/>
          <w:szCs w:val="32"/>
          <w:lang w:eastAsia="zh-CN"/>
        </w:rPr>
        <w:t>С другой стороны, помимо вышеуказанных лексических пластов выделяются формы существования просторечия, у которых находят статус языковых микросистем, входящих в макросистемы, скажем; социальные диалекты, арго (кент), профессиональные и корпоративные жаргоны, городские полу диалекты типа «кокни» и «снауз», «внелитературное просторечие», под которым понимают фонетически, грамматически и лексически «неправильную» с точки зрения литературного стандарта речь необразованных или малообразованных людей.</w:t>
      </w:r>
      <w:proofErr w:type="gramEnd"/>
    </w:p>
    <w:p w:rsidR="00452D8A" w:rsidRPr="00452D8A" w:rsidRDefault="00452D8A" w:rsidP="00452D8A">
      <w:pPr>
        <w:widowControl w:val="0"/>
        <w:spacing w:after="0" w:line="240" w:lineRule="auto"/>
        <w:ind w:firstLine="567"/>
        <w:jc w:val="both"/>
        <w:rPr>
          <w:rFonts w:ascii="Times New Roman" w:eastAsia="SimSun" w:hAnsi="Times New Roman" w:cs="Times New Roman"/>
          <w:spacing w:val="-6"/>
          <w:kern w:val="2"/>
          <w:sz w:val="32"/>
          <w:szCs w:val="32"/>
          <w:lang w:eastAsia="zh-CN"/>
        </w:rPr>
      </w:pPr>
      <w:r w:rsidRPr="00452D8A">
        <w:rPr>
          <w:rFonts w:ascii="Times New Roman" w:eastAsia="SimSun" w:hAnsi="Times New Roman" w:cs="Times New Roman"/>
          <w:spacing w:val="-6"/>
          <w:kern w:val="2"/>
          <w:sz w:val="32"/>
          <w:szCs w:val="32"/>
          <w:lang w:eastAsia="zh-CN"/>
        </w:rPr>
        <w:t>Выделяя лексику экспрессивного английского просторечия, мы имеем в виду, прежде всего ее особенности функционально-стилистической вариативности в границах литературного языка. Данная вариативность качественно отличается от социально-функциональной вариативности арготизмов и жаргонизмов, поскольку основными признаками экспрессивной лексики выступают общеупотребительность и этико-стиллистическая сниженность. Согласно своему коммуникативному статусу, языковой природе и конкретным социальным ситуациям общения, лексика экспрессивного просторечия обычно функционирует в обиходно-разговорной и фамильярно-разговорной разновидностях речи.</w:t>
      </w:r>
    </w:p>
    <w:p w:rsidR="00452D8A" w:rsidRPr="00452D8A" w:rsidRDefault="00452D8A" w:rsidP="00452D8A">
      <w:pPr>
        <w:widowControl w:val="0"/>
        <w:spacing w:after="0" w:line="240" w:lineRule="auto"/>
        <w:ind w:firstLine="567"/>
        <w:jc w:val="both"/>
        <w:rPr>
          <w:rFonts w:ascii="Times New Roman" w:eastAsia="SimSun" w:hAnsi="Times New Roman" w:cs="Times New Roman"/>
          <w:spacing w:val="-2"/>
          <w:kern w:val="2"/>
          <w:sz w:val="32"/>
          <w:szCs w:val="32"/>
          <w:lang w:eastAsia="zh-CN"/>
        </w:rPr>
      </w:pPr>
      <w:r w:rsidRPr="00452D8A">
        <w:rPr>
          <w:rFonts w:ascii="Times New Roman" w:eastAsia="SimSun" w:hAnsi="Times New Roman" w:cs="Times New Roman"/>
          <w:spacing w:val="-2"/>
          <w:kern w:val="2"/>
          <w:sz w:val="32"/>
          <w:szCs w:val="32"/>
          <w:lang w:eastAsia="zh-CN"/>
        </w:rPr>
        <w:t xml:space="preserve">Вульгаризмы можно рассматривать, как и элементы экспрессивного просторечия, под углом их </w:t>
      </w:r>
      <w:proofErr w:type="gramStart"/>
      <w:r w:rsidRPr="00452D8A">
        <w:rPr>
          <w:rFonts w:ascii="Times New Roman" w:eastAsia="SimSun" w:hAnsi="Times New Roman" w:cs="Times New Roman"/>
          <w:spacing w:val="-2"/>
          <w:kern w:val="2"/>
          <w:sz w:val="32"/>
          <w:szCs w:val="32"/>
          <w:lang w:eastAsia="zh-CN"/>
        </w:rPr>
        <w:t>этико-стилистической</w:t>
      </w:r>
      <w:proofErr w:type="gramEnd"/>
      <w:r w:rsidRPr="00452D8A">
        <w:rPr>
          <w:rFonts w:ascii="Times New Roman" w:eastAsia="SimSun" w:hAnsi="Times New Roman" w:cs="Times New Roman"/>
          <w:spacing w:val="-2"/>
          <w:kern w:val="2"/>
          <w:sz w:val="32"/>
          <w:szCs w:val="32"/>
          <w:lang w:eastAsia="zh-CN"/>
        </w:rPr>
        <w:t xml:space="preserve"> сниженности, хотя эта сниженность качественно отлична от других нестандартных слов. </w:t>
      </w:r>
      <w:proofErr w:type="gramStart"/>
      <w:r w:rsidRPr="00452D8A">
        <w:rPr>
          <w:rFonts w:ascii="Times New Roman" w:eastAsia="SimSun" w:hAnsi="Times New Roman" w:cs="Times New Roman"/>
          <w:spacing w:val="-2"/>
          <w:kern w:val="2"/>
          <w:sz w:val="32"/>
          <w:szCs w:val="32"/>
          <w:lang w:eastAsia="zh-CN"/>
        </w:rPr>
        <w:t>Лексико-семантически</w:t>
      </w:r>
      <w:proofErr w:type="gramEnd"/>
      <w:r w:rsidRPr="00452D8A">
        <w:rPr>
          <w:rFonts w:ascii="Times New Roman" w:eastAsia="SimSun" w:hAnsi="Times New Roman" w:cs="Times New Roman"/>
          <w:spacing w:val="-2"/>
          <w:kern w:val="2"/>
          <w:sz w:val="32"/>
          <w:szCs w:val="32"/>
          <w:lang w:eastAsia="zh-CN"/>
        </w:rPr>
        <w:t xml:space="preserve"> и этимологически арготизмы, и жаргонизмы тесно связаны с элементами экспрессивного просторечия.</w:t>
      </w:r>
    </w:p>
    <w:p w:rsidR="00452D8A" w:rsidRPr="00452D8A" w:rsidRDefault="00452D8A" w:rsidP="00452D8A">
      <w:pPr>
        <w:widowControl w:val="0"/>
        <w:spacing w:after="0" w:line="240" w:lineRule="auto"/>
        <w:ind w:firstLine="567"/>
        <w:jc w:val="both"/>
        <w:rPr>
          <w:rFonts w:ascii="Times New Roman" w:eastAsia="SimSun" w:hAnsi="Times New Roman" w:cs="Times New Roman"/>
          <w:spacing w:val="-2"/>
          <w:kern w:val="2"/>
          <w:sz w:val="32"/>
          <w:szCs w:val="32"/>
          <w:lang w:eastAsia="zh-CN"/>
        </w:rPr>
      </w:pPr>
      <w:r w:rsidRPr="00452D8A">
        <w:rPr>
          <w:rFonts w:ascii="Times New Roman" w:eastAsia="SimSun" w:hAnsi="Times New Roman" w:cs="Times New Roman"/>
          <w:spacing w:val="-2"/>
          <w:kern w:val="2"/>
          <w:sz w:val="32"/>
          <w:szCs w:val="32"/>
          <w:lang w:eastAsia="zh-CN"/>
        </w:rPr>
        <w:t>Вся история специальных языков (арго, кента) неразрывно связана с историей антисоциальных групп, противопоставленных легальному обществу. Основная функция такого «языка» - функция конспиративной коммуникации. Первоначальной причиной создания арго была необходимость в условном, понятном только для определенной обособленной группы «языка». Кентизмы – существительные, глаголы и прилагательные обычно выступали как вкрапления на общем фоне фамильярно-разговорной речи.</w:t>
      </w:r>
    </w:p>
    <w:p w:rsidR="00452D8A" w:rsidRPr="00452D8A" w:rsidRDefault="00452D8A" w:rsidP="00452D8A">
      <w:pPr>
        <w:widowControl w:val="0"/>
        <w:spacing w:after="0" w:line="240" w:lineRule="auto"/>
        <w:ind w:firstLine="567"/>
        <w:jc w:val="both"/>
        <w:rPr>
          <w:rFonts w:ascii="Times New Roman" w:eastAsia="SimSun" w:hAnsi="Times New Roman" w:cs="Times New Roman"/>
          <w:spacing w:val="-2"/>
          <w:kern w:val="2"/>
          <w:sz w:val="32"/>
          <w:szCs w:val="32"/>
          <w:lang w:eastAsia="zh-CN"/>
        </w:rPr>
      </w:pPr>
      <w:r w:rsidRPr="00452D8A">
        <w:rPr>
          <w:rFonts w:ascii="Times New Roman" w:eastAsia="SimSun" w:hAnsi="Times New Roman" w:cs="Times New Roman"/>
          <w:spacing w:val="-2"/>
          <w:kern w:val="2"/>
          <w:sz w:val="32"/>
          <w:szCs w:val="32"/>
          <w:lang w:eastAsia="zh-CN"/>
        </w:rPr>
        <w:t xml:space="preserve">В романе Алена Силлитоу «Ключ от двери» просторечные элементы использованы в самом широком диапазоне от грамматических неправильностей до сленгизмов, вульгаризмов и </w:t>
      </w:r>
      <w:r w:rsidRPr="00452D8A">
        <w:rPr>
          <w:rFonts w:ascii="Times New Roman" w:eastAsia="SimSun" w:hAnsi="Times New Roman" w:cs="Times New Roman"/>
          <w:spacing w:val="-2"/>
          <w:kern w:val="2"/>
          <w:sz w:val="32"/>
          <w:szCs w:val="32"/>
          <w:lang w:eastAsia="zh-CN"/>
        </w:rPr>
        <w:lastRenderedPageBreak/>
        <w:t>жаргонизмов. Именно на материале данного произведения мы проследим способы перевода вышеуказанных английских просторечных элементов на русский язык, а в случае если какой-либо из подвидов английского просторечия не получил адекватного перевода на русский язык постараемся объяснить причины данного явления.</w:t>
      </w:r>
    </w:p>
    <w:p w:rsidR="00452D8A" w:rsidRPr="00452D8A" w:rsidRDefault="00452D8A" w:rsidP="00452D8A">
      <w:pPr>
        <w:widowControl w:val="0"/>
        <w:spacing w:after="0" w:line="240" w:lineRule="auto"/>
        <w:ind w:firstLine="567"/>
        <w:jc w:val="both"/>
        <w:rPr>
          <w:rFonts w:ascii="Times New Roman" w:eastAsia="SimSun" w:hAnsi="Times New Roman" w:cs="Times New Roman"/>
          <w:spacing w:val="-2"/>
          <w:kern w:val="2"/>
          <w:sz w:val="32"/>
          <w:szCs w:val="32"/>
          <w:lang w:eastAsia="zh-CN"/>
        </w:rPr>
      </w:pPr>
      <w:proofErr w:type="gramStart"/>
      <w:r w:rsidRPr="00452D8A">
        <w:rPr>
          <w:rFonts w:ascii="Times New Roman" w:eastAsia="SimSun" w:hAnsi="Times New Roman" w:cs="Times New Roman"/>
          <w:spacing w:val="-2"/>
          <w:kern w:val="2"/>
          <w:sz w:val="32"/>
          <w:szCs w:val="32"/>
          <w:lang w:eastAsia="zh-CN"/>
        </w:rPr>
        <w:t>В первом же абзаце произведения мы встречаемся со сленгизмом</w:t>
      </w:r>
      <w:r w:rsidRPr="00452D8A">
        <w:rPr>
          <w:rFonts w:ascii="Times New Roman" w:eastAsia="SimSun" w:hAnsi="Times New Roman" w:cs="Times New Roman"/>
          <w:spacing w:val="-2"/>
          <w:kern w:val="2"/>
          <w:sz w:val="32"/>
          <w:szCs w:val="32"/>
          <w:lang w:val="en-US" w:eastAsia="zh-CN"/>
        </w:rPr>
        <w:t> </w:t>
      </w:r>
      <w:r w:rsidRPr="00452D8A">
        <w:rPr>
          <w:rFonts w:ascii="Times New Roman" w:eastAsia="SimSun" w:hAnsi="Times New Roman" w:cs="Times New Roman"/>
          <w:spacing w:val="-2"/>
          <w:kern w:val="2"/>
          <w:sz w:val="32"/>
          <w:szCs w:val="32"/>
          <w:lang w:eastAsia="zh-CN"/>
        </w:rPr>
        <w:t>«</w:t>
      </w:r>
      <w:r w:rsidRPr="00452D8A">
        <w:rPr>
          <w:rFonts w:ascii="Times New Roman" w:eastAsia="SimSun" w:hAnsi="Times New Roman" w:cs="Times New Roman"/>
          <w:spacing w:val="-2"/>
          <w:kern w:val="2"/>
          <w:sz w:val="32"/>
          <w:szCs w:val="32"/>
          <w:lang w:val="en-US" w:eastAsia="zh-CN"/>
        </w:rPr>
        <w:t>back</w:t>
      </w:r>
      <w:r w:rsidRPr="00452D8A">
        <w:rPr>
          <w:rFonts w:ascii="Times New Roman" w:eastAsia="SimSun" w:hAnsi="Times New Roman" w:cs="Times New Roman"/>
          <w:spacing w:val="-2"/>
          <w:kern w:val="2"/>
          <w:sz w:val="32"/>
          <w:szCs w:val="32"/>
          <w:lang w:eastAsia="zh-CN"/>
        </w:rPr>
        <w:t>-</w:t>
      </w:r>
      <w:r w:rsidRPr="00452D8A">
        <w:rPr>
          <w:rFonts w:ascii="Times New Roman" w:eastAsia="SimSun" w:hAnsi="Times New Roman" w:cs="Times New Roman"/>
          <w:spacing w:val="-2"/>
          <w:kern w:val="2"/>
          <w:sz w:val="32"/>
          <w:szCs w:val="32"/>
          <w:lang w:val="en-US" w:eastAsia="zh-CN"/>
        </w:rPr>
        <w:t>to</w:t>
      </w:r>
      <w:r w:rsidRPr="00452D8A">
        <w:rPr>
          <w:rFonts w:ascii="Times New Roman" w:eastAsia="SimSun" w:hAnsi="Times New Roman" w:cs="Times New Roman"/>
          <w:spacing w:val="-2"/>
          <w:kern w:val="2"/>
          <w:sz w:val="32"/>
          <w:szCs w:val="32"/>
          <w:lang w:eastAsia="zh-CN"/>
        </w:rPr>
        <w:t>-</w:t>
      </w:r>
      <w:r w:rsidRPr="00452D8A">
        <w:rPr>
          <w:rFonts w:ascii="Times New Roman" w:eastAsia="SimSun" w:hAnsi="Times New Roman" w:cs="Times New Roman"/>
          <w:spacing w:val="-2"/>
          <w:kern w:val="2"/>
          <w:sz w:val="32"/>
          <w:szCs w:val="32"/>
          <w:lang w:val="en-US" w:eastAsia="zh-CN"/>
        </w:rPr>
        <w:t>backs</w:t>
      </w:r>
      <w:r w:rsidRPr="00452D8A">
        <w:rPr>
          <w:rFonts w:ascii="Times New Roman" w:eastAsia="SimSun" w:hAnsi="Times New Roman" w:cs="Times New Roman"/>
          <w:spacing w:val="-2"/>
          <w:kern w:val="2"/>
          <w:sz w:val="32"/>
          <w:szCs w:val="32"/>
          <w:lang w:eastAsia="zh-CN"/>
        </w:rPr>
        <w:t>» - «</w:t>
      </w:r>
      <w:r w:rsidRPr="00452D8A">
        <w:rPr>
          <w:rFonts w:ascii="Times New Roman" w:eastAsia="SimSun" w:hAnsi="Times New Roman" w:cs="Times New Roman"/>
          <w:spacing w:val="-2"/>
          <w:kern w:val="2"/>
          <w:sz w:val="32"/>
          <w:szCs w:val="32"/>
          <w:lang w:val="en-US" w:eastAsia="zh-CN"/>
        </w:rPr>
        <w:t>Thinking</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he</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needed</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fresh</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air</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from</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the</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bug</w:t>
      </w:r>
      <w:r w:rsidRPr="00452D8A">
        <w:rPr>
          <w:rFonts w:ascii="Times New Roman" w:eastAsia="SimSun" w:hAnsi="Times New Roman" w:cs="Times New Roman"/>
          <w:spacing w:val="-2"/>
          <w:kern w:val="2"/>
          <w:sz w:val="32"/>
          <w:szCs w:val="32"/>
          <w:lang w:eastAsia="zh-CN"/>
        </w:rPr>
        <w:t>-</w:t>
      </w:r>
      <w:r w:rsidRPr="00452D8A">
        <w:rPr>
          <w:rFonts w:ascii="Times New Roman" w:eastAsia="SimSun" w:hAnsi="Times New Roman" w:cs="Times New Roman"/>
          <w:spacing w:val="-2"/>
          <w:kern w:val="2"/>
          <w:sz w:val="32"/>
          <w:szCs w:val="32"/>
          <w:lang w:val="en-US" w:eastAsia="zh-CN"/>
        </w:rPr>
        <w:t>eaten</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back</w:t>
      </w:r>
      <w:r w:rsidRPr="00452D8A">
        <w:rPr>
          <w:rFonts w:ascii="Times New Roman" w:eastAsia="SimSun" w:hAnsi="Times New Roman" w:cs="Times New Roman"/>
          <w:spacing w:val="-2"/>
          <w:kern w:val="2"/>
          <w:sz w:val="32"/>
          <w:szCs w:val="32"/>
          <w:lang w:eastAsia="zh-CN"/>
        </w:rPr>
        <w:t>-</w:t>
      </w:r>
      <w:r w:rsidRPr="00452D8A">
        <w:rPr>
          <w:rFonts w:ascii="Times New Roman" w:eastAsia="SimSun" w:hAnsi="Times New Roman" w:cs="Times New Roman"/>
          <w:spacing w:val="-2"/>
          <w:kern w:val="2"/>
          <w:sz w:val="32"/>
          <w:szCs w:val="32"/>
          <w:lang w:val="en-US" w:eastAsia="zh-CN"/>
        </w:rPr>
        <w:t>to</w:t>
      </w:r>
      <w:r w:rsidRPr="00452D8A">
        <w:rPr>
          <w:rFonts w:ascii="Times New Roman" w:eastAsia="SimSun" w:hAnsi="Times New Roman" w:cs="Times New Roman"/>
          <w:spacing w:val="-2"/>
          <w:kern w:val="2"/>
          <w:sz w:val="32"/>
          <w:szCs w:val="32"/>
          <w:lang w:eastAsia="zh-CN"/>
        </w:rPr>
        <w:t>-</w:t>
      </w:r>
      <w:r w:rsidRPr="00452D8A">
        <w:rPr>
          <w:rFonts w:ascii="Times New Roman" w:eastAsia="SimSun" w:hAnsi="Times New Roman" w:cs="Times New Roman"/>
          <w:spacing w:val="-2"/>
          <w:kern w:val="2"/>
          <w:sz w:val="32"/>
          <w:szCs w:val="32"/>
          <w:lang w:val="en-US" w:eastAsia="zh-CN"/>
        </w:rPr>
        <w:t>backs</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of</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Albion</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Yard</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Vera</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had</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put</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on</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their</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coats</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and</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led</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him</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up</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Wilford</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Road</w:t>
      </w:r>
      <w:r w:rsidRPr="00452D8A">
        <w:rPr>
          <w:rFonts w:ascii="Times New Roman" w:eastAsia="SimSun" w:hAnsi="Times New Roman" w:cs="Times New Roman"/>
          <w:spacing w:val="-2"/>
          <w:kern w:val="2"/>
          <w:sz w:val="32"/>
          <w:szCs w:val="32"/>
          <w:lang w:eastAsia="zh-CN"/>
        </w:rPr>
        <w:t>…» - «Рассудив, что ребенку не мешает подышать свежим воздухом после тесных клоповников Элбион-ярда, Вера одела сына и повела его по Уилфорд-роуд…»</w:t>
      </w:r>
      <w:proofErr w:type="gramEnd"/>
    </w:p>
    <w:p w:rsidR="00452D8A" w:rsidRPr="00452D8A" w:rsidRDefault="00452D8A" w:rsidP="00452D8A">
      <w:pPr>
        <w:widowControl w:val="0"/>
        <w:spacing w:after="0" w:line="240" w:lineRule="auto"/>
        <w:ind w:firstLine="567"/>
        <w:jc w:val="both"/>
        <w:rPr>
          <w:rFonts w:ascii="Times New Roman" w:eastAsia="SimSun" w:hAnsi="Times New Roman" w:cs="Times New Roman"/>
          <w:spacing w:val="-2"/>
          <w:kern w:val="2"/>
          <w:sz w:val="32"/>
          <w:szCs w:val="32"/>
          <w:lang w:eastAsia="zh-CN"/>
        </w:rPr>
      </w:pPr>
      <w:r w:rsidRPr="00452D8A">
        <w:rPr>
          <w:rFonts w:ascii="Times New Roman" w:eastAsia="SimSun" w:hAnsi="Times New Roman" w:cs="Times New Roman"/>
          <w:spacing w:val="-2"/>
          <w:kern w:val="2"/>
          <w:sz w:val="32"/>
          <w:szCs w:val="32"/>
          <w:lang w:eastAsia="zh-CN"/>
        </w:rPr>
        <w:t>Сленгизм «</w:t>
      </w:r>
      <w:r w:rsidRPr="00452D8A">
        <w:rPr>
          <w:rFonts w:ascii="Times New Roman" w:eastAsia="SimSun" w:hAnsi="Times New Roman" w:cs="Times New Roman"/>
          <w:spacing w:val="-2"/>
          <w:kern w:val="2"/>
          <w:sz w:val="32"/>
          <w:szCs w:val="32"/>
          <w:lang w:val="en-US" w:eastAsia="zh-CN"/>
        </w:rPr>
        <w:t>back</w:t>
      </w:r>
      <w:r w:rsidRPr="00452D8A">
        <w:rPr>
          <w:rFonts w:ascii="Times New Roman" w:eastAsia="SimSun" w:hAnsi="Times New Roman" w:cs="Times New Roman"/>
          <w:spacing w:val="-2"/>
          <w:kern w:val="2"/>
          <w:sz w:val="32"/>
          <w:szCs w:val="32"/>
          <w:lang w:eastAsia="zh-CN"/>
        </w:rPr>
        <w:t>-</w:t>
      </w:r>
      <w:r w:rsidRPr="00452D8A">
        <w:rPr>
          <w:rFonts w:ascii="Times New Roman" w:eastAsia="SimSun" w:hAnsi="Times New Roman" w:cs="Times New Roman"/>
          <w:spacing w:val="-2"/>
          <w:kern w:val="2"/>
          <w:sz w:val="32"/>
          <w:szCs w:val="32"/>
          <w:lang w:val="en-US" w:eastAsia="zh-CN"/>
        </w:rPr>
        <w:t>to</w:t>
      </w:r>
      <w:r w:rsidRPr="00452D8A">
        <w:rPr>
          <w:rFonts w:ascii="Times New Roman" w:eastAsia="SimSun" w:hAnsi="Times New Roman" w:cs="Times New Roman"/>
          <w:spacing w:val="-2"/>
          <w:kern w:val="2"/>
          <w:sz w:val="32"/>
          <w:szCs w:val="32"/>
          <w:lang w:eastAsia="zh-CN"/>
        </w:rPr>
        <w:t>-</w:t>
      </w:r>
      <w:r w:rsidRPr="00452D8A">
        <w:rPr>
          <w:rFonts w:ascii="Times New Roman" w:eastAsia="SimSun" w:hAnsi="Times New Roman" w:cs="Times New Roman"/>
          <w:spacing w:val="-2"/>
          <w:kern w:val="2"/>
          <w:sz w:val="32"/>
          <w:szCs w:val="32"/>
          <w:lang w:val="en-US" w:eastAsia="zh-CN"/>
        </w:rPr>
        <w:t>backs</w:t>
      </w:r>
      <w:r w:rsidRPr="00452D8A">
        <w:rPr>
          <w:rFonts w:ascii="Times New Roman" w:eastAsia="SimSun" w:hAnsi="Times New Roman" w:cs="Times New Roman"/>
          <w:spacing w:val="-2"/>
          <w:kern w:val="2"/>
          <w:sz w:val="32"/>
          <w:szCs w:val="32"/>
          <w:lang w:eastAsia="zh-CN"/>
        </w:rPr>
        <w:t xml:space="preserve">» обозначает маленькие </w:t>
      </w:r>
      <w:proofErr w:type="gramStart"/>
      <w:r w:rsidRPr="00452D8A">
        <w:rPr>
          <w:rFonts w:ascii="Times New Roman" w:eastAsia="SimSun" w:hAnsi="Times New Roman" w:cs="Times New Roman"/>
          <w:spacing w:val="-2"/>
          <w:kern w:val="2"/>
          <w:sz w:val="32"/>
          <w:szCs w:val="32"/>
          <w:lang w:eastAsia="zh-CN"/>
        </w:rPr>
        <w:t>домишки</w:t>
      </w:r>
      <w:proofErr w:type="gramEnd"/>
      <w:r w:rsidRPr="00452D8A">
        <w:rPr>
          <w:rFonts w:ascii="Times New Roman" w:eastAsia="SimSun" w:hAnsi="Times New Roman" w:cs="Times New Roman"/>
          <w:spacing w:val="-2"/>
          <w:kern w:val="2"/>
          <w:sz w:val="32"/>
          <w:szCs w:val="32"/>
          <w:lang w:eastAsia="zh-CN"/>
        </w:rPr>
        <w:t xml:space="preserve"> в трущобах и рабочих поселках, расположенные тесными рядами, почти соприкасаясь задними стенами. В данном случае перевод сленгизма</w:t>
      </w:r>
      <w:r w:rsidRPr="00452D8A">
        <w:rPr>
          <w:rFonts w:ascii="Times New Roman" w:eastAsia="SimSun" w:hAnsi="Times New Roman" w:cs="Times New Roman"/>
          <w:spacing w:val="-2"/>
          <w:kern w:val="2"/>
          <w:sz w:val="32"/>
          <w:szCs w:val="32"/>
          <w:lang w:val="en-US" w:eastAsia="zh-CN"/>
        </w:rPr>
        <w:t> </w:t>
      </w:r>
      <w:r w:rsidRPr="00452D8A">
        <w:rPr>
          <w:rFonts w:ascii="Times New Roman" w:eastAsia="SimSun" w:hAnsi="Times New Roman" w:cs="Times New Roman"/>
          <w:spacing w:val="-2"/>
          <w:kern w:val="2"/>
          <w:sz w:val="32"/>
          <w:szCs w:val="32"/>
          <w:lang w:eastAsia="zh-CN"/>
        </w:rPr>
        <w:t>«</w:t>
      </w:r>
      <w:r w:rsidRPr="00452D8A">
        <w:rPr>
          <w:rFonts w:ascii="Times New Roman" w:eastAsia="SimSun" w:hAnsi="Times New Roman" w:cs="Times New Roman"/>
          <w:spacing w:val="-2"/>
          <w:kern w:val="2"/>
          <w:sz w:val="32"/>
          <w:szCs w:val="32"/>
          <w:lang w:val="en-US" w:eastAsia="zh-CN"/>
        </w:rPr>
        <w:t>back</w:t>
      </w:r>
      <w:r w:rsidRPr="00452D8A">
        <w:rPr>
          <w:rFonts w:ascii="Times New Roman" w:eastAsia="SimSun" w:hAnsi="Times New Roman" w:cs="Times New Roman"/>
          <w:spacing w:val="-2"/>
          <w:kern w:val="2"/>
          <w:sz w:val="32"/>
          <w:szCs w:val="32"/>
          <w:lang w:eastAsia="zh-CN"/>
        </w:rPr>
        <w:t>-</w:t>
      </w:r>
      <w:r w:rsidRPr="00452D8A">
        <w:rPr>
          <w:rFonts w:ascii="Times New Roman" w:eastAsia="SimSun" w:hAnsi="Times New Roman" w:cs="Times New Roman"/>
          <w:spacing w:val="-2"/>
          <w:kern w:val="2"/>
          <w:sz w:val="32"/>
          <w:szCs w:val="32"/>
          <w:lang w:val="en-US" w:eastAsia="zh-CN"/>
        </w:rPr>
        <w:t>to</w:t>
      </w:r>
      <w:r w:rsidRPr="00452D8A">
        <w:rPr>
          <w:rFonts w:ascii="Times New Roman" w:eastAsia="SimSun" w:hAnsi="Times New Roman" w:cs="Times New Roman"/>
          <w:spacing w:val="-2"/>
          <w:kern w:val="2"/>
          <w:sz w:val="32"/>
          <w:szCs w:val="32"/>
          <w:lang w:eastAsia="zh-CN"/>
        </w:rPr>
        <w:t>-</w:t>
      </w:r>
      <w:r w:rsidRPr="00452D8A">
        <w:rPr>
          <w:rFonts w:ascii="Times New Roman" w:eastAsia="SimSun" w:hAnsi="Times New Roman" w:cs="Times New Roman"/>
          <w:spacing w:val="-2"/>
          <w:kern w:val="2"/>
          <w:sz w:val="32"/>
          <w:szCs w:val="32"/>
          <w:lang w:val="en-US" w:eastAsia="zh-CN"/>
        </w:rPr>
        <w:t>backs</w:t>
      </w:r>
      <w:r w:rsidRPr="00452D8A">
        <w:rPr>
          <w:rFonts w:ascii="Times New Roman" w:eastAsia="SimSun" w:hAnsi="Times New Roman" w:cs="Times New Roman"/>
          <w:spacing w:val="-2"/>
          <w:kern w:val="2"/>
          <w:sz w:val="32"/>
          <w:szCs w:val="32"/>
          <w:lang w:eastAsia="zh-CN"/>
        </w:rPr>
        <w:t xml:space="preserve">» в русском переводе словом </w:t>
      </w:r>
      <w:proofErr w:type="gramStart"/>
      <w:r w:rsidRPr="00452D8A">
        <w:rPr>
          <w:rFonts w:ascii="Times New Roman" w:eastAsia="SimSun" w:hAnsi="Times New Roman" w:cs="Times New Roman"/>
          <w:spacing w:val="-2"/>
          <w:kern w:val="2"/>
          <w:sz w:val="32"/>
          <w:szCs w:val="32"/>
          <w:lang w:eastAsia="zh-CN"/>
        </w:rPr>
        <w:t>клоповник</w:t>
      </w:r>
      <w:proofErr w:type="gramEnd"/>
      <w:r w:rsidRPr="00452D8A">
        <w:rPr>
          <w:rFonts w:ascii="Times New Roman" w:eastAsia="SimSun" w:hAnsi="Times New Roman" w:cs="Times New Roman"/>
          <w:spacing w:val="-2"/>
          <w:kern w:val="2"/>
          <w:sz w:val="32"/>
          <w:szCs w:val="32"/>
          <w:lang w:eastAsia="zh-CN"/>
        </w:rPr>
        <w:t xml:space="preserve"> вполне адекватен, так как это слово отражает сущность сленгизма «</w:t>
      </w:r>
      <w:r w:rsidRPr="00452D8A">
        <w:rPr>
          <w:rFonts w:ascii="Times New Roman" w:eastAsia="SimSun" w:hAnsi="Times New Roman" w:cs="Times New Roman"/>
          <w:spacing w:val="-2"/>
          <w:kern w:val="2"/>
          <w:sz w:val="32"/>
          <w:szCs w:val="32"/>
          <w:lang w:val="en-US" w:eastAsia="zh-CN"/>
        </w:rPr>
        <w:t>back</w:t>
      </w:r>
      <w:r w:rsidRPr="00452D8A">
        <w:rPr>
          <w:rFonts w:ascii="Times New Roman" w:eastAsia="SimSun" w:hAnsi="Times New Roman" w:cs="Times New Roman"/>
          <w:spacing w:val="-2"/>
          <w:kern w:val="2"/>
          <w:sz w:val="32"/>
          <w:szCs w:val="32"/>
          <w:lang w:eastAsia="zh-CN"/>
        </w:rPr>
        <w:t>-</w:t>
      </w:r>
      <w:r w:rsidRPr="00452D8A">
        <w:rPr>
          <w:rFonts w:ascii="Times New Roman" w:eastAsia="SimSun" w:hAnsi="Times New Roman" w:cs="Times New Roman"/>
          <w:spacing w:val="-2"/>
          <w:kern w:val="2"/>
          <w:sz w:val="32"/>
          <w:szCs w:val="32"/>
          <w:lang w:val="en-US" w:eastAsia="zh-CN"/>
        </w:rPr>
        <w:t>to</w:t>
      </w:r>
      <w:r w:rsidRPr="00452D8A">
        <w:rPr>
          <w:rFonts w:ascii="Times New Roman" w:eastAsia="SimSun" w:hAnsi="Times New Roman" w:cs="Times New Roman"/>
          <w:spacing w:val="-2"/>
          <w:kern w:val="2"/>
          <w:sz w:val="32"/>
          <w:szCs w:val="32"/>
          <w:lang w:eastAsia="zh-CN"/>
        </w:rPr>
        <w:t>-</w:t>
      </w:r>
      <w:r w:rsidRPr="00452D8A">
        <w:rPr>
          <w:rFonts w:ascii="Times New Roman" w:eastAsia="SimSun" w:hAnsi="Times New Roman" w:cs="Times New Roman"/>
          <w:spacing w:val="-2"/>
          <w:kern w:val="2"/>
          <w:sz w:val="32"/>
          <w:szCs w:val="32"/>
          <w:lang w:val="en-US" w:eastAsia="zh-CN"/>
        </w:rPr>
        <w:t>backs</w:t>
      </w:r>
      <w:r w:rsidRPr="00452D8A">
        <w:rPr>
          <w:rFonts w:ascii="Times New Roman" w:eastAsia="SimSun" w:hAnsi="Times New Roman" w:cs="Times New Roman"/>
          <w:spacing w:val="-2"/>
          <w:kern w:val="2"/>
          <w:sz w:val="32"/>
          <w:szCs w:val="32"/>
          <w:lang w:eastAsia="zh-CN"/>
        </w:rPr>
        <w:t>».</w:t>
      </w:r>
    </w:p>
    <w:p w:rsidR="00452D8A" w:rsidRPr="00452D8A" w:rsidRDefault="00452D8A" w:rsidP="00452D8A">
      <w:pPr>
        <w:widowControl w:val="0"/>
        <w:spacing w:after="0" w:line="240" w:lineRule="auto"/>
        <w:ind w:firstLine="567"/>
        <w:jc w:val="both"/>
        <w:rPr>
          <w:rFonts w:ascii="Times New Roman" w:eastAsia="SimSun" w:hAnsi="Times New Roman" w:cs="Times New Roman"/>
          <w:spacing w:val="-2"/>
          <w:kern w:val="2"/>
          <w:sz w:val="32"/>
          <w:szCs w:val="32"/>
          <w:lang w:eastAsia="zh-CN"/>
        </w:rPr>
      </w:pPr>
      <w:proofErr w:type="gramStart"/>
      <w:r w:rsidRPr="00452D8A">
        <w:rPr>
          <w:rFonts w:ascii="Times New Roman" w:eastAsia="SimSun" w:hAnsi="Times New Roman" w:cs="Times New Roman"/>
          <w:spacing w:val="-2"/>
          <w:kern w:val="2"/>
          <w:sz w:val="32"/>
          <w:szCs w:val="32"/>
          <w:lang w:eastAsia="zh-CN"/>
        </w:rPr>
        <w:t>«</w:t>
      </w:r>
      <w:r w:rsidRPr="00452D8A">
        <w:rPr>
          <w:rFonts w:ascii="Times New Roman" w:eastAsia="SimSun" w:hAnsi="Times New Roman" w:cs="Times New Roman"/>
          <w:spacing w:val="-2"/>
          <w:kern w:val="2"/>
          <w:sz w:val="32"/>
          <w:szCs w:val="32"/>
          <w:lang w:val="en-US" w:eastAsia="zh-CN"/>
        </w:rPr>
        <w:t>Dole</w:t>
      </w:r>
      <w:r w:rsidRPr="00452D8A">
        <w:rPr>
          <w:rFonts w:ascii="Times New Roman" w:eastAsia="SimSun" w:hAnsi="Times New Roman" w:cs="Times New Roman"/>
          <w:spacing w:val="-2"/>
          <w:kern w:val="2"/>
          <w:sz w:val="32"/>
          <w:szCs w:val="32"/>
          <w:lang w:eastAsia="zh-CN"/>
        </w:rPr>
        <w:t>-</w:t>
      </w:r>
      <w:r w:rsidRPr="00452D8A">
        <w:rPr>
          <w:rFonts w:ascii="Times New Roman" w:eastAsia="SimSun" w:hAnsi="Times New Roman" w:cs="Times New Roman"/>
          <w:spacing w:val="-2"/>
          <w:kern w:val="2"/>
          <w:sz w:val="32"/>
          <w:szCs w:val="32"/>
          <w:lang w:val="en-US" w:eastAsia="zh-CN"/>
        </w:rPr>
        <w:t>day</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came</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quickly</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and</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Seaton</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who</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didn</w:t>
      </w:r>
      <w:r w:rsidRPr="00452D8A">
        <w:rPr>
          <w:rFonts w:ascii="Times New Roman" w:eastAsia="SimSun" w:hAnsi="Times New Roman" w:cs="Times New Roman"/>
          <w:spacing w:val="-2"/>
          <w:kern w:val="2"/>
          <w:sz w:val="32"/>
          <w:szCs w:val="32"/>
          <w:lang w:eastAsia="zh-CN"/>
        </w:rPr>
        <w:t>’</w:t>
      </w:r>
      <w:r w:rsidRPr="00452D8A">
        <w:rPr>
          <w:rFonts w:ascii="Times New Roman" w:eastAsia="SimSun" w:hAnsi="Times New Roman" w:cs="Times New Roman"/>
          <w:spacing w:val="-2"/>
          <w:kern w:val="2"/>
          <w:sz w:val="32"/>
          <w:szCs w:val="32"/>
          <w:lang w:val="en-US" w:eastAsia="zh-CN"/>
        </w:rPr>
        <w:t>t</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want</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his</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family</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to</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be</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beried</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under</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a</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ton</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of</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rubble</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paid</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six</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bob</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down</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on</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an</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equally</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decrept</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but</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not</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yet</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condemned</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house</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on</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Mount</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street</w:t>
      </w:r>
      <w:r w:rsidRPr="00452D8A">
        <w:rPr>
          <w:rFonts w:ascii="Times New Roman" w:eastAsia="SimSun" w:hAnsi="Times New Roman" w:cs="Times New Roman"/>
          <w:spacing w:val="-2"/>
          <w:kern w:val="2"/>
          <w:sz w:val="32"/>
          <w:szCs w:val="32"/>
          <w:lang w:eastAsia="zh-CN"/>
        </w:rPr>
        <w:t>» – «Тут как раз подоспел день выдачи пособия по безработице, и Ситон, не желая, чтобы его семья оказалась погребенной под грудой кирпичей и гнилых балок, выложил</w:t>
      </w:r>
      <w:proofErr w:type="gramEnd"/>
      <w:r w:rsidRPr="00452D8A">
        <w:rPr>
          <w:rFonts w:ascii="Times New Roman" w:eastAsia="SimSun" w:hAnsi="Times New Roman" w:cs="Times New Roman"/>
          <w:spacing w:val="-2"/>
          <w:kern w:val="2"/>
          <w:sz w:val="32"/>
          <w:szCs w:val="32"/>
          <w:lang w:eastAsia="zh-CN"/>
        </w:rPr>
        <w:t xml:space="preserve"> шесть шиллингов и перебрался в другой, такой же ветхий, но не предназначенный для сноса дом на Маунт – стрит».</w:t>
      </w:r>
    </w:p>
    <w:p w:rsidR="00452D8A" w:rsidRPr="00452D8A" w:rsidRDefault="00452D8A" w:rsidP="00452D8A">
      <w:pPr>
        <w:widowControl w:val="0"/>
        <w:spacing w:after="0" w:line="240" w:lineRule="auto"/>
        <w:ind w:firstLine="567"/>
        <w:jc w:val="both"/>
        <w:rPr>
          <w:rFonts w:ascii="Times New Roman" w:eastAsia="SimSun" w:hAnsi="Times New Roman" w:cs="Times New Roman"/>
          <w:spacing w:val="-2"/>
          <w:kern w:val="2"/>
          <w:sz w:val="32"/>
          <w:szCs w:val="32"/>
          <w:lang w:eastAsia="zh-CN"/>
        </w:rPr>
      </w:pPr>
      <w:r w:rsidRPr="00452D8A">
        <w:rPr>
          <w:rFonts w:ascii="Times New Roman" w:eastAsia="SimSun" w:hAnsi="Times New Roman" w:cs="Times New Roman"/>
          <w:spacing w:val="-2"/>
          <w:kern w:val="2"/>
          <w:sz w:val="32"/>
          <w:szCs w:val="32"/>
          <w:lang w:eastAsia="zh-CN"/>
        </w:rPr>
        <w:t>В данном примере английский сленгизм «</w:t>
      </w:r>
      <w:r w:rsidRPr="00452D8A">
        <w:rPr>
          <w:rFonts w:ascii="Times New Roman" w:eastAsia="SimSun" w:hAnsi="Times New Roman" w:cs="Times New Roman"/>
          <w:spacing w:val="-2"/>
          <w:kern w:val="2"/>
          <w:sz w:val="32"/>
          <w:szCs w:val="32"/>
          <w:lang w:val="en-US" w:eastAsia="zh-CN"/>
        </w:rPr>
        <w:t>bob</w:t>
      </w:r>
      <w:r w:rsidRPr="00452D8A">
        <w:rPr>
          <w:rFonts w:ascii="Times New Roman" w:eastAsia="SimSun" w:hAnsi="Times New Roman" w:cs="Times New Roman"/>
          <w:spacing w:val="-2"/>
          <w:kern w:val="2"/>
          <w:sz w:val="32"/>
          <w:szCs w:val="32"/>
          <w:lang w:eastAsia="zh-CN"/>
        </w:rPr>
        <w:t xml:space="preserve">» переведен стилистически нейтральным словом шиллинг. Однако, </w:t>
      </w:r>
      <w:proofErr w:type="gramStart"/>
      <w:r w:rsidRPr="00452D8A">
        <w:rPr>
          <w:rFonts w:ascii="Times New Roman" w:eastAsia="SimSun" w:hAnsi="Times New Roman" w:cs="Times New Roman"/>
          <w:spacing w:val="-2"/>
          <w:kern w:val="2"/>
          <w:sz w:val="32"/>
          <w:szCs w:val="32"/>
          <w:lang w:eastAsia="zh-CN"/>
        </w:rPr>
        <w:t>использовав</w:t>
      </w:r>
      <w:proofErr w:type="gramEnd"/>
      <w:r w:rsidRPr="00452D8A">
        <w:rPr>
          <w:rFonts w:ascii="Times New Roman" w:eastAsia="SimSun" w:hAnsi="Times New Roman" w:cs="Times New Roman"/>
          <w:spacing w:val="-2"/>
          <w:kern w:val="2"/>
          <w:sz w:val="32"/>
          <w:szCs w:val="32"/>
          <w:lang w:eastAsia="zh-CN"/>
        </w:rPr>
        <w:t xml:space="preserve"> метод компенсации, переводчик придал разговорный оттенок высказыванию, переведя стилистически нейтральное слово «</w:t>
      </w:r>
      <w:r w:rsidRPr="00452D8A">
        <w:rPr>
          <w:rFonts w:ascii="Times New Roman" w:eastAsia="SimSun" w:hAnsi="Times New Roman" w:cs="Times New Roman"/>
          <w:spacing w:val="-2"/>
          <w:kern w:val="2"/>
          <w:sz w:val="32"/>
          <w:szCs w:val="32"/>
          <w:lang w:val="en-US" w:eastAsia="zh-CN"/>
        </w:rPr>
        <w:t>paid</w:t>
      </w:r>
      <w:r w:rsidRPr="00452D8A">
        <w:rPr>
          <w:rFonts w:ascii="Times New Roman" w:eastAsia="SimSun" w:hAnsi="Times New Roman" w:cs="Times New Roman"/>
          <w:spacing w:val="-2"/>
          <w:kern w:val="2"/>
          <w:sz w:val="32"/>
          <w:szCs w:val="32"/>
          <w:lang w:eastAsia="zh-CN"/>
        </w:rPr>
        <w:t>» словом, выложил, имеющим в русском языке стилистически сниженный оттенок.</w:t>
      </w:r>
    </w:p>
    <w:p w:rsidR="00452D8A" w:rsidRPr="00452D8A" w:rsidRDefault="00452D8A" w:rsidP="00452D8A">
      <w:pPr>
        <w:widowControl w:val="0"/>
        <w:spacing w:after="0" w:line="240" w:lineRule="auto"/>
        <w:ind w:firstLine="567"/>
        <w:jc w:val="both"/>
        <w:rPr>
          <w:rFonts w:ascii="Times New Roman" w:eastAsia="SimSun" w:hAnsi="Times New Roman" w:cs="Times New Roman"/>
          <w:spacing w:val="-2"/>
          <w:kern w:val="2"/>
          <w:sz w:val="32"/>
          <w:szCs w:val="32"/>
          <w:lang w:eastAsia="zh-CN"/>
        </w:rPr>
      </w:pPr>
      <w:r w:rsidRPr="00452D8A">
        <w:rPr>
          <w:rFonts w:ascii="Times New Roman" w:eastAsia="SimSun" w:hAnsi="Times New Roman" w:cs="Times New Roman"/>
          <w:spacing w:val="-2"/>
          <w:kern w:val="2"/>
          <w:sz w:val="32"/>
          <w:szCs w:val="32"/>
          <w:lang w:val="en-US" w:eastAsia="zh-CN"/>
        </w:rPr>
        <w:t xml:space="preserve">«Well, take it. Got it? Don’t drop it, you silly bogger» – «Ну, бери. </w:t>
      </w:r>
      <w:r w:rsidRPr="00452D8A">
        <w:rPr>
          <w:rFonts w:ascii="Times New Roman" w:eastAsia="SimSun" w:hAnsi="Times New Roman" w:cs="Times New Roman"/>
          <w:spacing w:val="-2"/>
          <w:kern w:val="2"/>
          <w:sz w:val="32"/>
          <w:szCs w:val="32"/>
          <w:lang w:eastAsia="zh-CN"/>
        </w:rPr>
        <w:t xml:space="preserve">Дане урони ты </w:t>
      </w:r>
      <w:proofErr w:type="gramStart"/>
      <w:r w:rsidRPr="00452D8A">
        <w:rPr>
          <w:rFonts w:ascii="Times New Roman" w:eastAsia="SimSun" w:hAnsi="Times New Roman" w:cs="Times New Roman"/>
          <w:spacing w:val="-2"/>
          <w:kern w:val="2"/>
          <w:sz w:val="32"/>
          <w:szCs w:val="32"/>
          <w:lang w:eastAsia="zh-CN"/>
        </w:rPr>
        <w:t>поганец</w:t>
      </w:r>
      <w:proofErr w:type="gramEnd"/>
      <w:r w:rsidRPr="00452D8A">
        <w:rPr>
          <w:rFonts w:ascii="Times New Roman" w:eastAsia="SimSun" w:hAnsi="Times New Roman" w:cs="Times New Roman"/>
          <w:spacing w:val="-2"/>
          <w:kern w:val="2"/>
          <w:sz w:val="32"/>
          <w:szCs w:val="32"/>
          <w:lang w:eastAsia="zh-CN"/>
        </w:rPr>
        <w:t>» - Коллоквиализм</w:t>
      </w:r>
      <w:r w:rsidRPr="00452D8A">
        <w:rPr>
          <w:rFonts w:ascii="Times New Roman" w:eastAsia="SimSun" w:hAnsi="Times New Roman" w:cs="Times New Roman"/>
          <w:spacing w:val="-2"/>
          <w:kern w:val="2"/>
          <w:sz w:val="32"/>
          <w:szCs w:val="32"/>
          <w:lang w:val="en-US" w:eastAsia="zh-CN"/>
        </w:rPr>
        <w:t> </w:t>
      </w:r>
      <w:r w:rsidRPr="00452D8A">
        <w:rPr>
          <w:rFonts w:ascii="Times New Roman" w:eastAsia="SimSun" w:hAnsi="Times New Roman" w:cs="Times New Roman"/>
          <w:spacing w:val="-2"/>
          <w:kern w:val="2"/>
          <w:sz w:val="32"/>
          <w:szCs w:val="32"/>
          <w:lang w:eastAsia="zh-CN"/>
        </w:rPr>
        <w:t>«</w:t>
      </w:r>
      <w:r w:rsidRPr="00452D8A">
        <w:rPr>
          <w:rFonts w:ascii="Times New Roman" w:eastAsia="SimSun" w:hAnsi="Times New Roman" w:cs="Times New Roman"/>
          <w:spacing w:val="-2"/>
          <w:kern w:val="2"/>
          <w:sz w:val="32"/>
          <w:szCs w:val="32"/>
          <w:lang w:val="en-US" w:eastAsia="zh-CN"/>
        </w:rPr>
        <w:t>bogger</w:t>
      </w:r>
      <w:r w:rsidRPr="00452D8A">
        <w:rPr>
          <w:rFonts w:ascii="Times New Roman" w:eastAsia="SimSun" w:hAnsi="Times New Roman" w:cs="Times New Roman"/>
          <w:spacing w:val="-2"/>
          <w:kern w:val="2"/>
          <w:sz w:val="32"/>
          <w:szCs w:val="32"/>
          <w:lang w:eastAsia="zh-CN"/>
        </w:rPr>
        <w:t>» – пугало, имеющий также фонетически вариант</w:t>
      </w:r>
      <w:r w:rsidRPr="00452D8A">
        <w:rPr>
          <w:rFonts w:ascii="Times New Roman" w:eastAsia="SimSun" w:hAnsi="Times New Roman" w:cs="Times New Roman"/>
          <w:spacing w:val="-2"/>
          <w:kern w:val="2"/>
          <w:sz w:val="32"/>
          <w:szCs w:val="32"/>
          <w:lang w:val="en-US" w:eastAsia="zh-CN"/>
        </w:rPr>
        <w:t> </w:t>
      </w:r>
      <w:r w:rsidRPr="00452D8A">
        <w:rPr>
          <w:rFonts w:ascii="Times New Roman" w:eastAsia="SimSun" w:hAnsi="Times New Roman" w:cs="Times New Roman"/>
          <w:spacing w:val="-2"/>
          <w:kern w:val="2"/>
          <w:sz w:val="32"/>
          <w:szCs w:val="32"/>
          <w:lang w:eastAsia="zh-CN"/>
        </w:rPr>
        <w:t>«</w:t>
      </w:r>
      <w:r w:rsidRPr="00452D8A">
        <w:rPr>
          <w:rFonts w:ascii="Times New Roman" w:eastAsia="SimSun" w:hAnsi="Times New Roman" w:cs="Times New Roman"/>
          <w:spacing w:val="-2"/>
          <w:kern w:val="2"/>
          <w:sz w:val="32"/>
          <w:szCs w:val="32"/>
          <w:lang w:val="en-US" w:eastAsia="zh-CN"/>
        </w:rPr>
        <w:t>boggart</w:t>
      </w:r>
      <w:r w:rsidRPr="00452D8A">
        <w:rPr>
          <w:rFonts w:ascii="Times New Roman" w:eastAsia="SimSun" w:hAnsi="Times New Roman" w:cs="Times New Roman"/>
          <w:spacing w:val="-2"/>
          <w:kern w:val="2"/>
          <w:sz w:val="32"/>
          <w:szCs w:val="32"/>
          <w:lang w:eastAsia="zh-CN"/>
        </w:rPr>
        <w:t>» в сочетании со словом «</w:t>
      </w:r>
      <w:r w:rsidRPr="00452D8A">
        <w:rPr>
          <w:rFonts w:ascii="Times New Roman" w:eastAsia="SimSun" w:hAnsi="Times New Roman" w:cs="Times New Roman"/>
          <w:spacing w:val="-2"/>
          <w:kern w:val="2"/>
          <w:sz w:val="32"/>
          <w:szCs w:val="32"/>
          <w:lang w:val="en-US" w:eastAsia="zh-CN"/>
        </w:rPr>
        <w:t>silly</w:t>
      </w:r>
      <w:r w:rsidRPr="00452D8A">
        <w:rPr>
          <w:rFonts w:ascii="Times New Roman" w:eastAsia="SimSun" w:hAnsi="Times New Roman" w:cs="Times New Roman"/>
          <w:spacing w:val="-2"/>
          <w:kern w:val="2"/>
          <w:sz w:val="32"/>
          <w:szCs w:val="32"/>
          <w:lang w:eastAsia="zh-CN"/>
        </w:rPr>
        <w:t>» вполне удачно в данном контексте переведен как «поганец».</w:t>
      </w:r>
    </w:p>
    <w:p w:rsidR="00452D8A" w:rsidRPr="00452D8A" w:rsidRDefault="00452D8A" w:rsidP="00452D8A">
      <w:pPr>
        <w:widowControl w:val="0"/>
        <w:spacing w:after="0" w:line="240" w:lineRule="auto"/>
        <w:ind w:firstLine="567"/>
        <w:jc w:val="both"/>
        <w:rPr>
          <w:rFonts w:ascii="Times New Roman" w:eastAsia="SimSun" w:hAnsi="Times New Roman" w:cs="Times New Roman"/>
          <w:spacing w:val="-2"/>
          <w:kern w:val="2"/>
          <w:sz w:val="32"/>
          <w:szCs w:val="32"/>
          <w:lang w:val="en-US" w:eastAsia="zh-CN"/>
        </w:rPr>
      </w:pPr>
      <w:r w:rsidRPr="00452D8A">
        <w:rPr>
          <w:rFonts w:ascii="Times New Roman" w:eastAsia="SimSun" w:hAnsi="Times New Roman" w:cs="Times New Roman"/>
          <w:spacing w:val="-2"/>
          <w:kern w:val="2"/>
          <w:sz w:val="32"/>
          <w:szCs w:val="32"/>
          <w:lang w:val="en-US" w:eastAsia="zh-CN"/>
        </w:rPr>
        <w:t>«I’ll give you a game of draughts when we get there Harold, - came Abb’s next sally. You’re gonna lose it, then</w:t>
      </w:r>
      <w:proofErr w:type="gramStart"/>
      <w:r w:rsidRPr="00452D8A">
        <w:rPr>
          <w:rFonts w:ascii="Times New Roman" w:eastAsia="SimSun" w:hAnsi="Times New Roman" w:cs="Times New Roman"/>
          <w:spacing w:val="-2"/>
          <w:kern w:val="2"/>
          <w:sz w:val="32"/>
          <w:szCs w:val="32"/>
          <w:lang w:val="en-US" w:eastAsia="zh-CN"/>
        </w:rPr>
        <w:t>,-</w:t>
      </w:r>
      <w:proofErr w:type="gramEnd"/>
      <w:r w:rsidRPr="00452D8A">
        <w:rPr>
          <w:rFonts w:ascii="Times New Roman" w:eastAsia="SimSun" w:hAnsi="Times New Roman" w:cs="Times New Roman"/>
          <w:spacing w:val="-2"/>
          <w:kern w:val="2"/>
          <w:sz w:val="32"/>
          <w:szCs w:val="32"/>
          <w:lang w:val="en-US" w:eastAsia="zh-CN"/>
        </w:rPr>
        <w:t xml:space="preserve"> Seaton boasted» – «Эй, Хэролд, как доберемся, сыграем с тобой в шашки, - послышался </w:t>
      </w:r>
      <w:r w:rsidRPr="00452D8A">
        <w:rPr>
          <w:rFonts w:ascii="Times New Roman" w:eastAsia="SimSun" w:hAnsi="Times New Roman" w:cs="Times New Roman"/>
          <w:spacing w:val="-2"/>
          <w:kern w:val="2"/>
          <w:sz w:val="32"/>
          <w:szCs w:val="32"/>
          <w:lang w:val="en-US" w:eastAsia="zh-CN"/>
        </w:rPr>
        <w:lastRenderedPageBreak/>
        <w:t>шутливый голос Эбба. -И продуешься, - отозвался Ситон хвастливо».</w:t>
      </w:r>
    </w:p>
    <w:p w:rsidR="00452D8A" w:rsidRPr="00452D8A" w:rsidRDefault="00452D8A" w:rsidP="00452D8A">
      <w:pPr>
        <w:widowControl w:val="0"/>
        <w:spacing w:after="0" w:line="240" w:lineRule="auto"/>
        <w:ind w:firstLine="567"/>
        <w:jc w:val="both"/>
        <w:rPr>
          <w:rFonts w:ascii="Times New Roman" w:eastAsia="SimSun" w:hAnsi="Times New Roman" w:cs="Times New Roman"/>
          <w:spacing w:val="-2"/>
          <w:kern w:val="2"/>
          <w:sz w:val="32"/>
          <w:szCs w:val="32"/>
          <w:lang w:eastAsia="zh-CN"/>
        </w:rPr>
      </w:pPr>
      <w:r w:rsidRPr="00452D8A">
        <w:rPr>
          <w:rFonts w:ascii="Times New Roman" w:eastAsia="SimSun" w:hAnsi="Times New Roman" w:cs="Times New Roman"/>
          <w:spacing w:val="-2"/>
          <w:kern w:val="2"/>
          <w:sz w:val="32"/>
          <w:szCs w:val="32"/>
          <w:lang w:eastAsia="zh-CN"/>
        </w:rPr>
        <w:t>Как правило, грамматические неправильности типа «</w:t>
      </w:r>
      <w:r w:rsidRPr="00452D8A">
        <w:rPr>
          <w:rFonts w:ascii="Times New Roman" w:eastAsia="SimSun" w:hAnsi="Times New Roman" w:cs="Times New Roman"/>
          <w:spacing w:val="-2"/>
          <w:kern w:val="2"/>
          <w:sz w:val="32"/>
          <w:szCs w:val="32"/>
          <w:lang w:val="en-US" w:eastAsia="zh-CN"/>
        </w:rPr>
        <w:t>I</w:t>
      </w:r>
      <w:r w:rsidRPr="00452D8A">
        <w:rPr>
          <w:rFonts w:ascii="Times New Roman" w:eastAsia="SimSun" w:hAnsi="Times New Roman" w:cs="Times New Roman"/>
          <w:spacing w:val="-2"/>
          <w:kern w:val="2"/>
          <w:sz w:val="32"/>
          <w:szCs w:val="32"/>
          <w:lang w:eastAsia="zh-CN"/>
        </w:rPr>
        <w:t>’</w:t>
      </w:r>
      <w:r w:rsidRPr="00452D8A">
        <w:rPr>
          <w:rFonts w:ascii="Times New Roman" w:eastAsia="SimSun" w:hAnsi="Times New Roman" w:cs="Times New Roman"/>
          <w:spacing w:val="-2"/>
          <w:kern w:val="2"/>
          <w:sz w:val="32"/>
          <w:szCs w:val="32"/>
          <w:lang w:val="en-US" w:eastAsia="zh-CN"/>
        </w:rPr>
        <w:t>ll</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give</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you</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a</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game</w:t>
      </w:r>
      <w:r w:rsidRPr="00452D8A">
        <w:rPr>
          <w:rFonts w:ascii="Times New Roman" w:eastAsia="SimSun" w:hAnsi="Times New Roman" w:cs="Times New Roman"/>
          <w:spacing w:val="-2"/>
          <w:kern w:val="2"/>
          <w:sz w:val="32"/>
          <w:szCs w:val="32"/>
          <w:lang w:eastAsia="zh-CN"/>
        </w:rPr>
        <w:t>» и «</w:t>
      </w:r>
      <w:r w:rsidRPr="00452D8A">
        <w:rPr>
          <w:rFonts w:ascii="Times New Roman" w:eastAsia="SimSun" w:hAnsi="Times New Roman" w:cs="Times New Roman"/>
          <w:spacing w:val="-2"/>
          <w:kern w:val="2"/>
          <w:sz w:val="32"/>
          <w:szCs w:val="32"/>
          <w:lang w:val="en-US" w:eastAsia="zh-CN"/>
        </w:rPr>
        <w:t>you</w:t>
      </w:r>
      <w:r w:rsidRPr="00452D8A">
        <w:rPr>
          <w:rFonts w:ascii="Times New Roman" w:eastAsia="SimSun" w:hAnsi="Times New Roman" w:cs="Times New Roman"/>
          <w:spacing w:val="-2"/>
          <w:kern w:val="2"/>
          <w:sz w:val="32"/>
          <w:szCs w:val="32"/>
          <w:lang w:eastAsia="zh-CN"/>
        </w:rPr>
        <w:t>’</w:t>
      </w:r>
      <w:r w:rsidRPr="00452D8A">
        <w:rPr>
          <w:rFonts w:ascii="Times New Roman" w:eastAsia="SimSun" w:hAnsi="Times New Roman" w:cs="Times New Roman"/>
          <w:spacing w:val="-2"/>
          <w:kern w:val="2"/>
          <w:sz w:val="32"/>
          <w:szCs w:val="32"/>
          <w:lang w:val="en-US" w:eastAsia="zh-CN"/>
        </w:rPr>
        <w:t>re</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gonna</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lose</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it</w:t>
      </w:r>
      <w:r w:rsidRPr="00452D8A">
        <w:rPr>
          <w:rFonts w:ascii="Times New Roman" w:eastAsia="SimSun" w:hAnsi="Times New Roman" w:cs="Times New Roman"/>
          <w:spacing w:val="-2"/>
          <w:kern w:val="2"/>
          <w:sz w:val="32"/>
          <w:szCs w:val="32"/>
          <w:lang w:eastAsia="zh-CN"/>
        </w:rPr>
        <w:t>», характерные для речи малограмотных персонажей, представляют наибольшую трудность при переводе. В виду особенностей русского языка эквивалент английского грамматического просторечия в нем отсутствует. Грамматическое просторечие при переводе либо остается не отраженным, либо, используя метод компенсации, переводчик пытается стилистически сниженной лексикой предать просторечный оттенок высказывания. Так в выше приведенных примерах первый элемент «</w:t>
      </w:r>
      <w:r w:rsidRPr="00452D8A">
        <w:rPr>
          <w:rFonts w:ascii="Times New Roman" w:eastAsia="SimSun" w:hAnsi="Times New Roman" w:cs="Times New Roman"/>
          <w:spacing w:val="-2"/>
          <w:kern w:val="2"/>
          <w:sz w:val="32"/>
          <w:szCs w:val="32"/>
          <w:lang w:val="en-US" w:eastAsia="zh-CN"/>
        </w:rPr>
        <w:t>I</w:t>
      </w:r>
      <w:r w:rsidRPr="00452D8A">
        <w:rPr>
          <w:rFonts w:ascii="Times New Roman" w:eastAsia="SimSun" w:hAnsi="Times New Roman" w:cs="Times New Roman"/>
          <w:spacing w:val="-2"/>
          <w:kern w:val="2"/>
          <w:sz w:val="32"/>
          <w:szCs w:val="32"/>
          <w:lang w:eastAsia="zh-CN"/>
        </w:rPr>
        <w:t>’</w:t>
      </w:r>
      <w:r w:rsidRPr="00452D8A">
        <w:rPr>
          <w:rFonts w:ascii="Times New Roman" w:eastAsia="SimSun" w:hAnsi="Times New Roman" w:cs="Times New Roman"/>
          <w:spacing w:val="-2"/>
          <w:kern w:val="2"/>
          <w:sz w:val="32"/>
          <w:szCs w:val="32"/>
          <w:lang w:val="en-US" w:eastAsia="zh-CN"/>
        </w:rPr>
        <w:t>ll</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give</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you</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a</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game</w:t>
      </w:r>
      <w:r w:rsidRPr="00452D8A">
        <w:rPr>
          <w:rFonts w:ascii="Times New Roman" w:eastAsia="SimSun" w:hAnsi="Times New Roman" w:cs="Times New Roman"/>
          <w:spacing w:val="-2"/>
          <w:kern w:val="2"/>
          <w:sz w:val="32"/>
          <w:szCs w:val="32"/>
          <w:lang w:eastAsia="zh-CN"/>
        </w:rPr>
        <w:t>» переведен стилистически нейтрально, в то время как при переводе второго элемента «</w:t>
      </w:r>
      <w:r w:rsidRPr="00452D8A">
        <w:rPr>
          <w:rFonts w:ascii="Times New Roman" w:eastAsia="SimSun" w:hAnsi="Times New Roman" w:cs="Times New Roman"/>
          <w:spacing w:val="-2"/>
          <w:kern w:val="2"/>
          <w:sz w:val="32"/>
          <w:szCs w:val="32"/>
          <w:lang w:val="en-US" w:eastAsia="zh-CN"/>
        </w:rPr>
        <w:t>you</w:t>
      </w:r>
      <w:r w:rsidRPr="00452D8A">
        <w:rPr>
          <w:rFonts w:ascii="Times New Roman" w:eastAsia="SimSun" w:hAnsi="Times New Roman" w:cs="Times New Roman"/>
          <w:spacing w:val="-2"/>
          <w:kern w:val="2"/>
          <w:sz w:val="32"/>
          <w:szCs w:val="32"/>
          <w:lang w:eastAsia="zh-CN"/>
        </w:rPr>
        <w:t>’</w:t>
      </w:r>
      <w:r w:rsidRPr="00452D8A">
        <w:rPr>
          <w:rFonts w:ascii="Times New Roman" w:eastAsia="SimSun" w:hAnsi="Times New Roman" w:cs="Times New Roman"/>
          <w:spacing w:val="-2"/>
          <w:kern w:val="2"/>
          <w:sz w:val="32"/>
          <w:szCs w:val="32"/>
          <w:lang w:val="en-US" w:eastAsia="zh-CN"/>
        </w:rPr>
        <w:t>re</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gonna</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lose</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it</w:t>
      </w:r>
      <w:r w:rsidRPr="00452D8A">
        <w:rPr>
          <w:rFonts w:ascii="Times New Roman" w:eastAsia="SimSun" w:hAnsi="Times New Roman" w:cs="Times New Roman"/>
          <w:spacing w:val="-2"/>
          <w:kern w:val="2"/>
          <w:sz w:val="32"/>
          <w:szCs w:val="32"/>
          <w:lang w:eastAsia="zh-CN"/>
        </w:rPr>
        <w:t xml:space="preserve">», </w:t>
      </w:r>
      <w:proofErr w:type="gramStart"/>
      <w:r w:rsidRPr="00452D8A">
        <w:rPr>
          <w:rFonts w:ascii="Times New Roman" w:eastAsia="SimSun" w:hAnsi="Times New Roman" w:cs="Times New Roman"/>
          <w:spacing w:val="-2"/>
          <w:kern w:val="2"/>
          <w:sz w:val="32"/>
          <w:szCs w:val="32"/>
          <w:lang w:eastAsia="zh-CN"/>
        </w:rPr>
        <w:t>использовав</w:t>
      </w:r>
      <w:proofErr w:type="gramEnd"/>
      <w:r w:rsidRPr="00452D8A">
        <w:rPr>
          <w:rFonts w:ascii="Times New Roman" w:eastAsia="SimSun" w:hAnsi="Times New Roman" w:cs="Times New Roman"/>
          <w:spacing w:val="-2"/>
          <w:kern w:val="2"/>
          <w:sz w:val="32"/>
          <w:szCs w:val="32"/>
          <w:lang w:eastAsia="zh-CN"/>
        </w:rPr>
        <w:t xml:space="preserve"> метод компенсации, переводчик подобрал стилистически сниженное слово «продуешься».</w:t>
      </w:r>
    </w:p>
    <w:p w:rsidR="00452D8A" w:rsidRPr="00452D8A" w:rsidRDefault="00452D8A" w:rsidP="00452D8A">
      <w:pPr>
        <w:widowControl w:val="0"/>
        <w:spacing w:after="0" w:line="240" w:lineRule="auto"/>
        <w:ind w:firstLine="567"/>
        <w:jc w:val="both"/>
        <w:rPr>
          <w:rFonts w:ascii="Times New Roman" w:eastAsia="SimSun" w:hAnsi="Times New Roman" w:cs="Times New Roman"/>
          <w:spacing w:val="-2"/>
          <w:kern w:val="2"/>
          <w:sz w:val="32"/>
          <w:szCs w:val="32"/>
          <w:lang w:eastAsia="zh-CN"/>
        </w:rPr>
      </w:pPr>
      <w:r w:rsidRPr="00452D8A">
        <w:rPr>
          <w:rFonts w:ascii="Times New Roman" w:eastAsia="SimSun" w:hAnsi="Times New Roman" w:cs="Times New Roman"/>
          <w:spacing w:val="-2"/>
          <w:kern w:val="2"/>
          <w:sz w:val="32"/>
          <w:szCs w:val="32"/>
          <w:lang w:eastAsia="zh-CN"/>
        </w:rPr>
        <w:t>«</w:t>
      </w:r>
      <w:r w:rsidRPr="00452D8A">
        <w:rPr>
          <w:rFonts w:ascii="Times New Roman" w:eastAsia="SimSun" w:hAnsi="Times New Roman" w:cs="Times New Roman"/>
          <w:spacing w:val="-2"/>
          <w:kern w:val="2"/>
          <w:sz w:val="32"/>
          <w:szCs w:val="32"/>
          <w:lang w:val="en-US" w:eastAsia="zh-CN"/>
        </w:rPr>
        <w:t>What</w:t>
      </w:r>
      <w:r w:rsidRPr="00452D8A">
        <w:rPr>
          <w:rFonts w:ascii="Times New Roman" w:eastAsia="SimSun" w:hAnsi="Times New Roman" w:cs="Times New Roman"/>
          <w:spacing w:val="-2"/>
          <w:kern w:val="2"/>
          <w:sz w:val="32"/>
          <w:szCs w:val="32"/>
          <w:lang w:eastAsia="zh-CN"/>
        </w:rPr>
        <w:t>’</w:t>
      </w:r>
      <w:r w:rsidRPr="00452D8A">
        <w:rPr>
          <w:rFonts w:ascii="Times New Roman" w:eastAsia="SimSun" w:hAnsi="Times New Roman" w:cs="Times New Roman"/>
          <w:spacing w:val="-2"/>
          <w:kern w:val="2"/>
          <w:sz w:val="32"/>
          <w:szCs w:val="32"/>
          <w:lang w:val="en-US" w:eastAsia="zh-CN"/>
        </w:rPr>
        <w:t>s</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opital</w:t>
      </w:r>
      <w:r w:rsidRPr="00452D8A">
        <w:rPr>
          <w:rFonts w:ascii="Times New Roman" w:eastAsia="SimSun" w:hAnsi="Times New Roman" w:cs="Times New Roman"/>
          <w:spacing w:val="-2"/>
          <w:kern w:val="2"/>
          <w:sz w:val="32"/>
          <w:szCs w:val="32"/>
          <w:lang w:eastAsia="zh-CN"/>
        </w:rPr>
        <w:t xml:space="preserve"> – </w:t>
      </w:r>
      <w:r w:rsidRPr="00452D8A">
        <w:rPr>
          <w:rFonts w:ascii="Times New Roman" w:eastAsia="SimSun" w:hAnsi="Times New Roman" w:cs="Times New Roman"/>
          <w:spacing w:val="-2"/>
          <w:kern w:val="2"/>
          <w:sz w:val="32"/>
          <w:szCs w:val="32"/>
          <w:lang w:val="en-US" w:eastAsia="zh-CN"/>
        </w:rPr>
        <w:t>he</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asked</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her</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one</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day</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but</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I</w:t>
      </w:r>
      <w:r w:rsidRPr="00452D8A">
        <w:rPr>
          <w:rFonts w:ascii="Times New Roman" w:eastAsia="SimSun" w:hAnsi="Times New Roman" w:cs="Times New Roman"/>
          <w:spacing w:val="-2"/>
          <w:kern w:val="2"/>
          <w:sz w:val="32"/>
          <w:szCs w:val="32"/>
          <w:lang w:eastAsia="zh-CN"/>
        </w:rPr>
        <w:t>’</w:t>
      </w:r>
      <w:r w:rsidRPr="00452D8A">
        <w:rPr>
          <w:rFonts w:ascii="Times New Roman" w:eastAsia="SimSun" w:hAnsi="Times New Roman" w:cs="Times New Roman"/>
          <w:spacing w:val="-2"/>
          <w:kern w:val="2"/>
          <w:sz w:val="32"/>
          <w:szCs w:val="32"/>
          <w:lang w:val="en-US" w:eastAsia="zh-CN"/>
        </w:rPr>
        <w:t>ll</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tek</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yer</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soon</w:t>
      </w:r>
      <w:r w:rsidRPr="00452D8A">
        <w:rPr>
          <w:rFonts w:ascii="Times New Roman" w:eastAsia="SimSun" w:hAnsi="Times New Roman" w:cs="Times New Roman"/>
          <w:spacing w:val="-2"/>
          <w:kern w:val="2"/>
          <w:sz w:val="32"/>
          <w:szCs w:val="32"/>
          <w:lang w:eastAsia="zh-CN"/>
        </w:rPr>
        <w:t xml:space="preserve">» - «Что такое клиника? – спросил он ее </w:t>
      </w:r>
      <w:proofErr w:type="gramStart"/>
      <w:r w:rsidRPr="00452D8A">
        <w:rPr>
          <w:rFonts w:ascii="Times New Roman" w:eastAsia="SimSun" w:hAnsi="Times New Roman" w:cs="Times New Roman"/>
          <w:spacing w:val="-2"/>
          <w:kern w:val="2"/>
          <w:sz w:val="32"/>
          <w:szCs w:val="32"/>
          <w:lang w:eastAsia="zh-CN"/>
        </w:rPr>
        <w:t>однажды</w:t>
      </w:r>
      <w:proofErr w:type="gramEnd"/>
      <w:r w:rsidRPr="00452D8A">
        <w:rPr>
          <w:rFonts w:ascii="Times New Roman" w:eastAsia="SimSun" w:hAnsi="Times New Roman" w:cs="Times New Roman"/>
          <w:spacing w:val="-2"/>
          <w:kern w:val="2"/>
          <w:sz w:val="32"/>
          <w:szCs w:val="32"/>
          <w:lang w:eastAsia="zh-CN"/>
        </w:rPr>
        <w:t xml:space="preserve"> но я тебя поведу туда скоро».</w:t>
      </w:r>
    </w:p>
    <w:p w:rsidR="00452D8A" w:rsidRPr="00452D8A" w:rsidRDefault="00452D8A" w:rsidP="00452D8A">
      <w:pPr>
        <w:widowControl w:val="0"/>
        <w:spacing w:after="0" w:line="240" w:lineRule="auto"/>
        <w:ind w:firstLine="567"/>
        <w:jc w:val="both"/>
        <w:rPr>
          <w:rFonts w:ascii="Times New Roman" w:eastAsia="SimSun" w:hAnsi="Times New Roman" w:cs="Times New Roman"/>
          <w:spacing w:val="-2"/>
          <w:kern w:val="2"/>
          <w:sz w:val="32"/>
          <w:szCs w:val="32"/>
          <w:lang w:eastAsia="zh-CN"/>
        </w:rPr>
      </w:pPr>
      <w:r w:rsidRPr="00452D8A">
        <w:rPr>
          <w:rFonts w:ascii="Times New Roman" w:eastAsia="SimSun" w:hAnsi="Times New Roman" w:cs="Times New Roman"/>
          <w:spacing w:val="-2"/>
          <w:kern w:val="2"/>
          <w:sz w:val="32"/>
          <w:szCs w:val="32"/>
          <w:lang w:eastAsia="zh-CN"/>
        </w:rPr>
        <w:t>В этих примерах характерное для английского грамматического просторечия упущение некоторых звуков и искажение слов в русском переводе никак не отражено, следовательно, просторечный оттенок высказываний утрачен.</w:t>
      </w:r>
    </w:p>
    <w:p w:rsidR="00452D8A" w:rsidRPr="00452D8A" w:rsidRDefault="00452D8A" w:rsidP="00452D8A">
      <w:pPr>
        <w:widowControl w:val="0"/>
        <w:spacing w:after="0" w:line="240" w:lineRule="auto"/>
        <w:ind w:firstLine="567"/>
        <w:jc w:val="both"/>
        <w:rPr>
          <w:rFonts w:ascii="Times New Roman" w:eastAsia="SimSun" w:hAnsi="Times New Roman" w:cs="Times New Roman"/>
          <w:spacing w:val="-2"/>
          <w:kern w:val="2"/>
          <w:sz w:val="32"/>
          <w:szCs w:val="32"/>
          <w:lang w:val="en-US" w:eastAsia="zh-CN"/>
        </w:rPr>
      </w:pPr>
      <w:r w:rsidRPr="00452D8A">
        <w:rPr>
          <w:rFonts w:ascii="Times New Roman" w:eastAsia="SimSun" w:hAnsi="Times New Roman" w:cs="Times New Roman"/>
          <w:spacing w:val="-2"/>
          <w:kern w:val="2"/>
          <w:sz w:val="32"/>
          <w:szCs w:val="32"/>
          <w:lang w:val="en-US" w:eastAsia="zh-CN"/>
        </w:rPr>
        <w:t>«When dad cried out he’d get a pasting if he didn’t stop that bleddy lark…saying that he could bloody well walk if that going to be his game» - «Отец захрипел и крикнул, что, если Брайн, сукин сын, будет такое выделывать, пусть шагает на своих двоих»</w:t>
      </w:r>
    </w:p>
    <w:p w:rsidR="00452D8A" w:rsidRPr="00452D8A" w:rsidRDefault="00452D8A" w:rsidP="00452D8A">
      <w:pPr>
        <w:widowControl w:val="0"/>
        <w:spacing w:after="0" w:line="240" w:lineRule="auto"/>
        <w:ind w:firstLine="567"/>
        <w:jc w:val="both"/>
        <w:rPr>
          <w:rFonts w:ascii="Times New Roman" w:eastAsia="SimSun" w:hAnsi="Times New Roman" w:cs="Times New Roman"/>
          <w:spacing w:val="-2"/>
          <w:kern w:val="2"/>
          <w:sz w:val="32"/>
          <w:szCs w:val="32"/>
          <w:lang w:eastAsia="zh-CN"/>
        </w:rPr>
      </w:pPr>
      <w:r w:rsidRPr="00452D8A">
        <w:rPr>
          <w:rFonts w:ascii="Times New Roman" w:eastAsia="SimSun" w:hAnsi="Times New Roman" w:cs="Times New Roman"/>
          <w:spacing w:val="-2"/>
          <w:kern w:val="2"/>
          <w:sz w:val="32"/>
          <w:szCs w:val="32"/>
          <w:lang w:eastAsia="zh-CN"/>
        </w:rPr>
        <w:t>«</w:t>
      </w:r>
      <w:r w:rsidRPr="00452D8A">
        <w:rPr>
          <w:rFonts w:ascii="Times New Roman" w:eastAsia="SimSun" w:hAnsi="Times New Roman" w:cs="Times New Roman"/>
          <w:spacing w:val="-2"/>
          <w:kern w:val="2"/>
          <w:sz w:val="32"/>
          <w:szCs w:val="32"/>
          <w:lang w:val="en-US" w:eastAsia="zh-CN"/>
        </w:rPr>
        <w:t>Stop</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asking</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bleddy</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questions</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will</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yer</w:t>
      </w:r>
      <w:r w:rsidRPr="00452D8A">
        <w:rPr>
          <w:rFonts w:ascii="Times New Roman" w:eastAsia="SimSun" w:hAnsi="Times New Roman" w:cs="Times New Roman"/>
          <w:spacing w:val="-2"/>
          <w:kern w:val="2"/>
          <w:sz w:val="32"/>
          <w:szCs w:val="32"/>
          <w:lang w:eastAsia="zh-CN"/>
        </w:rPr>
        <w:t xml:space="preserve">?» - «Ты долго будешь приставать со своими </w:t>
      </w:r>
      <w:proofErr w:type="gramStart"/>
      <w:r w:rsidRPr="00452D8A">
        <w:rPr>
          <w:rFonts w:ascii="Times New Roman" w:eastAsia="SimSun" w:hAnsi="Times New Roman" w:cs="Times New Roman"/>
          <w:spacing w:val="-2"/>
          <w:kern w:val="2"/>
          <w:sz w:val="32"/>
          <w:szCs w:val="32"/>
          <w:lang w:eastAsia="zh-CN"/>
        </w:rPr>
        <w:t>дурацкими</w:t>
      </w:r>
      <w:proofErr w:type="gramEnd"/>
      <w:r w:rsidRPr="00452D8A">
        <w:rPr>
          <w:rFonts w:ascii="Times New Roman" w:eastAsia="SimSun" w:hAnsi="Times New Roman" w:cs="Times New Roman"/>
          <w:spacing w:val="-2"/>
          <w:kern w:val="2"/>
          <w:sz w:val="32"/>
          <w:szCs w:val="32"/>
          <w:lang w:eastAsia="zh-CN"/>
        </w:rPr>
        <w:t xml:space="preserve"> вопросами?»</w:t>
      </w:r>
    </w:p>
    <w:p w:rsidR="00452D8A" w:rsidRPr="00452D8A" w:rsidRDefault="00452D8A" w:rsidP="00452D8A">
      <w:pPr>
        <w:widowControl w:val="0"/>
        <w:spacing w:after="0" w:line="240" w:lineRule="auto"/>
        <w:ind w:firstLine="567"/>
        <w:jc w:val="both"/>
        <w:rPr>
          <w:rFonts w:ascii="Times New Roman" w:eastAsia="SimSun" w:hAnsi="Times New Roman" w:cs="Times New Roman"/>
          <w:spacing w:val="-2"/>
          <w:kern w:val="2"/>
          <w:sz w:val="32"/>
          <w:szCs w:val="32"/>
          <w:lang w:eastAsia="zh-CN"/>
        </w:rPr>
      </w:pPr>
      <w:r w:rsidRPr="00452D8A">
        <w:rPr>
          <w:rFonts w:ascii="Times New Roman" w:eastAsia="SimSun" w:hAnsi="Times New Roman" w:cs="Times New Roman"/>
          <w:spacing w:val="-2"/>
          <w:kern w:val="2"/>
          <w:sz w:val="32"/>
          <w:szCs w:val="32"/>
          <w:lang w:eastAsia="zh-CN"/>
        </w:rPr>
        <w:t>«</w:t>
      </w:r>
      <w:r w:rsidRPr="00452D8A">
        <w:rPr>
          <w:rFonts w:ascii="Times New Roman" w:eastAsia="SimSun" w:hAnsi="Times New Roman" w:cs="Times New Roman"/>
          <w:spacing w:val="-2"/>
          <w:kern w:val="2"/>
          <w:sz w:val="32"/>
          <w:szCs w:val="32"/>
          <w:lang w:val="en-US" w:eastAsia="zh-CN"/>
        </w:rPr>
        <w:t>Men</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were</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scraping</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systematically</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at</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the</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rammel</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through</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expecting</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little</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from</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those</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poverty</w:t>
      </w:r>
      <w:r w:rsidRPr="00452D8A">
        <w:rPr>
          <w:rFonts w:ascii="Times New Roman" w:eastAsia="SimSun" w:hAnsi="Times New Roman" w:cs="Times New Roman"/>
          <w:spacing w:val="-2"/>
          <w:kern w:val="2"/>
          <w:sz w:val="32"/>
          <w:szCs w:val="32"/>
          <w:lang w:eastAsia="zh-CN"/>
        </w:rPr>
        <w:t>-</w:t>
      </w:r>
      <w:r w:rsidRPr="00452D8A">
        <w:rPr>
          <w:rFonts w:ascii="Times New Roman" w:eastAsia="SimSun" w:hAnsi="Times New Roman" w:cs="Times New Roman"/>
          <w:spacing w:val="-2"/>
          <w:kern w:val="2"/>
          <w:sz w:val="32"/>
          <w:szCs w:val="32"/>
          <w:lang w:val="en-US" w:eastAsia="zh-CN"/>
        </w:rPr>
        <w:t>stricken</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condemned</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fallen</w:t>
      </w:r>
      <w:r w:rsidRPr="00452D8A">
        <w:rPr>
          <w:rFonts w:ascii="Times New Roman" w:eastAsia="SimSun" w:hAnsi="Times New Roman" w:cs="Times New Roman"/>
          <w:spacing w:val="-2"/>
          <w:kern w:val="2"/>
          <w:sz w:val="32"/>
          <w:szCs w:val="32"/>
          <w:lang w:eastAsia="zh-CN"/>
        </w:rPr>
        <w:t>-</w:t>
      </w:r>
      <w:r w:rsidRPr="00452D8A">
        <w:rPr>
          <w:rFonts w:ascii="Times New Roman" w:eastAsia="SimSun" w:hAnsi="Times New Roman" w:cs="Times New Roman"/>
          <w:spacing w:val="-2"/>
          <w:kern w:val="2"/>
          <w:sz w:val="32"/>
          <w:szCs w:val="32"/>
          <w:lang w:val="en-US" w:eastAsia="zh-CN"/>
        </w:rPr>
        <w:t>down</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rabbit</w:t>
      </w:r>
      <w:r w:rsidRPr="00452D8A">
        <w:rPr>
          <w:rFonts w:ascii="Times New Roman" w:eastAsia="SimSun" w:hAnsi="Times New Roman" w:cs="Times New Roman"/>
          <w:spacing w:val="-2"/>
          <w:kern w:val="2"/>
          <w:sz w:val="32"/>
          <w:szCs w:val="32"/>
          <w:lang w:eastAsia="zh-CN"/>
        </w:rPr>
        <w:t>-</w:t>
      </w:r>
      <w:r w:rsidRPr="00452D8A">
        <w:rPr>
          <w:rFonts w:ascii="Times New Roman" w:eastAsia="SimSun" w:hAnsi="Times New Roman" w:cs="Times New Roman"/>
          <w:spacing w:val="-2"/>
          <w:kern w:val="2"/>
          <w:sz w:val="32"/>
          <w:szCs w:val="32"/>
          <w:lang w:val="en-US" w:eastAsia="zh-CN"/>
        </w:rPr>
        <w:t>holes</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on</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Prospect</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Street</w:t>
      </w:r>
      <w:r w:rsidRPr="00452D8A">
        <w:rPr>
          <w:rFonts w:ascii="Times New Roman" w:eastAsia="SimSun" w:hAnsi="Times New Roman" w:cs="Times New Roman"/>
          <w:spacing w:val="-2"/>
          <w:kern w:val="2"/>
          <w:sz w:val="32"/>
          <w:szCs w:val="32"/>
          <w:lang w:eastAsia="zh-CN"/>
        </w:rPr>
        <w:t>» – «Люди упорно, ничего не пропуская, ворошили хлам, хотя мало чего ждали от нищих, обреченных и разрушенных крысиных нор Проспект-стрит»</w:t>
      </w:r>
    </w:p>
    <w:p w:rsidR="00452D8A" w:rsidRPr="00452D8A" w:rsidRDefault="00452D8A" w:rsidP="00452D8A">
      <w:pPr>
        <w:widowControl w:val="0"/>
        <w:spacing w:after="0" w:line="240" w:lineRule="auto"/>
        <w:ind w:firstLine="567"/>
        <w:jc w:val="both"/>
        <w:rPr>
          <w:rFonts w:ascii="Times New Roman" w:eastAsia="SimSun" w:hAnsi="Times New Roman" w:cs="Times New Roman"/>
          <w:spacing w:val="-2"/>
          <w:kern w:val="2"/>
          <w:sz w:val="32"/>
          <w:szCs w:val="32"/>
          <w:lang w:eastAsia="zh-CN"/>
        </w:rPr>
      </w:pPr>
      <w:r w:rsidRPr="00452D8A">
        <w:rPr>
          <w:rFonts w:ascii="Times New Roman" w:eastAsia="SimSun" w:hAnsi="Times New Roman" w:cs="Times New Roman"/>
          <w:spacing w:val="-2"/>
          <w:kern w:val="2"/>
          <w:sz w:val="32"/>
          <w:szCs w:val="32"/>
          <w:lang w:eastAsia="zh-CN"/>
        </w:rPr>
        <w:t>Сленгизм «</w:t>
      </w:r>
      <w:r w:rsidRPr="00452D8A">
        <w:rPr>
          <w:rFonts w:ascii="Times New Roman" w:eastAsia="SimSun" w:hAnsi="Times New Roman" w:cs="Times New Roman"/>
          <w:spacing w:val="-2"/>
          <w:kern w:val="2"/>
          <w:sz w:val="32"/>
          <w:szCs w:val="32"/>
          <w:lang w:val="en-US" w:eastAsia="zh-CN"/>
        </w:rPr>
        <w:t>rammel</w:t>
      </w:r>
      <w:r w:rsidRPr="00452D8A">
        <w:rPr>
          <w:rFonts w:ascii="Times New Roman" w:eastAsia="SimSun" w:hAnsi="Times New Roman" w:cs="Times New Roman"/>
          <w:spacing w:val="-2"/>
          <w:kern w:val="2"/>
          <w:sz w:val="32"/>
          <w:szCs w:val="32"/>
          <w:lang w:eastAsia="zh-CN"/>
        </w:rPr>
        <w:t>», имеющий значение «мусор» переведен на русский язык как «хлам», что вполне отражает его смысл.</w:t>
      </w:r>
    </w:p>
    <w:p w:rsidR="00452D8A" w:rsidRPr="00452D8A" w:rsidRDefault="00452D8A" w:rsidP="00452D8A">
      <w:pPr>
        <w:widowControl w:val="0"/>
        <w:spacing w:after="0" w:line="240" w:lineRule="auto"/>
        <w:ind w:firstLine="567"/>
        <w:jc w:val="both"/>
        <w:rPr>
          <w:rFonts w:ascii="Times New Roman" w:eastAsia="SimSun" w:hAnsi="Times New Roman" w:cs="Times New Roman"/>
          <w:spacing w:val="-2"/>
          <w:kern w:val="2"/>
          <w:sz w:val="32"/>
          <w:szCs w:val="32"/>
          <w:lang w:eastAsia="zh-CN"/>
        </w:rPr>
      </w:pPr>
      <w:r w:rsidRPr="00452D8A">
        <w:rPr>
          <w:rFonts w:ascii="Times New Roman" w:eastAsia="SimSun" w:hAnsi="Times New Roman" w:cs="Times New Roman"/>
          <w:spacing w:val="-2"/>
          <w:kern w:val="2"/>
          <w:sz w:val="32"/>
          <w:szCs w:val="32"/>
          <w:lang w:val="en-US" w:eastAsia="zh-CN"/>
        </w:rPr>
        <w:t xml:space="preserve">«How much do you want for that lot? </w:t>
      </w:r>
      <w:proofErr w:type="gramStart"/>
      <w:r w:rsidRPr="00452D8A">
        <w:rPr>
          <w:rFonts w:ascii="Times New Roman" w:eastAsia="SimSun" w:hAnsi="Times New Roman" w:cs="Times New Roman"/>
          <w:spacing w:val="-2"/>
          <w:kern w:val="2"/>
          <w:sz w:val="32"/>
          <w:szCs w:val="32"/>
          <w:lang w:val="en-US" w:eastAsia="zh-CN"/>
        </w:rPr>
        <w:t>A</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tanner</w:t>
      </w:r>
      <w:r w:rsidRPr="00452D8A">
        <w:rPr>
          <w:rFonts w:ascii="Times New Roman" w:eastAsia="SimSun" w:hAnsi="Times New Roman" w:cs="Times New Roman"/>
          <w:spacing w:val="-2"/>
          <w:kern w:val="2"/>
          <w:sz w:val="32"/>
          <w:szCs w:val="32"/>
          <w:lang w:eastAsia="zh-CN"/>
        </w:rPr>
        <w:t>» - «Сколько ты хочешь за все?</w:t>
      </w:r>
      <w:proofErr w:type="gramEnd"/>
      <w:r w:rsidRPr="00452D8A">
        <w:rPr>
          <w:rFonts w:ascii="Times New Roman" w:eastAsia="SimSun" w:hAnsi="Times New Roman" w:cs="Times New Roman"/>
          <w:spacing w:val="-2"/>
          <w:kern w:val="2"/>
          <w:sz w:val="32"/>
          <w:szCs w:val="32"/>
          <w:lang w:eastAsia="zh-CN"/>
        </w:rPr>
        <w:t xml:space="preserve"> Шесть пенсов»</w:t>
      </w:r>
    </w:p>
    <w:p w:rsidR="00452D8A" w:rsidRPr="00452D8A" w:rsidRDefault="00452D8A" w:rsidP="00452D8A">
      <w:pPr>
        <w:widowControl w:val="0"/>
        <w:spacing w:after="0" w:line="240" w:lineRule="auto"/>
        <w:ind w:firstLine="567"/>
        <w:jc w:val="both"/>
        <w:rPr>
          <w:rFonts w:ascii="Times New Roman" w:eastAsia="SimSun" w:hAnsi="Times New Roman" w:cs="Times New Roman"/>
          <w:spacing w:val="-2"/>
          <w:kern w:val="2"/>
          <w:sz w:val="32"/>
          <w:szCs w:val="32"/>
          <w:lang w:eastAsia="zh-CN"/>
        </w:rPr>
      </w:pPr>
      <w:r w:rsidRPr="00452D8A">
        <w:rPr>
          <w:rFonts w:ascii="Times New Roman" w:eastAsia="SimSun" w:hAnsi="Times New Roman" w:cs="Times New Roman"/>
          <w:spacing w:val="-2"/>
          <w:kern w:val="2"/>
          <w:sz w:val="32"/>
          <w:szCs w:val="32"/>
          <w:lang w:eastAsia="zh-CN"/>
        </w:rPr>
        <w:t>Сленгизм «</w:t>
      </w:r>
      <w:r w:rsidRPr="00452D8A">
        <w:rPr>
          <w:rFonts w:ascii="Times New Roman" w:eastAsia="SimSun" w:hAnsi="Times New Roman" w:cs="Times New Roman"/>
          <w:spacing w:val="-2"/>
          <w:kern w:val="2"/>
          <w:sz w:val="32"/>
          <w:szCs w:val="32"/>
          <w:lang w:val="en-US" w:eastAsia="zh-CN"/>
        </w:rPr>
        <w:t>tanner</w:t>
      </w:r>
      <w:r w:rsidRPr="00452D8A">
        <w:rPr>
          <w:rFonts w:ascii="Times New Roman" w:eastAsia="SimSun" w:hAnsi="Times New Roman" w:cs="Times New Roman"/>
          <w:spacing w:val="-2"/>
          <w:kern w:val="2"/>
          <w:sz w:val="32"/>
          <w:szCs w:val="32"/>
          <w:lang w:eastAsia="zh-CN"/>
        </w:rPr>
        <w:t xml:space="preserve">» означающий «монета в шесть пенсов», был переведен дословно, без какого-либо намека на его </w:t>
      </w:r>
      <w:proofErr w:type="gramStart"/>
      <w:r w:rsidRPr="00452D8A">
        <w:rPr>
          <w:rFonts w:ascii="Times New Roman" w:eastAsia="SimSun" w:hAnsi="Times New Roman" w:cs="Times New Roman"/>
          <w:spacing w:val="-2"/>
          <w:kern w:val="2"/>
          <w:sz w:val="32"/>
          <w:szCs w:val="32"/>
          <w:lang w:eastAsia="zh-CN"/>
        </w:rPr>
        <w:t>стилистическую</w:t>
      </w:r>
      <w:proofErr w:type="gramEnd"/>
      <w:r w:rsidRPr="00452D8A">
        <w:rPr>
          <w:rFonts w:ascii="Times New Roman" w:eastAsia="SimSun" w:hAnsi="Times New Roman" w:cs="Times New Roman"/>
          <w:spacing w:val="-2"/>
          <w:kern w:val="2"/>
          <w:sz w:val="32"/>
          <w:szCs w:val="32"/>
          <w:lang w:eastAsia="zh-CN"/>
        </w:rPr>
        <w:t xml:space="preserve"> сниженность.</w:t>
      </w:r>
    </w:p>
    <w:p w:rsidR="00452D8A" w:rsidRPr="00452D8A" w:rsidRDefault="00452D8A" w:rsidP="00452D8A">
      <w:pPr>
        <w:widowControl w:val="0"/>
        <w:spacing w:after="0" w:line="240" w:lineRule="auto"/>
        <w:ind w:firstLine="567"/>
        <w:jc w:val="both"/>
        <w:rPr>
          <w:rFonts w:ascii="Times New Roman" w:eastAsia="SimSun" w:hAnsi="Times New Roman" w:cs="Times New Roman"/>
          <w:spacing w:val="-2"/>
          <w:kern w:val="2"/>
          <w:sz w:val="32"/>
          <w:szCs w:val="32"/>
          <w:lang w:eastAsia="zh-CN"/>
        </w:rPr>
      </w:pPr>
      <w:r w:rsidRPr="00452D8A">
        <w:rPr>
          <w:rFonts w:ascii="Times New Roman" w:eastAsia="SimSun" w:hAnsi="Times New Roman" w:cs="Times New Roman"/>
          <w:spacing w:val="-2"/>
          <w:kern w:val="2"/>
          <w:sz w:val="32"/>
          <w:szCs w:val="32"/>
          <w:lang w:val="en-US" w:eastAsia="zh-CN"/>
        </w:rPr>
        <w:lastRenderedPageBreak/>
        <w:t>«Who gen yer the chocolate? Never known anybody to gi’ me owt, ‘ave yer</w:t>
      </w:r>
      <w:proofErr w:type="gramStart"/>
      <w:r w:rsidRPr="00452D8A">
        <w:rPr>
          <w:rFonts w:ascii="Times New Roman" w:eastAsia="SimSun" w:hAnsi="Times New Roman" w:cs="Times New Roman"/>
          <w:spacing w:val="-2"/>
          <w:kern w:val="2"/>
          <w:sz w:val="32"/>
          <w:szCs w:val="32"/>
          <w:lang w:val="en-US" w:eastAsia="zh-CN"/>
        </w:rPr>
        <w:t>?»</w:t>
      </w:r>
      <w:proofErr w:type="gramEnd"/>
      <w:r w:rsidRPr="00452D8A">
        <w:rPr>
          <w:rFonts w:ascii="Times New Roman" w:eastAsia="SimSun" w:hAnsi="Times New Roman" w:cs="Times New Roman"/>
          <w:spacing w:val="-2"/>
          <w:kern w:val="2"/>
          <w:sz w:val="32"/>
          <w:szCs w:val="32"/>
          <w:lang w:val="en-US" w:eastAsia="zh-CN"/>
        </w:rPr>
        <w:t xml:space="preserve"> </w:t>
      </w:r>
      <w:proofErr w:type="gramStart"/>
      <w:r w:rsidRPr="00452D8A">
        <w:rPr>
          <w:rFonts w:ascii="Times New Roman" w:eastAsia="SimSun" w:hAnsi="Times New Roman" w:cs="Times New Roman"/>
          <w:spacing w:val="-2"/>
          <w:kern w:val="2"/>
          <w:sz w:val="32"/>
          <w:szCs w:val="32"/>
          <w:lang w:val="en-US" w:eastAsia="zh-CN"/>
        </w:rPr>
        <w:t>- «Кто тебе шоколад дал?</w:t>
      </w:r>
      <w:proofErr w:type="gramEnd"/>
      <w:r w:rsidRPr="00452D8A">
        <w:rPr>
          <w:rFonts w:ascii="Times New Roman" w:eastAsia="SimSun" w:hAnsi="Times New Roman" w:cs="Times New Roman"/>
          <w:spacing w:val="-2"/>
          <w:kern w:val="2"/>
          <w:sz w:val="32"/>
          <w:szCs w:val="32"/>
          <w:lang w:val="en-US" w:eastAsia="zh-CN"/>
        </w:rPr>
        <w:t xml:space="preserve"> </w:t>
      </w:r>
      <w:r w:rsidRPr="00452D8A">
        <w:rPr>
          <w:rFonts w:ascii="Times New Roman" w:eastAsia="SimSun" w:hAnsi="Times New Roman" w:cs="Times New Roman"/>
          <w:spacing w:val="-2"/>
          <w:kern w:val="2"/>
          <w:sz w:val="32"/>
          <w:szCs w:val="32"/>
          <w:lang w:eastAsia="zh-CN"/>
        </w:rPr>
        <w:t xml:space="preserve">Ты </w:t>
      </w:r>
      <w:proofErr w:type="gramStart"/>
      <w:r w:rsidRPr="00452D8A">
        <w:rPr>
          <w:rFonts w:ascii="Times New Roman" w:eastAsia="SimSun" w:hAnsi="Times New Roman" w:cs="Times New Roman"/>
          <w:spacing w:val="-2"/>
          <w:kern w:val="2"/>
          <w:sz w:val="32"/>
          <w:szCs w:val="32"/>
          <w:lang w:eastAsia="zh-CN"/>
        </w:rPr>
        <w:t>слыхал</w:t>
      </w:r>
      <w:proofErr w:type="gramEnd"/>
      <w:r w:rsidRPr="00452D8A">
        <w:rPr>
          <w:rFonts w:ascii="Times New Roman" w:eastAsia="SimSun" w:hAnsi="Times New Roman" w:cs="Times New Roman"/>
          <w:spacing w:val="-2"/>
          <w:kern w:val="2"/>
          <w:sz w:val="32"/>
          <w:szCs w:val="32"/>
          <w:lang w:eastAsia="zh-CN"/>
        </w:rPr>
        <w:t>, чтобы мне когда, что давали, а?»</w:t>
      </w:r>
    </w:p>
    <w:p w:rsidR="00452D8A" w:rsidRPr="00452D8A" w:rsidRDefault="00452D8A" w:rsidP="00452D8A">
      <w:pPr>
        <w:widowControl w:val="0"/>
        <w:spacing w:after="0" w:line="240" w:lineRule="auto"/>
        <w:ind w:firstLine="567"/>
        <w:jc w:val="both"/>
        <w:rPr>
          <w:rFonts w:ascii="Times New Roman" w:eastAsia="SimSun" w:hAnsi="Times New Roman" w:cs="Times New Roman"/>
          <w:spacing w:val="-2"/>
          <w:kern w:val="2"/>
          <w:sz w:val="32"/>
          <w:szCs w:val="32"/>
          <w:lang w:eastAsia="zh-CN"/>
        </w:rPr>
      </w:pPr>
      <w:r w:rsidRPr="00452D8A">
        <w:rPr>
          <w:rFonts w:ascii="Times New Roman" w:eastAsia="SimSun" w:hAnsi="Times New Roman" w:cs="Times New Roman"/>
          <w:spacing w:val="-2"/>
          <w:kern w:val="2"/>
          <w:sz w:val="32"/>
          <w:szCs w:val="32"/>
          <w:lang w:eastAsia="zh-CN"/>
        </w:rPr>
        <w:t>Фонетические неправильности оригинала почти не были учтены при переводе, за исключением употребления коллоквиализма «</w:t>
      </w:r>
      <w:proofErr w:type="gramStart"/>
      <w:r w:rsidRPr="00452D8A">
        <w:rPr>
          <w:rFonts w:ascii="Times New Roman" w:eastAsia="SimSun" w:hAnsi="Times New Roman" w:cs="Times New Roman"/>
          <w:spacing w:val="-2"/>
          <w:kern w:val="2"/>
          <w:sz w:val="32"/>
          <w:szCs w:val="32"/>
          <w:lang w:eastAsia="zh-CN"/>
        </w:rPr>
        <w:t>слыхать</w:t>
      </w:r>
      <w:proofErr w:type="gramEnd"/>
      <w:r w:rsidRPr="00452D8A">
        <w:rPr>
          <w:rFonts w:ascii="Times New Roman" w:eastAsia="SimSun" w:hAnsi="Times New Roman" w:cs="Times New Roman"/>
          <w:spacing w:val="-2"/>
          <w:kern w:val="2"/>
          <w:sz w:val="32"/>
          <w:szCs w:val="32"/>
          <w:lang w:eastAsia="zh-CN"/>
        </w:rPr>
        <w:t>».</w:t>
      </w:r>
    </w:p>
    <w:p w:rsidR="00452D8A" w:rsidRPr="00452D8A" w:rsidRDefault="00452D8A" w:rsidP="00452D8A">
      <w:pPr>
        <w:widowControl w:val="0"/>
        <w:spacing w:after="0" w:line="240" w:lineRule="auto"/>
        <w:ind w:firstLine="567"/>
        <w:jc w:val="both"/>
        <w:rPr>
          <w:rFonts w:ascii="Times New Roman" w:eastAsia="SimSun" w:hAnsi="Times New Roman" w:cs="Times New Roman"/>
          <w:spacing w:val="-2"/>
          <w:kern w:val="2"/>
          <w:sz w:val="32"/>
          <w:szCs w:val="32"/>
          <w:lang w:val="en-US" w:eastAsia="zh-CN"/>
        </w:rPr>
      </w:pPr>
      <w:r w:rsidRPr="00452D8A">
        <w:rPr>
          <w:rFonts w:ascii="Times New Roman" w:eastAsia="SimSun" w:hAnsi="Times New Roman" w:cs="Times New Roman"/>
          <w:spacing w:val="-2"/>
          <w:kern w:val="2"/>
          <w:sz w:val="32"/>
          <w:szCs w:val="32"/>
          <w:lang w:val="en-US" w:eastAsia="zh-CN"/>
        </w:rPr>
        <w:t>«Where did you get the dough from then</w:t>
      </w:r>
      <w:proofErr w:type="gramStart"/>
      <w:r w:rsidRPr="00452D8A">
        <w:rPr>
          <w:rFonts w:ascii="Times New Roman" w:eastAsia="SimSun" w:hAnsi="Times New Roman" w:cs="Times New Roman"/>
          <w:spacing w:val="-2"/>
          <w:kern w:val="2"/>
          <w:sz w:val="32"/>
          <w:szCs w:val="32"/>
          <w:lang w:val="en-US" w:eastAsia="zh-CN"/>
        </w:rPr>
        <w:t>?»</w:t>
      </w:r>
      <w:proofErr w:type="gramEnd"/>
      <w:r w:rsidRPr="00452D8A">
        <w:rPr>
          <w:rFonts w:ascii="Times New Roman" w:eastAsia="SimSun" w:hAnsi="Times New Roman" w:cs="Times New Roman"/>
          <w:spacing w:val="-2"/>
          <w:kern w:val="2"/>
          <w:sz w:val="32"/>
          <w:szCs w:val="32"/>
          <w:lang w:val="en-US" w:eastAsia="zh-CN"/>
        </w:rPr>
        <w:t xml:space="preserve"> - «А где деньги достал</w:t>
      </w:r>
      <w:proofErr w:type="gramStart"/>
      <w:r w:rsidRPr="00452D8A">
        <w:rPr>
          <w:rFonts w:ascii="Times New Roman" w:eastAsia="SimSun" w:hAnsi="Times New Roman" w:cs="Times New Roman"/>
          <w:spacing w:val="-2"/>
          <w:kern w:val="2"/>
          <w:sz w:val="32"/>
          <w:szCs w:val="32"/>
          <w:lang w:val="en-US" w:eastAsia="zh-CN"/>
        </w:rPr>
        <w:t>?»</w:t>
      </w:r>
      <w:proofErr w:type="gramEnd"/>
    </w:p>
    <w:p w:rsidR="00452D8A" w:rsidRPr="00452D8A" w:rsidRDefault="00452D8A" w:rsidP="00452D8A">
      <w:pPr>
        <w:widowControl w:val="0"/>
        <w:spacing w:after="0" w:line="240" w:lineRule="auto"/>
        <w:ind w:firstLine="567"/>
        <w:jc w:val="both"/>
        <w:rPr>
          <w:rFonts w:ascii="Times New Roman" w:eastAsia="SimSun" w:hAnsi="Times New Roman" w:cs="Times New Roman"/>
          <w:spacing w:val="-2"/>
          <w:kern w:val="2"/>
          <w:sz w:val="32"/>
          <w:szCs w:val="32"/>
          <w:lang w:eastAsia="zh-CN"/>
        </w:rPr>
      </w:pPr>
      <w:r w:rsidRPr="00452D8A">
        <w:rPr>
          <w:rFonts w:ascii="Times New Roman" w:eastAsia="SimSun" w:hAnsi="Times New Roman" w:cs="Times New Roman"/>
          <w:spacing w:val="-2"/>
          <w:kern w:val="2"/>
          <w:sz w:val="32"/>
          <w:szCs w:val="32"/>
          <w:lang w:eastAsia="zh-CN"/>
        </w:rPr>
        <w:t>Сленгизм «</w:t>
      </w:r>
      <w:r w:rsidRPr="00452D8A">
        <w:rPr>
          <w:rFonts w:ascii="Times New Roman" w:eastAsia="SimSun" w:hAnsi="Times New Roman" w:cs="Times New Roman"/>
          <w:spacing w:val="-2"/>
          <w:kern w:val="2"/>
          <w:sz w:val="32"/>
          <w:szCs w:val="32"/>
          <w:lang w:val="en-US" w:eastAsia="zh-CN"/>
        </w:rPr>
        <w:t>dough</w:t>
      </w:r>
      <w:r w:rsidRPr="00452D8A">
        <w:rPr>
          <w:rFonts w:ascii="Times New Roman" w:eastAsia="SimSun" w:hAnsi="Times New Roman" w:cs="Times New Roman"/>
          <w:spacing w:val="-2"/>
          <w:kern w:val="2"/>
          <w:sz w:val="32"/>
          <w:szCs w:val="32"/>
          <w:lang w:eastAsia="zh-CN"/>
        </w:rPr>
        <w:t>» – деньги, был переведен нейтрально, без учета принадлежности данного сленгизма к сниженному стилю речи.</w:t>
      </w:r>
    </w:p>
    <w:p w:rsidR="00452D8A" w:rsidRPr="00452D8A" w:rsidRDefault="00452D8A" w:rsidP="00452D8A">
      <w:pPr>
        <w:widowControl w:val="0"/>
        <w:spacing w:after="0" w:line="240" w:lineRule="auto"/>
        <w:ind w:firstLine="567"/>
        <w:jc w:val="both"/>
        <w:rPr>
          <w:rFonts w:ascii="Times New Roman" w:eastAsia="SimSun" w:hAnsi="Times New Roman" w:cs="Times New Roman"/>
          <w:spacing w:val="-2"/>
          <w:kern w:val="2"/>
          <w:sz w:val="32"/>
          <w:szCs w:val="32"/>
          <w:lang w:val="en-US" w:eastAsia="zh-CN"/>
        </w:rPr>
      </w:pPr>
      <w:proofErr w:type="gramStart"/>
      <w:r w:rsidRPr="00452D8A">
        <w:rPr>
          <w:rFonts w:ascii="Times New Roman" w:eastAsia="SimSun" w:hAnsi="Times New Roman" w:cs="Times New Roman"/>
          <w:spacing w:val="-2"/>
          <w:kern w:val="2"/>
          <w:sz w:val="32"/>
          <w:szCs w:val="32"/>
          <w:lang w:val="en-US" w:eastAsia="zh-CN"/>
        </w:rPr>
        <w:t>Pinched it, if you want to know.</w:t>
      </w:r>
      <w:proofErr w:type="gramEnd"/>
      <w:r w:rsidRPr="00452D8A">
        <w:rPr>
          <w:rFonts w:ascii="Times New Roman" w:eastAsia="SimSun" w:hAnsi="Times New Roman" w:cs="Times New Roman"/>
          <w:spacing w:val="-2"/>
          <w:kern w:val="2"/>
          <w:sz w:val="32"/>
          <w:szCs w:val="32"/>
          <w:lang w:val="en-US" w:eastAsia="zh-CN"/>
        </w:rPr>
        <w:t xml:space="preserve"> I pinched this as well, from Doddo’s pocket, - he added boastfully, drawing out a whole cigarette. He’ll think our Dave done it, and paste ‘im. And it’ll serve ‘im right, because our Dave batted my tab last night, for nowt.</w:t>
      </w:r>
    </w:p>
    <w:p w:rsidR="00452D8A" w:rsidRPr="00452D8A" w:rsidRDefault="00452D8A" w:rsidP="00452D8A">
      <w:pPr>
        <w:widowControl w:val="0"/>
        <w:spacing w:after="0" w:line="240" w:lineRule="auto"/>
        <w:ind w:firstLine="567"/>
        <w:jc w:val="both"/>
        <w:rPr>
          <w:rFonts w:ascii="Times New Roman" w:eastAsia="SimSun" w:hAnsi="Times New Roman" w:cs="Times New Roman"/>
          <w:spacing w:val="-2"/>
          <w:kern w:val="2"/>
          <w:sz w:val="32"/>
          <w:szCs w:val="32"/>
          <w:lang w:eastAsia="zh-CN"/>
        </w:rPr>
      </w:pPr>
      <w:r w:rsidRPr="00452D8A">
        <w:rPr>
          <w:rFonts w:ascii="Times New Roman" w:eastAsia="SimSun" w:hAnsi="Times New Roman" w:cs="Times New Roman"/>
          <w:spacing w:val="-2"/>
          <w:kern w:val="2"/>
          <w:sz w:val="32"/>
          <w:szCs w:val="32"/>
          <w:lang w:eastAsia="zh-CN"/>
        </w:rPr>
        <w:t>Стащил, только и всего. Я и это стащил, вытянул у Доддо из кармана целую сигарету, он подумает, что это Дэйв у него спер и задаст ему трепку. И поделом Дэйву: он вчера мне уши надрал – просто так, ни за что ни про что.</w:t>
      </w:r>
    </w:p>
    <w:p w:rsidR="00452D8A" w:rsidRPr="00452D8A" w:rsidRDefault="00452D8A" w:rsidP="00452D8A">
      <w:pPr>
        <w:widowControl w:val="0"/>
        <w:spacing w:after="0" w:line="240" w:lineRule="auto"/>
        <w:ind w:firstLine="567"/>
        <w:jc w:val="both"/>
        <w:rPr>
          <w:rFonts w:ascii="Times New Roman" w:eastAsia="SimSun" w:hAnsi="Times New Roman" w:cs="Times New Roman"/>
          <w:spacing w:val="-2"/>
          <w:kern w:val="2"/>
          <w:sz w:val="32"/>
          <w:szCs w:val="32"/>
          <w:lang w:eastAsia="zh-CN"/>
        </w:rPr>
      </w:pPr>
      <w:r w:rsidRPr="00452D8A">
        <w:rPr>
          <w:rFonts w:ascii="Times New Roman" w:eastAsia="SimSun" w:hAnsi="Times New Roman" w:cs="Times New Roman"/>
          <w:spacing w:val="-2"/>
          <w:kern w:val="2"/>
          <w:sz w:val="32"/>
          <w:szCs w:val="32"/>
          <w:lang w:eastAsia="zh-CN"/>
        </w:rPr>
        <w:t>В данных примерах перевод такой же экспрессивный и эмоциональный, как и оригинал. Английские колллоквиализмы переведены их эквивалентами в русском языке: «</w:t>
      </w:r>
      <w:r w:rsidRPr="00452D8A">
        <w:rPr>
          <w:rFonts w:ascii="Times New Roman" w:eastAsia="SimSun" w:hAnsi="Times New Roman" w:cs="Times New Roman"/>
          <w:spacing w:val="-2"/>
          <w:kern w:val="2"/>
          <w:sz w:val="32"/>
          <w:szCs w:val="32"/>
          <w:lang w:val="en-US" w:eastAsia="zh-CN"/>
        </w:rPr>
        <w:t>pinch</w:t>
      </w:r>
      <w:r w:rsidRPr="00452D8A">
        <w:rPr>
          <w:rFonts w:ascii="Times New Roman" w:eastAsia="SimSun" w:hAnsi="Times New Roman" w:cs="Times New Roman"/>
          <w:spacing w:val="-2"/>
          <w:kern w:val="2"/>
          <w:sz w:val="32"/>
          <w:szCs w:val="32"/>
          <w:lang w:eastAsia="zh-CN"/>
        </w:rPr>
        <w:t>» как «спереть», «</w:t>
      </w:r>
      <w:r w:rsidRPr="00452D8A">
        <w:rPr>
          <w:rFonts w:ascii="Times New Roman" w:eastAsia="SimSun" w:hAnsi="Times New Roman" w:cs="Times New Roman"/>
          <w:spacing w:val="-2"/>
          <w:kern w:val="2"/>
          <w:sz w:val="32"/>
          <w:szCs w:val="32"/>
          <w:lang w:val="en-US" w:eastAsia="zh-CN"/>
        </w:rPr>
        <w:t>paste</w:t>
      </w:r>
      <w:r w:rsidRPr="00452D8A">
        <w:rPr>
          <w:rFonts w:ascii="Times New Roman" w:eastAsia="SimSun" w:hAnsi="Times New Roman" w:cs="Times New Roman"/>
          <w:spacing w:val="-2"/>
          <w:kern w:val="2"/>
          <w:sz w:val="32"/>
          <w:szCs w:val="32"/>
          <w:lang w:eastAsia="zh-CN"/>
        </w:rPr>
        <w:t>» просторечным фразеологизмом «задать трепку», а «</w:t>
      </w:r>
      <w:r w:rsidRPr="00452D8A">
        <w:rPr>
          <w:rFonts w:ascii="Times New Roman" w:eastAsia="SimSun" w:hAnsi="Times New Roman" w:cs="Times New Roman"/>
          <w:spacing w:val="-2"/>
          <w:kern w:val="2"/>
          <w:sz w:val="32"/>
          <w:szCs w:val="32"/>
          <w:lang w:val="en-US" w:eastAsia="zh-CN"/>
        </w:rPr>
        <w:t>batted</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my</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tab</w:t>
      </w:r>
      <w:r w:rsidRPr="00452D8A">
        <w:rPr>
          <w:rFonts w:ascii="Times New Roman" w:eastAsia="SimSun" w:hAnsi="Times New Roman" w:cs="Times New Roman"/>
          <w:spacing w:val="-2"/>
          <w:kern w:val="2"/>
          <w:sz w:val="32"/>
          <w:szCs w:val="32"/>
          <w:lang w:eastAsia="zh-CN"/>
        </w:rPr>
        <w:t>» как «задать трепку». И видимо в целях компенсации за не воспроизведенные грамматические и фонетические неправильности переводчик употребил еще один просторечный фразеологизм ни за что ни про что.</w:t>
      </w:r>
    </w:p>
    <w:p w:rsidR="00452D8A" w:rsidRPr="00452D8A" w:rsidRDefault="00452D8A" w:rsidP="00452D8A">
      <w:pPr>
        <w:widowControl w:val="0"/>
        <w:spacing w:after="0" w:line="240" w:lineRule="auto"/>
        <w:ind w:firstLine="567"/>
        <w:jc w:val="both"/>
        <w:rPr>
          <w:rFonts w:ascii="Times New Roman" w:eastAsia="SimSun" w:hAnsi="Times New Roman" w:cs="Times New Roman"/>
          <w:spacing w:val="-2"/>
          <w:kern w:val="2"/>
          <w:sz w:val="32"/>
          <w:szCs w:val="32"/>
          <w:lang w:eastAsia="zh-CN"/>
        </w:rPr>
      </w:pPr>
      <w:r w:rsidRPr="00452D8A">
        <w:rPr>
          <w:rFonts w:ascii="Times New Roman" w:eastAsia="SimSun" w:hAnsi="Times New Roman" w:cs="Times New Roman"/>
          <w:spacing w:val="-2"/>
          <w:kern w:val="2"/>
          <w:sz w:val="32"/>
          <w:szCs w:val="32"/>
          <w:lang w:val="en-US" w:eastAsia="zh-CN"/>
        </w:rPr>
        <w:t>«So don’t say aword to a livin’ soul. Not</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that</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I</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think</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you</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bleddy</w:t>
      </w:r>
      <w:r w:rsidRPr="00452D8A">
        <w:rPr>
          <w:rFonts w:ascii="Times New Roman" w:eastAsia="SimSun" w:hAnsi="Times New Roman" w:cs="Times New Roman"/>
          <w:spacing w:val="-2"/>
          <w:kern w:val="2"/>
          <w:sz w:val="32"/>
          <w:szCs w:val="32"/>
          <w:lang w:eastAsia="zh-CN"/>
        </w:rPr>
        <w:t>-</w:t>
      </w:r>
      <w:r w:rsidRPr="00452D8A">
        <w:rPr>
          <w:rFonts w:ascii="Times New Roman" w:eastAsia="SimSun" w:hAnsi="Times New Roman" w:cs="Times New Roman"/>
          <w:spacing w:val="-2"/>
          <w:kern w:val="2"/>
          <w:sz w:val="32"/>
          <w:szCs w:val="32"/>
          <w:lang w:val="en-US" w:eastAsia="zh-CN"/>
        </w:rPr>
        <w:t>well</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would</w:t>
      </w:r>
      <w:r w:rsidRPr="00452D8A">
        <w:rPr>
          <w:rFonts w:ascii="Times New Roman" w:eastAsia="SimSun" w:hAnsi="Times New Roman" w:cs="Times New Roman"/>
          <w:spacing w:val="-2"/>
          <w:kern w:val="2"/>
          <w:sz w:val="32"/>
          <w:szCs w:val="32"/>
          <w:lang w:eastAsia="zh-CN"/>
        </w:rPr>
        <w:t>» - «Только ты никому ни слова, слышишь? Да это я так, я знаю, ты языком трепать не станешь»</w:t>
      </w:r>
    </w:p>
    <w:p w:rsidR="00452D8A" w:rsidRPr="00452D8A" w:rsidRDefault="00452D8A" w:rsidP="00452D8A">
      <w:pPr>
        <w:widowControl w:val="0"/>
        <w:spacing w:after="0" w:line="240" w:lineRule="auto"/>
        <w:ind w:firstLine="567"/>
        <w:jc w:val="both"/>
        <w:rPr>
          <w:rFonts w:ascii="Times New Roman" w:eastAsia="SimSun" w:hAnsi="Times New Roman" w:cs="Times New Roman"/>
          <w:spacing w:val="-2"/>
          <w:kern w:val="2"/>
          <w:sz w:val="32"/>
          <w:szCs w:val="32"/>
          <w:lang w:eastAsia="zh-CN"/>
        </w:rPr>
      </w:pPr>
      <w:r w:rsidRPr="00452D8A">
        <w:rPr>
          <w:rFonts w:ascii="Times New Roman" w:eastAsia="SimSun" w:hAnsi="Times New Roman" w:cs="Times New Roman"/>
          <w:spacing w:val="-2"/>
          <w:kern w:val="2"/>
          <w:sz w:val="32"/>
          <w:szCs w:val="32"/>
          <w:lang w:eastAsia="zh-CN"/>
        </w:rPr>
        <w:t>«</w:t>
      </w:r>
      <w:r w:rsidRPr="00452D8A">
        <w:rPr>
          <w:rFonts w:ascii="Times New Roman" w:eastAsia="SimSun" w:hAnsi="Times New Roman" w:cs="Times New Roman"/>
          <w:spacing w:val="-2"/>
          <w:kern w:val="2"/>
          <w:sz w:val="32"/>
          <w:szCs w:val="32"/>
          <w:lang w:val="en-US" w:eastAsia="zh-CN"/>
        </w:rPr>
        <w:t>He</w:t>
      </w:r>
      <w:r w:rsidRPr="00452D8A">
        <w:rPr>
          <w:rFonts w:ascii="Times New Roman" w:eastAsia="SimSun" w:hAnsi="Times New Roman" w:cs="Times New Roman"/>
          <w:spacing w:val="-2"/>
          <w:kern w:val="2"/>
          <w:sz w:val="32"/>
          <w:szCs w:val="32"/>
          <w:lang w:eastAsia="zh-CN"/>
        </w:rPr>
        <w:t>’</w:t>
      </w:r>
      <w:r w:rsidRPr="00452D8A">
        <w:rPr>
          <w:rFonts w:ascii="Times New Roman" w:eastAsia="SimSun" w:hAnsi="Times New Roman" w:cs="Times New Roman"/>
          <w:spacing w:val="-2"/>
          <w:kern w:val="2"/>
          <w:sz w:val="32"/>
          <w:szCs w:val="32"/>
          <w:lang w:val="en-US" w:eastAsia="zh-CN"/>
        </w:rPr>
        <w:t>s</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a</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bleddy</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thief</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and</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if</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yo</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get</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caught</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thievin</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wi</w:t>
      </w:r>
      <w:r w:rsidRPr="00452D8A">
        <w:rPr>
          <w:rFonts w:ascii="Times New Roman" w:eastAsia="SimSun" w:hAnsi="Times New Roman" w:cs="Times New Roman"/>
          <w:spacing w:val="-2"/>
          <w:kern w:val="2"/>
          <w:sz w:val="32"/>
          <w:szCs w:val="32"/>
          <w:lang w:eastAsia="zh-CN"/>
        </w:rPr>
        <w:t>’ ‘</w:t>
      </w:r>
      <w:r w:rsidRPr="00452D8A">
        <w:rPr>
          <w:rFonts w:ascii="Times New Roman" w:eastAsia="SimSun" w:hAnsi="Times New Roman" w:cs="Times New Roman"/>
          <w:spacing w:val="-2"/>
          <w:kern w:val="2"/>
          <w:sz w:val="32"/>
          <w:szCs w:val="32"/>
          <w:lang w:val="en-US" w:eastAsia="zh-CN"/>
        </w:rPr>
        <w:t>im</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yer</w:t>
      </w:r>
      <w:r w:rsidRPr="00452D8A">
        <w:rPr>
          <w:rFonts w:ascii="Times New Roman" w:eastAsia="SimSun" w:hAnsi="Times New Roman" w:cs="Times New Roman"/>
          <w:spacing w:val="-2"/>
          <w:kern w:val="2"/>
          <w:sz w:val="32"/>
          <w:szCs w:val="32"/>
          <w:lang w:eastAsia="zh-CN"/>
        </w:rPr>
        <w:t>’</w:t>
      </w:r>
      <w:r w:rsidRPr="00452D8A">
        <w:rPr>
          <w:rFonts w:ascii="Times New Roman" w:eastAsia="SimSun" w:hAnsi="Times New Roman" w:cs="Times New Roman"/>
          <w:spacing w:val="-2"/>
          <w:kern w:val="2"/>
          <w:sz w:val="32"/>
          <w:szCs w:val="32"/>
          <w:lang w:val="en-US" w:eastAsia="zh-CN"/>
        </w:rPr>
        <w:t>ll</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get</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sent</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on</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a</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board</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ship</w:t>
      </w:r>
      <w:r w:rsidRPr="00452D8A">
        <w:rPr>
          <w:rFonts w:ascii="Times New Roman" w:eastAsia="SimSun" w:hAnsi="Times New Roman" w:cs="Times New Roman"/>
          <w:spacing w:val="-2"/>
          <w:kern w:val="2"/>
          <w:sz w:val="32"/>
          <w:szCs w:val="32"/>
          <w:lang w:eastAsia="zh-CN"/>
        </w:rPr>
        <w:t>» - «Он ворюга. А если тебя сцапают как ворюгу, то пошлют на корабль в кочегарку»</w:t>
      </w:r>
    </w:p>
    <w:p w:rsidR="00452D8A" w:rsidRPr="00452D8A" w:rsidRDefault="00452D8A" w:rsidP="00452D8A">
      <w:pPr>
        <w:widowControl w:val="0"/>
        <w:spacing w:after="0" w:line="240" w:lineRule="auto"/>
        <w:ind w:firstLine="567"/>
        <w:jc w:val="both"/>
        <w:rPr>
          <w:rFonts w:ascii="Times New Roman" w:eastAsia="SimSun" w:hAnsi="Times New Roman" w:cs="Times New Roman"/>
          <w:spacing w:val="-2"/>
          <w:kern w:val="2"/>
          <w:sz w:val="32"/>
          <w:szCs w:val="32"/>
          <w:lang w:eastAsia="zh-CN"/>
        </w:rPr>
      </w:pPr>
      <w:r w:rsidRPr="00452D8A">
        <w:rPr>
          <w:rFonts w:ascii="Times New Roman" w:eastAsia="SimSun" w:hAnsi="Times New Roman" w:cs="Times New Roman"/>
          <w:spacing w:val="-2"/>
          <w:kern w:val="2"/>
          <w:sz w:val="32"/>
          <w:szCs w:val="32"/>
          <w:lang w:eastAsia="zh-CN"/>
        </w:rPr>
        <w:t>Как и в других подобных случаях, вульгаризм «</w:t>
      </w:r>
      <w:r w:rsidRPr="00452D8A">
        <w:rPr>
          <w:rFonts w:ascii="Times New Roman" w:eastAsia="SimSun" w:hAnsi="Times New Roman" w:cs="Times New Roman"/>
          <w:spacing w:val="-2"/>
          <w:kern w:val="2"/>
          <w:sz w:val="32"/>
          <w:szCs w:val="32"/>
          <w:lang w:val="en-US" w:eastAsia="zh-CN"/>
        </w:rPr>
        <w:t>bleddy</w:t>
      </w:r>
      <w:r w:rsidRPr="00452D8A">
        <w:rPr>
          <w:rFonts w:ascii="Times New Roman" w:eastAsia="SimSun" w:hAnsi="Times New Roman" w:cs="Times New Roman"/>
          <w:spacing w:val="-2"/>
          <w:kern w:val="2"/>
          <w:sz w:val="32"/>
          <w:szCs w:val="32"/>
          <w:lang w:eastAsia="zh-CN"/>
        </w:rPr>
        <w:t>» употребляется для придания близь стоящему слову грубость и экспрессивность. Так сочетание «</w:t>
      </w:r>
      <w:r w:rsidRPr="00452D8A">
        <w:rPr>
          <w:rFonts w:ascii="Times New Roman" w:eastAsia="SimSun" w:hAnsi="Times New Roman" w:cs="Times New Roman"/>
          <w:spacing w:val="-2"/>
          <w:kern w:val="2"/>
          <w:sz w:val="32"/>
          <w:szCs w:val="32"/>
          <w:lang w:val="en-US" w:eastAsia="zh-CN"/>
        </w:rPr>
        <w:t>you</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bleddy</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well</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would</w:t>
      </w:r>
      <w:r w:rsidRPr="00452D8A">
        <w:rPr>
          <w:rFonts w:ascii="Times New Roman" w:eastAsia="SimSun" w:hAnsi="Times New Roman" w:cs="Times New Roman"/>
          <w:spacing w:val="-2"/>
          <w:kern w:val="2"/>
          <w:sz w:val="32"/>
          <w:szCs w:val="32"/>
          <w:lang w:eastAsia="zh-CN"/>
        </w:rPr>
        <w:t>» переведено довольно произвольно просторечным фразеологизмом «трепать языком», а сочетание «</w:t>
      </w:r>
      <w:r w:rsidRPr="00452D8A">
        <w:rPr>
          <w:rFonts w:ascii="Times New Roman" w:eastAsia="SimSun" w:hAnsi="Times New Roman" w:cs="Times New Roman"/>
          <w:spacing w:val="-2"/>
          <w:kern w:val="2"/>
          <w:sz w:val="32"/>
          <w:szCs w:val="32"/>
          <w:lang w:val="en-US" w:eastAsia="zh-CN"/>
        </w:rPr>
        <w:t>bleddy</w:t>
      </w:r>
      <w:r w:rsidRPr="00452D8A">
        <w:rPr>
          <w:rFonts w:ascii="Times New Roman" w:eastAsia="SimSun" w:hAnsi="Times New Roman" w:cs="Times New Roman"/>
          <w:spacing w:val="-2"/>
          <w:kern w:val="2"/>
          <w:sz w:val="32"/>
          <w:szCs w:val="32"/>
          <w:lang w:eastAsia="zh-CN"/>
        </w:rPr>
        <w:t>-</w:t>
      </w:r>
      <w:r w:rsidRPr="00452D8A">
        <w:rPr>
          <w:rFonts w:ascii="Times New Roman" w:eastAsia="SimSun" w:hAnsi="Times New Roman" w:cs="Times New Roman"/>
          <w:spacing w:val="-2"/>
          <w:kern w:val="2"/>
          <w:sz w:val="32"/>
          <w:szCs w:val="32"/>
          <w:lang w:val="en-US" w:eastAsia="zh-CN"/>
        </w:rPr>
        <w:t>thief</w:t>
      </w:r>
      <w:r w:rsidRPr="00452D8A">
        <w:rPr>
          <w:rFonts w:ascii="Times New Roman" w:eastAsia="SimSun" w:hAnsi="Times New Roman" w:cs="Times New Roman"/>
          <w:spacing w:val="-2"/>
          <w:kern w:val="2"/>
          <w:sz w:val="32"/>
          <w:szCs w:val="32"/>
          <w:lang w:eastAsia="zh-CN"/>
        </w:rPr>
        <w:t xml:space="preserve">» стилистически сниженным словом «ворюга». Видимо в целях компенсации за </w:t>
      </w:r>
      <w:r w:rsidRPr="00452D8A">
        <w:rPr>
          <w:rFonts w:ascii="Times New Roman" w:eastAsia="SimSun" w:hAnsi="Times New Roman" w:cs="Times New Roman"/>
          <w:spacing w:val="-2"/>
          <w:kern w:val="2"/>
          <w:sz w:val="32"/>
          <w:szCs w:val="32"/>
          <w:lang w:eastAsia="zh-CN"/>
        </w:rPr>
        <w:lastRenderedPageBreak/>
        <w:t>неучтенные в переводе грамматические и фонетические неправильности стилистически нейтральное словосочетание «</w:t>
      </w:r>
      <w:r w:rsidRPr="00452D8A">
        <w:rPr>
          <w:rFonts w:ascii="Times New Roman" w:eastAsia="SimSun" w:hAnsi="Times New Roman" w:cs="Times New Roman"/>
          <w:spacing w:val="-2"/>
          <w:kern w:val="2"/>
          <w:sz w:val="32"/>
          <w:szCs w:val="32"/>
          <w:lang w:val="en-US" w:eastAsia="zh-CN"/>
        </w:rPr>
        <w:t>get</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caught</w:t>
      </w:r>
      <w:r w:rsidRPr="00452D8A">
        <w:rPr>
          <w:rFonts w:ascii="Times New Roman" w:eastAsia="SimSun" w:hAnsi="Times New Roman" w:cs="Times New Roman"/>
          <w:spacing w:val="-2"/>
          <w:kern w:val="2"/>
          <w:sz w:val="32"/>
          <w:szCs w:val="32"/>
          <w:lang w:eastAsia="zh-CN"/>
        </w:rPr>
        <w:t>» переведено стилистически сниженным словом «сцапать».</w:t>
      </w:r>
    </w:p>
    <w:p w:rsidR="00452D8A" w:rsidRPr="00452D8A" w:rsidRDefault="00452D8A" w:rsidP="00452D8A">
      <w:pPr>
        <w:widowControl w:val="0"/>
        <w:spacing w:after="0" w:line="240" w:lineRule="auto"/>
        <w:ind w:firstLine="567"/>
        <w:jc w:val="both"/>
        <w:rPr>
          <w:rFonts w:ascii="Times New Roman" w:eastAsia="SimSun" w:hAnsi="Times New Roman" w:cs="Times New Roman"/>
          <w:spacing w:val="-2"/>
          <w:kern w:val="2"/>
          <w:sz w:val="32"/>
          <w:szCs w:val="32"/>
          <w:lang w:eastAsia="zh-CN"/>
        </w:rPr>
      </w:pPr>
      <w:r w:rsidRPr="00452D8A">
        <w:rPr>
          <w:rFonts w:ascii="Times New Roman" w:eastAsia="SimSun" w:hAnsi="Times New Roman" w:cs="Times New Roman"/>
          <w:spacing w:val="-2"/>
          <w:kern w:val="2"/>
          <w:sz w:val="32"/>
          <w:szCs w:val="32"/>
          <w:lang w:eastAsia="zh-CN"/>
        </w:rPr>
        <w:t>«</w:t>
      </w:r>
      <w:r w:rsidRPr="00452D8A">
        <w:rPr>
          <w:rFonts w:ascii="Times New Roman" w:eastAsia="SimSun" w:hAnsi="Times New Roman" w:cs="Times New Roman"/>
          <w:spacing w:val="-2"/>
          <w:kern w:val="2"/>
          <w:sz w:val="32"/>
          <w:szCs w:val="32"/>
          <w:lang w:val="en-US" w:eastAsia="zh-CN"/>
        </w:rPr>
        <w:t>He</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got</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marvelous</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grub</w:t>
      </w:r>
      <w:r w:rsidRPr="00452D8A">
        <w:rPr>
          <w:rFonts w:ascii="Times New Roman" w:eastAsia="SimSun" w:hAnsi="Times New Roman" w:cs="Times New Roman"/>
          <w:spacing w:val="-2"/>
          <w:kern w:val="2"/>
          <w:sz w:val="32"/>
          <w:szCs w:val="32"/>
          <w:lang w:eastAsia="zh-CN"/>
        </w:rPr>
        <w:t xml:space="preserve">» - «Жратву там давали – </w:t>
      </w:r>
      <w:proofErr w:type="gramStart"/>
      <w:r w:rsidRPr="00452D8A">
        <w:rPr>
          <w:rFonts w:ascii="Times New Roman" w:eastAsia="SimSun" w:hAnsi="Times New Roman" w:cs="Times New Roman"/>
          <w:spacing w:val="-2"/>
          <w:kern w:val="2"/>
          <w:sz w:val="32"/>
          <w:szCs w:val="32"/>
          <w:lang w:eastAsia="zh-CN"/>
        </w:rPr>
        <w:t>во</w:t>
      </w:r>
      <w:proofErr w:type="gramEnd"/>
      <w:r w:rsidRPr="00452D8A">
        <w:rPr>
          <w:rFonts w:ascii="Times New Roman" w:eastAsia="SimSun" w:hAnsi="Times New Roman" w:cs="Times New Roman"/>
          <w:spacing w:val="-2"/>
          <w:kern w:val="2"/>
          <w:sz w:val="32"/>
          <w:szCs w:val="32"/>
          <w:lang w:eastAsia="zh-CN"/>
        </w:rPr>
        <w:t>»</w:t>
      </w:r>
    </w:p>
    <w:p w:rsidR="00452D8A" w:rsidRPr="00452D8A" w:rsidRDefault="00452D8A" w:rsidP="00452D8A">
      <w:pPr>
        <w:widowControl w:val="0"/>
        <w:spacing w:after="0" w:line="240" w:lineRule="auto"/>
        <w:ind w:firstLine="567"/>
        <w:jc w:val="both"/>
        <w:rPr>
          <w:rFonts w:ascii="Times New Roman" w:eastAsia="SimSun" w:hAnsi="Times New Roman" w:cs="Times New Roman"/>
          <w:spacing w:val="-2"/>
          <w:kern w:val="2"/>
          <w:sz w:val="32"/>
          <w:szCs w:val="32"/>
          <w:lang w:eastAsia="zh-CN"/>
        </w:rPr>
      </w:pPr>
      <w:r w:rsidRPr="00452D8A">
        <w:rPr>
          <w:rFonts w:ascii="Times New Roman" w:eastAsia="SimSun" w:hAnsi="Times New Roman" w:cs="Times New Roman"/>
          <w:spacing w:val="-2"/>
          <w:kern w:val="2"/>
          <w:sz w:val="32"/>
          <w:szCs w:val="32"/>
          <w:lang w:eastAsia="zh-CN"/>
        </w:rPr>
        <w:t>«</w:t>
      </w:r>
      <w:r w:rsidRPr="00452D8A">
        <w:rPr>
          <w:rFonts w:ascii="Times New Roman" w:eastAsia="SimSun" w:hAnsi="Times New Roman" w:cs="Times New Roman"/>
          <w:spacing w:val="-2"/>
          <w:kern w:val="2"/>
          <w:sz w:val="32"/>
          <w:szCs w:val="32"/>
          <w:lang w:val="en-US" w:eastAsia="zh-CN"/>
        </w:rPr>
        <w:t>We</w:t>
      </w:r>
      <w:r w:rsidRPr="00452D8A">
        <w:rPr>
          <w:rFonts w:ascii="Times New Roman" w:eastAsia="SimSun" w:hAnsi="Times New Roman" w:cs="Times New Roman"/>
          <w:spacing w:val="-2"/>
          <w:kern w:val="2"/>
          <w:sz w:val="32"/>
          <w:szCs w:val="32"/>
          <w:lang w:eastAsia="zh-CN"/>
        </w:rPr>
        <w:t>’</w:t>
      </w:r>
      <w:r w:rsidRPr="00452D8A">
        <w:rPr>
          <w:rFonts w:ascii="Times New Roman" w:eastAsia="SimSun" w:hAnsi="Times New Roman" w:cs="Times New Roman"/>
          <w:spacing w:val="-2"/>
          <w:kern w:val="2"/>
          <w:sz w:val="32"/>
          <w:szCs w:val="32"/>
          <w:lang w:val="en-US" w:eastAsia="zh-CN"/>
        </w:rPr>
        <w:t>ll</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go</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in</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then</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later</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on</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about</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five</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o</w:t>
      </w:r>
      <w:r w:rsidRPr="00452D8A">
        <w:rPr>
          <w:rFonts w:ascii="Times New Roman" w:eastAsia="SimSun" w:hAnsi="Times New Roman" w:cs="Times New Roman"/>
          <w:spacing w:val="-2"/>
          <w:kern w:val="2"/>
          <w:sz w:val="32"/>
          <w:szCs w:val="32"/>
          <w:lang w:eastAsia="zh-CN"/>
        </w:rPr>
        <w:t>’</w:t>
      </w:r>
      <w:r w:rsidRPr="00452D8A">
        <w:rPr>
          <w:rFonts w:ascii="Times New Roman" w:eastAsia="SimSun" w:hAnsi="Times New Roman" w:cs="Times New Roman"/>
          <w:spacing w:val="-2"/>
          <w:kern w:val="2"/>
          <w:sz w:val="32"/>
          <w:szCs w:val="32"/>
          <w:lang w:val="en-US" w:eastAsia="zh-CN"/>
        </w:rPr>
        <w:t>clock</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when</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the</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men</w:t>
      </w:r>
      <w:r w:rsidRPr="00452D8A">
        <w:rPr>
          <w:rFonts w:ascii="Times New Roman" w:eastAsia="SimSun" w:hAnsi="Times New Roman" w:cs="Times New Roman"/>
          <w:spacing w:val="-2"/>
          <w:kern w:val="2"/>
          <w:sz w:val="32"/>
          <w:szCs w:val="32"/>
          <w:lang w:eastAsia="zh-CN"/>
        </w:rPr>
        <w:t>’</w:t>
      </w:r>
      <w:r w:rsidRPr="00452D8A">
        <w:rPr>
          <w:rFonts w:ascii="Times New Roman" w:eastAsia="SimSun" w:hAnsi="Times New Roman" w:cs="Times New Roman"/>
          <w:spacing w:val="-2"/>
          <w:kern w:val="2"/>
          <w:sz w:val="32"/>
          <w:szCs w:val="32"/>
          <w:lang w:val="en-US" w:eastAsia="zh-CN"/>
        </w:rPr>
        <w:t>s</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knocked</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off</w:t>
      </w:r>
      <w:r w:rsidRPr="00452D8A">
        <w:rPr>
          <w:rFonts w:ascii="Times New Roman" w:eastAsia="SimSun" w:hAnsi="Times New Roman" w:cs="Times New Roman"/>
          <w:spacing w:val="-2"/>
          <w:kern w:val="2"/>
          <w:sz w:val="32"/>
          <w:szCs w:val="32"/>
          <w:lang w:eastAsia="zh-CN"/>
        </w:rPr>
        <w:t>» - «Давай попозже сходим туда, часов в пять, когда все смоются»</w:t>
      </w:r>
    </w:p>
    <w:p w:rsidR="00452D8A" w:rsidRPr="00452D8A" w:rsidRDefault="00452D8A" w:rsidP="00452D8A">
      <w:pPr>
        <w:widowControl w:val="0"/>
        <w:spacing w:after="0" w:line="240" w:lineRule="auto"/>
        <w:ind w:firstLine="567"/>
        <w:jc w:val="both"/>
        <w:rPr>
          <w:rFonts w:ascii="Times New Roman" w:eastAsia="SimSun" w:hAnsi="Times New Roman" w:cs="Times New Roman"/>
          <w:spacing w:val="-2"/>
          <w:kern w:val="2"/>
          <w:sz w:val="32"/>
          <w:szCs w:val="32"/>
          <w:lang w:eastAsia="zh-CN"/>
        </w:rPr>
      </w:pPr>
      <w:r w:rsidRPr="00452D8A">
        <w:rPr>
          <w:rFonts w:ascii="Times New Roman" w:eastAsia="SimSun" w:hAnsi="Times New Roman" w:cs="Times New Roman"/>
          <w:spacing w:val="-2"/>
          <w:kern w:val="2"/>
          <w:sz w:val="32"/>
          <w:szCs w:val="32"/>
          <w:lang w:eastAsia="zh-CN"/>
        </w:rPr>
        <w:t>Английские коллоквиализмы «</w:t>
      </w:r>
      <w:r w:rsidRPr="00452D8A">
        <w:rPr>
          <w:rFonts w:ascii="Times New Roman" w:eastAsia="SimSun" w:hAnsi="Times New Roman" w:cs="Times New Roman"/>
          <w:spacing w:val="-2"/>
          <w:kern w:val="2"/>
          <w:sz w:val="32"/>
          <w:szCs w:val="32"/>
          <w:lang w:val="en-US" w:eastAsia="zh-CN"/>
        </w:rPr>
        <w:t>grub</w:t>
      </w:r>
      <w:r w:rsidRPr="00452D8A">
        <w:rPr>
          <w:rFonts w:ascii="Times New Roman" w:eastAsia="SimSun" w:hAnsi="Times New Roman" w:cs="Times New Roman"/>
          <w:spacing w:val="-2"/>
          <w:kern w:val="2"/>
          <w:sz w:val="32"/>
          <w:szCs w:val="32"/>
          <w:lang w:eastAsia="zh-CN"/>
        </w:rPr>
        <w:t>» и «</w:t>
      </w:r>
      <w:r w:rsidRPr="00452D8A">
        <w:rPr>
          <w:rFonts w:ascii="Times New Roman" w:eastAsia="SimSun" w:hAnsi="Times New Roman" w:cs="Times New Roman"/>
          <w:spacing w:val="-2"/>
          <w:kern w:val="2"/>
          <w:sz w:val="32"/>
          <w:szCs w:val="32"/>
          <w:lang w:val="en-US" w:eastAsia="zh-CN"/>
        </w:rPr>
        <w:t>knock</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off</w:t>
      </w:r>
      <w:r w:rsidRPr="00452D8A">
        <w:rPr>
          <w:rFonts w:ascii="Times New Roman" w:eastAsia="SimSun" w:hAnsi="Times New Roman" w:cs="Times New Roman"/>
          <w:spacing w:val="-2"/>
          <w:kern w:val="2"/>
          <w:sz w:val="32"/>
          <w:szCs w:val="32"/>
          <w:lang w:eastAsia="zh-CN"/>
        </w:rPr>
        <w:t>» переведены соответствующим пластом сниженной лексики русского языка.</w:t>
      </w:r>
    </w:p>
    <w:p w:rsidR="00452D8A" w:rsidRPr="00452D8A" w:rsidRDefault="00452D8A" w:rsidP="00452D8A">
      <w:pPr>
        <w:widowControl w:val="0"/>
        <w:spacing w:after="0" w:line="240" w:lineRule="auto"/>
        <w:ind w:firstLine="567"/>
        <w:jc w:val="both"/>
        <w:rPr>
          <w:rFonts w:ascii="Times New Roman" w:eastAsia="SimSun" w:hAnsi="Times New Roman" w:cs="Times New Roman"/>
          <w:spacing w:val="-2"/>
          <w:kern w:val="2"/>
          <w:sz w:val="32"/>
          <w:szCs w:val="32"/>
          <w:lang w:eastAsia="zh-CN"/>
        </w:rPr>
      </w:pPr>
      <w:r w:rsidRPr="00452D8A">
        <w:rPr>
          <w:rFonts w:ascii="Times New Roman" w:eastAsia="SimSun" w:hAnsi="Times New Roman" w:cs="Times New Roman"/>
          <w:spacing w:val="-2"/>
          <w:kern w:val="2"/>
          <w:sz w:val="32"/>
          <w:szCs w:val="32"/>
          <w:lang w:val="en-US" w:eastAsia="zh-CN"/>
        </w:rPr>
        <w:t xml:space="preserve">«We’ll get sent off if a bloke comes in: there’s nowt worth pinching anyway, so what’s the bleeding odds» - «Нас выгонят, если кто вдруг зайдет. </w:t>
      </w:r>
      <w:r w:rsidRPr="00452D8A">
        <w:rPr>
          <w:rFonts w:ascii="Times New Roman" w:eastAsia="SimSun" w:hAnsi="Times New Roman" w:cs="Times New Roman"/>
          <w:spacing w:val="-2"/>
          <w:kern w:val="2"/>
          <w:sz w:val="32"/>
          <w:szCs w:val="32"/>
          <w:lang w:eastAsia="zh-CN"/>
        </w:rPr>
        <w:t>Да и что тут возьмешь, какого черта мы сюда забрались»</w:t>
      </w:r>
    </w:p>
    <w:p w:rsidR="00452D8A" w:rsidRPr="00452D8A" w:rsidRDefault="00452D8A" w:rsidP="00452D8A">
      <w:pPr>
        <w:widowControl w:val="0"/>
        <w:spacing w:after="0" w:line="240" w:lineRule="auto"/>
        <w:ind w:firstLine="567"/>
        <w:jc w:val="both"/>
        <w:rPr>
          <w:rFonts w:ascii="Times New Roman" w:eastAsia="SimSun" w:hAnsi="Times New Roman" w:cs="Times New Roman"/>
          <w:spacing w:val="-2"/>
          <w:kern w:val="2"/>
          <w:sz w:val="32"/>
          <w:szCs w:val="32"/>
          <w:lang w:eastAsia="zh-CN"/>
        </w:rPr>
      </w:pPr>
      <w:r w:rsidRPr="00452D8A">
        <w:rPr>
          <w:rFonts w:ascii="Times New Roman" w:eastAsia="SimSun" w:hAnsi="Times New Roman" w:cs="Times New Roman"/>
          <w:spacing w:val="-2"/>
          <w:kern w:val="2"/>
          <w:sz w:val="32"/>
          <w:szCs w:val="32"/>
          <w:lang w:val="en-US" w:eastAsia="zh-CN"/>
        </w:rPr>
        <w:t xml:space="preserve">«I’m daft. I’m batchy. Nicked it and carried it right across the bleeding tips. </w:t>
      </w:r>
      <w:proofErr w:type="gramStart"/>
      <w:r w:rsidRPr="00452D8A">
        <w:rPr>
          <w:rFonts w:ascii="Times New Roman" w:eastAsia="SimSun" w:hAnsi="Times New Roman" w:cs="Times New Roman"/>
          <w:spacing w:val="-2"/>
          <w:kern w:val="2"/>
          <w:sz w:val="32"/>
          <w:szCs w:val="32"/>
          <w:lang w:val="en-US" w:eastAsia="zh-CN"/>
        </w:rPr>
        <w:t>For</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nowt</w:t>
      </w:r>
      <w:r w:rsidRPr="00452D8A">
        <w:rPr>
          <w:rFonts w:ascii="Times New Roman" w:eastAsia="SimSun" w:hAnsi="Times New Roman" w:cs="Times New Roman"/>
          <w:spacing w:val="-2"/>
          <w:kern w:val="2"/>
          <w:sz w:val="32"/>
          <w:szCs w:val="32"/>
          <w:lang w:eastAsia="zh-CN"/>
        </w:rPr>
        <w:t>.</w:t>
      </w:r>
      <w:proofErr w:type="gramEnd"/>
      <w:r w:rsidRPr="00452D8A">
        <w:rPr>
          <w:rFonts w:ascii="Times New Roman" w:eastAsia="SimSun" w:hAnsi="Times New Roman" w:cs="Times New Roman"/>
          <w:spacing w:val="-2"/>
          <w:kern w:val="2"/>
          <w:sz w:val="32"/>
          <w:szCs w:val="32"/>
          <w:lang w:eastAsia="zh-CN"/>
        </w:rPr>
        <w:t xml:space="preserve"> </w:t>
      </w:r>
      <w:proofErr w:type="gramStart"/>
      <w:r w:rsidRPr="00452D8A">
        <w:rPr>
          <w:rFonts w:ascii="Times New Roman" w:eastAsia="SimSun" w:hAnsi="Times New Roman" w:cs="Times New Roman"/>
          <w:spacing w:val="-2"/>
          <w:kern w:val="2"/>
          <w:sz w:val="32"/>
          <w:szCs w:val="32"/>
          <w:lang w:val="en-US" w:eastAsia="zh-CN"/>
        </w:rPr>
        <w:t>For</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bleeding</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nowt</w:t>
      </w:r>
      <w:r w:rsidRPr="00452D8A">
        <w:rPr>
          <w:rFonts w:ascii="Times New Roman" w:eastAsia="SimSun" w:hAnsi="Times New Roman" w:cs="Times New Roman"/>
          <w:spacing w:val="-2"/>
          <w:kern w:val="2"/>
          <w:sz w:val="32"/>
          <w:szCs w:val="32"/>
          <w:lang w:eastAsia="zh-CN"/>
        </w:rPr>
        <w:t>» - «Идиот я, дурак полоумный.</w:t>
      </w:r>
      <w:proofErr w:type="gramEnd"/>
      <w:r w:rsidRPr="00452D8A">
        <w:rPr>
          <w:rFonts w:ascii="Times New Roman" w:eastAsia="SimSun" w:hAnsi="Times New Roman" w:cs="Times New Roman"/>
          <w:spacing w:val="-2"/>
          <w:kern w:val="2"/>
          <w:sz w:val="32"/>
          <w:szCs w:val="32"/>
          <w:lang w:eastAsia="zh-CN"/>
        </w:rPr>
        <w:t xml:space="preserve"> Спер, протащил через всю свалку попусту. Попусту тащил, сволочь </w:t>
      </w:r>
      <w:proofErr w:type="gramStart"/>
      <w:r w:rsidRPr="00452D8A">
        <w:rPr>
          <w:rFonts w:ascii="Times New Roman" w:eastAsia="SimSun" w:hAnsi="Times New Roman" w:cs="Times New Roman"/>
          <w:spacing w:val="-2"/>
          <w:kern w:val="2"/>
          <w:sz w:val="32"/>
          <w:szCs w:val="32"/>
          <w:lang w:eastAsia="zh-CN"/>
        </w:rPr>
        <w:t>эдакая</w:t>
      </w:r>
      <w:proofErr w:type="gramEnd"/>
      <w:r w:rsidRPr="00452D8A">
        <w:rPr>
          <w:rFonts w:ascii="Times New Roman" w:eastAsia="SimSun" w:hAnsi="Times New Roman" w:cs="Times New Roman"/>
          <w:spacing w:val="-2"/>
          <w:kern w:val="2"/>
          <w:sz w:val="32"/>
          <w:szCs w:val="32"/>
          <w:lang w:eastAsia="zh-CN"/>
        </w:rPr>
        <w:t>»</w:t>
      </w:r>
    </w:p>
    <w:p w:rsidR="00452D8A" w:rsidRPr="00452D8A" w:rsidRDefault="00452D8A" w:rsidP="00452D8A">
      <w:pPr>
        <w:widowControl w:val="0"/>
        <w:spacing w:after="0" w:line="240" w:lineRule="auto"/>
        <w:ind w:firstLine="567"/>
        <w:jc w:val="both"/>
        <w:rPr>
          <w:rFonts w:ascii="Times New Roman" w:eastAsia="SimSun" w:hAnsi="Times New Roman" w:cs="Times New Roman"/>
          <w:spacing w:val="-2"/>
          <w:kern w:val="2"/>
          <w:sz w:val="32"/>
          <w:szCs w:val="32"/>
          <w:lang w:eastAsia="zh-CN"/>
        </w:rPr>
      </w:pPr>
      <w:r w:rsidRPr="00452D8A">
        <w:rPr>
          <w:rFonts w:ascii="Times New Roman" w:eastAsia="SimSun" w:hAnsi="Times New Roman" w:cs="Times New Roman"/>
          <w:spacing w:val="-2"/>
          <w:kern w:val="2"/>
          <w:sz w:val="32"/>
          <w:szCs w:val="32"/>
          <w:lang w:eastAsia="zh-CN"/>
        </w:rPr>
        <w:t>Выше приведенные отрывки, как оригинал, так и перевод насыщены разнообразными просторечными элементами: коллоквиализмы «</w:t>
      </w:r>
      <w:r w:rsidRPr="00452D8A">
        <w:rPr>
          <w:rFonts w:ascii="Times New Roman" w:eastAsia="SimSun" w:hAnsi="Times New Roman" w:cs="Times New Roman"/>
          <w:spacing w:val="-2"/>
          <w:kern w:val="2"/>
          <w:sz w:val="32"/>
          <w:szCs w:val="32"/>
          <w:lang w:val="en-US" w:eastAsia="zh-CN"/>
        </w:rPr>
        <w:t>daft</w:t>
      </w:r>
      <w:r w:rsidRPr="00452D8A">
        <w:rPr>
          <w:rFonts w:ascii="Times New Roman" w:eastAsia="SimSun" w:hAnsi="Times New Roman" w:cs="Times New Roman"/>
          <w:spacing w:val="-2"/>
          <w:kern w:val="2"/>
          <w:sz w:val="32"/>
          <w:szCs w:val="32"/>
          <w:lang w:eastAsia="zh-CN"/>
        </w:rPr>
        <w:t>» (идиот), «</w:t>
      </w:r>
      <w:r w:rsidRPr="00452D8A">
        <w:rPr>
          <w:rFonts w:ascii="Times New Roman" w:eastAsia="SimSun" w:hAnsi="Times New Roman" w:cs="Times New Roman"/>
          <w:spacing w:val="-2"/>
          <w:kern w:val="2"/>
          <w:sz w:val="32"/>
          <w:szCs w:val="32"/>
          <w:lang w:val="en-US" w:eastAsia="zh-CN"/>
        </w:rPr>
        <w:t>batchy</w:t>
      </w:r>
      <w:r w:rsidRPr="00452D8A">
        <w:rPr>
          <w:rFonts w:ascii="Times New Roman" w:eastAsia="SimSun" w:hAnsi="Times New Roman" w:cs="Times New Roman"/>
          <w:spacing w:val="-2"/>
          <w:kern w:val="2"/>
          <w:sz w:val="32"/>
          <w:szCs w:val="32"/>
          <w:lang w:eastAsia="zh-CN"/>
        </w:rPr>
        <w:t>» (дурак полоумный); вульгаризмы «</w:t>
      </w:r>
      <w:r w:rsidRPr="00452D8A">
        <w:rPr>
          <w:rFonts w:ascii="Times New Roman" w:eastAsia="SimSun" w:hAnsi="Times New Roman" w:cs="Times New Roman"/>
          <w:spacing w:val="-2"/>
          <w:kern w:val="2"/>
          <w:sz w:val="32"/>
          <w:szCs w:val="32"/>
          <w:lang w:val="en-US" w:eastAsia="zh-CN"/>
        </w:rPr>
        <w:t>bleeding</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tips</w:t>
      </w:r>
      <w:r w:rsidRPr="00452D8A">
        <w:rPr>
          <w:rFonts w:ascii="Times New Roman" w:eastAsia="SimSun" w:hAnsi="Times New Roman" w:cs="Times New Roman"/>
          <w:spacing w:val="-2"/>
          <w:kern w:val="2"/>
          <w:sz w:val="32"/>
          <w:szCs w:val="32"/>
          <w:lang w:eastAsia="zh-CN"/>
        </w:rPr>
        <w:t>», а также фонетические неправильности «</w:t>
      </w:r>
      <w:r w:rsidRPr="00452D8A">
        <w:rPr>
          <w:rFonts w:ascii="Times New Roman" w:eastAsia="SimSun" w:hAnsi="Times New Roman" w:cs="Times New Roman"/>
          <w:spacing w:val="-2"/>
          <w:kern w:val="2"/>
          <w:sz w:val="32"/>
          <w:szCs w:val="32"/>
          <w:lang w:val="en-US" w:eastAsia="zh-CN"/>
        </w:rPr>
        <w:t>fornowt</w:t>
      </w:r>
      <w:r w:rsidRPr="00452D8A">
        <w:rPr>
          <w:rFonts w:ascii="Times New Roman" w:eastAsia="SimSun" w:hAnsi="Times New Roman" w:cs="Times New Roman"/>
          <w:spacing w:val="-2"/>
          <w:kern w:val="2"/>
          <w:sz w:val="32"/>
          <w:szCs w:val="32"/>
          <w:lang w:eastAsia="zh-CN"/>
        </w:rPr>
        <w:t xml:space="preserve">», </w:t>
      </w:r>
      <w:proofErr w:type="gramStart"/>
      <w:r w:rsidRPr="00452D8A">
        <w:rPr>
          <w:rFonts w:ascii="Times New Roman" w:eastAsia="SimSun" w:hAnsi="Times New Roman" w:cs="Times New Roman"/>
          <w:spacing w:val="-2"/>
          <w:kern w:val="2"/>
          <w:sz w:val="32"/>
          <w:szCs w:val="32"/>
          <w:lang w:eastAsia="zh-CN"/>
        </w:rPr>
        <w:t>переведена</w:t>
      </w:r>
      <w:proofErr w:type="gramEnd"/>
      <w:r w:rsidRPr="00452D8A">
        <w:rPr>
          <w:rFonts w:ascii="Times New Roman" w:eastAsia="SimSun" w:hAnsi="Times New Roman" w:cs="Times New Roman"/>
          <w:spacing w:val="-2"/>
          <w:kern w:val="2"/>
          <w:sz w:val="32"/>
          <w:szCs w:val="32"/>
          <w:lang w:eastAsia="zh-CN"/>
        </w:rPr>
        <w:t xml:space="preserve"> довольно свободно.</w:t>
      </w:r>
    </w:p>
    <w:p w:rsidR="00452D8A" w:rsidRPr="00452D8A" w:rsidRDefault="00452D8A" w:rsidP="00452D8A">
      <w:pPr>
        <w:widowControl w:val="0"/>
        <w:spacing w:after="0" w:line="240" w:lineRule="auto"/>
        <w:ind w:firstLine="567"/>
        <w:jc w:val="both"/>
        <w:rPr>
          <w:rFonts w:ascii="Times New Roman" w:eastAsia="SimSun" w:hAnsi="Times New Roman" w:cs="Times New Roman"/>
          <w:spacing w:val="-2"/>
          <w:kern w:val="2"/>
          <w:sz w:val="32"/>
          <w:szCs w:val="32"/>
          <w:lang w:eastAsia="zh-CN"/>
        </w:rPr>
      </w:pPr>
      <w:r w:rsidRPr="00452D8A">
        <w:rPr>
          <w:rFonts w:ascii="Times New Roman" w:eastAsia="SimSun" w:hAnsi="Times New Roman" w:cs="Times New Roman"/>
          <w:spacing w:val="-2"/>
          <w:kern w:val="2"/>
          <w:sz w:val="32"/>
          <w:szCs w:val="32"/>
          <w:lang w:eastAsia="zh-CN"/>
        </w:rPr>
        <w:t>В романе "Ключ от двери" английское просторечие используется в самом широком диапазоне. В произведение встречаются абсолютно все элементы английского просторечия от стилистически сниженной лексики, включающих в себя вульгаризмы, сленгизмы, коллоквиализмы, жаргонизмы до фонетических и грамматических неправильностей, характерных для речи малограмматных и необразованных персонажей романа.</w:t>
      </w:r>
    </w:p>
    <w:p w:rsidR="00452D8A" w:rsidRPr="00452D8A" w:rsidRDefault="00452D8A" w:rsidP="00452D8A">
      <w:pPr>
        <w:widowControl w:val="0"/>
        <w:spacing w:after="0" w:line="240" w:lineRule="auto"/>
        <w:ind w:firstLine="567"/>
        <w:jc w:val="both"/>
        <w:rPr>
          <w:rFonts w:ascii="Times New Roman" w:eastAsia="SimSun" w:hAnsi="Times New Roman" w:cs="Times New Roman"/>
          <w:spacing w:val="-2"/>
          <w:kern w:val="2"/>
          <w:sz w:val="32"/>
          <w:szCs w:val="32"/>
          <w:lang w:eastAsia="zh-CN"/>
        </w:rPr>
      </w:pPr>
      <w:r w:rsidRPr="00452D8A">
        <w:rPr>
          <w:rFonts w:ascii="Times New Roman" w:eastAsia="SimSun" w:hAnsi="Times New Roman" w:cs="Times New Roman"/>
          <w:spacing w:val="-2"/>
          <w:kern w:val="2"/>
          <w:sz w:val="32"/>
          <w:szCs w:val="32"/>
          <w:lang w:eastAsia="zh-CN"/>
        </w:rPr>
        <w:t>Особого внимания заслуживает элемент английского просторечия, занимающее самое значительное место в произведении - это английские сленгизмы и коллоквиализмы.</w:t>
      </w:r>
    </w:p>
    <w:p w:rsidR="00452D8A" w:rsidRPr="00452D8A" w:rsidRDefault="00452D8A" w:rsidP="00452D8A">
      <w:pPr>
        <w:widowControl w:val="0"/>
        <w:spacing w:after="0" w:line="240" w:lineRule="auto"/>
        <w:ind w:firstLine="567"/>
        <w:jc w:val="both"/>
        <w:rPr>
          <w:rFonts w:ascii="Times New Roman" w:eastAsia="SimSun" w:hAnsi="Times New Roman" w:cs="Times New Roman"/>
          <w:spacing w:val="-2"/>
          <w:kern w:val="2"/>
          <w:sz w:val="32"/>
          <w:szCs w:val="32"/>
          <w:lang w:eastAsia="zh-CN"/>
        </w:rPr>
      </w:pPr>
      <w:r w:rsidRPr="00452D8A">
        <w:rPr>
          <w:rFonts w:ascii="Times New Roman" w:eastAsia="SimSun" w:hAnsi="Times New Roman" w:cs="Times New Roman"/>
          <w:spacing w:val="-2"/>
          <w:kern w:val="2"/>
          <w:sz w:val="32"/>
          <w:szCs w:val="32"/>
          <w:lang w:eastAsia="zh-CN"/>
        </w:rPr>
        <w:t xml:space="preserve">Английские сленгизмы и коллоквиализмы обычно передавались при переводе с помощью эквивалентной стилистически сниженной лексики русского языка. Важно отметить тот факт, что при переводе этой просторечной единицы переводчику удалось передать все оттенки и специфику английских сленгизмов и коллоквиализмов, а подчас русский перевод был даже более экспрессивный и эмоционально окрашенный, чем английский оригинал. При переводе данной категории английского просторечия переводчик широко </w:t>
      </w:r>
      <w:r w:rsidRPr="00452D8A">
        <w:rPr>
          <w:rFonts w:ascii="Times New Roman" w:eastAsia="SimSun" w:hAnsi="Times New Roman" w:cs="Times New Roman"/>
          <w:spacing w:val="-2"/>
          <w:kern w:val="2"/>
          <w:sz w:val="32"/>
          <w:szCs w:val="32"/>
          <w:lang w:eastAsia="zh-CN"/>
        </w:rPr>
        <w:lastRenderedPageBreak/>
        <w:t>использовал просторечные средства русского языка, как лексические, так и грамматические, способные отразить в переводе окраску просторечия, в частности суффиксы субъективной оценки.</w:t>
      </w:r>
    </w:p>
    <w:p w:rsidR="00452D8A" w:rsidRPr="00452D8A" w:rsidRDefault="00452D8A" w:rsidP="00452D8A">
      <w:pPr>
        <w:widowControl w:val="0"/>
        <w:spacing w:after="0" w:line="240" w:lineRule="auto"/>
        <w:ind w:firstLine="567"/>
        <w:jc w:val="both"/>
        <w:rPr>
          <w:rFonts w:ascii="Times New Roman" w:eastAsia="SimSun" w:hAnsi="Times New Roman" w:cs="Times New Roman"/>
          <w:spacing w:val="-2"/>
          <w:kern w:val="2"/>
          <w:sz w:val="32"/>
          <w:szCs w:val="32"/>
          <w:lang w:eastAsia="zh-CN"/>
        </w:rPr>
      </w:pPr>
      <w:r w:rsidRPr="00452D8A">
        <w:rPr>
          <w:rFonts w:ascii="Times New Roman" w:eastAsia="SimSun" w:hAnsi="Times New Roman" w:cs="Times New Roman"/>
          <w:spacing w:val="-2"/>
          <w:kern w:val="2"/>
          <w:sz w:val="32"/>
          <w:szCs w:val="32"/>
          <w:lang w:eastAsia="zh-CN"/>
        </w:rPr>
        <w:t>Одни из наиболее часто встречающихся в произведение и наиболее знаменательных элементов английского просторечия - это грамматические и фонетические неправильности. Именно при переводе грамматических и фонетических неправильностей у переводчика возникало больше всего, порой неразрешимых затруднений.</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p>
    <w:p w:rsidR="00452D8A" w:rsidRPr="00452D8A" w:rsidRDefault="00452D8A" w:rsidP="00452D8A">
      <w:pPr>
        <w:tabs>
          <w:tab w:val="left" w:pos="567"/>
        </w:tabs>
        <w:spacing w:after="0" w:line="216" w:lineRule="auto"/>
        <w:ind w:left="567" w:hanging="567"/>
        <w:jc w:val="both"/>
        <w:rPr>
          <w:rFonts w:ascii="Times New Roman" w:eastAsia="SimSun" w:hAnsi="Times New Roman" w:cs="Times New Roman"/>
          <w:b/>
          <w:sz w:val="28"/>
          <w:szCs w:val="28"/>
          <w:lang w:val="en-US" w:eastAsia="zh-CN"/>
        </w:rPr>
      </w:pPr>
      <w:r w:rsidRPr="00452D8A">
        <w:rPr>
          <w:rFonts w:ascii="Times New Roman" w:eastAsia="SimSun" w:hAnsi="Times New Roman" w:cs="Times New Roman"/>
          <w:b/>
          <w:sz w:val="28"/>
          <w:szCs w:val="28"/>
          <w:lang w:val="en-US" w:eastAsia="zh-CN"/>
        </w:rPr>
        <w:t>Литератур</w:t>
      </w:r>
      <w:r w:rsidRPr="00452D8A">
        <w:rPr>
          <w:rFonts w:ascii="Times New Roman" w:eastAsia="SimSun" w:hAnsi="Times New Roman" w:cs="Times New Roman"/>
          <w:b/>
          <w:sz w:val="28"/>
          <w:szCs w:val="28"/>
          <w:lang w:eastAsia="zh-CN"/>
        </w:rPr>
        <w:t>а</w:t>
      </w:r>
      <w:r w:rsidRPr="00452D8A">
        <w:rPr>
          <w:rFonts w:ascii="Times New Roman" w:eastAsia="SimSun" w:hAnsi="Times New Roman" w:cs="Times New Roman"/>
          <w:b/>
          <w:sz w:val="28"/>
          <w:szCs w:val="28"/>
          <w:lang w:val="en-US" w:eastAsia="zh-CN"/>
        </w:rPr>
        <w:t>:</w:t>
      </w:r>
    </w:p>
    <w:p w:rsidR="00452D8A" w:rsidRPr="00452D8A" w:rsidRDefault="00452D8A" w:rsidP="00452D8A">
      <w:pPr>
        <w:widowControl w:val="0"/>
        <w:numPr>
          <w:ilvl w:val="0"/>
          <w:numId w:val="15"/>
        </w:numPr>
        <w:tabs>
          <w:tab w:val="left" w:pos="567"/>
        </w:tabs>
        <w:spacing w:after="0" w:line="216" w:lineRule="auto"/>
        <w:ind w:left="567" w:hanging="567"/>
        <w:jc w:val="both"/>
        <w:rPr>
          <w:rFonts w:ascii="Times New Roman" w:eastAsia="SimSun" w:hAnsi="Times New Roman" w:cs="Times New Roman"/>
          <w:sz w:val="28"/>
          <w:szCs w:val="28"/>
          <w:lang w:val="en-US" w:eastAsia="zh-CN"/>
        </w:rPr>
      </w:pPr>
      <w:r w:rsidRPr="00452D8A">
        <w:rPr>
          <w:rFonts w:ascii="Times New Roman" w:eastAsia="SimSun" w:hAnsi="Times New Roman" w:cs="Times New Roman"/>
          <w:sz w:val="28"/>
          <w:szCs w:val="28"/>
          <w:lang w:val="en-US" w:eastAsia="zh-CN"/>
        </w:rPr>
        <w:t xml:space="preserve">Allan Sillitoe Key to the door. – Moscow, 1989. – 430 </w:t>
      </w:r>
      <w:r w:rsidRPr="00452D8A">
        <w:rPr>
          <w:rFonts w:ascii="Times New Roman" w:eastAsia="SimSun" w:hAnsi="Times New Roman" w:cs="Times New Roman"/>
          <w:sz w:val="28"/>
          <w:szCs w:val="28"/>
          <w:lang w:eastAsia="zh-CN"/>
        </w:rPr>
        <w:t>р</w:t>
      </w:r>
      <w:r w:rsidRPr="00452D8A">
        <w:rPr>
          <w:rFonts w:ascii="Times New Roman" w:eastAsia="SimSun" w:hAnsi="Times New Roman" w:cs="Times New Roman"/>
          <w:sz w:val="28"/>
          <w:szCs w:val="28"/>
          <w:lang w:val="en-US" w:eastAsia="zh-CN"/>
        </w:rPr>
        <w:t>.</w:t>
      </w:r>
    </w:p>
    <w:p w:rsidR="00452D8A" w:rsidRPr="00452D8A" w:rsidRDefault="00452D8A" w:rsidP="00452D8A">
      <w:pPr>
        <w:widowControl w:val="0"/>
        <w:numPr>
          <w:ilvl w:val="0"/>
          <w:numId w:val="15"/>
        </w:numPr>
        <w:tabs>
          <w:tab w:val="left" w:pos="567"/>
        </w:tabs>
        <w:spacing w:after="0" w:line="216" w:lineRule="auto"/>
        <w:ind w:left="567" w:hanging="567"/>
        <w:jc w:val="both"/>
        <w:rPr>
          <w:rFonts w:ascii="Times New Roman" w:eastAsia="SimSun" w:hAnsi="Times New Roman" w:cs="Times New Roman"/>
          <w:sz w:val="28"/>
          <w:szCs w:val="28"/>
          <w:lang w:eastAsia="zh-CN"/>
        </w:rPr>
      </w:pPr>
      <w:r w:rsidRPr="00452D8A">
        <w:rPr>
          <w:rFonts w:ascii="Times New Roman" w:eastAsia="SimSun" w:hAnsi="Times New Roman" w:cs="Times New Roman"/>
          <w:sz w:val="28"/>
          <w:szCs w:val="28"/>
          <w:lang w:eastAsia="zh-CN"/>
        </w:rPr>
        <w:t>Аллен Силлитоу Ключ от двери. – Москва, 1984. – 400 с.</w:t>
      </w:r>
    </w:p>
    <w:p w:rsidR="00452D8A" w:rsidRPr="00452D8A" w:rsidRDefault="00452D8A" w:rsidP="00452D8A">
      <w:pPr>
        <w:widowControl w:val="0"/>
        <w:numPr>
          <w:ilvl w:val="0"/>
          <w:numId w:val="15"/>
        </w:numPr>
        <w:tabs>
          <w:tab w:val="left" w:pos="567"/>
        </w:tabs>
        <w:spacing w:after="0" w:line="216" w:lineRule="auto"/>
        <w:ind w:left="567" w:hanging="567"/>
        <w:jc w:val="both"/>
        <w:rPr>
          <w:rFonts w:ascii="Times New Roman" w:eastAsia="SimSun" w:hAnsi="Times New Roman" w:cs="Times New Roman"/>
          <w:sz w:val="28"/>
          <w:szCs w:val="28"/>
          <w:lang w:eastAsia="zh-CN"/>
        </w:rPr>
      </w:pPr>
      <w:r w:rsidRPr="00452D8A">
        <w:rPr>
          <w:rFonts w:ascii="Times New Roman" w:eastAsia="SimSun" w:hAnsi="Times New Roman" w:cs="Times New Roman"/>
          <w:sz w:val="28"/>
          <w:szCs w:val="28"/>
          <w:lang w:eastAsia="zh-CN"/>
        </w:rPr>
        <w:t>Бараников А.И. Просторечие как особый социальный компонент языка. - Саратов 1974. – 300 с.</w:t>
      </w:r>
    </w:p>
    <w:p w:rsidR="00452D8A" w:rsidRPr="00452D8A" w:rsidRDefault="00452D8A" w:rsidP="00452D8A">
      <w:pPr>
        <w:widowControl w:val="0"/>
        <w:numPr>
          <w:ilvl w:val="0"/>
          <w:numId w:val="15"/>
        </w:numPr>
        <w:tabs>
          <w:tab w:val="left" w:pos="567"/>
        </w:tabs>
        <w:spacing w:after="0" w:line="216" w:lineRule="auto"/>
        <w:ind w:left="567" w:hanging="567"/>
        <w:jc w:val="both"/>
        <w:rPr>
          <w:rFonts w:ascii="Times New Roman" w:eastAsia="SimSun" w:hAnsi="Times New Roman" w:cs="Times New Roman"/>
          <w:sz w:val="28"/>
          <w:szCs w:val="28"/>
          <w:lang w:eastAsia="zh-CN"/>
        </w:rPr>
      </w:pPr>
      <w:r w:rsidRPr="00452D8A">
        <w:rPr>
          <w:rFonts w:ascii="Times New Roman" w:eastAsia="SimSun" w:hAnsi="Times New Roman" w:cs="Times New Roman"/>
          <w:sz w:val="28"/>
          <w:szCs w:val="28"/>
          <w:lang w:eastAsia="zh-CN"/>
        </w:rPr>
        <w:t>Беляева Т.М. Нестандартная лексика английского языка. - Ленинград, 1985. – 390 с.</w:t>
      </w:r>
    </w:p>
    <w:p w:rsidR="00452D8A" w:rsidRPr="00452D8A" w:rsidRDefault="00452D8A" w:rsidP="00452D8A">
      <w:pPr>
        <w:widowControl w:val="0"/>
        <w:numPr>
          <w:ilvl w:val="0"/>
          <w:numId w:val="15"/>
        </w:numPr>
        <w:tabs>
          <w:tab w:val="left" w:pos="567"/>
        </w:tabs>
        <w:spacing w:after="0" w:line="216" w:lineRule="auto"/>
        <w:ind w:left="567" w:hanging="567"/>
        <w:jc w:val="both"/>
        <w:rPr>
          <w:rFonts w:ascii="Times New Roman" w:eastAsia="SimSun" w:hAnsi="Times New Roman" w:cs="Times New Roman"/>
          <w:sz w:val="28"/>
          <w:szCs w:val="28"/>
          <w:lang w:eastAsia="zh-CN"/>
        </w:rPr>
      </w:pPr>
      <w:r w:rsidRPr="00452D8A">
        <w:rPr>
          <w:rFonts w:ascii="Times New Roman" w:eastAsia="SimSun" w:hAnsi="Times New Roman" w:cs="Times New Roman"/>
          <w:sz w:val="28"/>
          <w:szCs w:val="28"/>
          <w:lang w:eastAsia="zh-CN"/>
        </w:rPr>
        <w:t>Виломан В.Г. Функции и значение слов в сфере сленга. - Фрунзе, 1985. - 265 с.</w:t>
      </w:r>
    </w:p>
    <w:p w:rsidR="00452D8A" w:rsidRPr="00452D8A" w:rsidRDefault="00452D8A" w:rsidP="00452D8A">
      <w:pPr>
        <w:widowControl w:val="0"/>
        <w:numPr>
          <w:ilvl w:val="0"/>
          <w:numId w:val="15"/>
        </w:numPr>
        <w:tabs>
          <w:tab w:val="left" w:pos="567"/>
        </w:tabs>
        <w:spacing w:after="0" w:line="216" w:lineRule="auto"/>
        <w:ind w:left="567" w:hanging="567"/>
        <w:jc w:val="both"/>
        <w:rPr>
          <w:rFonts w:ascii="Times New Roman" w:eastAsia="SimSun" w:hAnsi="Times New Roman" w:cs="Times New Roman"/>
          <w:sz w:val="28"/>
          <w:szCs w:val="28"/>
          <w:lang w:eastAsia="zh-CN"/>
        </w:rPr>
      </w:pPr>
      <w:r w:rsidRPr="00452D8A">
        <w:rPr>
          <w:rFonts w:ascii="Times New Roman" w:eastAsia="SimSun" w:hAnsi="Times New Roman" w:cs="Times New Roman"/>
          <w:sz w:val="28"/>
          <w:szCs w:val="28"/>
          <w:lang w:eastAsia="zh-CN"/>
        </w:rPr>
        <w:t>Галперин И.Р. О термине сленг. – Москва, 1996. – 186 с.</w:t>
      </w:r>
    </w:p>
    <w:p w:rsidR="00452D8A" w:rsidRPr="00452D8A" w:rsidRDefault="00452D8A" w:rsidP="00452D8A">
      <w:pPr>
        <w:widowControl w:val="0"/>
        <w:numPr>
          <w:ilvl w:val="0"/>
          <w:numId w:val="15"/>
        </w:numPr>
        <w:tabs>
          <w:tab w:val="left" w:pos="567"/>
        </w:tabs>
        <w:spacing w:after="0" w:line="216" w:lineRule="auto"/>
        <w:ind w:left="567" w:hanging="567"/>
        <w:jc w:val="both"/>
        <w:rPr>
          <w:rFonts w:ascii="Times New Roman" w:eastAsia="SimSun" w:hAnsi="Times New Roman" w:cs="Times New Roman"/>
          <w:sz w:val="28"/>
          <w:szCs w:val="28"/>
          <w:lang w:eastAsia="zh-CN"/>
        </w:rPr>
      </w:pPr>
      <w:r w:rsidRPr="00452D8A">
        <w:rPr>
          <w:rFonts w:ascii="Times New Roman" w:eastAsia="SimSun" w:hAnsi="Times New Roman" w:cs="Times New Roman"/>
          <w:sz w:val="28"/>
          <w:szCs w:val="28"/>
          <w:lang w:eastAsia="zh-CN"/>
        </w:rPr>
        <w:t>Котова В.А. К вопросу о просторечии в современном английском языке. – Ташкент, 1987. – 266 с.</w:t>
      </w:r>
    </w:p>
    <w:p w:rsidR="00452D8A" w:rsidRPr="00452D8A" w:rsidRDefault="00452D8A" w:rsidP="00452D8A">
      <w:pPr>
        <w:widowControl w:val="0"/>
        <w:numPr>
          <w:ilvl w:val="0"/>
          <w:numId w:val="15"/>
        </w:numPr>
        <w:tabs>
          <w:tab w:val="left" w:pos="567"/>
        </w:tabs>
        <w:spacing w:after="0" w:line="216" w:lineRule="auto"/>
        <w:ind w:left="567" w:hanging="567"/>
        <w:jc w:val="both"/>
        <w:rPr>
          <w:rFonts w:ascii="Times New Roman" w:eastAsia="SimSun" w:hAnsi="Times New Roman" w:cs="Times New Roman"/>
          <w:sz w:val="28"/>
          <w:szCs w:val="28"/>
          <w:lang w:eastAsia="zh-CN"/>
        </w:rPr>
      </w:pPr>
      <w:r w:rsidRPr="00452D8A">
        <w:rPr>
          <w:rFonts w:ascii="Times New Roman" w:eastAsia="SimSun" w:hAnsi="Times New Roman" w:cs="Times New Roman"/>
          <w:sz w:val="28"/>
          <w:szCs w:val="28"/>
          <w:lang w:eastAsia="zh-CN"/>
        </w:rPr>
        <w:t>Скворцов Л.И. Литературная норма и просторечие. – Москва, 1987. – 234 с.</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
    <w:p w:rsidR="00452D8A" w:rsidRPr="00452D8A" w:rsidRDefault="00452D8A" w:rsidP="00452D8A">
      <w:pPr>
        <w:keepNext/>
        <w:keepLines/>
        <w:widowControl w:val="0"/>
        <w:spacing w:after="0" w:line="240" w:lineRule="auto"/>
        <w:jc w:val="right"/>
        <w:outlineLvl w:val="0"/>
        <w:rPr>
          <w:rFonts w:ascii="Times New Roman" w:eastAsia="Times New Roman" w:hAnsi="Times New Roman" w:cs="Times New Roman"/>
          <w:b/>
          <w:i/>
          <w:color w:val="000000"/>
          <w:sz w:val="32"/>
          <w:szCs w:val="32"/>
          <w:lang w:eastAsia="ru-RU"/>
        </w:rPr>
      </w:pPr>
      <w:bookmarkStart w:id="94" w:name="_Toc502147603"/>
      <w:r w:rsidRPr="00452D8A">
        <w:rPr>
          <w:rFonts w:ascii="Times New Roman" w:eastAsia="Times New Roman" w:hAnsi="Times New Roman" w:cs="Times New Roman"/>
          <w:b/>
          <w:i/>
          <w:color w:val="000000"/>
          <w:sz w:val="32"/>
          <w:szCs w:val="32"/>
          <w:lang w:eastAsia="ru-RU"/>
        </w:rPr>
        <w:t>Лепшокова Залина Асхатовна</w:t>
      </w:r>
      <w:bookmarkEnd w:id="94"/>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ст-ка 31 группы Института филологии</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b/>
          <w:i/>
          <w:color w:val="000000"/>
          <w:sz w:val="32"/>
          <w:szCs w:val="32"/>
          <w:lang w:eastAsia="ru-RU"/>
        </w:rPr>
        <w:t>Научный руководитель:</w:t>
      </w:r>
      <w:r w:rsidRPr="00452D8A">
        <w:rPr>
          <w:rFonts w:ascii="Times New Roman" w:eastAsia="Times New Roman" w:hAnsi="Times New Roman" w:cs="Times New Roman"/>
          <w:i/>
          <w:color w:val="000000"/>
          <w:sz w:val="32"/>
          <w:szCs w:val="32"/>
          <w:lang w:eastAsia="ru-RU"/>
        </w:rPr>
        <w:t xml:space="preserve"> доцент</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b/>
          <w:i/>
          <w:color w:val="000000"/>
          <w:sz w:val="32"/>
          <w:szCs w:val="32"/>
          <w:lang w:eastAsia="ru-RU"/>
        </w:rPr>
        <w:t>Лепшокова Светлана Мурзакуловна</w:t>
      </w:r>
      <w:r w:rsidRPr="00452D8A">
        <w:rPr>
          <w:rFonts w:ascii="Times New Roman" w:eastAsia="Times New Roman" w:hAnsi="Times New Roman" w:cs="Times New Roman"/>
          <w:i/>
          <w:color w:val="000000"/>
          <w:sz w:val="32"/>
          <w:szCs w:val="32"/>
          <w:lang w:eastAsia="ru-RU"/>
        </w:rPr>
        <w:t xml:space="preserve"> </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E-mail:</w:t>
      </w:r>
      <w:hyperlink r:id="rId69" w:history="1">
        <w:r w:rsidRPr="00452D8A">
          <w:rPr>
            <w:rFonts w:ascii="Times New Roman" w:eastAsia="Times New Roman" w:hAnsi="Times New Roman" w:cs="Times New Roman"/>
            <w:i/>
            <w:color w:val="0000FF"/>
            <w:sz w:val="32"/>
            <w:szCs w:val="32"/>
            <w:u w:val="single"/>
            <w:lang w:val="en-US" w:eastAsia="ru-RU"/>
          </w:rPr>
          <w:t>lepshokova</w:t>
        </w:r>
        <w:r w:rsidRPr="00452D8A">
          <w:rPr>
            <w:rFonts w:ascii="Times New Roman" w:eastAsia="Times New Roman" w:hAnsi="Times New Roman" w:cs="Times New Roman"/>
            <w:i/>
            <w:color w:val="0000FF"/>
            <w:sz w:val="32"/>
            <w:szCs w:val="32"/>
            <w:u w:val="single"/>
            <w:lang w:eastAsia="ru-RU"/>
          </w:rPr>
          <w:t>.</w:t>
        </w:r>
        <w:r w:rsidRPr="00452D8A">
          <w:rPr>
            <w:rFonts w:ascii="Times New Roman" w:eastAsia="Times New Roman" w:hAnsi="Times New Roman" w:cs="Times New Roman"/>
            <w:i/>
            <w:color w:val="0000FF"/>
            <w:sz w:val="32"/>
            <w:szCs w:val="32"/>
            <w:u w:val="single"/>
            <w:lang w:val="en-US" w:eastAsia="ru-RU"/>
          </w:rPr>
          <w:t>sveta</w:t>
        </w:r>
        <w:r w:rsidRPr="00452D8A">
          <w:rPr>
            <w:rFonts w:ascii="Times New Roman" w:eastAsia="Times New Roman" w:hAnsi="Times New Roman" w:cs="Times New Roman"/>
            <w:i/>
            <w:color w:val="0000FF"/>
            <w:sz w:val="32"/>
            <w:szCs w:val="32"/>
            <w:u w:val="single"/>
            <w:lang w:eastAsia="ru-RU"/>
          </w:rPr>
          <w:t>62@</w:t>
        </w:r>
        <w:r w:rsidRPr="00452D8A">
          <w:rPr>
            <w:rFonts w:ascii="Times New Roman" w:eastAsia="Times New Roman" w:hAnsi="Times New Roman" w:cs="Times New Roman"/>
            <w:i/>
            <w:color w:val="0000FF"/>
            <w:sz w:val="32"/>
            <w:szCs w:val="32"/>
            <w:u w:val="single"/>
            <w:lang w:val="en-US" w:eastAsia="ru-RU"/>
          </w:rPr>
          <w:t>mail</w:t>
        </w:r>
        <w:r w:rsidRPr="00452D8A">
          <w:rPr>
            <w:rFonts w:ascii="Times New Roman" w:eastAsia="Times New Roman" w:hAnsi="Times New Roman" w:cs="Times New Roman"/>
            <w:i/>
            <w:color w:val="0000FF"/>
            <w:sz w:val="32"/>
            <w:szCs w:val="32"/>
            <w:u w:val="single"/>
            <w:lang w:eastAsia="ru-RU"/>
          </w:rPr>
          <w:t>.</w:t>
        </w:r>
        <w:r w:rsidRPr="00452D8A">
          <w:rPr>
            <w:rFonts w:ascii="Times New Roman" w:eastAsia="Times New Roman" w:hAnsi="Times New Roman" w:cs="Times New Roman"/>
            <w:i/>
            <w:color w:val="0000FF"/>
            <w:sz w:val="32"/>
            <w:szCs w:val="32"/>
            <w:u w:val="single"/>
            <w:lang w:val="en-US" w:eastAsia="ru-RU"/>
          </w:rPr>
          <w:t>ru</w:t>
        </w:r>
      </w:hyperlink>
      <w:r w:rsidRPr="00452D8A">
        <w:rPr>
          <w:rFonts w:ascii="Times New Roman" w:eastAsia="Times New Roman" w:hAnsi="Times New Roman" w:cs="Times New Roman"/>
          <w:i/>
          <w:color w:val="000000"/>
          <w:sz w:val="32"/>
          <w:szCs w:val="32"/>
          <w:lang w:eastAsia="ru-RU"/>
        </w:rPr>
        <w:t xml:space="preserve"> </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имени У.Д. Алиева, г. Карачаевск, Россия</w:t>
      </w:r>
    </w:p>
    <w:p w:rsidR="00452D8A" w:rsidRPr="00452D8A" w:rsidRDefault="00452D8A" w:rsidP="00452D8A">
      <w:pPr>
        <w:keepNext/>
        <w:keepLines/>
        <w:widowControl w:val="0"/>
        <w:spacing w:after="0" w:line="240" w:lineRule="auto"/>
        <w:jc w:val="center"/>
        <w:outlineLvl w:val="0"/>
        <w:rPr>
          <w:rFonts w:ascii="Times New Roman" w:eastAsia="SimSun" w:hAnsi="Times New Roman" w:cs="Times New Roman"/>
          <w:b/>
          <w:kern w:val="44"/>
          <w:sz w:val="32"/>
          <w:szCs w:val="32"/>
          <w:lang w:eastAsia="ru-RU"/>
        </w:rPr>
      </w:pPr>
    </w:p>
    <w:p w:rsidR="00452D8A" w:rsidRPr="00452D8A" w:rsidRDefault="00452D8A" w:rsidP="00452D8A">
      <w:pPr>
        <w:keepNext/>
        <w:keepLines/>
        <w:widowControl w:val="0"/>
        <w:spacing w:after="0" w:line="240" w:lineRule="auto"/>
        <w:jc w:val="center"/>
        <w:outlineLvl w:val="0"/>
        <w:rPr>
          <w:rFonts w:ascii="Times New Roman" w:eastAsia="SimSun" w:hAnsi="Times New Roman" w:cs="Times New Roman"/>
          <w:b/>
          <w:kern w:val="44"/>
          <w:sz w:val="32"/>
          <w:szCs w:val="32"/>
          <w:lang w:eastAsia="ru-RU"/>
        </w:rPr>
      </w:pPr>
      <w:bookmarkStart w:id="95" w:name="_Toc502147604"/>
      <w:r w:rsidRPr="00452D8A">
        <w:rPr>
          <w:rFonts w:ascii="Times New Roman" w:eastAsia="SimSun" w:hAnsi="Times New Roman" w:cs="Times New Roman"/>
          <w:b/>
          <w:kern w:val="44"/>
          <w:sz w:val="32"/>
          <w:szCs w:val="32"/>
          <w:lang w:eastAsia="ru-RU"/>
        </w:rPr>
        <w:t>ЯЗЫК КАК МАТЕРИАЛ ЛОГИЧЕСКОЙ МЫСЛИ</w:t>
      </w:r>
      <w:bookmarkEnd w:id="95"/>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ru-RU"/>
        </w:rPr>
      </w:pPr>
    </w:p>
    <w:p w:rsidR="00452D8A" w:rsidRPr="00452D8A" w:rsidRDefault="00452D8A" w:rsidP="00452D8A">
      <w:pPr>
        <w:widowControl w:val="0"/>
        <w:spacing w:after="0" w:line="216" w:lineRule="auto"/>
        <w:ind w:firstLine="567"/>
        <w:jc w:val="both"/>
        <w:rPr>
          <w:rFonts w:ascii="Times New Roman" w:eastAsia="SimSun" w:hAnsi="Times New Roman" w:cs="Times New Roman"/>
          <w:i/>
          <w:kern w:val="2"/>
          <w:sz w:val="32"/>
          <w:szCs w:val="32"/>
          <w:lang w:eastAsia="ru-RU"/>
        </w:rPr>
      </w:pPr>
      <w:r w:rsidRPr="00452D8A">
        <w:rPr>
          <w:rFonts w:ascii="Times New Roman" w:eastAsia="SimSun" w:hAnsi="Times New Roman" w:cs="Times New Roman"/>
          <w:b/>
          <w:i/>
          <w:kern w:val="2"/>
          <w:sz w:val="32"/>
          <w:szCs w:val="32"/>
          <w:lang w:eastAsia="ru-RU"/>
        </w:rPr>
        <w:t>Аннотация</w:t>
      </w:r>
      <w:r w:rsidRPr="00452D8A">
        <w:rPr>
          <w:rFonts w:ascii="Times New Roman" w:eastAsia="SimSun" w:hAnsi="Times New Roman" w:cs="Times New Roman"/>
          <w:i/>
          <w:kern w:val="2"/>
          <w:sz w:val="32"/>
          <w:szCs w:val="32"/>
          <w:lang w:eastAsia="ru-RU"/>
        </w:rPr>
        <w:t>. Поэзия, как и наука, способ мышления, употребляемая взрослыми и детьми, цивилизованными и дикими, нравственными и безнравственными. Определение поэзии не должно заключать в себе никаких указок на содержание и достоинство образа.</w:t>
      </w:r>
    </w:p>
    <w:p w:rsidR="00452D8A" w:rsidRPr="00452D8A" w:rsidRDefault="00452D8A" w:rsidP="00452D8A">
      <w:pPr>
        <w:widowControl w:val="0"/>
        <w:spacing w:after="0" w:line="216" w:lineRule="auto"/>
        <w:ind w:firstLine="567"/>
        <w:jc w:val="both"/>
        <w:rPr>
          <w:rFonts w:ascii="Times New Roman" w:eastAsia="SimSun" w:hAnsi="Times New Roman" w:cs="Times New Roman"/>
          <w:i/>
          <w:spacing w:val="-4"/>
          <w:kern w:val="2"/>
          <w:sz w:val="32"/>
          <w:szCs w:val="32"/>
          <w:lang w:eastAsia="ru-RU"/>
        </w:rPr>
      </w:pPr>
      <w:r w:rsidRPr="00452D8A">
        <w:rPr>
          <w:rFonts w:ascii="Times New Roman" w:eastAsia="SimSun" w:hAnsi="Times New Roman" w:cs="Times New Roman"/>
          <w:b/>
          <w:i/>
          <w:spacing w:val="-4"/>
          <w:kern w:val="2"/>
          <w:sz w:val="32"/>
          <w:szCs w:val="32"/>
          <w:lang w:eastAsia="ru-RU"/>
        </w:rPr>
        <w:t>Ключевые слова.</w:t>
      </w:r>
      <w:r w:rsidRPr="00452D8A">
        <w:rPr>
          <w:rFonts w:ascii="Times New Roman" w:eastAsia="SimSun" w:hAnsi="Times New Roman" w:cs="Times New Roman"/>
          <w:spacing w:val="-4"/>
          <w:kern w:val="2"/>
          <w:sz w:val="32"/>
          <w:szCs w:val="32"/>
          <w:lang w:eastAsia="ru-RU"/>
        </w:rPr>
        <w:t xml:space="preserve"> </w:t>
      </w:r>
      <w:proofErr w:type="gramStart"/>
      <w:r w:rsidRPr="00452D8A">
        <w:rPr>
          <w:rFonts w:ascii="Times New Roman" w:eastAsia="SimSun" w:hAnsi="Times New Roman" w:cs="Times New Roman"/>
          <w:i/>
          <w:spacing w:val="-4"/>
          <w:kern w:val="2"/>
          <w:sz w:val="32"/>
          <w:szCs w:val="32"/>
          <w:lang w:eastAsia="ru-RU"/>
        </w:rPr>
        <w:t xml:space="preserve">Поэтический язык, конкретные слова, язык прозы, конструкция, риторическая фигура, эпитет, метафора, </w:t>
      </w:r>
      <w:r w:rsidRPr="00452D8A">
        <w:rPr>
          <w:rFonts w:ascii="Times New Roman" w:eastAsia="SimSun" w:hAnsi="Times New Roman" w:cs="Times New Roman"/>
          <w:i/>
          <w:spacing w:val="-4"/>
          <w:kern w:val="2"/>
          <w:sz w:val="32"/>
          <w:szCs w:val="32"/>
          <w:lang w:eastAsia="ru-RU"/>
        </w:rPr>
        <w:lastRenderedPageBreak/>
        <w:t>образ.</w:t>
      </w:r>
      <w:proofErr w:type="gramEnd"/>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ru-RU"/>
        </w:rPr>
      </w:pP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ru-RU"/>
        </w:rPr>
      </w:pPr>
      <w:r w:rsidRPr="00452D8A">
        <w:rPr>
          <w:rFonts w:ascii="Times New Roman" w:eastAsia="SimSun" w:hAnsi="Times New Roman" w:cs="Times New Roman"/>
          <w:kern w:val="2"/>
          <w:sz w:val="32"/>
          <w:szCs w:val="32"/>
          <w:lang w:eastAsia="ru-RU"/>
        </w:rPr>
        <w:t xml:space="preserve">А.Н. Веселовский предлагает сравнительный подход к вопросу о языке поэзии и языке прозы. Говоря о различии между ними, он подчеркивает следующее: </w:t>
      </w:r>
      <w:proofErr w:type="gramStart"/>
      <w:r w:rsidRPr="00452D8A">
        <w:rPr>
          <w:rFonts w:ascii="Times New Roman" w:eastAsia="SimSun" w:hAnsi="Times New Roman" w:cs="Times New Roman"/>
          <w:kern w:val="2"/>
          <w:sz w:val="32"/>
          <w:szCs w:val="32"/>
          <w:lang w:eastAsia="ru-RU"/>
        </w:rPr>
        <w:t>"Мы скажем, не обинуясь: язык поэзии с лихвой орудует образами и метафорами, которых проза чуждается; в ее словаре есть особенности, выражения, которые мы не привыкли встречать вне ее обихода, ей свойственен ритмический строй речи, которого за исключением некоторых моментов аффекта чуждается обыденная, деловая речь, с которой мы обыкновенно сближаем прозу" [4, с.85].</w:t>
      </w:r>
      <w:proofErr w:type="gramEnd"/>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ru-RU"/>
        </w:rPr>
      </w:pPr>
      <w:r w:rsidRPr="00452D8A">
        <w:rPr>
          <w:rFonts w:ascii="Times New Roman" w:eastAsia="SimSun" w:hAnsi="Times New Roman" w:cs="Times New Roman"/>
          <w:kern w:val="2"/>
          <w:sz w:val="32"/>
          <w:szCs w:val="32"/>
          <w:lang w:eastAsia="ru-RU"/>
        </w:rPr>
        <w:t>Поэтический язык А.Н. Веселовский характеризует как торжественный, возбуждающий удивление. В поэзии употребляются выразительные, конкретные слова, вызывающие ассоциацию. Ученый считает, что поэтический язык и язык прозы имеют одни и те же основы: ту же конструкцию, те же риторические фигуры, те же слова, эпитеты, метафоры, образы. Язык прозы рассматривается в качестве лишь противовеса поэтическому языку. "В стиле прозы, - пишет А.Н. Веселовский, - нет, стало быть, тех особенностей образов, оборотов, созвучий и эпитетов, которые являются результатом последовательного применения ритма, вызывавшего отклики, и содержательного совпадения, создававшего в речи новые элементы образности, поднявшего значение древних и развившего в тех же целях живописный эпитет"[4, с. 107].</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ru-RU"/>
        </w:rPr>
      </w:pPr>
      <w:r w:rsidRPr="00452D8A">
        <w:rPr>
          <w:rFonts w:ascii="Times New Roman" w:eastAsia="SimSun" w:hAnsi="Times New Roman" w:cs="Times New Roman"/>
          <w:kern w:val="2"/>
          <w:sz w:val="32"/>
          <w:szCs w:val="32"/>
          <w:lang w:eastAsia="ru-RU"/>
        </w:rPr>
        <w:t>Рассуждая о подъеме литературы в прозе в связи с усилением демократических интересов, А.Н. Веселовский предлагает осмыслить данный факт как "аристократизацию поэзии". Взаимодействие поэтического языка и языка прозы, согласно мнению ученого, вызывает вопрос психологического характера: «В прозе является не только стремление к кадансу, к ритмической последовательности падений и ударений, к созвучиям рифмы, но и пристрастие к оборотам и образам, дотоле свойственным лишь поэтическому употреблению… Язык поэзии инфильтруется в язык прозы; наоборот, прозой начинают писать произведения, содержание которых облекалось когда-то, или, казалось, естественно облекалось бы в поэтическую форму" [4, с.109], поскольку поэтический язык считается архаичнее языка прозы.</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ru-RU"/>
        </w:rPr>
      </w:pPr>
      <w:r w:rsidRPr="00452D8A">
        <w:rPr>
          <w:rFonts w:ascii="Times New Roman" w:eastAsia="SimSun" w:hAnsi="Times New Roman" w:cs="Times New Roman"/>
          <w:kern w:val="2"/>
          <w:sz w:val="32"/>
          <w:szCs w:val="32"/>
          <w:lang w:eastAsia="ru-RU"/>
        </w:rPr>
        <w:t xml:space="preserve">В противовес сказанному в формальном направлении считается, что работа поэтических школ сводится к накоплению и выявлению новых приемов расположения и обработки словесных материалов и, в частности, гораздо больше к расположению образов, чем к созданию их. Формальный подход на первый план </w:t>
      </w:r>
      <w:r w:rsidRPr="00452D8A">
        <w:rPr>
          <w:rFonts w:ascii="Times New Roman" w:eastAsia="SimSun" w:hAnsi="Times New Roman" w:cs="Times New Roman"/>
          <w:kern w:val="2"/>
          <w:sz w:val="32"/>
          <w:szCs w:val="32"/>
          <w:lang w:eastAsia="ru-RU"/>
        </w:rPr>
        <w:lastRenderedPageBreak/>
        <w:t>выдвигает не результат, а сам процесс. Во главу угла ставится значение функционирования творческой лаборатории человека искусства.</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ru-RU"/>
        </w:rPr>
      </w:pPr>
      <w:r w:rsidRPr="00452D8A">
        <w:rPr>
          <w:rFonts w:ascii="Times New Roman" w:eastAsia="SimSun" w:hAnsi="Times New Roman" w:cs="Times New Roman"/>
          <w:kern w:val="2"/>
          <w:sz w:val="32"/>
          <w:szCs w:val="32"/>
          <w:lang w:eastAsia="ru-RU"/>
        </w:rPr>
        <w:t>Р.О. Якобсона поэтическое слово интересует во временном ракурсе: прошлое - настоящее - будущее. Говоря о новейшей русской поэзии, он подчеркивает следующее: "Каждый факт поэтического языка современности воспринимается нами в неизбежном сопоставлении с тремя моментами: наличной поэтической традицией, практическим языком настоящего и предстоящей данному проявлению поэтической задачей" [2, с. 121]. Ученый считает, что развитие теории языка поэзии будет возможно лишь тогда, когда поэзия будет восприниматься с социальной точки зрения, что позволит создать « поэтическую диалектологию". Р.О. Якобсон вводит в интерпретацию "поэзии функциональный подход, рассматривая поэзию как "язык в его эстетической функции". Поэтический язык - это "мир эмоций, душевных переживаний, как "складочное место, куда сваливается все, что не может быть оправдано, применено практически, что не может быть рационализировано"[2, с. 124].</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ru-RU"/>
        </w:rPr>
      </w:pPr>
      <w:r w:rsidRPr="00452D8A">
        <w:rPr>
          <w:rFonts w:ascii="Times New Roman" w:eastAsia="SimSun" w:hAnsi="Times New Roman" w:cs="Times New Roman"/>
          <w:kern w:val="2"/>
          <w:sz w:val="32"/>
          <w:szCs w:val="32"/>
          <w:lang w:eastAsia="ru-RU"/>
        </w:rPr>
        <w:t>О.Н. Тынянов отмечает, что законы развития сюжета в стихе иные, чем в прозе. Поэтический язык и язык прозы отличаются также по восприятию и воспроизведению образа. Функция образа в них различна [222]. По мнению Б.А. Ларина, "мастерство словесных эффектов у поэта совсем другого рода и имеет совсем иное назначение, чем во всех остальных типах речи... ни в каком смысле недопустимо называть поэтическую речь «диалектом" поэтической речи не свойственна замкнутость, недоступность непосвященным" [1, с. 162].</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ru-RU"/>
        </w:rPr>
      </w:pPr>
      <w:r w:rsidRPr="00452D8A">
        <w:rPr>
          <w:rFonts w:ascii="Times New Roman" w:eastAsia="SimSun" w:hAnsi="Times New Roman" w:cs="Times New Roman"/>
          <w:kern w:val="2"/>
          <w:sz w:val="32"/>
          <w:szCs w:val="32"/>
          <w:lang w:eastAsia="ru-RU"/>
        </w:rPr>
        <w:t>Б.А. Ларин в итоге признает продуктивность эстетического исследования, которое, как он полагает, "будет менее предвзятым". В.В. Виноградов считает науку о речи литературно-художественных произведений ступенью к науке о языке поэзии. "Поэтическая речь, - пишет ученый, - искомая величина, речь художественных произведений - данность. И только через исследование приемов словесной организации литературных произведений можно приблизиться к раскрытию поэтических форм языка вообще, чтобы замкнуть принципиальное выяснение их природы в особую дисциплину о поэтической речи" [4].</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ru-RU"/>
        </w:rPr>
      </w:pPr>
      <w:r w:rsidRPr="00452D8A">
        <w:rPr>
          <w:rFonts w:ascii="Times New Roman" w:eastAsia="SimSun" w:hAnsi="Times New Roman" w:cs="Times New Roman"/>
          <w:kern w:val="2"/>
          <w:sz w:val="32"/>
          <w:szCs w:val="32"/>
          <w:lang w:eastAsia="ru-RU"/>
        </w:rPr>
        <w:t>Рассуждая об образном строе лирики Пушкина. Г.В. Степанов подчеркивает, что "поэтические формулы" являются для поэта не только как данные, но и как заданные, побуждающие поэта к импровизации [2, с. 171]. В связи с этим ученый полагает, что в искусстве «смыслотворчество" реализуется как "образотворчество".</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ru-RU"/>
        </w:rPr>
      </w:pPr>
      <w:r w:rsidRPr="00452D8A">
        <w:rPr>
          <w:rFonts w:ascii="Times New Roman" w:eastAsia="SimSun" w:hAnsi="Times New Roman" w:cs="Times New Roman"/>
          <w:kern w:val="2"/>
          <w:sz w:val="32"/>
          <w:szCs w:val="32"/>
          <w:lang w:eastAsia="ru-RU"/>
        </w:rPr>
        <w:lastRenderedPageBreak/>
        <w:t>О разновидностях языка Г.О. Винокур говорит как о представлении различных функций языка. При этом одна и та же система языка может служить разным областям культуры, иметь различное жизненное назначение, «выражать различные модусы сознания". Язык, таким образом, представляется как материал логической мысли, науки. В этом случае срабатывает функция передачи смысла особого рода. Язык как материал искусства включает работу художественной функции: "Поэтическое произведение, разумеется, содержит в себе не просто язык, но прежде всего - мысли и чувства, выраженные в языке" [4, с. 191].</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ru-RU"/>
        </w:rPr>
      </w:pPr>
      <w:r w:rsidRPr="00452D8A">
        <w:rPr>
          <w:rFonts w:ascii="Times New Roman" w:eastAsia="SimSun" w:hAnsi="Times New Roman" w:cs="Times New Roman"/>
          <w:kern w:val="2"/>
          <w:sz w:val="32"/>
          <w:szCs w:val="32"/>
          <w:lang w:eastAsia="ru-RU"/>
        </w:rPr>
        <w:t>В семиотической традиции тартуско-московской школы предлагается следующее соотношение в интерпретации поэзии и прозы: "...стихотворная речь (равно как и распев, пение) была первоначально единственно возможной речью словесного искусства. Этим достигалось "расподобление" языка, отделение его от обычной речи. И лишь затем начиналось "уподобление": из этого - уже резко "непохожего" - материала создавалась картина действительности, средствами человеческого языка — строилась модель-знак. Если язык по отношению к действительности выступал как некая воспроизводящая структура, то литература представляла собой структуру структур. То, что литературное произведение - органическая структура, определяет и решение вопроса о соотнесении поэзии и прозы" [3, с. 72].</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ru-RU"/>
        </w:rPr>
      </w:pPr>
      <w:r w:rsidRPr="00452D8A">
        <w:rPr>
          <w:rFonts w:ascii="Times New Roman" w:eastAsia="SimSun" w:hAnsi="Times New Roman" w:cs="Times New Roman"/>
          <w:kern w:val="2"/>
          <w:sz w:val="32"/>
          <w:szCs w:val="32"/>
          <w:lang w:eastAsia="ru-RU"/>
        </w:rPr>
        <w:t>Подобного взгляда придерживается и В.Н. Топоров: "Происхождение «поэтической" функции неотделимо от происхождения самого языка, и "первоговорящий" был одновременно и "первопоэтом", поскольку сам выход в слово (область и статус до того неизвестные) образует обращение на сообщение ради самого сообщения..</w:t>
      </w:r>
      <w:proofErr w:type="gramStart"/>
      <w:r w:rsidRPr="00452D8A">
        <w:rPr>
          <w:rFonts w:ascii="Times New Roman" w:eastAsia="SimSun" w:hAnsi="Times New Roman" w:cs="Times New Roman"/>
          <w:kern w:val="2"/>
          <w:sz w:val="32"/>
          <w:szCs w:val="32"/>
          <w:lang w:eastAsia="ru-RU"/>
        </w:rPr>
        <w:t>.ч</w:t>
      </w:r>
      <w:proofErr w:type="gramEnd"/>
      <w:r w:rsidRPr="00452D8A">
        <w:rPr>
          <w:rFonts w:ascii="Times New Roman" w:eastAsia="SimSun" w:hAnsi="Times New Roman" w:cs="Times New Roman"/>
          <w:kern w:val="2"/>
          <w:sz w:val="32"/>
          <w:szCs w:val="32"/>
          <w:lang w:eastAsia="ru-RU"/>
        </w:rPr>
        <w:t>то и составляет суть "поэтической" функции» [221.С.213].</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ru-RU"/>
        </w:rPr>
      </w:pPr>
      <w:r w:rsidRPr="00452D8A">
        <w:rPr>
          <w:rFonts w:ascii="Times New Roman" w:eastAsia="SimSun" w:hAnsi="Times New Roman" w:cs="Times New Roman"/>
          <w:kern w:val="2"/>
          <w:sz w:val="32"/>
          <w:szCs w:val="32"/>
          <w:lang w:eastAsia="ru-RU"/>
        </w:rPr>
        <w:t>Ю.М. Лотман отмечает, что путь исследования словесности можно рассматривать как описание движения, идущего от поэзии к прозе как более сложной структуре. Следующий этап - этап вытеснения поэзии прозой. В дальнейшем поэзия и проза функционируют как самостоятельные, но коррелирующие художественные системы [3].</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ru-RU"/>
        </w:rPr>
      </w:pPr>
      <w:proofErr w:type="gramStart"/>
      <w:r w:rsidRPr="00452D8A">
        <w:rPr>
          <w:rFonts w:ascii="Times New Roman" w:eastAsia="SimSun" w:hAnsi="Times New Roman" w:cs="Times New Roman"/>
          <w:kern w:val="2"/>
          <w:sz w:val="32"/>
          <w:szCs w:val="32"/>
          <w:lang w:eastAsia="ru-RU"/>
        </w:rPr>
        <w:t>В итоге Ю.М. Лотман подчеркивает, что проза (имеется в виду художественная) возникла на фоне конкретной поэтической системы как ее отрицание с реализацией так называемого минус-приема.</w:t>
      </w:r>
      <w:proofErr w:type="gramEnd"/>
      <w:r w:rsidRPr="00452D8A">
        <w:rPr>
          <w:rFonts w:ascii="Times New Roman" w:eastAsia="SimSun" w:hAnsi="Times New Roman" w:cs="Times New Roman"/>
          <w:kern w:val="2"/>
          <w:sz w:val="32"/>
          <w:szCs w:val="32"/>
          <w:lang w:eastAsia="ru-RU"/>
        </w:rPr>
        <w:t xml:space="preserve"> При рассмотрении возможности взаимокорреляции поэзии и прозы уместным представляется вопрос о характере действия порождающих моделей. "Здесь совершенно ясно, - пишет Ю.М. Лотман, - что стиховая модель будет отличаться большей </w:t>
      </w:r>
      <w:r w:rsidRPr="00452D8A">
        <w:rPr>
          <w:rFonts w:ascii="Times New Roman" w:eastAsia="SimSun" w:hAnsi="Times New Roman" w:cs="Times New Roman"/>
          <w:kern w:val="2"/>
          <w:sz w:val="32"/>
          <w:szCs w:val="32"/>
          <w:lang w:eastAsia="ru-RU"/>
        </w:rPr>
        <w:lastRenderedPageBreak/>
        <w:t>сложностью, чем общеязыковая (вторая войдет в первую), но не менее ясно, что моделировать художественный прозаический текст - задача несравненно более трудная, чем стихотворный" [1, с. 83].</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ru-RU"/>
        </w:rPr>
      </w:pPr>
      <w:r w:rsidRPr="00452D8A">
        <w:rPr>
          <w:rFonts w:ascii="Times New Roman" w:eastAsia="SimSun" w:hAnsi="Times New Roman" w:cs="Times New Roman"/>
          <w:kern w:val="2"/>
          <w:sz w:val="32"/>
          <w:szCs w:val="32"/>
          <w:lang w:eastAsia="ru-RU"/>
        </w:rPr>
        <w:t>Ю.М. Лотман считает неверной постановку следующего вопроса: "Зачем нужна поэзия, если можно говорить простой прозой?", поскольку "проза не проще, а сложнее поэзии". Для изучения единой идейно-художественной природы словесного искусства Ю.М. Лотман предлагает структурный анализ стиха, который позволил бы преодолеть недостаток, заключающийся в попытках "перекинуть мостики между двумя независимыми системами" [3, с. 85].</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val="en-US" w:eastAsia="ru-RU"/>
        </w:rPr>
      </w:pPr>
      <w:proofErr w:type="gramStart"/>
      <w:r w:rsidRPr="00452D8A">
        <w:rPr>
          <w:rFonts w:ascii="Times New Roman" w:eastAsia="SimSun" w:hAnsi="Times New Roman" w:cs="Times New Roman"/>
          <w:kern w:val="2"/>
          <w:sz w:val="32"/>
          <w:szCs w:val="32"/>
          <w:lang w:val="en-US" w:eastAsia="ru-RU"/>
        </w:rPr>
        <w:t>XX</w:t>
      </w:r>
      <w:r w:rsidRPr="00452D8A">
        <w:rPr>
          <w:rFonts w:ascii="Times New Roman" w:eastAsia="SimSun" w:hAnsi="Times New Roman" w:cs="Times New Roman"/>
          <w:kern w:val="2"/>
          <w:sz w:val="32"/>
          <w:szCs w:val="32"/>
          <w:lang w:eastAsia="ru-RU"/>
        </w:rPr>
        <w:t xml:space="preserve"> в. дал России поэта, "судьба и весть" которого отличаются масштабностью, не вызывающей сомнения.</w:t>
      </w:r>
      <w:proofErr w:type="gramEnd"/>
      <w:r w:rsidRPr="00452D8A">
        <w:rPr>
          <w:rFonts w:ascii="Times New Roman" w:eastAsia="SimSun" w:hAnsi="Times New Roman" w:cs="Times New Roman"/>
          <w:kern w:val="2"/>
          <w:sz w:val="32"/>
          <w:szCs w:val="32"/>
          <w:lang w:eastAsia="ru-RU"/>
        </w:rPr>
        <w:t xml:space="preserve"> Творчество Осипа Мандельштама не вписывается в академические рамки: "Прописать бесприютную тень бесприютного поэта в ведомственном доме отечественной литературы, отвести для него нишу в пантеоне и на этом успокоиться - самая пустая затея, - размышляет С.С. Аверинцев. - </w:t>
      </w:r>
      <w:proofErr w:type="gramStart"/>
      <w:r w:rsidRPr="00452D8A">
        <w:rPr>
          <w:rFonts w:ascii="Times New Roman" w:eastAsia="SimSun" w:hAnsi="Times New Roman" w:cs="Times New Roman"/>
          <w:kern w:val="2"/>
          <w:sz w:val="32"/>
          <w:szCs w:val="32"/>
          <w:lang w:eastAsia="ru-RU"/>
        </w:rPr>
        <w:t>Уж</w:t>
      </w:r>
      <w:proofErr w:type="gramEnd"/>
      <w:r w:rsidRPr="00452D8A">
        <w:rPr>
          <w:rFonts w:ascii="Times New Roman" w:eastAsia="SimSun" w:hAnsi="Times New Roman" w:cs="Times New Roman"/>
          <w:kern w:val="2"/>
          <w:sz w:val="32"/>
          <w:szCs w:val="32"/>
          <w:lang w:eastAsia="ru-RU"/>
        </w:rPr>
        <w:t xml:space="preserve"> какой там пантеон, когда у него нет простой могилы, и это очень важная черта его судьбы. Что касается литературы, не будем забывать, что в его лексиконе это слово бранное..." </w:t>
      </w:r>
      <w:r w:rsidRPr="00452D8A">
        <w:rPr>
          <w:rFonts w:ascii="Times New Roman" w:eastAsia="SimSun" w:hAnsi="Times New Roman" w:cs="Times New Roman"/>
          <w:kern w:val="2"/>
          <w:sz w:val="32"/>
          <w:szCs w:val="32"/>
          <w:lang w:val="en-US" w:eastAsia="ru-RU"/>
        </w:rPr>
        <w:t>[1, с. 189</w:t>
      </w:r>
      <w:r w:rsidRPr="00452D8A">
        <w:rPr>
          <w:rFonts w:ascii="Times New Roman" w:eastAsia="SimSun" w:hAnsi="Times New Roman" w:cs="Times New Roman"/>
          <w:kern w:val="2"/>
          <w:sz w:val="32"/>
          <w:szCs w:val="32"/>
          <w:lang w:eastAsia="ru-RU"/>
        </w:rPr>
        <w:t>-</w:t>
      </w:r>
      <w:r w:rsidRPr="00452D8A">
        <w:rPr>
          <w:rFonts w:ascii="Times New Roman" w:eastAsia="SimSun" w:hAnsi="Times New Roman" w:cs="Times New Roman"/>
          <w:kern w:val="2"/>
          <w:sz w:val="32"/>
          <w:szCs w:val="32"/>
          <w:lang w:val="en-US" w:eastAsia="ru-RU"/>
        </w:rPr>
        <w:t>190].</w:t>
      </w:r>
    </w:p>
    <w:p w:rsidR="00452D8A" w:rsidRPr="00452D8A" w:rsidRDefault="00452D8A" w:rsidP="00452D8A">
      <w:pPr>
        <w:widowControl w:val="0"/>
        <w:spacing w:after="0" w:line="216" w:lineRule="auto"/>
        <w:ind w:firstLine="567"/>
        <w:jc w:val="both"/>
        <w:rPr>
          <w:rFonts w:ascii="Times New Roman" w:eastAsia="SimSun" w:hAnsi="Times New Roman" w:cs="Times New Roman"/>
          <w:b/>
          <w:kern w:val="2"/>
          <w:sz w:val="32"/>
          <w:szCs w:val="32"/>
          <w:lang w:val="en-US" w:eastAsia="ru-RU"/>
        </w:rPr>
      </w:pPr>
    </w:p>
    <w:p w:rsidR="00452D8A" w:rsidRPr="00452D8A" w:rsidRDefault="00452D8A" w:rsidP="00452D8A">
      <w:pPr>
        <w:widowControl w:val="0"/>
        <w:tabs>
          <w:tab w:val="left" w:pos="567"/>
        </w:tabs>
        <w:spacing w:after="0" w:line="216" w:lineRule="auto"/>
        <w:ind w:left="567" w:hanging="567"/>
        <w:jc w:val="both"/>
        <w:rPr>
          <w:rFonts w:ascii="Times New Roman" w:eastAsia="SimSun" w:hAnsi="Times New Roman" w:cs="Times New Roman"/>
          <w:b/>
          <w:kern w:val="2"/>
          <w:sz w:val="28"/>
          <w:szCs w:val="28"/>
          <w:lang w:val="en-US" w:eastAsia="ru-RU"/>
        </w:rPr>
      </w:pPr>
      <w:r w:rsidRPr="00452D8A">
        <w:rPr>
          <w:rFonts w:ascii="Times New Roman" w:eastAsia="SimSun" w:hAnsi="Times New Roman" w:cs="Times New Roman"/>
          <w:b/>
          <w:kern w:val="2"/>
          <w:sz w:val="28"/>
          <w:szCs w:val="28"/>
          <w:lang w:val="en-US" w:eastAsia="ru-RU"/>
        </w:rPr>
        <w:t>Литература</w:t>
      </w:r>
    </w:p>
    <w:p w:rsidR="00452D8A" w:rsidRPr="00452D8A" w:rsidRDefault="00452D8A" w:rsidP="00452D8A">
      <w:pPr>
        <w:widowControl w:val="0"/>
        <w:numPr>
          <w:ilvl w:val="0"/>
          <w:numId w:val="49"/>
        </w:numPr>
        <w:tabs>
          <w:tab w:val="left" w:pos="567"/>
        </w:tabs>
        <w:spacing w:after="0" w:line="216" w:lineRule="auto"/>
        <w:ind w:left="567" w:hanging="567"/>
        <w:contextualSpacing/>
        <w:jc w:val="both"/>
        <w:rPr>
          <w:rFonts w:ascii="Times New Roman" w:eastAsia="Calibri" w:hAnsi="Times New Roman" w:cs="Times New Roman"/>
          <w:sz w:val="28"/>
          <w:szCs w:val="28"/>
          <w:lang w:eastAsia="ru-RU"/>
        </w:rPr>
      </w:pPr>
      <w:r w:rsidRPr="00452D8A">
        <w:rPr>
          <w:rFonts w:ascii="Times New Roman" w:eastAsia="Calibri" w:hAnsi="Times New Roman" w:cs="Times New Roman"/>
          <w:sz w:val="28"/>
          <w:szCs w:val="28"/>
          <w:lang w:eastAsia="ru-RU"/>
        </w:rPr>
        <w:t>Аверинцев С.С. Поэты. - М., 1996. – 290 с.</w:t>
      </w:r>
    </w:p>
    <w:p w:rsidR="00452D8A" w:rsidRPr="00452D8A" w:rsidRDefault="00452D8A" w:rsidP="00452D8A">
      <w:pPr>
        <w:widowControl w:val="0"/>
        <w:numPr>
          <w:ilvl w:val="0"/>
          <w:numId w:val="49"/>
        </w:numPr>
        <w:tabs>
          <w:tab w:val="left" w:pos="567"/>
        </w:tabs>
        <w:spacing w:after="0" w:line="216" w:lineRule="auto"/>
        <w:ind w:left="567" w:hanging="567"/>
        <w:jc w:val="both"/>
        <w:rPr>
          <w:rFonts w:ascii="Times New Roman" w:eastAsia="SimSun" w:hAnsi="Times New Roman" w:cs="Times New Roman"/>
          <w:kern w:val="2"/>
          <w:sz w:val="28"/>
          <w:szCs w:val="28"/>
          <w:lang w:eastAsia="ru-RU"/>
        </w:rPr>
      </w:pPr>
      <w:r w:rsidRPr="00452D8A">
        <w:rPr>
          <w:rFonts w:ascii="Times New Roman" w:eastAsia="SimSun" w:hAnsi="Times New Roman" w:cs="Times New Roman"/>
          <w:kern w:val="2"/>
          <w:sz w:val="28"/>
          <w:szCs w:val="28"/>
          <w:lang w:eastAsia="ru-RU"/>
        </w:rPr>
        <w:t>Буянова Л.Ю. Языковая личность как текст: жизнь языка и язык жизни // Языковая личность: экспликация, восприятие и воздействие языка и речи. - Краснодар, 1990. - С.47 - 73.</w:t>
      </w:r>
    </w:p>
    <w:p w:rsidR="00452D8A" w:rsidRPr="00452D8A" w:rsidRDefault="00452D8A" w:rsidP="00452D8A">
      <w:pPr>
        <w:widowControl w:val="0"/>
        <w:numPr>
          <w:ilvl w:val="0"/>
          <w:numId w:val="49"/>
        </w:numPr>
        <w:tabs>
          <w:tab w:val="left" w:pos="567"/>
        </w:tabs>
        <w:spacing w:after="0" w:line="216" w:lineRule="auto"/>
        <w:ind w:left="567" w:hanging="567"/>
        <w:jc w:val="both"/>
        <w:rPr>
          <w:rFonts w:ascii="Times New Roman" w:eastAsia="SimSun" w:hAnsi="Times New Roman" w:cs="Times New Roman"/>
          <w:kern w:val="2"/>
          <w:sz w:val="28"/>
          <w:szCs w:val="28"/>
          <w:lang w:val="en-US" w:eastAsia="ru-RU"/>
        </w:rPr>
      </w:pPr>
      <w:r w:rsidRPr="00452D8A">
        <w:rPr>
          <w:rFonts w:ascii="Times New Roman" w:eastAsia="SimSun" w:hAnsi="Times New Roman" w:cs="Times New Roman"/>
          <w:kern w:val="2"/>
          <w:sz w:val="28"/>
          <w:szCs w:val="28"/>
          <w:lang w:eastAsia="ru-RU"/>
        </w:rPr>
        <w:t xml:space="preserve">Веселовский А.Н. Язык поэзии и язык прозы // Русская словесность. </w:t>
      </w:r>
      <w:r w:rsidRPr="00452D8A">
        <w:rPr>
          <w:rFonts w:ascii="Times New Roman" w:eastAsia="SimSun" w:hAnsi="Times New Roman" w:cs="Times New Roman"/>
          <w:kern w:val="2"/>
          <w:sz w:val="28"/>
          <w:szCs w:val="28"/>
          <w:lang w:val="en-US" w:eastAsia="ru-RU"/>
        </w:rPr>
        <w:t xml:space="preserve">От теории к структуре текста: Антология. - </w:t>
      </w:r>
      <w:proofErr w:type="gramStart"/>
      <w:r w:rsidRPr="00452D8A">
        <w:rPr>
          <w:rFonts w:ascii="Times New Roman" w:eastAsia="SimSun" w:hAnsi="Times New Roman" w:cs="Times New Roman"/>
          <w:kern w:val="2"/>
          <w:sz w:val="28"/>
          <w:szCs w:val="28"/>
          <w:lang w:val="en-US" w:eastAsia="ru-RU"/>
        </w:rPr>
        <w:t>М.,</w:t>
      </w:r>
      <w:proofErr w:type="gramEnd"/>
      <w:r w:rsidRPr="00452D8A">
        <w:rPr>
          <w:rFonts w:ascii="Times New Roman" w:eastAsia="SimSun" w:hAnsi="Times New Roman" w:cs="Times New Roman"/>
          <w:kern w:val="2"/>
          <w:sz w:val="28"/>
          <w:szCs w:val="28"/>
          <w:lang w:val="en-US" w:eastAsia="ru-RU"/>
        </w:rPr>
        <w:t xml:space="preserve"> 1997. - </w:t>
      </w:r>
      <w:proofErr w:type="gramStart"/>
      <w:r w:rsidRPr="00452D8A">
        <w:rPr>
          <w:rFonts w:ascii="Times New Roman" w:eastAsia="SimSun" w:hAnsi="Times New Roman" w:cs="Times New Roman"/>
          <w:kern w:val="2"/>
          <w:sz w:val="28"/>
          <w:szCs w:val="28"/>
          <w:lang w:val="en-US" w:eastAsia="ru-RU"/>
        </w:rPr>
        <w:t>С. 85</w:t>
      </w:r>
      <w:proofErr w:type="gramEnd"/>
      <w:r w:rsidRPr="00452D8A">
        <w:rPr>
          <w:rFonts w:ascii="Times New Roman" w:eastAsia="SimSun" w:hAnsi="Times New Roman" w:cs="Times New Roman"/>
          <w:kern w:val="2"/>
          <w:sz w:val="28"/>
          <w:szCs w:val="28"/>
          <w:lang w:val="en-US" w:eastAsia="ru-RU"/>
        </w:rPr>
        <w:t>-112.</w:t>
      </w:r>
    </w:p>
    <w:p w:rsidR="00452D8A" w:rsidRPr="00452D8A" w:rsidRDefault="00452D8A" w:rsidP="00452D8A">
      <w:pPr>
        <w:widowControl w:val="0"/>
        <w:numPr>
          <w:ilvl w:val="0"/>
          <w:numId w:val="49"/>
        </w:numPr>
        <w:tabs>
          <w:tab w:val="left" w:pos="567"/>
        </w:tabs>
        <w:spacing w:after="0" w:line="216" w:lineRule="auto"/>
        <w:ind w:left="567" w:hanging="567"/>
        <w:jc w:val="both"/>
        <w:rPr>
          <w:rFonts w:ascii="Times New Roman" w:eastAsia="SimSun" w:hAnsi="Times New Roman" w:cs="Times New Roman"/>
          <w:kern w:val="2"/>
          <w:sz w:val="28"/>
          <w:szCs w:val="28"/>
          <w:lang w:val="en-US" w:eastAsia="ru-RU"/>
        </w:rPr>
      </w:pPr>
      <w:r w:rsidRPr="00452D8A">
        <w:rPr>
          <w:rFonts w:ascii="Times New Roman" w:eastAsia="SimSun" w:hAnsi="Times New Roman" w:cs="Times New Roman"/>
          <w:kern w:val="2"/>
          <w:sz w:val="28"/>
          <w:szCs w:val="28"/>
          <w:lang w:eastAsia="ru-RU"/>
        </w:rPr>
        <w:t xml:space="preserve">Виноградов В.В. К построению теории поэтического языка // Русская словесность. </w:t>
      </w:r>
      <w:r w:rsidRPr="00452D8A">
        <w:rPr>
          <w:rFonts w:ascii="Times New Roman" w:eastAsia="SimSun" w:hAnsi="Times New Roman" w:cs="Times New Roman"/>
          <w:kern w:val="2"/>
          <w:sz w:val="28"/>
          <w:szCs w:val="28"/>
          <w:lang w:val="en-US" w:eastAsia="ru-RU"/>
        </w:rPr>
        <w:t xml:space="preserve">От теории словесности к структуре текста: Антология. - </w:t>
      </w:r>
      <w:proofErr w:type="gramStart"/>
      <w:r w:rsidRPr="00452D8A">
        <w:rPr>
          <w:rFonts w:ascii="Times New Roman" w:eastAsia="SimSun" w:hAnsi="Times New Roman" w:cs="Times New Roman"/>
          <w:kern w:val="2"/>
          <w:sz w:val="28"/>
          <w:szCs w:val="28"/>
          <w:lang w:val="en-US" w:eastAsia="ru-RU"/>
        </w:rPr>
        <w:t>М.,</w:t>
      </w:r>
      <w:proofErr w:type="gramEnd"/>
      <w:r w:rsidRPr="00452D8A">
        <w:rPr>
          <w:rFonts w:ascii="Times New Roman" w:eastAsia="SimSun" w:hAnsi="Times New Roman" w:cs="Times New Roman"/>
          <w:kern w:val="2"/>
          <w:sz w:val="28"/>
          <w:szCs w:val="28"/>
          <w:lang w:val="en-US" w:eastAsia="ru-RU"/>
        </w:rPr>
        <w:t xml:space="preserve"> 1997.- С. 263-177.</w:t>
      </w:r>
    </w:p>
    <w:p w:rsidR="00452D8A" w:rsidRPr="00452D8A" w:rsidRDefault="00452D8A" w:rsidP="00452D8A">
      <w:pPr>
        <w:widowControl w:val="0"/>
        <w:numPr>
          <w:ilvl w:val="0"/>
          <w:numId w:val="49"/>
        </w:numPr>
        <w:tabs>
          <w:tab w:val="left" w:pos="567"/>
        </w:tabs>
        <w:spacing w:after="0" w:line="216" w:lineRule="auto"/>
        <w:ind w:left="567" w:hanging="567"/>
        <w:jc w:val="both"/>
        <w:rPr>
          <w:rFonts w:ascii="Times New Roman" w:eastAsia="SimSun" w:hAnsi="Times New Roman" w:cs="Times New Roman"/>
          <w:kern w:val="2"/>
          <w:sz w:val="28"/>
          <w:szCs w:val="28"/>
          <w:lang w:val="en-US" w:eastAsia="ru-RU"/>
        </w:rPr>
      </w:pPr>
      <w:r w:rsidRPr="00452D8A">
        <w:rPr>
          <w:rFonts w:ascii="Times New Roman" w:eastAsia="SimSun" w:hAnsi="Times New Roman" w:cs="Times New Roman"/>
          <w:kern w:val="2"/>
          <w:sz w:val="28"/>
          <w:szCs w:val="28"/>
          <w:lang w:eastAsia="ru-RU"/>
        </w:rPr>
        <w:t xml:space="preserve">Винокур Г.О. Об изучении языка литературных произведений // Русская словесность. </w:t>
      </w:r>
      <w:r w:rsidRPr="00452D8A">
        <w:rPr>
          <w:rFonts w:ascii="Times New Roman" w:eastAsia="SimSun" w:hAnsi="Times New Roman" w:cs="Times New Roman"/>
          <w:kern w:val="2"/>
          <w:sz w:val="28"/>
          <w:szCs w:val="28"/>
          <w:lang w:val="en-US" w:eastAsia="ru-RU"/>
        </w:rPr>
        <w:t xml:space="preserve">От теории словесности к структуре текста. Антология. - М, 1997. - </w:t>
      </w:r>
      <w:proofErr w:type="gramStart"/>
      <w:r w:rsidRPr="00452D8A">
        <w:rPr>
          <w:rFonts w:ascii="Times New Roman" w:eastAsia="SimSun" w:hAnsi="Times New Roman" w:cs="Times New Roman"/>
          <w:kern w:val="2"/>
          <w:sz w:val="28"/>
          <w:szCs w:val="28"/>
          <w:lang w:val="en-US" w:eastAsia="ru-RU"/>
        </w:rPr>
        <w:t>С. 178</w:t>
      </w:r>
      <w:proofErr w:type="gramEnd"/>
      <w:r w:rsidRPr="00452D8A">
        <w:rPr>
          <w:rFonts w:ascii="Times New Roman" w:eastAsia="SimSun" w:hAnsi="Times New Roman" w:cs="Times New Roman"/>
          <w:kern w:val="2"/>
          <w:sz w:val="28"/>
          <w:szCs w:val="28"/>
          <w:lang w:val="en-US" w:eastAsia="ru-RU"/>
        </w:rPr>
        <w:t>-201.</w:t>
      </w:r>
    </w:p>
    <w:p w:rsidR="00452D8A" w:rsidRPr="00452D8A" w:rsidRDefault="00452D8A" w:rsidP="00452D8A">
      <w:pPr>
        <w:widowControl w:val="0"/>
        <w:tabs>
          <w:tab w:val="left" w:pos="567"/>
        </w:tabs>
        <w:spacing w:after="0" w:line="216" w:lineRule="auto"/>
        <w:ind w:left="567" w:hanging="567"/>
        <w:jc w:val="both"/>
        <w:rPr>
          <w:rFonts w:ascii="Times New Roman" w:eastAsia="SimSun" w:hAnsi="Times New Roman" w:cs="Times New Roman"/>
          <w:kern w:val="2"/>
          <w:sz w:val="28"/>
          <w:szCs w:val="28"/>
          <w:lang w:val="en-US" w:eastAsia="zh-CN"/>
        </w:rPr>
      </w:pPr>
    </w:p>
    <w:p w:rsidR="00452D8A" w:rsidRPr="00452D8A" w:rsidRDefault="00452D8A" w:rsidP="00452D8A">
      <w:pPr>
        <w:keepNext/>
        <w:keepLines/>
        <w:widowControl w:val="0"/>
        <w:spacing w:after="0" w:line="240" w:lineRule="auto"/>
        <w:jc w:val="right"/>
        <w:outlineLvl w:val="0"/>
        <w:rPr>
          <w:rFonts w:ascii="Times New Roman" w:eastAsia="Times New Roman" w:hAnsi="Times New Roman" w:cs="Times New Roman"/>
          <w:b/>
          <w:i/>
          <w:color w:val="000000"/>
          <w:sz w:val="32"/>
          <w:szCs w:val="32"/>
          <w:lang w:eastAsia="ru-RU"/>
        </w:rPr>
      </w:pPr>
    </w:p>
    <w:p w:rsidR="004F7D6B" w:rsidRDefault="004F7D6B">
      <w:pPr>
        <w:rPr>
          <w:rFonts w:ascii="Times New Roman" w:eastAsia="Times New Roman" w:hAnsi="Times New Roman" w:cs="Times New Roman"/>
          <w:b/>
          <w:i/>
          <w:color w:val="000000"/>
          <w:sz w:val="32"/>
          <w:szCs w:val="32"/>
          <w:lang w:eastAsia="ru-RU"/>
        </w:rPr>
      </w:pPr>
      <w:r>
        <w:rPr>
          <w:rFonts w:ascii="Times New Roman" w:eastAsia="Times New Roman" w:hAnsi="Times New Roman" w:cs="Times New Roman"/>
          <w:b/>
          <w:i/>
          <w:color w:val="000000"/>
          <w:sz w:val="32"/>
          <w:szCs w:val="32"/>
          <w:lang w:eastAsia="ru-RU"/>
        </w:rPr>
        <w:br w:type="page"/>
      </w:r>
    </w:p>
    <w:p w:rsidR="00452D8A" w:rsidRPr="00452D8A" w:rsidRDefault="00452D8A" w:rsidP="00452D8A">
      <w:pPr>
        <w:keepNext/>
        <w:keepLines/>
        <w:widowControl w:val="0"/>
        <w:spacing w:after="0" w:line="240" w:lineRule="auto"/>
        <w:jc w:val="right"/>
        <w:outlineLvl w:val="0"/>
        <w:rPr>
          <w:rFonts w:ascii="Times New Roman" w:eastAsia="Times New Roman" w:hAnsi="Times New Roman" w:cs="Times New Roman"/>
          <w:b/>
          <w:i/>
          <w:color w:val="000000"/>
          <w:sz w:val="32"/>
          <w:szCs w:val="32"/>
          <w:lang w:eastAsia="ru-RU"/>
        </w:rPr>
      </w:pPr>
      <w:bookmarkStart w:id="96" w:name="_Toc502147605"/>
      <w:r w:rsidRPr="00452D8A">
        <w:rPr>
          <w:rFonts w:ascii="Times New Roman" w:eastAsia="Times New Roman" w:hAnsi="Times New Roman" w:cs="Times New Roman"/>
          <w:b/>
          <w:i/>
          <w:color w:val="000000"/>
          <w:sz w:val="32"/>
          <w:szCs w:val="32"/>
          <w:lang w:eastAsia="ru-RU"/>
        </w:rPr>
        <w:lastRenderedPageBreak/>
        <w:t>Лепшокова Залина Асхатовна</w:t>
      </w:r>
      <w:bookmarkEnd w:id="96"/>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ст-ка 31 группы Института филологии</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b/>
          <w:i/>
          <w:color w:val="000000"/>
          <w:sz w:val="32"/>
          <w:szCs w:val="32"/>
          <w:lang w:eastAsia="ru-RU"/>
        </w:rPr>
        <w:t>Научный руководитель:</w:t>
      </w:r>
      <w:r w:rsidRPr="00452D8A">
        <w:rPr>
          <w:rFonts w:ascii="Times New Roman" w:eastAsia="Times New Roman" w:hAnsi="Times New Roman" w:cs="Times New Roman"/>
          <w:i/>
          <w:color w:val="000000"/>
          <w:sz w:val="32"/>
          <w:szCs w:val="32"/>
          <w:lang w:eastAsia="ru-RU"/>
        </w:rPr>
        <w:t xml:space="preserve"> доцент</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b/>
          <w:i/>
          <w:color w:val="000000"/>
          <w:sz w:val="32"/>
          <w:szCs w:val="32"/>
          <w:lang w:eastAsia="ru-RU"/>
        </w:rPr>
        <w:t>Лепшокова Елизавета Ахияевна</w:t>
      </w:r>
      <w:r w:rsidRPr="00452D8A">
        <w:rPr>
          <w:rFonts w:ascii="Times New Roman" w:eastAsia="Times New Roman" w:hAnsi="Times New Roman" w:cs="Times New Roman"/>
          <w:i/>
          <w:color w:val="000000"/>
          <w:sz w:val="32"/>
          <w:szCs w:val="32"/>
          <w:lang w:eastAsia="ru-RU"/>
        </w:rPr>
        <w:t xml:space="preserve"> </w:t>
      </w:r>
    </w:p>
    <w:p w:rsidR="00452D8A" w:rsidRPr="00452D8A" w:rsidRDefault="00452D8A" w:rsidP="00452D8A">
      <w:pPr>
        <w:spacing w:after="0" w:line="216" w:lineRule="auto"/>
        <w:jc w:val="right"/>
        <w:rPr>
          <w:rFonts w:ascii="Times New Roman" w:eastAsia="SimSun" w:hAnsi="Times New Roman" w:cs="Times New Roman"/>
          <w:i/>
          <w:kern w:val="2"/>
          <w:sz w:val="32"/>
          <w:szCs w:val="32"/>
          <w:u w:val="single"/>
          <w:lang w:eastAsia="zh-CN"/>
        </w:rPr>
      </w:pPr>
      <w:r w:rsidRPr="00452D8A">
        <w:rPr>
          <w:rFonts w:ascii="Times New Roman" w:eastAsia="Times New Roman" w:hAnsi="Times New Roman" w:cs="Times New Roman"/>
          <w:i/>
          <w:color w:val="000000"/>
          <w:sz w:val="32"/>
          <w:szCs w:val="32"/>
          <w:lang w:eastAsia="ru-RU"/>
        </w:rPr>
        <w:t>E-mail:</w:t>
      </w:r>
      <w:r w:rsidRPr="00452D8A">
        <w:rPr>
          <w:rFonts w:ascii="Times New Roman" w:eastAsia="SimSun" w:hAnsi="Times New Roman" w:cs="Times New Roman"/>
          <w:i/>
          <w:color w:val="000000"/>
          <w:kern w:val="2"/>
          <w:sz w:val="32"/>
          <w:szCs w:val="32"/>
          <w:u w:val="single"/>
          <w:lang w:val="en-US" w:eastAsia="zh-CN"/>
        </w:rPr>
        <w:t>lepshokova</w:t>
      </w:r>
      <w:r w:rsidRPr="00452D8A">
        <w:rPr>
          <w:rFonts w:ascii="Times New Roman" w:eastAsia="SimSun" w:hAnsi="Times New Roman" w:cs="Times New Roman"/>
          <w:i/>
          <w:color w:val="000000"/>
          <w:kern w:val="2"/>
          <w:sz w:val="32"/>
          <w:szCs w:val="32"/>
          <w:u w:val="single"/>
          <w:lang w:eastAsia="zh-CN"/>
        </w:rPr>
        <w:t>.</w:t>
      </w:r>
      <w:r w:rsidRPr="00452D8A">
        <w:rPr>
          <w:rFonts w:ascii="Times New Roman" w:eastAsia="SimSun" w:hAnsi="Times New Roman" w:cs="Times New Roman"/>
          <w:i/>
          <w:color w:val="000000"/>
          <w:kern w:val="2"/>
          <w:sz w:val="32"/>
          <w:szCs w:val="32"/>
          <w:u w:val="single"/>
          <w:lang w:val="en-US" w:eastAsia="zh-CN"/>
        </w:rPr>
        <w:t>e</w:t>
      </w:r>
      <w:r w:rsidRPr="00452D8A">
        <w:rPr>
          <w:rFonts w:ascii="Times New Roman" w:eastAsia="SimSun" w:hAnsi="Times New Roman" w:cs="Times New Roman"/>
          <w:i/>
          <w:color w:val="000000"/>
          <w:kern w:val="2"/>
          <w:sz w:val="32"/>
          <w:szCs w:val="32"/>
          <w:u w:val="single"/>
          <w:lang w:eastAsia="zh-CN"/>
        </w:rPr>
        <w:t>.</w:t>
      </w:r>
      <w:r w:rsidRPr="00452D8A">
        <w:rPr>
          <w:rFonts w:ascii="Times New Roman" w:eastAsia="SimSun" w:hAnsi="Times New Roman" w:cs="Times New Roman"/>
          <w:i/>
          <w:color w:val="000000"/>
          <w:kern w:val="2"/>
          <w:sz w:val="32"/>
          <w:szCs w:val="32"/>
          <w:u w:val="single"/>
          <w:lang w:val="en-US" w:eastAsia="zh-CN"/>
        </w:rPr>
        <w:t>a</w:t>
      </w:r>
      <w:r w:rsidRPr="00452D8A">
        <w:rPr>
          <w:rFonts w:ascii="Times New Roman" w:eastAsia="SimSun" w:hAnsi="Times New Roman" w:cs="Times New Roman"/>
          <w:i/>
          <w:color w:val="000000"/>
          <w:kern w:val="2"/>
          <w:sz w:val="32"/>
          <w:szCs w:val="32"/>
          <w:u w:val="single"/>
          <w:lang w:eastAsia="zh-CN"/>
        </w:rPr>
        <w:t>@</w:t>
      </w:r>
      <w:r w:rsidRPr="00452D8A">
        <w:rPr>
          <w:rFonts w:ascii="Times New Roman" w:eastAsia="SimSun" w:hAnsi="Times New Roman" w:cs="Times New Roman"/>
          <w:i/>
          <w:color w:val="000000"/>
          <w:kern w:val="2"/>
          <w:sz w:val="32"/>
          <w:szCs w:val="32"/>
          <w:u w:val="single"/>
          <w:lang w:val="en-US" w:eastAsia="zh-CN"/>
        </w:rPr>
        <w:t>mail</w:t>
      </w:r>
      <w:r w:rsidRPr="00452D8A">
        <w:rPr>
          <w:rFonts w:ascii="Times New Roman" w:eastAsia="SimSun" w:hAnsi="Times New Roman" w:cs="Times New Roman"/>
          <w:i/>
          <w:color w:val="000000"/>
          <w:kern w:val="2"/>
          <w:sz w:val="32"/>
          <w:szCs w:val="32"/>
          <w:u w:val="single"/>
          <w:lang w:eastAsia="zh-CN"/>
        </w:rPr>
        <w:t>.</w:t>
      </w:r>
      <w:r w:rsidRPr="00452D8A">
        <w:rPr>
          <w:rFonts w:ascii="Times New Roman" w:eastAsia="SimSun" w:hAnsi="Times New Roman" w:cs="Times New Roman"/>
          <w:i/>
          <w:color w:val="000000"/>
          <w:kern w:val="2"/>
          <w:sz w:val="32"/>
          <w:szCs w:val="32"/>
          <w:u w:val="single"/>
          <w:lang w:val="en-US" w:eastAsia="zh-CN"/>
        </w:rPr>
        <w:t>ru</w:t>
      </w:r>
      <w:r w:rsidRPr="00452D8A">
        <w:rPr>
          <w:rFonts w:ascii="Times New Roman" w:eastAsia="SimSun" w:hAnsi="Times New Roman" w:cs="Times New Roman"/>
          <w:i/>
          <w:kern w:val="2"/>
          <w:sz w:val="32"/>
          <w:szCs w:val="32"/>
          <w:u w:val="single"/>
          <w:lang w:eastAsia="zh-CN"/>
        </w:rPr>
        <w:t xml:space="preserve"> </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имени У.Д. Алиева, г. Карачаевск, Россия</w:t>
      </w:r>
    </w:p>
    <w:p w:rsidR="00452D8A" w:rsidRPr="00452D8A" w:rsidRDefault="00452D8A" w:rsidP="00452D8A">
      <w:pPr>
        <w:keepNext/>
        <w:keepLines/>
        <w:widowControl w:val="0"/>
        <w:spacing w:after="0" w:line="240" w:lineRule="auto"/>
        <w:jc w:val="center"/>
        <w:outlineLvl w:val="0"/>
        <w:rPr>
          <w:rFonts w:ascii="Times New Roman" w:eastAsia="SimSun" w:hAnsi="Times New Roman" w:cs="Times New Roman"/>
          <w:b/>
          <w:bCs/>
          <w:kern w:val="44"/>
          <w:sz w:val="32"/>
          <w:szCs w:val="32"/>
          <w:lang w:eastAsia="ru-RU"/>
        </w:rPr>
      </w:pPr>
    </w:p>
    <w:p w:rsidR="00452D8A" w:rsidRPr="00452D8A" w:rsidRDefault="00452D8A" w:rsidP="00452D8A">
      <w:pPr>
        <w:keepNext/>
        <w:keepLines/>
        <w:widowControl w:val="0"/>
        <w:spacing w:after="0" w:line="240" w:lineRule="auto"/>
        <w:jc w:val="center"/>
        <w:outlineLvl w:val="0"/>
        <w:rPr>
          <w:rFonts w:ascii="Times New Roman" w:eastAsia="SimSun" w:hAnsi="Times New Roman" w:cs="Times New Roman"/>
          <w:b/>
          <w:kern w:val="44"/>
          <w:sz w:val="32"/>
          <w:szCs w:val="32"/>
          <w:lang w:eastAsia="ru-RU"/>
        </w:rPr>
      </w:pPr>
      <w:bookmarkStart w:id="97" w:name="_Toc502147606"/>
      <w:r w:rsidRPr="00452D8A">
        <w:rPr>
          <w:rFonts w:ascii="Times New Roman" w:eastAsia="SimSun" w:hAnsi="Times New Roman" w:cs="Times New Roman"/>
          <w:b/>
          <w:bCs/>
          <w:kern w:val="44"/>
          <w:sz w:val="32"/>
          <w:szCs w:val="32"/>
          <w:lang w:eastAsia="ru-RU"/>
        </w:rPr>
        <w:t>ПОЭЗИЯ СЕРЕБРЯНОГО ВЕКА КАК ОБЪЕКТ ЛИНГВОКУЛЬТУРОЛОГИЧЕСКИХ ОПИСАНИЙ</w:t>
      </w:r>
      <w:bookmarkEnd w:id="97"/>
    </w:p>
    <w:p w:rsidR="00452D8A" w:rsidRPr="00452D8A" w:rsidRDefault="00452D8A" w:rsidP="00452D8A">
      <w:pPr>
        <w:widowControl w:val="0"/>
        <w:spacing w:after="0" w:line="216" w:lineRule="auto"/>
        <w:ind w:firstLine="567"/>
        <w:jc w:val="both"/>
        <w:rPr>
          <w:rFonts w:ascii="Times New Roman" w:eastAsia="Calibri" w:hAnsi="Times New Roman" w:cs="Times New Roman"/>
          <w:b/>
          <w:i/>
          <w:iCs/>
          <w:kern w:val="2"/>
          <w:sz w:val="32"/>
          <w:szCs w:val="32"/>
          <w:lang w:eastAsia="ru-RU"/>
        </w:rPr>
      </w:pPr>
    </w:p>
    <w:p w:rsidR="00452D8A" w:rsidRPr="00452D8A" w:rsidRDefault="00452D8A" w:rsidP="00452D8A">
      <w:pPr>
        <w:widowControl w:val="0"/>
        <w:spacing w:after="0" w:line="216" w:lineRule="auto"/>
        <w:ind w:firstLine="567"/>
        <w:jc w:val="both"/>
        <w:rPr>
          <w:rFonts w:ascii="Times New Roman" w:eastAsia="SimSun" w:hAnsi="Times New Roman" w:cs="Times New Roman"/>
          <w:i/>
          <w:kern w:val="2"/>
          <w:sz w:val="32"/>
          <w:szCs w:val="32"/>
          <w:lang w:eastAsia="ru-RU"/>
        </w:rPr>
      </w:pPr>
      <w:r w:rsidRPr="00452D8A">
        <w:rPr>
          <w:rFonts w:ascii="Times New Roman" w:eastAsia="SimSun" w:hAnsi="Times New Roman" w:cs="Times New Roman"/>
          <w:b/>
          <w:i/>
          <w:kern w:val="2"/>
          <w:sz w:val="32"/>
          <w:szCs w:val="32"/>
          <w:lang w:eastAsia="ru-RU"/>
        </w:rPr>
        <w:t>Аннотация</w:t>
      </w:r>
      <w:r w:rsidRPr="00452D8A">
        <w:rPr>
          <w:rFonts w:ascii="Times New Roman" w:eastAsia="SimSun" w:hAnsi="Times New Roman" w:cs="Times New Roman"/>
          <w:i/>
          <w:kern w:val="2"/>
          <w:sz w:val="32"/>
          <w:szCs w:val="32"/>
          <w:lang w:eastAsia="ru-RU"/>
        </w:rPr>
        <w:t>. Основополагающим фактором человеческого существования не являются ни индивид, ни коллектив сами по себе. Особенность человеческого мира надо усматривать именно во взаимоотношениях между человеком и другим, в том "нечто", которое невозможно обнаружить более нигде в живом мире. Язык служит лишь средством выражения этого "нечто", и все иные проявления культуры всего лишь обусловлены этим "нечто".</w:t>
      </w:r>
    </w:p>
    <w:p w:rsidR="00452D8A" w:rsidRPr="00452D8A" w:rsidRDefault="00452D8A" w:rsidP="00452D8A">
      <w:pPr>
        <w:widowControl w:val="0"/>
        <w:spacing w:after="0" w:line="216" w:lineRule="auto"/>
        <w:ind w:firstLine="567"/>
        <w:jc w:val="both"/>
        <w:rPr>
          <w:rFonts w:ascii="Times New Roman" w:eastAsia="SimSun" w:hAnsi="Times New Roman" w:cs="Times New Roman"/>
          <w:b/>
          <w:i/>
          <w:kern w:val="2"/>
          <w:sz w:val="32"/>
          <w:szCs w:val="32"/>
          <w:lang w:eastAsia="ru-RU"/>
        </w:rPr>
      </w:pPr>
      <w:r w:rsidRPr="00452D8A">
        <w:rPr>
          <w:rFonts w:ascii="Times New Roman" w:eastAsia="SimSun" w:hAnsi="Times New Roman" w:cs="Times New Roman"/>
          <w:b/>
          <w:i/>
          <w:kern w:val="2"/>
          <w:sz w:val="32"/>
          <w:szCs w:val="32"/>
          <w:lang w:eastAsia="ru-RU"/>
        </w:rPr>
        <w:t xml:space="preserve">Ключевые слова. </w:t>
      </w:r>
      <w:r w:rsidRPr="00452D8A">
        <w:rPr>
          <w:rFonts w:ascii="Times New Roman" w:eastAsia="SimSun" w:hAnsi="Times New Roman" w:cs="Times New Roman"/>
          <w:i/>
          <w:kern w:val="2"/>
          <w:sz w:val="32"/>
          <w:szCs w:val="32"/>
          <w:lang w:eastAsia="ru-RU"/>
        </w:rPr>
        <w:t>Лингвокультурология, социальное взаимодействие,</w:t>
      </w:r>
      <w:r w:rsidRPr="00452D8A">
        <w:rPr>
          <w:rFonts w:ascii="Times New Roman" w:eastAsia="SimSun" w:hAnsi="Times New Roman" w:cs="Times New Roman"/>
          <w:b/>
          <w:i/>
          <w:kern w:val="2"/>
          <w:sz w:val="32"/>
          <w:szCs w:val="32"/>
          <w:lang w:eastAsia="ru-RU"/>
        </w:rPr>
        <w:t xml:space="preserve"> </w:t>
      </w:r>
      <w:r w:rsidRPr="00452D8A">
        <w:rPr>
          <w:rFonts w:ascii="Times New Roman" w:eastAsia="SimSun" w:hAnsi="Times New Roman" w:cs="Times New Roman"/>
          <w:i/>
          <w:kern w:val="2"/>
          <w:sz w:val="32"/>
          <w:szCs w:val="32"/>
          <w:lang w:eastAsia="ru-RU"/>
        </w:rPr>
        <w:t>этнолингвистика, социолингвистика, психолингвистика, национальная культура.</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ru-RU"/>
        </w:rPr>
      </w:pP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ru-RU"/>
        </w:rPr>
      </w:pPr>
      <w:r w:rsidRPr="00452D8A">
        <w:rPr>
          <w:rFonts w:ascii="Times New Roman" w:eastAsia="SimSun" w:hAnsi="Times New Roman" w:cs="Times New Roman"/>
          <w:kern w:val="2"/>
          <w:sz w:val="32"/>
          <w:szCs w:val="32"/>
          <w:lang w:eastAsia="ru-RU"/>
        </w:rPr>
        <w:t>Поскольку лингвокультурология имеет синтезирующее начало, она комплексно рассматривает соотношение языка и мышления, то есть объемлет как внутреннюю, так и внешнюю стороны языка. Поэтому необходимо изучать язык в теснейшей связи с "культурными зонами" и господствующими идеями народов, их совместным творчеством. Являясь одним из признаков нации, ее социального взаимодействия, язык представляет собой главную форму выражения и существования национальной культуры. Он не только средство общения, но и средство накопления знаний культуры. Эта возможность исходит из семиотического характера языка. Культура, подобно языку, также является семиотической системой, способной передавать информацию, однако в отличие от языка она не способна к самоорганизации, так как культура - это сложная семиотическая система, ее функция - память, а основная черта - накопление. К языку и культуре приобщается третий элемент - личность (человеческий фактор на уровне индивидуального и нация (народ) на уровне общего), которая участвует в диалоге культур, активизирует язык и культуру.</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ru-RU"/>
        </w:rPr>
      </w:pPr>
      <w:proofErr w:type="gramStart"/>
      <w:r w:rsidRPr="00452D8A">
        <w:rPr>
          <w:rFonts w:ascii="Times New Roman" w:eastAsia="SimSun" w:hAnsi="Times New Roman" w:cs="Times New Roman"/>
          <w:kern w:val="2"/>
          <w:sz w:val="32"/>
          <w:szCs w:val="32"/>
          <w:lang w:eastAsia="ru-RU"/>
        </w:rPr>
        <w:t xml:space="preserve">Исходя из этого "язык - нация (личность/национальная личность) - культура" могут быть рассмотрены в качестве </w:t>
      </w:r>
      <w:r w:rsidRPr="00452D8A">
        <w:rPr>
          <w:rFonts w:ascii="Times New Roman" w:eastAsia="SimSun" w:hAnsi="Times New Roman" w:cs="Times New Roman"/>
          <w:kern w:val="2"/>
          <w:sz w:val="32"/>
          <w:szCs w:val="32"/>
          <w:lang w:eastAsia="ru-RU"/>
        </w:rPr>
        <w:lastRenderedPageBreak/>
        <w:t>элементов центральной триады лингвокультурологии.</w:t>
      </w:r>
      <w:proofErr w:type="gramEnd"/>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ru-RU"/>
        </w:rPr>
      </w:pPr>
      <w:r w:rsidRPr="00452D8A">
        <w:rPr>
          <w:rFonts w:ascii="Times New Roman" w:eastAsia="SimSun" w:hAnsi="Times New Roman" w:cs="Times New Roman"/>
          <w:kern w:val="2"/>
          <w:sz w:val="32"/>
          <w:szCs w:val="32"/>
          <w:lang w:eastAsia="ru-RU"/>
        </w:rPr>
        <w:t xml:space="preserve">Культурология формируется как область, которую можно интерпретировать по образцу близких ей по методологическому основанию наук, изучающих человека и его окружение. </w:t>
      </w:r>
      <w:proofErr w:type="gramStart"/>
      <w:r w:rsidRPr="00452D8A">
        <w:rPr>
          <w:rFonts w:ascii="Times New Roman" w:eastAsia="SimSun" w:hAnsi="Times New Roman" w:cs="Times New Roman"/>
          <w:kern w:val="2"/>
          <w:sz w:val="32"/>
          <w:szCs w:val="32"/>
          <w:lang w:eastAsia="ru-RU"/>
        </w:rPr>
        <w:t>Рассматривая культуру как "процесс", "результат", "деятельность", "способ", "отношение", "норму", "систему", необходимо, на наш взгляд, толковать ее в качестве пространственно-временного объекта, в котором очень важную роль играет субъект.</w:t>
      </w:r>
      <w:proofErr w:type="gramEnd"/>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ru-RU"/>
        </w:rPr>
      </w:pPr>
      <w:r w:rsidRPr="00452D8A">
        <w:rPr>
          <w:rFonts w:ascii="Times New Roman" w:eastAsia="SimSun" w:hAnsi="Times New Roman" w:cs="Times New Roman"/>
          <w:kern w:val="2"/>
          <w:sz w:val="32"/>
          <w:szCs w:val="32"/>
          <w:lang w:eastAsia="ru-RU"/>
        </w:rPr>
        <w:t xml:space="preserve">Русская культурологическая мысль нашла свое плодотворное развитие в трудах ученых-философов, публицистов, историков. В лингвокультурологии амбивалентный характер русской культуры оформился в полифонический ряд, поставивший проблемы </w:t>
      </w:r>
      <w:proofErr w:type="gramStart"/>
      <w:r w:rsidRPr="00452D8A">
        <w:rPr>
          <w:rFonts w:ascii="Times New Roman" w:eastAsia="SimSun" w:hAnsi="Times New Roman" w:cs="Times New Roman"/>
          <w:kern w:val="2"/>
          <w:sz w:val="32"/>
          <w:szCs w:val="32"/>
          <w:lang w:eastAsia="ru-RU"/>
        </w:rPr>
        <w:t>недосказанного</w:t>
      </w:r>
      <w:proofErr w:type="gramEnd"/>
      <w:r w:rsidRPr="00452D8A">
        <w:rPr>
          <w:rFonts w:ascii="Times New Roman" w:eastAsia="SimSun" w:hAnsi="Times New Roman" w:cs="Times New Roman"/>
          <w:kern w:val="2"/>
          <w:sz w:val="32"/>
          <w:szCs w:val="32"/>
          <w:lang w:eastAsia="ru-RU"/>
        </w:rPr>
        <w:t>. Таким образом, идея детерминизма самоотрицается, то есть признается континуальный подход к интерпретации.</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ru-RU"/>
        </w:rPr>
      </w:pPr>
      <w:r w:rsidRPr="00452D8A">
        <w:rPr>
          <w:rFonts w:ascii="Times New Roman" w:eastAsia="SimSun" w:hAnsi="Times New Roman" w:cs="Times New Roman"/>
          <w:kern w:val="2"/>
          <w:sz w:val="32"/>
          <w:szCs w:val="32"/>
          <w:lang w:eastAsia="ru-RU"/>
        </w:rPr>
        <w:t>Литературное творчество интерпретируется в нашей статье как особый род деятельности, смысл которого заключается в отображении различных ситуаций, учитывающих действия, чувства, мысли людей и окружающий их мир.</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ru-RU"/>
        </w:rPr>
      </w:pPr>
      <w:r w:rsidRPr="00452D8A">
        <w:rPr>
          <w:rFonts w:ascii="Times New Roman" w:eastAsia="SimSun" w:hAnsi="Times New Roman" w:cs="Times New Roman"/>
          <w:kern w:val="2"/>
          <w:sz w:val="32"/>
          <w:szCs w:val="32"/>
          <w:lang w:eastAsia="ru-RU"/>
        </w:rPr>
        <w:t>Пожалуй, ни в одной культуре, кроме русской, нет такого количества литературных отступников", составляющих неформальный пантеон писателей и поэтов. Символично, что время рождения этой творческой плеяды поэтов представляет собой непрерывный ряд отметин на временной оси: 1889 – год рождения Анны Ахматовой, 1890 - Бориса Пастернака, 1891 - Осипа Мандельштама, 1892 - Марины Цветаевой.</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ru-RU"/>
        </w:rPr>
      </w:pPr>
      <w:r w:rsidRPr="00452D8A">
        <w:rPr>
          <w:rFonts w:ascii="Times New Roman" w:eastAsia="SimSun" w:hAnsi="Times New Roman" w:cs="Times New Roman"/>
          <w:kern w:val="2"/>
          <w:sz w:val="32"/>
          <w:szCs w:val="32"/>
          <w:lang w:eastAsia="ru-RU"/>
        </w:rPr>
        <w:t>С.С. Аверинцев, желая представить целостную картину, следующим образом характеризует творчество Мандельштама: "Несогласуемые между собой, не сводимые воедино представления о Мандельштаме - словно проекции трехмерного тела на плоскость..</w:t>
      </w:r>
      <w:proofErr w:type="gramStart"/>
      <w:r w:rsidRPr="00452D8A">
        <w:rPr>
          <w:rFonts w:ascii="Times New Roman" w:eastAsia="SimSun" w:hAnsi="Times New Roman" w:cs="Times New Roman"/>
          <w:kern w:val="2"/>
          <w:sz w:val="32"/>
          <w:szCs w:val="32"/>
          <w:lang w:eastAsia="ru-RU"/>
        </w:rPr>
        <w:t>.Ч</w:t>
      </w:r>
      <w:proofErr w:type="gramEnd"/>
      <w:r w:rsidRPr="00452D8A">
        <w:rPr>
          <w:rFonts w:ascii="Times New Roman" w:eastAsia="SimSun" w:hAnsi="Times New Roman" w:cs="Times New Roman"/>
          <w:kern w:val="2"/>
          <w:sz w:val="32"/>
          <w:szCs w:val="32"/>
          <w:lang w:eastAsia="ru-RU"/>
        </w:rPr>
        <w:t>тобы получить три измерения, восставляют к прямой перпендикуляр, проводят через две прямые плоскость, а затем восставляют новый перпендикуляр, на сей раз - уже к плоскости. Поэзия, по Мандельштаму, - пространство даже не трехмерное, а четырехмерное. Можно понять, что поэт только и занимается восставлением "перпендикуляров", что он весь - поперек и наперекор самому же себе ("себя губя, себе протиивореча...") и что это - не только от странностей психологии, от извилин биографии, но прежде всего потому, что иначе ему не освоить полноты измерений своего мира" [1, с. 192].</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ru-RU"/>
        </w:rPr>
      </w:pPr>
      <w:r w:rsidRPr="00452D8A">
        <w:rPr>
          <w:rFonts w:ascii="Times New Roman" w:eastAsia="SimSun" w:hAnsi="Times New Roman" w:cs="Times New Roman"/>
          <w:kern w:val="2"/>
          <w:sz w:val="32"/>
          <w:szCs w:val="32"/>
          <w:lang w:eastAsia="ru-RU"/>
        </w:rPr>
        <w:t xml:space="preserve">Как свидетельствует С.С. Аверинцев, последовательная художническая воля Мандельштама далека от демонстративного вызова. Вначале творческого пути это проявляется как некое </w:t>
      </w:r>
      <w:r w:rsidRPr="00452D8A">
        <w:rPr>
          <w:rFonts w:ascii="Times New Roman" w:eastAsia="SimSun" w:hAnsi="Times New Roman" w:cs="Times New Roman"/>
          <w:kern w:val="2"/>
          <w:sz w:val="32"/>
          <w:szCs w:val="32"/>
          <w:lang w:eastAsia="ru-RU"/>
        </w:rPr>
        <w:lastRenderedPageBreak/>
        <w:t xml:space="preserve">отрицание. </w:t>
      </w:r>
      <w:proofErr w:type="gramStart"/>
      <w:r w:rsidRPr="00452D8A">
        <w:rPr>
          <w:rFonts w:ascii="Times New Roman" w:eastAsia="SimSun" w:hAnsi="Times New Roman" w:cs="Times New Roman"/>
          <w:kern w:val="2"/>
          <w:sz w:val="32"/>
          <w:szCs w:val="32"/>
          <w:lang w:eastAsia="ru-RU"/>
        </w:rPr>
        <w:t>По словам К. Брауна и Н.А. Струве, у раннего Мандельштама отмечалось "преизобилие" отрицательных эпитетов (небывалый, невыразимый, неживой, недовольный, неизбежный, ненарушаемый, неожиданный, нерешительный, неунывающий, неутоленный, неутолимый, бесшумный, безостановочный), которые внутри стиха приобретают особую силу:</w:t>
      </w:r>
      <w:proofErr w:type="gramEnd"/>
      <w:r w:rsidRPr="00452D8A">
        <w:rPr>
          <w:rFonts w:ascii="Times New Roman" w:eastAsia="SimSun" w:hAnsi="Times New Roman" w:cs="Times New Roman"/>
          <w:kern w:val="2"/>
          <w:sz w:val="32"/>
          <w:szCs w:val="32"/>
          <w:lang w:eastAsia="ru-RU"/>
        </w:rPr>
        <w:t xml:space="preserve"> От неизбежного</w:t>
      </w:r>
    </w:p>
    <w:p w:rsidR="00452D8A" w:rsidRPr="00452D8A" w:rsidRDefault="00452D8A" w:rsidP="00452D8A">
      <w:pPr>
        <w:widowControl w:val="0"/>
        <w:spacing w:after="0" w:line="216" w:lineRule="auto"/>
        <w:ind w:firstLine="567"/>
        <w:jc w:val="both"/>
        <w:rPr>
          <w:rFonts w:ascii="Times New Roman" w:eastAsia="SimSun" w:hAnsi="Times New Roman" w:cs="Times New Roman"/>
          <w:i/>
          <w:kern w:val="2"/>
          <w:sz w:val="32"/>
          <w:szCs w:val="32"/>
          <w:lang w:eastAsia="ru-RU"/>
        </w:rPr>
      </w:pPr>
      <w:r w:rsidRPr="00452D8A">
        <w:rPr>
          <w:rFonts w:ascii="Times New Roman" w:eastAsia="SimSun" w:hAnsi="Times New Roman" w:cs="Times New Roman"/>
          <w:i/>
          <w:kern w:val="2"/>
          <w:sz w:val="32"/>
          <w:szCs w:val="32"/>
          <w:lang w:eastAsia="ru-RU"/>
        </w:rPr>
        <w:t>Твоя печаль,</w:t>
      </w:r>
    </w:p>
    <w:p w:rsidR="00452D8A" w:rsidRPr="00452D8A" w:rsidRDefault="00452D8A" w:rsidP="00452D8A">
      <w:pPr>
        <w:widowControl w:val="0"/>
        <w:spacing w:after="0" w:line="216" w:lineRule="auto"/>
        <w:ind w:firstLine="567"/>
        <w:jc w:val="both"/>
        <w:rPr>
          <w:rFonts w:ascii="Times New Roman" w:eastAsia="SimSun" w:hAnsi="Times New Roman" w:cs="Times New Roman"/>
          <w:i/>
          <w:kern w:val="2"/>
          <w:sz w:val="32"/>
          <w:szCs w:val="32"/>
          <w:lang w:eastAsia="ru-RU"/>
        </w:rPr>
      </w:pPr>
      <w:r w:rsidRPr="00452D8A">
        <w:rPr>
          <w:rFonts w:ascii="Times New Roman" w:eastAsia="SimSun" w:hAnsi="Times New Roman" w:cs="Times New Roman"/>
          <w:i/>
          <w:kern w:val="2"/>
          <w:sz w:val="32"/>
          <w:szCs w:val="32"/>
          <w:lang w:eastAsia="ru-RU"/>
        </w:rPr>
        <w:t>И пальцы рук</w:t>
      </w:r>
    </w:p>
    <w:p w:rsidR="00452D8A" w:rsidRPr="00452D8A" w:rsidRDefault="00452D8A" w:rsidP="00452D8A">
      <w:pPr>
        <w:widowControl w:val="0"/>
        <w:spacing w:after="0" w:line="216" w:lineRule="auto"/>
        <w:ind w:firstLine="567"/>
        <w:jc w:val="both"/>
        <w:rPr>
          <w:rFonts w:ascii="Times New Roman" w:eastAsia="SimSun" w:hAnsi="Times New Roman" w:cs="Times New Roman"/>
          <w:i/>
          <w:kern w:val="2"/>
          <w:sz w:val="32"/>
          <w:szCs w:val="32"/>
          <w:lang w:eastAsia="ru-RU"/>
        </w:rPr>
      </w:pPr>
      <w:r w:rsidRPr="00452D8A">
        <w:rPr>
          <w:rFonts w:ascii="Times New Roman" w:eastAsia="SimSun" w:hAnsi="Times New Roman" w:cs="Times New Roman"/>
          <w:i/>
          <w:kern w:val="2"/>
          <w:sz w:val="32"/>
          <w:szCs w:val="32"/>
          <w:lang w:eastAsia="ru-RU"/>
        </w:rPr>
        <w:t>Неостывающих,</w:t>
      </w:r>
    </w:p>
    <w:p w:rsidR="00452D8A" w:rsidRPr="00452D8A" w:rsidRDefault="00452D8A" w:rsidP="00452D8A">
      <w:pPr>
        <w:widowControl w:val="0"/>
        <w:spacing w:after="0" w:line="216" w:lineRule="auto"/>
        <w:ind w:firstLine="567"/>
        <w:jc w:val="both"/>
        <w:rPr>
          <w:rFonts w:ascii="Times New Roman" w:eastAsia="SimSun" w:hAnsi="Times New Roman" w:cs="Times New Roman"/>
          <w:i/>
          <w:kern w:val="2"/>
          <w:sz w:val="32"/>
          <w:szCs w:val="32"/>
          <w:lang w:eastAsia="ru-RU"/>
        </w:rPr>
      </w:pPr>
      <w:r w:rsidRPr="00452D8A">
        <w:rPr>
          <w:rFonts w:ascii="Times New Roman" w:eastAsia="SimSun" w:hAnsi="Times New Roman" w:cs="Times New Roman"/>
          <w:i/>
          <w:kern w:val="2"/>
          <w:sz w:val="32"/>
          <w:szCs w:val="32"/>
          <w:lang w:eastAsia="ru-RU"/>
        </w:rPr>
        <w:t>И тихий звук</w:t>
      </w:r>
    </w:p>
    <w:p w:rsidR="00452D8A" w:rsidRPr="00452D8A" w:rsidRDefault="00452D8A" w:rsidP="00452D8A">
      <w:pPr>
        <w:widowControl w:val="0"/>
        <w:spacing w:after="0" w:line="216" w:lineRule="auto"/>
        <w:ind w:firstLine="567"/>
        <w:jc w:val="both"/>
        <w:rPr>
          <w:rFonts w:ascii="Times New Roman" w:eastAsia="SimSun" w:hAnsi="Times New Roman" w:cs="Times New Roman"/>
          <w:i/>
          <w:kern w:val="2"/>
          <w:sz w:val="32"/>
          <w:szCs w:val="32"/>
          <w:lang w:eastAsia="ru-RU"/>
        </w:rPr>
      </w:pPr>
      <w:r w:rsidRPr="00452D8A">
        <w:rPr>
          <w:rFonts w:ascii="Times New Roman" w:eastAsia="SimSun" w:hAnsi="Times New Roman" w:cs="Times New Roman"/>
          <w:i/>
          <w:kern w:val="2"/>
          <w:sz w:val="32"/>
          <w:szCs w:val="32"/>
          <w:lang w:eastAsia="ru-RU"/>
        </w:rPr>
        <w:t>Неунывающих</w:t>
      </w:r>
    </w:p>
    <w:p w:rsidR="00452D8A" w:rsidRPr="00452D8A" w:rsidRDefault="00452D8A" w:rsidP="00452D8A">
      <w:pPr>
        <w:widowControl w:val="0"/>
        <w:spacing w:after="0" w:line="216" w:lineRule="auto"/>
        <w:ind w:firstLine="567"/>
        <w:jc w:val="both"/>
        <w:rPr>
          <w:rFonts w:ascii="Times New Roman" w:eastAsia="SimSun" w:hAnsi="Times New Roman" w:cs="Times New Roman"/>
          <w:i/>
          <w:kern w:val="2"/>
          <w:sz w:val="32"/>
          <w:szCs w:val="32"/>
          <w:lang w:eastAsia="ru-RU"/>
        </w:rPr>
      </w:pPr>
      <w:r w:rsidRPr="00452D8A">
        <w:rPr>
          <w:rFonts w:ascii="Times New Roman" w:eastAsia="SimSun" w:hAnsi="Times New Roman" w:cs="Times New Roman"/>
          <w:i/>
          <w:kern w:val="2"/>
          <w:sz w:val="32"/>
          <w:szCs w:val="32"/>
          <w:lang w:eastAsia="ru-RU"/>
        </w:rPr>
        <w:t>Речей...</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ru-RU"/>
        </w:rPr>
      </w:pPr>
      <w:r w:rsidRPr="00452D8A">
        <w:rPr>
          <w:rFonts w:ascii="Times New Roman" w:eastAsia="SimSun" w:hAnsi="Times New Roman" w:cs="Times New Roman"/>
          <w:kern w:val="2"/>
          <w:sz w:val="32"/>
          <w:szCs w:val="32"/>
          <w:lang w:eastAsia="ru-RU"/>
        </w:rPr>
        <w:t>Отрицание при этом выполняет функцию утверждения:</w:t>
      </w:r>
    </w:p>
    <w:p w:rsidR="00452D8A" w:rsidRPr="00452D8A" w:rsidRDefault="00452D8A" w:rsidP="00452D8A">
      <w:pPr>
        <w:widowControl w:val="0"/>
        <w:spacing w:after="0" w:line="216" w:lineRule="auto"/>
        <w:ind w:firstLine="567"/>
        <w:jc w:val="both"/>
        <w:rPr>
          <w:rFonts w:ascii="Times New Roman" w:eastAsia="SimSun" w:hAnsi="Times New Roman" w:cs="Times New Roman"/>
          <w:i/>
          <w:kern w:val="2"/>
          <w:sz w:val="32"/>
          <w:szCs w:val="32"/>
          <w:lang w:eastAsia="ru-RU"/>
        </w:rPr>
      </w:pPr>
      <w:r w:rsidRPr="00452D8A">
        <w:rPr>
          <w:rFonts w:ascii="Times New Roman" w:eastAsia="SimSun" w:hAnsi="Times New Roman" w:cs="Times New Roman"/>
          <w:kern w:val="2"/>
          <w:sz w:val="32"/>
          <w:szCs w:val="32"/>
          <w:lang w:eastAsia="ru-RU"/>
        </w:rPr>
        <w:t>...</w:t>
      </w:r>
      <w:r w:rsidRPr="00452D8A">
        <w:rPr>
          <w:rFonts w:ascii="Times New Roman" w:eastAsia="SimSun" w:hAnsi="Times New Roman" w:cs="Times New Roman"/>
          <w:i/>
          <w:kern w:val="2"/>
          <w:sz w:val="32"/>
          <w:szCs w:val="32"/>
          <w:lang w:eastAsia="ru-RU"/>
        </w:rPr>
        <w:t>Но люблю мою бедную землю,</w:t>
      </w:r>
    </w:p>
    <w:p w:rsidR="00452D8A" w:rsidRPr="00452D8A" w:rsidRDefault="00452D8A" w:rsidP="00452D8A">
      <w:pPr>
        <w:widowControl w:val="0"/>
        <w:spacing w:after="0" w:line="216" w:lineRule="auto"/>
        <w:ind w:firstLine="567"/>
        <w:jc w:val="both"/>
        <w:rPr>
          <w:rFonts w:ascii="Times New Roman" w:eastAsia="SimSun" w:hAnsi="Times New Roman" w:cs="Times New Roman"/>
          <w:i/>
          <w:kern w:val="2"/>
          <w:sz w:val="32"/>
          <w:szCs w:val="32"/>
          <w:lang w:eastAsia="ru-RU"/>
        </w:rPr>
      </w:pPr>
      <w:r w:rsidRPr="00452D8A">
        <w:rPr>
          <w:rFonts w:ascii="Times New Roman" w:eastAsia="SimSun" w:hAnsi="Times New Roman" w:cs="Times New Roman"/>
          <w:i/>
          <w:kern w:val="2"/>
          <w:sz w:val="32"/>
          <w:szCs w:val="32"/>
          <w:lang w:eastAsia="ru-RU"/>
        </w:rPr>
        <w:t>Оттого, что иной не видал...</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ru-RU"/>
        </w:rPr>
      </w:pPr>
      <w:r w:rsidRPr="00452D8A">
        <w:rPr>
          <w:rFonts w:ascii="Times New Roman" w:eastAsia="SimSun" w:hAnsi="Times New Roman" w:cs="Times New Roman"/>
          <w:kern w:val="2"/>
          <w:sz w:val="32"/>
          <w:szCs w:val="32"/>
          <w:lang w:eastAsia="ru-RU"/>
        </w:rPr>
        <w:t>Подобное явление свойственно также мироощущению Марины Цветаевой:</w:t>
      </w:r>
    </w:p>
    <w:p w:rsidR="00452D8A" w:rsidRPr="00452D8A" w:rsidRDefault="00452D8A" w:rsidP="00452D8A">
      <w:pPr>
        <w:widowControl w:val="0"/>
        <w:spacing w:after="0" w:line="216" w:lineRule="auto"/>
        <w:ind w:firstLine="567"/>
        <w:jc w:val="both"/>
        <w:rPr>
          <w:rFonts w:ascii="Times New Roman" w:eastAsia="SimSun" w:hAnsi="Times New Roman" w:cs="Times New Roman"/>
          <w:i/>
          <w:kern w:val="2"/>
          <w:sz w:val="32"/>
          <w:szCs w:val="32"/>
          <w:lang w:eastAsia="ru-RU"/>
        </w:rPr>
      </w:pPr>
      <w:r w:rsidRPr="00452D8A">
        <w:rPr>
          <w:rFonts w:ascii="Times New Roman" w:eastAsia="SimSun" w:hAnsi="Times New Roman" w:cs="Times New Roman"/>
          <w:i/>
          <w:kern w:val="2"/>
          <w:sz w:val="32"/>
          <w:szCs w:val="32"/>
          <w:lang w:eastAsia="ru-RU"/>
        </w:rPr>
        <w:t>Мне нравится, что вы больны не мной,</w:t>
      </w:r>
    </w:p>
    <w:p w:rsidR="00452D8A" w:rsidRPr="00452D8A" w:rsidRDefault="00452D8A" w:rsidP="00452D8A">
      <w:pPr>
        <w:widowControl w:val="0"/>
        <w:spacing w:after="0" w:line="216" w:lineRule="auto"/>
        <w:ind w:firstLine="567"/>
        <w:jc w:val="both"/>
        <w:rPr>
          <w:rFonts w:ascii="Times New Roman" w:eastAsia="SimSun" w:hAnsi="Times New Roman" w:cs="Times New Roman"/>
          <w:i/>
          <w:kern w:val="2"/>
          <w:sz w:val="32"/>
          <w:szCs w:val="32"/>
          <w:lang w:eastAsia="ru-RU"/>
        </w:rPr>
      </w:pPr>
      <w:r w:rsidRPr="00452D8A">
        <w:rPr>
          <w:rFonts w:ascii="Times New Roman" w:eastAsia="SimSun" w:hAnsi="Times New Roman" w:cs="Times New Roman"/>
          <w:i/>
          <w:kern w:val="2"/>
          <w:sz w:val="32"/>
          <w:szCs w:val="32"/>
          <w:lang w:eastAsia="ru-RU"/>
        </w:rPr>
        <w:t>Мне нравится, что я больна не вами...</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ru-RU"/>
        </w:rPr>
      </w:pPr>
      <w:r w:rsidRPr="00452D8A">
        <w:rPr>
          <w:rFonts w:ascii="Times New Roman" w:eastAsia="SimSun" w:hAnsi="Times New Roman" w:cs="Times New Roman"/>
          <w:kern w:val="2"/>
          <w:sz w:val="32"/>
          <w:szCs w:val="32"/>
          <w:lang w:eastAsia="ru-RU"/>
        </w:rPr>
        <w:t>Для техники и образности Мандельштама характерно господство аскетической сдержанности, в них нет редких, звонких, изысканно-богатых рифм, как у Вячеслава Иванова. Аскетичность проявляется также в осторожном употреблении имени, имени собственного: "Легче камень поднять, чем имя твое повторить" (поэтическая вера Мандельштама). "Любое имя, - указывает С.С. Аверинцев, - как бы причастно у него библейскому статусу имени Божия, которое нельзя употреблять всуе. Установкой на субстанциональный характер акта именования исключено расточительное употребление "экзотических" имен для декоративных целей, как это было обычным у Брюсова или Волошина" [1, с. 201-202].</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ru-RU"/>
        </w:rPr>
      </w:pPr>
      <w:r w:rsidRPr="00452D8A">
        <w:rPr>
          <w:rFonts w:ascii="Times New Roman" w:eastAsia="SimSun" w:hAnsi="Times New Roman" w:cs="Times New Roman"/>
          <w:kern w:val="2"/>
          <w:sz w:val="32"/>
          <w:szCs w:val="32"/>
          <w:lang w:eastAsia="ru-RU"/>
        </w:rPr>
        <w:t xml:space="preserve">Размышляя о творчестве Мандельштама, С.С. Аверинцев проводит параллели, сравнивая его с символистами: "Символизм немыслим без своей религиозной претензии. Символисты легко приступали к штурму верховных высот мистического восхождения; "новое религиозное сознание" было лозунгом их культуры. Старые критерии для отличения христианского от антихристианского или хотя бы религиозного от антирелигиозного отменялись, </w:t>
      </w:r>
      <w:proofErr w:type="gramStart"/>
      <w:r w:rsidRPr="00452D8A">
        <w:rPr>
          <w:rFonts w:ascii="Times New Roman" w:eastAsia="SimSun" w:hAnsi="Times New Roman" w:cs="Times New Roman"/>
          <w:kern w:val="2"/>
          <w:sz w:val="32"/>
          <w:szCs w:val="32"/>
          <w:lang w:eastAsia="ru-RU"/>
        </w:rPr>
        <w:t>новых</w:t>
      </w:r>
      <w:proofErr w:type="gramEnd"/>
      <w:r w:rsidRPr="00452D8A">
        <w:rPr>
          <w:rFonts w:ascii="Times New Roman" w:eastAsia="SimSun" w:hAnsi="Times New Roman" w:cs="Times New Roman"/>
          <w:kern w:val="2"/>
          <w:sz w:val="32"/>
          <w:szCs w:val="32"/>
          <w:lang w:eastAsia="ru-RU"/>
        </w:rPr>
        <w:t xml:space="preserve"> не давалось, кроме все того же: "гори!" Поэтому для символизма в некотором смысле все - религия, нет ничего, что не было бы религией. Акмеисты же, напротив, восстанавливают святость сакрального слова, устанавливая своеобразное табу. Мандельштам и Ахматова выражают "протест против инфляции священных слов" </w:t>
      </w:r>
      <w:r w:rsidRPr="00452D8A">
        <w:rPr>
          <w:rFonts w:ascii="Times New Roman" w:eastAsia="SimSun" w:hAnsi="Times New Roman" w:cs="Times New Roman"/>
          <w:kern w:val="2"/>
          <w:sz w:val="32"/>
          <w:szCs w:val="32"/>
          <w:lang w:eastAsia="ru-RU"/>
        </w:rPr>
        <w:lastRenderedPageBreak/>
        <w:t>[1, с. 218-219].</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ru-RU"/>
        </w:rPr>
      </w:pPr>
      <w:r w:rsidRPr="00452D8A">
        <w:rPr>
          <w:rFonts w:ascii="Times New Roman" w:eastAsia="SimSun" w:hAnsi="Times New Roman" w:cs="Times New Roman"/>
          <w:kern w:val="2"/>
          <w:sz w:val="32"/>
          <w:szCs w:val="32"/>
          <w:lang w:eastAsia="ru-RU"/>
        </w:rPr>
        <w:t xml:space="preserve">Парадоксально для творчества Мандельштама то, что его "матовый" стих и негромкий голос произвели столь громкий резонанс в русской культуре и литературе </w:t>
      </w:r>
      <w:r w:rsidRPr="00452D8A">
        <w:rPr>
          <w:rFonts w:ascii="Times New Roman" w:eastAsia="SimSun" w:hAnsi="Times New Roman" w:cs="Times New Roman"/>
          <w:kern w:val="2"/>
          <w:sz w:val="32"/>
          <w:szCs w:val="32"/>
          <w:lang w:val="en-US" w:eastAsia="ru-RU"/>
        </w:rPr>
        <w:t>XX</w:t>
      </w:r>
      <w:r w:rsidRPr="00452D8A">
        <w:rPr>
          <w:rFonts w:ascii="Times New Roman" w:eastAsia="SimSun" w:hAnsi="Times New Roman" w:cs="Times New Roman"/>
          <w:kern w:val="2"/>
          <w:sz w:val="32"/>
          <w:szCs w:val="32"/>
          <w:lang w:eastAsia="ru-RU"/>
        </w:rPr>
        <w:t xml:space="preserve"> столетия. В завершение своих размышлений о творчестве Мандельштама С.С. Аверинцев отмечает, что это — "не беспроблемный симбиоз, в котором эксцессы рассудочности мирно уживаются с эксцессами антиинтеллектуализма. Это действительно противоречие, которое "остается глубоким, как есть». И установка "смысловика", и жизнь "блаженного, бессмысленного слова" остаются, оспаривая друг друга, неожиданно меняясь местами. Поэтому Мандельштама так заманчиво понимать - и так трудно толковать" [1, с. 273].</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ru-RU"/>
        </w:rPr>
      </w:pPr>
      <w:r w:rsidRPr="00452D8A">
        <w:rPr>
          <w:rFonts w:ascii="Times New Roman" w:eastAsia="SimSun" w:hAnsi="Times New Roman" w:cs="Times New Roman"/>
          <w:kern w:val="2"/>
          <w:sz w:val="32"/>
          <w:szCs w:val="32"/>
          <w:lang w:eastAsia="ru-RU"/>
        </w:rPr>
        <w:t>Характеризуя фундаментальное значение творчества мастеров художественного слова, В.Н.</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ru-RU"/>
        </w:rPr>
      </w:pPr>
      <w:r w:rsidRPr="00452D8A">
        <w:rPr>
          <w:rFonts w:ascii="Times New Roman" w:eastAsia="SimSun" w:hAnsi="Times New Roman" w:cs="Times New Roman"/>
          <w:kern w:val="2"/>
          <w:sz w:val="32"/>
          <w:szCs w:val="32"/>
          <w:lang w:eastAsia="ru-RU"/>
        </w:rPr>
        <w:t xml:space="preserve">Л.Ю. Буянова подчеркивает зыбкость границ между прозой и поэзией, выявляя то универсальное начало, которое обеспечивает целостность </w:t>
      </w:r>
      <w:proofErr w:type="gramStart"/>
      <w:r w:rsidRPr="00452D8A">
        <w:rPr>
          <w:rFonts w:ascii="Times New Roman" w:eastAsia="SimSun" w:hAnsi="Times New Roman" w:cs="Times New Roman"/>
          <w:kern w:val="2"/>
          <w:sz w:val="32"/>
          <w:szCs w:val="32"/>
          <w:lang w:eastAsia="ru-RU"/>
        </w:rPr>
        <w:t>сущего</w:t>
      </w:r>
      <w:proofErr w:type="gramEnd"/>
      <w:r w:rsidRPr="00452D8A">
        <w:rPr>
          <w:rFonts w:ascii="Times New Roman" w:eastAsia="SimSun" w:hAnsi="Times New Roman" w:cs="Times New Roman"/>
          <w:kern w:val="2"/>
          <w:sz w:val="32"/>
          <w:szCs w:val="32"/>
          <w:lang w:eastAsia="ru-RU"/>
        </w:rPr>
        <w:t xml:space="preserve"> и творимого: </w:t>
      </w:r>
      <w:proofErr w:type="gramStart"/>
      <w:r w:rsidRPr="00452D8A">
        <w:rPr>
          <w:rFonts w:ascii="Times New Roman" w:eastAsia="SimSun" w:hAnsi="Times New Roman" w:cs="Times New Roman"/>
          <w:kern w:val="2"/>
          <w:sz w:val="32"/>
          <w:szCs w:val="32"/>
          <w:lang w:eastAsia="ru-RU"/>
        </w:rPr>
        <w:t xml:space="preserve">"Ввиду тех решающих преобразований, которые привели в творчестве Ахматовой (и Мандельштама) к существенному изменению границ между прозой, поэзией и внеположенным миром, поэтическое пространство текста оказалось предельно углубленным и расширенным, его мерность увеличилась, оно приобрело тот статус неопределенности и многозначности, который лишает текст окончательности, законченности смысловых интерпретаций и, наоборот, делает его "открытым", постоянно пребывающим </w:t>
      </w:r>
      <w:r w:rsidRPr="00452D8A">
        <w:rPr>
          <w:rFonts w:ascii="Times New Roman" w:eastAsia="SimSun" w:hAnsi="Times New Roman" w:cs="Times New Roman"/>
          <w:kern w:val="2"/>
          <w:sz w:val="32"/>
          <w:szCs w:val="32"/>
          <w:lang w:val="en-US" w:eastAsia="ru-RU"/>
        </w:rPr>
        <w:t>in</w:t>
      </w:r>
      <w:r w:rsidRPr="00452D8A">
        <w:rPr>
          <w:rFonts w:ascii="Times New Roman" w:eastAsia="SimSun" w:hAnsi="Times New Roman" w:cs="Times New Roman"/>
          <w:kern w:val="2"/>
          <w:sz w:val="32"/>
          <w:szCs w:val="32"/>
          <w:lang w:eastAsia="ru-RU"/>
        </w:rPr>
        <w:t xml:space="preserve"> </w:t>
      </w:r>
      <w:r w:rsidRPr="00452D8A">
        <w:rPr>
          <w:rFonts w:ascii="Times New Roman" w:eastAsia="SimSun" w:hAnsi="Times New Roman" w:cs="Times New Roman"/>
          <w:kern w:val="2"/>
          <w:sz w:val="32"/>
          <w:szCs w:val="32"/>
          <w:lang w:val="en-US" w:eastAsia="ru-RU"/>
        </w:rPr>
        <w:t>statu</w:t>
      </w:r>
      <w:r w:rsidRPr="00452D8A">
        <w:rPr>
          <w:rFonts w:ascii="Times New Roman" w:eastAsia="SimSun" w:hAnsi="Times New Roman" w:cs="Times New Roman"/>
          <w:kern w:val="2"/>
          <w:sz w:val="32"/>
          <w:szCs w:val="32"/>
          <w:lang w:eastAsia="ru-RU"/>
        </w:rPr>
        <w:t xml:space="preserve"> </w:t>
      </w:r>
      <w:r w:rsidRPr="00452D8A">
        <w:rPr>
          <w:rFonts w:ascii="Times New Roman" w:eastAsia="SimSun" w:hAnsi="Times New Roman" w:cs="Times New Roman"/>
          <w:kern w:val="2"/>
          <w:sz w:val="32"/>
          <w:szCs w:val="32"/>
          <w:lang w:val="en-US" w:eastAsia="ru-RU"/>
        </w:rPr>
        <w:t>nascendi</w:t>
      </w:r>
      <w:r w:rsidRPr="00452D8A">
        <w:rPr>
          <w:rFonts w:ascii="Times New Roman" w:eastAsia="SimSun" w:hAnsi="Times New Roman" w:cs="Times New Roman"/>
          <w:kern w:val="2"/>
          <w:sz w:val="32"/>
          <w:szCs w:val="32"/>
          <w:lang w:eastAsia="ru-RU"/>
        </w:rPr>
        <w:t xml:space="preserve"> и поэтому способным к</w:t>
      </w:r>
      <w:proofErr w:type="gramEnd"/>
      <w:r w:rsidRPr="00452D8A">
        <w:rPr>
          <w:rFonts w:ascii="Times New Roman" w:eastAsia="SimSun" w:hAnsi="Times New Roman" w:cs="Times New Roman"/>
          <w:kern w:val="2"/>
          <w:sz w:val="32"/>
          <w:szCs w:val="32"/>
          <w:lang w:eastAsia="ru-RU"/>
        </w:rPr>
        <w:t xml:space="preserve"> улавливанию будущего, к подстраиванию к потенциальным ситуациям" [2, с. 672-673].</w:t>
      </w:r>
    </w:p>
    <w:p w:rsidR="00452D8A" w:rsidRPr="00452D8A" w:rsidRDefault="00452D8A" w:rsidP="00452D8A">
      <w:pPr>
        <w:widowControl w:val="0"/>
        <w:spacing w:after="0" w:line="216" w:lineRule="auto"/>
        <w:jc w:val="both"/>
        <w:rPr>
          <w:rFonts w:ascii="Times New Roman" w:eastAsia="SimSun" w:hAnsi="Times New Roman" w:cs="Times New Roman"/>
          <w:b/>
          <w:kern w:val="2"/>
          <w:sz w:val="32"/>
          <w:szCs w:val="32"/>
          <w:lang w:eastAsia="ru-RU"/>
        </w:rPr>
      </w:pPr>
    </w:p>
    <w:p w:rsidR="00452D8A" w:rsidRPr="00452D8A" w:rsidRDefault="00452D8A" w:rsidP="00452D8A">
      <w:pPr>
        <w:widowControl w:val="0"/>
        <w:spacing w:after="0" w:line="216" w:lineRule="auto"/>
        <w:jc w:val="both"/>
        <w:rPr>
          <w:rFonts w:ascii="Times New Roman" w:eastAsia="SimSun" w:hAnsi="Times New Roman" w:cs="Times New Roman"/>
          <w:b/>
          <w:kern w:val="2"/>
          <w:sz w:val="32"/>
          <w:szCs w:val="32"/>
          <w:lang w:val="en-US" w:eastAsia="ru-RU"/>
        </w:rPr>
      </w:pPr>
      <w:r w:rsidRPr="00452D8A">
        <w:rPr>
          <w:rFonts w:ascii="Times New Roman" w:eastAsia="SimSun" w:hAnsi="Times New Roman" w:cs="Times New Roman"/>
          <w:b/>
          <w:kern w:val="2"/>
          <w:sz w:val="32"/>
          <w:szCs w:val="32"/>
          <w:lang w:val="en-US" w:eastAsia="ru-RU"/>
        </w:rPr>
        <w:t>Литература</w:t>
      </w:r>
    </w:p>
    <w:p w:rsidR="00452D8A" w:rsidRPr="00452D8A" w:rsidRDefault="00452D8A" w:rsidP="00452D8A">
      <w:pPr>
        <w:widowControl w:val="0"/>
        <w:numPr>
          <w:ilvl w:val="0"/>
          <w:numId w:val="50"/>
        </w:numPr>
        <w:tabs>
          <w:tab w:val="left" w:pos="567"/>
        </w:tabs>
        <w:spacing w:after="0" w:line="216" w:lineRule="auto"/>
        <w:ind w:left="567" w:hanging="567"/>
        <w:contextualSpacing/>
        <w:jc w:val="both"/>
        <w:rPr>
          <w:rFonts w:ascii="Times New Roman" w:eastAsia="SimSun" w:hAnsi="Times New Roman" w:cs="Times New Roman"/>
          <w:kern w:val="2"/>
          <w:sz w:val="28"/>
          <w:szCs w:val="28"/>
          <w:lang w:eastAsia="ru-RU"/>
        </w:rPr>
      </w:pPr>
      <w:r w:rsidRPr="00452D8A">
        <w:rPr>
          <w:rFonts w:ascii="Times New Roman" w:eastAsia="SimSun" w:hAnsi="Times New Roman" w:cs="Times New Roman"/>
          <w:kern w:val="2"/>
          <w:sz w:val="28"/>
          <w:szCs w:val="28"/>
          <w:lang w:eastAsia="ru-RU"/>
        </w:rPr>
        <w:t>Аверинцев С.С. Поэты. - М., 1996. – 290 с.</w:t>
      </w:r>
    </w:p>
    <w:p w:rsidR="00452D8A" w:rsidRPr="00452D8A" w:rsidRDefault="00452D8A" w:rsidP="00452D8A">
      <w:pPr>
        <w:widowControl w:val="0"/>
        <w:numPr>
          <w:ilvl w:val="0"/>
          <w:numId w:val="50"/>
        </w:numPr>
        <w:tabs>
          <w:tab w:val="left" w:pos="567"/>
        </w:tabs>
        <w:spacing w:after="0" w:line="216" w:lineRule="auto"/>
        <w:ind w:left="567" w:hanging="567"/>
        <w:jc w:val="both"/>
        <w:rPr>
          <w:rFonts w:ascii="Times New Roman" w:eastAsia="SimSun" w:hAnsi="Times New Roman" w:cs="Times New Roman"/>
          <w:kern w:val="2"/>
          <w:sz w:val="28"/>
          <w:szCs w:val="28"/>
          <w:lang w:eastAsia="ru-RU"/>
        </w:rPr>
      </w:pPr>
      <w:r w:rsidRPr="00452D8A">
        <w:rPr>
          <w:rFonts w:ascii="Times New Roman" w:eastAsia="SimSun" w:hAnsi="Times New Roman" w:cs="Times New Roman"/>
          <w:kern w:val="2"/>
          <w:sz w:val="28"/>
          <w:szCs w:val="28"/>
          <w:lang w:eastAsia="ru-RU"/>
        </w:rPr>
        <w:t>Буянова Л.Ю. Языковая личность как текст: жизнь языка и язык жизни // Языковая личность: экспликация, восприятие и воздействие языка и речи. - Краснодар, 1990. - С.47 - 73.</w:t>
      </w:r>
    </w:p>
    <w:p w:rsidR="00452D8A" w:rsidRPr="00452D8A" w:rsidRDefault="00452D8A" w:rsidP="00452D8A">
      <w:pPr>
        <w:widowControl w:val="0"/>
        <w:numPr>
          <w:ilvl w:val="0"/>
          <w:numId w:val="50"/>
        </w:numPr>
        <w:tabs>
          <w:tab w:val="left" w:pos="567"/>
        </w:tabs>
        <w:spacing w:after="0" w:line="216" w:lineRule="auto"/>
        <w:ind w:left="567" w:hanging="567"/>
        <w:jc w:val="both"/>
        <w:rPr>
          <w:rFonts w:ascii="Times New Roman" w:eastAsia="SimSun" w:hAnsi="Times New Roman" w:cs="Times New Roman"/>
          <w:kern w:val="2"/>
          <w:sz w:val="28"/>
          <w:szCs w:val="28"/>
          <w:lang w:val="en-US" w:eastAsia="ru-RU"/>
        </w:rPr>
      </w:pPr>
      <w:r w:rsidRPr="00452D8A">
        <w:rPr>
          <w:rFonts w:ascii="Times New Roman" w:eastAsia="SimSun" w:hAnsi="Times New Roman" w:cs="Times New Roman"/>
          <w:kern w:val="2"/>
          <w:sz w:val="28"/>
          <w:szCs w:val="28"/>
          <w:lang w:eastAsia="ru-RU"/>
        </w:rPr>
        <w:t xml:space="preserve">Веселовский А.Н. Язык поэзии и язык прозы // Русская словесность. </w:t>
      </w:r>
      <w:r w:rsidRPr="00452D8A">
        <w:rPr>
          <w:rFonts w:ascii="Times New Roman" w:eastAsia="SimSun" w:hAnsi="Times New Roman" w:cs="Times New Roman"/>
          <w:kern w:val="2"/>
          <w:sz w:val="28"/>
          <w:szCs w:val="28"/>
          <w:lang w:val="en-US" w:eastAsia="ru-RU"/>
        </w:rPr>
        <w:t xml:space="preserve">От теории к структуре текста: Антология. - </w:t>
      </w:r>
      <w:proofErr w:type="gramStart"/>
      <w:r w:rsidRPr="00452D8A">
        <w:rPr>
          <w:rFonts w:ascii="Times New Roman" w:eastAsia="SimSun" w:hAnsi="Times New Roman" w:cs="Times New Roman"/>
          <w:kern w:val="2"/>
          <w:sz w:val="28"/>
          <w:szCs w:val="28"/>
          <w:lang w:val="en-US" w:eastAsia="ru-RU"/>
        </w:rPr>
        <w:t>М.,</w:t>
      </w:r>
      <w:proofErr w:type="gramEnd"/>
      <w:r w:rsidRPr="00452D8A">
        <w:rPr>
          <w:rFonts w:ascii="Times New Roman" w:eastAsia="SimSun" w:hAnsi="Times New Roman" w:cs="Times New Roman"/>
          <w:kern w:val="2"/>
          <w:sz w:val="28"/>
          <w:szCs w:val="28"/>
          <w:lang w:val="en-US" w:eastAsia="ru-RU"/>
        </w:rPr>
        <w:t xml:space="preserve"> 1997. - </w:t>
      </w:r>
      <w:proofErr w:type="gramStart"/>
      <w:r w:rsidRPr="00452D8A">
        <w:rPr>
          <w:rFonts w:ascii="Times New Roman" w:eastAsia="SimSun" w:hAnsi="Times New Roman" w:cs="Times New Roman"/>
          <w:kern w:val="2"/>
          <w:sz w:val="28"/>
          <w:szCs w:val="28"/>
          <w:lang w:val="en-US" w:eastAsia="ru-RU"/>
        </w:rPr>
        <w:t>С. 85</w:t>
      </w:r>
      <w:proofErr w:type="gramEnd"/>
      <w:r w:rsidRPr="00452D8A">
        <w:rPr>
          <w:rFonts w:ascii="Times New Roman" w:eastAsia="SimSun" w:hAnsi="Times New Roman" w:cs="Times New Roman"/>
          <w:kern w:val="2"/>
          <w:sz w:val="28"/>
          <w:szCs w:val="28"/>
          <w:lang w:val="en-US" w:eastAsia="ru-RU"/>
        </w:rPr>
        <w:t>-112.</w:t>
      </w:r>
    </w:p>
    <w:p w:rsidR="00452D8A" w:rsidRPr="00452D8A" w:rsidRDefault="00452D8A" w:rsidP="00452D8A">
      <w:pPr>
        <w:widowControl w:val="0"/>
        <w:numPr>
          <w:ilvl w:val="0"/>
          <w:numId w:val="50"/>
        </w:numPr>
        <w:tabs>
          <w:tab w:val="left" w:pos="567"/>
        </w:tabs>
        <w:spacing w:after="0" w:line="216" w:lineRule="auto"/>
        <w:ind w:left="567" w:hanging="567"/>
        <w:jc w:val="both"/>
        <w:rPr>
          <w:rFonts w:ascii="Times New Roman" w:eastAsia="SimSun" w:hAnsi="Times New Roman" w:cs="Times New Roman"/>
          <w:kern w:val="2"/>
          <w:sz w:val="28"/>
          <w:szCs w:val="28"/>
          <w:lang w:val="en-US" w:eastAsia="ru-RU"/>
        </w:rPr>
      </w:pPr>
      <w:r w:rsidRPr="00452D8A">
        <w:rPr>
          <w:rFonts w:ascii="Times New Roman" w:eastAsia="SimSun" w:hAnsi="Times New Roman" w:cs="Times New Roman"/>
          <w:kern w:val="2"/>
          <w:sz w:val="28"/>
          <w:szCs w:val="28"/>
          <w:lang w:eastAsia="ru-RU"/>
        </w:rPr>
        <w:t xml:space="preserve">Виноградов В.В. К построению теории поэтического языка // Русская словесность. </w:t>
      </w:r>
      <w:r w:rsidRPr="00452D8A">
        <w:rPr>
          <w:rFonts w:ascii="Times New Roman" w:eastAsia="SimSun" w:hAnsi="Times New Roman" w:cs="Times New Roman"/>
          <w:kern w:val="2"/>
          <w:sz w:val="28"/>
          <w:szCs w:val="28"/>
          <w:lang w:val="en-US" w:eastAsia="ru-RU"/>
        </w:rPr>
        <w:t xml:space="preserve">От теории словесности к структуре текста: Антология. - </w:t>
      </w:r>
      <w:proofErr w:type="gramStart"/>
      <w:r w:rsidRPr="00452D8A">
        <w:rPr>
          <w:rFonts w:ascii="Times New Roman" w:eastAsia="SimSun" w:hAnsi="Times New Roman" w:cs="Times New Roman"/>
          <w:kern w:val="2"/>
          <w:sz w:val="28"/>
          <w:szCs w:val="28"/>
          <w:lang w:val="en-US" w:eastAsia="ru-RU"/>
        </w:rPr>
        <w:t>М.,</w:t>
      </w:r>
      <w:proofErr w:type="gramEnd"/>
      <w:r w:rsidRPr="00452D8A">
        <w:rPr>
          <w:rFonts w:ascii="Times New Roman" w:eastAsia="SimSun" w:hAnsi="Times New Roman" w:cs="Times New Roman"/>
          <w:kern w:val="2"/>
          <w:sz w:val="28"/>
          <w:szCs w:val="28"/>
          <w:lang w:val="en-US" w:eastAsia="ru-RU"/>
        </w:rPr>
        <w:t xml:space="preserve"> 1997.- С. 263-177.</w:t>
      </w:r>
    </w:p>
    <w:p w:rsidR="00452D8A" w:rsidRPr="00452D8A" w:rsidRDefault="00452D8A" w:rsidP="00452D8A">
      <w:pPr>
        <w:widowControl w:val="0"/>
        <w:numPr>
          <w:ilvl w:val="0"/>
          <w:numId w:val="50"/>
        </w:numPr>
        <w:tabs>
          <w:tab w:val="left" w:pos="567"/>
        </w:tabs>
        <w:spacing w:after="0" w:line="216" w:lineRule="auto"/>
        <w:ind w:left="567" w:hanging="567"/>
        <w:jc w:val="both"/>
        <w:rPr>
          <w:rFonts w:ascii="Times New Roman" w:eastAsia="SimSun" w:hAnsi="Times New Roman" w:cs="Times New Roman"/>
          <w:kern w:val="2"/>
          <w:sz w:val="28"/>
          <w:szCs w:val="28"/>
          <w:lang w:val="en-US" w:eastAsia="ru-RU"/>
        </w:rPr>
      </w:pPr>
      <w:r w:rsidRPr="00452D8A">
        <w:rPr>
          <w:rFonts w:ascii="Times New Roman" w:eastAsia="SimSun" w:hAnsi="Times New Roman" w:cs="Times New Roman"/>
          <w:kern w:val="2"/>
          <w:sz w:val="28"/>
          <w:szCs w:val="28"/>
          <w:lang w:eastAsia="ru-RU"/>
        </w:rPr>
        <w:t xml:space="preserve">Винокур Г.О. Об изучении языка литературных произведений // Русская словесность. </w:t>
      </w:r>
      <w:r w:rsidRPr="00452D8A">
        <w:rPr>
          <w:rFonts w:ascii="Times New Roman" w:eastAsia="SimSun" w:hAnsi="Times New Roman" w:cs="Times New Roman"/>
          <w:kern w:val="2"/>
          <w:sz w:val="28"/>
          <w:szCs w:val="28"/>
          <w:lang w:val="en-US" w:eastAsia="ru-RU"/>
        </w:rPr>
        <w:t xml:space="preserve">От теории словесности к структуре текста. Антология. - М, 1997. - </w:t>
      </w:r>
      <w:proofErr w:type="gramStart"/>
      <w:r w:rsidRPr="00452D8A">
        <w:rPr>
          <w:rFonts w:ascii="Times New Roman" w:eastAsia="SimSun" w:hAnsi="Times New Roman" w:cs="Times New Roman"/>
          <w:kern w:val="2"/>
          <w:sz w:val="28"/>
          <w:szCs w:val="28"/>
          <w:lang w:val="en-US" w:eastAsia="ru-RU"/>
        </w:rPr>
        <w:t>С. 178</w:t>
      </w:r>
      <w:proofErr w:type="gramEnd"/>
      <w:r w:rsidRPr="00452D8A">
        <w:rPr>
          <w:rFonts w:ascii="Times New Roman" w:eastAsia="SimSun" w:hAnsi="Times New Roman" w:cs="Times New Roman"/>
          <w:kern w:val="2"/>
          <w:sz w:val="28"/>
          <w:szCs w:val="28"/>
          <w:lang w:val="en-US" w:eastAsia="ru-RU"/>
        </w:rPr>
        <w:t>-201.</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val="en-US" w:eastAsia="zh-CN"/>
        </w:rPr>
      </w:pP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val="en-US" w:eastAsia="ru-RU"/>
        </w:rPr>
      </w:pPr>
    </w:p>
    <w:p w:rsidR="00454E03" w:rsidRDefault="00454E03">
      <w:pPr>
        <w:rPr>
          <w:rFonts w:ascii="Times New Roman" w:eastAsia="Times New Roman" w:hAnsi="Times New Roman" w:cs="Times New Roman"/>
          <w:b/>
          <w:i/>
          <w:color w:val="000000"/>
          <w:sz w:val="32"/>
          <w:szCs w:val="32"/>
          <w:lang w:eastAsia="ru-RU"/>
        </w:rPr>
      </w:pPr>
      <w:r>
        <w:rPr>
          <w:rFonts w:ascii="Times New Roman" w:eastAsia="Times New Roman" w:hAnsi="Times New Roman" w:cs="Times New Roman"/>
          <w:b/>
          <w:i/>
          <w:color w:val="000000"/>
          <w:sz w:val="32"/>
          <w:szCs w:val="32"/>
          <w:lang w:eastAsia="ru-RU"/>
        </w:rPr>
        <w:br w:type="page"/>
      </w:r>
    </w:p>
    <w:p w:rsidR="00452D8A" w:rsidRPr="00452D8A" w:rsidRDefault="00452D8A" w:rsidP="00452D8A">
      <w:pPr>
        <w:keepNext/>
        <w:keepLines/>
        <w:widowControl w:val="0"/>
        <w:spacing w:after="0" w:line="240" w:lineRule="auto"/>
        <w:jc w:val="right"/>
        <w:outlineLvl w:val="0"/>
        <w:rPr>
          <w:rFonts w:ascii="Times New Roman" w:eastAsia="Times New Roman" w:hAnsi="Times New Roman" w:cs="Times New Roman"/>
          <w:b/>
          <w:i/>
          <w:color w:val="000000"/>
          <w:sz w:val="32"/>
          <w:szCs w:val="32"/>
          <w:lang w:eastAsia="ru-RU"/>
        </w:rPr>
      </w:pPr>
      <w:bookmarkStart w:id="98" w:name="_Toc502147607"/>
      <w:r w:rsidRPr="00452D8A">
        <w:rPr>
          <w:rFonts w:ascii="Times New Roman" w:eastAsia="Times New Roman" w:hAnsi="Times New Roman" w:cs="Times New Roman"/>
          <w:b/>
          <w:i/>
          <w:color w:val="000000"/>
          <w:sz w:val="32"/>
          <w:szCs w:val="32"/>
          <w:lang w:eastAsia="ru-RU"/>
        </w:rPr>
        <w:lastRenderedPageBreak/>
        <w:t>Лепшокова Елизавета Ахияевна</w:t>
      </w:r>
      <w:bookmarkEnd w:id="98"/>
    </w:p>
    <w:p w:rsidR="00452D8A" w:rsidRPr="00452D8A" w:rsidRDefault="00452D8A" w:rsidP="00452D8A">
      <w:pPr>
        <w:widowControl w:val="0"/>
        <w:spacing w:after="0" w:line="240" w:lineRule="auto"/>
        <w:jc w:val="right"/>
        <w:rPr>
          <w:rFonts w:ascii="Times New Roman" w:eastAsia="SimSun" w:hAnsi="Times New Roman" w:cs="Times New Roman"/>
          <w:i/>
          <w:kern w:val="2"/>
          <w:sz w:val="32"/>
          <w:szCs w:val="32"/>
          <w:lang w:eastAsia="ru-RU"/>
        </w:rPr>
      </w:pPr>
      <w:r w:rsidRPr="00452D8A">
        <w:rPr>
          <w:rFonts w:ascii="Times New Roman" w:eastAsia="SimSun" w:hAnsi="Times New Roman" w:cs="Times New Roman"/>
          <w:i/>
          <w:kern w:val="2"/>
          <w:sz w:val="32"/>
          <w:szCs w:val="32"/>
          <w:lang w:eastAsia="ru-RU"/>
        </w:rPr>
        <w:t>к.п.н., доцент кафедры германской филологии</w:t>
      </w:r>
    </w:p>
    <w:p w:rsidR="00452D8A" w:rsidRPr="00452D8A" w:rsidRDefault="00452D8A" w:rsidP="00452D8A">
      <w:pPr>
        <w:spacing w:after="0" w:line="216" w:lineRule="auto"/>
        <w:jc w:val="right"/>
        <w:rPr>
          <w:rFonts w:ascii="Times New Roman" w:eastAsia="SimSun" w:hAnsi="Times New Roman" w:cs="Times New Roman"/>
          <w:i/>
          <w:color w:val="548DD4"/>
          <w:kern w:val="2"/>
          <w:sz w:val="32"/>
          <w:szCs w:val="32"/>
          <w:u w:val="single"/>
          <w:lang w:eastAsia="zh-CN"/>
        </w:rPr>
      </w:pPr>
      <w:r w:rsidRPr="00452D8A">
        <w:rPr>
          <w:rFonts w:ascii="Times New Roman" w:eastAsia="Times New Roman" w:hAnsi="Times New Roman" w:cs="Times New Roman"/>
          <w:i/>
          <w:color w:val="000000"/>
          <w:sz w:val="32"/>
          <w:szCs w:val="32"/>
          <w:lang w:eastAsia="ru-RU"/>
        </w:rPr>
        <w:t>E-mail:</w:t>
      </w:r>
      <w:r w:rsidRPr="00452D8A">
        <w:rPr>
          <w:rFonts w:ascii="Times New Roman" w:eastAsia="SimSun" w:hAnsi="Times New Roman" w:cs="Times New Roman"/>
          <w:i/>
          <w:color w:val="548DD4"/>
          <w:kern w:val="2"/>
          <w:sz w:val="32"/>
          <w:szCs w:val="32"/>
          <w:u w:val="single"/>
          <w:lang w:val="en-US" w:eastAsia="zh-CN"/>
        </w:rPr>
        <w:t>lepshokova</w:t>
      </w:r>
      <w:r w:rsidRPr="00452D8A">
        <w:rPr>
          <w:rFonts w:ascii="Times New Roman" w:eastAsia="SimSun" w:hAnsi="Times New Roman" w:cs="Times New Roman"/>
          <w:i/>
          <w:color w:val="548DD4"/>
          <w:kern w:val="2"/>
          <w:sz w:val="32"/>
          <w:szCs w:val="32"/>
          <w:u w:val="single"/>
          <w:lang w:eastAsia="zh-CN"/>
        </w:rPr>
        <w:t>.</w:t>
      </w:r>
      <w:r w:rsidRPr="00452D8A">
        <w:rPr>
          <w:rFonts w:ascii="Times New Roman" w:eastAsia="SimSun" w:hAnsi="Times New Roman" w:cs="Times New Roman"/>
          <w:i/>
          <w:color w:val="548DD4"/>
          <w:kern w:val="2"/>
          <w:sz w:val="32"/>
          <w:szCs w:val="32"/>
          <w:u w:val="single"/>
          <w:lang w:val="en-US" w:eastAsia="zh-CN"/>
        </w:rPr>
        <w:t>e</w:t>
      </w:r>
      <w:r w:rsidRPr="00452D8A">
        <w:rPr>
          <w:rFonts w:ascii="Times New Roman" w:eastAsia="SimSun" w:hAnsi="Times New Roman" w:cs="Times New Roman"/>
          <w:i/>
          <w:color w:val="548DD4"/>
          <w:kern w:val="2"/>
          <w:sz w:val="32"/>
          <w:szCs w:val="32"/>
          <w:u w:val="single"/>
          <w:lang w:eastAsia="zh-CN"/>
        </w:rPr>
        <w:t>.</w:t>
      </w:r>
      <w:r w:rsidRPr="00452D8A">
        <w:rPr>
          <w:rFonts w:ascii="Times New Roman" w:eastAsia="SimSun" w:hAnsi="Times New Roman" w:cs="Times New Roman"/>
          <w:i/>
          <w:color w:val="548DD4"/>
          <w:kern w:val="2"/>
          <w:sz w:val="32"/>
          <w:szCs w:val="32"/>
          <w:u w:val="single"/>
          <w:lang w:val="en-US" w:eastAsia="zh-CN"/>
        </w:rPr>
        <w:t>a</w:t>
      </w:r>
      <w:r w:rsidRPr="00452D8A">
        <w:rPr>
          <w:rFonts w:ascii="Times New Roman" w:eastAsia="SimSun" w:hAnsi="Times New Roman" w:cs="Times New Roman"/>
          <w:i/>
          <w:color w:val="548DD4"/>
          <w:kern w:val="2"/>
          <w:sz w:val="32"/>
          <w:szCs w:val="32"/>
          <w:u w:val="single"/>
          <w:lang w:eastAsia="zh-CN"/>
        </w:rPr>
        <w:t>@</w:t>
      </w:r>
      <w:r w:rsidRPr="00452D8A">
        <w:rPr>
          <w:rFonts w:ascii="Times New Roman" w:eastAsia="SimSun" w:hAnsi="Times New Roman" w:cs="Times New Roman"/>
          <w:i/>
          <w:color w:val="548DD4"/>
          <w:kern w:val="2"/>
          <w:sz w:val="32"/>
          <w:szCs w:val="32"/>
          <w:u w:val="single"/>
          <w:lang w:val="en-US" w:eastAsia="zh-CN"/>
        </w:rPr>
        <w:t>mail</w:t>
      </w:r>
      <w:r w:rsidRPr="00452D8A">
        <w:rPr>
          <w:rFonts w:ascii="Times New Roman" w:eastAsia="SimSun" w:hAnsi="Times New Roman" w:cs="Times New Roman"/>
          <w:i/>
          <w:color w:val="548DD4"/>
          <w:kern w:val="2"/>
          <w:sz w:val="32"/>
          <w:szCs w:val="32"/>
          <w:u w:val="single"/>
          <w:lang w:eastAsia="zh-CN"/>
        </w:rPr>
        <w:t>.</w:t>
      </w:r>
      <w:r w:rsidRPr="00452D8A">
        <w:rPr>
          <w:rFonts w:ascii="Times New Roman" w:eastAsia="SimSun" w:hAnsi="Times New Roman" w:cs="Times New Roman"/>
          <w:i/>
          <w:color w:val="548DD4"/>
          <w:kern w:val="2"/>
          <w:sz w:val="32"/>
          <w:szCs w:val="32"/>
          <w:u w:val="single"/>
          <w:lang w:val="en-US" w:eastAsia="zh-CN"/>
        </w:rPr>
        <w:t>ru</w:t>
      </w:r>
      <w:r w:rsidRPr="00452D8A">
        <w:rPr>
          <w:rFonts w:ascii="Times New Roman" w:eastAsia="SimSun" w:hAnsi="Times New Roman" w:cs="Times New Roman"/>
          <w:i/>
          <w:color w:val="548DD4"/>
          <w:kern w:val="2"/>
          <w:sz w:val="32"/>
          <w:szCs w:val="32"/>
          <w:u w:val="single"/>
          <w:lang w:eastAsia="zh-CN"/>
        </w:rPr>
        <w:t xml:space="preserve"> </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имени У.Д. Алиева, г. Карачаевск, Россия</w:t>
      </w:r>
    </w:p>
    <w:p w:rsidR="00452D8A" w:rsidRPr="00452D8A" w:rsidRDefault="00452D8A" w:rsidP="00452D8A">
      <w:pPr>
        <w:widowControl w:val="0"/>
        <w:spacing w:after="0" w:line="216" w:lineRule="auto"/>
        <w:jc w:val="center"/>
        <w:rPr>
          <w:rFonts w:ascii="Times New Roman" w:eastAsia="Times New Roman" w:hAnsi="Times New Roman" w:cs="Times New Roman"/>
          <w:b/>
          <w:bCs/>
          <w:kern w:val="2"/>
          <w:sz w:val="32"/>
          <w:szCs w:val="32"/>
          <w:lang w:eastAsia="ru-RU"/>
        </w:rPr>
      </w:pPr>
    </w:p>
    <w:p w:rsidR="00452D8A" w:rsidRPr="00452D8A" w:rsidRDefault="00452D8A" w:rsidP="00452D8A">
      <w:pPr>
        <w:keepNext/>
        <w:keepLines/>
        <w:widowControl w:val="0"/>
        <w:spacing w:after="0" w:line="240" w:lineRule="auto"/>
        <w:jc w:val="center"/>
        <w:outlineLvl w:val="0"/>
        <w:rPr>
          <w:rFonts w:ascii="Times New Roman" w:eastAsia="Times New Roman" w:hAnsi="Times New Roman" w:cs="Times New Roman"/>
          <w:b/>
          <w:kern w:val="44"/>
          <w:sz w:val="32"/>
          <w:szCs w:val="32"/>
          <w:lang w:eastAsia="ru-RU"/>
        </w:rPr>
      </w:pPr>
      <w:bookmarkStart w:id="99" w:name="_Toc502147608"/>
      <w:r w:rsidRPr="00452D8A">
        <w:rPr>
          <w:rFonts w:ascii="Times New Roman" w:eastAsia="Times New Roman" w:hAnsi="Times New Roman" w:cs="Times New Roman"/>
          <w:b/>
          <w:bCs/>
          <w:kern w:val="44"/>
          <w:sz w:val="32"/>
          <w:szCs w:val="32"/>
          <w:lang w:eastAsia="ru-RU"/>
        </w:rPr>
        <w:t>ПОДХОДЫ И МЕТОДЫ ПРЕПОДАВАНИЯ ГРАММАТИКИ ИНОСТРАННОГО ЯЗЫКА</w:t>
      </w:r>
      <w:bookmarkEnd w:id="99"/>
    </w:p>
    <w:p w:rsidR="00452D8A" w:rsidRPr="00452D8A" w:rsidRDefault="00452D8A" w:rsidP="00452D8A">
      <w:pPr>
        <w:widowControl w:val="0"/>
        <w:spacing w:after="0" w:line="216" w:lineRule="auto"/>
        <w:ind w:firstLine="567"/>
        <w:jc w:val="both"/>
        <w:rPr>
          <w:rFonts w:ascii="Times New Roman" w:eastAsia="Times New Roman" w:hAnsi="Times New Roman" w:cs="Times New Roman"/>
          <w:b/>
          <w:kern w:val="2"/>
          <w:sz w:val="32"/>
          <w:szCs w:val="32"/>
          <w:lang w:eastAsia="ru-RU"/>
        </w:rPr>
      </w:pPr>
    </w:p>
    <w:p w:rsidR="00452D8A" w:rsidRPr="00452D8A" w:rsidRDefault="00452D8A" w:rsidP="00452D8A">
      <w:pPr>
        <w:widowControl w:val="0"/>
        <w:spacing w:after="0" w:line="216" w:lineRule="auto"/>
        <w:ind w:firstLine="567"/>
        <w:jc w:val="both"/>
        <w:rPr>
          <w:rFonts w:ascii="Times New Roman" w:eastAsia="Times New Roman" w:hAnsi="Times New Roman" w:cs="Times New Roman"/>
          <w:i/>
          <w:kern w:val="2"/>
          <w:sz w:val="32"/>
          <w:szCs w:val="32"/>
          <w:lang w:eastAsia="ru-RU"/>
        </w:rPr>
      </w:pPr>
      <w:r w:rsidRPr="00452D8A">
        <w:rPr>
          <w:rFonts w:ascii="Times New Roman" w:eastAsia="Times New Roman" w:hAnsi="Times New Roman" w:cs="Times New Roman"/>
          <w:b/>
          <w:i/>
          <w:kern w:val="2"/>
          <w:sz w:val="32"/>
          <w:szCs w:val="32"/>
          <w:lang w:eastAsia="ru-RU"/>
        </w:rPr>
        <w:t>Аннотация</w:t>
      </w:r>
      <w:r w:rsidRPr="00452D8A">
        <w:rPr>
          <w:rFonts w:ascii="Times New Roman" w:eastAsia="Times New Roman" w:hAnsi="Times New Roman" w:cs="Times New Roman"/>
          <w:i/>
          <w:kern w:val="2"/>
          <w:sz w:val="32"/>
          <w:szCs w:val="32"/>
          <w:lang w:eastAsia="ru-RU"/>
        </w:rPr>
        <w:t>. Грамматика английского языка на протяжении многих лет подвергалась интенсивному обсуждению. История преподавания иностранного языка свидетельствует о том, что отношение к грамматике определяло специфику того или иного метода, принципы и приемы обучения.</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b/>
          <w:i/>
          <w:kern w:val="2"/>
          <w:sz w:val="32"/>
          <w:szCs w:val="32"/>
          <w:lang w:eastAsia="ru-RU"/>
        </w:rPr>
      </w:pPr>
      <w:proofErr w:type="gramStart"/>
      <w:r w:rsidRPr="00452D8A">
        <w:rPr>
          <w:rFonts w:ascii="Times New Roman" w:eastAsia="Times New Roman" w:hAnsi="Times New Roman" w:cs="Times New Roman"/>
          <w:b/>
          <w:i/>
          <w:kern w:val="2"/>
          <w:sz w:val="32"/>
          <w:szCs w:val="32"/>
          <w:lang w:eastAsia="ru-RU"/>
        </w:rPr>
        <w:t>Ключевые слова:</w:t>
      </w:r>
      <w:r w:rsidRPr="00452D8A">
        <w:rPr>
          <w:rFonts w:ascii="Times New Roman" w:eastAsia="Times New Roman" w:hAnsi="Times New Roman" w:cs="Times New Roman"/>
          <w:i/>
          <w:kern w:val="2"/>
          <w:sz w:val="32"/>
          <w:szCs w:val="32"/>
          <w:lang w:eastAsia="ru-RU"/>
        </w:rPr>
        <w:t xml:space="preserve"> грамматика, английский язык, обсуждение,. история преподавания,  специфика, метод, принципы и приемы обучения.</w:t>
      </w:r>
      <w:proofErr w:type="gramEnd"/>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В нынешном веке роль грамматики в обучении иностранных языков особенно часто менялась: либо увеличивалась, либо недооценивалась. В последние десятилетия наблюдается стремление к сокращению роли грамматики, которое привело к значительному увеличению количества ошибок в речи учащихся [3].</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Учитывая современные потребности широких слоев населения разных госуда</w:t>
      </w:r>
      <w:proofErr w:type="gramStart"/>
      <w:r w:rsidRPr="00452D8A">
        <w:rPr>
          <w:rFonts w:ascii="Times New Roman" w:eastAsia="Times New Roman" w:hAnsi="Times New Roman" w:cs="Times New Roman"/>
          <w:kern w:val="2"/>
          <w:sz w:val="32"/>
          <w:szCs w:val="32"/>
          <w:lang w:eastAsia="ru-RU"/>
        </w:rPr>
        <w:t>рств вл</w:t>
      </w:r>
      <w:proofErr w:type="gramEnd"/>
      <w:r w:rsidRPr="00452D8A">
        <w:rPr>
          <w:rFonts w:ascii="Times New Roman" w:eastAsia="Times New Roman" w:hAnsi="Times New Roman" w:cs="Times New Roman"/>
          <w:kern w:val="2"/>
          <w:sz w:val="32"/>
          <w:szCs w:val="32"/>
          <w:lang w:eastAsia="ru-RU"/>
        </w:rPr>
        <w:t>адеть ИЯ практически, а также накопленный опыт обучения грамматике ИЯ в десятках европейских стран, Совет Европы принял решение в качестве одного из ключевых принципов обучения ИЯ рекомендовать постановку только практических (коммуникативных) целей обучения грамматическому строю.</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Результаты анализа многих грамматик английского языка позволяют сделать определенный вывод: грамматики имеют отчетливо выраженную описательно-лингвистическую (а не коммуникативную) направленность, проявляющуюся в изложении теории, типах заданий и упражнений [1].</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Витлин Ж. Л предлагает условия, которые считает необходимыми для лучшего достижения цели практического владения языком:</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 xml:space="preserve">1) </w:t>
      </w:r>
      <w:r w:rsidRPr="00452D8A">
        <w:rPr>
          <w:rFonts w:ascii="Times New Roman" w:eastAsia="Times New Roman" w:hAnsi="Times New Roman" w:cs="Times New Roman"/>
          <w:i/>
          <w:iCs/>
          <w:kern w:val="2"/>
          <w:sz w:val="32"/>
          <w:szCs w:val="32"/>
          <w:lang w:eastAsia="ru-RU"/>
        </w:rPr>
        <w:t>необходимо усилить дифференциацию при отборе материала для активного и для пассивного грамматического минимума и при использовании (с учетом особенностей родного языка) разных способов обучения ИЯ для овладения этими минимумами.</w:t>
      </w:r>
      <w:r w:rsidRPr="00452D8A">
        <w:rPr>
          <w:rFonts w:ascii="Times New Roman" w:eastAsia="Times New Roman" w:hAnsi="Times New Roman" w:cs="Times New Roman"/>
          <w:kern w:val="2"/>
          <w:sz w:val="32"/>
          <w:szCs w:val="32"/>
          <w:lang w:eastAsia="ru-RU"/>
        </w:rPr>
        <w:t xml:space="preserve"> Так, формулировка правил активного </w:t>
      </w:r>
      <w:r w:rsidRPr="00452D8A">
        <w:rPr>
          <w:rFonts w:ascii="Times New Roman" w:eastAsia="Times New Roman" w:hAnsi="Times New Roman" w:cs="Times New Roman"/>
          <w:kern w:val="2"/>
          <w:sz w:val="32"/>
          <w:szCs w:val="32"/>
          <w:lang w:eastAsia="ru-RU"/>
        </w:rPr>
        <w:lastRenderedPageBreak/>
        <w:t>грамматического минимума должна, в частности, показать привычные способы выражения мысли в родном языке лексико-грамматическими средствами ИЯ. С другой стороны, надо показать учащимся, как понимать те грамматические формы, которые они встречают в иноязычных текстах, но не могут употребить в собственной речи;</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 xml:space="preserve">2) </w:t>
      </w:r>
      <w:r w:rsidRPr="00452D8A">
        <w:rPr>
          <w:rFonts w:ascii="Times New Roman" w:eastAsia="Times New Roman" w:hAnsi="Times New Roman" w:cs="Times New Roman"/>
          <w:i/>
          <w:iCs/>
          <w:kern w:val="2"/>
          <w:sz w:val="32"/>
          <w:szCs w:val="32"/>
          <w:lang w:eastAsia="ru-RU"/>
        </w:rPr>
        <w:t xml:space="preserve">пересмотреть использование грамматической терминологии в курсе ИЯ. </w:t>
      </w:r>
      <w:r w:rsidRPr="00452D8A">
        <w:rPr>
          <w:rFonts w:ascii="Times New Roman" w:eastAsia="Times New Roman" w:hAnsi="Times New Roman" w:cs="Times New Roman"/>
          <w:kern w:val="2"/>
          <w:sz w:val="32"/>
          <w:szCs w:val="32"/>
          <w:lang w:eastAsia="ru-RU"/>
        </w:rPr>
        <w:t>Для совершенствования обучения грамматике целесообразно создавать новые учебники для средних школ, где количество грамматических терминов может быть сокращено до определенного минимума, причем в учебниках можно поместить краткий терминологический словарь с поясняющими примерами;</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i/>
          <w:iCs/>
          <w:kern w:val="2"/>
          <w:sz w:val="32"/>
          <w:szCs w:val="32"/>
          <w:lang w:eastAsia="ru-RU"/>
        </w:rPr>
        <w:t>3) решать проблему отбора грамматических явлений в учебники и программы ИЯ для разных типов учебных заведений;</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 xml:space="preserve">4) </w:t>
      </w:r>
      <w:r w:rsidRPr="00452D8A">
        <w:rPr>
          <w:rFonts w:ascii="Times New Roman" w:eastAsia="Times New Roman" w:hAnsi="Times New Roman" w:cs="Times New Roman"/>
          <w:i/>
          <w:iCs/>
          <w:kern w:val="2"/>
          <w:sz w:val="32"/>
          <w:szCs w:val="32"/>
          <w:lang w:eastAsia="ru-RU"/>
        </w:rPr>
        <w:t xml:space="preserve">во многом изменить традиционный характер и язык изложения грамматического материала при обучении учащихся, не имеющих лингвистического образования. </w:t>
      </w:r>
      <w:r w:rsidRPr="00452D8A">
        <w:rPr>
          <w:rFonts w:ascii="Times New Roman" w:eastAsia="Times New Roman" w:hAnsi="Times New Roman" w:cs="Times New Roman"/>
          <w:kern w:val="2"/>
          <w:sz w:val="32"/>
          <w:szCs w:val="32"/>
          <w:lang w:eastAsia="ru-RU"/>
        </w:rPr>
        <w:t>Грамматика, в том числе теория, может быть изложена увлекательно, живо, интересно; она должна побуждать эмоции, быть ориентированной на личность учащихся, сопровождаться комическими и другими рисунками</w:t>
      </w:r>
      <w:proofErr w:type="gramStart"/>
      <w:r w:rsidRPr="00452D8A">
        <w:rPr>
          <w:rFonts w:ascii="Times New Roman" w:eastAsia="Times New Roman" w:hAnsi="Times New Roman" w:cs="Times New Roman"/>
          <w:kern w:val="2"/>
          <w:sz w:val="32"/>
          <w:szCs w:val="32"/>
          <w:lang w:eastAsia="ru-RU"/>
        </w:rPr>
        <w:t>.</w:t>
      </w:r>
      <w:proofErr w:type="gramEnd"/>
      <w:r w:rsidRPr="00452D8A">
        <w:rPr>
          <w:rFonts w:ascii="Times New Roman" w:eastAsia="Times New Roman" w:hAnsi="Times New Roman" w:cs="Times New Roman"/>
          <w:kern w:val="2"/>
          <w:sz w:val="32"/>
          <w:szCs w:val="32"/>
          <w:lang w:eastAsia="ru-RU"/>
        </w:rPr>
        <w:t xml:space="preserve"> </w:t>
      </w:r>
      <w:proofErr w:type="gramStart"/>
      <w:r w:rsidRPr="00452D8A">
        <w:rPr>
          <w:rFonts w:ascii="Times New Roman" w:eastAsia="Times New Roman" w:hAnsi="Times New Roman" w:cs="Times New Roman"/>
          <w:kern w:val="2"/>
          <w:sz w:val="32"/>
          <w:szCs w:val="32"/>
          <w:lang w:eastAsia="ru-RU"/>
        </w:rPr>
        <w:t>в</w:t>
      </w:r>
      <w:proofErr w:type="gramEnd"/>
      <w:r w:rsidRPr="00452D8A">
        <w:rPr>
          <w:rFonts w:ascii="Times New Roman" w:eastAsia="Times New Roman" w:hAnsi="Times New Roman" w:cs="Times New Roman"/>
          <w:kern w:val="2"/>
          <w:sz w:val="32"/>
          <w:szCs w:val="32"/>
          <w:lang w:eastAsia="ru-RU"/>
        </w:rPr>
        <w:t>се это, безусловно, повысит эффективность обучения [1].</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 xml:space="preserve">Подходам и методам обучения грамматике посвящено множество работ. Традиционно методисты выделяют два основных подхода к обучению грамматике - </w:t>
      </w:r>
      <w:r w:rsidRPr="00452D8A">
        <w:rPr>
          <w:rFonts w:ascii="Times New Roman" w:eastAsia="Times New Roman" w:hAnsi="Times New Roman" w:cs="Times New Roman"/>
          <w:i/>
          <w:iCs/>
          <w:kern w:val="2"/>
          <w:sz w:val="32"/>
          <w:szCs w:val="32"/>
          <w:lang w:eastAsia="ru-RU"/>
        </w:rPr>
        <w:t xml:space="preserve">эксплицитный и имплицитный. </w:t>
      </w:r>
      <w:r w:rsidRPr="00452D8A">
        <w:rPr>
          <w:rFonts w:ascii="Times New Roman" w:eastAsia="Times New Roman" w:hAnsi="Times New Roman" w:cs="Times New Roman"/>
          <w:kern w:val="2"/>
          <w:sz w:val="32"/>
          <w:szCs w:val="32"/>
          <w:lang w:eastAsia="ru-RU"/>
        </w:rPr>
        <w:t>Эксплицитный подход отличается объяснением грамматических правил и явлений</w:t>
      </w:r>
      <w:r w:rsidRPr="00452D8A">
        <w:rPr>
          <w:rFonts w:ascii="Times New Roman" w:eastAsia="Times New Roman" w:hAnsi="Times New Roman" w:cs="Times New Roman"/>
          <w:i/>
          <w:iCs/>
          <w:kern w:val="2"/>
          <w:sz w:val="32"/>
          <w:szCs w:val="32"/>
          <w:lang w:eastAsia="ru-RU"/>
        </w:rPr>
        <w:t xml:space="preserve">. </w:t>
      </w:r>
      <w:proofErr w:type="gramStart"/>
      <w:r w:rsidRPr="00452D8A">
        <w:rPr>
          <w:rFonts w:ascii="Times New Roman" w:eastAsia="Times New Roman" w:hAnsi="Times New Roman" w:cs="Times New Roman"/>
          <w:kern w:val="2"/>
          <w:sz w:val="32"/>
          <w:szCs w:val="32"/>
          <w:lang w:eastAsia="ru-RU"/>
        </w:rPr>
        <w:t>Имплицитный</w:t>
      </w:r>
      <w:proofErr w:type="gramEnd"/>
      <w:r w:rsidRPr="00452D8A">
        <w:rPr>
          <w:rFonts w:ascii="Times New Roman" w:eastAsia="Times New Roman" w:hAnsi="Times New Roman" w:cs="Times New Roman"/>
          <w:kern w:val="2"/>
          <w:sz w:val="32"/>
          <w:szCs w:val="32"/>
          <w:lang w:eastAsia="ru-RU"/>
        </w:rPr>
        <w:t xml:space="preserve"> же, наоборот, характеризуется повторением и заучиванием грамматически верных структур без изучения самих правил. Эксплицитный подход к обучению грамматике реализуется двумя основными методами - индуктивным (учащимся предлагается фрагмент речевой/языковой ситуации, анализируя который, они должны найти грамматические закономерности и сформулировать грамматическое правило) и дедуктивным (сначала учитель дает грамматическое правило, а затем учащиеся отрабатывают новые структуры в коммуникативно-ориентированных заданиях) [4]</w:t>
      </w:r>
      <w:r w:rsidRPr="00452D8A">
        <w:rPr>
          <w:rFonts w:ascii="Times New Roman" w:eastAsia="Times New Roman" w:hAnsi="Times New Roman" w:cs="Times New Roman"/>
          <w:i/>
          <w:iCs/>
          <w:kern w:val="2"/>
          <w:sz w:val="32"/>
          <w:szCs w:val="32"/>
          <w:lang w:eastAsia="ru-RU"/>
        </w:rPr>
        <w:t>.</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 xml:space="preserve">Сомнения нет в том, что индуктивный метод обучения грамматике является наиболее ценным с точки зрения когнитивного развития учащихся и формирования у них стратегий самообразования. Материал, который не дается в готовом виде, а «добывается» в процессе изучения и исследования, лучше запоминается. Однако индуктивный метод требует значительно большего учебного времени и усилий со стороны педагога, несмотря на свои преимущества. Поэтому в существующих </w:t>
      </w:r>
      <w:r w:rsidRPr="00452D8A">
        <w:rPr>
          <w:rFonts w:ascii="Times New Roman" w:eastAsia="Times New Roman" w:hAnsi="Times New Roman" w:cs="Times New Roman"/>
          <w:kern w:val="2"/>
          <w:sz w:val="32"/>
          <w:szCs w:val="32"/>
          <w:lang w:eastAsia="ru-RU"/>
        </w:rPr>
        <w:lastRenderedPageBreak/>
        <w:t>условиях преподавания ИЯ в средней школе и вузе использование только индуктивного метода не представляется возможным.</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 xml:space="preserve">Методики обучения грамматике ИЯ характеризуются совокупностью определенных принципов. Одним из основных методических принципов обучения грамматике английского языка является принцип последовательного обучения, при котором грамматический материал преподается в определенной последовательности. Например, после времен </w:t>
      </w:r>
      <w:r w:rsidRPr="00452D8A">
        <w:rPr>
          <w:rFonts w:ascii="Times New Roman" w:eastAsia="Times New Roman" w:hAnsi="Times New Roman" w:cs="Times New Roman"/>
          <w:kern w:val="2"/>
          <w:sz w:val="32"/>
          <w:szCs w:val="32"/>
          <w:lang w:val="en-US" w:eastAsia="ru-RU"/>
        </w:rPr>
        <w:t>Present</w:t>
      </w:r>
      <w:r w:rsidRPr="00452D8A">
        <w:rPr>
          <w:rFonts w:ascii="Times New Roman" w:eastAsia="Times New Roman" w:hAnsi="Times New Roman" w:cs="Times New Roman"/>
          <w:kern w:val="2"/>
          <w:sz w:val="32"/>
          <w:szCs w:val="32"/>
          <w:lang w:eastAsia="ru-RU"/>
        </w:rPr>
        <w:t xml:space="preserve"> изучается группа </w:t>
      </w:r>
      <w:r w:rsidRPr="00452D8A">
        <w:rPr>
          <w:rFonts w:ascii="Times New Roman" w:eastAsia="Times New Roman" w:hAnsi="Times New Roman" w:cs="Times New Roman"/>
          <w:kern w:val="2"/>
          <w:sz w:val="32"/>
          <w:szCs w:val="32"/>
          <w:lang w:val="en-US" w:eastAsia="ru-RU"/>
        </w:rPr>
        <w:t>Continuous</w:t>
      </w:r>
      <w:r w:rsidRPr="00452D8A">
        <w:rPr>
          <w:rFonts w:ascii="Times New Roman" w:eastAsia="Times New Roman" w:hAnsi="Times New Roman" w:cs="Times New Roman"/>
          <w:kern w:val="2"/>
          <w:sz w:val="32"/>
          <w:szCs w:val="32"/>
          <w:lang w:eastAsia="ru-RU"/>
        </w:rPr>
        <w:t xml:space="preserve">, а за ней группа </w:t>
      </w:r>
      <w:r w:rsidRPr="00452D8A">
        <w:rPr>
          <w:rFonts w:ascii="Times New Roman" w:eastAsia="Times New Roman" w:hAnsi="Times New Roman" w:cs="Times New Roman"/>
          <w:kern w:val="2"/>
          <w:sz w:val="32"/>
          <w:szCs w:val="32"/>
          <w:lang w:val="en-US" w:eastAsia="ru-RU"/>
        </w:rPr>
        <w:t>Perfect</w:t>
      </w:r>
      <w:r w:rsidRPr="00452D8A">
        <w:rPr>
          <w:rFonts w:ascii="Times New Roman" w:eastAsia="Times New Roman" w:hAnsi="Times New Roman" w:cs="Times New Roman"/>
          <w:kern w:val="2"/>
          <w:sz w:val="32"/>
          <w:szCs w:val="32"/>
          <w:lang w:eastAsia="ru-RU"/>
        </w:rPr>
        <w:t xml:space="preserve"> </w:t>
      </w:r>
      <w:r w:rsidRPr="00452D8A">
        <w:rPr>
          <w:rFonts w:ascii="Times New Roman" w:eastAsia="Times New Roman" w:hAnsi="Times New Roman" w:cs="Times New Roman"/>
          <w:kern w:val="2"/>
          <w:sz w:val="32"/>
          <w:szCs w:val="32"/>
          <w:lang w:val="en-US" w:eastAsia="ru-RU"/>
        </w:rPr>
        <w:t>Continuous</w:t>
      </w:r>
      <w:r w:rsidRPr="00452D8A">
        <w:rPr>
          <w:rFonts w:ascii="Times New Roman" w:eastAsia="Times New Roman" w:hAnsi="Times New Roman" w:cs="Times New Roman"/>
          <w:kern w:val="2"/>
          <w:sz w:val="32"/>
          <w:szCs w:val="32"/>
          <w:lang w:eastAsia="ru-RU"/>
        </w:rPr>
        <w:t xml:space="preserve">. Или сначала изучаются </w:t>
      </w:r>
      <w:r w:rsidRPr="00452D8A">
        <w:rPr>
          <w:rFonts w:ascii="Times New Roman" w:eastAsia="Times New Roman" w:hAnsi="Times New Roman" w:cs="Times New Roman"/>
          <w:i/>
          <w:iCs/>
          <w:kern w:val="2"/>
          <w:sz w:val="32"/>
          <w:szCs w:val="32"/>
          <w:lang w:eastAsia="ru-RU"/>
        </w:rPr>
        <w:t>времена</w:t>
      </w:r>
      <w:proofErr w:type="gramStart"/>
      <w:r w:rsidRPr="00452D8A">
        <w:rPr>
          <w:rFonts w:ascii="Times New Roman" w:eastAsia="Times New Roman" w:hAnsi="Times New Roman" w:cs="Times New Roman"/>
          <w:kern w:val="2"/>
          <w:sz w:val="32"/>
          <w:szCs w:val="32"/>
          <w:lang w:eastAsia="ru-RU"/>
        </w:rPr>
        <w:t xml:space="preserve"> ,</w:t>
      </w:r>
      <w:proofErr w:type="gramEnd"/>
      <w:r w:rsidRPr="00452D8A">
        <w:rPr>
          <w:rFonts w:ascii="Times New Roman" w:eastAsia="Times New Roman" w:hAnsi="Times New Roman" w:cs="Times New Roman"/>
          <w:kern w:val="2"/>
          <w:sz w:val="32"/>
          <w:szCs w:val="32"/>
          <w:lang w:eastAsia="ru-RU"/>
        </w:rPr>
        <w:t xml:space="preserve"> а затем уже </w:t>
      </w:r>
      <w:r w:rsidRPr="00452D8A">
        <w:rPr>
          <w:rFonts w:ascii="Times New Roman" w:eastAsia="Times New Roman" w:hAnsi="Times New Roman" w:cs="Times New Roman"/>
          <w:i/>
          <w:iCs/>
          <w:kern w:val="2"/>
          <w:sz w:val="32"/>
          <w:szCs w:val="32"/>
          <w:lang w:eastAsia="ru-RU"/>
        </w:rPr>
        <w:t xml:space="preserve">пассивный залог </w:t>
      </w:r>
      <w:r w:rsidRPr="00452D8A">
        <w:rPr>
          <w:rFonts w:ascii="Times New Roman" w:eastAsia="Times New Roman" w:hAnsi="Times New Roman" w:cs="Times New Roman"/>
          <w:kern w:val="2"/>
          <w:sz w:val="32"/>
          <w:szCs w:val="32"/>
          <w:lang w:eastAsia="ru-RU"/>
        </w:rPr>
        <w:t>и</w:t>
      </w:r>
      <w:r w:rsidRPr="00452D8A">
        <w:rPr>
          <w:rFonts w:ascii="Times New Roman" w:eastAsia="Times New Roman" w:hAnsi="Times New Roman" w:cs="Times New Roman"/>
          <w:i/>
          <w:iCs/>
          <w:kern w:val="2"/>
          <w:sz w:val="32"/>
          <w:szCs w:val="32"/>
          <w:lang w:eastAsia="ru-RU"/>
        </w:rPr>
        <w:t xml:space="preserve"> косвенная речь.</w:t>
      </w:r>
      <w:r w:rsidRPr="00452D8A">
        <w:rPr>
          <w:rFonts w:ascii="Times New Roman" w:eastAsia="Times New Roman" w:hAnsi="Times New Roman" w:cs="Times New Roman"/>
          <w:kern w:val="2"/>
          <w:sz w:val="32"/>
          <w:szCs w:val="32"/>
          <w:lang w:eastAsia="ru-RU"/>
        </w:rPr>
        <w:t xml:space="preserve"> Бесспорно, существуют вариации в последовательности, однако необходимо отметить, что данный принцип довольно хорошо реализован в современных программах и отечественных УМК по английскому языку </w:t>
      </w:r>
      <w:r w:rsidRPr="00452D8A">
        <w:rPr>
          <w:rFonts w:ascii="Times New Roman" w:eastAsia="Times New Roman" w:hAnsi="Times New Roman" w:cs="Times New Roman"/>
          <w:b/>
          <w:bCs/>
          <w:kern w:val="2"/>
          <w:sz w:val="32"/>
          <w:szCs w:val="32"/>
          <w:lang w:eastAsia="ru-RU"/>
        </w:rPr>
        <w:t>[</w:t>
      </w:r>
      <w:r w:rsidRPr="00452D8A">
        <w:rPr>
          <w:rFonts w:ascii="Times New Roman" w:eastAsia="Times New Roman" w:hAnsi="Times New Roman" w:cs="Times New Roman"/>
          <w:kern w:val="2"/>
          <w:sz w:val="32"/>
          <w:szCs w:val="32"/>
          <w:lang w:eastAsia="ru-RU"/>
        </w:rPr>
        <w:t>4</w:t>
      </w:r>
      <w:r w:rsidRPr="00452D8A">
        <w:rPr>
          <w:rFonts w:ascii="Times New Roman" w:eastAsia="Times New Roman" w:hAnsi="Times New Roman" w:cs="Times New Roman"/>
          <w:b/>
          <w:bCs/>
          <w:kern w:val="2"/>
          <w:sz w:val="32"/>
          <w:szCs w:val="32"/>
          <w:lang w:eastAsia="ru-RU"/>
        </w:rPr>
        <w:t>].</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Рассматривая грамматическую компетенцию как интуитивное знание говорящего на ИЯ, которое он приобретает в процессе сложной социальн</w:t>
      </w:r>
      <w:proofErr w:type="gramStart"/>
      <w:r w:rsidRPr="00452D8A">
        <w:rPr>
          <w:rFonts w:ascii="Times New Roman" w:eastAsia="Times New Roman" w:hAnsi="Times New Roman" w:cs="Times New Roman"/>
          <w:kern w:val="2"/>
          <w:sz w:val="32"/>
          <w:szCs w:val="32"/>
          <w:lang w:eastAsia="ru-RU"/>
        </w:rPr>
        <w:t>о-</w:t>
      </w:r>
      <w:proofErr w:type="gramEnd"/>
      <w:r w:rsidRPr="00452D8A">
        <w:rPr>
          <w:rFonts w:ascii="Times New Roman" w:eastAsia="Times New Roman" w:hAnsi="Times New Roman" w:cs="Times New Roman"/>
          <w:kern w:val="2"/>
          <w:sz w:val="32"/>
          <w:szCs w:val="32"/>
          <w:lang w:eastAsia="ru-RU"/>
        </w:rPr>
        <w:t xml:space="preserve"> когнитивной деятельности, обучение грамматике вписывается в рамки коммуникативного подхода, предпологающего , что усвоение грамматики ИЯ происходит в процессе решения коммуникативных задач, т.е. при употреблении форм в речи. Такой подход считается более эффективным.</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 xml:space="preserve">При </w:t>
      </w:r>
      <w:r w:rsidRPr="00452D8A">
        <w:rPr>
          <w:rFonts w:ascii="Times New Roman" w:eastAsia="Times New Roman" w:hAnsi="Times New Roman" w:cs="Times New Roman"/>
          <w:i/>
          <w:iCs/>
          <w:kern w:val="2"/>
          <w:sz w:val="32"/>
          <w:szCs w:val="32"/>
          <w:lang w:eastAsia="ru-RU"/>
        </w:rPr>
        <w:t xml:space="preserve">первом (традиционном) подходе </w:t>
      </w:r>
      <w:r w:rsidRPr="00452D8A">
        <w:rPr>
          <w:rFonts w:ascii="Times New Roman" w:eastAsia="Times New Roman" w:hAnsi="Times New Roman" w:cs="Times New Roman"/>
          <w:kern w:val="2"/>
          <w:sz w:val="32"/>
          <w:szCs w:val="32"/>
          <w:lang w:eastAsia="ru-RU"/>
        </w:rPr>
        <w:t xml:space="preserve">обучение грамматике строится на передаче определенного набора знаний определенной категории обучаемых при определенных условиях обучения. Задача данного похода заключается в заучивании большого количества правил, исключений, категорий, парадигм и т.д. Необходимо отметить, что в ситуации обучения формирование грамматических представлений происходит путем заучивания </w:t>
      </w:r>
      <w:proofErr w:type="gramStart"/>
      <w:r w:rsidRPr="00452D8A">
        <w:rPr>
          <w:rFonts w:ascii="Times New Roman" w:eastAsia="Times New Roman" w:hAnsi="Times New Roman" w:cs="Times New Roman"/>
          <w:kern w:val="2"/>
          <w:sz w:val="32"/>
          <w:szCs w:val="32"/>
          <w:lang w:eastAsia="ru-RU"/>
        </w:rPr>
        <w:t>правил</w:t>
      </w:r>
      <w:proofErr w:type="gramEnd"/>
      <w:r w:rsidRPr="00452D8A">
        <w:rPr>
          <w:rFonts w:ascii="Times New Roman" w:eastAsia="Times New Roman" w:hAnsi="Times New Roman" w:cs="Times New Roman"/>
          <w:kern w:val="2"/>
          <w:sz w:val="32"/>
          <w:szCs w:val="32"/>
          <w:lang w:eastAsia="ru-RU"/>
        </w:rPr>
        <w:t xml:space="preserve"> и приспособления этих правил под речевые ситуации и деятельность учащихся не носит характера самостоятельной деятельности.</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i/>
          <w:iCs/>
          <w:kern w:val="2"/>
          <w:sz w:val="32"/>
          <w:szCs w:val="32"/>
          <w:lang w:eastAsia="ru-RU"/>
        </w:rPr>
        <w:t xml:space="preserve">Второй подход </w:t>
      </w:r>
      <w:r w:rsidRPr="00452D8A">
        <w:rPr>
          <w:rFonts w:ascii="Times New Roman" w:eastAsia="Times New Roman" w:hAnsi="Times New Roman" w:cs="Times New Roman"/>
          <w:kern w:val="2"/>
          <w:sz w:val="32"/>
          <w:szCs w:val="32"/>
          <w:lang w:eastAsia="ru-RU"/>
        </w:rPr>
        <w:t>к обучению грамматике ИЯ концентрирует внимание на смысловой составляющей речи. Любой вид изучения форм рассматривается как препятствующий построению коммуникативной компетенции. Обучение умениям и навыкам происходит посредством воспроизведения и запомининия форм, употребляемых в речевых контекстах, формирование грамматических представлений осуществляется путем приспособления речевых ситуаций под заученные формы.</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Таким образом, оба эти подхода основываются лишь на одном из возможных механизмов формирования грамматической компетенцией. Первый подход базируется на пассивно-сознательном усвоении, второй подход строится на механизме подсознательного усвоения [4].</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lastRenderedPageBreak/>
        <w:t xml:space="preserve">В современных условиях обучения иностранным языкам ведущими подходами признаются </w:t>
      </w:r>
      <w:r w:rsidRPr="00452D8A">
        <w:rPr>
          <w:rFonts w:ascii="Times New Roman" w:eastAsia="Times New Roman" w:hAnsi="Times New Roman" w:cs="Times New Roman"/>
          <w:i/>
          <w:iCs/>
          <w:kern w:val="2"/>
          <w:sz w:val="32"/>
          <w:szCs w:val="32"/>
          <w:lang w:eastAsia="ru-RU"/>
        </w:rPr>
        <w:t>коммуникативный и когнитивный подходы.</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b/>
          <w:bCs/>
          <w:kern w:val="2"/>
          <w:sz w:val="32"/>
          <w:szCs w:val="32"/>
          <w:lang w:eastAsia="ru-RU"/>
        </w:rPr>
        <w:t>Коммуникативный подход</w:t>
      </w:r>
      <w:r w:rsidRPr="00452D8A">
        <w:rPr>
          <w:rFonts w:ascii="Times New Roman" w:eastAsia="Times New Roman" w:hAnsi="Times New Roman" w:cs="Times New Roman"/>
          <w:kern w:val="2"/>
          <w:sz w:val="32"/>
          <w:szCs w:val="32"/>
          <w:lang w:eastAsia="ru-RU"/>
        </w:rPr>
        <w:t xml:space="preserve"> предполагает полную и оптимальную систематизацию взаимоотношений между компонентами содержания обучения. В результате такого подхода в обучении формируется, реализуется и действует система владения английским языком как средством общения в широком смысле этого слова [1].</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b/>
          <w:bCs/>
          <w:kern w:val="2"/>
          <w:sz w:val="32"/>
          <w:szCs w:val="32"/>
          <w:lang w:eastAsia="ru-RU"/>
        </w:rPr>
        <w:t xml:space="preserve">Когнитивный подход </w:t>
      </w:r>
      <w:r w:rsidRPr="00452D8A">
        <w:rPr>
          <w:rFonts w:ascii="Times New Roman" w:eastAsia="Times New Roman" w:hAnsi="Times New Roman" w:cs="Times New Roman"/>
          <w:kern w:val="2"/>
          <w:sz w:val="32"/>
          <w:szCs w:val="32"/>
          <w:lang w:eastAsia="ru-RU"/>
        </w:rPr>
        <w:t>к преподаванию грамматики помогает преподавателю стимулировать познавательные механизмы обучаемых, организовать их самостоятельную рефлексивную деятельность, благодаря которой обеспечивается сопоставительный анализ, понимание, запоминание, присвоение и адекватное употребление в речи грамматических структур [5].</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Важно подчеркнуть, что при этом невозможно использование традиционных грамматических упражнений. Основные моменты заключаются в следующем:</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 при работе с грамматикой в рамках когнитивного подхода существенно повышаются требования к текстовому материалу, который должен предоставлять учащимся богатую базу для наблюдения за функционированием изучаемого языкового явления и установления закономерностей его функционирования;</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 задача преподавателя состоит в широком использовании на уроке всего спектра познавательных стратегий и в стимулировании рефлексивной деятельности обучаемых;</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 система упражнений, обеспечивающая совершенствование механизмов концептуализации изучаемых фактов языка и выработку стратегий построения грамматического концепта, должна быть организована с учетом тех этапов, которые проходит человек на пути познания и присвоения нового знания [4].</w:t>
      </w:r>
    </w:p>
    <w:p w:rsidR="00452D8A" w:rsidRPr="00452D8A" w:rsidRDefault="00452D8A" w:rsidP="00452D8A">
      <w:pPr>
        <w:widowControl w:val="0"/>
        <w:spacing w:after="0" w:line="216" w:lineRule="auto"/>
        <w:jc w:val="both"/>
        <w:rPr>
          <w:rFonts w:ascii="Times New Roman" w:eastAsia="Times New Roman" w:hAnsi="Times New Roman" w:cs="Times New Roman"/>
          <w:b/>
          <w:kern w:val="2"/>
          <w:sz w:val="28"/>
          <w:szCs w:val="28"/>
          <w:lang w:eastAsia="ru-RU"/>
        </w:rPr>
      </w:pPr>
    </w:p>
    <w:p w:rsidR="00452D8A" w:rsidRPr="00452D8A" w:rsidRDefault="00452D8A" w:rsidP="00452D8A">
      <w:pPr>
        <w:widowControl w:val="0"/>
        <w:spacing w:after="0" w:line="216" w:lineRule="auto"/>
        <w:jc w:val="both"/>
        <w:rPr>
          <w:rFonts w:ascii="Times New Roman" w:eastAsia="Times New Roman" w:hAnsi="Times New Roman" w:cs="Times New Roman"/>
          <w:b/>
          <w:kern w:val="2"/>
          <w:sz w:val="28"/>
          <w:szCs w:val="28"/>
          <w:lang w:val="en-US" w:eastAsia="ru-RU"/>
        </w:rPr>
      </w:pPr>
      <w:r w:rsidRPr="00452D8A">
        <w:rPr>
          <w:rFonts w:ascii="Times New Roman" w:eastAsia="Times New Roman" w:hAnsi="Times New Roman" w:cs="Times New Roman"/>
          <w:b/>
          <w:kern w:val="2"/>
          <w:sz w:val="28"/>
          <w:szCs w:val="28"/>
          <w:lang w:val="en-US" w:eastAsia="ru-RU"/>
        </w:rPr>
        <w:t>Литература:</w:t>
      </w:r>
    </w:p>
    <w:p w:rsidR="00452D8A" w:rsidRPr="00452D8A" w:rsidRDefault="00452D8A" w:rsidP="00452D8A">
      <w:pPr>
        <w:widowControl w:val="0"/>
        <w:numPr>
          <w:ilvl w:val="0"/>
          <w:numId w:val="51"/>
        </w:numPr>
        <w:tabs>
          <w:tab w:val="left" w:pos="567"/>
        </w:tabs>
        <w:spacing w:after="0" w:line="216" w:lineRule="auto"/>
        <w:ind w:left="567" w:hanging="567"/>
        <w:jc w:val="both"/>
        <w:rPr>
          <w:rFonts w:ascii="Times New Roman" w:eastAsia="Times New Roman" w:hAnsi="Times New Roman" w:cs="Times New Roman"/>
          <w:kern w:val="2"/>
          <w:sz w:val="28"/>
          <w:szCs w:val="28"/>
          <w:lang w:eastAsia="ru-RU"/>
        </w:rPr>
      </w:pPr>
      <w:r w:rsidRPr="00452D8A">
        <w:rPr>
          <w:rFonts w:ascii="Times New Roman" w:eastAsia="Times New Roman" w:hAnsi="Times New Roman" w:cs="Times New Roman"/>
          <w:kern w:val="2"/>
          <w:sz w:val="28"/>
          <w:szCs w:val="28"/>
          <w:lang w:eastAsia="ru-RU"/>
        </w:rPr>
        <w:t>Витлин Ж.Л. Современные проблемы обучения грамматике ИЯ // Иностранные языки в школе. – М., 2000. - №5. - С. 22-26.</w:t>
      </w:r>
    </w:p>
    <w:p w:rsidR="00452D8A" w:rsidRPr="00452D8A" w:rsidRDefault="00452D8A" w:rsidP="00452D8A">
      <w:pPr>
        <w:widowControl w:val="0"/>
        <w:numPr>
          <w:ilvl w:val="0"/>
          <w:numId w:val="51"/>
        </w:numPr>
        <w:tabs>
          <w:tab w:val="left" w:pos="567"/>
        </w:tabs>
        <w:spacing w:after="0" w:line="216" w:lineRule="auto"/>
        <w:ind w:left="567" w:hanging="567"/>
        <w:jc w:val="both"/>
        <w:rPr>
          <w:rFonts w:ascii="Times New Roman" w:eastAsia="Times New Roman" w:hAnsi="Times New Roman" w:cs="Times New Roman"/>
          <w:kern w:val="2"/>
          <w:sz w:val="28"/>
          <w:szCs w:val="28"/>
          <w:lang w:eastAsia="ru-RU"/>
        </w:rPr>
      </w:pPr>
      <w:r w:rsidRPr="00452D8A">
        <w:rPr>
          <w:rFonts w:ascii="Times New Roman" w:eastAsia="Times New Roman" w:hAnsi="Times New Roman" w:cs="Times New Roman"/>
          <w:kern w:val="2"/>
          <w:sz w:val="28"/>
          <w:szCs w:val="28"/>
          <w:lang w:eastAsia="ru-RU"/>
        </w:rPr>
        <w:t>Гальскова Н.Д., Гез Н.И. Теория обучения иностранным языкам: Лингводидактика и методика: Учебное пособие для студентов лингвистических университетов и факультетов иностранных языков высших педагогических учебных заведений. – М.: Издательский центр «Академия», 2004. – 336 с.</w:t>
      </w:r>
    </w:p>
    <w:p w:rsidR="00452D8A" w:rsidRPr="00452D8A" w:rsidRDefault="00452D8A" w:rsidP="00452D8A">
      <w:pPr>
        <w:widowControl w:val="0"/>
        <w:numPr>
          <w:ilvl w:val="0"/>
          <w:numId w:val="51"/>
        </w:numPr>
        <w:tabs>
          <w:tab w:val="left" w:pos="567"/>
        </w:tabs>
        <w:spacing w:after="0" w:line="216" w:lineRule="auto"/>
        <w:ind w:left="567" w:hanging="567"/>
        <w:jc w:val="both"/>
        <w:rPr>
          <w:rFonts w:ascii="Times New Roman" w:eastAsia="Times New Roman" w:hAnsi="Times New Roman" w:cs="Times New Roman"/>
          <w:spacing w:val="-6"/>
          <w:kern w:val="2"/>
          <w:sz w:val="28"/>
          <w:szCs w:val="28"/>
          <w:lang w:eastAsia="ru-RU"/>
        </w:rPr>
      </w:pPr>
      <w:r w:rsidRPr="00452D8A">
        <w:rPr>
          <w:rFonts w:ascii="Times New Roman" w:eastAsia="Times New Roman" w:hAnsi="Times New Roman" w:cs="Times New Roman"/>
          <w:spacing w:val="-6"/>
          <w:kern w:val="2"/>
          <w:sz w:val="28"/>
          <w:szCs w:val="28"/>
          <w:lang w:eastAsia="ru-RU"/>
        </w:rPr>
        <w:t xml:space="preserve">Кравченко А.В. Время разобраться </w:t>
      </w:r>
      <w:proofErr w:type="gramStart"/>
      <w:r w:rsidRPr="00452D8A">
        <w:rPr>
          <w:rFonts w:ascii="Times New Roman" w:eastAsia="Times New Roman" w:hAnsi="Times New Roman" w:cs="Times New Roman"/>
          <w:spacing w:val="-6"/>
          <w:kern w:val="2"/>
          <w:sz w:val="28"/>
          <w:szCs w:val="28"/>
          <w:lang w:eastAsia="ru-RU"/>
        </w:rPr>
        <w:t>с</w:t>
      </w:r>
      <w:proofErr w:type="gramEnd"/>
      <w:r w:rsidRPr="00452D8A">
        <w:rPr>
          <w:rFonts w:ascii="Times New Roman" w:eastAsia="Times New Roman" w:hAnsi="Times New Roman" w:cs="Times New Roman"/>
          <w:spacing w:val="-6"/>
          <w:kern w:val="2"/>
          <w:sz w:val="28"/>
          <w:szCs w:val="28"/>
          <w:lang w:eastAsia="ru-RU"/>
        </w:rPr>
        <w:t xml:space="preserve"> временами, или как усвоить систему английских времен // Иностранные языки в школе. – М., 2002. - №5. - С. 69-71,82.</w:t>
      </w:r>
    </w:p>
    <w:p w:rsidR="00452D8A" w:rsidRPr="00452D8A" w:rsidRDefault="00452D8A" w:rsidP="00452D8A">
      <w:pPr>
        <w:widowControl w:val="0"/>
        <w:numPr>
          <w:ilvl w:val="0"/>
          <w:numId w:val="51"/>
        </w:numPr>
        <w:tabs>
          <w:tab w:val="left" w:pos="567"/>
        </w:tabs>
        <w:spacing w:after="0" w:line="216" w:lineRule="auto"/>
        <w:ind w:left="567" w:right="-284" w:hanging="567"/>
        <w:jc w:val="both"/>
        <w:rPr>
          <w:rFonts w:ascii="Times New Roman" w:eastAsia="Times New Roman" w:hAnsi="Times New Roman" w:cs="Times New Roman"/>
          <w:spacing w:val="-8"/>
          <w:kern w:val="2"/>
          <w:sz w:val="28"/>
          <w:szCs w:val="28"/>
          <w:lang w:eastAsia="ru-RU"/>
        </w:rPr>
      </w:pPr>
      <w:r w:rsidRPr="00452D8A">
        <w:rPr>
          <w:rFonts w:ascii="Times New Roman" w:eastAsia="Times New Roman" w:hAnsi="Times New Roman" w:cs="Times New Roman"/>
          <w:spacing w:val="-8"/>
          <w:kern w:val="2"/>
          <w:sz w:val="28"/>
          <w:szCs w:val="28"/>
          <w:lang w:eastAsia="ru-RU"/>
        </w:rPr>
        <w:t>Оганджанян Н.Л. Элементы коммуникативной методики обучения английскому языку в средней школе // Первое сентября. – М., 2005. - №6. - С. 13-15.</w:t>
      </w:r>
    </w:p>
    <w:p w:rsidR="00452D8A" w:rsidRPr="00452D8A" w:rsidRDefault="00452D8A" w:rsidP="00452D8A">
      <w:pPr>
        <w:widowControl w:val="0"/>
        <w:numPr>
          <w:ilvl w:val="0"/>
          <w:numId w:val="51"/>
        </w:numPr>
        <w:tabs>
          <w:tab w:val="left" w:pos="567"/>
        </w:tabs>
        <w:spacing w:after="0" w:line="216" w:lineRule="auto"/>
        <w:ind w:left="567" w:hanging="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28"/>
          <w:szCs w:val="28"/>
          <w:lang w:eastAsia="ru-RU"/>
        </w:rPr>
        <w:lastRenderedPageBreak/>
        <w:t>Сысоев П.В. Интегративное обучение грамматике: исследование на материале английского языка // Иностранные языки в школе. – М., 2003 - №6. - С. 25-31.</w:t>
      </w:r>
    </w:p>
    <w:p w:rsidR="00452D8A" w:rsidRPr="00452D8A" w:rsidRDefault="00452D8A" w:rsidP="00452D8A">
      <w:pPr>
        <w:keepNext/>
        <w:keepLines/>
        <w:widowControl w:val="0"/>
        <w:spacing w:after="0" w:line="240" w:lineRule="auto"/>
        <w:jc w:val="right"/>
        <w:outlineLvl w:val="0"/>
        <w:rPr>
          <w:rFonts w:ascii="Times New Roman" w:eastAsia="Times New Roman" w:hAnsi="Times New Roman" w:cs="Times New Roman"/>
          <w:b/>
          <w:i/>
          <w:color w:val="000000"/>
          <w:sz w:val="32"/>
          <w:szCs w:val="32"/>
          <w:lang w:eastAsia="ru-RU"/>
        </w:rPr>
      </w:pPr>
    </w:p>
    <w:p w:rsidR="00452D8A" w:rsidRPr="00452D8A" w:rsidRDefault="00452D8A" w:rsidP="00452D8A">
      <w:pPr>
        <w:keepNext/>
        <w:keepLines/>
        <w:widowControl w:val="0"/>
        <w:spacing w:after="0" w:line="240" w:lineRule="auto"/>
        <w:jc w:val="right"/>
        <w:outlineLvl w:val="0"/>
        <w:rPr>
          <w:rFonts w:ascii="Times New Roman" w:eastAsia="Times New Roman" w:hAnsi="Times New Roman" w:cs="Times New Roman"/>
          <w:b/>
          <w:i/>
          <w:color w:val="000000"/>
          <w:sz w:val="32"/>
          <w:szCs w:val="32"/>
          <w:lang w:eastAsia="ru-RU"/>
        </w:rPr>
      </w:pPr>
    </w:p>
    <w:p w:rsidR="00452D8A" w:rsidRPr="00452D8A" w:rsidRDefault="00452D8A" w:rsidP="00452D8A">
      <w:pPr>
        <w:keepNext/>
        <w:keepLines/>
        <w:widowControl w:val="0"/>
        <w:spacing w:after="0" w:line="240" w:lineRule="auto"/>
        <w:jc w:val="right"/>
        <w:outlineLvl w:val="0"/>
        <w:rPr>
          <w:rFonts w:ascii="Times New Roman" w:eastAsia="Times New Roman" w:hAnsi="Times New Roman" w:cs="Times New Roman"/>
          <w:b/>
          <w:i/>
          <w:color w:val="000000"/>
          <w:sz w:val="32"/>
          <w:szCs w:val="32"/>
          <w:lang w:eastAsia="ru-RU"/>
        </w:rPr>
      </w:pPr>
      <w:bookmarkStart w:id="100" w:name="_Toc502147609"/>
      <w:r w:rsidRPr="00452D8A">
        <w:rPr>
          <w:rFonts w:ascii="Times New Roman" w:eastAsia="Times New Roman" w:hAnsi="Times New Roman" w:cs="Times New Roman"/>
          <w:b/>
          <w:i/>
          <w:color w:val="000000"/>
          <w:sz w:val="32"/>
          <w:szCs w:val="32"/>
          <w:lang w:eastAsia="ru-RU"/>
        </w:rPr>
        <w:t>Лепшокова Елизавета Ахияевна</w:t>
      </w:r>
      <w:bookmarkEnd w:id="100"/>
    </w:p>
    <w:p w:rsidR="00452D8A" w:rsidRPr="00452D8A" w:rsidRDefault="00452D8A" w:rsidP="00452D8A">
      <w:pPr>
        <w:widowControl w:val="0"/>
        <w:spacing w:after="0" w:line="240" w:lineRule="auto"/>
        <w:jc w:val="right"/>
        <w:rPr>
          <w:rFonts w:ascii="Times New Roman" w:eastAsia="SimSun" w:hAnsi="Times New Roman" w:cs="Times New Roman"/>
          <w:i/>
          <w:kern w:val="2"/>
          <w:sz w:val="32"/>
          <w:szCs w:val="32"/>
          <w:lang w:eastAsia="ru-RU"/>
        </w:rPr>
      </w:pPr>
      <w:r w:rsidRPr="00452D8A">
        <w:rPr>
          <w:rFonts w:ascii="Times New Roman" w:eastAsia="SimSun" w:hAnsi="Times New Roman" w:cs="Times New Roman"/>
          <w:i/>
          <w:kern w:val="2"/>
          <w:sz w:val="32"/>
          <w:szCs w:val="32"/>
          <w:lang w:eastAsia="ru-RU"/>
        </w:rPr>
        <w:t>к.п.н., доцент кафедры германской филологии</w:t>
      </w:r>
    </w:p>
    <w:p w:rsidR="00452D8A" w:rsidRPr="00452D8A" w:rsidRDefault="00452D8A" w:rsidP="00452D8A">
      <w:pPr>
        <w:spacing w:after="0" w:line="216" w:lineRule="auto"/>
        <w:jc w:val="right"/>
        <w:rPr>
          <w:rFonts w:ascii="Times New Roman" w:eastAsia="SimSun" w:hAnsi="Times New Roman" w:cs="Times New Roman"/>
          <w:i/>
          <w:color w:val="548DD4"/>
          <w:kern w:val="2"/>
          <w:sz w:val="32"/>
          <w:szCs w:val="32"/>
          <w:u w:val="single"/>
          <w:lang w:eastAsia="zh-CN"/>
        </w:rPr>
      </w:pPr>
      <w:r w:rsidRPr="00452D8A">
        <w:rPr>
          <w:rFonts w:ascii="Times New Roman" w:eastAsia="Times New Roman" w:hAnsi="Times New Roman" w:cs="Times New Roman"/>
          <w:i/>
          <w:color w:val="000000"/>
          <w:sz w:val="32"/>
          <w:szCs w:val="32"/>
          <w:lang w:eastAsia="ru-RU"/>
        </w:rPr>
        <w:t>E-mail:</w:t>
      </w:r>
      <w:r w:rsidRPr="00452D8A">
        <w:rPr>
          <w:rFonts w:ascii="Times New Roman" w:eastAsia="SimSun" w:hAnsi="Times New Roman" w:cs="Times New Roman"/>
          <w:i/>
          <w:color w:val="548DD4"/>
          <w:kern w:val="2"/>
          <w:sz w:val="32"/>
          <w:szCs w:val="32"/>
          <w:u w:val="single"/>
          <w:lang w:val="en-US" w:eastAsia="zh-CN"/>
        </w:rPr>
        <w:t>lepshokova</w:t>
      </w:r>
      <w:r w:rsidRPr="00452D8A">
        <w:rPr>
          <w:rFonts w:ascii="Times New Roman" w:eastAsia="SimSun" w:hAnsi="Times New Roman" w:cs="Times New Roman"/>
          <w:i/>
          <w:color w:val="548DD4"/>
          <w:kern w:val="2"/>
          <w:sz w:val="32"/>
          <w:szCs w:val="32"/>
          <w:u w:val="single"/>
          <w:lang w:eastAsia="zh-CN"/>
        </w:rPr>
        <w:t>.</w:t>
      </w:r>
      <w:r w:rsidRPr="00452D8A">
        <w:rPr>
          <w:rFonts w:ascii="Times New Roman" w:eastAsia="SimSun" w:hAnsi="Times New Roman" w:cs="Times New Roman"/>
          <w:i/>
          <w:color w:val="548DD4"/>
          <w:kern w:val="2"/>
          <w:sz w:val="32"/>
          <w:szCs w:val="32"/>
          <w:u w:val="single"/>
          <w:lang w:val="en-US" w:eastAsia="zh-CN"/>
        </w:rPr>
        <w:t>e</w:t>
      </w:r>
      <w:r w:rsidRPr="00452D8A">
        <w:rPr>
          <w:rFonts w:ascii="Times New Roman" w:eastAsia="SimSun" w:hAnsi="Times New Roman" w:cs="Times New Roman"/>
          <w:i/>
          <w:color w:val="548DD4"/>
          <w:kern w:val="2"/>
          <w:sz w:val="32"/>
          <w:szCs w:val="32"/>
          <w:u w:val="single"/>
          <w:lang w:eastAsia="zh-CN"/>
        </w:rPr>
        <w:t>.</w:t>
      </w:r>
      <w:r w:rsidRPr="00452D8A">
        <w:rPr>
          <w:rFonts w:ascii="Times New Roman" w:eastAsia="SimSun" w:hAnsi="Times New Roman" w:cs="Times New Roman"/>
          <w:i/>
          <w:color w:val="548DD4"/>
          <w:kern w:val="2"/>
          <w:sz w:val="32"/>
          <w:szCs w:val="32"/>
          <w:u w:val="single"/>
          <w:lang w:val="en-US" w:eastAsia="zh-CN"/>
        </w:rPr>
        <w:t>a</w:t>
      </w:r>
      <w:r w:rsidRPr="00452D8A">
        <w:rPr>
          <w:rFonts w:ascii="Times New Roman" w:eastAsia="SimSun" w:hAnsi="Times New Roman" w:cs="Times New Roman"/>
          <w:i/>
          <w:color w:val="548DD4"/>
          <w:kern w:val="2"/>
          <w:sz w:val="32"/>
          <w:szCs w:val="32"/>
          <w:u w:val="single"/>
          <w:lang w:eastAsia="zh-CN"/>
        </w:rPr>
        <w:t>@</w:t>
      </w:r>
      <w:r w:rsidRPr="00452D8A">
        <w:rPr>
          <w:rFonts w:ascii="Times New Roman" w:eastAsia="SimSun" w:hAnsi="Times New Roman" w:cs="Times New Roman"/>
          <w:i/>
          <w:color w:val="548DD4"/>
          <w:kern w:val="2"/>
          <w:sz w:val="32"/>
          <w:szCs w:val="32"/>
          <w:u w:val="single"/>
          <w:lang w:val="en-US" w:eastAsia="zh-CN"/>
        </w:rPr>
        <w:t>mail</w:t>
      </w:r>
      <w:r w:rsidRPr="00452D8A">
        <w:rPr>
          <w:rFonts w:ascii="Times New Roman" w:eastAsia="SimSun" w:hAnsi="Times New Roman" w:cs="Times New Roman"/>
          <w:i/>
          <w:color w:val="548DD4"/>
          <w:kern w:val="2"/>
          <w:sz w:val="32"/>
          <w:szCs w:val="32"/>
          <w:u w:val="single"/>
          <w:lang w:eastAsia="zh-CN"/>
        </w:rPr>
        <w:t>.</w:t>
      </w:r>
      <w:r w:rsidRPr="00452D8A">
        <w:rPr>
          <w:rFonts w:ascii="Times New Roman" w:eastAsia="SimSun" w:hAnsi="Times New Roman" w:cs="Times New Roman"/>
          <w:i/>
          <w:color w:val="548DD4"/>
          <w:kern w:val="2"/>
          <w:sz w:val="32"/>
          <w:szCs w:val="32"/>
          <w:u w:val="single"/>
          <w:lang w:val="en-US" w:eastAsia="zh-CN"/>
        </w:rPr>
        <w:t>ru</w:t>
      </w:r>
      <w:r w:rsidRPr="00452D8A">
        <w:rPr>
          <w:rFonts w:ascii="Times New Roman" w:eastAsia="SimSun" w:hAnsi="Times New Roman" w:cs="Times New Roman"/>
          <w:i/>
          <w:color w:val="548DD4"/>
          <w:kern w:val="2"/>
          <w:sz w:val="32"/>
          <w:szCs w:val="32"/>
          <w:u w:val="single"/>
          <w:lang w:eastAsia="zh-CN"/>
        </w:rPr>
        <w:t xml:space="preserve"> </w:t>
      </w:r>
    </w:p>
    <w:p w:rsidR="00452D8A" w:rsidRPr="00452D8A" w:rsidRDefault="00452D8A" w:rsidP="00452D8A">
      <w:pPr>
        <w:spacing w:after="0" w:line="240" w:lineRule="auto"/>
        <w:ind w:left="567"/>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452D8A" w:rsidRPr="00452D8A" w:rsidRDefault="00452D8A" w:rsidP="00452D8A">
      <w:pPr>
        <w:spacing w:after="0" w:line="240" w:lineRule="auto"/>
        <w:ind w:left="567"/>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имени У.Д. Алиева, г. Карачаевск, Россия</w:t>
      </w: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b/>
          <w:kern w:val="2"/>
          <w:sz w:val="32"/>
          <w:szCs w:val="32"/>
          <w:lang w:eastAsia="ru-RU"/>
        </w:rPr>
      </w:pPr>
    </w:p>
    <w:p w:rsidR="00452D8A" w:rsidRPr="00452D8A" w:rsidRDefault="00452D8A" w:rsidP="00452D8A">
      <w:pPr>
        <w:keepNext/>
        <w:keepLines/>
        <w:widowControl w:val="0"/>
        <w:spacing w:after="0" w:line="240" w:lineRule="auto"/>
        <w:jc w:val="center"/>
        <w:outlineLvl w:val="0"/>
        <w:rPr>
          <w:rFonts w:ascii="Times New Roman" w:eastAsia="Times New Roman" w:hAnsi="Times New Roman" w:cs="Times New Roman"/>
          <w:b/>
          <w:kern w:val="44"/>
          <w:sz w:val="32"/>
          <w:szCs w:val="32"/>
          <w:lang w:eastAsia="ru-RU"/>
        </w:rPr>
      </w:pPr>
      <w:bookmarkStart w:id="101" w:name="_Toc502147610"/>
      <w:r w:rsidRPr="00452D8A">
        <w:rPr>
          <w:rFonts w:ascii="Times New Roman" w:eastAsia="Times New Roman" w:hAnsi="Times New Roman" w:cs="Times New Roman"/>
          <w:b/>
          <w:kern w:val="44"/>
          <w:sz w:val="32"/>
          <w:szCs w:val="32"/>
          <w:lang w:eastAsia="ru-RU"/>
        </w:rPr>
        <w:t>РОЛЬ ЧТЕНИЯ В ОБУЧЕНИИ ИНОСТРАННОМУ ЯЗЫКУ</w:t>
      </w:r>
      <w:bookmarkEnd w:id="101"/>
    </w:p>
    <w:p w:rsidR="00452D8A" w:rsidRPr="00452D8A" w:rsidRDefault="00452D8A" w:rsidP="00452D8A">
      <w:pPr>
        <w:widowControl w:val="0"/>
        <w:spacing w:after="0" w:line="216" w:lineRule="auto"/>
        <w:ind w:firstLine="567"/>
        <w:jc w:val="both"/>
        <w:rPr>
          <w:rFonts w:ascii="Times New Roman" w:eastAsia="Times New Roman" w:hAnsi="Times New Roman" w:cs="Times New Roman"/>
          <w:b/>
          <w:i/>
          <w:kern w:val="2"/>
          <w:sz w:val="32"/>
          <w:szCs w:val="32"/>
          <w:lang w:eastAsia="ru-RU"/>
        </w:rPr>
      </w:pPr>
    </w:p>
    <w:p w:rsidR="00452D8A" w:rsidRPr="00452D8A" w:rsidRDefault="00452D8A" w:rsidP="00452D8A">
      <w:pPr>
        <w:widowControl w:val="0"/>
        <w:spacing w:after="0" w:line="216" w:lineRule="auto"/>
        <w:ind w:firstLine="567"/>
        <w:jc w:val="both"/>
        <w:rPr>
          <w:rFonts w:ascii="Times New Roman" w:eastAsia="Times New Roman" w:hAnsi="Times New Roman" w:cs="Times New Roman"/>
          <w:i/>
          <w:kern w:val="2"/>
          <w:sz w:val="32"/>
          <w:szCs w:val="32"/>
          <w:lang w:eastAsia="ru-RU"/>
        </w:rPr>
      </w:pPr>
      <w:r w:rsidRPr="00452D8A">
        <w:rPr>
          <w:rFonts w:ascii="Times New Roman" w:eastAsia="Times New Roman" w:hAnsi="Times New Roman" w:cs="Times New Roman"/>
          <w:b/>
          <w:i/>
          <w:kern w:val="2"/>
          <w:sz w:val="32"/>
          <w:szCs w:val="32"/>
          <w:lang w:eastAsia="ru-RU"/>
        </w:rPr>
        <w:t>Аннотация.</w:t>
      </w:r>
      <w:r w:rsidRPr="00452D8A">
        <w:rPr>
          <w:rFonts w:ascii="Times New Roman" w:eastAsia="Times New Roman" w:hAnsi="Times New Roman" w:cs="Times New Roman"/>
          <w:i/>
          <w:kern w:val="2"/>
          <w:sz w:val="32"/>
          <w:szCs w:val="32"/>
          <w:lang w:eastAsia="ru-RU"/>
        </w:rPr>
        <w:t xml:space="preserve"> Чтение выступает как самостоятельный вид речевой деятельности в том случае, когда мы читаем для того, чтобы получить необходимую информацию из текста. При этом нужно уточнить, что в зависимости от ситуации полнота и точность извлечения информации могут быть различными.</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i/>
          <w:kern w:val="2"/>
          <w:sz w:val="32"/>
          <w:szCs w:val="32"/>
          <w:lang w:eastAsia="ru-RU"/>
        </w:rPr>
      </w:pPr>
      <w:r w:rsidRPr="00452D8A">
        <w:rPr>
          <w:rFonts w:ascii="Times New Roman" w:eastAsia="Times New Roman" w:hAnsi="Times New Roman" w:cs="Times New Roman"/>
          <w:b/>
          <w:i/>
          <w:kern w:val="2"/>
          <w:sz w:val="32"/>
          <w:szCs w:val="32"/>
          <w:lang w:eastAsia="ru-RU"/>
        </w:rPr>
        <w:t>Ключевые слова</w:t>
      </w:r>
      <w:r w:rsidRPr="00452D8A">
        <w:rPr>
          <w:rFonts w:ascii="Times New Roman" w:eastAsia="Times New Roman" w:hAnsi="Times New Roman" w:cs="Times New Roman"/>
          <w:i/>
          <w:kern w:val="2"/>
          <w:sz w:val="32"/>
          <w:szCs w:val="32"/>
          <w:lang w:eastAsia="ru-RU"/>
        </w:rPr>
        <w:t>: чтение, речевая деятельность информация, текст, ситуации.</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p>
    <w:p w:rsidR="00452D8A" w:rsidRPr="00452D8A" w:rsidRDefault="00452D8A" w:rsidP="00452D8A">
      <w:pPr>
        <w:widowControl w:val="0"/>
        <w:spacing w:after="0" w:line="216" w:lineRule="auto"/>
        <w:ind w:firstLine="567"/>
        <w:jc w:val="both"/>
        <w:rPr>
          <w:rFonts w:ascii="Times New Roman" w:eastAsia="Times New Roman" w:hAnsi="Times New Roman" w:cs="Times New Roman"/>
          <w:spacing w:val="-4"/>
          <w:kern w:val="2"/>
          <w:sz w:val="32"/>
          <w:szCs w:val="32"/>
          <w:lang w:eastAsia="ru-RU"/>
        </w:rPr>
      </w:pPr>
      <w:r w:rsidRPr="00452D8A">
        <w:rPr>
          <w:rFonts w:ascii="Times New Roman" w:eastAsia="Times New Roman" w:hAnsi="Times New Roman" w:cs="Times New Roman"/>
          <w:spacing w:val="-4"/>
          <w:kern w:val="2"/>
          <w:sz w:val="32"/>
          <w:szCs w:val="32"/>
          <w:lang w:eastAsia="ru-RU"/>
        </w:rPr>
        <w:t xml:space="preserve">Чтение в истории человечества возникло позже устной речи и на ее основе. Оно стало автономным средством общения и познания. Чтение является рецептивным видом деятельности, заключающимся в восприятии и переработке читающими объективно существующего текста – продукта репродуктивной деятельности некоего автора. Благодаря чтению, в процессе которого извлечение информации из текста, возможны передача и присвоение опыта, приобретенного человечеством в самых разных областях социальной, трудовой и культурной деятельности. В этом отношении особая роль принадлежит результату чтения, т.е. извлечению информации. Однако и сам процесс чтения, предполагающий анализ, синтез, обобщение, умозаключение и прогнозирование, выполняет </w:t>
      </w:r>
      <w:proofErr w:type="gramStart"/>
      <w:r w:rsidRPr="00452D8A">
        <w:rPr>
          <w:rFonts w:ascii="Times New Roman" w:eastAsia="Times New Roman" w:hAnsi="Times New Roman" w:cs="Times New Roman"/>
          <w:spacing w:val="-4"/>
          <w:kern w:val="2"/>
          <w:sz w:val="32"/>
          <w:szCs w:val="32"/>
          <w:lang w:eastAsia="ru-RU"/>
        </w:rPr>
        <w:t>значительную</w:t>
      </w:r>
      <w:proofErr w:type="gramEnd"/>
      <w:r w:rsidRPr="00452D8A">
        <w:rPr>
          <w:rFonts w:ascii="Times New Roman" w:eastAsia="Times New Roman" w:hAnsi="Times New Roman" w:cs="Times New Roman"/>
          <w:spacing w:val="-4"/>
          <w:kern w:val="2"/>
          <w:sz w:val="32"/>
          <w:szCs w:val="32"/>
          <w:lang w:eastAsia="ru-RU"/>
        </w:rPr>
        <w:t xml:space="preserve"> воспитательную и образовательную ролью. Оно </w:t>
      </w:r>
      <w:r w:rsidRPr="00452D8A">
        <w:rPr>
          <w:rFonts w:ascii="Times New Roman" w:eastAsia="Times New Roman" w:hAnsi="Times New Roman" w:cs="Times New Roman"/>
          <w:spacing w:val="-4"/>
          <w:kern w:val="2"/>
          <w:sz w:val="32"/>
          <w:szCs w:val="32"/>
          <w:lang w:val="en-US" w:eastAsia="ru-RU"/>
        </w:rPr>
        <w:t> </w:t>
      </w:r>
      <w:r w:rsidRPr="00452D8A">
        <w:rPr>
          <w:rFonts w:ascii="Times New Roman" w:eastAsia="Times New Roman" w:hAnsi="Times New Roman" w:cs="Times New Roman"/>
          <w:spacing w:val="-4"/>
          <w:kern w:val="2"/>
          <w:sz w:val="32"/>
          <w:szCs w:val="32"/>
          <w:lang w:eastAsia="ru-RU"/>
        </w:rPr>
        <w:t>шлифует интеллект и обостряет чувства.</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 xml:space="preserve">Умение читать формируется один раз и заключается в осуществлении синтеза букв и слов и узнавании значения полученного слова. Так навсегда преодолевается барьер чтения. Все, что происходит потом представляет собой совершенствование этого исходного умения за счет включения в него частных умений, связанных с </w:t>
      </w:r>
      <w:proofErr w:type="gramStart"/>
      <w:r w:rsidRPr="00452D8A">
        <w:rPr>
          <w:rFonts w:ascii="Times New Roman" w:eastAsia="Times New Roman" w:hAnsi="Times New Roman" w:cs="Times New Roman"/>
          <w:kern w:val="2"/>
          <w:sz w:val="32"/>
          <w:szCs w:val="32"/>
          <w:lang w:eastAsia="ru-RU"/>
        </w:rPr>
        <w:t>восприятием</w:t>
      </w:r>
      <w:proofErr w:type="gramEnd"/>
      <w:r w:rsidRPr="00452D8A">
        <w:rPr>
          <w:rFonts w:ascii="Times New Roman" w:eastAsia="Times New Roman" w:hAnsi="Times New Roman" w:cs="Times New Roman"/>
          <w:kern w:val="2"/>
          <w:sz w:val="32"/>
          <w:szCs w:val="32"/>
          <w:lang w:eastAsia="ru-RU"/>
        </w:rPr>
        <w:t xml:space="preserve"> как графической стороны текстов, так и их пониманием. В результате чтение превращается в сложные речевые умения, заключающиеся в поступательном решении </w:t>
      </w:r>
      <w:r w:rsidRPr="00452D8A">
        <w:rPr>
          <w:rFonts w:ascii="Times New Roman" w:eastAsia="Times New Roman" w:hAnsi="Times New Roman" w:cs="Times New Roman"/>
          <w:kern w:val="2"/>
          <w:sz w:val="32"/>
          <w:szCs w:val="32"/>
          <w:lang w:eastAsia="ru-RU"/>
        </w:rPr>
        <w:lastRenderedPageBreak/>
        <w:t>речевых задач, которые в своей совокупности обогащают теоретический и практический опыт индивида.</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Чтение, предоставляющее ученикам обширную практику в языке, является для них незаменимым средством накопления положительного языкового опыта, необходимого для развития чувства языка, без которого немыслимо хорошее овладение устной речью. Чтение расширяет языковые знания учеников, главным образом лексики. При обильном чтении наиболее важные слова запоминаются, причем значительная их часть переходит в активный запас учеников. Таким образом, чтение на иностранном языке способствует лучшему овладению языковым материалом и его расширением.</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 xml:space="preserve">Чтение является рецептивным видом деятельности, заключающимся в восприятии и активной переработке информации, графически закодированной в системе того или иного языка. При чтении можно выделить 2 плана – </w:t>
      </w:r>
      <w:proofErr w:type="gramStart"/>
      <w:r w:rsidRPr="00452D8A">
        <w:rPr>
          <w:rFonts w:ascii="Times New Roman" w:eastAsia="Times New Roman" w:hAnsi="Times New Roman" w:cs="Times New Roman"/>
          <w:kern w:val="2"/>
          <w:sz w:val="32"/>
          <w:szCs w:val="32"/>
          <w:lang w:eastAsia="ru-RU"/>
        </w:rPr>
        <w:t>содержательный</w:t>
      </w:r>
      <w:proofErr w:type="gramEnd"/>
      <w:r w:rsidRPr="00452D8A">
        <w:rPr>
          <w:rFonts w:ascii="Times New Roman" w:eastAsia="Times New Roman" w:hAnsi="Times New Roman" w:cs="Times New Roman"/>
          <w:kern w:val="2"/>
          <w:sz w:val="32"/>
          <w:szCs w:val="32"/>
          <w:lang w:eastAsia="ru-RU"/>
        </w:rPr>
        <w:t xml:space="preserve"> и процессуальный. К понятию содержания относятся следующие компоненты: цель, условия деятельности (средства достижения результата) и задачи.</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Чтение может выступать и как средство формирования и контроля смежных речевых умений и языковых навыков, поскольку:</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 использование чтения позволяет учащимся оптимизировать процесс усвоения языкового и речевого материала;</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 xml:space="preserve">- коммуникативно-ориентированные задания на контроль лексики и грамматики, аудирования, письма и устной речи </w:t>
      </w:r>
      <w:proofErr w:type="gramStart"/>
      <w:r w:rsidRPr="00452D8A">
        <w:rPr>
          <w:rFonts w:ascii="Times New Roman" w:eastAsia="Times New Roman" w:hAnsi="Times New Roman" w:cs="Times New Roman"/>
          <w:kern w:val="2"/>
          <w:sz w:val="32"/>
          <w:szCs w:val="32"/>
          <w:lang w:eastAsia="ru-RU"/>
        </w:rPr>
        <w:t>предполагают</w:t>
      </w:r>
      <w:proofErr w:type="gramEnd"/>
      <w:r w:rsidRPr="00452D8A">
        <w:rPr>
          <w:rFonts w:ascii="Times New Roman" w:eastAsia="Times New Roman" w:hAnsi="Times New Roman" w:cs="Times New Roman"/>
          <w:kern w:val="2"/>
          <w:sz w:val="32"/>
          <w:szCs w:val="32"/>
          <w:lang w:eastAsia="ru-RU"/>
        </w:rPr>
        <w:t xml:space="preserve"> умение читать и строятся на основе письменных текстов и инструкций;</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 упражнения на формирование и отработку всех языковых и речевых навыков и умений также строятся с опорой на текст и письменные установки к упражнениям и заданиями.</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Целью чтения является раскрытие смысловых связей, осмысление зрительно воспринимаемого речевого сообщения. В общем виде чтение может быть определено как вид речевой деятельности, направленный на получение информации, содержащейся в письменном тексте.</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Все ситуации чтения распадаются на две большие группы:</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 xml:space="preserve">1) ситуация, в которой </w:t>
      </w:r>
      <w:proofErr w:type="gramStart"/>
      <w:r w:rsidRPr="00452D8A">
        <w:rPr>
          <w:rFonts w:ascii="Times New Roman" w:eastAsia="Times New Roman" w:hAnsi="Times New Roman" w:cs="Times New Roman"/>
          <w:kern w:val="2"/>
          <w:sz w:val="32"/>
          <w:szCs w:val="32"/>
          <w:lang w:eastAsia="ru-RU"/>
        </w:rPr>
        <w:t>читающему</w:t>
      </w:r>
      <w:proofErr w:type="gramEnd"/>
      <w:r w:rsidRPr="00452D8A">
        <w:rPr>
          <w:rFonts w:ascii="Times New Roman" w:eastAsia="Times New Roman" w:hAnsi="Times New Roman" w:cs="Times New Roman"/>
          <w:kern w:val="2"/>
          <w:sz w:val="32"/>
          <w:szCs w:val="32"/>
          <w:lang w:eastAsia="ru-RU"/>
        </w:rPr>
        <w:t xml:space="preserve"> необходимо только получить содержащуюся в тексте информацию (чтение про себя);</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 xml:space="preserve">2) </w:t>
      </w:r>
      <w:r w:rsidRPr="00452D8A">
        <w:rPr>
          <w:rFonts w:ascii="Times New Roman" w:eastAsia="Times New Roman" w:hAnsi="Times New Roman" w:cs="Times New Roman"/>
          <w:kern w:val="2"/>
          <w:sz w:val="32"/>
          <w:szCs w:val="32"/>
          <w:lang w:val="en-US" w:eastAsia="ru-RU"/>
        </w:rPr>
        <w:t> </w:t>
      </w:r>
      <w:r w:rsidRPr="00452D8A">
        <w:rPr>
          <w:rFonts w:ascii="Times New Roman" w:eastAsia="Times New Roman" w:hAnsi="Times New Roman" w:cs="Times New Roman"/>
          <w:kern w:val="2"/>
          <w:sz w:val="32"/>
          <w:szCs w:val="32"/>
          <w:lang w:eastAsia="ru-RU"/>
        </w:rPr>
        <w:t xml:space="preserve">ситуации, в которых </w:t>
      </w:r>
      <w:proofErr w:type="gramStart"/>
      <w:r w:rsidRPr="00452D8A">
        <w:rPr>
          <w:rFonts w:ascii="Times New Roman" w:eastAsia="Times New Roman" w:hAnsi="Times New Roman" w:cs="Times New Roman"/>
          <w:kern w:val="2"/>
          <w:sz w:val="32"/>
          <w:szCs w:val="32"/>
          <w:lang w:eastAsia="ru-RU"/>
        </w:rPr>
        <w:t>читающему</w:t>
      </w:r>
      <w:proofErr w:type="gramEnd"/>
      <w:r w:rsidRPr="00452D8A">
        <w:rPr>
          <w:rFonts w:ascii="Times New Roman" w:eastAsia="Times New Roman" w:hAnsi="Times New Roman" w:cs="Times New Roman"/>
          <w:kern w:val="2"/>
          <w:sz w:val="32"/>
          <w:szCs w:val="32"/>
          <w:lang w:eastAsia="ru-RU"/>
        </w:rPr>
        <w:t xml:space="preserve"> необходимо передать информацию другим лицам (чтение в слух).</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 xml:space="preserve">К процессуальной стороне чтения относятся те действия и операции, которые совершает </w:t>
      </w:r>
      <w:proofErr w:type="gramStart"/>
      <w:r w:rsidRPr="00452D8A">
        <w:rPr>
          <w:rFonts w:ascii="Times New Roman" w:eastAsia="Times New Roman" w:hAnsi="Times New Roman" w:cs="Times New Roman"/>
          <w:kern w:val="2"/>
          <w:sz w:val="32"/>
          <w:szCs w:val="32"/>
          <w:lang w:eastAsia="ru-RU"/>
        </w:rPr>
        <w:t>читающий</w:t>
      </w:r>
      <w:proofErr w:type="gramEnd"/>
      <w:r w:rsidRPr="00452D8A">
        <w:rPr>
          <w:rFonts w:ascii="Times New Roman" w:eastAsia="Times New Roman" w:hAnsi="Times New Roman" w:cs="Times New Roman"/>
          <w:kern w:val="2"/>
          <w:sz w:val="32"/>
          <w:szCs w:val="32"/>
          <w:lang w:eastAsia="ru-RU"/>
        </w:rPr>
        <w:t xml:space="preserve"> для получения </w:t>
      </w:r>
      <w:r w:rsidRPr="00452D8A">
        <w:rPr>
          <w:rFonts w:ascii="Times New Roman" w:eastAsia="Times New Roman" w:hAnsi="Times New Roman" w:cs="Times New Roman"/>
          <w:kern w:val="2"/>
          <w:sz w:val="32"/>
          <w:szCs w:val="32"/>
          <w:lang w:eastAsia="ru-RU"/>
        </w:rPr>
        <w:lastRenderedPageBreak/>
        <w:t>необходимого результата. Прежде всего, это глазодвигательная активность чтеца и речедвижение.</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Процессы восприятия печатного текста у зрелого чтеца предельно автоматизированы. Большую роль при восприятии материала имеет механизм вероятностного прогнозирования. Его сущность заключается в том, что на основании предыдущего опыта в переработке уже полученной информации читающий предвосхищает то, что сенсорно им еще не воспринято. Предвосхищение проявляется на разных уровнях – на уровне вербальных и смысловых гипотез.</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spacing w:val="-4"/>
          <w:kern w:val="2"/>
          <w:sz w:val="32"/>
          <w:szCs w:val="32"/>
          <w:lang w:eastAsia="ru-RU"/>
        </w:rPr>
      </w:pPr>
      <w:r w:rsidRPr="00452D8A">
        <w:rPr>
          <w:rFonts w:ascii="Times New Roman" w:eastAsia="Times New Roman" w:hAnsi="Times New Roman" w:cs="Times New Roman"/>
          <w:spacing w:val="-4"/>
          <w:kern w:val="2"/>
          <w:sz w:val="32"/>
          <w:szCs w:val="32"/>
          <w:lang w:eastAsia="ru-RU"/>
        </w:rPr>
        <w:t>При затрудненном чтении изменяется объем восприятия. Слово делится на морфемы, в редких случаях на слоги. У зрелого чтеца процесс восприятия и смысловой переработки информации происходит одновременно. Смысловая переработка текста означает: понимание отдельных фактов, их организация, оценка, сопоставление, и т.д. Это требует от читающего различных мыслительных операций: сравнения и обобщения, анализа и синтеза, индукции и дедукции, абстрагирования и конкретизации, и т.д.</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Выделяют два основных уровня понимания – уровень значения и уровень смысла. На первом уровне устанавливается значение воспринимаемых языковых единиц и их непосредственная взаимосвязь, на втором происходит понимание смысла как целого.</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Читающий сам определяет достигнутую степень полноты и точности понимания. Зрелый чтец сам выбирает наиболее экономный путь решения стоящей перед ним задачи.</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 xml:space="preserve">Эффективность чтения соотносится с понятием гибкости чтения. Это качество, которое позволяет </w:t>
      </w:r>
      <w:proofErr w:type="gramStart"/>
      <w:r w:rsidRPr="00452D8A">
        <w:rPr>
          <w:rFonts w:ascii="Times New Roman" w:eastAsia="Times New Roman" w:hAnsi="Times New Roman" w:cs="Times New Roman"/>
          <w:kern w:val="2"/>
          <w:sz w:val="32"/>
          <w:szCs w:val="32"/>
          <w:lang w:eastAsia="ru-RU"/>
        </w:rPr>
        <w:t>читающему</w:t>
      </w:r>
      <w:proofErr w:type="gramEnd"/>
      <w:r w:rsidRPr="00452D8A">
        <w:rPr>
          <w:rFonts w:ascii="Times New Roman" w:eastAsia="Times New Roman" w:hAnsi="Times New Roman" w:cs="Times New Roman"/>
          <w:kern w:val="2"/>
          <w:sz w:val="32"/>
          <w:szCs w:val="32"/>
          <w:lang w:eastAsia="ru-RU"/>
        </w:rPr>
        <w:t xml:space="preserve"> адекватно и экономно решать коммуникативные задачи в различных ситуациях чтения. [3, с. 129-138].</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Чтение на иностранном языке способствует интенсивной работе мышления. Оно сопровождается рядом мыслительных операций, как в отношении языкового материала, так и в отношении содержания. В процессе чтения развивается воображение и внимание, приобретаются навыки самостоятельной работы с текстом, повышается общая культура чтения.</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 xml:space="preserve">Чтение вносит свой вклад в нравственное восприятие учащихся. Оно дает возможность осуществить дифференцированный подход к учащимся, учитывая их возрастные и индивидуальные особенности. Чтение формирует личность чтеца. Часто дает мотивацию. В обучении иностранному языку мотивация является очень серьезной и важной проблемой. Один из факторов ее создания – это интерес. </w:t>
      </w:r>
      <w:proofErr w:type="gramStart"/>
      <w:r w:rsidRPr="00452D8A">
        <w:rPr>
          <w:rFonts w:ascii="Times New Roman" w:eastAsia="Times New Roman" w:hAnsi="Times New Roman" w:cs="Times New Roman"/>
          <w:kern w:val="2"/>
          <w:sz w:val="32"/>
          <w:szCs w:val="32"/>
          <w:lang w:eastAsia="ru-RU"/>
        </w:rPr>
        <w:t xml:space="preserve">Непосредственно </w:t>
      </w:r>
      <w:r w:rsidRPr="00452D8A">
        <w:rPr>
          <w:rFonts w:ascii="Times New Roman" w:eastAsia="Times New Roman" w:hAnsi="Times New Roman" w:cs="Times New Roman"/>
          <w:kern w:val="2"/>
          <w:sz w:val="32"/>
          <w:szCs w:val="32"/>
          <w:lang w:val="en-US" w:eastAsia="ru-RU"/>
        </w:rPr>
        <w:t> </w:t>
      </w:r>
      <w:r w:rsidRPr="00452D8A">
        <w:rPr>
          <w:rFonts w:ascii="Times New Roman" w:eastAsia="Times New Roman" w:hAnsi="Times New Roman" w:cs="Times New Roman"/>
          <w:kern w:val="2"/>
          <w:sz w:val="32"/>
          <w:szCs w:val="32"/>
          <w:lang w:eastAsia="ru-RU"/>
        </w:rPr>
        <w:t xml:space="preserve">интерес может перерасти в опосредованный, как проявление познавательной </w:t>
      </w:r>
      <w:r w:rsidRPr="00452D8A">
        <w:rPr>
          <w:rFonts w:ascii="Times New Roman" w:eastAsia="Times New Roman" w:hAnsi="Times New Roman" w:cs="Times New Roman"/>
          <w:kern w:val="2"/>
          <w:sz w:val="32"/>
          <w:szCs w:val="32"/>
          <w:lang w:eastAsia="ru-RU"/>
        </w:rPr>
        <w:lastRenderedPageBreak/>
        <w:t>потребности школьника.</w:t>
      </w:r>
      <w:proofErr w:type="gramEnd"/>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Чтение может способствовать развитию интереса. Умело подобранный материал для чтения помогает преодолеть разрыв между интеллектуальными и языковыми возможностями. Для любого возраста нужно подбирать книги, интересные для учащихся.</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Интерес к содержанию текста побуждает интерес к изучению иностранного языка. Успех в чтении является причиной его возникновения. Демонстрация успеха должна быть ощутимой для самого школьника: увеличение скорости чтения, увеличение сложности и длины текста.</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Чтение на иностранном языке способствует овладению языковым материалом. Оно способствует пониманию, запоминанию и развитию чувства языка, обогащает память новыми языковыми единицами.</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При чтении мы имеем дело с разнообразными контекстами, и это дает возможность правильно использовать языковые единицы в устной речи. Чтение усиливает работу памяти, создает условия для запоминания и сохранения языкового материала. Чтение представляет собой практику в языке. Тексты являются средством приобретения новых знаний, а часто встречаемые новые слова могут перейти в активный запас. Чтение на иностранном языке способствует сохранению навыков устного общения. Через чтение возможно восстановление навыков устной речи [4, с. 57].</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Как видим, функции чтения достаточно многообразны. Раскрытию спектра этого разнообразия способствуют различные виды чтения.</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Таким образом, задачи обучения чтению как самостоятельному виду речевой деятельности заключаются в следующем: научить учащихся извлекать информацию из текста в том объеме, который необходим для решения конкретной речевой задачи, используя определенные технологии чтения.</w:t>
      </w:r>
    </w:p>
    <w:p w:rsidR="00452D8A" w:rsidRPr="00452D8A" w:rsidRDefault="00452D8A" w:rsidP="00452D8A">
      <w:pPr>
        <w:widowControl w:val="0"/>
        <w:spacing w:after="0" w:line="216" w:lineRule="auto"/>
        <w:jc w:val="both"/>
        <w:rPr>
          <w:rFonts w:ascii="Times New Roman" w:eastAsia="Times New Roman" w:hAnsi="Times New Roman" w:cs="Times New Roman"/>
          <w:b/>
          <w:kern w:val="2"/>
          <w:sz w:val="28"/>
          <w:szCs w:val="28"/>
          <w:lang w:eastAsia="ru-RU"/>
        </w:rPr>
      </w:pPr>
    </w:p>
    <w:p w:rsidR="00452D8A" w:rsidRPr="00452D8A" w:rsidRDefault="00452D8A" w:rsidP="00452D8A">
      <w:pPr>
        <w:widowControl w:val="0"/>
        <w:spacing w:after="0" w:line="216" w:lineRule="auto"/>
        <w:jc w:val="both"/>
        <w:rPr>
          <w:rFonts w:ascii="Times New Roman" w:eastAsia="Times New Roman" w:hAnsi="Times New Roman" w:cs="Times New Roman"/>
          <w:b/>
          <w:kern w:val="2"/>
          <w:sz w:val="28"/>
          <w:szCs w:val="28"/>
          <w:lang w:val="en-US" w:eastAsia="ru-RU"/>
        </w:rPr>
      </w:pPr>
      <w:r w:rsidRPr="00452D8A">
        <w:rPr>
          <w:rFonts w:ascii="Times New Roman" w:eastAsia="Times New Roman" w:hAnsi="Times New Roman" w:cs="Times New Roman"/>
          <w:b/>
          <w:kern w:val="2"/>
          <w:sz w:val="28"/>
          <w:szCs w:val="28"/>
          <w:lang w:val="en-US" w:eastAsia="ru-RU"/>
        </w:rPr>
        <w:t>Литература:</w:t>
      </w:r>
    </w:p>
    <w:p w:rsidR="00452D8A" w:rsidRPr="00452D8A" w:rsidRDefault="00452D8A" w:rsidP="00452D8A">
      <w:pPr>
        <w:widowControl w:val="0"/>
        <w:numPr>
          <w:ilvl w:val="0"/>
          <w:numId w:val="52"/>
        </w:numPr>
        <w:tabs>
          <w:tab w:val="left" w:pos="567"/>
        </w:tabs>
        <w:spacing w:after="0" w:line="216" w:lineRule="auto"/>
        <w:ind w:left="567" w:hanging="567"/>
        <w:jc w:val="both"/>
        <w:rPr>
          <w:rFonts w:ascii="Times New Roman" w:eastAsia="Times New Roman" w:hAnsi="Times New Roman" w:cs="Times New Roman"/>
          <w:kern w:val="2"/>
          <w:sz w:val="28"/>
          <w:szCs w:val="28"/>
          <w:lang w:eastAsia="ru-RU"/>
        </w:rPr>
      </w:pPr>
      <w:r w:rsidRPr="00452D8A">
        <w:rPr>
          <w:rFonts w:ascii="Times New Roman" w:eastAsia="Times New Roman" w:hAnsi="Times New Roman" w:cs="Times New Roman"/>
          <w:kern w:val="2"/>
          <w:sz w:val="28"/>
          <w:szCs w:val="28"/>
          <w:lang w:eastAsia="ru-RU"/>
        </w:rPr>
        <w:t>Васильева М.М. Условия формирования мотивации при изучении иностранного языка//ИЯШ. – М., 1981, - №2. – С.41 - 45.</w:t>
      </w:r>
    </w:p>
    <w:p w:rsidR="00452D8A" w:rsidRPr="00452D8A" w:rsidRDefault="00452D8A" w:rsidP="00452D8A">
      <w:pPr>
        <w:widowControl w:val="0"/>
        <w:numPr>
          <w:ilvl w:val="0"/>
          <w:numId w:val="52"/>
        </w:numPr>
        <w:tabs>
          <w:tab w:val="left" w:pos="567"/>
        </w:tabs>
        <w:spacing w:after="0" w:line="216" w:lineRule="auto"/>
        <w:ind w:left="567" w:hanging="567"/>
        <w:jc w:val="both"/>
        <w:rPr>
          <w:rFonts w:ascii="Times New Roman" w:eastAsia="Times New Roman" w:hAnsi="Times New Roman" w:cs="Times New Roman"/>
          <w:kern w:val="2"/>
          <w:sz w:val="28"/>
          <w:szCs w:val="28"/>
          <w:lang w:eastAsia="ru-RU"/>
        </w:rPr>
      </w:pPr>
      <w:r w:rsidRPr="00452D8A">
        <w:rPr>
          <w:rFonts w:ascii="Times New Roman" w:eastAsia="Times New Roman" w:hAnsi="Times New Roman" w:cs="Times New Roman"/>
          <w:kern w:val="2"/>
          <w:sz w:val="28"/>
          <w:szCs w:val="28"/>
          <w:lang w:eastAsia="ru-RU"/>
        </w:rPr>
        <w:t>Верисокин Ю. М. Видеофильм как средство повышения мотивации школьников при обучен</w:t>
      </w:r>
      <w:proofErr w:type="gramStart"/>
      <w:r w:rsidRPr="00452D8A">
        <w:rPr>
          <w:rFonts w:ascii="Times New Roman" w:eastAsia="Times New Roman" w:hAnsi="Times New Roman" w:cs="Times New Roman"/>
          <w:kern w:val="2"/>
          <w:sz w:val="28"/>
          <w:szCs w:val="28"/>
          <w:lang w:eastAsia="ru-RU"/>
        </w:rPr>
        <w:t>ии ИЯ</w:t>
      </w:r>
      <w:proofErr w:type="gramEnd"/>
      <w:r w:rsidRPr="00452D8A">
        <w:rPr>
          <w:rFonts w:ascii="Times New Roman" w:eastAsia="Times New Roman" w:hAnsi="Times New Roman" w:cs="Times New Roman"/>
          <w:kern w:val="2"/>
          <w:sz w:val="28"/>
          <w:szCs w:val="28"/>
          <w:lang w:eastAsia="ru-RU"/>
        </w:rPr>
        <w:t>//ИЯШ. – М., 2003. - №5. – С.31-35.</w:t>
      </w:r>
    </w:p>
    <w:p w:rsidR="00452D8A" w:rsidRPr="00452D8A" w:rsidRDefault="00452D8A" w:rsidP="00452D8A">
      <w:pPr>
        <w:widowControl w:val="0"/>
        <w:numPr>
          <w:ilvl w:val="0"/>
          <w:numId w:val="52"/>
        </w:numPr>
        <w:tabs>
          <w:tab w:val="left" w:pos="567"/>
        </w:tabs>
        <w:spacing w:after="0" w:line="216" w:lineRule="auto"/>
        <w:ind w:left="567" w:hanging="567"/>
        <w:jc w:val="both"/>
        <w:rPr>
          <w:rFonts w:ascii="Times New Roman" w:eastAsia="Times New Roman" w:hAnsi="Times New Roman" w:cs="Times New Roman"/>
          <w:kern w:val="2"/>
          <w:sz w:val="28"/>
          <w:szCs w:val="28"/>
          <w:lang w:val="en-US" w:eastAsia="ru-RU"/>
        </w:rPr>
      </w:pPr>
      <w:r w:rsidRPr="00452D8A">
        <w:rPr>
          <w:rFonts w:ascii="Times New Roman" w:eastAsia="Times New Roman" w:hAnsi="Times New Roman" w:cs="Times New Roman"/>
          <w:kern w:val="2"/>
          <w:sz w:val="28"/>
          <w:szCs w:val="28"/>
          <w:lang w:eastAsia="ru-RU"/>
        </w:rPr>
        <w:t xml:space="preserve">Методика обучения иностранным языкам: Базовый курс лекций: Пособие для студентов пед. </w:t>
      </w:r>
      <w:r w:rsidRPr="00452D8A">
        <w:rPr>
          <w:rFonts w:ascii="Times New Roman" w:eastAsia="Times New Roman" w:hAnsi="Times New Roman" w:cs="Times New Roman"/>
          <w:kern w:val="2"/>
          <w:sz w:val="28"/>
          <w:szCs w:val="28"/>
          <w:lang w:val="en-US" w:eastAsia="ru-RU"/>
        </w:rPr>
        <w:t>Вузов и учителей/ Е. Н. Соловова</w:t>
      </w:r>
      <w:proofErr w:type="gramStart"/>
      <w:r w:rsidRPr="00452D8A">
        <w:rPr>
          <w:rFonts w:ascii="Times New Roman" w:eastAsia="Times New Roman" w:hAnsi="Times New Roman" w:cs="Times New Roman"/>
          <w:kern w:val="2"/>
          <w:sz w:val="28"/>
          <w:szCs w:val="28"/>
          <w:lang w:val="en-US" w:eastAsia="ru-RU"/>
        </w:rPr>
        <w:t>.-</w:t>
      </w:r>
      <w:proofErr w:type="gramEnd"/>
      <w:r w:rsidRPr="00452D8A">
        <w:rPr>
          <w:rFonts w:ascii="Times New Roman" w:eastAsia="Times New Roman" w:hAnsi="Times New Roman" w:cs="Times New Roman"/>
          <w:kern w:val="2"/>
          <w:sz w:val="28"/>
          <w:szCs w:val="28"/>
          <w:lang w:val="en-US" w:eastAsia="ru-RU"/>
        </w:rPr>
        <w:t xml:space="preserve"> М.: Просвещение, 2002. – 239</w:t>
      </w:r>
      <w:r w:rsidRPr="00452D8A">
        <w:rPr>
          <w:rFonts w:ascii="Times New Roman" w:eastAsia="Times New Roman" w:hAnsi="Times New Roman" w:cs="Times New Roman"/>
          <w:kern w:val="2"/>
          <w:sz w:val="28"/>
          <w:szCs w:val="28"/>
          <w:lang w:eastAsia="ru-RU"/>
        </w:rPr>
        <w:t xml:space="preserve"> </w:t>
      </w:r>
      <w:r w:rsidRPr="00452D8A">
        <w:rPr>
          <w:rFonts w:ascii="Times New Roman" w:eastAsia="Times New Roman" w:hAnsi="Times New Roman" w:cs="Times New Roman"/>
          <w:kern w:val="2"/>
          <w:sz w:val="28"/>
          <w:szCs w:val="28"/>
          <w:lang w:val="en-US" w:eastAsia="ru-RU"/>
        </w:rPr>
        <w:t>с.</w:t>
      </w:r>
    </w:p>
    <w:p w:rsidR="00452D8A" w:rsidRPr="00452D8A" w:rsidRDefault="00452D8A" w:rsidP="00452D8A">
      <w:pPr>
        <w:widowControl w:val="0"/>
        <w:numPr>
          <w:ilvl w:val="0"/>
          <w:numId w:val="52"/>
        </w:numPr>
        <w:tabs>
          <w:tab w:val="left" w:pos="567"/>
        </w:tabs>
        <w:spacing w:after="0" w:line="216" w:lineRule="auto"/>
        <w:ind w:left="567" w:hanging="567"/>
        <w:jc w:val="both"/>
        <w:rPr>
          <w:rFonts w:ascii="Times New Roman" w:eastAsia="Times New Roman" w:hAnsi="Times New Roman" w:cs="Times New Roman"/>
          <w:kern w:val="2"/>
          <w:sz w:val="28"/>
          <w:szCs w:val="28"/>
          <w:lang w:val="en-US" w:eastAsia="ru-RU"/>
        </w:rPr>
      </w:pPr>
      <w:r w:rsidRPr="00452D8A">
        <w:rPr>
          <w:rFonts w:ascii="Times New Roman" w:eastAsia="Times New Roman" w:hAnsi="Times New Roman" w:cs="Times New Roman"/>
          <w:kern w:val="2"/>
          <w:sz w:val="28"/>
          <w:szCs w:val="28"/>
          <w:lang w:eastAsia="ru-RU"/>
        </w:rPr>
        <w:t xml:space="preserve">Рогова Г. В., Рабинович Ф. М., Сахарова Т. Е. Методика обучения иностранному языку в средней школе.- </w:t>
      </w:r>
      <w:proofErr w:type="gramStart"/>
      <w:r w:rsidRPr="00452D8A">
        <w:rPr>
          <w:rFonts w:ascii="Times New Roman" w:eastAsia="Times New Roman" w:hAnsi="Times New Roman" w:cs="Times New Roman"/>
          <w:kern w:val="2"/>
          <w:sz w:val="28"/>
          <w:szCs w:val="28"/>
          <w:lang w:val="en-US" w:eastAsia="ru-RU"/>
        </w:rPr>
        <w:t>М.:</w:t>
      </w:r>
      <w:proofErr w:type="gramEnd"/>
      <w:r w:rsidRPr="00452D8A">
        <w:rPr>
          <w:rFonts w:ascii="Times New Roman" w:eastAsia="Times New Roman" w:hAnsi="Times New Roman" w:cs="Times New Roman"/>
          <w:kern w:val="2"/>
          <w:sz w:val="28"/>
          <w:szCs w:val="28"/>
          <w:lang w:val="en-US" w:eastAsia="ru-RU"/>
        </w:rPr>
        <w:t xml:space="preserve"> Просвещение, 1991 – С.5-8.</w:t>
      </w: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b/>
          <w:kern w:val="2"/>
          <w:sz w:val="32"/>
          <w:szCs w:val="32"/>
          <w:lang w:eastAsia="ru-RU"/>
        </w:rPr>
      </w:pPr>
    </w:p>
    <w:p w:rsidR="00452D8A" w:rsidRPr="00452D8A" w:rsidRDefault="00452D8A" w:rsidP="00452D8A">
      <w:pPr>
        <w:keepNext/>
        <w:keepLines/>
        <w:widowControl w:val="0"/>
        <w:spacing w:after="0" w:line="240" w:lineRule="auto"/>
        <w:jc w:val="right"/>
        <w:outlineLvl w:val="0"/>
        <w:rPr>
          <w:rFonts w:ascii="Times New Roman" w:eastAsia="Times New Roman" w:hAnsi="Times New Roman" w:cs="Times New Roman"/>
          <w:b/>
          <w:i/>
          <w:color w:val="000000"/>
          <w:sz w:val="32"/>
          <w:szCs w:val="32"/>
          <w:lang w:eastAsia="ru-RU"/>
        </w:rPr>
      </w:pPr>
      <w:r w:rsidRPr="00452D8A">
        <w:rPr>
          <w:rFonts w:ascii="Arial" w:eastAsia="Times New Roman" w:hAnsi="Arial" w:cs="Times New Roman"/>
          <w:i/>
          <w:color w:val="000000"/>
          <w:sz w:val="32"/>
          <w:szCs w:val="32"/>
          <w:highlight w:val="yellow"/>
          <w:lang w:eastAsia="ru-RU"/>
        </w:rPr>
        <w:br w:type="page"/>
      </w:r>
      <w:bookmarkStart w:id="102" w:name="_Toc502147611"/>
      <w:r w:rsidRPr="00452D8A">
        <w:rPr>
          <w:rFonts w:ascii="Times New Roman" w:eastAsia="Times New Roman" w:hAnsi="Times New Roman" w:cs="Times New Roman"/>
          <w:b/>
          <w:i/>
          <w:color w:val="000000"/>
          <w:sz w:val="32"/>
          <w:szCs w:val="32"/>
          <w:lang w:eastAsia="ru-RU"/>
        </w:rPr>
        <w:lastRenderedPageBreak/>
        <w:t>Лепшокова Светлана Мурзакуловна</w:t>
      </w:r>
      <w:bookmarkEnd w:id="102"/>
    </w:p>
    <w:p w:rsidR="00452D8A" w:rsidRPr="00452D8A" w:rsidRDefault="00452D8A" w:rsidP="00452D8A">
      <w:pPr>
        <w:widowControl w:val="0"/>
        <w:spacing w:after="0" w:line="240" w:lineRule="auto"/>
        <w:jc w:val="right"/>
        <w:rPr>
          <w:rFonts w:ascii="Times New Roman" w:eastAsia="SimSun" w:hAnsi="Times New Roman" w:cs="Times New Roman"/>
          <w:i/>
          <w:kern w:val="2"/>
          <w:sz w:val="32"/>
          <w:szCs w:val="32"/>
          <w:lang w:eastAsia="ru-RU"/>
        </w:rPr>
      </w:pPr>
      <w:r w:rsidRPr="00452D8A">
        <w:rPr>
          <w:rFonts w:ascii="Times New Roman" w:eastAsia="SimSun" w:hAnsi="Times New Roman" w:cs="Times New Roman"/>
          <w:i/>
          <w:kern w:val="2"/>
          <w:sz w:val="32"/>
          <w:szCs w:val="32"/>
          <w:lang w:eastAsia="ru-RU"/>
        </w:rPr>
        <w:t>к.п.н., доцент кафедры германской филологии</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val="en-US" w:eastAsia="ru-RU"/>
        </w:rPr>
      </w:pPr>
      <w:r w:rsidRPr="00452D8A">
        <w:rPr>
          <w:rFonts w:ascii="Times New Roman" w:eastAsia="Times New Roman" w:hAnsi="Times New Roman" w:cs="Times New Roman"/>
          <w:i/>
          <w:color w:val="000000"/>
          <w:sz w:val="32"/>
          <w:szCs w:val="32"/>
          <w:lang w:val="en-US" w:eastAsia="ru-RU"/>
        </w:rPr>
        <w:t xml:space="preserve">E-mail: </w:t>
      </w:r>
      <w:r w:rsidR="00A463CB">
        <w:fldChar w:fldCharType="begin"/>
      </w:r>
      <w:r w:rsidR="00A463CB" w:rsidRPr="00A463CB">
        <w:rPr>
          <w:lang w:val="en-US"/>
        </w:rPr>
        <w:instrText xml:space="preserve"> HYPERLINK "mailto:lepshokova.sveta62@mail.ru" </w:instrText>
      </w:r>
      <w:r w:rsidR="00A463CB">
        <w:fldChar w:fldCharType="separate"/>
      </w:r>
      <w:r w:rsidRPr="00452D8A">
        <w:rPr>
          <w:rFonts w:ascii="Times New Roman" w:eastAsia="Times New Roman" w:hAnsi="Times New Roman" w:cs="Times New Roman"/>
          <w:i/>
          <w:color w:val="0000FF"/>
          <w:sz w:val="32"/>
          <w:szCs w:val="32"/>
          <w:u w:val="single"/>
          <w:lang w:val="en-US" w:eastAsia="ru-RU"/>
        </w:rPr>
        <w:t>lepshokova.sveta62@mail.ru</w:t>
      </w:r>
      <w:r w:rsidR="00A463CB">
        <w:rPr>
          <w:rFonts w:ascii="Times New Roman" w:eastAsia="Times New Roman" w:hAnsi="Times New Roman" w:cs="Times New Roman"/>
          <w:i/>
          <w:color w:val="0000FF"/>
          <w:sz w:val="32"/>
          <w:szCs w:val="32"/>
          <w:u w:val="single"/>
          <w:lang w:val="en-US" w:eastAsia="ru-RU"/>
        </w:rPr>
        <w:fldChar w:fldCharType="end"/>
      </w:r>
      <w:r w:rsidRPr="00452D8A">
        <w:rPr>
          <w:rFonts w:ascii="Times New Roman" w:eastAsia="Times New Roman" w:hAnsi="Times New Roman" w:cs="Times New Roman"/>
          <w:i/>
          <w:color w:val="000000"/>
          <w:sz w:val="32"/>
          <w:szCs w:val="32"/>
          <w:lang w:val="en-US" w:eastAsia="ru-RU"/>
        </w:rPr>
        <w:t xml:space="preserve"> </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имени У.Д. Алиева, г. Карачаевск, Россия</w:t>
      </w:r>
    </w:p>
    <w:p w:rsidR="00452D8A" w:rsidRPr="00452D8A" w:rsidRDefault="00452D8A" w:rsidP="00452D8A">
      <w:pPr>
        <w:widowControl w:val="0"/>
        <w:spacing w:after="0" w:line="216" w:lineRule="auto"/>
        <w:jc w:val="both"/>
        <w:textAlignment w:val="top"/>
        <w:rPr>
          <w:rFonts w:ascii="Times New Roman" w:eastAsia="Times New Roman" w:hAnsi="Times New Roman" w:cs="Times New Roman"/>
          <w:b/>
          <w:kern w:val="2"/>
          <w:sz w:val="32"/>
          <w:szCs w:val="32"/>
          <w:lang w:eastAsia="ru-RU"/>
        </w:rPr>
      </w:pPr>
    </w:p>
    <w:p w:rsidR="00452D8A" w:rsidRPr="00452D8A" w:rsidRDefault="00452D8A" w:rsidP="00452D8A">
      <w:pPr>
        <w:keepNext/>
        <w:keepLines/>
        <w:widowControl w:val="0"/>
        <w:spacing w:after="0" w:line="240" w:lineRule="auto"/>
        <w:jc w:val="center"/>
        <w:outlineLvl w:val="0"/>
        <w:rPr>
          <w:rFonts w:ascii="Times New Roman" w:eastAsia="SimSun" w:hAnsi="Times New Roman" w:cs="Times New Roman"/>
          <w:b/>
          <w:kern w:val="44"/>
          <w:sz w:val="32"/>
          <w:szCs w:val="32"/>
          <w:lang w:eastAsia="ru-RU"/>
        </w:rPr>
      </w:pPr>
      <w:bookmarkStart w:id="103" w:name="_Toc502147612"/>
      <w:r w:rsidRPr="00452D8A">
        <w:rPr>
          <w:rFonts w:ascii="Times New Roman" w:eastAsia="SimSun" w:hAnsi="Times New Roman" w:cs="Times New Roman"/>
          <w:b/>
          <w:bCs/>
          <w:kern w:val="44"/>
          <w:sz w:val="32"/>
          <w:szCs w:val="32"/>
          <w:lang w:eastAsia="ru-RU"/>
        </w:rPr>
        <w:t>КУЛЬТУРА ЛИЧНОСТИ В ЛИНГВОКУЛЬТУРОЛОГИИ: МАНИФЕСТАЦИИ И ОТРАЖЕНИЕ ПЕРСПЕКТИВ</w:t>
      </w:r>
      <w:bookmarkEnd w:id="103"/>
    </w:p>
    <w:p w:rsidR="00452D8A" w:rsidRPr="00452D8A" w:rsidRDefault="00452D8A" w:rsidP="00452D8A">
      <w:pPr>
        <w:widowControl w:val="0"/>
        <w:spacing w:after="0" w:line="216" w:lineRule="auto"/>
        <w:ind w:firstLine="567"/>
        <w:jc w:val="both"/>
        <w:rPr>
          <w:rFonts w:ascii="Times New Roman" w:eastAsia="SimSun" w:hAnsi="Times New Roman" w:cs="Times New Roman"/>
          <w:b/>
          <w:i/>
          <w:kern w:val="2"/>
          <w:sz w:val="32"/>
          <w:szCs w:val="32"/>
          <w:lang w:eastAsia="zh-CN"/>
        </w:rPr>
      </w:pPr>
    </w:p>
    <w:p w:rsidR="00452D8A" w:rsidRPr="00452D8A" w:rsidRDefault="00452D8A" w:rsidP="00452D8A">
      <w:pPr>
        <w:widowControl w:val="0"/>
        <w:spacing w:after="0" w:line="216" w:lineRule="auto"/>
        <w:ind w:firstLine="567"/>
        <w:jc w:val="both"/>
        <w:rPr>
          <w:rFonts w:ascii="Times New Roman" w:eastAsia="SimSun" w:hAnsi="Times New Roman" w:cs="Times New Roman"/>
          <w:i/>
          <w:kern w:val="2"/>
          <w:sz w:val="32"/>
          <w:szCs w:val="32"/>
          <w:lang w:eastAsia="ru-RU"/>
        </w:rPr>
      </w:pPr>
      <w:r w:rsidRPr="00452D8A">
        <w:rPr>
          <w:rFonts w:ascii="Times New Roman" w:eastAsia="SimSun" w:hAnsi="Times New Roman" w:cs="Times New Roman"/>
          <w:b/>
          <w:i/>
          <w:kern w:val="2"/>
          <w:sz w:val="32"/>
          <w:szCs w:val="32"/>
          <w:lang w:eastAsia="ru-RU"/>
        </w:rPr>
        <w:t>Аннотация.</w:t>
      </w:r>
      <w:r w:rsidRPr="00452D8A">
        <w:rPr>
          <w:rFonts w:ascii="Times New Roman" w:eastAsia="SimSun" w:hAnsi="Times New Roman" w:cs="Times New Roman"/>
          <w:kern w:val="2"/>
          <w:sz w:val="32"/>
          <w:szCs w:val="32"/>
          <w:lang w:eastAsia="ru-RU"/>
        </w:rPr>
        <w:t xml:space="preserve"> </w:t>
      </w:r>
      <w:r w:rsidRPr="00452D8A">
        <w:rPr>
          <w:rFonts w:ascii="Times New Roman" w:eastAsia="SimSun" w:hAnsi="Times New Roman" w:cs="Times New Roman"/>
          <w:i/>
          <w:kern w:val="2"/>
          <w:sz w:val="32"/>
          <w:szCs w:val="32"/>
          <w:lang w:eastAsia="ru-RU"/>
        </w:rPr>
        <w:t>Языкознание изучает разные пути, какими бесчисленные народы решают всечеловеческую задачу постижения объективной истины путем языков. Разные пути, это не разные звуковые обозначения одного и того же предмета, а различные способы его языкового видения. Язык возникает из таких глубин человеческой природы, что в нем никогда нельзя видеть намеренное произведение, он вовсе не продукт чьей-либо деятельности, а непроизвольная эманация духа, не создание народов, а доставшийся им в удел дар.</w:t>
      </w:r>
    </w:p>
    <w:p w:rsidR="00452D8A" w:rsidRPr="00452D8A" w:rsidRDefault="00452D8A" w:rsidP="00452D8A">
      <w:pPr>
        <w:widowControl w:val="0"/>
        <w:spacing w:after="0" w:line="216" w:lineRule="auto"/>
        <w:ind w:firstLine="567"/>
        <w:jc w:val="both"/>
        <w:rPr>
          <w:rFonts w:ascii="Times New Roman" w:eastAsia="SimSun" w:hAnsi="Times New Roman" w:cs="Times New Roman"/>
          <w:i/>
          <w:kern w:val="2"/>
          <w:sz w:val="32"/>
          <w:szCs w:val="32"/>
          <w:lang w:eastAsia="ru-RU"/>
        </w:rPr>
      </w:pPr>
      <w:r w:rsidRPr="00452D8A">
        <w:rPr>
          <w:rFonts w:ascii="Times New Roman" w:eastAsia="SimSun" w:hAnsi="Times New Roman" w:cs="Times New Roman"/>
          <w:b/>
          <w:i/>
          <w:kern w:val="2"/>
          <w:sz w:val="32"/>
          <w:szCs w:val="32"/>
          <w:lang w:eastAsia="ru-RU"/>
        </w:rPr>
        <w:t>Ключевые слова</w:t>
      </w:r>
      <w:r w:rsidRPr="00452D8A">
        <w:rPr>
          <w:rFonts w:ascii="Times New Roman" w:eastAsia="SimSun" w:hAnsi="Times New Roman" w:cs="Times New Roman"/>
          <w:kern w:val="2"/>
          <w:sz w:val="32"/>
          <w:szCs w:val="32"/>
          <w:lang w:eastAsia="ru-RU"/>
        </w:rPr>
        <w:t xml:space="preserve">. </w:t>
      </w:r>
      <w:r w:rsidRPr="00452D8A">
        <w:rPr>
          <w:rFonts w:ascii="Times New Roman" w:eastAsia="SimSun" w:hAnsi="Times New Roman" w:cs="Times New Roman"/>
          <w:i/>
          <w:kern w:val="2"/>
          <w:sz w:val="32"/>
          <w:szCs w:val="32"/>
          <w:lang w:eastAsia="ru-RU"/>
        </w:rPr>
        <w:t>Язык, звуковой строй, лингвистическая концепция, общественное явление, антропологический подход.</w:t>
      </w:r>
    </w:p>
    <w:p w:rsidR="00452D8A" w:rsidRPr="00452D8A" w:rsidRDefault="00452D8A" w:rsidP="00452D8A">
      <w:pPr>
        <w:widowControl w:val="0"/>
        <w:spacing w:after="0" w:line="216" w:lineRule="auto"/>
        <w:ind w:firstLine="567"/>
        <w:jc w:val="both"/>
        <w:rPr>
          <w:rFonts w:ascii="Times New Roman" w:eastAsia="SimSun" w:hAnsi="Times New Roman" w:cs="Times New Roman"/>
          <w:i/>
          <w:kern w:val="2"/>
          <w:sz w:val="32"/>
          <w:szCs w:val="32"/>
          <w:lang w:eastAsia="ru-RU"/>
        </w:rPr>
      </w:pP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ru-RU"/>
        </w:rPr>
      </w:pPr>
      <w:r w:rsidRPr="00452D8A">
        <w:rPr>
          <w:rFonts w:ascii="Times New Roman" w:eastAsia="SimSun" w:hAnsi="Times New Roman" w:cs="Times New Roman"/>
          <w:kern w:val="2"/>
          <w:sz w:val="32"/>
          <w:szCs w:val="32"/>
          <w:lang w:eastAsia="ru-RU"/>
        </w:rPr>
        <w:t>Язык, как и любое другое общественное явление, находится в процессе постоянного развития. Однако процесс развития языка не характеризуется особой быстротой. Иначе скоростные изменения в языке привели бы к нарушению взаимопонимания между поколениями. Языковые изменения стали ощутимыми при появлении письменности, которая выполняла фиксирующую и манифестирующую роль.</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ru-RU"/>
        </w:rPr>
      </w:pPr>
      <w:proofErr w:type="gramStart"/>
      <w:r w:rsidRPr="00452D8A">
        <w:rPr>
          <w:rFonts w:ascii="Times New Roman" w:eastAsia="SimSun" w:hAnsi="Times New Roman" w:cs="Times New Roman"/>
          <w:kern w:val="2"/>
          <w:sz w:val="32"/>
          <w:szCs w:val="32"/>
          <w:lang w:eastAsia="ru-RU"/>
        </w:rPr>
        <w:t>И.Г. Добродомов, оспаривая широко распространенное мнение о том, "что быстрее всего изменяется словарь языка, медленнее его грамматика и еще медленнее - звуковой строй", уточняет: "...если, перевести эти изменения из абсолютных показателей в относительные, то при громадном числе словарных единиц любого языка (десятки и сотни тысяч), значительном количестве грамматических явлений (сотни и тысячи) и скромном инвентаре фонетических средств (десятки) оказывается, что</w:t>
      </w:r>
      <w:proofErr w:type="gramEnd"/>
      <w:r w:rsidRPr="00452D8A">
        <w:rPr>
          <w:rFonts w:ascii="Times New Roman" w:eastAsia="SimSun" w:hAnsi="Times New Roman" w:cs="Times New Roman"/>
          <w:kern w:val="2"/>
          <w:sz w:val="32"/>
          <w:szCs w:val="32"/>
          <w:lang w:eastAsia="ru-RU"/>
        </w:rPr>
        <w:t xml:space="preserve"> темпы исторических изменений лексики, грамматики и фонетики языка не столь уж резко отличаются друг от друга. Эти соображения скорее говорят в пользу равномерности изменений на всех уровнях языковой структуры, хотя эта равномерность не сразу бросается в глаза, будучи затемнена, хотя и приблизительными, но абсолютными числовыми показателями, которые выравниваются </w:t>
      </w:r>
      <w:r w:rsidRPr="00452D8A">
        <w:rPr>
          <w:rFonts w:ascii="Times New Roman" w:eastAsia="SimSun" w:hAnsi="Times New Roman" w:cs="Times New Roman"/>
          <w:kern w:val="2"/>
          <w:sz w:val="32"/>
          <w:szCs w:val="32"/>
          <w:lang w:eastAsia="ru-RU"/>
        </w:rPr>
        <w:lastRenderedPageBreak/>
        <w:t>при переходе к показателям относительным" [2, с. 13].</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ru-RU"/>
        </w:rPr>
      </w:pPr>
      <w:r w:rsidRPr="00452D8A">
        <w:rPr>
          <w:rFonts w:ascii="Times New Roman" w:eastAsia="SimSun" w:hAnsi="Times New Roman" w:cs="Times New Roman"/>
          <w:kern w:val="2"/>
          <w:sz w:val="32"/>
          <w:szCs w:val="32"/>
          <w:lang w:eastAsia="ru-RU"/>
        </w:rPr>
        <w:t>На диалектику языковых изменений указывает А.Ф. Лосев. Он отмечает, что во все периоды развития язык сохраняет свою целостность, свое единство: «Эти отдельные периоды, во-первых, содержат в себе нечто общее, без чего язык потерял бы свое народное и национальное единство; и, во-вторых, всем этим периодам свойственно нечто специфическое, без чего семантика каждого слова перестала бы быть историческим явлением, превратилась бы в абстрактное понятие" [5, с. 13].</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ru-RU"/>
        </w:rPr>
      </w:pPr>
      <w:r w:rsidRPr="00452D8A">
        <w:rPr>
          <w:rFonts w:ascii="Times New Roman" w:eastAsia="SimSun" w:hAnsi="Times New Roman" w:cs="Times New Roman"/>
          <w:kern w:val="2"/>
          <w:sz w:val="32"/>
          <w:szCs w:val="32"/>
          <w:lang w:eastAsia="ru-RU"/>
        </w:rPr>
        <w:t>Лексикографические теоретические проблемы на современном этапе развития лингвистической науки связываются с понятиями "</w:t>
      </w:r>
      <w:proofErr w:type="gramStart"/>
      <w:r w:rsidRPr="00452D8A">
        <w:rPr>
          <w:rFonts w:ascii="Times New Roman" w:eastAsia="SimSun" w:hAnsi="Times New Roman" w:cs="Times New Roman"/>
          <w:kern w:val="2"/>
          <w:sz w:val="32"/>
          <w:szCs w:val="32"/>
          <w:lang w:eastAsia="ru-RU"/>
        </w:rPr>
        <w:t>художественный</w:t>
      </w:r>
      <w:proofErr w:type="gramEnd"/>
      <w:r w:rsidRPr="00452D8A">
        <w:rPr>
          <w:rFonts w:ascii="Times New Roman" w:eastAsia="SimSun" w:hAnsi="Times New Roman" w:cs="Times New Roman"/>
          <w:kern w:val="2"/>
          <w:sz w:val="32"/>
          <w:szCs w:val="32"/>
          <w:lang w:eastAsia="ru-RU"/>
        </w:rPr>
        <w:t xml:space="preserve"> концепг", "концептосфера" и "концептуарий". Филологический концептуализм в русистике имел свое рождение в работах С.А. Аскольдова, рассматривающего проблему концепта в ракурсе художественного слова: "Проблема концептов и проблема художественного слова имеют не только точки соприкосновения, но в основании положительно совпадают. И тут и там мы имеем одно и то же загадочное явление. Слова в одном случае, не вызывая никакого познавательного "представления", понимаются и создают нечто, могущее быть объектом точной логической обработки, случае слово, не вызывая никаких художественных "образов", создает художественное впечатление, имеющее своим результатом какие-то духовные обогащения. Что это за туманное "нечто", в котором в области знания всегда, а в искусстве слова в значительной мере заключается основная ценность? В проблеме познания это "нечто" носит название "концепта", под которым надо разуметь два его вида: "общее представление" и "понятие". В проблеме искусства это "нечто" пока не связано с четким термином. Это можно называть "художественным концептом" с полным сознанием имеющихся в данном случае существенных отличий.</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ru-RU"/>
        </w:rPr>
      </w:pPr>
      <w:r w:rsidRPr="00452D8A">
        <w:rPr>
          <w:rFonts w:ascii="Times New Roman" w:eastAsia="SimSun" w:hAnsi="Times New Roman" w:cs="Times New Roman"/>
          <w:kern w:val="2"/>
          <w:sz w:val="32"/>
          <w:szCs w:val="32"/>
          <w:lang w:eastAsia="ru-RU"/>
        </w:rPr>
        <w:t>Концепты познавательного характера только на первый взгляд совершенно чужды поэзии. На самом же деле они словно подземными корнями питают своими смысловыми значениями иррациональную и неопределенную стихию поэтических слов и приемов. Далее, какой бы индивидуальностью ни были проникнуты значения художественных слов, в них всегда заключена та или иная общность. Их разнообразные смысловые значения имеют всегда несколько общих точек пересечения. И в этом отношении все художественные восприятия имеют характер концептов, хотя и лишенных логической устойчивости" [1, с. 68].</w:t>
      </w:r>
    </w:p>
    <w:p w:rsidR="00452D8A" w:rsidRPr="00452D8A" w:rsidRDefault="00452D8A" w:rsidP="00452D8A">
      <w:pPr>
        <w:widowControl w:val="0"/>
        <w:spacing w:after="0" w:line="240" w:lineRule="auto"/>
        <w:ind w:firstLine="567"/>
        <w:jc w:val="both"/>
        <w:rPr>
          <w:rFonts w:ascii="Times New Roman" w:eastAsia="SimSun" w:hAnsi="Times New Roman" w:cs="Times New Roman"/>
          <w:spacing w:val="-4"/>
          <w:kern w:val="2"/>
          <w:sz w:val="32"/>
          <w:szCs w:val="32"/>
          <w:lang w:eastAsia="zh-CN"/>
        </w:rPr>
      </w:pPr>
      <w:r w:rsidRPr="00452D8A">
        <w:rPr>
          <w:rFonts w:ascii="Times New Roman" w:eastAsia="SimSun" w:hAnsi="Times New Roman" w:cs="Times New Roman"/>
          <w:spacing w:val="-4"/>
          <w:kern w:val="2"/>
          <w:sz w:val="32"/>
          <w:szCs w:val="32"/>
          <w:lang w:eastAsia="zh-CN"/>
        </w:rPr>
        <w:t xml:space="preserve">С.А. Аскольдов предлагает три понимания концептов: идеалистический и интуитивный с выражением именно субъективной точки зрения человека на предметы; номиналистический с </w:t>
      </w:r>
      <w:r w:rsidRPr="00452D8A">
        <w:rPr>
          <w:rFonts w:ascii="Times New Roman" w:eastAsia="SimSun" w:hAnsi="Times New Roman" w:cs="Times New Roman"/>
          <w:spacing w:val="-4"/>
          <w:kern w:val="2"/>
          <w:sz w:val="32"/>
          <w:szCs w:val="32"/>
          <w:lang w:eastAsia="zh-CN"/>
        </w:rPr>
        <w:lastRenderedPageBreak/>
        <w:t>признанием общей значимости индивидуальных представлений; концептуальный, однако "концептуализм обыкновенно дальше утверждения существования концептов в человеческом уме не идет, и природа их до сих пор остается в достаточной мере загадочной". Существенной стороной познавательных средств концептов объявляется функция заместительства".</w:t>
      </w:r>
    </w:p>
    <w:p w:rsidR="00452D8A" w:rsidRPr="00452D8A" w:rsidRDefault="00452D8A" w:rsidP="00452D8A">
      <w:pPr>
        <w:widowControl w:val="0"/>
        <w:spacing w:after="0" w:line="240"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Концептуализм определяется через понятия "творческое", "родовое" и «единство сознания", что весьма важно для лингвокультурологического подхода: Мысль есть нечто императивное и творческое. Подходя к конкретностям с точки зрения определенного мысленного интереса, она сама определяет группу конкретностей, которая ей интересна и сама же создает "родовое" из одинаковости интереса к чему-то одинаковому во многом. Единство родового заключено в единстве точки зрения. А единство точки зрения заключено в единстве сознания.</w:t>
      </w:r>
    </w:p>
    <w:p w:rsidR="00452D8A" w:rsidRPr="00452D8A" w:rsidRDefault="00452D8A" w:rsidP="00452D8A">
      <w:pPr>
        <w:widowControl w:val="0"/>
        <w:spacing w:after="0" w:line="240"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Различая познавательные и художественные концепты, С.А. Аскольдов указывает на их специфику: "К концептам познания не примешиваются чувства, желания, вообще </w:t>
      </w:r>
      <w:proofErr w:type="gramStart"/>
      <w:r w:rsidRPr="00452D8A">
        <w:rPr>
          <w:rFonts w:ascii="Times New Roman" w:eastAsia="SimSun" w:hAnsi="Times New Roman" w:cs="Times New Roman"/>
          <w:kern w:val="2"/>
          <w:sz w:val="32"/>
          <w:szCs w:val="32"/>
          <w:lang w:eastAsia="zh-CN"/>
        </w:rPr>
        <w:t>иррациональное</w:t>
      </w:r>
      <w:proofErr w:type="gramEnd"/>
      <w:r w:rsidRPr="00452D8A">
        <w:rPr>
          <w:rFonts w:ascii="Times New Roman" w:eastAsia="SimSun" w:hAnsi="Times New Roman" w:cs="Times New Roman"/>
          <w:kern w:val="2"/>
          <w:sz w:val="32"/>
          <w:szCs w:val="32"/>
          <w:lang w:eastAsia="zh-CN"/>
        </w:rPr>
        <w:t>. Художественный концепт чаще всего есть комплекс того и другого, т.е. сочетание понятий, представлений, чувств, эмоций, иногда даже волевых проявлений. Было бы ошибочно утверждать, что какая-нибудь психологическая категория является для художественных концептов заведомо посторонней. Напротив, наблюдая за развитием художественной восприимчивости, мы можем заметить, что она растет вместе с ростом всех духовных способностей" [1, с. 74].</w:t>
      </w:r>
    </w:p>
    <w:p w:rsidR="00452D8A" w:rsidRPr="00452D8A" w:rsidRDefault="00452D8A" w:rsidP="00452D8A">
      <w:pPr>
        <w:widowControl w:val="0"/>
        <w:spacing w:after="0" w:line="240"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В фундаментальной работе "Ожидающая культура" Г.А. Бондарева русская история и культура трактуются с точки зрения философско-антропософских позиций, на основании детального исследования огромного материала, отражающего русское бытие на протяжении тысячелетий.</w:t>
      </w:r>
    </w:p>
    <w:p w:rsidR="00452D8A" w:rsidRPr="00452D8A" w:rsidRDefault="00452D8A" w:rsidP="00452D8A">
      <w:pPr>
        <w:widowControl w:val="0"/>
        <w:spacing w:after="0" w:line="240"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Антропологический подход предполагает изучение языка в тесной связи с сознанием и мышлением человека, его культурной и духовной жизнью.</w:t>
      </w:r>
    </w:p>
    <w:p w:rsidR="00452D8A" w:rsidRPr="00452D8A" w:rsidRDefault="00452D8A" w:rsidP="00452D8A">
      <w:pPr>
        <w:widowControl w:val="0"/>
        <w:spacing w:after="0" w:line="240" w:lineRule="auto"/>
        <w:ind w:firstLine="567"/>
        <w:jc w:val="both"/>
        <w:rPr>
          <w:rFonts w:ascii="Times New Roman" w:eastAsia="SimSun" w:hAnsi="Times New Roman" w:cs="Times New Roman"/>
          <w:spacing w:val="-4"/>
          <w:kern w:val="2"/>
          <w:sz w:val="32"/>
          <w:szCs w:val="32"/>
          <w:lang w:eastAsia="zh-CN"/>
        </w:rPr>
      </w:pPr>
      <w:r w:rsidRPr="00452D8A">
        <w:rPr>
          <w:rFonts w:ascii="Times New Roman" w:eastAsia="SimSun" w:hAnsi="Times New Roman" w:cs="Times New Roman"/>
          <w:kern w:val="2"/>
          <w:sz w:val="32"/>
          <w:szCs w:val="32"/>
          <w:lang w:eastAsia="zh-CN"/>
        </w:rPr>
        <w:t xml:space="preserve">Возникшая как реакция на механистическую концепцию языка </w:t>
      </w:r>
      <w:r w:rsidRPr="00452D8A">
        <w:rPr>
          <w:rFonts w:ascii="Times New Roman" w:eastAsia="SimSun" w:hAnsi="Times New Roman" w:cs="Times New Roman"/>
          <w:kern w:val="2"/>
          <w:sz w:val="32"/>
          <w:szCs w:val="32"/>
          <w:lang w:val="en-US" w:eastAsia="zh-CN"/>
        </w:rPr>
        <w:t>XVII</w:t>
      </w:r>
      <w:r w:rsidRPr="00452D8A">
        <w:rPr>
          <w:rFonts w:ascii="Times New Roman" w:eastAsia="SimSun" w:hAnsi="Times New Roman" w:cs="Times New Roman"/>
          <w:kern w:val="2"/>
          <w:sz w:val="32"/>
          <w:szCs w:val="32"/>
          <w:lang w:eastAsia="zh-CN"/>
        </w:rPr>
        <w:t>-</w:t>
      </w:r>
      <w:r w:rsidRPr="00452D8A">
        <w:rPr>
          <w:rFonts w:ascii="Times New Roman" w:eastAsia="SimSun" w:hAnsi="Times New Roman" w:cs="Times New Roman"/>
          <w:kern w:val="2"/>
          <w:sz w:val="32"/>
          <w:szCs w:val="32"/>
          <w:lang w:val="en-US" w:eastAsia="zh-CN"/>
        </w:rPr>
        <w:t>XVIII</w:t>
      </w:r>
      <w:r w:rsidRPr="00452D8A">
        <w:rPr>
          <w:rFonts w:ascii="Times New Roman" w:eastAsia="SimSun" w:hAnsi="Times New Roman" w:cs="Times New Roman"/>
          <w:kern w:val="2"/>
          <w:sz w:val="32"/>
          <w:szCs w:val="32"/>
          <w:lang w:eastAsia="zh-CN"/>
        </w:rPr>
        <w:t xml:space="preserve"> вв., а также на логические концепции, лингвистическая концепция Гумбольдта опирается на идеи И. Гердера о природе и происхождении языка, о взаимосвязи языка, мышления и "духа народа". Его философские воззрения сформировались под влиянием идей немецкой классической философии (Кант, Гегель, Шеллинг). </w:t>
      </w:r>
      <w:r w:rsidRPr="00452D8A">
        <w:rPr>
          <w:rFonts w:ascii="Times New Roman" w:eastAsia="SimSun" w:hAnsi="Times New Roman" w:cs="Times New Roman"/>
          <w:kern w:val="2"/>
          <w:sz w:val="32"/>
          <w:szCs w:val="32"/>
          <w:lang w:eastAsia="zh-CN"/>
        </w:rPr>
        <w:lastRenderedPageBreak/>
        <w:t xml:space="preserve">В. </w:t>
      </w:r>
      <w:r w:rsidRPr="00452D8A">
        <w:rPr>
          <w:rFonts w:ascii="Times New Roman" w:eastAsia="SimSun" w:hAnsi="Times New Roman" w:cs="Times New Roman"/>
          <w:spacing w:val="-4"/>
          <w:kern w:val="2"/>
          <w:sz w:val="32"/>
          <w:szCs w:val="32"/>
          <w:lang w:eastAsia="zh-CN"/>
        </w:rPr>
        <w:t>Гумбольдт представляет язык как живую деятельность человеческого духа, единую энергию народа, как деятельность («энергейя"), созидающий, порождающий процесс, как напряженное живое целое.</w:t>
      </w:r>
    </w:p>
    <w:p w:rsidR="00452D8A" w:rsidRPr="00452D8A" w:rsidRDefault="00452D8A" w:rsidP="00452D8A">
      <w:pPr>
        <w:widowControl w:val="0"/>
        <w:spacing w:after="0" w:line="240" w:lineRule="auto"/>
        <w:ind w:firstLine="567"/>
        <w:jc w:val="both"/>
        <w:rPr>
          <w:rFonts w:ascii="Times New Roman" w:eastAsia="SimSun" w:hAnsi="Times New Roman" w:cs="Times New Roman"/>
          <w:spacing w:val="-6"/>
          <w:kern w:val="2"/>
          <w:sz w:val="32"/>
          <w:szCs w:val="32"/>
          <w:lang w:eastAsia="zh-CN"/>
        </w:rPr>
      </w:pPr>
      <w:r w:rsidRPr="00452D8A">
        <w:rPr>
          <w:rFonts w:ascii="Times New Roman" w:eastAsia="SimSun" w:hAnsi="Times New Roman" w:cs="Times New Roman"/>
          <w:spacing w:val="-6"/>
          <w:kern w:val="2"/>
          <w:sz w:val="32"/>
          <w:szCs w:val="32"/>
          <w:lang w:eastAsia="zh-CN"/>
        </w:rPr>
        <w:t>В. Гумбольдт различает в языке антиномии: деятельность-предметность, индивидуум-народ, свобод</w:t>
      </w:r>
      <w:proofErr w:type="gramStart"/>
      <w:r w:rsidRPr="00452D8A">
        <w:rPr>
          <w:rFonts w:ascii="Times New Roman" w:eastAsia="SimSun" w:hAnsi="Times New Roman" w:cs="Times New Roman"/>
          <w:spacing w:val="-6"/>
          <w:kern w:val="2"/>
          <w:sz w:val="32"/>
          <w:szCs w:val="32"/>
          <w:lang w:eastAsia="zh-CN"/>
        </w:rPr>
        <w:t>а-</w:t>
      </w:r>
      <w:proofErr w:type="gramEnd"/>
      <w:r w:rsidRPr="00452D8A">
        <w:rPr>
          <w:rFonts w:ascii="Times New Roman" w:eastAsia="SimSun" w:hAnsi="Times New Roman" w:cs="Times New Roman"/>
          <w:spacing w:val="-6"/>
          <w:kern w:val="2"/>
          <w:sz w:val="32"/>
          <w:szCs w:val="32"/>
          <w:lang w:eastAsia="zh-CN"/>
        </w:rPr>
        <w:t xml:space="preserve"> необходимость, речь-понимание, речь-язык, язык-мышление (человеческого духа), устойчивость-подвижность, логическое- стихийное, импрессионистски-индивидуальное-монументальное, континуальное-дискретное, объективное- субъективное.</w:t>
      </w:r>
    </w:p>
    <w:p w:rsidR="00452D8A" w:rsidRPr="00452D8A" w:rsidRDefault="00452D8A" w:rsidP="00452D8A">
      <w:pPr>
        <w:widowControl w:val="0"/>
        <w:spacing w:after="0" w:line="240" w:lineRule="auto"/>
        <w:ind w:firstLine="567"/>
        <w:jc w:val="both"/>
        <w:rPr>
          <w:rFonts w:ascii="Times New Roman" w:eastAsia="SimSun" w:hAnsi="Times New Roman" w:cs="Times New Roman"/>
          <w:spacing w:val="-4"/>
          <w:kern w:val="2"/>
          <w:sz w:val="32"/>
          <w:szCs w:val="32"/>
          <w:lang w:eastAsia="zh-CN"/>
        </w:rPr>
      </w:pPr>
      <w:r w:rsidRPr="00452D8A">
        <w:rPr>
          <w:rFonts w:ascii="Times New Roman" w:eastAsia="SimSun" w:hAnsi="Times New Roman" w:cs="Times New Roman"/>
          <w:spacing w:val="-4"/>
          <w:kern w:val="2"/>
          <w:sz w:val="32"/>
          <w:szCs w:val="32"/>
          <w:lang w:eastAsia="zh-CN"/>
        </w:rPr>
        <w:t xml:space="preserve">Конечная цель языковедения Гумбольдта - тщательное исследование разных путей, какими бесчисленные народы решают всечеловеческую задачу постижения объективной истины путем языков. Разные пути, по Гумбольдту, это не разные звуковые обозначения одного и того же предмета, а различные способы его языкового видения. В концепции Гумбольдта есть место как </w:t>
      </w:r>
      <w:proofErr w:type="gramStart"/>
      <w:r w:rsidRPr="00452D8A">
        <w:rPr>
          <w:rFonts w:ascii="Times New Roman" w:eastAsia="SimSun" w:hAnsi="Times New Roman" w:cs="Times New Roman"/>
          <w:spacing w:val="-4"/>
          <w:kern w:val="2"/>
          <w:sz w:val="32"/>
          <w:szCs w:val="32"/>
          <w:lang w:eastAsia="zh-CN"/>
        </w:rPr>
        <w:t>рациональному</w:t>
      </w:r>
      <w:proofErr w:type="gramEnd"/>
      <w:r w:rsidRPr="00452D8A">
        <w:rPr>
          <w:rFonts w:ascii="Times New Roman" w:eastAsia="SimSun" w:hAnsi="Times New Roman" w:cs="Times New Roman"/>
          <w:spacing w:val="-4"/>
          <w:kern w:val="2"/>
          <w:sz w:val="32"/>
          <w:szCs w:val="32"/>
          <w:lang w:eastAsia="zh-CN"/>
        </w:rPr>
        <w:t xml:space="preserve">, так и интуитивному: "Разделение человечества на народы и </w:t>
      </w:r>
      <w:proofErr w:type="gramStart"/>
      <w:r w:rsidRPr="00452D8A">
        <w:rPr>
          <w:rFonts w:ascii="Times New Roman" w:eastAsia="SimSun" w:hAnsi="Times New Roman" w:cs="Times New Roman"/>
          <w:spacing w:val="-4"/>
          <w:kern w:val="2"/>
          <w:sz w:val="32"/>
          <w:szCs w:val="32"/>
          <w:lang w:eastAsia="zh-CN"/>
        </w:rPr>
        <w:t>племена</w:t>
      </w:r>
      <w:proofErr w:type="gramEnd"/>
      <w:r w:rsidRPr="00452D8A">
        <w:rPr>
          <w:rFonts w:ascii="Times New Roman" w:eastAsia="SimSun" w:hAnsi="Times New Roman" w:cs="Times New Roman"/>
          <w:spacing w:val="-4"/>
          <w:kern w:val="2"/>
          <w:sz w:val="32"/>
          <w:szCs w:val="32"/>
          <w:lang w:eastAsia="zh-CN"/>
        </w:rPr>
        <w:t xml:space="preserve"> и различие его языков и наречий, конечно, тесно взаимосвязаны между собой язык возникает из таких глубин человеческой природы, что в нем никогда нельзя видеть намеренное произведение, создание народов он вовсе не продукт чьей-либо деятельности, а непроизвольная эманация Духа, не создание народов, а доставшийся им в удел дар, их внутренняя судьба" [8, с. 52].</w:t>
      </w:r>
    </w:p>
    <w:p w:rsidR="00452D8A" w:rsidRPr="00452D8A" w:rsidRDefault="00452D8A" w:rsidP="00452D8A">
      <w:pPr>
        <w:widowControl w:val="0"/>
        <w:spacing w:after="0" w:line="240"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В современной лингвистике при изучении проблем языковой концептуализации не отвергаются более решения, основанные на представлении национальной специфичности, исходящие из своеобразия национального характера. Последовательным исследователем в этой области является А. Вежбицкая. Она исходит из того, что любой язык образует свою "семантическую вселенную". "Семантическая вселенная" как раз представляет трудности при переводе, даже при точнейшей лексической и синонимической адекватности, так как по-настоящему проблема кроется в сложности передачи национального духа. Известно, что перевод эпосов, былин требует для творчества дополнительной компетенции, знаний, охватывающих историю и культуру народа, так как дух народа может быть по возможности полностью воспринят лишь в развитии, но не имманентно.</w:t>
      </w:r>
    </w:p>
    <w:p w:rsidR="00452D8A" w:rsidRPr="00452D8A" w:rsidRDefault="00452D8A" w:rsidP="00452D8A">
      <w:pPr>
        <w:widowControl w:val="0"/>
        <w:spacing w:after="0" w:line="240"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Символично то, что в новой работе "Язык-культура-познание", ориентированной специально на русскоязычного читателя, А. </w:t>
      </w:r>
      <w:r w:rsidRPr="00452D8A">
        <w:rPr>
          <w:rFonts w:ascii="Times New Roman" w:eastAsia="SimSun" w:hAnsi="Times New Roman" w:cs="Times New Roman"/>
          <w:kern w:val="2"/>
          <w:sz w:val="32"/>
          <w:szCs w:val="32"/>
          <w:lang w:eastAsia="zh-CN"/>
        </w:rPr>
        <w:lastRenderedPageBreak/>
        <w:t>Вежбицкая выдвигает три основных понятия: "душа, судьба и тоска, которые постоянно возникают в повседневном речевом общении и к которым неоднократно возвращается русская литература (как "высокая", так и народная)" [5. с. 33].</w:t>
      </w:r>
    </w:p>
    <w:p w:rsidR="00452D8A" w:rsidRPr="00452D8A" w:rsidRDefault="00452D8A" w:rsidP="00452D8A">
      <w:pPr>
        <w:widowControl w:val="0"/>
        <w:spacing w:after="0" w:line="240"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Г.А. Бондарев в «Ожидающей культуре" утверждает, что "эстетическая проработка души ощущающей вызвала некоторое индивидуальное возвышение духа, но еще более разбудила тоску по духу" [4. с. 44].</w:t>
      </w:r>
    </w:p>
    <w:p w:rsidR="00452D8A" w:rsidRPr="00452D8A" w:rsidRDefault="00452D8A" w:rsidP="00452D8A">
      <w:pPr>
        <w:widowControl w:val="0"/>
        <w:spacing w:after="0" w:line="240"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А. Вежбицкая перечисляет связанные друг с другом признаки, объясняющие жизненность </w:t>
      </w:r>
      <w:proofErr w:type="gramStart"/>
      <w:r w:rsidRPr="00452D8A">
        <w:rPr>
          <w:rFonts w:ascii="Times New Roman" w:eastAsia="SimSun" w:hAnsi="Times New Roman" w:cs="Times New Roman"/>
          <w:kern w:val="2"/>
          <w:sz w:val="32"/>
          <w:szCs w:val="32"/>
          <w:lang w:eastAsia="zh-CN"/>
        </w:rPr>
        <w:t>названных</w:t>
      </w:r>
      <w:proofErr w:type="gramEnd"/>
      <w:r w:rsidRPr="00452D8A">
        <w:rPr>
          <w:rFonts w:ascii="Times New Roman" w:eastAsia="SimSun" w:hAnsi="Times New Roman" w:cs="Times New Roman"/>
          <w:kern w:val="2"/>
          <w:sz w:val="32"/>
          <w:szCs w:val="32"/>
          <w:lang w:eastAsia="zh-CN"/>
        </w:rPr>
        <w:t xml:space="preserve">: эмоциональность, иррациональность, неагентивность, любовь к морали. Эти признаки представляются базисом универсальных концептов в виде языковых единиц конкретно для русской языковой культуры. Они объемлют «социопсихологику" </w:t>
      </w:r>
      <w:proofErr w:type="gramStart"/>
      <w:r w:rsidRPr="00452D8A">
        <w:rPr>
          <w:rFonts w:ascii="Times New Roman" w:eastAsia="SimSun" w:hAnsi="Times New Roman" w:cs="Times New Roman"/>
          <w:kern w:val="2"/>
          <w:sz w:val="32"/>
          <w:szCs w:val="32"/>
          <w:lang w:eastAsia="zh-CN"/>
        </w:rPr>
        <w:t>языковой</w:t>
      </w:r>
      <w:proofErr w:type="gramEnd"/>
      <w:r w:rsidRPr="00452D8A">
        <w:rPr>
          <w:rFonts w:ascii="Times New Roman" w:eastAsia="SimSun" w:hAnsi="Times New Roman" w:cs="Times New Roman"/>
          <w:kern w:val="2"/>
          <w:sz w:val="32"/>
          <w:szCs w:val="32"/>
          <w:lang w:eastAsia="zh-CN"/>
        </w:rPr>
        <w:t xml:space="preserve"> этносферы.</w:t>
      </w:r>
    </w:p>
    <w:p w:rsidR="00452D8A" w:rsidRPr="00452D8A" w:rsidRDefault="00452D8A" w:rsidP="00452D8A">
      <w:pPr>
        <w:widowControl w:val="0"/>
        <w:spacing w:after="0" w:line="240" w:lineRule="auto"/>
        <w:ind w:firstLine="567"/>
        <w:jc w:val="both"/>
        <w:rPr>
          <w:rFonts w:ascii="Times New Roman" w:eastAsia="SimSun" w:hAnsi="Times New Roman" w:cs="Times New Roman"/>
          <w:kern w:val="2"/>
          <w:sz w:val="21"/>
          <w:szCs w:val="20"/>
          <w:lang w:eastAsia="ru-RU"/>
        </w:rPr>
      </w:pPr>
      <w:r w:rsidRPr="00452D8A">
        <w:rPr>
          <w:rFonts w:ascii="Times New Roman" w:eastAsia="SimSun" w:hAnsi="Times New Roman" w:cs="Times New Roman"/>
          <w:kern w:val="2"/>
          <w:sz w:val="32"/>
          <w:szCs w:val="32"/>
          <w:lang w:eastAsia="zh-CN"/>
        </w:rPr>
        <w:t xml:space="preserve">В.И. Иванов так говорит о русском языке: "Достойны удивления богатство этого языка, его гибкость, величавость, благозвучие, его и ритмическая пластика, его прямая, многовместительная, меткая, мощная краткость и художественная выразительность, его свобода в сочетании и расположении слов, его многострунность в ладе и строе речи, отражающей неуловимые оттенки душевности. Не менее формы целостного организма, достойны удивления ткани, его образующие, присущие самому словесному составу свойства и особенности, каковы: стройность и выпуклость морфологического сложения, прозрачность первозданных корней, обилие и тонкость суффиксов и приставок. Но всего этого мало! Язык, стяжавший столь благодатный удел при самом рождении, был вторично облагодетельствован в своем младенчестве таинственным крещением в животворящих струях </w:t>
      </w:r>
      <w:proofErr w:type="gramStart"/>
      <w:r w:rsidRPr="00452D8A">
        <w:rPr>
          <w:rFonts w:ascii="Times New Roman" w:eastAsia="SimSun" w:hAnsi="Times New Roman" w:cs="Times New Roman"/>
          <w:kern w:val="2"/>
          <w:sz w:val="32"/>
          <w:szCs w:val="32"/>
          <w:lang w:eastAsia="zh-CN"/>
        </w:rPr>
        <w:t>церковнославянского</w:t>
      </w:r>
      <w:proofErr w:type="gramEnd"/>
      <w:r w:rsidRPr="00452D8A">
        <w:rPr>
          <w:rFonts w:ascii="Times New Roman" w:eastAsia="SimSun" w:hAnsi="Times New Roman" w:cs="Times New Roman"/>
          <w:kern w:val="2"/>
          <w:sz w:val="32"/>
          <w:szCs w:val="32"/>
          <w:lang w:eastAsia="zh-CN"/>
        </w:rPr>
        <w:t>. Они частично претворили его плоть и духотворно преобразили</w:t>
      </w:r>
      <w:r w:rsidRPr="00452D8A">
        <w:rPr>
          <w:rFonts w:ascii="Times New Roman" w:eastAsia="SimSun" w:hAnsi="Times New Roman" w:cs="Times New Roman"/>
          <w:kern w:val="2"/>
          <w:sz w:val="32"/>
          <w:szCs w:val="32"/>
          <w:lang w:eastAsia="ru-RU"/>
        </w:rPr>
        <w:t xml:space="preserve"> </w:t>
      </w:r>
      <w:r w:rsidRPr="00452D8A">
        <w:rPr>
          <w:rFonts w:ascii="Times New Roman" w:eastAsia="SimSun" w:hAnsi="Times New Roman" w:cs="Times New Roman"/>
          <w:kern w:val="2"/>
          <w:sz w:val="21"/>
          <w:szCs w:val="20"/>
          <w:lang w:eastAsia="ru-RU"/>
        </w:rPr>
        <w:t>его душу, его внутреннюю форму" [2, с. 96].</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ru-RU"/>
        </w:rPr>
      </w:pPr>
      <w:r w:rsidRPr="00452D8A">
        <w:rPr>
          <w:rFonts w:ascii="Times New Roman" w:eastAsia="SimSun" w:hAnsi="Times New Roman" w:cs="Times New Roman"/>
          <w:kern w:val="2"/>
          <w:sz w:val="32"/>
          <w:szCs w:val="32"/>
          <w:lang w:eastAsia="ru-RU"/>
        </w:rPr>
        <w:t>В настоящее время в логической семантике формальный подход представляется ограниченным и ограничивающим развитие данной науки. Известно, что основной критерий - истинность - уже не всеобъемлющ. Отметим, что и в точных науках, с их гипертрофированностью рационального в мышлении, присутствует момент интуитивного и без него, как известно, были бы невозможны самые значительные открытия в истории человечества.</w:t>
      </w:r>
    </w:p>
    <w:p w:rsidR="00452D8A" w:rsidRPr="00452D8A" w:rsidRDefault="00452D8A" w:rsidP="00452D8A">
      <w:pPr>
        <w:widowControl w:val="0"/>
        <w:spacing w:after="0" w:line="216" w:lineRule="auto"/>
        <w:ind w:firstLine="567"/>
        <w:jc w:val="both"/>
        <w:rPr>
          <w:rFonts w:ascii="Times New Roman" w:eastAsia="SimSun" w:hAnsi="Times New Roman" w:cs="Times New Roman"/>
          <w:b/>
          <w:kern w:val="2"/>
          <w:sz w:val="32"/>
          <w:szCs w:val="32"/>
          <w:lang w:eastAsia="ru-RU"/>
        </w:rPr>
      </w:pPr>
    </w:p>
    <w:p w:rsidR="00452D8A" w:rsidRPr="00452D8A" w:rsidRDefault="00452D8A" w:rsidP="00452D8A">
      <w:pPr>
        <w:widowControl w:val="0"/>
        <w:spacing w:after="0" w:line="216" w:lineRule="auto"/>
        <w:jc w:val="both"/>
        <w:rPr>
          <w:rFonts w:ascii="Times New Roman" w:eastAsia="SimSun" w:hAnsi="Times New Roman" w:cs="Times New Roman"/>
          <w:b/>
          <w:kern w:val="2"/>
          <w:sz w:val="28"/>
          <w:szCs w:val="28"/>
          <w:lang w:val="en-US" w:eastAsia="ru-RU"/>
        </w:rPr>
      </w:pPr>
      <w:r w:rsidRPr="00452D8A">
        <w:rPr>
          <w:rFonts w:ascii="Times New Roman" w:eastAsia="SimSun" w:hAnsi="Times New Roman" w:cs="Times New Roman"/>
          <w:b/>
          <w:kern w:val="2"/>
          <w:sz w:val="32"/>
          <w:szCs w:val="32"/>
          <w:lang w:eastAsia="ru-RU"/>
        </w:rPr>
        <w:br w:type="page"/>
      </w:r>
      <w:r w:rsidRPr="00452D8A">
        <w:rPr>
          <w:rFonts w:ascii="Times New Roman" w:eastAsia="SimSun" w:hAnsi="Times New Roman" w:cs="Times New Roman"/>
          <w:b/>
          <w:kern w:val="2"/>
          <w:sz w:val="28"/>
          <w:szCs w:val="28"/>
          <w:lang w:val="en-US" w:eastAsia="ru-RU"/>
        </w:rPr>
        <w:lastRenderedPageBreak/>
        <w:t>Литература</w:t>
      </w:r>
    </w:p>
    <w:p w:rsidR="00452D8A" w:rsidRPr="00452D8A" w:rsidRDefault="00452D8A" w:rsidP="00452D8A">
      <w:pPr>
        <w:widowControl w:val="0"/>
        <w:numPr>
          <w:ilvl w:val="0"/>
          <w:numId w:val="53"/>
        </w:numPr>
        <w:spacing w:after="0" w:line="216" w:lineRule="auto"/>
        <w:ind w:left="426" w:hanging="426"/>
        <w:contextualSpacing/>
        <w:jc w:val="both"/>
        <w:rPr>
          <w:rFonts w:ascii="Times New Roman" w:eastAsia="Calibri" w:hAnsi="Times New Roman" w:cs="Times New Roman"/>
          <w:sz w:val="28"/>
          <w:szCs w:val="28"/>
          <w:lang w:eastAsia="ru-RU"/>
        </w:rPr>
      </w:pPr>
      <w:r w:rsidRPr="00452D8A">
        <w:rPr>
          <w:rFonts w:ascii="Times New Roman" w:eastAsia="Calibri" w:hAnsi="Times New Roman" w:cs="Times New Roman"/>
          <w:sz w:val="28"/>
          <w:szCs w:val="28"/>
          <w:lang w:eastAsia="ru-RU"/>
        </w:rPr>
        <w:t>Аверинцев С.С. Поэты. - М., 1996. – 342 с.</w:t>
      </w:r>
    </w:p>
    <w:p w:rsidR="00452D8A" w:rsidRPr="00452D8A" w:rsidRDefault="00452D8A" w:rsidP="00452D8A">
      <w:pPr>
        <w:widowControl w:val="0"/>
        <w:numPr>
          <w:ilvl w:val="0"/>
          <w:numId w:val="53"/>
        </w:numPr>
        <w:spacing w:after="0" w:line="216" w:lineRule="auto"/>
        <w:ind w:left="426" w:hanging="426"/>
        <w:contextualSpacing/>
        <w:jc w:val="both"/>
        <w:rPr>
          <w:rFonts w:ascii="Times New Roman" w:eastAsia="Calibri" w:hAnsi="Times New Roman" w:cs="Times New Roman"/>
          <w:sz w:val="28"/>
          <w:szCs w:val="28"/>
          <w:lang w:eastAsia="ru-RU"/>
        </w:rPr>
      </w:pPr>
      <w:r w:rsidRPr="00452D8A">
        <w:rPr>
          <w:rFonts w:ascii="Times New Roman" w:eastAsia="Calibri" w:hAnsi="Times New Roman" w:cs="Times New Roman"/>
          <w:sz w:val="28"/>
          <w:szCs w:val="28"/>
          <w:lang w:eastAsia="ru-RU"/>
        </w:rPr>
        <w:t>Бахтин М.М. Проблема текста в лингвистике, типологии и других гуманитарных науках. От теории словесности к структуре текста. Антология. - М., 1997. – 268 с.</w:t>
      </w:r>
    </w:p>
    <w:p w:rsidR="00452D8A" w:rsidRPr="00452D8A" w:rsidRDefault="00452D8A" w:rsidP="00452D8A">
      <w:pPr>
        <w:widowControl w:val="0"/>
        <w:numPr>
          <w:ilvl w:val="0"/>
          <w:numId w:val="53"/>
        </w:numPr>
        <w:spacing w:after="0" w:line="216" w:lineRule="auto"/>
        <w:ind w:left="426" w:hanging="426"/>
        <w:jc w:val="both"/>
        <w:rPr>
          <w:rFonts w:ascii="Times New Roman" w:eastAsia="SimSun" w:hAnsi="Times New Roman" w:cs="Times New Roman"/>
          <w:kern w:val="2"/>
          <w:sz w:val="28"/>
          <w:szCs w:val="28"/>
          <w:lang w:eastAsia="ru-RU"/>
        </w:rPr>
      </w:pPr>
      <w:r w:rsidRPr="00452D8A">
        <w:rPr>
          <w:rFonts w:ascii="Times New Roman" w:eastAsia="SimSun" w:hAnsi="Times New Roman" w:cs="Times New Roman"/>
          <w:kern w:val="2"/>
          <w:sz w:val="28"/>
          <w:szCs w:val="28"/>
          <w:lang w:eastAsia="ru-RU"/>
        </w:rPr>
        <w:t>Бахтин М.М. Проблемы поэтики Достоевского. - М., 1979. – 190 с.</w:t>
      </w:r>
    </w:p>
    <w:p w:rsidR="00452D8A" w:rsidRPr="00452D8A" w:rsidRDefault="00452D8A" w:rsidP="00452D8A">
      <w:pPr>
        <w:widowControl w:val="0"/>
        <w:numPr>
          <w:ilvl w:val="0"/>
          <w:numId w:val="53"/>
        </w:numPr>
        <w:spacing w:after="0" w:line="216" w:lineRule="auto"/>
        <w:ind w:left="426" w:hanging="426"/>
        <w:jc w:val="both"/>
        <w:rPr>
          <w:rFonts w:ascii="Times New Roman" w:eastAsia="SimSun" w:hAnsi="Times New Roman" w:cs="Times New Roman"/>
          <w:kern w:val="2"/>
          <w:sz w:val="28"/>
          <w:szCs w:val="28"/>
          <w:lang w:eastAsia="ru-RU"/>
        </w:rPr>
      </w:pPr>
      <w:r w:rsidRPr="00452D8A">
        <w:rPr>
          <w:rFonts w:ascii="Times New Roman" w:eastAsia="SimSun" w:hAnsi="Times New Roman" w:cs="Times New Roman"/>
          <w:kern w:val="2"/>
          <w:sz w:val="28"/>
          <w:szCs w:val="28"/>
          <w:lang w:eastAsia="ru-RU"/>
        </w:rPr>
        <w:t>Бондарев Г.А. Ожидающая культура. - М., 1996. – 228 с.</w:t>
      </w:r>
    </w:p>
    <w:p w:rsidR="00452D8A" w:rsidRPr="00452D8A" w:rsidRDefault="00452D8A" w:rsidP="00452D8A">
      <w:pPr>
        <w:widowControl w:val="0"/>
        <w:numPr>
          <w:ilvl w:val="0"/>
          <w:numId w:val="53"/>
        </w:numPr>
        <w:spacing w:after="0" w:line="216" w:lineRule="auto"/>
        <w:ind w:left="426" w:hanging="426"/>
        <w:jc w:val="both"/>
        <w:rPr>
          <w:rFonts w:ascii="Times New Roman" w:eastAsia="SimSun" w:hAnsi="Times New Roman" w:cs="Times New Roman"/>
          <w:kern w:val="2"/>
          <w:sz w:val="28"/>
          <w:szCs w:val="28"/>
          <w:lang w:eastAsia="ru-RU"/>
        </w:rPr>
      </w:pPr>
      <w:r w:rsidRPr="00452D8A">
        <w:rPr>
          <w:rFonts w:ascii="Times New Roman" w:eastAsia="SimSun" w:hAnsi="Times New Roman" w:cs="Times New Roman"/>
          <w:kern w:val="2"/>
          <w:sz w:val="28"/>
          <w:szCs w:val="28"/>
          <w:lang w:eastAsia="ru-RU"/>
        </w:rPr>
        <w:t>Вежбицкая А. Язык. Культура. Познание. - М., 1997. – 302 с.</w:t>
      </w:r>
    </w:p>
    <w:p w:rsidR="00452D8A" w:rsidRPr="00452D8A" w:rsidRDefault="00452D8A" w:rsidP="00452D8A">
      <w:pPr>
        <w:widowControl w:val="0"/>
        <w:numPr>
          <w:ilvl w:val="0"/>
          <w:numId w:val="53"/>
        </w:numPr>
        <w:spacing w:after="0" w:line="216" w:lineRule="auto"/>
        <w:ind w:left="426" w:hanging="426"/>
        <w:jc w:val="both"/>
        <w:rPr>
          <w:rFonts w:ascii="Times New Roman" w:eastAsia="SimSun" w:hAnsi="Times New Roman" w:cs="Times New Roman"/>
          <w:kern w:val="2"/>
          <w:sz w:val="28"/>
          <w:szCs w:val="28"/>
          <w:lang w:val="en-US" w:eastAsia="ru-RU"/>
        </w:rPr>
      </w:pPr>
      <w:r w:rsidRPr="00452D8A">
        <w:rPr>
          <w:rFonts w:ascii="Times New Roman" w:eastAsia="SimSun" w:hAnsi="Times New Roman" w:cs="Times New Roman"/>
          <w:kern w:val="2"/>
          <w:sz w:val="28"/>
          <w:szCs w:val="28"/>
          <w:lang w:eastAsia="ru-RU"/>
        </w:rPr>
        <w:t xml:space="preserve">Виноградов В.В. К построению теории поэтического языка // Русская словесность. </w:t>
      </w:r>
      <w:r w:rsidRPr="00452D8A">
        <w:rPr>
          <w:rFonts w:ascii="Times New Roman" w:eastAsia="SimSun" w:hAnsi="Times New Roman" w:cs="Times New Roman"/>
          <w:kern w:val="2"/>
          <w:sz w:val="28"/>
          <w:szCs w:val="28"/>
          <w:lang w:val="en-US" w:eastAsia="ru-RU"/>
        </w:rPr>
        <w:t xml:space="preserve">От теории словесности к структуре текста: Антология. - </w:t>
      </w:r>
      <w:r w:rsidRPr="00452D8A">
        <w:rPr>
          <w:rFonts w:ascii="Times New Roman" w:eastAsia="SimSun" w:hAnsi="Times New Roman" w:cs="Times New Roman"/>
          <w:kern w:val="2"/>
          <w:sz w:val="28"/>
          <w:szCs w:val="28"/>
          <w:lang w:eastAsia="ru-RU"/>
        </w:rPr>
        <w:t xml:space="preserve">      </w:t>
      </w:r>
      <w:proofErr w:type="gramStart"/>
      <w:r w:rsidRPr="00452D8A">
        <w:rPr>
          <w:rFonts w:ascii="Times New Roman" w:eastAsia="SimSun" w:hAnsi="Times New Roman" w:cs="Times New Roman"/>
          <w:kern w:val="2"/>
          <w:sz w:val="28"/>
          <w:szCs w:val="28"/>
          <w:lang w:val="en-US" w:eastAsia="ru-RU"/>
        </w:rPr>
        <w:t>М.,</w:t>
      </w:r>
      <w:proofErr w:type="gramEnd"/>
      <w:r w:rsidRPr="00452D8A">
        <w:rPr>
          <w:rFonts w:ascii="Times New Roman" w:eastAsia="SimSun" w:hAnsi="Times New Roman" w:cs="Times New Roman"/>
          <w:kern w:val="2"/>
          <w:sz w:val="28"/>
          <w:szCs w:val="28"/>
          <w:lang w:val="en-US" w:eastAsia="ru-RU"/>
        </w:rPr>
        <w:t xml:space="preserve"> 1997. - С.263-177.</w:t>
      </w:r>
    </w:p>
    <w:p w:rsidR="00452D8A" w:rsidRPr="00452D8A" w:rsidRDefault="00452D8A" w:rsidP="00452D8A">
      <w:pPr>
        <w:widowControl w:val="0"/>
        <w:numPr>
          <w:ilvl w:val="0"/>
          <w:numId w:val="53"/>
        </w:numPr>
        <w:spacing w:after="0" w:line="216" w:lineRule="auto"/>
        <w:ind w:left="426" w:hanging="426"/>
        <w:jc w:val="both"/>
        <w:rPr>
          <w:rFonts w:ascii="Times New Roman" w:eastAsia="SimSun" w:hAnsi="Times New Roman" w:cs="Times New Roman"/>
          <w:kern w:val="2"/>
          <w:sz w:val="28"/>
          <w:szCs w:val="28"/>
          <w:lang w:val="en-US" w:eastAsia="ru-RU"/>
        </w:rPr>
      </w:pPr>
      <w:r w:rsidRPr="00452D8A">
        <w:rPr>
          <w:rFonts w:ascii="Times New Roman" w:eastAsia="SimSun" w:hAnsi="Times New Roman" w:cs="Times New Roman"/>
          <w:kern w:val="2"/>
          <w:sz w:val="28"/>
          <w:szCs w:val="28"/>
          <w:lang w:eastAsia="ru-RU"/>
        </w:rPr>
        <w:t xml:space="preserve">Винокур Г.О. Об изучении языка литературных произведений // Русская словесность. </w:t>
      </w:r>
      <w:r w:rsidRPr="00452D8A">
        <w:rPr>
          <w:rFonts w:ascii="Times New Roman" w:eastAsia="SimSun" w:hAnsi="Times New Roman" w:cs="Times New Roman"/>
          <w:kern w:val="2"/>
          <w:sz w:val="28"/>
          <w:szCs w:val="28"/>
          <w:lang w:val="en-US" w:eastAsia="ru-RU"/>
        </w:rPr>
        <w:t xml:space="preserve">От теории словесности к структуре текста. Антология. - М, 1997. - </w:t>
      </w:r>
      <w:proofErr w:type="gramStart"/>
      <w:r w:rsidRPr="00452D8A">
        <w:rPr>
          <w:rFonts w:ascii="Times New Roman" w:eastAsia="SimSun" w:hAnsi="Times New Roman" w:cs="Times New Roman"/>
          <w:kern w:val="2"/>
          <w:sz w:val="28"/>
          <w:szCs w:val="28"/>
          <w:lang w:val="en-US" w:eastAsia="ru-RU"/>
        </w:rPr>
        <w:t>С. 178</w:t>
      </w:r>
      <w:proofErr w:type="gramEnd"/>
      <w:r w:rsidRPr="00452D8A">
        <w:rPr>
          <w:rFonts w:ascii="Times New Roman" w:eastAsia="SimSun" w:hAnsi="Times New Roman" w:cs="Times New Roman"/>
          <w:kern w:val="2"/>
          <w:sz w:val="28"/>
          <w:szCs w:val="28"/>
          <w:lang w:val="en-US" w:eastAsia="ru-RU"/>
        </w:rPr>
        <w:t>-201.</w:t>
      </w:r>
    </w:p>
    <w:p w:rsidR="00452D8A" w:rsidRPr="00452D8A" w:rsidRDefault="00452D8A" w:rsidP="00452D8A">
      <w:pPr>
        <w:widowControl w:val="0"/>
        <w:numPr>
          <w:ilvl w:val="0"/>
          <w:numId w:val="53"/>
        </w:numPr>
        <w:spacing w:after="0" w:line="216" w:lineRule="auto"/>
        <w:ind w:left="426" w:hanging="426"/>
        <w:jc w:val="both"/>
        <w:rPr>
          <w:rFonts w:ascii="Times New Roman" w:eastAsia="SimSun" w:hAnsi="Times New Roman" w:cs="Times New Roman"/>
          <w:kern w:val="2"/>
          <w:sz w:val="28"/>
          <w:szCs w:val="28"/>
          <w:lang w:eastAsia="ru-RU"/>
        </w:rPr>
      </w:pPr>
      <w:r w:rsidRPr="00452D8A">
        <w:rPr>
          <w:rFonts w:ascii="Times New Roman" w:eastAsia="SimSun" w:hAnsi="Times New Roman" w:cs="Times New Roman"/>
          <w:kern w:val="2"/>
          <w:sz w:val="28"/>
          <w:szCs w:val="28"/>
          <w:lang w:eastAsia="ru-RU"/>
        </w:rPr>
        <w:t>Гумбольдт фон В. Язык и философия культуры. - М., 1985. - 330 с.</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
    <w:p w:rsidR="00452D8A" w:rsidRPr="00452D8A" w:rsidRDefault="00452D8A" w:rsidP="00452D8A">
      <w:pPr>
        <w:keepNext/>
        <w:keepLines/>
        <w:widowControl w:val="0"/>
        <w:spacing w:after="0" w:line="240" w:lineRule="auto"/>
        <w:jc w:val="right"/>
        <w:outlineLvl w:val="0"/>
        <w:rPr>
          <w:rFonts w:ascii="Times New Roman" w:eastAsia="Times New Roman" w:hAnsi="Times New Roman" w:cs="Times New Roman"/>
          <w:b/>
          <w:i/>
          <w:color w:val="000000"/>
          <w:sz w:val="32"/>
          <w:szCs w:val="32"/>
          <w:lang w:eastAsia="ru-RU"/>
        </w:rPr>
      </w:pPr>
      <w:bookmarkStart w:id="104" w:name="_Toc502147613"/>
      <w:r w:rsidRPr="00452D8A">
        <w:rPr>
          <w:rFonts w:ascii="Times New Roman" w:eastAsia="Times New Roman" w:hAnsi="Times New Roman" w:cs="Times New Roman"/>
          <w:b/>
          <w:i/>
          <w:color w:val="000000"/>
          <w:sz w:val="32"/>
          <w:szCs w:val="32"/>
          <w:lang w:eastAsia="ru-RU"/>
        </w:rPr>
        <w:t>Лепшокова Светлана Мурзакуловна</w:t>
      </w:r>
      <w:bookmarkEnd w:id="104"/>
    </w:p>
    <w:p w:rsidR="00452D8A" w:rsidRPr="00452D8A" w:rsidRDefault="00452D8A" w:rsidP="00452D8A">
      <w:pPr>
        <w:widowControl w:val="0"/>
        <w:spacing w:after="0" w:line="240" w:lineRule="auto"/>
        <w:jc w:val="right"/>
        <w:rPr>
          <w:rFonts w:ascii="Times New Roman" w:eastAsia="SimSun" w:hAnsi="Times New Roman" w:cs="Times New Roman"/>
          <w:i/>
          <w:kern w:val="2"/>
          <w:sz w:val="32"/>
          <w:szCs w:val="32"/>
          <w:lang w:eastAsia="ru-RU"/>
        </w:rPr>
      </w:pPr>
      <w:r w:rsidRPr="00452D8A">
        <w:rPr>
          <w:rFonts w:ascii="Times New Roman" w:eastAsia="SimSun" w:hAnsi="Times New Roman" w:cs="Times New Roman"/>
          <w:i/>
          <w:kern w:val="2"/>
          <w:sz w:val="32"/>
          <w:szCs w:val="32"/>
          <w:lang w:eastAsia="ru-RU"/>
        </w:rPr>
        <w:t>к.п.н., доцент кафедры германской филологии</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val="en-US" w:eastAsia="ru-RU"/>
        </w:rPr>
      </w:pPr>
      <w:r w:rsidRPr="00452D8A">
        <w:rPr>
          <w:rFonts w:ascii="Times New Roman" w:eastAsia="Times New Roman" w:hAnsi="Times New Roman" w:cs="Times New Roman"/>
          <w:i/>
          <w:color w:val="000000"/>
          <w:sz w:val="32"/>
          <w:szCs w:val="32"/>
          <w:lang w:val="en-US" w:eastAsia="ru-RU"/>
        </w:rPr>
        <w:t xml:space="preserve">E-mail: </w:t>
      </w:r>
      <w:r w:rsidR="00A463CB">
        <w:fldChar w:fldCharType="begin"/>
      </w:r>
      <w:r w:rsidR="00A463CB" w:rsidRPr="00A463CB">
        <w:rPr>
          <w:lang w:val="en-US"/>
        </w:rPr>
        <w:instrText xml:space="preserve"> HYPERLINK "mailto:lepshokova.sveta62@mail.ru" </w:instrText>
      </w:r>
      <w:r w:rsidR="00A463CB">
        <w:fldChar w:fldCharType="separate"/>
      </w:r>
      <w:r w:rsidRPr="00452D8A">
        <w:rPr>
          <w:rFonts w:ascii="Times New Roman" w:eastAsia="Times New Roman" w:hAnsi="Times New Roman" w:cs="Times New Roman"/>
          <w:i/>
          <w:color w:val="0000FF"/>
          <w:sz w:val="32"/>
          <w:szCs w:val="32"/>
          <w:u w:val="single"/>
          <w:lang w:val="en-US" w:eastAsia="ru-RU"/>
        </w:rPr>
        <w:t>lepshokova.sveta62@mail.ru</w:t>
      </w:r>
      <w:r w:rsidR="00A463CB">
        <w:rPr>
          <w:rFonts w:ascii="Times New Roman" w:eastAsia="Times New Roman" w:hAnsi="Times New Roman" w:cs="Times New Roman"/>
          <w:i/>
          <w:color w:val="0000FF"/>
          <w:sz w:val="32"/>
          <w:szCs w:val="32"/>
          <w:u w:val="single"/>
          <w:lang w:val="en-US" w:eastAsia="ru-RU"/>
        </w:rPr>
        <w:fldChar w:fldCharType="end"/>
      </w:r>
      <w:r w:rsidRPr="00452D8A">
        <w:rPr>
          <w:rFonts w:ascii="Times New Roman" w:eastAsia="Times New Roman" w:hAnsi="Times New Roman" w:cs="Times New Roman"/>
          <w:i/>
          <w:color w:val="000000"/>
          <w:sz w:val="32"/>
          <w:szCs w:val="32"/>
          <w:lang w:val="en-US" w:eastAsia="ru-RU"/>
        </w:rPr>
        <w:t xml:space="preserve"> </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имени У.Д. Алиева, г. Карачаевск, Россия</w:t>
      </w:r>
    </w:p>
    <w:p w:rsidR="00452D8A" w:rsidRPr="00452D8A" w:rsidRDefault="00452D8A" w:rsidP="00452D8A">
      <w:pPr>
        <w:widowControl w:val="0"/>
        <w:spacing w:after="0" w:line="216" w:lineRule="auto"/>
        <w:ind w:firstLine="567"/>
        <w:jc w:val="both"/>
        <w:rPr>
          <w:rFonts w:ascii="Times New Roman" w:eastAsia="SimSun" w:hAnsi="Times New Roman" w:cs="Times New Roman"/>
          <w:b/>
          <w:kern w:val="2"/>
          <w:sz w:val="32"/>
          <w:szCs w:val="32"/>
          <w:lang w:eastAsia="zh-CN"/>
        </w:rPr>
      </w:pPr>
    </w:p>
    <w:p w:rsidR="00452D8A" w:rsidRPr="00452D8A" w:rsidRDefault="00452D8A" w:rsidP="00452D8A">
      <w:pPr>
        <w:keepNext/>
        <w:keepLines/>
        <w:widowControl w:val="0"/>
        <w:spacing w:after="0" w:line="240" w:lineRule="auto"/>
        <w:jc w:val="center"/>
        <w:outlineLvl w:val="0"/>
        <w:rPr>
          <w:rFonts w:ascii="Times New Roman" w:eastAsia="SimSun" w:hAnsi="Times New Roman" w:cs="Times New Roman"/>
          <w:b/>
          <w:bCs/>
          <w:kern w:val="44"/>
          <w:sz w:val="32"/>
          <w:szCs w:val="32"/>
          <w:lang w:eastAsia="zh-CN"/>
        </w:rPr>
      </w:pPr>
      <w:bookmarkStart w:id="105" w:name="_Toc502147614"/>
      <w:r w:rsidRPr="00452D8A">
        <w:rPr>
          <w:rFonts w:ascii="Times New Roman" w:eastAsia="SimSun" w:hAnsi="Times New Roman" w:cs="Times New Roman"/>
          <w:b/>
          <w:bCs/>
          <w:kern w:val="44"/>
          <w:sz w:val="32"/>
          <w:szCs w:val="32"/>
          <w:lang w:eastAsia="zh-CN"/>
        </w:rPr>
        <w:t>МЕСТО РЕЧЕВОЙ СТРАТЕГИИ В ФОРМИРОВАНИИ</w:t>
      </w:r>
      <w:bookmarkEnd w:id="105"/>
    </w:p>
    <w:p w:rsidR="00452D8A" w:rsidRPr="00452D8A" w:rsidRDefault="00452D8A" w:rsidP="00452D8A">
      <w:pPr>
        <w:keepNext/>
        <w:keepLines/>
        <w:widowControl w:val="0"/>
        <w:spacing w:after="0" w:line="240" w:lineRule="auto"/>
        <w:jc w:val="center"/>
        <w:outlineLvl w:val="0"/>
        <w:rPr>
          <w:rFonts w:ascii="Times New Roman" w:eastAsia="SimSun" w:hAnsi="Times New Roman" w:cs="Times New Roman"/>
          <w:b/>
          <w:kern w:val="44"/>
          <w:sz w:val="32"/>
          <w:szCs w:val="32"/>
          <w:lang w:eastAsia="zh-CN"/>
        </w:rPr>
      </w:pPr>
      <w:bookmarkStart w:id="106" w:name="_Toc502147615"/>
      <w:r w:rsidRPr="00452D8A">
        <w:rPr>
          <w:rFonts w:ascii="Times New Roman" w:eastAsia="SimSun" w:hAnsi="Times New Roman" w:cs="Times New Roman"/>
          <w:b/>
          <w:bCs/>
          <w:kern w:val="44"/>
          <w:sz w:val="32"/>
          <w:szCs w:val="32"/>
          <w:lang w:eastAsia="zh-CN"/>
        </w:rPr>
        <w:t>АРГУМЕНТАТИВНОГО ДИСКУРСА</w:t>
      </w:r>
      <w:bookmarkEnd w:id="106"/>
    </w:p>
    <w:p w:rsidR="00452D8A" w:rsidRPr="00452D8A" w:rsidRDefault="00452D8A" w:rsidP="00452D8A">
      <w:pPr>
        <w:widowControl w:val="0"/>
        <w:shd w:val="clear" w:color="auto" w:fill="FFFFFF"/>
        <w:spacing w:after="0" w:line="216" w:lineRule="auto"/>
        <w:ind w:firstLine="567"/>
        <w:jc w:val="both"/>
        <w:rPr>
          <w:rFonts w:ascii="Times New Roman" w:eastAsia="SimSun" w:hAnsi="Times New Roman" w:cs="Times New Roman"/>
          <w:b/>
          <w:i/>
          <w:kern w:val="2"/>
          <w:sz w:val="32"/>
          <w:szCs w:val="32"/>
          <w:lang w:eastAsia="zh-CN"/>
        </w:rPr>
      </w:pPr>
    </w:p>
    <w:p w:rsidR="00452D8A" w:rsidRPr="00452D8A" w:rsidRDefault="00452D8A" w:rsidP="00452D8A">
      <w:pPr>
        <w:widowControl w:val="0"/>
        <w:shd w:val="clear" w:color="auto" w:fill="FFFFFF"/>
        <w:spacing w:after="0" w:line="216" w:lineRule="auto"/>
        <w:ind w:firstLine="567"/>
        <w:jc w:val="both"/>
        <w:rPr>
          <w:rFonts w:ascii="Times New Roman" w:eastAsia="SimSun" w:hAnsi="Times New Roman" w:cs="Times New Roman"/>
          <w:i/>
          <w:kern w:val="2"/>
          <w:sz w:val="32"/>
          <w:szCs w:val="32"/>
          <w:lang w:eastAsia="zh-CN"/>
        </w:rPr>
      </w:pPr>
      <w:r w:rsidRPr="00452D8A">
        <w:rPr>
          <w:rFonts w:ascii="Times New Roman" w:eastAsia="SimSun" w:hAnsi="Times New Roman" w:cs="Times New Roman"/>
          <w:b/>
          <w:i/>
          <w:kern w:val="2"/>
          <w:sz w:val="32"/>
          <w:szCs w:val="32"/>
          <w:lang w:eastAsia="zh-CN"/>
        </w:rPr>
        <w:t>Аннотация.</w:t>
      </w:r>
      <w:r w:rsidRPr="00452D8A">
        <w:rPr>
          <w:rFonts w:ascii="Times New Roman" w:eastAsia="SimSun" w:hAnsi="Times New Roman" w:cs="Times New Roman"/>
          <w:i/>
          <w:kern w:val="2"/>
          <w:sz w:val="32"/>
          <w:szCs w:val="32"/>
          <w:lang w:eastAsia="zh-CN"/>
        </w:rPr>
        <w:t xml:space="preserve"> Дискурс - это совокупность функционально </w:t>
      </w:r>
      <w:proofErr w:type="gramStart"/>
      <w:r w:rsidRPr="00452D8A">
        <w:rPr>
          <w:rFonts w:ascii="Times New Roman" w:eastAsia="SimSun" w:hAnsi="Times New Roman" w:cs="Times New Roman"/>
          <w:i/>
          <w:kern w:val="2"/>
          <w:sz w:val="32"/>
          <w:szCs w:val="32"/>
          <w:lang w:eastAsia="zh-CN"/>
        </w:rPr>
        <w:t>организован-ных</w:t>
      </w:r>
      <w:proofErr w:type="gramEnd"/>
      <w:r w:rsidRPr="00452D8A">
        <w:rPr>
          <w:rFonts w:ascii="Times New Roman" w:eastAsia="SimSun" w:hAnsi="Times New Roman" w:cs="Times New Roman"/>
          <w:i/>
          <w:kern w:val="2"/>
          <w:sz w:val="32"/>
          <w:szCs w:val="32"/>
          <w:lang w:eastAsia="zh-CN"/>
        </w:rPr>
        <w:t>, контекстуализированных единиц употребления языка, это любой акт высказывания, который объединяет в своих структурах говорящего и слушающего с желанием первого воздействовать на второго (что особенно характерно для аргументативного дискурса) и характеризуется подчеркиванием устанавливаемого в речи отношения к партнеру; это сложное единство языковой формы и значения.</w:t>
      </w:r>
    </w:p>
    <w:p w:rsidR="00452D8A" w:rsidRPr="00452D8A" w:rsidRDefault="00452D8A" w:rsidP="00452D8A">
      <w:pPr>
        <w:widowControl w:val="0"/>
        <w:shd w:val="clear" w:color="auto" w:fill="FFFFFF"/>
        <w:spacing w:after="0" w:line="216" w:lineRule="auto"/>
        <w:ind w:firstLine="567"/>
        <w:jc w:val="both"/>
        <w:rPr>
          <w:rFonts w:ascii="Times New Roman" w:eastAsia="SimSun" w:hAnsi="Times New Roman" w:cs="Times New Roman"/>
          <w:i/>
          <w:kern w:val="2"/>
          <w:sz w:val="32"/>
          <w:szCs w:val="32"/>
          <w:lang w:eastAsia="zh-CN"/>
        </w:rPr>
      </w:pPr>
      <w:r w:rsidRPr="00452D8A">
        <w:rPr>
          <w:rFonts w:ascii="Times New Roman" w:eastAsia="SimSun" w:hAnsi="Times New Roman" w:cs="Times New Roman"/>
          <w:b/>
          <w:i/>
          <w:kern w:val="2"/>
          <w:sz w:val="32"/>
          <w:szCs w:val="32"/>
          <w:lang w:eastAsia="zh-CN"/>
        </w:rPr>
        <w:t>Ключевые слова.</w:t>
      </w:r>
      <w:r w:rsidRPr="00452D8A">
        <w:rPr>
          <w:rFonts w:ascii="Times New Roman" w:eastAsia="SimSun" w:hAnsi="Times New Roman" w:cs="Times New Roman"/>
          <w:i/>
          <w:kern w:val="2"/>
          <w:sz w:val="32"/>
          <w:szCs w:val="32"/>
          <w:lang w:eastAsia="zh-CN"/>
        </w:rPr>
        <w:t xml:space="preserve"> Дискурс, восприятие, информация, постоянная сверка выводов, интерпретация, ассоциация, адаптация, модификация.</w:t>
      </w:r>
    </w:p>
    <w:p w:rsidR="00452D8A" w:rsidRPr="00452D8A" w:rsidRDefault="00452D8A" w:rsidP="00452D8A">
      <w:pPr>
        <w:widowControl w:val="0"/>
        <w:shd w:val="clear" w:color="auto" w:fill="FFFFFF"/>
        <w:spacing w:after="0" w:line="216" w:lineRule="auto"/>
        <w:ind w:firstLine="567"/>
        <w:jc w:val="both"/>
        <w:rPr>
          <w:rFonts w:ascii="Times New Roman" w:eastAsia="SimSun" w:hAnsi="Times New Roman" w:cs="Times New Roman"/>
          <w:kern w:val="2"/>
          <w:sz w:val="32"/>
          <w:szCs w:val="32"/>
          <w:lang w:eastAsia="zh-CN"/>
        </w:rPr>
      </w:pPr>
    </w:p>
    <w:p w:rsidR="00452D8A" w:rsidRPr="00452D8A" w:rsidRDefault="00452D8A" w:rsidP="00452D8A">
      <w:pPr>
        <w:widowControl w:val="0"/>
        <w:shd w:val="clear" w:color="auto" w:fill="FFFFFF"/>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Трактовка понятия дискурса значительно менялась на протяжении многих лет.</w:t>
      </w:r>
    </w:p>
    <w:p w:rsidR="00452D8A" w:rsidRPr="00452D8A" w:rsidRDefault="00452D8A" w:rsidP="00452D8A">
      <w:pPr>
        <w:widowControl w:val="0"/>
        <w:shd w:val="clear" w:color="auto" w:fill="FFFFFF"/>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В 60-70-е годы дискурс понимался как связанная и согласованная последовательность предложений и речевых актов. Бытовавший в то время термин «функциональный стиль» означал не только особый стиль текстов </w:t>
      </w:r>
      <w:proofErr w:type="gramStart"/>
      <w:r w:rsidRPr="00452D8A">
        <w:rPr>
          <w:rFonts w:ascii="Times New Roman" w:eastAsia="SimSun" w:hAnsi="Times New Roman" w:cs="Times New Roman"/>
          <w:kern w:val="2"/>
          <w:sz w:val="32"/>
          <w:szCs w:val="32"/>
          <w:lang w:eastAsia="zh-CN"/>
        </w:rPr>
        <w:t>-р</w:t>
      </w:r>
      <w:proofErr w:type="gramEnd"/>
      <w:r w:rsidRPr="00452D8A">
        <w:rPr>
          <w:rFonts w:ascii="Times New Roman" w:eastAsia="SimSun" w:hAnsi="Times New Roman" w:cs="Times New Roman"/>
          <w:kern w:val="2"/>
          <w:sz w:val="32"/>
          <w:szCs w:val="32"/>
          <w:lang w:eastAsia="zh-CN"/>
        </w:rPr>
        <w:t xml:space="preserve">азговорных, газетных, но и, </w:t>
      </w:r>
      <w:r w:rsidRPr="00452D8A">
        <w:rPr>
          <w:rFonts w:ascii="Times New Roman" w:eastAsia="SimSun" w:hAnsi="Times New Roman" w:cs="Times New Roman"/>
          <w:kern w:val="2"/>
          <w:sz w:val="32"/>
          <w:szCs w:val="32"/>
          <w:lang w:eastAsia="zh-CN"/>
        </w:rPr>
        <w:lastRenderedPageBreak/>
        <w:t>соответствующую каждому типу, лексическую систему и свою грамматику. Термин «дискурс» употреблялся для противопоставления связной речи изолированному предложению.</w:t>
      </w:r>
    </w:p>
    <w:p w:rsidR="00452D8A" w:rsidRPr="00452D8A" w:rsidRDefault="00452D8A" w:rsidP="00452D8A">
      <w:pPr>
        <w:widowControl w:val="0"/>
        <w:shd w:val="clear" w:color="auto" w:fill="FFFFFF"/>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Таким образом, во многих функционально ориентированных работах понятие «дискурс» часто противопоставляется понятию «текст» по ряду оппозитивных критериев. Исследователи говорят о том, что текст является некоторой абстрактной конструкцией, а дискурс - его актуализацией; те</w:t>
      </w:r>
      <w:proofErr w:type="gramStart"/>
      <w:r w:rsidRPr="00452D8A">
        <w:rPr>
          <w:rFonts w:ascii="Times New Roman" w:eastAsia="SimSun" w:hAnsi="Times New Roman" w:cs="Times New Roman"/>
          <w:kern w:val="2"/>
          <w:sz w:val="32"/>
          <w:szCs w:val="32"/>
          <w:lang w:eastAsia="zh-CN"/>
        </w:rPr>
        <w:t>кст скл</w:t>
      </w:r>
      <w:proofErr w:type="gramEnd"/>
      <w:r w:rsidRPr="00452D8A">
        <w:rPr>
          <w:rFonts w:ascii="Times New Roman" w:eastAsia="SimSun" w:hAnsi="Times New Roman" w:cs="Times New Roman"/>
          <w:kern w:val="2"/>
          <w:sz w:val="32"/>
          <w:szCs w:val="32"/>
          <w:lang w:eastAsia="zh-CN"/>
        </w:rPr>
        <w:t>адывается из предложений, а дискурс - из высказываний. Разграничение терминов исходит из того, как изучается речевое произведение.</w:t>
      </w:r>
    </w:p>
    <w:p w:rsidR="00452D8A" w:rsidRPr="00452D8A" w:rsidRDefault="00452D8A" w:rsidP="00452D8A">
      <w:pPr>
        <w:widowControl w:val="0"/>
        <w:shd w:val="clear" w:color="auto" w:fill="FFFFFF"/>
        <w:spacing w:after="0" w:line="216" w:lineRule="auto"/>
        <w:ind w:firstLine="567"/>
        <w:jc w:val="both"/>
        <w:rPr>
          <w:rFonts w:ascii="Times New Roman" w:eastAsia="SimSun" w:hAnsi="Times New Roman" w:cs="Times New Roman"/>
          <w:kern w:val="2"/>
          <w:sz w:val="32"/>
          <w:szCs w:val="32"/>
          <w:lang w:eastAsia="zh-CN"/>
        </w:rPr>
      </w:pPr>
      <w:proofErr w:type="gramStart"/>
      <w:r w:rsidRPr="00452D8A">
        <w:rPr>
          <w:rFonts w:ascii="Times New Roman" w:eastAsia="SimSun" w:hAnsi="Times New Roman" w:cs="Times New Roman"/>
          <w:kern w:val="2"/>
          <w:sz w:val="32"/>
          <w:szCs w:val="32"/>
          <w:lang w:eastAsia="zh-CN"/>
        </w:rPr>
        <w:t>В лингвистике текста речевое произведение рассматривается в аспекте его создания разными языковыми средствами, а в анализе дискурса - как создающиеся языковыми средствами в обязательном сочетании с процессом мыслительной деятельности и хранением знаний (когнитивный и психолингвистический аспекты), учетом ситуации в обществе, личности общающихся, ситуационного значения высказывания (прагматический аспект).</w:t>
      </w:r>
      <w:proofErr w:type="gramEnd"/>
    </w:p>
    <w:p w:rsidR="00452D8A" w:rsidRPr="00452D8A" w:rsidRDefault="00452D8A" w:rsidP="00452D8A">
      <w:pPr>
        <w:widowControl w:val="0"/>
        <w:shd w:val="clear" w:color="auto" w:fill="FFFFFF"/>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Очевидно, что анализ дискурса представляет междисциплинарный подход к речевому произведению, а лингвистика текста может даже рассматриваться как языковой компонент анализа дискурса.</w:t>
      </w:r>
    </w:p>
    <w:p w:rsidR="00452D8A" w:rsidRPr="00452D8A" w:rsidRDefault="00452D8A" w:rsidP="00452D8A">
      <w:pPr>
        <w:widowControl w:val="0"/>
        <w:shd w:val="clear" w:color="auto" w:fill="FFFFFF"/>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С позиций взаимодействия формы и функции дискурс - это сложнокоммуникативное явление, включающее, кроме текста, еще и экстралингвистические факторы (знания о мире, мнения, установки, цели адресата), необходимые для понимания текста.</w:t>
      </w:r>
    </w:p>
    <w:p w:rsidR="00452D8A" w:rsidRPr="00452D8A" w:rsidRDefault="00452D8A" w:rsidP="00452D8A">
      <w:pPr>
        <w:widowControl w:val="0"/>
        <w:shd w:val="clear" w:color="auto" w:fill="FFFFFF"/>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Конечной целью любого дискурса является его восприятие, на которое значительное влияние оказывает информация, содержащаяся в памяти.</w:t>
      </w:r>
    </w:p>
    <w:p w:rsidR="00452D8A" w:rsidRPr="00452D8A" w:rsidRDefault="00452D8A" w:rsidP="00452D8A">
      <w:pPr>
        <w:widowControl w:val="0"/>
        <w:shd w:val="clear" w:color="auto" w:fill="FFFFFF"/>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Это своего рода закон развития дискурса: постоянная сверка выводов, интерпретаций, ассоциаций с вновь поступающей из самого дискурса и внешней ситуации общения информацией, их адаптация и модификация [5, с. 163].</w:t>
      </w:r>
    </w:p>
    <w:p w:rsidR="00452D8A" w:rsidRPr="00452D8A" w:rsidRDefault="00452D8A" w:rsidP="00452D8A">
      <w:pPr>
        <w:widowControl w:val="0"/>
        <w:shd w:val="clear" w:color="auto" w:fill="FFFFFF"/>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Такой подход к определению дискурса демонстрирует расширение его понятийной сферы, обогащение семантического объема данного термина.</w:t>
      </w:r>
    </w:p>
    <w:p w:rsidR="00452D8A" w:rsidRPr="00452D8A" w:rsidRDefault="00452D8A" w:rsidP="00452D8A">
      <w:pPr>
        <w:widowControl w:val="0"/>
        <w:shd w:val="clear" w:color="auto" w:fill="FFFFFF"/>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Таким образом, в современных представлениях дискурс </w:t>
      </w:r>
      <w:proofErr w:type="gramStart"/>
      <w:r w:rsidRPr="00452D8A">
        <w:rPr>
          <w:rFonts w:ascii="Times New Roman" w:eastAsia="SimSun" w:hAnsi="Times New Roman" w:cs="Times New Roman"/>
          <w:kern w:val="2"/>
          <w:sz w:val="32"/>
          <w:szCs w:val="32"/>
          <w:lang w:eastAsia="zh-CN"/>
        </w:rPr>
        <w:t>рассматри-вается</w:t>
      </w:r>
      <w:proofErr w:type="gramEnd"/>
      <w:r w:rsidRPr="00452D8A">
        <w:rPr>
          <w:rFonts w:ascii="Times New Roman" w:eastAsia="SimSun" w:hAnsi="Times New Roman" w:cs="Times New Roman"/>
          <w:kern w:val="2"/>
          <w:sz w:val="32"/>
          <w:szCs w:val="32"/>
          <w:lang w:eastAsia="zh-CN"/>
        </w:rPr>
        <w:t xml:space="preserve"> широко - как все, что говорится и пишется, как процесс или результат речепроизводства, как синхронно осуществляемый процесс порождения текста или же его восприятия, в конечном счете, как явление процес-суальное, деятельностное.</w:t>
      </w:r>
    </w:p>
    <w:p w:rsidR="00452D8A" w:rsidRPr="00452D8A" w:rsidRDefault="00452D8A" w:rsidP="00452D8A">
      <w:pPr>
        <w:widowControl w:val="0"/>
        <w:shd w:val="clear" w:color="auto" w:fill="FFFFFF"/>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Диску</w:t>
      </w:r>
      <w:proofErr w:type="gramStart"/>
      <w:r w:rsidRPr="00452D8A">
        <w:rPr>
          <w:rFonts w:ascii="Times New Roman" w:eastAsia="SimSun" w:hAnsi="Times New Roman" w:cs="Times New Roman"/>
          <w:kern w:val="2"/>
          <w:sz w:val="32"/>
          <w:szCs w:val="32"/>
          <w:lang w:eastAsia="zh-CN"/>
        </w:rPr>
        <w:t>рс вкл</w:t>
      </w:r>
      <w:proofErr w:type="gramEnd"/>
      <w:r w:rsidRPr="00452D8A">
        <w:rPr>
          <w:rFonts w:ascii="Times New Roman" w:eastAsia="SimSun" w:hAnsi="Times New Roman" w:cs="Times New Roman"/>
          <w:kern w:val="2"/>
          <w:sz w:val="32"/>
          <w:szCs w:val="32"/>
          <w:lang w:eastAsia="zh-CN"/>
        </w:rPr>
        <w:t xml:space="preserve">ючает в себя как формальные, так и содержательные категории. </w:t>
      </w:r>
      <w:proofErr w:type="gramStart"/>
      <w:r w:rsidRPr="00452D8A">
        <w:rPr>
          <w:rFonts w:ascii="Times New Roman" w:eastAsia="SimSun" w:hAnsi="Times New Roman" w:cs="Times New Roman"/>
          <w:kern w:val="2"/>
          <w:sz w:val="32"/>
          <w:szCs w:val="32"/>
          <w:lang w:eastAsia="zh-CN"/>
        </w:rPr>
        <w:t xml:space="preserve">Прежде всего, дискурс - это связная </w:t>
      </w:r>
      <w:r w:rsidRPr="00452D8A">
        <w:rPr>
          <w:rFonts w:ascii="Times New Roman" w:eastAsia="SimSun" w:hAnsi="Times New Roman" w:cs="Times New Roman"/>
          <w:kern w:val="2"/>
          <w:sz w:val="32"/>
          <w:szCs w:val="32"/>
          <w:lang w:eastAsia="zh-CN"/>
        </w:rPr>
        <w:lastRenderedPageBreak/>
        <w:t>последовательность языковых единиц, создаваемая / созданная говорящим / пишущим для слушающего / читающего в определенное время в определенном месте с определенной целью [1, с. 13].</w:t>
      </w:r>
      <w:proofErr w:type="gramEnd"/>
    </w:p>
    <w:p w:rsidR="00452D8A" w:rsidRPr="00452D8A" w:rsidRDefault="00452D8A" w:rsidP="00452D8A">
      <w:pPr>
        <w:widowControl w:val="0"/>
        <w:shd w:val="clear" w:color="auto" w:fill="FFFFFF"/>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Содержательному плану дискурса соответствуют его семантическое и прагматическое значения.</w:t>
      </w:r>
    </w:p>
    <w:p w:rsidR="00452D8A" w:rsidRPr="00452D8A" w:rsidRDefault="00452D8A" w:rsidP="00452D8A">
      <w:pPr>
        <w:widowControl w:val="0"/>
        <w:shd w:val="clear" w:color="auto" w:fill="FFFFFF"/>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Под аргументативным дискурсом принято понимать диалогический текст, в котором вышеуказанные средства реализуют аргументативные функции (убедить адресата в ценности, необходимости, приемлемости выдвигаемых аргументатором положений).</w:t>
      </w:r>
    </w:p>
    <w:p w:rsidR="00452D8A" w:rsidRPr="00452D8A" w:rsidRDefault="00452D8A" w:rsidP="00452D8A">
      <w:pPr>
        <w:widowControl w:val="0"/>
        <w:shd w:val="clear" w:color="auto" w:fill="FFFFFF"/>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При этом аргументативная деятельность участников коммуникации может завершаться либо взаимным соглашением, либо жесткой </w:t>
      </w:r>
      <w:proofErr w:type="gramStart"/>
      <w:r w:rsidRPr="00452D8A">
        <w:rPr>
          <w:rFonts w:ascii="Times New Roman" w:eastAsia="SimSun" w:hAnsi="Times New Roman" w:cs="Times New Roman"/>
          <w:kern w:val="2"/>
          <w:sz w:val="32"/>
          <w:szCs w:val="32"/>
          <w:lang w:eastAsia="zh-CN"/>
        </w:rPr>
        <w:t>конфрон-тацией</w:t>
      </w:r>
      <w:proofErr w:type="gramEnd"/>
      <w:r w:rsidRPr="00452D8A">
        <w:rPr>
          <w:rFonts w:ascii="Times New Roman" w:eastAsia="SimSun" w:hAnsi="Times New Roman" w:cs="Times New Roman"/>
          <w:kern w:val="2"/>
          <w:sz w:val="32"/>
          <w:szCs w:val="32"/>
          <w:lang w:eastAsia="zh-CN"/>
        </w:rPr>
        <w:t>, не приводящей к конструктивным последствиям.</w:t>
      </w:r>
    </w:p>
    <w:p w:rsidR="00452D8A" w:rsidRPr="00452D8A" w:rsidRDefault="00452D8A" w:rsidP="00452D8A">
      <w:pPr>
        <w:widowControl w:val="0"/>
        <w:shd w:val="clear" w:color="auto" w:fill="FFFFFF"/>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В зависимости от речевой стратегии принято различать мягкий «концессивный» тип аргументативного дискурса, который определяется речевой стратегией положительной самопрезентации, и жесткий </w:t>
      </w:r>
      <w:proofErr w:type="gramStart"/>
      <w:r w:rsidRPr="00452D8A">
        <w:rPr>
          <w:rFonts w:ascii="Times New Roman" w:eastAsia="SimSun" w:hAnsi="Times New Roman" w:cs="Times New Roman"/>
          <w:kern w:val="2"/>
          <w:sz w:val="32"/>
          <w:szCs w:val="32"/>
          <w:lang w:eastAsia="zh-CN"/>
        </w:rPr>
        <w:t>бескомпро-миссный</w:t>
      </w:r>
      <w:proofErr w:type="gramEnd"/>
      <w:r w:rsidRPr="00452D8A">
        <w:rPr>
          <w:rFonts w:ascii="Times New Roman" w:eastAsia="SimSun" w:hAnsi="Times New Roman" w:cs="Times New Roman"/>
          <w:kern w:val="2"/>
          <w:sz w:val="32"/>
          <w:szCs w:val="32"/>
          <w:lang w:eastAsia="zh-CN"/>
        </w:rPr>
        <w:t xml:space="preserve"> тип, в котором ведущей является речевая стратегия конфронтации.</w:t>
      </w:r>
    </w:p>
    <w:p w:rsidR="00452D8A" w:rsidRPr="00452D8A" w:rsidRDefault="00452D8A" w:rsidP="00452D8A">
      <w:pPr>
        <w:widowControl w:val="0"/>
        <w:shd w:val="clear" w:color="auto" w:fill="FFFFFF"/>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Таким образом, когнитивный анализ аргументативного дискурса включает исследования, как языковых средств аргументации, так и изучения их прагматических свойств, которые в значительной степени зависят от модусных отношений коммуникантов и коммуникативной цели </w:t>
      </w:r>
      <w:proofErr w:type="gramStart"/>
      <w:r w:rsidRPr="00452D8A">
        <w:rPr>
          <w:rFonts w:ascii="Times New Roman" w:eastAsia="SimSun" w:hAnsi="Times New Roman" w:cs="Times New Roman"/>
          <w:kern w:val="2"/>
          <w:sz w:val="32"/>
          <w:szCs w:val="32"/>
          <w:lang w:eastAsia="zh-CN"/>
        </w:rPr>
        <w:t>высказы-вания</w:t>
      </w:r>
      <w:proofErr w:type="gramEnd"/>
      <w:r w:rsidRPr="00452D8A">
        <w:rPr>
          <w:rFonts w:ascii="Times New Roman" w:eastAsia="SimSun" w:hAnsi="Times New Roman" w:cs="Times New Roman"/>
          <w:kern w:val="2"/>
          <w:sz w:val="32"/>
          <w:szCs w:val="32"/>
          <w:lang w:eastAsia="zh-CN"/>
        </w:rPr>
        <w:t>, то есть от выбора речевой стратегии.</w:t>
      </w:r>
    </w:p>
    <w:p w:rsidR="00452D8A" w:rsidRPr="00452D8A" w:rsidRDefault="00452D8A" w:rsidP="00452D8A">
      <w:pPr>
        <w:widowControl w:val="0"/>
        <w:shd w:val="clear" w:color="auto" w:fill="FFFFFF"/>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По сути, мы понимаем текст и внутренние отношения участников речевого взаимодействия, особенно в аргументативном дискурсе тогда, когда понимаем ситуацию, о которой идет речь «изнутри».</w:t>
      </w:r>
    </w:p>
    <w:p w:rsidR="00452D8A" w:rsidRPr="00452D8A" w:rsidRDefault="00452D8A" w:rsidP="00452D8A">
      <w:pPr>
        <w:widowControl w:val="0"/>
        <w:shd w:val="clear" w:color="auto" w:fill="FFFFFF"/>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Ситуация строится вокруг схемы модели, состоящей из ограниченного числа категорий для интерпретации самой ситуации, то есть из различных коммуникативных актов.</w:t>
      </w:r>
    </w:p>
    <w:p w:rsidR="00452D8A" w:rsidRPr="00452D8A" w:rsidRDefault="00452D8A" w:rsidP="00452D8A">
      <w:pPr>
        <w:widowControl w:val="0"/>
        <w:shd w:val="clear" w:color="auto" w:fill="FFFFFF"/>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Набор определенных коммуникативных или речевых актов при </w:t>
      </w:r>
      <w:proofErr w:type="gramStart"/>
      <w:r w:rsidRPr="00452D8A">
        <w:rPr>
          <w:rFonts w:ascii="Times New Roman" w:eastAsia="SimSun" w:hAnsi="Times New Roman" w:cs="Times New Roman"/>
          <w:kern w:val="2"/>
          <w:sz w:val="32"/>
          <w:szCs w:val="32"/>
          <w:lang w:eastAsia="zh-CN"/>
        </w:rPr>
        <w:t>взаимо-действии</w:t>
      </w:r>
      <w:proofErr w:type="gramEnd"/>
      <w:r w:rsidRPr="00452D8A">
        <w:rPr>
          <w:rFonts w:ascii="Times New Roman" w:eastAsia="SimSun" w:hAnsi="Times New Roman" w:cs="Times New Roman"/>
          <w:kern w:val="2"/>
          <w:sz w:val="32"/>
          <w:szCs w:val="32"/>
          <w:lang w:eastAsia="zh-CN"/>
        </w:rPr>
        <w:t xml:space="preserve"> в дискурсе представляют процесс организации знаний не как жесткий алгоритм, а как гибкая стратегическая структура, то есть речь идет о речевой стратегии.</w:t>
      </w:r>
    </w:p>
    <w:p w:rsidR="00452D8A" w:rsidRPr="00452D8A" w:rsidRDefault="00452D8A" w:rsidP="00452D8A">
      <w:pPr>
        <w:widowControl w:val="0"/>
        <w:shd w:val="clear" w:color="auto" w:fill="FFFFFF"/>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В отношении аргументативного дискурса - основным объектом изучения становится речевое поведение собеседников.</w:t>
      </w:r>
    </w:p>
    <w:p w:rsidR="00452D8A" w:rsidRPr="00452D8A" w:rsidRDefault="00452D8A" w:rsidP="00452D8A">
      <w:pPr>
        <w:widowControl w:val="0"/>
        <w:shd w:val="clear" w:color="auto" w:fill="FFFFFF"/>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Например, участник дискурса может иметь общую стратегию быть добрым и вежливым, и тогда такая стратегия будет влиять на каждый речевой акт в некоторой последовательности действий, что и составит схему модели речевого взаимодействия, некую </w:t>
      </w:r>
      <w:r w:rsidRPr="00452D8A">
        <w:rPr>
          <w:rFonts w:ascii="Times New Roman" w:eastAsia="SimSun" w:hAnsi="Times New Roman" w:cs="Times New Roman"/>
          <w:kern w:val="2"/>
          <w:sz w:val="32"/>
          <w:szCs w:val="32"/>
          <w:lang w:eastAsia="zh-CN"/>
        </w:rPr>
        <w:lastRenderedPageBreak/>
        <w:t>ситуацию, которую мы понимаем, анализируя дискурс.</w:t>
      </w:r>
    </w:p>
    <w:p w:rsidR="00452D8A" w:rsidRPr="00452D8A" w:rsidRDefault="00452D8A" w:rsidP="00452D8A">
      <w:pPr>
        <w:widowControl w:val="0"/>
        <w:shd w:val="clear" w:color="auto" w:fill="FFFFFF"/>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Так, например, фраза: «Ты сегодня выглядишь как королева конкурса красоты!» может быть понята как ирония или даже издевательство.</w:t>
      </w:r>
    </w:p>
    <w:p w:rsidR="00452D8A" w:rsidRPr="00452D8A" w:rsidRDefault="00452D8A" w:rsidP="00452D8A">
      <w:pPr>
        <w:widowControl w:val="0"/>
        <w:shd w:val="clear" w:color="auto" w:fill="FFFFFF"/>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Когнитивная модель обработки дискурса для его понимания включает анализ речевой ситуации.</w:t>
      </w:r>
    </w:p>
    <w:p w:rsidR="00452D8A" w:rsidRPr="00452D8A" w:rsidRDefault="00452D8A" w:rsidP="00452D8A">
      <w:pPr>
        <w:widowControl w:val="0"/>
        <w:shd w:val="clear" w:color="auto" w:fill="FFFFFF"/>
        <w:tabs>
          <w:tab w:val="left" w:pos="851"/>
          <w:tab w:val="left" w:pos="993"/>
          <w:tab w:val="left" w:pos="1134"/>
        </w:tabs>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1. Участники дискурса обсуждают действительно привлекательный вид адресата и хотят быть вежливыми и добрыми.</w:t>
      </w:r>
    </w:p>
    <w:p w:rsidR="00452D8A" w:rsidRPr="00452D8A" w:rsidRDefault="00452D8A" w:rsidP="00452D8A">
      <w:pPr>
        <w:widowControl w:val="0"/>
        <w:shd w:val="clear" w:color="auto" w:fill="FFFFFF"/>
        <w:tabs>
          <w:tab w:val="left" w:pos="851"/>
          <w:tab w:val="left" w:pos="993"/>
          <w:tab w:val="left" w:pos="1134"/>
        </w:tabs>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В этом случае все речевые акты управляются соответствующей речевой стратегией, которая предусматривает соответствующие языковые средства выражения речевых актов.</w:t>
      </w:r>
    </w:p>
    <w:p w:rsidR="00452D8A" w:rsidRPr="00452D8A" w:rsidRDefault="00452D8A" w:rsidP="00452D8A">
      <w:pPr>
        <w:widowControl w:val="0"/>
        <w:shd w:val="clear" w:color="auto" w:fill="FFFFFF"/>
        <w:tabs>
          <w:tab w:val="left" w:pos="851"/>
          <w:tab w:val="left" w:pos="993"/>
          <w:tab w:val="left" w:pos="1134"/>
        </w:tabs>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2. Участники дискурса указывают на неадекватный моменту внешний вид адресата и тогда речевые акты отражают иронию, обвинения, насмешки.</w:t>
      </w:r>
    </w:p>
    <w:p w:rsidR="00452D8A" w:rsidRPr="00452D8A" w:rsidRDefault="00452D8A" w:rsidP="00452D8A">
      <w:pPr>
        <w:widowControl w:val="0"/>
        <w:shd w:val="clear" w:color="auto" w:fill="FFFFFF"/>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Итак, речевая стратегия - это характеристика когнитивного плана общения, которая контролирует оптимальное решение системы задач, направленных насколько это возможно, на достижение коммуникативной цели, в соответствии с желаниями или предпочтениями участников аргументативного дискурса.</w:t>
      </w:r>
    </w:p>
    <w:p w:rsidR="00452D8A" w:rsidRPr="00452D8A" w:rsidRDefault="00452D8A" w:rsidP="00452D8A">
      <w:pPr>
        <w:widowControl w:val="0"/>
        <w:shd w:val="clear" w:color="auto" w:fill="FFFFFF"/>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Как отмечает Т.А. ван Дейк, обычно к стратегиям прибегают, как только последовательность действий становится сложной или этапы взаимодействия невозможно запланировать заранее.</w:t>
      </w:r>
    </w:p>
    <w:p w:rsidR="00452D8A" w:rsidRPr="00452D8A" w:rsidRDefault="00452D8A" w:rsidP="00452D8A">
      <w:pPr>
        <w:widowControl w:val="0"/>
        <w:shd w:val="clear" w:color="auto" w:fill="FFFFFF"/>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Этапы диалога не могут быть запланированы во всех деталях, так как неизвестно, что скажет партнер. И все же участник речевого взаимодействия может иметь общую стратегию, определяющую, какого типа ход он захочет сделать в критических пунктах [2, с. 73].</w:t>
      </w:r>
    </w:p>
    <w:p w:rsidR="00452D8A" w:rsidRPr="00452D8A" w:rsidRDefault="00452D8A" w:rsidP="00452D8A">
      <w:pPr>
        <w:widowControl w:val="0"/>
        <w:shd w:val="clear" w:color="auto" w:fill="FFFFFF"/>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Если цель «производить хорошее впечатление» вступает в конфликт, то оптимальная стратегия потребует, чтобы на каждом ходу выбирались такие средства, которые вносят максимальный вклад в реализацию поставленной задачи.</w:t>
      </w:r>
    </w:p>
    <w:p w:rsidR="00452D8A" w:rsidRPr="00452D8A" w:rsidRDefault="00452D8A" w:rsidP="00452D8A">
      <w:pPr>
        <w:widowControl w:val="0"/>
        <w:shd w:val="clear" w:color="auto" w:fill="FFFFFF"/>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Это означает, что речевая стратегия реализует не только общие задачи, но в каждом локальном речевом акте контролирует контекстные последствия предыдущих или условия последующих речевых актов.</w:t>
      </w:r>
    </w:p>
    <w:p w:rsidR="00452D8A" w:rsidRPr="00452D8A" w:rsidRDefault="00452D8A" w:rsidP="00452D8A">
      <w:pPr>
        <w:widowControl w:val="0"/>
        <w:shd w:val="clear" w:color="auto" w:fill="FFFFFF"/>
        <w:spacing w:after="0" w:line="216" w:lineRule="auto"/>
        <w:ind w:firstLine="567"/>
        <w:jc w:val="both"/>
        <w:rPr>
          <w:rFonts w:ascii="Times New Roman" w:eastAsia="SimSun" w:hAnsi="Times New Roman" w:cs="Times New Roman"/>
          <w:kern w:val="2"/>
          <w:sz w:val="32"/>
          <w:szCs w:val="32"/>
          <w:lang w:eastAsia="zh-CN"/>
        </w:rPr>
      </w:pPr>
      <w:proofErr w:type="gramStart"/>
      <w:r w:rsidRPr="00452D8A">
        <w:rPr>
          <w:rFonts w:ascii="Times New Roman" w:eastAsia="SimSun" w:hAnsi="Times New Roman" w:cs="Times New Roman"/>
          <w:kern w:val="2"/>
          <w:sz w:val="32"/>
          <w:szCs w:val="32"/>
          <w:lang w:eastAsia="zh-CN"/>
        </w:rPr>
        <w:t>Информация для выработки стратегии берется не только из запланированной речи и предыдущих речевых актов, но и из ожидаемых реплик говорящего, то есть используется не только информация, извлеченная из дискурса, но и информация, извлеченная из знаний и убеждений в долговременной памяти (то есть фреймы и сценарии).</w:t>
      </w:r>
      <w:proofErr w:type="gramEnd"/>
    </w:p>
    <w:p w:rsidR="00452D8A" w:rsidRPr="00452D8A" w:rsidRDefault="00452D8A" w:rsidP="00452D8A">
      <w:pPr>
        <w:widowControl w:val="0"/>
        <w:shd w:val="clear" w:color="auto" w:fill="FFFFFF"/>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Другими словами, интерпретация пропозиции описания дел в значительной степени зависит от наших знаний о мире и системы наших норм и ценностей.</w:t>
      </w:r>
    </w:p>
    <w:p w:rsidR="00452D8A" w:rsidRPr="00452D8A" w:rsidRDefault="00452D8A" w:rsidP="00452D8A">
      <w:pPr>
        <w:widowControl w:val="0"/>
        <w:shd w:val="clear" w:color="auto" w:fill="FFFFFF"/>
        <w:spacing w:after="0" w:line="216" w:lineRule="auto"/>
        <w:ind w:firstLine="567"/>
        <w:jc w:val="both"/>
        <w:rPr>
          <w:rFonts w:ascii="Times New Roman" w:eastAsia="SimSun" w:hAnsi="Times New Roman" w:cs="Times New Roman"/>
          <w:i/>
          <w:kern w:val="2"/>
          <w:sz w:val="32"/>
          <w:szCs w:val="32"/>
          <w:lang w:eastAsia="zh-CN"/>
        </w:rPr>
      </w:pPr>
      <w:r w:rsidRPr="00452D8A">
        <w:rPr>
          <w:rFonts w:ascii="Times New Roman" w:eastAsia="SimSun" w:hAnsi="Times New Roman" w:cs="Times New Roman"/>
          <w:kern w:val="2"/>
          <w:sz w:val="32"/>
          <w:szCs w:val="32"/>
          <w:lang w:eastAsia="zh-CN"/>
        </w:rPr>
        <w:lastRenderedPageBreak/>
        <w:t>Кроме того, в когнитивном отношении информация может поступать из различных источников и по разным «каналам», и обрабатывается сразу на нескольких уровнях, таких как:</w:t>
      </w:r>
      <w:r w:rsidRPr="00452D8A">
        <w:rPr>
          <w:rFonts w:ascii="Times New Roman" w:eastAsia="SimSun" w:hAnsi="Times New Roman" w:cs="Times New Roman"/>
          <w:i/>
          <w:kern w:val="2"/>
          <w:sz w:val="32"/>
          <w:szCs w:val="32"/>
          <w:lang w:eastAsia="zh-CN"/>
        </w:rPr>
        <w:t xml:space="preserve"> интонация, синтаксис, референция, акторечевые характеристики, паравербальное поведение.</w:t>
      </w:r>
    </w:p>
    <w:p w:rsidR="00452D8A" w:rsidRPr="00452D8A" w:rsidRDefault="00452D8A" w:rsidP="00452D8A">
      <w:pPr>
        <w:widowControl w:val="0"/>
        <w:shd w:val="clear" w:color="auto" w:fill="FFFFFF"/>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В целом можно заключить, что речевая стратегия используется для управления выводом желательных и нежелательных семантических или социальных умозаключений: желательными являются положительные по отношению </w:t>
      </w:r>
      <w:proofErr w:type="gramStart"/>
      <w:r w:rsidRPr="00452D8A">
        <w:rPr>
          <w:rFonts w:ascii="Times New Roman" w:eastAsia="SimSun" w:hAnsi="Times New Roman" w:cs="Times New Roman"/>
          <w:kern w:val="2"/>
          <w:sz w:val="32"/>
          <w:szCs w:val="32"/>
          <w:lang w:eastAsia="zh-CN"/>
        </w:rPr>
        <w:t>к</w:t>
      </w:r>
      <w:proofErr w:type="gramEnd"/>
      <w:r w:rsidRPr="00452D8A">
        <w:rPr>
          <w:rFonts w:ascii="Times New Roman" w:eastAsia="SimSun" w:hAnsi="Times New Roman" w:cs="Times New Roman"/>
          <w:kern w:val="2"/>
          <w:sz w:val="32"/>
          <w:szCs w:val="32"/>
          <w:lang w:eastAsia="zh-CN"/>
        </w:rPr>
        <w:t xml:space="preserve"> говорящему умозаключения, нежелательными – умозаклю-чения, в результате которых возникает отрицательное впечатление.</w:t>
      </w:r>
    </w:p>
    <w:p w:rsidR="00452D8A" w:rsidRPr="00452D8A" w:rsidRDefault="00452D8A" w:rsidP="00452D8A">
      <w:pPr>
        <w:widowControl w:val="0"/>
        <w:shd w:val="clear" w:color="auto" w:fill="FFFFFF"/>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Иными словами стратегическая организация аргументативного дискурса требует планирования и контроля интерпретаций и производства умозаключений по отношению к предшествующим или текущим речевым актам, а также к ожидаемым или вероятным последующим речевым актам.</w:t>
      </w:r>
    </w:p>
    <w:p w:rsidR="00452D8A" w:rsidRPr="00452D8A" w:rsidRDefault="00452D8A" w:rsidP="00452D8A">
      <w:pPr>
        <w:widowControl w:val="0"/>
        <w:shd w:val="clear" w:color="auto" w:fill="FFFFFF"/>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Таким образом, речевые стратегии суть специфические свойства речевого взаимодействия.</w:t>
      </w:r>
    </w:p>
    <w:p w:rsidR="00452D8A" w:rsidRPr="00452D8A" w:rsidRDefault="00452D8A" w:rsidP="00452D8A">
      <w:pPr>
        <w:widowControl w:val="0"/>
        <w:shd w:val="clear" w:color="auto" w:fill="FFFFFF"/>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При наличии определенной коммуникативной цели стратегии определяют общий стиль взаимодействия, а также как и какими средствами (или возможными способами) такая цель может быть достигнута.</w:t>
      </w:r>
    </w:p>
    <w:p w:rsidR="00452D8A" w:rsidRPr="00452D8A" w:rsidRDefault="00452D8A" w:rsidP="00452D8A">
      <w:pPr>
        <w:widowControl w:val="0"/>
        <w:shd w:val="clear" w:color="auto" w:fill="FFFFFF"/>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Речевая стратегия определяет, какое семантическое содержание следует выражать, а какое - нет, какие речевые акты уместны, а какие - нет, и в особенности, какое стилистическое оформление приемлемо.</w:t>
      </w:r>
    </w:p>
    <w:p w:rsidR="00452D8A" w:rsidRPr="00452D8A" w:rsidRDefault="00452D8A" w:rsidP="00452D8A">
      <w:pPr>
        <w:spacing w:after="0" w:line="216" w:lineRule="auto"/>
        <w:jc w:val="both"/>
        <w:rPr>
          <w:rFonts w:ascii="Times New Roman" w:eastAsia="Times New Roman" w:hAnsi="Times New Roman" w:cs="Times New Roman"/>
          <w:b/>
          <w:kern w:val="2"/>
          <w:sz w:val="32"/>
          <w:szCs w:val="32"/>
          <w:lang w:eastAsia="zh-CN"/>
        </w:rPr>
      </w:pPr>
    </w:p>
    <w:p w:rsidR="00452D8A" w:rsidRPr="00452D8A" w:rsidRDefault="00452D8A" w:rsidP="00452D8A">
      <w:pPr>
        <w:spacing w:after="0" w:line="216" w:lineRule="auto"/>
        <w:jc w:val="both"/>
        <w:rPr>
          <w:rFonts w:ascii="Times New Roman" w:eastAsia="Times New Roman" w:hAnsi="Times New Roman" w:cs="Times New Roman"/>
          <w:b/>
          <w:kern w:val="2"/>
          <w:sz w:val="28"/>
          <w:szCs w:val="28"/>
          <w:lang w:val="en-US" w:eastAsia="zh-CN"/>
        </w:rPr>
      </w:pPr>
      <w:r w:rsidRPr="00452D8A">
        <w:rPr>
          <w:rFonts w:ascii="Times New Roman" w:eastAsia="Times New Roman" w:hAnsi="Times New Roman" w:cs="Times New Roman"/>
          <w:b/>
          <w:kern w:val="2"/>
          <w:sz w:val="28"/>
          <w:szCs w:val="28"/>
          <w:lang w:val="en-US" w:eastAsia="zh-CN"/>
        </w:rPr>
        <w:t>Литература</w:t>
      </w:r>
    </w:p>
    <w:p w:rsidR="00452D8A" w:rsidRPr="00452D8A" w:rsidRDefault="00452D8A" w:rsidP="00452D8A">
      <w:pPr>
        <w:widowControl w:val="0"/>
        <w:numPr>
          <w:ilvl w:val="0"/>
          <w:numId w:val="54"/>
        </w:numPr>
        <w:tabs>
          <w:tab w:val="left" w:pos="567"/>
        </w:tabs>
        <w:spacing w:after="0" w:line="216" w:lineRule="auto"/>
        <w:ind w:left="567" w:hanging="567"/>
        <w:jc w:val="both"/>
        <w:rPr>
          <w:rFonts w:ascii="Times New Roman" w:eastAsia="Times New Roman" w:hAnsi="Times New Roman" w:cs="Times New Roman"/>
          <w:kern w:val="2"/>
          <w:sz w:val="28"/>
          <w:szCs w:val="28"/>
          <w:lang w:eastAsia="zh-CN"/>
        </w:rPr>
      </w:pPr>
      <w:r w:rsidRPr="00452D8A">
        <w:rPr>
          <w:rFonts w:ascii="Times New Roman" w:eastAsia="Times New Roman" w:hAnsi="Times New Roman" w:cs="Times New Roman"/>
          <w:kern w:val="2"/>
          <w:sz w:val="28"/>
          <w:szCs w:val="28"/>
          <w:lang w:eastAsia="zh-CN"/>
        </w:rPr>
        <w:t>Аврорин В.А. Проблемы изучения функциональной стороны</w:t>
      </w:r>
      <w:r w:rsidRPr="00452D8A">
        <w:rPr>
          <w:rFonts w:ascii="Times New Roman" w:eastAsia="Times New Roman" w:hAnsi="Times New Roman" w:cs="Times New Roman"/>
          <w:kern w:val="2"/>
          <w:sz w:val="28"/>
          <w:szCs w:val="28"/>
          <w:lang w:eastAsia="zh-CN"/>
        </w:rPr>
        <w:br/>
        <w:t>языка. - Л., 1985. – 340 с.</w:t>
      </w:r>
    </w:p>
    <w:p w:rsidR="00452D8A" w:rsidRPr="00452D8A" w:rsidRDefault="00452D8A" w:rsidP="00452D8A">
      <w:pPr>
        <w:widowControl w:val="0"/>
        <w:numPr>
          <w:ilvl w:val="0"/>
          <w:numId w:val="54"/>
        </w:numPr>
        <w:tabs>
          <w:tab w:val="left" w:pos="567"/>
        </w:tabs>
        <w:spacing w:after="0" w:line="216" w:lineRule="auto"/>
        <w:ind w:left="567" w:hanging="567"/>
        <w:jc w:val="both"/>
        <w:rPr>
          <w:rFonts w:ascii="Times New Roman" w:eastAsia="Times New Roman" w:hAnsi="Times New Roman" w:cs="Times New Roman"/>
          <w:kern w:val="2"/>
          <w:sz w:val="28"/>
          <w:szCs w:val="28"/>
          <w:lang w:eastAsia="zh-CN"/>
        </w:rPr>
      </w:pPr>
      <w:r w:rsidRPr="00452D8A">
        <w:rPr>
          <w:rFonts w:ascii="Times New Roman" w:eastAsia="Times New Roman" w:hAnsi="Times New Roman" w:cs="Times New Roman"/>
          <w:kern w:val="2"/>
          <w:sz w:val="28"/>
          <w:szCs w:val="28"/>
          <w:lang w:eastAsia="zh-CN"/>
        </w:rPr>
        <w:t xml:space="preserve">Адмони В.Г. Завершенность конструкции как явление синтаксической формы//ВЯ. - </w:t>
      </w:r>
      <w:r w:rsidRPr="00452D8A">
        <w:rPr>
          <w:rFonts w:ascii="Times New Roman" w:eastAsia="Times New Roman" w:hAnsi="Times New Roman" w:cs="Times New Roman"/>
          <w:kern w:val="2"/>
          <w:sz w:val="28"/>
          <w:szCs w:val="28"/>
          <w:lang w:val="en-US" w:eastAsia="zh-CN"/>
        </w:rPr>
        <w:t>I</w:t>
      </w:r>
      <w:r w:rsidRPr="00452D8A">
        <w:rPr>
          <w:rFonts w:ascii="Times New Roman" w:eastAsia="Times New Roman" w:hAnsi="Times New Roman" w:cs="Times New Roman"/>
          <w:kern w:val="2"/>
          <w:sz w:val="28"/>
          <w:szCs w:val="28"/>
          <w:lang w:eastAsia="zh-CN"/>
        </w:rPr>
        <w:t>988. - № 1. – 354 с.</w:t>
      </w:r>
    </w:p>
    <w:p w:rsidR="00452D8A" w:rsidRPr="00452D8A" w:rsidRDefault="00452D8A" w:rsidP="00452D8A">
      <w:pPr>
        <w:widowControl w:val="0"/>
        <w:numPr>
          <w:ilvl w:val="0"/>
          <w:numId w:val="54"/>
        </w:numPr>
        <w:tabs>
          <w:tab w:val="left" w:pos="567"/>
        </w:tabs>
        <w:spacing w:after="0" w:line="216" w:lineRule="auto"/>
        <w:ind w:left="567" w:hanging="567"/>
        <w:jc w:val="both"/>
        <w:rPr>
          <w:rFonts w:ascii="Times New Roman" w:eastAsia="Times New Roman" w:hAnsi="Times New Roman" w:cs="Times New Roman"/>
          <w:kern w:val="2"/>
          <w:sz w:val="28"/>
          <w:szCs w:val="28"/>
          <w:lang w:eastAsia="zh-CN"/>
        </w:rPr>
      </w:pPr>
      <w:r w:rsidRPr="00452D8A">
        <w:rPr>
          <w:rFonts w:ascii="Times New Roman" w:eastAsia="Times New Roman" w:hAnsi="Times New Roman" w:cs="Times New Roman"/>
          <w:kern w:val="2"/>
          <w:sz w:val="28"/>
          <w:szCs w:val="28"/>
          <w:lang w:eastAsia="zh-CN"/>
        </w:rPr>
        <w:t>Апресян Ю.Д. Экспериментальное исследование семантики русского глагола. - М., 1997. – 230 с.</w:t>
      </w:r>
    </w:p>
    <w:p w:rsidR="00452D8A" w:rsidRPr="00452D8A" w:rsidRDefault="00452D8A" w:rsidP="00452D8A">
      <w:pPr>
        <w:widowControl w:val="0"/>
        <w:numPr>
          <w:ilvl w:val="0"/>
          <w:numId w:val="54"/>
        </w:numPr>
        <w:tabs>
          <w:tab w:val="left" w:pos="567"/>
        </w:tabs>
        <w:spacing w:after="0" w:line="216" w:lineRule="auto"/>
        <w:ind w:left="567" w:hanging="567"/>
        <w:jc w:val="both"/>
        <w:rPr>
          <w:rFonts w:ascii="Times New Roman" w:eastAsia="Times New Roman" w:hAnsi="Times New Roman" w:cs="Times New Roman"/>
          <w:kern w:val="2"/>
          <w:sz w:val="28"/>
          <w:szCs w:val="28"/>
          <w:lang w:eastAsia="zh-CN"/>
        </w:rPr>
      </w:pPr>
      <w:r w:rsidRPr="00452D8A">
        <w:rPr>
          <w:rFonts w:ascii="Times New Roman" w:eastAsia="Times New Roman" w:hAnsi="Times New Roman" w:cs="Times New Roman"/>
          <w:kern w:val="2"/>
          <w:sz w:val="28"/>
          <w:szCs w:val="28"/>
          <w:lang w:eastAsia="zh-CN"/>
        </w:rPr>
        <w:t>Березин Б.М., Головин Б.Н. Общее языкознание. - М.,1979. – 345 с.</w:t>
      </w:r>
    </w:p>
    <w:p w:rsidR="00452D8A" w:rsidRPr="00452D8A" w:rsidRDefault="00452D8A" w:rsidP="00452D8A">
      <w:pPr>
        <w:widowControl w:val="0"/>
        <w:numPr>
          <w:ilvl w:val="0"/>
          <w:numId w:val="54"/>
        </w:numPr>
        <w:tabs>
          <w:tab w:val="left" w:pos="567"/>
        </w:tabs>
        <w:spacing w:after="0" w:line="216" w:lineRule="auto"/>
        <w:ind w:left="567" w:hanging="567"/>
        <w:jc w:val="both"/>
        <w:rPr>
          <w:rFonts w:ascii="Times New Roman" w:eastAsia="Times New Roman" w:hAnsi="Times New Roman" w:cs="Times New Roman"/>
          <w:kern w:val="2"/>
          <w:sz w:val="28"/>
          <w:szCs w:val="28"/>
          <w:lang w:eastAsia="zh-CN"/>
        </w:rPr>
      </w:pPr>
      <w:r w:rsidRPr="00452D8A">
        <w:rPr>
          <w:rFonts w:ascii="Times New Roman" w:eastAsia="Times New Roman" w:hAnsi="Times New Roman" w:cs="Times New Roman"/>
          <w:kern w:val="2"/>
          <w:sz w:val="28"/>
          <w:szCs w:val="28"/>
          <w:lang w:eastAsia="zh-CN"/>
        </w:rPr>
        <w:t>Гулыга Г.В., Шендельс Е.И. Грамматико-лексические поля в современном немецком языке. - И., 1999. – 190 с.</w:t>
      </w:r>
    </w:p>
    <w:p w:rsidR="00452D8A" w:rsidRPr="00452D8A" w:rsidRDefault="00452D8A" w:rsidP="00452D8A">
      <w:pPr>
        <w:widowControl w:val="0"/>
        <w:numPr>
          <w:ilvl w:val="0"/>
          <w:numId w:val="54"/>
        </w:numPr>
        <w:tabs>
          <w:tab w:val="left" w:pos="567"/>
        </w:tabs>
        <w:spacing w:after="0" w:line="216" w:lineRule="auto"/>
        <w:ind w:left="567" w:hanging="567"/>
        <w:jc w:val="both"/>
        <w:rPr>
          <w:rFonts w:ascii="Times New Roman" w:eastAsia="Times New Roman" w:hAnsi="Times New Roman" w:cs="Times New Roman"/>
          <w:kern w:val="2"/>
          <w:sz w:val="28"/>
          <w:szCs w:val="28"/>
          <w:lang w:eastAsia="zh-CN"/>
        </w:rPr>
      </w:pPr>
      <w:r w:rsidRPr="00452D8A">
        <w:rPr>
          <w:rFonts w:ascii="Times New Roman" w:eastAsia="Times New Roman" w:hAnsi="Times New Roman" w:cs="Times New Roman"/>
          <w:kern w:val="2"/>
          <w:sz w:val="28"/>
          <w:szCs w:val="28"/>
          <w:lang w:eastAsia="zh-CN"/>
        </w:rPr>
        <w:t xml:space="preserve">Блумфильд Л. Язык. - М., </w:t>
      </w:r>
      <w:r w:rsidRPr="00452D8A">
        <w:rPr>
          <w:rFonts w:ascii="Times New Roman" w:eastAsia="Times New Roman" w:hAnsi="Times New Roman" w:cs="Times New Roman"/>
          <w:kern w:val="2"/>
          <w:sz w:val="28"/>
          <w:szCs w:val="28"/>
          <w:lang w:val="en-US" w:eastAsia="zh-CN"/>
        </w:rPr>
        <w:t>I</w:t>
      </w:r>
      <w:r w:rsidRPr="00452D8A">
        <w:rPr>
          <w:rFonts w:ascii="Times New Roman" w:eastAsia="Times New Roman" w:hAnsi="Times New Roman" w:cs="Times New Roman"/>
          <w:kern w:val="2"/>
          <w:sz w:val="28"/>
          <w:szCs w:val="28"/>
          <w:lang w:eastAsia="zh-CN"/>
        </w:rPr>
        <w:t>998. – 330 с.</w:t>
      </w:r>
    </w:p>
    <w:p w:rsidR="00452D8A" w:rsidRPr="00452D8A" w:rsidRDefault="00452D8A" w:rsidP="00452D8A">
      <w:pPr>
        <w:tabs>
          <w:tab w:val="left" w:pos="567"/>
        </w:tabs>
        <w:spacing w:after="0" w:line="216" w:lineRule="auto"/>
        <w:ind w:left="567" w:hanging="567"/>
        <w:jc w:val="both"/>
        <w:rPr>
          <w:rFonts w:ascii="Times New Roman" w:eastAsia="Times New Roman" w:hAnsi="Times New Roman" w:cs="Times New Roman"/>
          <w:kern w:val="2"/>
          <w:sz w:val="28"/>
          <w:szCs w:val="28"/>
          <w:lang w:eastAsia="zh-CN"/>
        </w:rPr>
      </w:pPr>
    </w:p>
    <w:p w:rsidR="00452D8A" w:rsidRPr="00452D8A" w:rsidRDefault="00452D8A" w:rsidP="00452D8A">
      <w:pPr>
        <w:widowControl w:val="0"/>
        <w:spacing w:after="0" w:line="216" w:lineRule="auto"/>
        <w:ind w:firstLine="567"/>
        <w:jc w:val="both"/>
        <w:rPr>
          <w:rFonts w:ascii="Times New Roman" w:eastAsia="SimSun" w:hAnsi="Times New Roman" w:cs="Times New Roman"/>
          <w:b/>
          <w:kern w:val="2"/>
          <w:sz w:val="32"/>
          <w:szCs w:val="32"/>
          <w:lang w:eastAsia="ru-RU"/>
        </w:rPr>
      </w:pPr>
    </w:p>
    <w:p w:rsidR="00452D8A" w:rsidRPr="00452D8A" w:rsidRDefault="00452D8A" w:rsidP="00452D8A">
      <w:pPr>
        <w:widowControl w:val="0"/>
        <w:spacing w:after="0" w:line="216" w:lineRule="auto"/>
        <w:ind w:firstLine="567"/>
        <w:jc w:val="both"/>
        <w:rPr>
          <w:rFonts w:ascii="Times New Roman" w:eastAsia="SimSun" w:hAnsi="Times New Roman" w:cs="Times New Roman"/>
          <w:b/>
          <w:kern w:val="2"/>
          <w:sz w:val="32"/>
          <w:szCs w:val="32"/>
          <w:lang w:eastAsia="ru-RU"/>
        </w:rPr>
      </w:pPr>
    </w:p>
    <w:p w:rsidR="00454E03" w:rsidRDefault="00454E03">
      <w:pPr>
        <w:rPr>
          <w:rFonts w:ascii="Times New Roman" w:eastAsia="SimSun" w:hAnsi="Times New Roman" w:cs="Times New Roman"/>
          <w:b/>
          <w:i/>
          <w:kern w:val="44"/>
          <w:sz w:val="32"/>
          <w:szCs w:val="32"/>
          <w:lang w:eastAsia="zh-CN"/>
        </w:rPr>
      </w:pPr>
      <w:r>
        <w:rPr>
          <w:rFonts w:ascii="Times New Roman" w:eastAsia="SimSun" w:hAnsi="Times New Roman" w:cs="Times New Roman"/>
          <w:b/>
          <w:i/>
          <w:kern w:val="44"/>
          <w:sz w:val="32"/>
          <w:szCs w:val="32"/>
          <w:lang w:eastAsia="zh-CN"/>
        </w:rPr>
        <w:br w:type="page"/>
      </w:r>
    </w:p>
    <w:p w:rsidR="00452D8A" w:rsidRPr="00452D8A" w:rsidRDefault="00452D8A" w:rsidP="00452D8A">
      <w:pPr>
        <w:keepNext/>
        <w:keepLines/>
        <w:widowControl w:val="0"/>
        <w:spacing w:after="0" w:line="240" w:lineRule="auto"/>
        <w:jc w:val="right"/>
        <w:outlineLvl w:val="0"/>
        <w:rPr>
          <w:rFonts w:ascii="Times New Roman" w:eastAsia="Times New Roman" w:hAnsi="Times New Roman" w:cs="Times New Roman"/>
          <w:b/>
          <w:i/>
          <w:iCs/>
          <w:kern w:val="44"/>
          <w:sz w:val="32"/>
          <w:szCs w:val="32"/>
          <w:lang w:eastAsia="ru-RU"/>
        </w:rPr>
      </w:pPr>
      <w:bookmarkStart w:id="107" w:name="_Toc502147616"/>
      <w:r w:rsidRPr="00452D8A">
        <w:rPr>
          <w:rFonts w:ascii="Times New Roman" w:eastAsia="SimSun" w:hAnsi="Times New Roman" w:cs="Times New Roman"/>
          <w:b/>
          <w:i/>
          <w:kern w:val="44"/>
          <w:sz w:val="32"/>
          <w:szCs w:val="32"/>
          <w:lang w:eastAsia="zh-CN"/>
        </w:rPr>
        <w:lastRenderedPageBreak/>
        <w:t>Лепшокова Лейла Сеитовна</w:t>
      </w:r>
      <w:bookmarkEnd w:id="107"/>
    </w:p>
    <w:p w:rsidR="00452D8A" w:rsidRPr="00452D8A" w:rsidRDefault="00452D8A" w:rsidP="00452D8A">
      <w:pPr>
        <w:widowControl w:val="0"/>
        <w:spacing w:after="0" w:line="216" w:lineRule="auto"/>
        <w:jc w:val="right"/>
        <w:rPr>
          <w:rFonts w:ascii="Times New Roman" w:eastAsia="Times New Roman" w:hAnsi="Times New Roman" w:cs="Times New Roman"/>
          <w:bCs/>
          <w:i/>
          <w:kern w:val="2"/>
          <w:sz w:val="32"/>
          <w:szCs w:val="32"/>
          <w:lang w:eastAsia="ru-RU"/>
        </w:rPr>
      </w:pPr>
      <w:r w:rsidRPr="00452D8A">
        <w:rPr>
          <w:rFonts w:ascii="Times New Roman" w:eastAsia="Times New Roman" w:hAnsi="Times New Roman" w:cs="Times New Roman"/>
          <w:i/>
          <w:iCs/>
          <w:kern w:val="2"/>
          <w:sz w:val="32"/>
          <w:szCs w:val="32"/>
          <w:lang w:eastAsia="ru-RU"/>
        </w:rPr>
        <w:t>ст-ка 12 группы факультета экономики и управления</w:t>
      </w:r>
    </w:p>
    <w:p w:rsidR="00452D8A" w:rsidRPr="004F7D6B" w:rsidRDefault="00452D8A" w:rsidP="00452D8A">
      <w:pPr>
        <w:widowControl w:val="0"/>
        <w:spacing w:after="0" w:line="216" w:lineRule="auto"/>
        <w:jc w:val="right"/>
        <w:outlineLvl w:val="0"/>
        <w:rPr>
          <w:rFonts w:ascii="Times New Roman" w:eastAsia="SimSun" w:hAnsi="Times New Roman" w:cs="Times New Roman"/>
          <w:i/>
          <w:kern w:val="2"/>
          <w:sz w:val="32"/>
          <w:szCs w:val="32"/>
          <w:lang w:eastAsia="zh-CN"/>
        </w:rPr>
      </w:pPr>
      <w:bookmarkStart w:id="108" w:name="_Toc502147617"/>
      <w:r w:rsidRPr="00452D8A">
        <w:rPr>
          <w:rFonts w:ascii="Times New Roman" w:eastAsia="Times New Roman" w:hAnsi="Times New Roman" w:cs="Times New Roman"/>
          <w:i/>
          <w:color w:val="000000"/>
          <w:sz w:val="32"/>
          <w:szCs w:val="32"/>
          <w:lang w:val="en-US" w:eastAsia="ru-RU"/>
        </w:rPr>
        <w:t>E</w:t>
      </w:r>
      <w:r w:rsidRPr="004F7D6B">
        <w:rPr>
          <w:rFonts w:ascii="Times New Roman" w:eastAsia="Times New Roman" w:hAnsi="Times New Roman" w:cs="Times New Roman"/>
          <w:i/>
          <w:color w:val="000000"/>
          <w:sz w:val="32"/>
          <w:szCs w:val="32"/>
          <w:lang w:eastAsia="ru-RU"/>
        </w:rPr>
        <w:t>-</w:t>
      </w:r>
      <w:r w:rsidRPr="00452D8A">
        <w:rPr>
          <w:rFonts w:ascii="Times New Roman" w:eastAsia="Times New Roman" w:hAnsi="Times New Roman" w:cs="Times New Roman"/>
          <w:i/>
          <w:color w:val="000000"/>
          <w:sz w:val="32"/>
          <w:szCs w:val="32"/>
          <w:lang w:val="en-US" w:eastAsia="ru-RU"/>
        </w:rPr>
        <w:t>mail</w:t>
      </w:r>
      <w:r w:rsidRPr="004F7D6B">
        <w:rPr>
          <w:rFonts w:ascii="Times New Roman" w:eastAsia="Times New Roman" w:hAnsi="Times New Roman" w:cs="Times New Roman"/>
          <w:i/>
          <w:color w:val="000000"/>
          <w:sz w:val="32"/>
          <w:szCs w:val="32"/>
          <w:lang w:eastAsia="ru-RU"/>
        </w:rPr>
        <w:t xml:space="preserve">: </w:t>
      </w:r>
      <w:hyperlink r:id="rId70" w:history="1">
        <w:r w:rsidRPr="00452D8A">
          <w:rPr>
            <w:rFonts w:ascii="Times New Roman" w:eastAsia="SimSun" w:hAnsi="Times New Roman" w:cs="Times New Roman"/>
            <w:i/>
            <w:color w:val="0000FF"/>
            <w:kern w:val="2"/>
            <w:sz w:val="32"/>
            <w:szCs w:val="32"/>
            <w:u w:val="single"/>
            <w:lang w:val="en-US" w:eastAsia="zh-CN"/>
          </w:rPr>
          <w:t>asyalepshokova</w:t>
        </w:r>
        <w:r w:rsidRPr="004F7D6B">
          <w:rPr>
            <w:rFonts w:ascii="Times New Roman" w:eastAsia="SimSun" w:hAnsi="Times New Roman" w:cs="Times New Roman"/>
            <w:i/>
            <w:color w:val="0000FF"/>
            <w:kern w:val="2"/>
            <w:sz w:val="32"/>
            <w:szCs w:val="32"/>
            <w:u w:val="single"/>
            <w:lang w:eastAsia="zh-CN"/>
          </w:rPr>
          <w:t>98@</w:t>
        </w:r>
        <w:r w:rsidRPr="00452D8A">
          <w:rPr>
            <w:rFonts w:ascii="Times New Roman" w:eastAsia="SimSun" w:hAnsi="Times New Roman" w:cs="Times New Roman"/>
            <w:i/>
            <w:color w:val="0000FF"/>
            <w:kern w:val="2"/>
            <w:sz w:val="32"/>
            <w:szCs w:val="32"/>
            <w:u w:val="single"/>
            <w:lang w:val="en-US" w:eastAsia="zh-CN"/>
          </w:rPr>
          <w:t>mail</w:t>
        </w:r>
        <w:r w:rsidRPr="004F7D6B">
          <w:rPr>
            <w:rFonts w:ascii="Times New Roman" w:eastAsia="SimSun" w:hAnsi="Times New Roman" w:cs="Times New Roman"/>
            <w:i/>
            <w:color w:val="0000FF"/>
            <w:kern w:val="2"/>
            <w:sz w:val="32"/>
            <w:szCs w:val="32"/>
            <w:u w:val="single"/>
            <w:lang w:eastAsia="zh-CN"/>
          </w:rPr>
          <w:t>.</w:t>
        </w:r>
        <w:r w:rsidRPr="00452D8A">
          <w:rPr>
            <w:rFonts w:ascii="Times New Roman" w:eastAsia="SimSun" w:hAnsi="Times New Roman" w:cs="Times New Roman"/>
            <w:i/>
            <w:color w:val="0000FF"/>
            <w:kern w:val="2"/>
            <w:sz w:val="32"/>
            <w:szCs w:val="32"/>
            <w:u w:val="single"/>
            <w:lang w:val="en-US" w:eastAsia="zh-CN"/>
          </w:rPr>
          <w:t>ru</w:t>
        </w:r>
        <w:bookmarkEnd w:id="108"/>
      </w:hyperlink>
      <w:r w:rsidRPr="004F7D6B">
        <w:rPr>
          <w:rFonts w:ascii="Times New Roman" w:eastAsia="SimSun" w:hAnsi="Times New Roman" w:cs="Times New Roman"/>
          <w:i/>
          <w:kern w:val="2"/>
          <w:sz w:val="32"/>
          <w:szCs w:val="32"/>
          <w:u w:val="single"/>
          <w:lang w:eastAsia="zh-CN"/>
        </w:rPr>
        <w:t xml:space="preserve"> </w:t>
      </w:r>
    </w:p>
    <w:p w:rsidR="00452D8A" w:rsidRPr="00452D8A" w:rsidRDefault="00452D8A" w:rsidP="00452D8A">
      <w:pPr>
        <w:widowControl w:val="0"/>
        <w:spacing w:after="0" w:line="216" w:lineRule="auto"/>
        <w:jc w:val="right"/>
        <w:rPr>
          <w:rFonts w:ascii="Times New Roman" w:eastAsia="SimSun" w:hAnsi="Times New Roman" w:cs="Times New Roman"/>
          <w:i/>
          <w:kern w:val="2"/>
          <w:sz w:val="32"/>
          <w:szCs w:val="32"/>
          <w:lang w:eastAsia="zh-CN"/>
        </w:rPr>
      </w:pPr>
      <w:r w:rsidRPr="00452D8A">
        <w:rPr>
          <w:rFonts w:ascii="Times New Roman" w:eastAsia="Times New Roman" w:hAnsi="Times New Roman" w:cs="Times New Roman"/>
          <w:b/>
          <w:i/>
          <w:kern w:val="2"/>
          <w:sz w:val="32"/>
          <w:szCs w:val="32"/>
          <w:lang w:eastAsia="ru-RU"/>
        </w:rPr>
        <w:t xml:space="preserve">Научный руководитель </w:t>
      </w:r>
      <w:r w:rsidRPr="00452D8A">
        <w:rPr>
          <w:rFonts w:ascii="Times New Roman" w:eastAsia="SimSun" w:hAnsi="Times New Roman" w:cs="Times New Roman"/>
          <w:i/>
          <w:kern w:val="2"/>
          <w:sz w:val="32"/>
          <w:szCs w:val="32"/>
          <w:lang w:eastAsia="zh-CN"/>
        </w:rPr>
        <w:t>ст</w:t>
      </w:r>
      <w:proofErr w:type="gramStart"/>
      <w:r w:rsidRPr="00452D8A">
        <w:rPr>
          <w:rFonts w:ascii="Times New Roman" w:eastAsia="SimSun" w:hAnsi="Times New Roman" w:cs="Times New Roman"/>
          <w:i/>
          <w:kern w:val="2"/>
          <w:sz w:val="32"/>
          <w:szCs w:val="32"/>
          <w:lang w:eastAsia="zh-CN"/>
        </w:rPr>
        <w:t>.п</w:t>
      </w:r>
      <w:proofErr w:type="gramEnd"/>
      <w:r w:rsidRPr="00452D8A">
        <w:rPr>
          <w:rFonts w:ascii="Times New Roman" w:eastAsia="SimSun" w:hAnsi="Times New Roman" w:cs="Times New Roman"/>
          <w:i/>
          <w:kern w:val="2"/>
          <w:sz w:val="32"/>
          <w:szCs w:val="32"/>
          <w:lang w:eastAsia="zh-CN"/>
        </w:rPr>
        <w:t>реподаватель</w:t>
      </w:r>
    </w:p>
    <w:p w:rsidR="00452D8A" w:rsidRPr="00452D8A" w:rsidRDefault="00452D8A" w:rsidP="00452D8A">
      <w:pPr>
        <w:widowControl w:val="0"/>
        <w:spacing w:after="0" w:line="216" w:lineRule="auto"/>
        <w:jc w:val="right"/>
        <w:rPr>
          <w:rFonts w:ascii="Times New Roman" w:eastAsia="SimSun" w:hAnsi="Times New Roman" w:cs="Times New Roman"/>
          <w:b/>
          <w:i/>
          <w:kern w:val="2"/>
          <w:sz w:val="32"/>
          <w:szCs w:val="32"/>
          <w:lang w:eastAsia="zh-CN"/>
        </w:rPr>
      </w:pP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b/>
          <w:i/>
          <w:kern w:val="2"/>
          <w:sz w:val="32"/>
          <w:szCs w:val="32"/>
          <w:lang w:eastAsia="zh-CN"/>
        </w:rPr>
        <w:t>Аргуянова Альбина Борисовна</w:t>
      </w:r>
    </w:p>
    <w:p w:rsidR="00452D8A" w:rsidRPr="00A463CB" w:rsidRDefault="00452D8A" w:rsidP="00452D8A">
      <w:pPr>
        <w:widowControl w:val="0"/>
        <w:spacing w:after="0" w:line="216" w:lineRule="auto"/>
        <w:jc w:val="right"/>
        <w:rPr>
          <w:rFonts w:ascii="Times New Roman" w:eastAsia="SimSun" w:hAnsi="Times New Roman" w:cs="Times New Roman"/>
          <w:i/>
          <w:kern w:val="2"/>
          <w:sz w:val="32"/>
          <w:szCs w:val="32"/>
          <w:lang w:val="en-US" w:eastAsia="zh-CN"/>
        </w:rPr>
      </w:pPr>
      <w:r w:rsidRPr="00452D8A">
        <w:rPr>
          <w:rFonts w:ascii="Times New Roman" w:eastAsia="Times New Roman" w:hAnsi="Times New Roman" w:cs="Times New Roman"/>
          <w:i/>
          <w:color w:val="000000"/>
          <w:sz w:val="32"/>
          <w:szCs w:val="32"/>
          <w:lang w:val="en-US" w:eastAsia="ru-RU"/>
        </w:rPr>
        <w:t>E</w:t>
      </w:r>
      <w:r w:rsidRPr="00A463CB">
        <w:rPr>
          <w:rFonts w:ascii="Times New Roman" w:eastAsia="Times New Roman" w:hAnsi="Times New Roman" w:cs="Times New Roman"/>
          <w:i/>
          <w:color w:val="000000"/>
          <w:sz w:val="32"/>
          <w:szCs w:val="32"/>
          <w:lang w:val="en-US" w:eastAsia="ru-RU"/>
        </w:rPr>
        <w:t>-</w:t>
      </w:r>
      <w:r w:rsidRPr="00452D8A">
        <w:rPr>
          <w:rFonts w:ascii="Times New Roman" w:eastAsia="Times New Roman" w:hAnsi="Times New Roman" w:cs="Times New Roman"/>
          <w:i/>
          <w:color w:val="000000"/>
          <w:sz w:val="32"/>
          <w:szCs w:val="32"/>
          <w:lang w:val="en-US" w:eastAsia="ru-RU"/>
        </w:rPr>
        <w:t>mail</w:t>
      </w:r>
      <w:r w:rsidRPr="00A463CB">
        <w:rPr>
          <w:rFonts w:ascii="Times New Roman" w:eastAsia="Times New Roman" w:hAnsi="Times New Roman" w:cs="Times New Roman"/>
          <w:i/>
          <w:color w:val="000000"/>
          <w:sz w:val="32"/>
          <w:szCs w:val="32"/>
          <w:lang w:val="en-US" w:eastAsia="ru-RU"/>
        </w:rPr>
        <w:t xml:space="preserve">: </w:t>
      </w:r>
      <w:r w:rsidR="00A463CB">
        <w:fldChar w:fldCharType="begin"/>
      </w:r>
      <w:r w:rsidR="00A463CB" w:rsidRPr="00A463CB">
        <w:rPr>
          <w:lang w:val="en-US"/>
        </w:rPr>
        <w:instrText xml:space="preserve"> HYPERLINK "mailto:albina-arguyanova@yandex.ru" </w:instrText>
      </w:r>
      <w:r w:rsidR="00A463CB">
        <w:fldChar w:fldCharType="separate"/>
      </w:r>
      <w:r w:rsidRPr="00452D8A">
        <w:rPr>
          <w:rFonts w:ascii="Times New Roman" w:eastAsia="SimSun" w:hAnsi="Times New Roman" w:cs="Times New Roman"/>
          <w:i/>
          <w:color w:val="0000FF"/>
          <w:kern w:val="2"/>
          <w:sz w:val="32"/>
          <w:szCs w:val="32"/>
          <w:u w:val="single"/>
          <w:lang w:val="en-US" w:eastAsia="zh-CN"/>
        </w:rPr>
        <w:t>albina</w:t>
      </w:r>
      <w:r w:rsidRPr="00A463CB">
        <w:rPr>
          <w:rFonts w:ascii="Times New Roman" w:eastAsia="SimSun" w:hAnsi="Times New Roman" w:cs="Times New Roman"/>
          <w:i/>
          <w:color w:val="0000FF"/>
          <w:kern w:val="2"/>
          <w:sz w:val="32"/>
          <w:szCs w:val="32"/>
          <w:u w:val="single"/>
          <w:lang w:val="en-US" w:eastAsia="zh-CN"/>
        </w:rPr>
        <w:t>-</w:t>
      </w:r>
      <w:r w:rsidRPr="00452D8A">
        <w:rPr>
          <w:rFonts w:ascii="Times New Roman" w:eastAsia="SimSun" w:hAnsi="Times New Roman" w:cs="Times New Roman"/>
          <w:i/>
          <w:color w:val="0000FF"/>
          <w:kern w:val="2"/>
          <w:sz w:val="32"/>
          <w:szCs w:val="32"/>
          <w:u w:val="single"/>
          <w:lang w:val="en-US" w:eastAsia="zh-CN"/>
        </w:rPr>
        <w:t>arguyanova</w:t>
      </w:r>
      <w:r w:rsidRPr="00A463CB">
        <w:rPr>
          <w:rFonts w:ascii="Times New Roman" w:eastAsia="SimSun" w:hAnsi="Times New Roman" w:cs="Times New Roman"/>
          <w:i/>
          <w:color w:val="0000FF"/>
          <w:kern w:val="2"/>
          <w:sz w:val="32"/>
          <w:szCs w:val="32"/>
          <w:u w:val="single"/>
          <w:lang w:val="en-US" w:eastAsia="zh-CN"/>
        </w:rPr>
        <w:t>@</w:t>
      </w:r>
      <w:r w:rsidRPr="00452D8A">
        <w:rPr>
          <w:rFonts w:ascii="Times New Roman" w:eastAsia="SimSun" w:hAnsi="Times New Roman" w:cs="Times New Roman"/>
          <w:i/>
          <w:color w:val="0000FF"/>
          <w:kern w:val="2"/>
          <w:sz w:val="32"/>
          <w:szCs w:val="32"/>
          <w:u w:val="single"/>
          <w:lang w:val="en-US" w:eastAsia="zh-CN"/>
        </w:rPr>
        <w:t>yandex</w:t>
      </w:r>
      <w:r w:rsidRPr="00A463CB">
        <w:rPr>
          <w:rFonts w:ascii="Times New Roman" w:eastAsia="SimSun" w:hAnsi="Times New Roman" w:cs="Times New Roman"/>
          <w:i/>
          <w:color w:val="0000FF"/>
          <w:kern w:val="2"/>
          <w:sz w:val="32"/>
          <w:szCs w:val="32"/>
          <w:u w:val="single"/>
          <w:lang w:val="en-US" w:eastAsia="zh-CN"/>
        </w:rPr>
        <w:t>.</w:t>
      </w:r>
      <w:r w:rsidRPr="00452D8A">
        <w:rPr>
          <w:rFonts w:ascii="Times New Roman" w:eastAsia="SimSun" w:hAnsi="Times New Roman" w:cs="Times New Roman"/>
          <w:i/>
          <w:color w:val="0000FF"/>
          <w:kern w:val="2"/>
          <w:sz w:val="32"/>
          <w:szCs w:val="32"/>
          <w:u w:val="single"/>
          <w:lang w:val="en-US" w:eastAsia="zh-CN"/>
        </w:rPr>
        <w:t>ru</w:t>
      </w:r>
      <w:r w:rsidR="00A463CB">
        <w:rPr>
          <w:rFonts w:ascii="Times New Roman" w:eastAsia="SimSun" w:hAnsi="Times New Roman" w:cs="Times New Roman"/>
          <w:i/>
          <w:color w:val="0000FF"/>
          <w:kern w:val="2"/>
          <w:sz w:val="32"/>
          <w:szCs w:val="32"/>
          <w:u w:val="single"/>
          <w:lang w:val="en-US" w:eastAsia="zh-CN"/>
        </w:rPr>
        <w:fldChar w:fldCharType="end"/>
      </w:r>
      <w:r w:rsidRPr="00A463CB">
        <w:rPr>
          <w:rFonts w:ascii="Times New Roman" w:eastAsia="SimSun" w:hAnsi="Times New Roman" w:cs="Times New Roman"/>
          <w:i/>
          <w:kern w:val="2"/>
          <w:sz w:val="32"/>
          <w:szCs w:val="32"/>
          <w:u w:val="single"/>
          <w:lang w:val="en-US" w:eastAsia="zh-CN"/>
        </w:rPr>
        <w:t xml:space="preserve">  </w:t>
      </w:r>
    </w:p>
    <w:p w:rsidR="00452D8A" w:rsidRPr="00452D8A" w:rsidRDefault="00452D8A" w:rsidP="00452D8A">
      <w:pPr>
        <w:widowControl w:val="0"/>
        <w:spacing w:after="0" w:line="216" w:lineRule="auto"/>
        <w:jc w:val="right"/>
        <w:rPr>
          <w:rFonts w:ascii="Times New Roman" w:eastAsia="SimSun" w:hAnsi="Times New Roman" w:cs="Times New Roman"/>
          <w:i/>
          <w:kern w:val="2"/>
          <w:sz w:val="32"/>
          <w:szCs w:val="32"/>
          <w:lang w:eastAsia="zh-CN"/>
        </w:rPr>
      </w:pPr>
      <w:r w:rsidRPr="00452D8A">
        <w:rPr>
          <w:rFonts w:ascii="Times New Roman" w:eastAsia="SimSun" w:hAnsi="Times New Roman" w:cs="Times New Roman"/>
          <w:i/>
          <w:kern w:val="2"/>
          <w:sz w:val="32"/>
          <w:szCs w:val="32"/>
          <w:lang w:eastAsia="zh-CN"/>
        </w:rPr>
        <w:t xml:space="preserve">Карачаево-Черкесский государственный университет </w:t>
      </w:r>
    </w:p>
    <w:p w:rsidR="00452D8A" w:rsidRPr="00452D8A" w:rsidRDefault="00452D8A" w:rsidP="00452D8A">
      <w:pPr>
        <w:widowControl w:val="0"/>
        <w:spacing w:after="0" w:line="216" w:lineRule="auto"/>
        <w:jc w:val="right"/>
        <w:rPr>
          <w:rFonts w:ascii="Times New Roman" w:eastAsia="SimSun" w:hAnsi="Times New Roman" w:cs="Times New Roman"/>
          <w:i/>
          <w:kern w:val="2"/>
          <w:sz w:val="32"/>
          <w:szCs w:val="32"/>
          <w:u w:val="single"/>
          <w:lang w:eastAsia="zh-CN"/>
        </w:rPr>
      </w:pPr>
      <w:r w:rsidRPr="00452D8A">
        <w:rPr>
          <w:rFonts w:ascii="Times New Roman" w:eastAsia="SimSun" w:hAnsi="Times New Roman" w:cs="Times New Roman"/>
          <w:i/>
          <w:kern w:val="2"/>
          <w:sz w:val="32"/>
          <w:szCs w:val="32"/>
          <w:lang w:eastAsia="zh-CN"/>
        </w:rPr>
        <w:t>имени У. Д. Алиева, г. Карачаевск</w:t>
      </w:r>
    </w:p>
    <w:p w:rsidR="00452D8A" w:rsidRPr="00452D8A" w:rsidRDefault="00452D8A" w:rsidP="00452D8A">
      <w:pPr>
        <w:widowControl w:val="0"/>
        <w:spacing w:after="0" w:line="216" w:lineRule="auto"/>
        <w:jc w:val="right"/>
        <w:rPr>
          <w:rFonts w:ascii="Times New Roman" w:eastAsia="SimSun" w:hAnsi="Times New Roman" w:cs="Times New Roman"/>
          <w:i/>
          <w:kern w:val="2"/>
          <w:sz w:val="32"/>
          <w:szCs w:val="32"/>
          <w:u w:val="single"/>
          <w:lang w:eastAsia="zh-CN"/>
        </w:rPr>
      </w:pPr>
    </w:p>
    <w:p w:rsidR="00452D8A" w:rsidRPr="00452D8A" w:rsidRDefault="00452D8A" w:rsidP="00452D8A">
      <w:pPr>
        <w:keepNext/>
        <w:keepLines/>
        <w:widowControl w:val="0"/>
        <w:spacing w:after="0" w:line="240" w:lineRule="auto"/>
        <w:jc w:val="center"/>
        <w:outlineLvl w:val="0"/>
        <w:rPr>
          <w:rFonts w:ascii="Times New Roman" w:eastAsia="SimSun" w:hAnsi="Times New Roman" w:cs="Times New Roman"/>
          <w:b/>
          <w:kern w:val="44"/>
          <w:sz w:val="32"/>
          <w:szCs w:val="32"/>
          <w:lang w:eastAsia="zh-CN"/>
        </w:rPr>
      </w:pPr>
      <w:bookmarkStart w:id="109" w:name="_Toc502147618"/>
      <w:r w:rsidRPr="00452D8A">
        <w:rPr>
          <w:rFonts w:ascii="Times New Roman" w:eastAsia="SimSun" w:hAnsi="Times New Roman" w:cs="Times New Roman"/>
          <w:b/>
          <w:kern w:val="44"/>
          <w:sz w:val="32"/>
          <w:szCs w:val="32"/>
          <w:lang w:eastAsia="zh-CN"/>
        </w:rPr>
        <w:t>ИНФОРМАЦИЯ В ИНТЕРНЕТЕ И АВТОРСКОЕ ПРАВО</w:t>
      </w:r>
      <w:bookmarkEnd w:id="109"/>
    </w:p>
    <w:p w:rsidR="00452D8A" w:rsidRPr="00452D8A" w:rsidRDefault="00452D8A" w:rsidP="00452D8A">
      <w:pPr>
        <w:widowControl w:val="0"/>
        <w:spacing w:after="0" w:line="216" w:lineRule="auto"/>
        <w:ind w:firstLine="567"/>
        <w:jc w:val="both"/>
        <w:rPr>
          <w:rFonts w:ascii="Times New Roman" w:eastAsia="Times New Roman" w:hAnsi="Times New Roman" w:cs="Times New Roman"/>
          <w:b/>
          <w:i/>
          <w:kern w:val="2"/>
          <w:sz w:val="32"/>
          <w:szCs w:val="32"/>
          <w:lang w:eastAsia="ru-RU"/>
        </w:rPr>
      </w:pPr>
    </w:p>
    <w:p w:rsidR="00452D8A" w:rsidRPr="00452D8A" w:rsidRDefault="00452D8A" w:rsidP="00452D8A">
      <w:pPr>
        <w:widowControl w:val="0"/>
        <w:spacing w:after="0" w:line="216" w:lineRule="auto"/>
        <w:ind w:firstLine="567"/>
        <w:jc w:val="both"/>
        <w:rPr>
          <w:rFonts w:ascii="Times New Roman" w:eastAsia="Times New Roman" w:hAnsi="Times New Roman" w:cs="Times New Roman"/>
          <w:i/>
          <w:spacing w:val="-6"/>
          <w:kern w:val="2"/>
          <w:sz w:val="32"/>
          <w:szCs w:val="32"/>
          <w:lang w:eastAsia="ru-RU"/>
        </w:rPr>
      </w:pPr>
      <w:r w:rsidRPr="00452D8A">
        <w:rPr>
          <w:rFonts w:ascii="Times New Roman" w:eastAsia="Times New Roman" w:hAnsi="Times New Roman" w:cs="Times New Roman"/>
          <w:b/>
          <w:i/>
          <w:spacing w:val="-6"/>
          <w:kern w:val="2"/>
          <w:sz w:val="32"/>
          <w:szCs w:val="32"/>
          <w:lang w:eastAsia="ru-RU"/>
        </w:rPr>
        <w:t>Аннотация.</w:t>
      </w:r>
      <w:r w:rsidRPr="00452D8A">
        <w:rPr>
          <w:rFonts w:ascii="Times New Roman" w:eastAsia="Times New Roman" w:hAnsi="Times New Roman" w:cs="Times New Roman"/>
          <w:i/>
          <w:spacing w:val="-6"/>
          <w:kern w:val="2"/>
          <w:sz w:val="32"/>
          <w:szCs w:val="32"/>
          <w:lang w:eastAsia="ru-RU"/>
        </w:rPr>
        <w:t xml:space="preserve"> </w:t>
      </w:r>
      <w:r w:rsidRPr="00452D8A">
        <w:rPr>
          <w:rFonts w:ascii="Times New Roman" w:eastAsia="SimSun" w:hAnsi="Times New Roman" w:cs="Times New Roman"/>
          <w:i/>
          <w:spacing w:val="-6"/>
          <w:kern w:val="2"/>
          <w:sz w:val="32"/>
          <w:szCs w:val="32"/>
          <w:lang w:eastAsia="zh-CN"/>
        </w:rPr>
        <w:t>Получение и предоставление информации – это основа Интернета. Именно информация является сегодня источником проблем правового характера. Это относится к фотографиям, литературным произведениям, статьям, дизайну и пр.</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b/>
          <w:i/>
          <w:spacing w:val="-4"/>
          <w:kern w:val="2"/>
          <w:sz w:val="32"/>
          <w:szCs w:val="32"/>
          <w:lang w:eastAsia="ru-RU"/>
        </w:rPr>
      </w:pPr>
      <w:r w:rsidRPr="00452D8A">
        <w:rPr>
          <w:rFonts w:ascii="Times New Roman" w:eastAsia="Times New Roman" w:hAnsi="Times New Roman" w:cs="Times New Roman"/>
          <w:b/>
          <w:i/>
          <w:spacing w:val="-4"/>
          <w:kern w:val="2"/>
          <w:sz w:val="32"/>
          <w:szCs w:val="32"/>
          <w:lang w:eastAsia="ru-RU"/>
        </w:rPr>
        <w:t>Ключевые слова.</w:t>
      </w:r>
      <w:r w:rsidRPr="00452D8A">
        <w:rPr>
          <w:rFonts w:ascii="Times New Roman" w:eastAsia="Times New Roman" w:hAnsi="Times New Roman" w:cs="Times New Roman"/>
          <w:spacing w:val="-4"/>
          <w:kern w:val="2"/>
          <w:sz w:val="32"/>
          <w:szCs w:val="32"/>
          <w:lang w:eastAsia="ru-RU"/>
        </w:rPr>
        <w:t xml:space="preserve"> </w:t>
      </w:r>
      <w:r w:rsidRPr="00452D8A">
        <w:rPr>
          <w:rFonts w:ascii="Times New Roman" w:eastAsia="Times New Roman" w:hAnsi="Times New Roman" w:cs="Times New Roman"/>
          <w:i/>
          <w:spacing w:val="-4"/>
          <w:kern w:val="2"/>
          <w:sz w:val="32"/>
          <w:szCs w:val="32"/>
          <w:lang w:eastAsia="ru-RU"/>
        </w:rPr>
        <w:t>Информация, Интернет, авторское право.</w:t>
      </w:r>
    </w:p>
    <w:p w:rsidR="00452D8A" w:rsidRPr="00452D8A" w:rsidRDefault="00452D8A" w:rsidP="00452D8A">
      <w:pPr>
        <w:widowControl w:val="0"/>
        <w:spacing w:after="0" w:line="216" w:lineRule="auto"/>
        <w:ind w:firstLine="567"/>
        <w:jc w:val="both"/>
        <w:rPr>
          <w:rFonts w:ascii="Times New Roman" w:eastAsia="SimSun" w:hAnsi="Times New Roman" w:cs="Times New Roman"/>
          <w:spacing w:val="-4"/>
          <w:kern w:val="2"/>
          <w:sz w:val="32"/>
          <w:szCs w:val="32"/>
          <w:lang w:eastAsia="zh-CN"/>
        </w:rPr>
      </w:pP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В законодательных актах РФ, четко прописано, что создание научных, художественных, творческих и интеллектуальных работ, подразумевает под собой 2 группы прав на окончательный результат. Это права личного и имущественного характера авторского права. Понятие права личного характера относятся непосредственно к персоне автора, и первое не может существовать без второго. А что касается имущественных прав, подразумевающих под собой возможность получения, прибыли от использования объекта авторского права, они могут принадлежать как самому создателю произведения, так и быть передоверены другому физическому или юридическому лицу.</w:t>
      </w:r>
    </w:p>
    <w:p w:rsidR="00452D8A" w:rsidRPr="00452D8A" w:rsidRDefault="00452D8A" w:rsidP="0056411E">
      <w:pPr>
        <w:widowControl w:val="0"/>
        <w:tabs>
          <w:tab w:val="left" w:pos="993"/>
        </w:tabs>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Описанные выше права (личные и имущественные), могут быть нарушены как в реальной жизни, так и в интернете. В обычной жизни отследить данные нарушения намного проще, в интернете же защитить творческую работу, размещенную во «всемирной паутине», потребуется специализированные ресурсы по контролю и защите в области использования авторского права. Примеров, когда могут быть нарушены личные права на произведение в интернете довольно много вот самые распространенные и них:</w:t>
      </w:r>
    </w:p>
    <w:p w:rsidR="00452D8A" w:rsidRPr="00452D8A" w:rsidRDefault="00452D8A" w:rsidP="0056411E">
      <w:pPr>
        <w:widowControl w:val="0"/>
        <w:numPr>
          <w:ilvl w:val="0"/>
          <w:numId w:val="8"/>
        </w:numPr>
        <w:tabs>
          <w:tab w:val="left" w:pos="993"/>
        </w:tabs>
        <w:spacing w:after="0" w:line="216" w:lineRule="auto"/>
        <w:ind w:left="0" w:firstLine="567"/>
        <w:contextualSpacing/>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нарушитель присвоил авторство на чужое произведение;</w:t>
      </w:r>
    </w:p>
    <w:p w:rsidR="00452D8A" w:rsidRPr="00452D8A" w:rsidRDefault="00452D8A" w:rsidP="0056411E">
      <w:pPr>
        <w:widowControl w:val="0"/>
        <w:numPr>
          <w:ilvl w:val="0"/>
          <w:numId w:val="8"/>
        </w:numPr>
        <w:tabs>
          <w:tab w:val="left" w:pos="993"/>
        </w:tabs>
        <w:spacing w:after="0" w:line="216" w:lineRule="auto"/>
        <w:ind w:left="0" w:firstLine="567"/>
        <w:contextualSpacing/>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после публикации работы выяснилось, что неверно указано имя автора;</w:t>
      </w:r>
    </w:p>
    <w:p w:rsidR="00452D8A" w:rsidRPr="00452D8A" w:rsidRDefault="00452D8A" w:rsidP="0056411E">
      <w:pPr>
        <w:widowControl w:val="0"/>
        <w:numPr>
          <w:ilvl w:val="0"/>
          <w:numId w:val="8"/>
        </w:numPr>
        <w:tabs>
          <w:tab w:val="left" w:pos="993"/>
        </w:tabs>
        <w:spacing w:after="0" w:line="216" w:lineRule="auto"/>
        <w:ind w:left="0" w:firstLine="567"/>
        <w:contextualSpacing/>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в работу были внесены существенные правки, но на это не получено согласие автора.</w:t>
      </w:r>
    </w:p>
    <w:p w:rsidR="00452D8A" w:rsidRPr="00452D8A" w:rsidRDefault="00452D8A" w:rsidP="00452D8A">
      <w:pPr>
        <w:widowControl w:val="0"/>
        <w:spacing w:after="0" w:line="216" w:lineRule="auto"/>
        <w:ind w:firstLine="567"/>
        <w:contextualSpacing/>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Если же нарушителем была извлечена прибыль от использования творческой работой автора, но при этом </w:t>
      </w:r>
      <w:proofErr w:type="gramStart"/>
      <w:r w:rsidRPr="00452D8A">
        <w:rPr>
          <w:rFonts w:ascii="Times New Roman" w:eastAsia="SimSun" w:hAnsi="Times New Roman" w:cs="Times New Roman"/>
          <w:kern w:val="2"/>
          <w:sz w:val="32"/>
          <w:szCs w:val="32"/>
          <w:lang w:eastAsia="zh-CN"/>
        </w:rPr>
        <w:t xml:space="preserve">права </w:t>
      </w:r>
      <w:r w:rsidRPr="00452D8A">
        <w:rPr>
          <w:rFonts w:ascii="Times New Roman" w:eastAsia="SimSun" w:hAnsi="Times New Roman" w:cs="Times New Roman"/>
          <w:kern w:val="2"/>
          <w:sz w:val="32"/>
          <w:szCs w:val="32"/>
          <w:lang w:eastAsia="zh-CN"/>
        </w:rPr>
        <w:lastRenderedPageBreak/>
        <w:t>зарабатывать на объекте авторства не было</w:t>
      </w:r>
      <w:proofErr w:type="gramEnd"/>
      <w:r w:rsidRPr="00452D8A">
        <w:rPr>
          <w:rFonts w:ascii="Times New Roman" w:eastAsia="SimSun" w:hAnsi="Times New Roman" w:cs="Times New Roman"/>
          <w:kern w:val="2"/>
          <w:sz w:val="32"/>
          <w:szCs w:val="32"/>
          <w:lang w:eastAsia="zh-CN"/>
        </w:rPr>
        <w:t xml:space="preserve"> получено, то это уже нарушение имущественного авторского права. Данные виды нарушений в интернете встречаются часто, и они очень сильно взаимосвязаны между собой, то есть права нарушаются в комплексе.</w:t>
      </w:r>
    </w:p>
    <w:p w:rsidR="00452D8A" w:rsidRPr="00452D8A" w:rsidRDefault="00452D8A" w:rsidP="00452D8A">
      <w:pPr>
        <w:widowControl w:val="0"/>
        <w:spacing w:after="0" w:line="216" w:lineRule="auto"/>
        <w:ind w:firstLine="567"/>
        <w:contextualSpacing/>
        <w:jc w:val="both"/>
        <w:rPr>
          <w:rFonts w:ascii="Times New Roman" w:eastAsia="SimSun" w:hAnsi="Times New Roman" w:cs="Times New Roman"/>
          <w:kern w:val="2"/>
          <w:sz w:val="32"/>
          <w:szCs w:val="32"/>
          <w:lang w:val="en-US" w:eastAsia="zh-CN"/>
        </w:rPr>
      </w:pPr>
      <w:r w:rsidRPr="00452D8A">
        <w:rPr>
          <w:rFonts w:ascii="Times New Roman" w:eastAsia="SimSun" w:hAnsi="Times New Roman" w:cs="Times New Roman"/>
          <w:kern w:val="2"/>
          <w:sz w:val="32"/>
          <w:szCs w:val="32"/>
          <w:lang w:eastAsia="zh-CN"/>
        </w:rPr>
        <w:t xml:space="preserve">Чтобы защитить авторские права в интернете нужно выполнить некоторые действия, которые призваны предупредить и предотвратить нарушения. </w:t>
      </w:r>
      <w:r w:rsidRPr="00452D8A">
        <w:rPr>
          <w:rFonts w:ascii="Times New Roman" w:eastAsia="SimSun" w:hAnsi="Times New Roman" w:cs="Times New Roman"/>
          <w:kern w:val="2"/>
          <w:sz w:val="32"/>
          <w:szCs w:val="32"/>
          <w:lang w:val="en-US" w:eastAsia="zh-CN"/>
        </w:rPr>
        <w:t>Итогом процедуры защиты авторских прав должно быть:</w:t>
      </w:r>
    </w:p>
    <w:p w:rsidR="00452D8A" w:rsidRPr="00452D8A" w:rsidRDefault="00452D8A" w:rsidP="0056411E">
      <w:pPr>
        <w:widowControl w:val="0"/>
        <w:numPr>
          <w:ilvl w:val="0"/>
          <w:numId w:val="9"/>
        </w:numPr>
        <w:tabs>
          <w:tab w:val="left" w:pos="993"/>
        </w:tabs>
        <w:spacing w:after="0" w:line="216" w:lineRule="auto"/>
        <w:ind w:left="0" w:firstLine="567"/>
        <w:contextualSpacing/>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 xml:space="preserve"> признание права на авторский объект (работу);</w:t>
      </w:r>
    </w:p>
    <w:p w:rsidR="00452D8A" w:rsidRPr="00452D8A" w:rsidRDefault="00452D8A" w:rsidP="0056411E">
      <w:pPr>
        <w:widowControl w:val="0"/>
        <w:numPr>
          <w:ilvl w:val="0"/>
          <w:numId w:val="9"/>
        </w:numPr>
        <w:tabs>
          <w:tab w:val="left" w:pos="993"/>
        </w:tabs>
        <w:spacing w:after="0" w:line="216" w:lineRule="auto"/>
        <w:ind w:left="0" w:firstLine="567"/>
        <w:contextualSpacing/>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 xml:space="preserve"> выполнение действий, направленных на пресечение нарушение в отношении объекта права;</w:t>
      </w:r>
    </w:p>
    <w:p w:rsidR="00452D8A" w:rsidRPr="00452D8A" w:rsidRDefault="00452D8A" w:rsidP="0056411E">
      <w:pPr>
        <w:widowControl w:val="0"/>
        <w:numPr>
          <w:ilvl w:val="0"/>
          <w:numId w:val="9"/>
        </w:numPr>
        <w:tabs>
          <w:tab w:val="left" w:pos="993"/>
        </w:tabs>
        <w:spacing w:after="0" w:line="216" w:lineRule="auto"/>
        <w:ind w:left="0" w:firstLine="567"/>
        <w:contextualSpacing/>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 xml:space="preserve"> покрытие имущественных потерь и компенсация за нравственные страдания;</w:t>
      </w:r>
    </w:p>
    <w:p w:rsidR="00452D8A" w:rsidRPr="00452D8A" w:rsidRDefault="00452D8A" w:rsidP="0056411E">
      <w:pPr>
        <w:widowControl w:val="0"/>
        <w:numPr>
          <w:ilvl w:val="0"/>
          <w:numId w:val="9"/>
        </w:numPr>
        <w:tabs>
          <w:tab w:val="left" w:pos="993"/>
        </w:tabs>
        <w:spacing w:after="0" w:line="216" w:lineRule="auto"/>
        <w:ind w:left="0" w:firstLine="567"/>
        <w:contextualSpacing/>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 xml:space="preserve"> устранение нарушения авторского права;</w:t>
      </w:r>
    </w:p>
    <w:p w:rsidR="00452D8A" w:rsidRPr="00452D8A" w:rsidRDefault="00452D8A" w:rsidP="0056411E">
      <w:pPr>
        <w:widowControl w:val="0"/>
        <w:numPr>
          <w:ilvl w:val="0"/>
          <w:numId w:val="9"/>
        </w:numPr>
        <w:tabs>
          <w:tab w:val="left" w:pos="993"/>
        </w:tabs>
        <w:spacing w:after="0" w:line="216" w:lineRule="auto"/>
        <w:ind w:left="0" w:firstLine="567"/>
        <w:contextualSpacing/>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 xml:space="preserve"> оглашение результатов хода судебного процесса с указанием фактов нарушения и реального владельца (автора) прав на творческую работу.</w:t>
      </w:r>
    </w:p>
    <w:p w:rsidR="00452D8A" w:rsidRPr="00452D8A" w:rsidRDefault="00452D8A" w:rsidP="0056411E">
      <w:pPr>
        <w:widowControl w:val="0"/>
        <w:tabs>
          <w:tab w:val="left" w:pos="993"/>
        </w:tabs>
        <w:spacing w:after="0" w:line="216" w:lineRule="auto"/>
        <w:ind w:firstLine="567"/>
        <w:contextualSpacing/>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Защитить авторское право в интернете можно разными способами разделив их </w:t>
      </w:r>
      <w:proofErr w:type="gramStart"/>
      <w:r w:rsidRPr="00452D8A">
        <w:rPr>
          <w:rFonts w:ascii="Times New Roman" w:eastAsia="SimSun" w:hAnsi="Times New Roman" w:cs="Times New Roman"/>
          <w:kern w:val="2"/>
          <w:sz w:val="32"/>
          <w:szCs w:val="32"/>
          <w:lang w:eastAsia="zh-CN"/>
        </w:rPr>
        <w:t>на</w:t>
      </w:r>
      <w:proofErr w:type="gramEnd"/>
      <w:r w:rsidRPr="00452D8A">
        <w:rPr>
          <w:rFonts w:ascii="Times New Roman" w:eastAsia="SimSun" w:hAnsi="Times New Roman" w:cs="Times New Roman"/>
          <w:kern w:val="2"/>
          <w:sz w:val="32"/>
          <w:szCs w:val="32"/>
          <w:lang w:eastAsia="zh-CN"/>
        </w:rPr>
        <w:t>:</w:t>
      </w:r>
    </w:p>
    <w:p w:rsidR="00452D8A" w:rsidRPr="00452D8A" w:rsidRDefault="00452D8A" w:rsidP="0056411E">
      <w:pPr>
        <w:widowControl w:val="0"/>
        <w:numPr>
          <w:ilvl w:val="0"/>
          <w:numId w:val="10"/>
        </w:numPr>
        <w:tabs>
          <w:tab w:val="left" w:pos="993"/>
        </w:tabs>
        <w:spacing w:after="0" w:line="216" w:lineRule="auto"/>
        <w:ind w:left="0" w:firstLine="567"/>
        <w:contextualSpacing/>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 xml:space="preserve"> предварительная защита и минимизация моментов, при которых нарушается право автора на произведение, и в будущем данные действия облегчат подтверждение своих законных полномочий в случае необходимости;</w:t>
      </w:r>
    </w:p>
    <w:p w:rsidR="00452D8A" w:rsidRPr="00452D8A" w:rsidRDefault="00452D8A" w:rsidP="0056411E">
      <w:pPr>
        <w:widowControl w:val="0"/>
        <w:numPr>
          <w:ilvl w:val="0"/>
          <w:numId w:val="10"/>
        </w:numPr>
        <w:tabs>
          <w:tab w:val="left" w:pos="993"/>
        </w:tabs>
        <w:spacing w:after="0" w:line="216" w:lineRule="auto"/>
        <w:ind w:left="0" w:firstLine="567"/>
        <w:contextualSpacing/>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 xml:space="preserve"> судебное разбирательство, когда уже определено в отношении какого произведения были нарушены права, и остается доказать данное нарушение.</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Обратившись к законодательству РФ и юридической практике, мы </w:t>
      </w:r>
      <w:proofErr w:type="gramStart"/>
      <w:r w:rsidRPr="00452D8A">
        <w:rPr>
          <w:rFonts w:ascii="Times New Roman" w:eastAsia="SimSun" w:hAnsi="Times New Roman" w:cs="Times New Roman"/>
          <w:kern w:val="2"/>
          <w:sz w:val="32"/>
          <w:szCs w:val="32"/>
          <w:lang w:eastAsia="zh-CN"/>
        </w:rPr>
        <w:t>выяснили</w:t>
      </w:r>
      <w:proofErr w:type="gramEnd"/>
      <w:r w:rsidRPr="00452D8A">
        <w:rPr>
          <w:rFonts w:ascii="Times New Roman" w:eastAsia="SimSun" w:hAnsi="Times New Roman" w:cs="Times New Roman"/>
          <w:kern w:val="2"/>
          <w:sz w:val="32"/>
          <w:szCs w:val="32"/>
          <w:lang w:eastAsia="zh-CN"/>
        </w:rPr>
        <w:t xml:space="preserve"> что область авторского правоприменения, можно разделить на несколько вариантов защиты прав автора в интернет сети:</w:t>
      </w:r>
    </w:p>
    <w:p w:rsidR="00452D8A" w:rsidRPr="00452D8A" w:rsidRDefault="00452D8A" w:rsidP="00454E03">
      <w:pPr>
        <w:widowControl w:val="0"/>
        <w:numPr>
          <w:ilvl w:val="0"/>
          <w:numId w:val="11"/>
        </w:numPr>
        <w:tabs>
          <w:tab w:val="left" w:pos="993"/>
        </w:tabs>
        <w:spacing w:after="0" w:line="216" w:lineRule="auto"/>
        <w:ind w:left="0" w:firstLine="567"/>
        <w:contextualSpacing/>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 xml:space="preserve"> Оповещение пользователей интернета об авторских правах на произведение.</w:t>
      </w:r>
    </w:p>
    <w:p w:rsidR="00452D8A" w:rsidRPr="00452D8A" w:rsidRDefault="00452D8A" w:rsidP="00454E03">
      <w:pPr>
        <w:widowControl w:val="0"/>
        <w:numPr>
          <w:ilvl w:val="0"/>
          <w:numId w:val="11"/>
        </w:numPr>
        <w:tabs>
          <w:tab w:val="left" w:pos="993"/>
        </w:tabs>
        <w:spacing w:after="0" w:line="216" w:lineRule="auto"/>
        <w:ind w:left="0" w:firstLine="567"/>
        <w:contextualSpacing/>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 xml:space="preserve"> Фиксация бренда.</w:t>
      </w:r>
    </w:p>
    <w:p w:rsidR="00452D8A" w:rsidRPr="00452D8A" w:rsidRDefault="00452D8A" w:rsidP="00454E03">
      <w:pPr>
        <w:widowControl w:val="0"/>
        <w:numPr>
          <w:ilvl w:val="0"/>
          <w:numId w:val="11"/>
        </w:numPr>
        <w:tabs>
          <w:tab w:val="left" w:pos="993"/>
        </w:tabs>
        <w:spacing w:after="0" w:line="216" w:lineRule="auto"/>
        <w:ind w:left="0" w:firstLine="567"/>
        <w:contextualSpacing/>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Процедура депонирования и регистрация авторских прав на фотографии, дизайн сайта, тексты.</w:t>
      </w:r>
    </w:p>
    <w:p w:rsidR="00452D8A" w:rsidRPr="00452D8A" w:rsidRDefault="00452D8A" w:rsidP="00454E03">
      <w:pPr>
        <w:widowControl w:val="0"/>
        <w:numPr>
          <w:ilvl w:val="0"/>
          <w:numId w:val="11"/>
        </w:numPr>
        <w:tabs>
          <w:tab w:val="left" w:pos="993"/>
        </w:tabs>
        <w:spacing w:after="0" w:line="216" w:lineRule="auto"/>
        <w:ind w:left="0" w:firstLine="567"/>
        <w:contextualSpacing/>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 xml:space="preserve"> Регистрация в качестве СМИ.</w:t>
      </w:r>
    </w:p>
    <w:p w:rsidR="00452D8A" w:rsidRPr="00452D8A" w:rsidRDefault="00452D8A" w:rsidP="00454E03">
      <w:pPr>
        <w:widowControl w:val="0"/>
        <w:numPr>
          <w:ilvl w:val="0"/>
          <w:numId w:val="11"/>
        </w:numPr>
        <w:tabs>
          <w:tab w:val="left" w:pos="993"/>
        </w:tabs>
        <w:spacing w:after="0" w:line="216" w:lineRule="auto"/>
        <w:ind w:left="0" w:firstLine="567"/>
        <w:contextualSpacing/>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 xml:space="preserve"> Регистрация программ для ЭВМ, а также баз данных к ним.</w:t>
      </w:r>
    </w:p>
    <w:p w:rsidR="00452D8A" w:rsidRPr="00452D8A" w:rsidRDefault="00452D8A" w:rsidP="00454E03">
      <w:pPr>
        <w:widowControl w:val="0"/>
        <w:numPr>
          <w:ilvl w:val="0"/>
          <w:numId w:val="11"/>
        </w:numPr>
        <w:tabs>
          <w:tab w:val="left" w:pos="993"/>
        </w:tabs>
        <w:spacing w:after="0" w:line="216" w:lineRule="auto"/>
        <w:ind w:left="0" w:firstLine="567"/>
        <w:contextualSpacing/>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 xml:space="preserve"> Заключения соглашения с пользователями интернет сервиса.</w:t>
      </w:r>
    </w:p>
    <w:p w:rsidR="00452D8A" w:rsidRPr="00452D8A" w:rsidRDefault="00452D8A" w:rsidP="00454E03">
      <w:pPr>
        <w:widowControl w:val="0"/>
        <w:numPr>
          <w:ilvl w:val="0"/>
          <w:numId w:val="11"/>
        </w:numPr>
        <w:tabs>
          <w:tab w:val="left" w:pos="993"/>
        </w:tabs>
        <w:spacing w:after="0" w:line="216" w:lineRule="auto"/>
        <w:ind w:left="0" w:firstLine="567"/>
        <w:contextualSpacing/>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 xml:space="preserve"> Заключение договора с владельцем и создателем информационного ресурса сайта.</w:t>
      </w:r>
    </w:p>
    <w:p w:rsidR="00452D8A" w:rsidRPr="00452D8A" w:rsidRDefault="00452D8A" w:rsidP="00454E03">
      <w:pPr>
        <w:widowControl w:val="0"/>
        <w:numPr>
          <w:ilvl w:val="0"/>
          <w:numId w:val="11"/>
        </w:numPr>
        <w:tabs>
          <w:tab w:val="left" w:pos="993"/>
        </w:tabs>
        <w:spacing w:after="0" w:line="216" w:lineRule="auto"/>
        <w:ind w:left="0" w:firstLine="567"/>
        <w:contextualSpacing/>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 xml:space="preserve"> Подача искового заявления в суд для защиты прав.</w:t>
      </w:r>
    </w:p>
    <w:p w:rsidR="00452D8A" w:rsidRPr="00452D8A" w:rsidRDefault="00452D8A" w:rsidP="00454E03">
      <w:pPr>
        <w:widowControl w:val="0"/>
        <w:numPr>
          <w:ilvl w:val="0"/>
          <w:numId w:val="11"/>
        </w:numPr>
        <w:tabs>
          <w:tab w:val="left" w:pos="993"/>
        </w:tabs>
        <w:spacing w:after="0" w:line="216" w:lineRule="auto"/>
        <w:ind w:left="0" w:firstLine="567"/>
        <w:contextualSpacing/>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lastRenderedPageBreak/>
        <w:t xml:space="preserve"> Защита с помощью «copyright» (©)</w:t>
      </w:r>
    </w:p>
    <w:p w:rsidR="00452D8A" w:rsidRPr="00452D8A" w:rsidRDefault="00452D8A" w:rsidP="00454E03">
      <w:pPr>
        <w:widowControl w:val="0"/>
        <w:tabs>
          <w:tab w:val="left" w:pos="993"/>
        </w:tabs>
        <w:spacing w:after="0" w:line="216" w:lineRule="auto"/>
        <w:ind w:firstLine="567"/>
        <w:contextualSpacing/>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Для того чтобы оповестить всех заинтересованных лиц, что авторское право на творческую работу принадлежит конкретному лицу, можно с помощью специального символа (знака), обозначающего что данное произведение защищено. Данный знак охраны авторского права включает в себя три составляющих, которые нужно проштамповать на </w:t>
      </w:r>
      <w:proofErr w:type="gramStart"/>
      <w:r w:rsidRPr="00452D8A">
        <w:rPr>
          <w:rFonts w:ascii="Times New Roman" w:eastAsia="SimSun" w:hAnsi="Times New Roman" w:cs="Times New Roman"/>
          <w:kern w:val="2"/>
          <w:sz w:val="32"/>
          <w:szCs w:val="32"/>
          <w:lang w:eastAsia="zh-CN"/>
        </w:rPr>
        <w:t>созданном</w:t>
      </w:r>
      <w:proofErr w:type="gramEnd"/>
      <w:r w:rsidRPr="00452D8A">
        <w:rPr>
          <w:rFonts w:ascii="Times New Roman" w:eastAsia="SimSun" w:hAnsi="Times New Roman" w:cs="Times New Roman"/>
          <w:kern w:val="2"/>
          <w:sz w:val="32"/>
          <w:szCs w:val="32"/>
          <w:lang w:eastAsia="zh-CN"/>
        </w:rPr>
        <w:t xml:space="preserve"> произведение перед его публикацией.</w:t>
      </w:r>
    </w:p>
    <w:p w:rsidR="00452D8A" w:rsidRPr="00452D8A" w:rsidRDefault="00452D8A" w:rsidP="00452D8A">
      <w:pPr>
        <w:widowControl w:val="0"/>
        <w:spacing w:after="0" w:line="216" w:lineRule="auto"/>
        <w:ind w:firstLine="567"/>
        <w:contextualSpacing/>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Буква «</w:t>
      </w:r>
      <w:r w:rsidRPr="00452D8A">
        <w:rPr>
          <w:rFonts w:ascii="Times New Roman" w:eastAsia="SimSun" w:hAnsi="Times New Roman" w:cs="Times New Roman"/>
          <w:kern w:val="2"/>
          <w:sz w:val="32"/>
          <w:szCs w:val="32"/>
          <w:lang w:val="en-US" w:eastAsia="zh-CN"/>
        </w:rPr>
        <w:t>C</w:t>
      </w:r>
      <w:r w:rsidRPr="00452D8A">
        <w:rPr>
          <w:rFonts w:ascii="Times New Roman" w:eastAsia="SimSun" w:hAnsi="Times New Roman" w:cs="Times New Roman"/>
          <w:kern w:val="2"/>
          <w:sz w:val="32"/>
          <w:szCs w:val="32"/>
          <w:lang w:eastAsia="zh-CN"/>
        </w:rPr>
        <w:t>» находящаяся в кругу, самый узнаваемый символ, и многие знают, что он обозначает авторство.</w:t>
      </w:r>
    </w:p>
    <w:p w:rsidR="00452D8A" w:rsidRPr="00452D8A" w:rsidRDefault="00452D8A" w:rsidP="00452D8A">
      <w:pPr>
        <w:widowControl w:val="0"/>
        <w:spacing w:after="0" w:line="216" w:lineRule="auto"/>
        <w:ind w:firstLine="567"/>
        <w:contextualSpacing/>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Имя создателя, либо владельца на произведение, пишется рядом с символом ©(пример, «</w:t>
      </w:r>
      <w:r w:rsidRPr="00452D8A">
        <w:rPr>
          <w:rFonts w:ascii="Times New Roman" w:eastAsia="SimSun" w:hAnsi="Times New Roman" w:cs="Times New Roman"/>
          <w:kern w:val="2"/>
          <w:sz w:val="32"/>
          <w:szCs w:val="32"/>
          <w:lang w:val="en-US" w:eastAsia="zh-CN"/>
        </w:rPr>
        <w:t>copyright</w:t>
      </w:r>
      <w:r w:rsidRPr="00452D8A">
        <w:rPr>
          <w:rFonts w:ascii="Times New Roman" w:eastAsia="SimSun" w:hAnsi="Times New Roman" w:cs="Times New Roman"/>
          <w:kern w:val="2"/>
          <w:sz w:val="32"/>
          <w:szCs w:val="32"/>
          <w:lang w:eastAsia="zh-CN"/>
        </w:rPr>
        <w:t xml:space="preserve">» (©), где </w:t>
      </w:r>
      <w:r w:rsidRPr="00452D8A">
        <w:rPr>
          <w:rFonts w:ascii="Times New Roman" w:eastAsia="SimSun" w:hAnsi="Times New Roman" w:cs="Times New Roman"/>
          <w:kern w:val="2"/>
          <w:sz w:val="32"/>
          <w:szCs w:val="32"/>
          <w:lang w:val="en-US" w:eastAsia="zh-CN"/>
        </w:rPr>
        <w:t>copyright</w:t>
      </w:r>
      <w:r w:rsidRPr="00452D8A">
        <w:rPr>
          <w:rFonts w:ascii="Times New Roman" w:eastAsia="SimSun" w:hAnsi="Times New Roman" w:cs="Times New Roman"/>
          <w:kern w:val="2"/>
          <w:sz w:val="32"/>
          <w:szCs w:val="32"/>
          <w:lang w:eastAsia="zh-CN"/>
        </w:rPr>
        <w:t>, это владелец авторского произведения).</w:t>
      </w:r>
    </w:p>
    <w:p w:rsidR="00452D8A" w:rsidRPr="00452D8A" w:rsidRDefault="00452D8A" w:rsidP="00452D8A">
      <w:pPr>
        <w:widowControl w:val="0"/>
        <w:spacing w:after="0" w:line="216" w:lineRule="auto"/>
        <w:ind w:firstLine="567"/>
        <w:contextualSpacing/>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Заключительным элементом авторского знака будет являться простановка даты (обычно год), первого выхода в свет авторского произведения.</w:t>
      </w:r>
    </w:p>
    <w:p w:rsidR="00452D8A" w:rsidRPr="00452D8A" w:rsidRDefault="00452D8A" w:rsidP="00452D8A">
      <w:pPr>
        <w:widowControl w:val="0"/>
        <w:spacing w:after="0" w:line="216" w:lineRule="auto"/>
        <w:ind w:firstLine="567"/>
        <w:contextualSpacing/>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В большинстве случаев авторский знак можно увидеть, пролистав страницу сайта до конца. Поэтому именно в футер сайта и рекомендуется ставить свои копирайты, если же вы ведете журнал или блог, то лучше всего будет помечать все важные сообщения автора данным знаком.</w:t>
      </w:r>
    </w:p>
    <w:p w:rsidR="00452D8A" w:rsidRPr="00452D8A" w:rsidRDefault="00452D8A" w:rsidP="00452D8A">
      <w:pPr>
        <w:widowControl w:val="0"/>
        <w:spacing w:after="0" w:line="216" w:lineRule="auto"/>
        <w:ind w:firstLine="567"/>
        <w:contextualSpacing/>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Авторское право в РФ возникает в момент создания произведения, и соответственно оно находиться под охраной закона с самого начала. Регистрировать авторский знак, на какое либо произведение, нет необходимости. Когда вы помечаете свое произведение копирайтом, вы говорите другим пользователям интернета о своих правах и обязательстве указывать ваше имя при использовании вашего произведения, а также если целью копирования будет являться коммерческое использование, то на это нужно получить согласие автора.</w:t>
      </w:r>
    </w:p>
    <w:p w:rsidR="00452D8A" w:rsidRPr="00452D8A" w:rsidRDefault="00452D8A" w:rsidP="00452D8A">
      <w:pPr>
        <w:widowControl w:val="0"/>
        <w:spacing w:after="0" w:line="216" w:lineRule="auto"/>
        <w:ind w:firstLine="567"/>
        <w:contextualSpacing/>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Чтобы минимизировать риск незаконного использование вашего бренда (торговой марки), нужно его зарегистрировать. Если обратиться к статьям 1477-1515 ФЗ №230 Гражданского кодекса РФ. Из них мы узнаем, что товарный знак – это зафиксированное в определенном реестре наименование, позволяющее отличить произведенные товары или оказанные услуги, предоставляемые одной компанией, от других.</w:t>
      </w:r>
    </w:p>
    <w:p w:rsidR="00452D8A" w:rsidRPr="00452D8A" w:rsidRDefault="00452D8A" w:rsidP="00452D8A">
      <w:pPr>
        <w:widowControl w:val="0"/>
        <w:spacing w:after="0" w:line="216" w:lineRule="auto"/>
        <w:ind w:firstLine="567"/>
        <w:contextualSpacing/>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Так же как и с копирайтом, зарегистрированный бренд имеет отличительные особенности, и для оповещения пользователей, что товарный знак находиться под охраной, ставиться латинская буква «</w:t>
      </w:r>
      <w:r w:rsidRPr="00452D8A">
        <w:rPr>
          <w:rFonts w:ascii="Times New Roman" w:eastAsia="SimSun" w:hAnsi="Times New Roman" w:cs="Times New Roman"/>
          <w:kern w:val="2"/>
          <w:sz w:val="32"/>
          <w:szCs w:val="32"/>
          <w:lang w:val="en-US" w:eastAsia="zh-CN"/>
        </w:rPr>
        <w:t>R</w:t>
      </w:r>
      <w:r w:rsidRPr="00452D8A">
        <w:rPr>
          <w:rFonts w:ascii="Times New Roman" w:eastAsia="SimSun" w:hAnsi="Times New Roman" w:cs="Times New Roman"/>
          <w:kern w:val="2"/>
          <w:sz w:val="32"/>
          <w:szCs w:val="32"/>
          <w:lang w:eastAsia="zh-CN"/>
        </w:rPr>
        <w:t xml:space="preserve">», обведенная в круг ®, обычно ставиться вверху или внизу наименования бренда. После регистрации владелец товарного знака, получает свидетельство, которое подтверждает права на </w:t>
      </w:r>
      <w:r w:rsidRPr="00452D8A">
        <w:rPr>
          <w:rFonts w:ascii="Times New Roman" w:eastAsia="SimSun" w:hAnsi="Times New Roman" w:cs="Times New Roman"/>
          <w:kern w:val="2"/>
          <w:sz w:val="32"/>
          <w:szCs w:val="32"/>
          <w:lang w:eastAsia="zh-CN"/>
        </w:rPr>
        <w:lastRenderedPageBreak/>
        <w:t>продукт. В случае продаж или иной передачи творческого труда (например, сайта), после фиксации наименования бренда, также нужно будет регистрировать.</w:t>
      </w:r>
    </w:p>
    <w:p w:rsidR="00452D8A" w:rsidRPr="00452D8A" w:rsidRDefault="00452D8A" w:rsidP="00452D8A">
      <w:pPr>
        <w:widowControl w:val="0"/>
        <w:spacing w:after="0" w:line="216" w:lineRule="auto"/>
        <w:ind w:firstLine="567"/>
        <w:contextualSpacing/>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Государственный орган, занимающийся процедурой регистраций товарных знаков, является Федеральная служба по интеллектуальной собственности (Роспатент). Данная процедура включает в себя обязательную оплату госпошлины, величина которой будет зависеть от юридических мероприятий, которые будут совершаться. К примеру, при проверке совпадений (экспертизы обозначений), за каждый отдельный класс международного классификатора товаров и услуг, в отношении которых требуется регистрация, берут дополнительный сбор. Более детально узнать о комплекте документов, размере госпошлины, сроке проведения регистрации можно посмотреть на официальном сайте Роспатента (</w:t>
      </w:r>
      <w:r w:rsidRPr="00452D8A">
        <w:rPr>
          <w:rFonts w:ascii="Times New Roman" w:eastAsia="SimSun" w:hAnsi="Times New Roman" w:cs="Times New Roman"/>
          <w:kern w:val="2"/>
          <w:sz w:val="32"/>
          <w:szCs w:val="32"/>
          <w:lang w:val="en-US" w:eastAsia="zh-CN"/>
        </w:rPr>
        <w:t>http</w:t>
      </w:r>
      <w:r w:rsidRPr="00452D8A">
        <w:rPr>
          <w:rFonts w:ascii="Times New Roman" w:eastAsia="SimSun" w:hAnsi="Times New Roman" w:cs="Times New Roman"/>
          <w:kern w:val="2"/>
          <w:sz w:val="32"/>
          <w:szCs w:val="32"/>
          <w:lang w:eastAsia="zh-CN"/>
        </w:rPr>
        <w:t>://</w:t>
      </w:r>
      <w:r w:rsidRPr="00452D8A">
        <w:rPr>
          <w:rFonts w:ascii="Times New Roman" w:eastAsia="SimSun" w:hAnsi="Times New Roman" w:cs="Times New Roman"/>
          <w:kern w:val="2"/>
          <w:sz w:val="32"/>
          <w:szCs w:val="32"/>
          <w:lang w:val="en-US" w:eastAsia="zh-CN"/>
        </w:rPr>
        <w:t>www</w:t>
      </w:r>
      <w:r w:rsidRPr="00452D8A">
        <w:rPr>
          <w:rFonts w:ascii="Times New Roman" w:eastAsia="SimSun" w:hAnsi="Times New Roman" w:cs="Times New Roman"/>
          <w:kern w:val="2"/>
          <w:sz w:val="32"/>
          <w:szCs w:val="32"/>
          <w:lang w:eastAsia="zh-CN"/>
        </w:rPr>
        <w:t>.</w:t>
      </w:r>
      <w:r w:rsidRPr="00452D8A">
        <w:rPr>
          <w:rFonts w:ascii="Times New Roman" w:eastAsia="SimSun" w:hAnsi="Times New Roman" w:cs="Times New Roman"/>
          <w:kern w:val="2"/>
          <w:sz w:val="32"/>
          <w:szCs w:val="32"/>
          <w:lang w:val="en-US" w:eastAsia="zh-CN"/>
        </w:rPr>
        <w:t>rupto</w:t>
      </w:r>
      <w:r w:rsidRPr="00452D8A">
        <w:rPr>
          <w:rFonts w:ascii="Times New Roman" w:eastAsia="SimSun" w:hAnsi="Times New Roman" w:cs="Times New Roman"/>
          <w:kern w:val="2"/>
          <w:sz w:val="32"/>
          <w:szCs w:val="32"/>
          <w:lang w:eastAsia="zh-CN"/>
        </w:rPr>
        <w:t>.</w:t>
      </w:r>
      <w:r w:rsidRPr="00452D8A">
        <w:rPr>
          <w:rFonts w:ascii="Times New Roman" w:eastAsia="SimSun" w:hAnsi="Times New Roman" w:cs="Times New Roman"/>
          <w:kern w:val="2"/>
          <w:sz w:val="32"/>
          <w:szCs w:val="32"/>
          <w:lang w:val="en-US" w:eastAsia="zh-CN"/>
        </w:rPr>
        <w:t>ru</w:t>
      </w:r>
      <w:r w:rsidRPr="00452D8A">
        <w:rPr>
          <w:rFonts w:ascii="Times New Roman" w:eastAsia="SimSun" w:hAnsi="Times New Roman" w:cs="Times New Roman"/>
          <w:kern w:val="2"/>
          <w:sz w:val="32"/>
          <w:szCs w:val="32"/>
          <w:lang w:eastAsia="zh-CN"/>
        </w:rPr>
        <w:t>/).</w:t>
      </w:r>
    </w:p>
    <w:p w:rsidR="00452D8A" w:rsidRPr="00452D8A" w:rsidRDefault="00452D8A" w:rsidP="00452D8A">
      <w:pPr>
        <w:widowControl w:val="0"/>
        <w:spacing w:after="0" w:line="216" w:lineRule="auto"/>
        <w:ind w:firstLine="567"/>
        <w:contextualSpacing/>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Депонирование произведений является одним из видов защиты авторского права в интернете. Так что нужно не забывать, что для лучшей защиты вашего произведения, после его создания желательно зафиксировать дату его создания и ваше авторство. Это во многом упростит доказывание вашего авторского права.</w:t>
      </w:r>
    </w:p>
    <w:p w:rsidR="00452D8A" w:rsidRPr="00452D8A" w:rsidRDefault="00452D8A" w:rsidP="00452D8A">
      <w:pPr>
        <w:widowControl w:val="0"/>
        <w:spacing w:after="0" w:line="216" w:lineRule="auto"/>
        <w:ind w:firstLine="567"/>
        <w:contextualSpacing/>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Само понятие термина депонирование произведений следующее, это передача на хранения «контрольной» копии, рукописи, статьи, архитектурной модели, и другого, в организацию </w:t>
      </w:r>
      <w:proofErr w:type="gramStart"/>
      <w:r w:rsidRPr="00452D8A">
        <w:rPr>
          <w:rFonts w:ascii="Times New Roman" w:eastAsia="SimSun" w:hAnsi="Times New Roman" w:cs="Times New Roman"/>
          <w:kern w:val="2"/>
          <w:sz w:val="32"/>
          <w:szCs w:val="32"/>
          <w:lang w:eastAsia="zh-CN"/>
        </w:rPr>
        <w:t>осуществляющею</w:t>
      </w:r>
      <w:proofErr w:type="gramEnd"/>
      <w:r w:rsidRPr="00452D8A">
        <w:rPr>
          <w:rFonts w:ascii="Times New Roman" w:eastAsia="SimSun" w:hAnsi="Times New Roman" w:cs="Times New Roman"/>
          <w:kern w:val="2"/>
          <w:sz w:val="32"/>
          <w:szCs w:val="32"/>
          <w:lang w:eastAsia="zh-CN"/>
        </w:rPr>
        <w:t xml:space="preserve"> данный вид деятельности. После того как авторская работа принята, автор получает на руки соответствующее свидетельство.</w:t>
      </w:r>
    </w:p>
    <w:p w:rsidR="00452D8A" w:rsidRPr="00452D8A" w:rsidRDefault="00452D8A" w:rsidP="00452D8A">
      <w:pPr>
        <w:widowControl w:val="0"/>
        <w:spacing w:after="0" w:line="216" w:lineRule="auto"/>
        <w:ind w:firstLine="567"/>
        <w:contextualSpacing/>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Предоставлением услуг по депонированию результатов творческой работы, занимаются:</w:t>
      </w:r>
    </w:p>
    <w:p w:rsidR="00452D8A" w:rsidRPr="00452D8A" w:rsidRDefault="00452D8A" w:rsidP="00452D8A">
      <w:pPr>
        <w:widowControl w:val="0"/>
        <w:spacing w:after="0" w:line="216" w:lineRule="auto"/>
        <w:ind w:firstLine="567"/>
        <w:contextualSpacing/>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1) Российское авторское общество (РАО) [1];</w:t>
      </w:r>
    </w:p>
    <w:p w:rsidR="00452D8A" w:rsidRPr="00452D8A" w:rsidRDefault="00452D8A" w:rsidP="00452D8A">
      <w:pPr>
        <w:widowControl w:val="0"/>
        <w:tabs>
          <w:tab w:val="left" w:pos="993"/>
        </w:tabs>
        <w:spacing w:after="0" w:line="216" w:lineRule="auto"/>
        <w:ind w:firstLine="567"/>
        <w:contextualSpacing/>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2) Российская государственная библиотека [2];</w:t>
      </w:r>
    </w:p>
    <w:p w:rsidR="00452D8A" w:rsidRPr="00452D8A" w:rsidRDefault="00452D8A" w:rsidP="00452D8A">
      <w:pPr>
        <w:widowControl w:val="0"/>
        <w:spacing w:after="0" w:line="216" w:lineRule="auto"/>
        <w:ind w:firstLine="567"/>
        <w:contextualSpacing/>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Производить депонирование будет полезно, перед публикацией статьи на сайте, при отправке рукописи, фотографий и иных произведений заказчику или издательству. Многие авторы часто применяют некий «лайфхак», который схож с депонированием. Его суть заключается в следующем, при создании произведения, отправляет его оригинал самому себе на свой адрес по почте. После получения письма или бандероли, они помещаются на хранение в шкаф, не вскрываясь, и будут вскрыты лишь в случае судебного спора о нарушении авторских прав.</w:t>
      </w:r>
    </w:p>
    <w:p w:rsidR="00452D8A" w:rsidRPr="00452D8A" w:rsidRDefault="00452D8A" w:rsidP="00452D8A">
      <w:pPr>
        <w:widowControl w:val="0"/>
        <w:spacing w:after="0" w:line="216" w:lineRule="auto"/>
        <w:ind w:firstLine="567"/>
        <w:contextualSpacing/>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Метод, описанный выше, не всегда является действенным, и на практике использование такого доказательства, потребует проведения дополнительных экспертиз. Но все же лучше использовать такой метод, чем вообще никак не защищать свои </w:t>
      </w:r>
      <w:r w:rsidRPr="00452D8A">
        <w:rPr>
          <w:rFonts w:ascii="Times New Roman" w:eastAsia="SimSun" w:hAnsi="Times New Roman" w:cs="Times New Roman"/>
          <w:kern w:val="2"/>
          <w:sz w:val="32"/>
          <w:szCs w:val="32"/>
          <w:lang w:eastAsia="zh-CN"/>
        </w:rPr>
        <w:lastRenderedPageBreak/>
        <w:t>авторские права.</w:t>
      </w:r>
    </w:p>
    <w:p w:rsidR="00452D8A" w:rsidRPr="00452D8A" w:rsidRDefault="00452D8A" w:rsidP="00452D8A">
      <w:pPr>
        <w:widowControl w:val="0"/>
        <w:tabs>
          <w:tab w:val="left" w:pos="567"/>
        </w:tabs>
        <w:spacing w:after="0" w:line="216" w:lineRule="auto"/>
        <w:ind w:left="567" w:hanging="567"/>
        <w:contextualSpacing/>
        <w:jc w:val="both"/>
        <w:rPr>
          <w:rFonts w:ascii="Times New Roman" w:eastAsia="SimSun" w:hAnsi="Times New Roman" w:cs="Times New Roman"/>
          <w:b/>
          <w:kern w:val="2"/>
          <w:sz w:val="28"/>
          <w:szCs w:val="28"/>
          <w:lang w:eastAsia="zh-CN"/>
        </w:rPr>
      </w:pPr>
    </w:p>
    <w:p w:rsidR="00452D8A" w:rsidRPr="00452D8A" w:rsidRDefault="00452D8A" w:rsidP="00452D8A">
      <w:pPr>
        <w:widowControl w:val="0"/>
        <w:tabs>
          <w:tab w:val="left" w:pos="567"/>
        </w:tabs>
        <w:spacing w:after="0" w:line="216" w:lineRule="auto"/>
        <w:ind w:left="567" w:hanging="567"/>
        <w:contextualSpacing/>
        <w:jc w:val="both"/>
        <w:rPr>
          <w:rFonts w:ascii="Times New Roman" w:eastAsia="SimSun" w:hAnsi="Times New Roman" w:cs="Times New Roman"/>
          <w:b/>
          <w:kern w:val="2"/>
          <w:sz w:val="28"/>
          <w:szCs w:val="28"/>
          <w:lang w:val="en-US" w:eastAsia="zh-CN"/>
        </w:rPr>
      </w:pPr>
      <w:r w:rsidRPr="00452D8A">
        <w:rPr>
          <w:rFonts w:ascii="Times New Roman" w:eastAsia="SimSun" w:hAnsi="Times New Roman" w:cs="Times New Roman"/>
          <w:b/>
          <w:kern w:val="2"/>
          <w:sz w:val="28"/>
          <w:szCs w:val="28"/>
          <w:lang w:val="en-US" w:eastAsia="zh-CN"/>
        </w:rPr>
        <w:t>Литература</w:t>
      </w:r>
    </w:p>
    <w:p w:rsidR="00452D8A" w:rsidRPr="00452D8A" w:rsidRDefault="00452D8A" w:rsidP="00452D8A">
      <w:pPr>
        <w:widowControl w:val="0"/>
        <w:numPr>
          <w:ilvl w:val="0"/>
          <w:numId w:val="12"/>
        </w:numPr>
        <w:tabs>
          <w:tab w:val="left" w:pos="567"/>
        </w:tabs>
        <w:spacing w:after="0" w:line="216" w:lineRule="auto"/>
        <w:ind w:left="567" w:hanging="567"/>
        <w:contextualSpacing/>
        <w:jc w:val="both"/>
        <w:rPr>
          <w:rFonts w:ascii="Times New Roman" w:eastAsia="Calibri" w:hAnsi="Times New Roman" w:cs="Times New Roman"/>
          <w:sz w:val="28"/>
          <w:szCs w:val="28"/>
          <w:lang w:val="en-US"/>
        </w:rPr>
      </w:pPr>
      <w:r w:rsidRPr="00452D8A">
        <w:rPr>
          <w:rFonts w:ascii="Times New Roman" w:eastAsia="Calibri" w:hAnsi="Times New Roman" w:cs="Times New Roman"/>
          <w:sz w:val="28"/>
          <w:szCs w:val="28"/>
          <w:lang w:val="en-US"/>
        </w:rPr>
        <w:t>http://rao.ru/for-rightholders/deponirovanie-neobnarodovannyh-proizvedenij/;</w:t>
      </w:r>
    </w:p>
    <w:p w:rsidR="00452D8A" w:rsidRPr="00452D8A" w:rsidRDefault="00A463CB" w:rsidP="00452D8A">
      <w:pPr>
        <w:widowControl w:val="0"/>
        <w:numPr>
          <w:ilvl w:val="0"/>
          <w:numId w:val="12"/>
        </w:numPr>
        <w:tabs>
          <w:tab w:val="left" w:pos="567"/>
        </w:tabs>
        <w:spacing w:after="0" w:line="216" w:lineRule="auto"/>
        <w:ind w:left="567" w:hanging="567"/>
        <w:contextualSpacing/>
        <w:jc w:val="both"/>
        <w:rPr>
          <w:rFonts w:ascii="Times New Roman" w:eastAsia="Calibri" w:hAnsi="Times New Roman" w:cs="Times New Roman"/>
          <w:sz w:val="28"/>
          <w:szCs w:val="28"/>
          <w:lang w:val="en-US"/>
        </w:rPr>
      </w:pPr>
      <w:r>
        <w:fldChar w:fldCharType="begin"/>
      </w:r>
      <w:r w:rsidRPr="00A463CB">
        <w:rPr>
          <w:lang w:val="en-US"/>
        </w:rPr>
        <w:instrText xml:space="preserve"> HYPERLINK "http://www.rsl.ru/ru/s4/s47542" </w:instrText>
      </w:r>
      <w:r>
        <w:fldChar w:fldCharType="separate"/>
      </w:r>
      <w:r w:rsidR="00452D8A" w:rsidRPr="00452D8A">
        <w:rPr>
          <w:rFonts w:ascii="Times New Roman" w:eastAsia="Calibri" w:hAnsi="Times New Roman" w:cs="Times New Roman"/>
          <w:sz w:val="28"/>
          <w:szCs w:val="28"/>
          <w:u w:val="single"/>
          <w:lang w:val="en-US"/>
        </w:rPr>
        <w:t>http://www.rsl.ru/ru/s4/s47542</w:t>
      </w:r>
      <w:r>
        <w:rPr>
          <w:rFonts w:ascii="Times New Roman" w:eastAsia="Calibri" w:hAnsi="Times New Roman" w:cs="Times New Roman"/>
          <w:sz w:val="28"/>
          <w:szCs w:val="28"/>
          <w:u w:val="single"/>
          <w:lang w:val="en-US"/>
        </w:rPr>
        <w:fldChar w:fldCharType="end"/>
      </w:r>
    </w:p>
    <w:p w:rsidR="00452D8A" w:rsidRPr="00452D8A" w:rsidRDefault="00452D8A" w:rsidP="00452D8A">
      <w:pPr>
        <w:widowControl w:val="0"/>
        <w:numPr>
          <w:ilvl w:val="0"/>
          <w:numId w:val="12"/>
        </w:numPr>
        <w:tabs>
          <w:tab w:val="left" w:pos="567"/>
        </w:tabs>
        <w:spacing w:after="0" w:line="216" w:lineRule="auto"/>
        <w:ind w:left="567" w:hanging="567"/>
        <w:contextualSpacing/>
        <w:jc w:val="both"/>
        <w:rPr>
          <w:rFonts w:ascii="Times New Roman" w:eastAsia="Calibri" w:hAnsi="Times New Roman" w:cs="Times New Roman"/>
          <w:sz w:val="28"/>
          <w:szCs w:val="28"/>
        </w:rPr>
      </w:pPr>
      <w:r w:rsidRPr="00452D8A">
        <w:rPr>
          <w:rFonts w:ascii="Times New Roman" w:eastAsia="Calibri" w:hAnsi="Times New Roman" w:cs="Times New Roman"/>
          <w:sz w:val="28"/>
          <w:szCs w:val="28"/>
        </w:rPr>
        <w:t>Антимонов Б.С., Флейшиц Е.А. Авторское право. — М.: Госуд. изд-во юр. литературы, 1957. – 340 с.</w:t>
      </w:r>
    </w:p>
    <w:p w:rsidR="00452D8A" w:rsidRPr="00452D8A" w:rsidRDefault="00A463CB" w:rsidP="00452D8A">
      <w:pPr>
        <w:widowControl w:val="0"/>
        <w:numPr>
          <w:ilvl w:val="0"/>
          <w:numId w:val="12"/>
        </w:numPr>
        <w:tabs>
          <w:tab w:val="left" w:pos="567"/>
        </w:tabs>
        <w:spacing w:after="0" w:line="216" w:lineRule="auto"/>
        <w:ind w:left="567" w:hanging="567"/>
        <w:contextualSpacing/>
        <w:jc w:val="both"/>
        <w:rPr>
          <w:rFonts w:ascii="Times New Roman" w:eastAsia="Calibri" w:hAnsi="Times New Roman" w:cs="Times New Roman"/>
          <w:sz w:val="28"/>
          <w:szCs w:val="28"/>
        </w:rPr>
      </w:pPr>
      <w:hyperlink r:id="rId71" w:anchor="org" w:history="1">
        <w:r w:rsidR="00452D8A" w:rsidRPr="00452D8A">
          <w:rPr>
            <w:rFonts w:ascii="Times New Roman" w:eastAsia="Calibri" w:hAnsi="Times New Roman" w:cs="Times New Roman"/>
            <w:sz w:val="28"/>
            <w:szCs w:val="28"/>
            <w:u w:val="single"/>
          </w:rPr>
          <w:t>www.infousa.ru/information/rl30987.htm#org</w:t>
        </w:r>
      </w:hyperlink>
    </w:p>
    <w:p w:rsidR="00452D8A" w:rsidRPr="00452D8A" w:rsidRDefault="00A463CB" w:rsidP="00452D8A">
      <w:pPr>
        <w:widowControl w:val="0"/>
        <w:numPr>
          <w:ilvl w:val="0"/>
          <w:numId w:val="12"/>
        </w:numPr>
        <w:tabs>
          <w:tab w:val="left" w:pos="567"/>
        </w:tabs>
        <w:spacing w:after="0" w:line="216" w:lineRule="auto"/>
        <w:ind w:left="567" w:hanging="567"/>
        <w:contextualSpacing/>
        <w:jc w:val="both"/>
        <w:rPr>
          <w:rFonts w:ascii="Times New Roman" w:eastAsia="Calibri" w:hAnsi="Times New Roman" w:cs="Times New Roman"/>
          <w:sz w:val="28"/>
          <w:szCs w:val="28"/>
        </w:rPr>
      </w:pPr>
      <w:hyperlink r:id="rId72" w:history="1">
        <w:r w:rsidR="00452D8A" w:rsidRPr="00452D8A">
          <w:rPr>
            <w:rFonts w:ascii="Times New Roman" w:eastAsia="Calibri" w:hAnsi="Times New Roman" w:cs="Times New Roman"/>
            <w:sz w:val="28"/>
            <w:szCs w:val="28"/>
            <w:u w:val="single"/>
          </w:rPr>
          <w:t>www.ntdesign.ru/art/02.php</w:t>
        </w:r>
      </w:hyperlink>
    </w:p>
    <w:p w:rsidR="00452D8A" w:rsidRPr="00452D8A" w:rsidRDefault="00452D8A" w:rsidP="00452D8A">
      <w:pPr>
        <w:widowControl w:val="0"/>
        <w:numPr>
          <w:ilvl w:val="0"/>
          <w:numId w:val="12"/>
        </w:numPr>
        <w:tabs>
          <w:tab w:val="left" w:pos="567"/>
        </w:tabs>
        <w:spacing w:after="0" w:line="216" w:lineRule="auto"/>
        <w:ind w:left="567" w:hanging="567"/>
        <w:contextualSpacing/>
        <w:jc w:val="both"/>
        <w:rPr>
          <w:rFonts w:ascii="Times New Roman" w:eastAsia="Calibri" w:hAnsi="Times New Roman" w:cs="Times New Roman"/>
          <w:sz w:val="28"/>
          <w:szCs w:val="28"/>
        </w:rPr>
      </w:pPr>
      <w:r w:rsidRPr="00452D8A">
        <w:rPr>
          <w:rFonts w:ascii="Times New Roman" w:eastAsia="Calibri" w:hAnsi="Times New Roman" w:cs="Times New Roman"/>
          <w:sz w:val="28"/>
          <w:szCs w:val="28"/>
        </w:rPr>
        <w:t>Гусев В.С. Google: эффективный поиск. Краткое руководство. - М., 2006. – 320 с.</w:t>
      </w:r>
    </w:p>
    <w:p w:rsidR="00452D8A" w:rsidRPr="00452D8A" w:rsidRDefault="00452D8A" w:rsidP="00452D8A">
      <w:pPr>
        <w:widowControl w:val="0"/>
        <w:numPr>
          <w:ilvl w:val="0"/>
          <w:numId w:val="12"/>
        </w:numPr>
        <w:tabs>
          <w:tab w:val="left" w:pos="567"/>
        </w:tabs>
        <w:spacing w:after="0" w:line="216" w:lineRule="auto"/>
        <w:ind w:left="567" w:hanging="567"/>
        <w:contextualSpacing/>
        <w:jc w:val="both"/>
        <w:rPr>
          <w:rFonts w:ascii="Times New Roman" w:eastAsia="Calibri" w:hAnsi="Times New Roman" w:cs="Times New Roman"/>
          <w:sz w:val="28"/>
          <w:szCs w:val="28"/>
        </w:rPr>
      </w:pPr>
      <w:r w:rsidRPr="00452D8A">
        <w:rPr>
          <w:rFonts w:ascii="Times New Roman" w:eastAsia="Calibri" w:hAnsi="Times New Roman" w:cs="Times New Roman"/>
          <w:sz w:val="28"/>
          <w:szCs w:val="28"/>
        </w:rPr>
        <w:t>Рассолов М.М. Информационное право. – М.: Юристъ, 1999.-321с.</w:t>
      </w:r>
    </w:p>
    <w:p w:rsidR="00452D8A" w:rsidRPr="00452D8A" w:rsidRDefault="00452D8A" w:rsidP="00452D8A">
      <w:pPr>
        <w:widowControl w:val="0"/>
        <w:numPr>
          <w:ilvl w:val="0"/>
          <w:numId w:val="12"/>
        </w:numPr>
        <w:tabs>
          <w:tab w:val="left" w:pos="567"/>
        </w:tabs>
        <w:spacing w:after="0" w:line="216" w:lineRule="auto"/>
        <w:ind w:left="567" w:hanging="567"/>
        <w:contextualSpacing/>
        <w:jc w:val="both"/>
        <w:rPr>
          <w:rFonts w:ascii="Times New Roman" w:eastAsia="Calibri" w:hAnsi="Times New Roman" w:cs="Times New Roman"/>
          <w:sz w:val="28"/>
          <w:szCs w:val="28"/>
        </w:rPr>
      </w:pPr>
      <w:r w:rsidRPr="00452D8A">
        <w:rPr>
          <w:rFonts w:ascii="Times New Roman" w:eastAsia="Calibri" w:hAnsi="Times New Roman" w:cs="Times New Roman"/>
          <w:sz w:val="28"/>
          <w:szCs w:val="28"/>
        </w:rPr>
        <w:t>Гринберг А.С., Кашинский Ю.И., Славин Б.С. Введение в правовую информатику. Мн.: Н</w:t>
      </w:r>
      <w:proofErr w:type="gramStart"/>
      <w:r w:rsidRPr="00452D8A">
        <w:rPr>
          <w:rFonts w:ascii="Times New Roman" w:eastAsia="Calibri" w:hAnsi="Times New Roman" w:cs="Times New Roman"/>
          <w:sz w:val="28"/>
          <w:szCs w:val="28"/>
        </w:rPr>
        <w:t>О ООО</w:t>
      </w:r>
      <w:proofErr w:type="gramEnd"/>
      <w:r w:rsidRPr="00452D8A">
        <w:rPr>
          <w:rFonts w:ascii="Times New Roman" w:eastAsia="Calibri" w:hAnsi="Times New Roman" w:cs="Times New Roman"/>
          <w:sz w:val="28"/>
          <w:szCs w:val="28"/>
        </w:rPr>
        <w:t xml:space="preserve"> БИП. – С., 2002. - С. 303.</w:t>
      </w:r>
    </w:p>
    <w:p w:rsidR="00452D8A" w:rsidRPr="00452D8A" w:rsidRDefault="00452D8A" w:rsidP="00452D8A">
      <w:pPr>
        <w:widowControl w:val="0"/>
        <w:numPr>
          <w:ilvl w:val="0"/>
          <w:numId w:val="12"/>
        </w:numPr>
        <w:tabs>
          <w:tab w:val="left" w:pos="567"/>
        </w:tabs>
        <w:spacing w:after="0" w:line="216" w:lineRule="auto"/>
        <w:ind w:left="567" w:hanging="567"/>
        <w:contextualSpacing/>
        <w:jc w:val="both"/>
        <w:rPr>
          <w:rFonts w:ascii="Times New Roman" w:eastAsia="Calibri" w:hAnsi="Times New Roman" w:cs="Times New Roman"/>
          <w:sz w:val="28"/>
          <w:szCs w:val="28"/>
        </w:rPr>
      </w:pPr>
      <w:r w:rsidRPr="00452D8A">
        <w:rPr>
          <w:rFonts w:ascii="Times New Roman" w:eastAsia="Calibri" w:hAnsi="Times New Roman" w:cs="Times New Roman"/>
          <w:sz w:val="28"/>
          <w:szCs w:val="28"/>
        </w:rPr>
        <w:t>http://www.comprice.ru</w:t>
      </w:r>
    </w:p>
    <w:p w:rsidR="00452D8A" w:rsidRPr="00452D8A" w:rsidRDefault="00452D8A" w:rsidP="00452D8A">
      <w:pPr>
        <w:widowControl w:val="0"/>
        <w:numPr>
          <w:ilvl w:val="0"/>
          <w:numId w:val="12"/>
        </w:numPr>
        <w:tabs>
          <w:tab w:val="left" w:pos="567"/>
        </w:tabs>
        <w:spacing w:after="0" w:line="216" w:lineRule="auto"/>
        <w:ind w:left="567" w:hanging="567"/>
        <w:contextualSpacing/>
        <w:jc w:val="both"/>
        <w:rPr>
          <w:rFonts w:ascii="Times New Roman" w:eastAsia="Calibri" w:hAnsi="Times New Roman" w:cs="Times New Roman"/>
          <w:sz w:val="28"/>
          <w:szCs w:val="28"/>
        </w:rPr>
      </w:pPr>
      <w:r w:rsidRPr="00452D8A">
        <w:rPr>
          <w:rFonts w:ascii="Times New Roman" w:eastAsia="Calibri" w:hAnsi="Times New Roman" w:cs="Times New Roman"/>
          <w:sz w:val="28"/>
          <w:szCs w:val="28"/>
        </w:rPr>
        <w:t>http://www.asergo.da.ru/articles/index.htm</w:t>
      </w:r>
    </w:p>
    <w:p w:rsidR="00452D8A" w:rsidRPr="00452D8A" w:rsidRDefault="00452D8A" w:rsidP="00452D8A">
      <w:pPr>
        <w:widowControl w:val="0"/>
        <w:numPr>
          <w:ilvl w:val="0"/>
          <w:numId w:val="12"/>
        </w:numPr>
        <w:tabs>
          <w:tab w:val="left" w:pos="567"/>
        </w:tabs>
        <w:spacing w:after="0" w:line="216" w:lineRule="auto"/>
        <w:ind w:left="567" w:hanging="567"/>
        <w:contextualSpacing/>
        <w:jc w:val="both"/>
        <w:rPr>
          <w:rFonts w:ascii="Times New Roman" w:eastAsia="Calibri" w:hAnsi="Times New Roman" w:cs="Times New Roman"/>
          <w:sz w:val="28"/>
          <w:szCs w:val="28"/>
        </w:rPr>
      </w:pPr>
      <w:r w:rsidRPr="00452D8A">
        <w:rPr>
          <w:rFonts w:ascii="Times New Roman" w:eastAsia="Calibri" w:hAnsi="Times New Roman" w:cs="Times New Roman"/>
          <w:sz w:val="28"/>
          <w:szCs w:val="28"/>
        </w:rPr>
        <w:t>http://www.medialaw.ru/publications/zip/100/1.htm</w:t>
      </w:r>
    </w:p>
    <w:p w:rsidR="00452D8A" w:rsidRPr="00452D8A" w:rsidRDefault="00A463CB" w:rsidP="00452D8A">
      <w:pPr>
        <w:widowControl w:val="0"/>
        <w:numPr>
          <w:ilvl w:val="0"/>
          <w:numId w:val="12"/>
        </w:numPr>
        <w:tabs>
          <w:tab w:val="left" w:pos="567"/>
        </w:tabs>
        <w:spacing w:after="0" w:line="216" w:lineRule="auto"/>
        <w:ind w:left="567" w:hanging="567"/>
        <w:contextualSpacing/>
        <w:jc w:val="both"/>
        <w:rPr>
          <w:rFonts w:ascii="Times New Roman" w:eastAsia="Calibri" w:hAnsi="Times New Roman" w:cs="Times New Roman"/>
          <w:sz w:val="28"/>
          <w:szCs w:val="28"/>
        </w:rPr>
      </w:pPr>
      <w:hyperlink r:id="rId73" w:history="1">
        <w:r w:rsidR="00452D8A" w:rsidRPr="00452D8A">
          <w:rPr>
            <w:rFonts w:ascii="Times New Roman" w:eastAsia="Calibri" w:hAnsi="Times New Roman" w:cs="Times New Roman"/>
            <w:sz w:val="28"/>
            <w:szCs w:val="28"/>
            <w:u w:val="single"/>
          </w:rPr>
          <w:t>http://www.russianlaw.net/law/doc/a09.htm</w:t>
        </w:r>
      </w:hyperlink>
    </w:p>
    <w:p w:rsidR="00452D8A" w:rsidRPr="00452D8A" w:rsidRDefault="00452D8A" w:rsidP="00452D8A">
      <w:pPr>
        <w:widowControl w:val="0"/>
        <w:spacing w:after="0" w:line="216" w:lineRule="auto"/>
        <w:ind w:firstLine="567"/>
        <w:jc w:val="both"/>
        <w:rPr>
          <w:rFonts w:ascii="Times New Roman" w:eastAsia="Times New Roman" w:hAnsi="Times New Roman" w:cs="Times New Roman"/>
          <w:b/>
          <w:kern w:val="2"/>
          <w:sz w:val="32"/>
          <w:szCs w:val="32"/>
          <w:lang w:eastAsia="ru-RU"/>
        </w:rPr>
      </w:pP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p>
    <w:p w:rsidR="00452D8A" w:rsidRPr="00452D8A" w:rsidRDefault="00452D8A" w:rsidP="00452D8A">
      <w:pPr>
        <w:keepNext/>
        <w:keepLines/>
        <w:widowControl w:val="0"/>
        <w:spacing w:after="0" w:line="240" w:lineRule="auto"/>
        <w:jc w:val="right"/>
        <w:outlineLvl w:val="0"/>
        <w:rPr>
          <w:rFonts w:ascii="Times New Roman" w:eastAsia="Times New Roman" w:hAnsi="Times New Roman" w:cs="Times New Roman"/>
          <w:b/>
          <w:i/>
          <w:color w:val="000000"/>
          <w:sz w:val="32"/>
          <w:szCs w:val="32"/>
          <w:lang w:eastAsia="ru-RU"/>
        </w:rPr>
      </w:pPr>
      <w:bookmarkStart w:id="110" w:name="_Toc502147619"/>
      <w:r w:rsidRPr="00452D8A">
        <w:rPr>
          <w:rFonts w:ascii="Times New Roman" w:eastAsia="Times New Roman" w:hAnsi="Times New Roman" w:cs="Times New Roman"/>
          <w:b/>
          <w:i/>
          <w:color w:val="000000"/>
          <w:sz w:val="32"/>
          <w:szCs w:val="32"/>
          <w:lang w:eastAsia="ru-RU"/>
        </w:rPr>
        <w:t>Маммедова Хумай Мередовна</w:t>
      </w:r>
      <w:bookmarkEnd w:id="110"/>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 xml:space="preserve">ст-ка 34 группы Института филологии </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 xml:space="preserve">E-mail: </w:t>
      </w:r>
      <w:hyperlink r:id="rId74" w:history="1">
        <w:r w:rsidRPr="00452D8A">
          <w:rPr>
            <w:rFonts w:ascii="Times New Roman" w:eastAsia="Times New Roman" w:hAnsi="Times New Roman" w:cs="Times New Roman"/>
            <w:i/>
            <w:color w:val="0000FF"/>
            <w:sz w:val="32"/>
            <w:szCs w:val="32"/>
            <w:u w:val="single"/>
            <w:lang w:eastAsia="ru-RU"/>
          </w:rPr>
          <w:t>89054236164bh@mail.ru</w:t>
        </w:r>
      </w:hyperlink>
      <w:r w:rsidRPr="00452D8A">
        <w:rPr>
          <w:rFonts w:ascii="Times New Roman" w:eastAsia="Times New Roman" w:hAnsi="Times New Roman" w:cs="Times New Roman"/>
          <w:i/>
          <w:color w:val="000000"/>
          <w:sz w:val="32"/>
          <w:szCs w:val="32"/>
          <w:lang w:eastAsia="ru-RU"/>
        </w:rPr>
        <w:t xml:space="preserve"> </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b/>
          <w:i/>
          <w:color w:val="000000"/>
          <w:sz w:val="32"/>
          <w:szCs w:val="32"/>
          <w:lang w:eastAsia="ru-RU"/>
        </w:rPr>
        <w:t>Научный руководитель</w:t>
      </w:r>
      <w:r w:rsidRPr="00452D8A">
        <w:rPr>
          <w:rFonts w:ascii="Times New Roman" w:eastAsia="Times New Roman" w:hAnsi="Times New Roman" w:cs="Times New Roman"/>
          <w:i/>
          <w:color w:val="000000"/>
          <w:sz w:val="32"/>
          <w:szCs w:val="32"/>
          <w:lang w:eastAsia="ru-RU"/>
        </w:rPr>
        <w:t xml:space="preserve"> доцент</w:t>
      </w:r>
    </w:p>
    <w:p w:rsidR="00452D8A" w:rsidRPr="00452D8A" w:rsidRDefault="00452D8A" w:rsidP="00452D8A">
      <w:pPr>
        <w:spacing w:after="0" w:line="240" w:lineRule="auto"/>
        <w:jc w:val="right"/>
        <w:rPr>
          <w:rFonts w:ascii="Times New Roman" w:eastAsia="Times New Roman" w:hAnsi="Times New Roman" w:cs="Times New Roman"/>
          <w:b/>
          <w:i/>
          <w:color w:val="000000"/>
          <w:sz w:val="32"/>
          <w:szCs w:val="32"/>
          <w:lang w:eastAsia="ru-RU"/>
        </w:rPr>
      </w:pPr>
      <w:r w:rsidRPr="00452D8A">
        <w:rPr>
          <w:rFonts w:ascii="Times New Roman" w:eastAsia="Times New Roman" w:hAnsi="Times New Roman" w:cs="Times New Roman"/>
          <w:b/>
          <w:i/>
          <w:color w:val="000000"/>
          <w:sz w:val="32"/>
          <w:szCs w:val="32"/>
          <w:lang w:eastAsia="ru-RU"/>
        </w:rPr>
        <w:t xml:space="preserve">Лепшокова Елизавета Ахияевна </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 xml:space="preserve">E-mail: </w:t>
      </w:r>
      <w:hyperlink r:id="rId75" w:history="1">
        <w:r w:rsidRPr="00452D8A">
          <w:rPr>
            <w:rFonts w:ascii="Times New Roman" w:eastAsia="Times New Roman" w:hAnsi="Times New Roman" w:cs="Times New Roman"/>
            <w:i/>
            <w:color w:val="0000FF"/>
            <w:sz w:val="32"/>
            <w:szCs w:val="32"/>
            <w:u w:val="single"/>
            <w:lang w:eastAsia="ru-RU"/>
          </w:rPr>
          <w:t>lepshokova.e.a@mail.ru</w:t>
        </w:r>
      </w:hyperlink>
      <w:r w:rsidRPr="00452D8A">
        <w:rPr>
          <w:rFonts w:ascii="Times New Roman" w:eastAsia="Times New Roman" w:hAnsi="Times New Roman" w:cs="Times New Roman"/>
          <w:i/>
          <w:color w:val="000000"/>
          <w:sz w:val="32"/>
          <w:szCs w:val="32"/>
          <w:lang w:eastAsia="ru-RU"/>
        </w:rPr>
        <w:t xml:space="preserve"> </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имени У.Д. Алиева, г. Карачаевск, Россия</w:t>
      </w:r>
    </w:p>
    <w:p w:rsidR="00452D8A" w:rsidRPr="00452D8A" w:rsidRDefault="00452D8A" w:rsidP="00452D8A">
      <w:pPr>
        <w:keepNext/>
        <w:keepLines/>
        <w:widowControl w:val="0"/>
        <w:spacing w:after="0" w:line="240" w:lineRule="auto"/>
        <w:jc w:val="center"/>
        <w:outlineLvl w:val="0"/>
        <w:rPr>
          <w:rFonts w:ascii="Times New Roman" w:eastAsia="Times New Roman" w:hAnsi="Times New Roman" w:cs="Times New Roman"/>
          <w:b/>
          <w:bCs/>
          <w:kern w:val="44"/>
          <w:sz w:val="32"/>
          <w:szCs w:val="32"/>
          <w:lang w:eastAsia="ru-RU"/>
        </w:rPr>
      </w:pPr>
    </w:p>
    <w:p w:rsidR="00452D8A" w:rsidRPr="00452D8A" w:rsidRDefault="00452D8A" w:rsidP="00452D8A">
      <w:pPr>
        <w:keepNext/>
        <w:keepLines/>
        <w:widowControl w:val="0"/>
        <w:spacing w:after="0" w:line="240" w:lineRule="auto"/>
        <w:jc w:val="center"/>
        <w:outlineLvl w:val="0"/>
        <w:rPr>
          <w:rFonts w:ascii="Times New Roman" w:eastAsia="Times New Roman" w:hAnsi="Times New Roman" w:cs="Times New Roman"/>
          <w:b/>
          <w:kern w:val="44"/>
          <w:sz w:val="32"/>
          <w:szCs w:val="32"/>
          <w:lang w:eastAsia="ru-RU"/>
        </w:rPr>
      </w:pPr>
      <w:bookmarkStart w:id="111" w:name="_Toc502147620"/>
      <w:r w:rsidRPr="00452D8A">
        <w:rPr>
          <w:rFonts w:ascii="Times New Roman" w:eastAsia="Times New Roman" w:hAnsi="Times New Roman" w:cs="Times New Roman"/>
          <w:b/>
          <w:bCs/>
          <w:kern w:val="44"/>
          <w:sz w:val="32"/>
          <w:szCs w:val="32"/>
          <w:lang w:eastAsia="ru-RU"/>
        </w:rPr>
        <w:t>АМЕРИКАНСКИЙ АНГЛИЙСКИЙ – НОВЫЕ ТЕНДЕНЦИИ</w:t>
      </w:r>
      <w:bookmarkEnd w:id="111"/>
    </w:p>
    <w:p w:rsidR="00452D8A" w:rsidRPr="00452D8A" w:rsidRDefault="00452D8A" w:rsidP="00452D8A">
      <w:pPr>
        <w:widowControl w:val="0"/>
        <w:shd w:val="clear" w:color="auto" w:fill="FFFFFF"/>
        <w:spacing w:after="0" w:line="216" w:lineRule="auto"/>
        <w:ind w:firstLine="709"/>
        <w:jc w:val="both"/>
        <w:rPr>
          <w:rFonts w:ascii="Times New Roman" w:eastAsia="Times New Roman" w:hAnsi="Times New Roman" w:cs="Times New Roman"/>
          <w:b/>
          <w:bCs/>
          <w:i/>
          <w:kern w:val="2"/>
          <w:sz w:val="32"/>
          <w:szCs w:val="32"/>
          <w:lang w:eastAsia="ru-RU"/>
        </w:rPr>
      </w:pPr>
    </w:p>
    <w:p w:rsidR="00452D8A" w:rsidRPr="00452D8A" w:rsidRDefault="00452D8A" w:rsidP="00452D8A">
      <w:pPr>
        <w:widowControl w:val="0"/>
        <w:shd w:val="clear" w:color="auto" w:fill="FFFFFF"/>
        <w:spacing w:after="0" w:line="216" w:lineRule="auto"/>
        <w:ind w:firstLine="567"/>
        <w:jc w:val="both"/>
        <w:rPr>
          <w:rFonts w:ascii="Times New Roman" w:eastAsia="Times New Roman" w:hAnsi="Times New Roman" w:cs="Times New Roman"/>
          <w:bCs/>
          <w:i/>
          <w:kern w:val="2"/>
          <w:sz w:val="32"/>
          <w:szCs w:val="32"/>
          <w:lang w:eastAsia="ru-RU"/>
        </w:rPr>
      </w:pPr>
      <w:r w:rsidRPr="00452D8A">
        <w:rPr>
          <w:rFonts w:ascii="Times New Roman" w:eastAsia="Times New Roman" w:hAnsi="Times New Roman" w:cs="Times New Roman"/>
          <w:b/>
          <w:bCs/>
          <w:i/>
          <w:kern w:val="2"/>
          <w:sz w:val="32"/>
          <w:szCs w:val="32"/>
          <w:lang w:eastAsia="ru-RU"/>
        </w:rPr>
        <w:t xml:space="preserve">Аннотация: </w:t>
      </w:r>
      <w:r w:rsidRPr="00452D8A">
        <w:rPr>
          <w:rFonts w:ascii="Times New Roman" w:eastAsia="Times New Roman" w:hAnsi="Times New Roman" w:cs="Times New Roman"/>
          <w:bCs/>
          <w:i/>
          <w:kern w:val="2"/>
          <w:sz w:val="32"/>
          <w:szCs w:val="32"/>
          <w:lang w:eastAsia="ru-RU"/>
        </w:rPr>
        <w:t>В статье рассматривается американский вариант английского языка. Исследуется словарный состав, грамматика языка, а также, его развитие.</w:t>
      </w:r>
    </w:p>
    <w:p w:rsidR="00452D8A" w:rsidRPr="00452D8A" w:rsidRDefault="00452D8A" w:rsidP="00452D8A">
      <w:pPr>
        <w:widowControl w:val="0"/>
        <w:shd w:val="clear" w:color="auto" w:fill="FFFFFF"/>
        <w:spacing w:after="0" w:line="216" w:lineRule="auto"/>
        <w:ind w:firstLine="567"/>
        <w:jc w:val="both"/>
        <w:rPr>
          <w:rFonts w:ascii="Times New Roman" w:eastAsia="Times New Roman" w:hAnsi="Times New Roman" w:cs="Times New Roman"/>
          <w:i/>
          <w:kern w:val="2"/>
          <w:sz w:val="32"/>
          <w:szCs w:val="32"/>
          <w:lang w:eastAsia="ru-RU"/>
        </w:rPr>
      </w:pPr>
      <w:r w:rsidRPr="00452D8A">
        <w:rPr>
          <w:rFonts w:ascii="Times New Roman" w:eastAsia="Times New Roman" w:hAnsi="Times New Roman" w:cs="Times New Roman"/>
          <w:b/>
          <w:bCs/>
          <w:i/>
          <w:kern w:val="2"/>
          <w:sz w:val="32"/>
          <w:szCs w:val="32"/>
          <w:lang w:eastAsia="ru-RU"/>
        </w:rPr>
        <w:t>Ключевые слова:</w:t>
      </w:r>
      <w:r w:rsidRPr="00452D8A">
        <w:rPr>
          <w:rFonts w:ascii="Times New Roman" w:eastAsia="Times New Roman" w:hAnsi="Times New Roman" w:cs="Times New Roman"/>
          <w:i/>
          <w:kern w:val="2"/>
          <w:sz w:val="32"/>
          <w:szCs w:val="32"/>
          <w:lang w:eastAsia="ru-RU"/>
        </w:rPr>
        <w:t xml:space="preserve"> </w:t>
      </w:r>
      <w:hyperlink r:id="rId76" w:tgtFrame="_blank" w:tooltip="Найти все статьи по ключевому слову" w:history="1">
        <w:r w:rsidRPr="00452D8A">
          <w:rPr>
            <w:rFonts w:ascii="Times New Roman" w:eastAsia="Times New Roman" w:hAnsi="Times New Roman" w:cs="Times New Roman"/>
            <w:i/>
            <w:kern w:val="2"/>
            <w:sz w:val="32"/>
            <w:szCs w:val="32"/>
            <w:lang w:eastAsia="ru-RU"/>
          </w:rPr>
          <w:t>лексика</w:t>
        </w:r>
      </w:hyperlink>
      <w:r w:rsidRPr="00452D8A">
        <w:rPr>
          <w:rFonts w:ascii="Times New Roman" w:eastAsia="Times New Roman" w:hAnsi="Times New Roman" w:cs="Times New Roman"/>
          <w:i/>
          <w:kern w:val="2"/>
          <w:sz w:val="32"/>
          <w:szCs w:val="32"/>
          <w:lang w:eastAsia="ru-RU"/>
        </w:rPr>
        <w:t xml:space="preserve">, </w:t>
      </w:r>
      <w:hyperlink r:id="rId77" w:tgtFrame="_blank" w:tooltip="Найти все статьи по ключевому слову" w:history="1">
        <w:r w:rsidRPr="00452D8A">
          <w:rPr>
            <w:rFonts w:ascii="Times New Roman" w:eastAsia="Times New Roman" w:hAnsi="Times New Roman" w:cs="Times New Roman"/>
            <w:i/>
            <w:kern w:val="2"/>
            <w:sz w:val="32"/>
            <w:szCs w:val="32"/>
            <w:lang w:eastAsia="ru-RU"/>
          </w:rPr>
          <w:t>орфография</w:t>
        </w:r>
      </w:hyperlink>
      <w:r w:rsidRPr="00452D8A">
        <w:rPr>
          <w:rFonts w:ascii="Times New Roman" w:eastAsia="Times New Roman" w:hAnsi="Times New Roman" w:cs="Times New Roman"/>
          <w:i/>
          <w:kern w:val="2"/>
          <w:sz w:val="32"/>
          <w:szCs w:val="32"/>
          <w:lang w:eastAsia="ru-RU"/>
        </w:rPr>
        <w:t xml:space="preserve">, </w:t>
      </w:r>
      <w:hyperlink r:id="rId78" w:tgtFrame="_blank" w:tooltip="Найти все статьи по ключевому слову" w:history="1">
        <w:r w:rsidRPr="00452D8A">
          <w:rPr>
            <w:rFonts w:ascii="Times New Roman" w:eastAsia="Times New Roman" w:hAnsi="Times New Roman" w:cs="Times New Roman"/>
            <w:i/>
            <w:kern w:val="2"/>
            <w:sz w:val="32"/>
            <w:szCs w:val="32"/>
            <w:lang w:eastAsia="ru-RU"/>
          </w:rPr>
          <w:t>грамматика</w:t>
        </w:r>
      </w:hyperlink>
      <w:r w:rsidRPr="00452D8A">
        <w:rPr>
          <w:rFonts w:ascii="Times New Roman" w:eastAsia="Times New Roman" w:hAnsi="Times New Roman" w:cs="Times New Roman"/>
          <w:i/>
          <w:kern w:val="2"/>
          <w:sz w:val="32"/>
          <w:szCs w:val="32"/>
          <w:lang w:eastAsia="ru-RU"/>
        </w:rPr>
        <w:t xml:space="preserve">, </w:t>
      </w:r>
      <w:hyperlink r:id="rId79" w:tgtFrame="_blank" w:tooltip="Найти все статьи по ключевому слову" w:history="1">
        <w:r w:rsidRPr="00452D8A">
          <w:rPr>
            <w:rFonts w:ascii="Times New Roman" w:eastAsia="Times New Roman" w:hAnsi="Times New Roman" w:cs="Times New Roman"/>
            <w:i/>
            <w:kern w:val="2"/>
            <w:sz w:val="32"/>
            <w:szCs w:val="32"/>
            <w:lang w:eastAsia="ru-RU"/>
          </w:rPr>
          <w:t>словосложение</w:t>
        </w:r>
      </w:hyperlink>
      <w:r w:rsidRPr="00452D8A">
        <w:rPr>
          <w:rFonts w:ascii="Times New Roman" w:eastAsia="Times New Roman" w:hAnsi="Times New Roman" w:cs="Times New Roman"/>
          <w:i/>
          <w:kern w:val="2"/>
          <w:sz w:val="32"/>
          <w:szCs w:val="32"/>
          <w:lang w:eastAsia="ru-RU"/>
        </w:rPr>
        <w:t xml:space="preserve">, </w:t>
      </w:r>
      <w:hyperlink r:id="rId80" w:tgtFrame="_blank" w:tooltip="Найти все статьи по ключевому слову" w:history="1">
        <w:r w:rsidRPr="00452D8A">
          <w:rPr>
            <w:rFonts w:ascii="Times New Roman" w:eastAsia="Times New Roman" w:hAnsi="Times New Roman" w:cs="Times New Roman"/>
            <w:i/>
            <w:kern w:val="2"/>
            <w:sz w:val="32"/>
            <w:szCs w:val="32"/>
            <w:lang w:eastAsia="ru-RU"/>
          </w:rPr>
          <w:t>нелатинский алфавит</w:t>
        </w:r>
      </w:hyperlink>
      <w:r w:rsidRPr="00452D8A">
        <w:rPr>
          <w:rFonts w:ascii="Times New Roman" w:eastAsia="Times New Roman" w:hAnsi="Times New Roman" w:cs="Times New Roman"/>
          <w:i/>
          <w:kern w:val="2"/>
          <w:sz w:val="32"/>
          <w:szCs w:val="32"/>
          <w:lang w:eastAsia="ru-RU"/>
        </w:rPr>
        <w:t xml:space="preserve">, </w:t>
      </w:r>
      <w:hyperlink r:id="rId81" w:tgtFrame="_blank" w:tooltip="Найти все статьи по ключевому слову" w:history="1">
        <w:r w:rsidRPr="00452D8A">
          <w:rPr>
            <w:rFonts w:ascii="Times New Roman" w:eastAsia="Times New Roman" w:hAnsi="Times New Roman" w:cs="Times New Roman"/>
            <w:i/>
            <w:kern w:val="2"/>
            <w:sz w:val="32"/>
            <w:szCs w:val="32"/>
            <w:lang w:eastAsia="ru-RU"/>
          </w:rPr>
          <w:t>лексикон</w:t>
        </w:r>
      </w:hyperlink>
      <w:r w:rsidRPr="00452D8A">
        <w:rPr>
          <w:rFonts w:ascii="Times New Roman" w:eastAsia="Times New Roman" w:hAnsi="Times New Roman" w:cs="Times New Roman"/>
          <w:i/>
          <w:kern w:val="2"/>
          <w:sz w:val="32"/>
          <w:szCs w:val="32"/>
          <w:lang w:eastAsia="ru-RU"/>
        </w:rPr>
        <w:t>.</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На английском языке говорят уже почти 14 веков, американский язык – более молодой, ему всего три с половиной столетия. Возникновению своему американская ветвь английского языка обязана переселенцам из Великобритании в Новый Свет. Переселенцы приплывали в основном с окраин Британии: из Ирландии, Шотландии, Уэльса. Местные диалекты английского языка положили основу американскому языку; кроме того, </w:t>
      </w:r>
      <w:r w:rsidRPr="00452D8A">
        <w:rPr>
          <w:rFonts w:ascii="Times New Roman" w:eastAsia="SimSun" w:hAnsi="Times New Roman" w:cs="Times New Roman"/>
          <w:kern w:val="2"/>
          <w:sz w:val="32"/>
          <w:szCs w:val="32"/>
          <w:lang w:eastAsia="zh-CN"/>
        </w:rPr>
        <w:lastRenderedPageBreak/>
        <w:t>переселенцы были явно не из привилегированных сословий метрополии, поэтому их язык был далек от классического английского.</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В своем развитии американский язык обогатился словами и выражениями коренных народов Америки – индейцев, а также приезжих испанского, французского происхождения и некоторых других в меньшей степени.</w:t>
      </w:r>
    </w:p>
    <w:p w:rsidR="00452D8A" w:rsidRPr="00452D8A" w:rsidRDefault="00452D8A" w:rsidP="00452D8A">
      <w:pPr>
        <w:widowControl w:val="0"/>
        <w:shd w:val="clear" w:color="auto" w:fill="FFFFFF"/>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Однако английский язык североамериканских колоний был существенно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комбинации </w:t>
      </w:r>
      <w:r w:rsidRPr="00452D8A">
        <w:rPr>
          <w:rFonts w:ascii="Times New Roman" w:eastAsia="SimSun" w:hAnsi="Times New Roman" w:cs="Times New Roman"/>
          <w:kern w:val="2"/>
          <w:sz w:val="32"/>
          <w:szCs w:val="32"/>
          <w:lang w:eastAsia="zh-CN"/>
        </w:rPr>
        <w:t xml:space="preserve">обогащен за счет </w:t>
      </w:r>
      <w:r w:rsidRPr="00452D8A">
        <w:rPr>
          <w:rFonts w:ascii="Times New Roman" w:eastAsia="SimSun" w:hAnsi="Times New Roman" w:cs="Times New Roman"/>
          <w:color w:val="FFFFFF"/>
          <w:spacing w:val="-1000"/>
          <w:w w:val="1"/>
          <w:kern w:val="2"/>
          <w:sz w:val="32"/>
          <w:szCs w:val="32"/>
          <w:lang w:val="en-US" w:eastAsia="zh-CN"/>
        </w:rPr>
        <w:t> hickory</w:t>
      </w:r>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SimSun" w:hAnsi="Times New Roman" w:cs="Times New Roman"/>
          <w:kern w:val="2"/>
          <w:sz w:val="32"/>
          <w:szCs w:val="32"/>
          <w:lang w:eastAsia="zh-CN"/>
        </w:rPr>
        <w:t xml:space="preserve">заимствований. Поселенцы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тоже </w:t>
      </w:r>
      <w:r w:rsidRPr="00452D8A">
        <w:rPr>
          <w:rFonts w:ascii="Times New Roman" w:eastAsia="SimSun" w:hAnsi="Times New Roman" w:cs="Times New Roman"/>
          <w:kern w:val="2"/>
          <w:sz w:val="32"/>
          <w:szCs w:val="32"/>
          <w:lang w:eastAsia="zh-CN"/>
        </w:rPr>
        <w:t xml:space="preserve">заимствовали слова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речи </w:t>
      </w:r>
      <w:r w:rsidRPr="00452D8A">
        <w:rPr>
          <w:rFonts w:ascii="Times New Roman" w:eastAsia="SimSun" w:hAnsi="Times New Roman" w:cs="Times New Roman"/>
          <w:kern w:val="2"/>
          <w:sz w:val="32"/>
          <w:szCs w:val="32"/>
          <w:lang w:eastAsia="zh-CN"/>
        </w:rPr>
        <w:t xml:space="preserve">из индейских языков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список </w:t>
      </w:r>
      <w:r w:rsidRPr="00452D8A">
        <w:rPr>
          <w:rFonts w:ascii="Times New Roman" w:eastAsia="SimSun" w:hAnsi="Times New Roman" w:cs="Times New Roman"/>
          <w:kern w:val="2"/>
          <w:sz w:val="32"/>
          <w:szCs w:val="32"/>
          <w:lang w:eastAsia="zh-CN"/>
        </w:rPr>
        <w:t xml:space="preserve">для обозначения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нестерчук </w:t>
      </w:r>
      <w:r w:rsidRPr="00452D8A">
        <w:rPr>
          <w:rFonts w:ascii="Times New Roman" w:eastAsia="SimSun" w:hAnsi="Times New Roman" w:cs="Times New Roman"/>
          <w:kern w:val="2"/>
          <w:sz w:val="32"/>
          <w:szCs w:val="32"/>
          <w:lang w:eastAsia="zh-CN"/>
        </w:rPr>
        <w:t xml:space="preserve">незнакомых им растений (например, </w:t>
      </w:r>
      <w:r w:rsidRPr="00452D8A">
        <w:rPr>
          <w:rFonts w:ascii="Times New Roman" w:eastAsia="SimSun" w:hAnsi="Times New Roman" w:cs="Times New Roman"/>
          <w:i/>
          <w:kern w:val="2"/>
          <w:sz w:val="32"/>
          <w:szCs w:val="32"/>
          <w:lang w:val="en-US" w:eastAsia="zh-CN"/>
        </w:rPr>
        <w:t>hickory</w:t>
      </w:r>
      <w:r w:rsidRPr="00452D8A">
        <w:rPr>
          <w:rFonts w:ascii="Times New Roman" w:eastAsia="SimSun" w:hAnsi="Times New Roman" w:cs="Times New Roman"/>
          <w:kern w:val="2"/>
          <w:sz w:val="32"/>
          <w:szCs w:val="32"/>
          <w:lang w:eastAsia="zh-CN"/>
        </w:rPr>
        <w:t xml:space="preserve"> – род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языков </w:t>
      </w:r>
      <w:r w:rsidRPr="00452D8A">
        <w:rPr>
          <w:rFonts w:ascii="Times New Roman" w:eastAsia="SimSun" w:hAnsi="Times New Roman" w:cs="Times New Roman"/>
          <w:kern w:val="2"/>
          <w:sz w:val="32"/>
          <w:szCs w:val="32"/>
          <w:lang w:eastAsia="zh-CN"/>
        </w:rPr>
        <w:t xml:space="preserve">орешника, или </w:t>
      </w:r>
      <w:r w:rsidRPr="00452D8A">
        <w:rPr>
          <w:rFonts w:ascii="Times New Roman" w:eastAsia="SimSun" w:hAnsi="Times New Roman" w:cs="Times New Roman"/>
          <w:i/>
          <w:kern w:val="2"/>
          <w:sz w:val="32"/>
          <w:szCs w:val="32"/>
          <w:lang w:val="en-US" w:eastAsia="zh-CN"/>
        </w:rPr>
        <w:t>persimmon</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правящей </w:t>
      </w:r>
      <w:r w:rsidRPr="00452D8A">
        <w:rPr>
          <w:rFonts w:ascii="Times New Roman" w:eastAsia="SimSun" w:hAnsi="Times New Roman" w:cs="Times New Roman"/>
          <w:kern w:val="2"/>
          <w:sz w:val="32"/>
          <w:szCs w:val="32"/>
          <w:lang w:eastAsia="zh-CN"/>
        </w:rPr>
        <w:t xml:space="preserve">- хурма) и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грамматических </w:t>
      </w:r>
      <w:r w:rsidRPr="00452D8A">
        <w:rPr>
          <w:rFonts w:ascii="Times New Roman" w:eastAsia="SimSun" w:hAnsi="Times New Roman" w:cs="Times New Roman"/>
          <w:kern w:val="2"/>
          <w:sz w:val="32"/>
          <w:szCs w:val="32"/>
          <w:lang w:eastAsia="zh-CN"/>
        </w:rPr>
        <w:t>животных (</w:t>
      </w:r>
      <w:r w:rsidRPr="00452D8A">
        <w:rPr>
          <w:rFonts w:ascii="Times New Roman" w:eastAsia="SimSun" w:hAnsi="Times New Roman" w:cs="Times New Roman"/>
          <w:i/>
          <w:kern w:val="2"/>
          <w:sz w:val="32"/>
          <w:szCs w:val="32"/>
          <w:lang w:val="en-US" w:eastAsia="zh-CN"/>
        </w:rPr>
        <w:t>raccoon</w:t>
      </w:r>
      <w:r w:rsidRPr="00452D8A">
        <w:rPr>
          <w:rFonts w:ascii="Times New Roman" w:eastAsia="SimSun" w:hAnsi="Times New Roman" w:cs="Times New Roman"/>
          <w:kern w:val="2"/>
          <w:sz w:val="32"/>
          <w:szCs w:val="32"/>
          <w:lang w:eastAsia="zh-CN"/>
        </w:rPr>
        <w:t xml:space="preserve"> – енот, </w:t>
      </w:r>
      <w:r w:rsidRPr="00452D8A">
        <w:rPr>
          <w:rFonts w:ascii="Times New Roman" w:eastAsia="SimSun" w:hAnsi="Times New Roman" w:cs="Times New Roman"/>
          <w:i/>
          <w:kern w:val="2"/>
          <w:sz w:val="32"/>
          <w:szCs w:val="32"/>
          <w:lang w:val="en-US" w:eastAsia="zh-CN"/>
        </w:rPr>
        <w:t>woodchuck</w:t>
      </w:r>
      <w:r w:rsidRPr="00452D8A">
        <w:rPr>
          <w:rFonts w:ascii="Times New Roman" w:eastAsia="SimSun" w:hAnsi="Times New Roman" w:cs="Times New Roman"/>
          <w:kern w:val="2"/>
          <w:sz w:val="32"/>
          <w:szCs w:val="32"/>
          <w:lang w:eastAsia="zh-CN"/>
        </w:rPr>
        <w:t xml:space="preserve"> – лесной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последнее </w:t>
      </w:r>
      <w:r w:rsidRPr="00452D8A">
        <w:rPr>
          <w:rFonts w:ascii="Times New Roman" w:eastAsia="SimSun" w:hAnsi="Times New Roman" w:cs="Times New Roman"/>
          <w:kern w:val="2"/>
          <w:sz w:val="32"/>
          <w:szCs w:val="32"/>
          <w:lang w:eastAsia="zh-CN"/>
        </w:rPr>
        <w:t>сурок).</w:t>
      </w:r>
    </w:p>
    <w:p w:rsidR="00452D8A" w:rsidRPr="00452D8A" w:rsidRDefault="00452D8A" w:rsidP="00452D8A">
      <w:pPr>
        <w:widowControl w:val="0"/>
        <w:shd w:val="clear" w:color="auto" w:fill="FFFFFF"/>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Из французского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йский </w:t>
      </w:r>
      <w:r w:rsidRPr="00452D8A">
        <w:rPr>
          <w:rFonts w:ascii="Times New Roman" w:eastAsia="SimSun" w:hAnsi="Times New Roman" w:cs="Times New Roman"/>
          <w:kern w:val="2"/>
          <w:sz w:val="32"/>
          <w:szCs w:val="32"/>
          <w:lang w:eastAsia="zh-CN"/>
        </w:rPr>
        <w:t xml:space="preserve">языка заимствованы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международные </w:t>
      </w:r>
      <w:r w:rsidRPr="00452D8A">
        <w:rPr>
          <w:rFonts w:ascii="Times New Roman" w:eastAsia="SimSun" w:hAnsi="Times New Roman" w:cs="Times New Roman"/>
          <w:kern w:val="2"/>
          <w:sz w:val="32"/>
          <w:szCs w:val="32"/>
          <w:lang w:eastAsia="zh-CN"/>
        </w:rPr>
        <w:t xml:space="preserve">слова </w:t>
      </w:r>
      <w:r w:rsidRPr="00452D8A">
        <w:rPr>
          <w:rFonts w:ascii="Times New Roman" w:eastAsia="SimSun" w:hAnsi="Times New Roman" w:cs="Times New Roman"/>
          <w:i/>
          <w:kern w:val="2"/>
          <w:sz w:val="32"/>
          <w:szCs w:val="32"/>
          <w:lang w:val="en-US" w:eastAsia="zh-CN"/>
        </w:rPr>
        <w:t>chowder</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kern w:val="2"/>
          <w:sz w:val="32"/>
          <w:szCs w:val="32"/>
          <w:lang w:eastAsia="zh-CN"/>
        </w:rPr>
        <w:t xml:space="preserve">– разновидность </w:t>
      </w:r>
      <w:r w:rsidRPr="00452D8A">
        <w:rPr>
          <w:rFonts w:ascii="Times New Roman" w:eastAsia="SimSun" w:hAnsi="Times New Roman" w:cs="Times New Roman"/>
          <w:color w:val="FFFFFF"/>
          <w:spacing w:val="-1000"/>
          <w:w w:val="1"/>
          <w:kern w:val="2"/>
          <w:sz w:val="32"/>
          <w:szCs w:val="32"/>
          <w:lang w:val="en-US" w:eastAsia="zh-CN"/>
        </w:rPr>
        <w:t> xvii</w:t>
      </w:r>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SimSun" w:hAnsi="Times New Roman" w:cs="Times New Roman"/>
          <w:kern w:val="2"/>
          <w:sz w:val="32"/>
          <w:szCs w:val="32"/>
          <w:lang w:eastAsia="zh-CN"/>
        </w:rPr>
        <w:t xml:space="preserve">похлебки, </w:t>
      </w:r>
      <w:r w:rsidRPr="00452D8A">
        <w:rPr>
          <w:rFonts w:ascii="Times New Roman" w:eastAsia="SimSun" w:hAnsi="Times New Roman" w:cs="Times New Roman"/>
          <w:i/>
          <w:kern w:val="2"/>
          <w:sz w:val="32"/>
          <w:szCs w:val="32"/>
          <w:lang w:val="en-US" w:eastAsia="zh-CN"/>
        </w:rPr>
        <w:t>prairie</w:t>
      </w:r>
      <w:r w:rsidRPr="00452D8A">
        <w:rPr>
          <w:rFonts w:ascii="Times New Roman" w:eastAsia="SimSun" w:hAnsi="Times New Roman" w:cs="Times New Roman"/>
          <w:kern w:val="2"/>
          <w:sz w:val="32"/>
          <w:szCs w:val="32"/>
          <w:lang w:eastAsia="zh-CN"/>
        </w:rPr>
        <w:t xml:space="preserve"> – прерия;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настоящее </w:t>
      </w:r>
      <w:r w:rsidRPr="00452D8A">
        <w:rPr>
          <w:rFonts w:ascii="Times New Roman" w:eastAsia="SimSun" w:hAnsi="Times New Roman" w:cs="Times New Roman"/>
          <w:kern w:val="2"/>
          <w:sz w:val="32"/>
          <w:szCs w:val="32"/>
          <w:lang w:eastAsia="zh-CN"/>
        </w:rPr>
        <w:t xml:space="preserve">из голландского – слова </w:t>
      </w:r>
      <w:r w:rsidRPr="00452D8A">
        <w:rPr>
          <w:rFonts w:ascii="Times New Roman" w:eastAsia="SimSun" w:hAnsi="Times New Roman" w:cs="Times New Roman"/>
          <w:i/>
          <w:kern w:val="2"/>
          <w:sz w:val="32"/>
          <w:szCs w:val="32"/>
          <w:lang w:val="en-US" w:eastAsia="zh-CN"/>
        </w:rPr>
        <w:t>scow</w:t>
      </w:r>
      <w:r w:rsidRPr="00452D8A">
        <w:rPr>
          <w:rFonts w:ascii="Times New Roman" w:eastAsia="SimSun" w:hAnsi="Times New Roman" w:cs="Times New Roman"/>
          <w:kern w:val="2"/>
          <w:sz w:val="32"/>
          <w:szCs w:val="32"/>
          <w:lang w:eastAsia="zh-CN"/>
        </w:rPr>
        <w:t xml:space="preserve"> – шаланда, </w:t>
      </w:r>
      <w:r w:rsidRPr="00452D8A">
        <w:rPr>
          <w:rFonts w:ascii="Times New Roman" w:eastAsia="SimSun" w:hAnsi="Times New Roman" w:cs="Times New Roman"/>
          <w:color w:val="FFFFFF"/>
          <w:spacing w:val="-1000"/>
          <w:w w:val="1"/>
          <w:kern w:val="2"/>
          <w:sz w:val="32"/>
          <w:szCs w:val="32"/>
          <w:lang w:val="en-US" w:eastAsia="zh-CN"/>
        </w:rPr>
        <w:t> </w:t>
      </w:r>
      <w:proofErr w:type="gramStart"/>
      <w:r w:rsidRPr="00452D8A">
        <w:rPr>
          <w:rFonts w:ascii="Times New Roman" w:eastAsia="SimSun" w:hAnsi="Times New Roman" w:cs="Times New Roman"/>
          <w:color w:val="FFFFFF"/>
          <w:spacing w:val="-1000"/>
          <w:w w:val="1"/>
          <w:kern w:val="2"/>
          <w:sz w:val="32"/>
          <w:szCs w:val="32"/>
          <w:lang w:eastAsia="zh-CN"/>
        </w:rPr>
        <w:t>английском</w:t>
      </w:r>
      <w:proofErr w:type="gramEnd"/>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SimSun" w:hAnsi="Times New Roman" w:cs="Times New Roman"/>
          <w:kern w:val="2"/>
          <w:sz w:val="32"/>
          <w:szCs w:val="32"/>
          <w:lang w:eastAsia="zh-CN"/>
        </w:rPr>
        <w:t xml:space="preserve">ялик, </w:t>
      </w:r>
      <w:r w:rsidRPr="00452D8A">
        <w:rPr>
          <w:rFonts w:ascii="Times New Roman" w:eastAsia="SimSun" w:hAnsi="Times New Roman" w:cs="Times New Roman"/>
          <w:i/>
          <w:kern w:val="2"/>
          <w:sz w:val="32"/>
          <w:szCs w:val="32"/>
          <w:lang w:val="en-US" w:eastAsia="zh-CN"/>
        </w:rPr>
        <w:t>sleigh</w:t>
      </w:r>
      <w:r w:rsidRPr="00452D8A">
        <w:rPr>
          <w:rFonts w:ascii="Times New Roman" w:eastAsia="SimSun" w:hAnsi="Times New Roman" w:cs="Times New Roman"/>
          <w:kern w:val="2"/>
          <w:sz w:val="32"/>
          <w:szCs w:val="32"/>
          <w:lang w:eastAsia="zh-CN"/>
        </w:rPr>
        <w:t xml:space="preserve"> – сани. Много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браз </w:t>
      </w:r>
      <w:r w:rsidRPr="00452D8A">
        <w:rPr>
          <w:rFonts w:ascii="Times New Roman" w:eastAsia="SimSun" w:hAnsi="Times New Roman" w:cs="Times New Roman"/>
          <w:kern w:val="2"/>
          <w:sz w:val="32"/>
          <w:szCs w:val="32"/>
          <w:lang w:eastAsia="zh-CN"/>
        </w:rPr>
        <w:t xml:space="preserve">новых слов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языка </w:t>
      </w:r>
      <w:r w:rsidRPr="00452D8A">
        <w:rPr>
          <w:rFonts w:ascii="Times New Roman" w:eastAsia="SimSun" w:hAnsi="Times New Roman" w:cs="Times New Roman"/>
          <w:kern w:val="2"/>
          <w:sz w:val="32"/>
          <w:szCs w:val="32"/>
          <w:lang w:eastAsia="zh-CN"/>
        </w:rPr>
        <w:t xml:space="preserve">появилось путем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голландского </w:t>
      </w:r>
      <w:r w:rsidRPr="00452D8A">
        <w:rPr>
          <w:rFonts w:ascii="Times New Roman" w:eastAsia="SimSun" w:hAnsi="Times New Roman" w:cs="Times New Roman"/>
          <w:kern w:val="2"/>
          <w:sz w:val="32"/>
          <w:szCs w:val="32"/>
          <w:lang w:eastAsia="zh-CN"/>
        </w:rPr>
        <w:t xml:space="preserve">комбинации уже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американизмы </w:t>
      </w:r>
      <w:r w:rsidRPr="00452D8A">
        <w:rPr>
          <w:rFonts w:ascii="Times New Roman" w:eastAsia="SimSun" w:hAnsi="Times New Roman" w:cs="Times New Roman"/>
          <w:kern w:val="2"/>
          <w:sz w:val="32"/>
          <w:szCs w:val="32"/>
          <w:lang w:eastAsia="zh-CN"/>
        </w:rPr>
        <w:t xml:space="preserve">известных, например, </w:t>
      </w:r>
      <w:r w:rsidRPr="00452D8A">
        <w:rPr>
          <w:rFonts w:ascii="Times New Roman" w:eastAsia="SimSun" w:hAnsi="Times New Roman" w:cs="Times New Roman"/>
          <w:i/>
          <w:kern w:val="2"/>
          <w:sz w:val="32"/>
          <w:szCs w:val="32"/>
          <w:lang w:val="en-US" w:eastAsia="zh-CN"/>
        </w:rPr>
        <w:t>backwoods</w:t>
      </w:r>
      <w:r w:rsidRPr="00452D8A">
        <w:rPr>
          <w:rFonts w:ascii="Times New Roman" w:eastAsia="SimSun" w:hAnsi="Times New Roman" w:cs="Times New Roman"/>
          <w:kern w:val="2"/>
          <w:sz w:val="32"/>
          <w:szCs w:val="32"/>
          <w:lang w:eastAsia="zh-CN"/>
        </w:rPr>
        <w:t xml:space="preserve"> – глушь,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список </w:t>
      </w:r>
      <w:r w:rsidRPr="00452D8A">
        <w:rPr>
          <w:rFonts w:ascii="Times New Roman" w:eastAsia="SimSun" w:hAnsi="Times New Roman" w:cs="Times New Roman"/>
          <w:kern w:val="2"/>
          <w:sz w:val="32"/>
          <w:szCs w:val="32"/>
          <w:lang w:eastAsia="zh-CN"/>
        </w:rPr>
        <w:t xml:space="preserve">захолустье, </w:t>
      </w:r>
      <w:r w:rsidRPr="00452D8A">
        <w:rPr>
          <w:rFonts w:ascii="Times New Roman" w:eastAsia="SimSun" w:hAnsi="Times New Roman" w:cs="Times New Roman"/>
          <w:kern w:val="2"/>
          <w:sz w:val="32"/>
          <w:szCs w:val="32"/>
          <w:lang w:val="en-US" w:eastAsia="zh-CN"/>
        </w:rPr>
        <w:t>bullfrog</w:t>
      </w:r>
      <w:r w:rsidRPr="00452D8A">
        <w:rPr>
          <w:rFonts w:ascii="Times New Roman" w:eastAsia="SimSun" w:hAnsi="Times New Roman" w:cs="Times New Roman"/>
          <w:kern w:val="2"/>
          <w:sz w:val="32"/>
          <w:szCs w:val="32"/>
          <w:lang w:eastAsia="zh-CN"/>
        </w:rPr>
        <w:t xml:space="preserve"> – лягушк</w:t>
      </w:r>
      <w:proofErr w:type="gramStart"/>
      <w:r w:rsidRPr="00452D8A">
        <w:rPr>
          <w:rFonts w:ascii="Times New Roman" w:eastAsia="SimSun" w:hAnsi="Times New Roman" w:cs="Times New Roman"/>
          <w:kern w:val="2"/>
          <w:sz w:val="32"/>
          <w:szCs w:val="32"/>
          <w:lang w:eastAsia="zh-CN"/>
        </w:rPr>
        <w:t>а-</w:t>
      </w:r>
      <w:proofErr w:type="gramEnd"/>
      <w:r w:rsidRPr="00452D8A">
        <w:rPr>
          <w:rFonts w:ascii="Times New Roman" w:eastAsia="SimSun" w:hAnsi="Times New Roman" w:cs="Times New Roman"/>
          <w:kern w:val="2"/>
          <w:sz w:val="32"/>
          <w:szCs w:val="32"/>
          <w:lang w:eastAsia="zh-CN"/>
        </w:rPr>
        <w:t xml:space="preserve"> бык (вид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мировой </w:t>
      </w:r>
      <w:r w:rsidRPr="00452D8A">
        <w:rPr>
          <w:rFonts w:ascii="Times New Roman" w:eastAsia="SimSun" w:hAnsi="Times New Roman" w:cs="Times New Roman"/>
          <w:kern w:val="2"/>
          <w:sz w:val="32"/>
          <w:szCs w:val="32"/>
          <w:lang w:eastAsia="zh-CN"/>
        </w:rPr>
        <w:t xml:space="preserve">лягушки). Очевидно, что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английских </w:t>
      </w:r>
      <w:r w:rsidRPr="00452D8A">
        <w:rPr>
          <w:rFonts w:ascii="Times New Roman" w:eastAsia="SimSun" w:hAnsi="Times New Roman" w:cs="Times New Roman"/>
          <w:kern w:val="2"/>
          <w:sz w:val="32"/>
          <w:szCs w:val="32"/>
          <w:lang w:eastAsia="zh-CN"/>
        </w:rPr>
        <w:t xml:space="preserve">новые слова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международные </w:t>
      </w:r>
      <w:r w:rsidRPr="00452D8A">
        <w:rPr>
          <w:rFonts w:ascii="Times New Roman" w:eastAsia="SimSun" w:hAnsi="Times New Roman" w:cs="Times New Roman"/>
          <w:kern w:val="2"/>
          <w:sz w:val="32"/>
          <w:szCs w:val="32"/>
          <w:lang w:eastAsia="zh-CN"/>
        </w:rPr>
        <w:t xml:space="preserve">появлялись постольку, </w:t>
      </w:r>
      <w:r w:rsidRPr="00452D8A">
        <w:rPr>
          <w:rFonts w:ascii="Times New Roman" w:eastAsia="SimSun" w:hAnsi="Times New Roman" w:cs="Times New Roman"/>
          <w:color w:val="FFFFFF"/>
          <w:spacing w:val="-1000"/>
          <w:w w:val="1"/>
          <w:kern w:val="2"/>
          <w:sz w:val="32"/>
          <w:szCs w:val="32"/>
          <w:lang w:val="en-US" w:eastAsia="zh-CN"/>
        </w:rPr>
        <w:t> </w:t>
      </w:r>
      <w:proofErr w:type="gramStart"/>
      <w:r w:rsidRPr="00452D8A">
        <w:rPr>
          <w:rFonts w:ascii="Times New Roman" w:eastAsia="SimSun" w:hAnsi="Times New Roman" w:cs="Times New Roman"/>
          <w:color w:val="FFFFFF"/>
          <w:spacing w:val="-1000"/>
          <w:w w:val="1"/>
          <w:kern w:val="2"/>
          <w:sz w:val="32"/>
          <w:szCs w:val="32"/>
          <w:lang w:eastAsia="zh-CN"/>
        </w:rPr>
        <w:t>правящей</w:t>
      </w:r>
      <w:proofErr w:type="gramEnd"/>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SimSun" w:hAnsi="Times New Roman" w:cs="Times New Roman"/>
          <w:kern w:val="2"/>
          <w:sz w:val="32"/>
          <w:szCs w:val="32"/>
          <w:lang w:eastAsia="zh-CN"/>
        </w:rPr>
        <w:t xml:space="preserve">поскольку в жизни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годов </w:t>
      </w:r>
      <w:r w:rsidRPr="00452D8A">
        <w:rPr>
          <w:rFonts w:ascii="Times New Roman" w:eastAsia="SimSun" w:hAnsi="Times New Roman" w:cs="Times New Roman"/>
          <w:kern w:val="2"/>
          <w:sz w:val="32"/>
          <w:szCs w:val="32"/>
          <w:lang w:eastAsia="zh-CN"/>
        </w:rPr>
        <w:t xml:space="preserve">прежних европейцев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ростом </w:t>
      </w:r>
      <w:r w:rsidRPr="00452D8A">
        <w:rPr>
          <w:rFonts w:ascii="Times New Roman" w:eastAsia="SimSun" w:hAnsi="Times New Roman" w:cs="Times New Roman"/>
          <w:kern w:val="2"/>
          <w:sz w:val="32"/>
          <w:szCs w:val="32"/>
          <w:lang w:eastAsia="zh-CN"/>
        </w:rPr>
        <w:t xml:space="preserve">теперь появлялось </w:t>
      </w:r>
      <w:r w:rsidRPr="00452D8A">
        <w:rPr>
          <w:rFonts w:ascii="Times New Roman" w:eastAsia="SimSun" w:hAnsi="Times New Roman" w:cs="Times New Roman"/>
          <w:color w:val="FFFFFF"/>
          <w:spacing w:val="-1000"/>
          <w:w w:val="1"/>
          <w:kern w:val="2"/>
          <w:sz w:val="32"/>
          <w:szCs w:val="32"/>
          <w:lang w:val="en-US" w:eastAsia="zh-CN"/>
        </w:rPr>
        <w:t> english</w:t>
      </w:r>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SimSun" w:hAnsi="Times New Roman" w:cs="Times New Roman"/>
          <w:kern w:val="2"/>
          <w:sz w:val="32"/>
          <w:szCs w:val="32"/>
          <w:lang w:eastAsia="zh-CN"/>
        </w:rPr>
        <w:t xml:space="preserve">множество новых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годов </w:t>
      </w:r>
      <w:r w:rsidRPr="00452D8A">
        <w:rPr>
          <w:rFonts w:ascii="Times New Roman" w:eastAsia="SimSun" w:hAnsi="Times New Roman" w:cs="Times New Roman"/>
          <w:kern w:val="2"/>
          <w:sz w:val="32"/>
          <w:szCs w:val="32"/>
          <w:lang w:eastAsia="zh-CN"/>
        </w:rPr>
        <w:t xml:space="preserve">реалий, для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годов </w:t>
      </w:r>
      <w:r w:rsidRPr="00452D8A">
        <w:rPr>
          <w:rFonts w:ascii="Times New Roman" w:eastAsia="SimSun" w:hAnsi="Times New Roman" w:cs="Times New Roman"/>
          <w:kern w:val="2"/>
          <w:sz w:val="32"/>
          <w:szCs w:val="32"/>
          <w:lang w:eastAsia="zh-CN"/>
        </w:rPr>
        <w:t xml:space="preserve">обозначения которых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происхождения </w:t>
      </w:r>
      <w:r w:rsidRPr="00452D8A">
        <w:rPr>
          <w:rFonts w:ascii="Times New Roman" w:eastAsia="SimSun" w:hAnsi="Times New Roman" w:cs="Times New Roman"/>
          <w:kern w:val="2"/>
          <w:sz w:val="32"/>
          <w:szCs w:val="32"/>
          <w:lang w:eastAsia="zh-CN"/>
        </w:rPr>
        <w:t xml:space="preserve">в английском и других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официальный </w:t>
      </w:r>
      <w:r w:rsidRPr="00452D8A">
        <w:rPr>
          <w:rFonts w:ascii="Times New Roman" w:eastAsia="SimSun" w:hAnsi="Times New Roman" w:cs="Times New Roman"/>
          <w:kern w:val="2"/>
          <w:sz w:val="32"/>
          <w:szCs w:val="32"/>
          <w:lang w:eastAsia="zh-CN"/>
        </w:rPr>
        <w:t xml:space="preserve">языках слов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голландского </w:t>
      </w:r>
      <w:r w:rsidRPr="00452D8A">
        <w:rPr>
          <w:rFonts w:ascii="Times New Roman" w:eastAsia="SimSun" w:hAnsi="Times New Roman" w:cs="Times New Roman"/>
          <w:kern w:val="2"/>
          <w:sz w:val="32"/>
          <w:szCs w:val="32"/>
          <w:lang w:eastAsia="zh-CN"/>
        </w:rPr>
        <w:t>не было.</w:t>
      </w:r>
    </w:p>
    <w:p w:rsidR="00452D8A" w:rsidRPr="00452D8A" w:rsidRDefault="00452D8A" w:rsidP="00452D8A">
      <w:pPr>
        <w:widowControl w:val="0"/>
        <w:shd w:val="clear" w:color="auto" w:fill="FFFFFF"/>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Кроме лексикона,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речи </w:t>
      </w:r>
      <w:r w:rsidRPr="00452D8A">
        <w:rPr>
          <w:rFonts w:ascii="Times New Roman" w:eastAsia="SimSun" w:hAnsi="Times New Roman" w:cs="Times New Roman"/>
          <w:kern w:val="2"/>
          <w:sz w:val="32"/>
          <w:szCs w:val="32"/>
          <w:lang w:eastAsia="zh-CN"/>
        </w:rPr>
        <w:t xml:space="preserve">появлялась разница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многих </w:t>
      </w:r>
      <w:r w:rsidRPr="00452D8A">
        <w:rPr>
          <w:rFonts w:ascii="Times New Roman" w:eastAsia="SimSun" w:hAnsi="Times New Roman" w:cs="Times New Roman"/>
          <w:kern w:val="2"/>
          <w:sz w:val="32"/>
          <w:szCs w:val="32"/>
          <w:lang w:eastAsia="zh-CN"/>
        </w:rPr>
        <w:t xml:space="preserve">в произношении, в грамматических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которые </w:t>
      </w:r>
      <w:r w:rsidRPr="00452D8A">
        <w:rPr>
          <w:rFonts w:ascii="Times New Roman" w:eastAsia="SimSun" w:hAnsi="Times New Roman" w:cs="Times New Roman"/>
          <w:kern w:val="2"/>
          <w:sz w:val="32"/>
          <w:szCs w:val="32"/>
          <w:lang w:eastAsia="zh-CN"/>
        </w:rPr>
        <w:t xml:space="preserve">конструкциях, особенно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американцев </w:t>
      </w:r>
      <w:r w:rsidRPr="00452D8A">
        <w:rPr>
          <w:rFonts w:ascii="Times New Roman" w:eastAsia="SimSun" w:hAnsi="Times New Roman" w:cs="Times New Roman"/>
          <w:kern w:val="2"/>
          <w:sz w:val="32"/>
          <w:szCs w:val="32"/>
          <w:lang w:eastAsia="zh-CN"/>
        </w:rPr>
        <w:t xml:space="preserve">сильная – в интонации. Часто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британский </w:t>
      </w:r>
      <w:r w:rsidRPr="00452D8A">
        <w:rPr>
          <w:rFonts w:ascii="Times New Roman" w:eastAsia="SimSun" w:hAnsi="Times New Roman" w:cs="Times New Roman"/>
          <w:kern w:val="2"/>
          <w:sz w:val="32"/>
          <w:szCs w:val="32"/>
          <w:lang w:eastAsia="zh-CN"/>
        </w:rPr>
        <w:t xml:space="preserve">высказывается мнение,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многих </w:t>
      </w:r>
      <w:r w:rsidRPr="00452D8A">
        <w:rPr>
          <w:rFonts w:ascii="Times New Roman" w:eastAsia="SimSun" w:hAnsi="Times New Roman" w:cs="Times New Roman"/>
          <w:kern w:val="2"/>
          <w:sz w:val="32"/>
          <w:szCs w:val="32"/>
          <w:lang w:eastAsia="zh-CN"/>
        </w:rPr>
        <w:t xml:space="preserve">что если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упрощению </w:t>
      </w:r>
      <w:r w:rsidRPr="00452D8A">
        <w:rPr>
          <w:rFonts w:ascii="Times New Roman" w:eastAsia="SimSun" w:hAnsi="Times New Roman" w:cs="Times New Roman"/>
          <w:kern w:val="2"/>
          <w:sz w:val="32"/>
          <w:szCs w:val="32"/>
          <w:lang w:eastAsia="zh-CN"/>
        </w:rPr>
        <w:t xml:space="preserve">бы колонизация произошла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других </w:t>
      </w:r>
      <w:r w:rsidRPr="00452D8A">
        <w:rPr>
          <w:rFonts w:ascii="Times New Roman" w:eastAsia="SimSun" w:hAnsi="Times New Roman" w:cs="Times New Roman"/>
          <w:kern w:val="2"/>
          <w:sz w:val="32"/>
          <w:szCs w:val="32"/>
          <w:lang w:eastAsia="zh-CN"/>
        </w:rPr>
        <w:t>двум</w:t>
      </w:r>
      <w:proofErr w:type="gramStart"/>
      <w:r w:rsidRPr="00452D8A">
        <w:rPr>
          <w:rFonts w:ascii="Times New Roman" w:eastAsia="SimSun" w:hAnsi="Times New Roman" w:cs="Times New Roman"/>
          <w:kern w:val="2"/>
          <w:sz w:val="32"/>
          <w:szCs w:val="32"/>
          <w:lang w:eastAsia="zh-CN"/>
        </w:rPr>
        <w:t>я-</w:t>
      </w:r>
      <w:proofErr w:type="gramEnd"/>
      <w:r w:rsidRPr="00452D8A">
        <w:rPr>
          <w:rFonts w:ascii="Times New Roman" w:eastAsia="SimSun" w:hAnsi="Times New Roman" w:cs="Times New Roman"/>
          <w:kern w:val="2"/>
          <w:sz w:val="32"/>
          <w:szCs w:val="32"/>
          <w:lang w:eastAsia="zh-CN"/>
        </w:rPr>
        <w:t xml:space="preserve"> тремя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если </w:t>
      </w:r>
      <w:r w:rsidRPr="00452D8A">
        <w:rPr>
          <w:rFonts w:ascii="Times New Roman" w:eastAsia="SimSun" w:hAnsi="Times New Roman" w:cs="Times New Roman"/>
          <w:kern w:val="2"/>
          <w:sz w:val="32"/>
          <w:szCs w:val="32"/>
          <w:lang w:eastAsia="zh-CN"/>
        </w:rPr>
        <w:t xml:space="preserve">столетиями ранее,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системе </w:t>
      </w:r>
      <w:r w:rsidRPr="00452D8A">
        <w:rPr>
          <w:rFonts w:ascii="Times New Roman" w:eastAsia="SimSun" w:hAnsi="Times New Roman" w:cs="Times New Roman"/>
          <w:kern w:val="2"/>
          <w:sz w:val="32"/>
          <w:szCs w:val="32"/>
          <w:lang w:eastAsia="zh-CN"/>
        </w:rPr>
        <w:t xml:space="preserve">американский вариант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язык </w:t>
      </w:r>
      <w:r w:rsidRPr="00452D8A">
        <w:rPr>
          <w:rFonts w:ascii="Times New Roman" w:eastAsia="SimSun" w:hAnsi="Times New Roman" w:cs="Times New Roman"/>
          <w:kern w:val="2"/>
          <w:sz w:val="32"/>
          <w:szCs w:val="32"/>
          <w:lang w:eastAsia="zh-CN"/>
        </w:rPr>
        <w:t xml:space="preserve">английского так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американской </w:t>
      </w:r>
      <w:r w:rsidRPr="00452D8A">
        <w:rPr>
          <w:rFonts w:ascii="Times New Roman" w:eastAsia="SimSun" w:hAnsi="Times New Roman" w:cs="Times New Roman"/>
          <w:kern w:val="2"/>
          <w:sz w:val="32"/>
          <w:szCs w:val="32"/>
          <w:lang w:eastAsia="zh-CN"/>
        </w:rPr>
        <w:t xml:space="preserve">же сильно отличался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комбинации </w:t>
      </w:r>
      <w:r w:rsidRPr="00452D8A">
        <w:rPr>
          <w:rFonts w:ascii="Times New Roman" w:eastAsia="SimSun" w:hAnsi="Times New Roman" w:cs="Times New Roman"/>
          <w:kern w:val="2"/>
          <w:sz w:val="32"/>
          <w:szCs w:val="32"/>
          <w:lang w:eastAsia="zh-CN"/>
        </w:rPr>
        <w:t xml:space="preserve">бы от британского, как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американской </w:t>
      </w:r>
      <w:r w:rsidRPr="00452D8A">
        <w:rPr>
          <w:rFonts w:ascii="Times New Roman" w:eastAsia="SimSun" w:hAnsi="Times New Roman" w:cs="Times New Roman"/>
          <w:kern w:val="2"/>
          <w:sz w:val="32"/>
          <w:szCs w:val="32"/>
          <w:lang w:eastAsia="zh-CN"/>
        </w:rPr>
        <w:t xml:space="preserve">современный французский – от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годов </w:t>
      </w:r>
      <w:r w:rsidRPr="00452D8A">
        <w:rPr>
          <w:rFonts w:ascii="Times New Roman" w:eastAsia="SimSun" w:hAnsi="Times New Roman" w:cs="Times New Roman"/>
          <w:kern w:val="2"/>
          <w:sz w:val="32"/>
          <w:szCs w:val="32"/>
          <w:lang w:eastAsia="zh-CN"/>
        </w:rPr>
        <w:t xml:space="preserve">итальянского, т.е. вместо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ближе </w:t>
      </w:r>
      <w:r w:rsidRPr="00452D8A">
        <w:rPr>
          <w:rFonts w:ascii="Times New Roman" w:eastAsia="SimSun" w:hAnsi="Times New Roman" w:cs="Times New Roman"/>
          <w:kern w:val="2"/>
          <w:sz w:val="32"/>
          <w:szCs w:val="32"/>
          <w:lang w:eastAsia="zh-CN"/>
        </w:rPr>
        <w:t xml:space="preserve">разных вариантов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работники </w:t>
      </w:r>
      <w:r w:rsidRPr="00452D8A">
        <w:rPr>
          <w:rFonts w:ascii="Times New Roman" w:eastAsia="SimSun" w:hAnsi="Times New Roman" w:cs="Times New Roman"/>
          <w:kern w:val="2"/>
          <w:sz w:val="32"/>
          <w:szCs w:val="32"/>
          <w:lang w:eastAsia="zh-CN"/>
        </w:rPr>
        <w:t xml:space="preserve">одного языка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международные </w:t>
      </w:r>
      <w:r w:rsidRPr="00452D8A">
        <w:rPr>
          <w:rFonts w:ascii="Times New Roman" w:eastAsia="SimSun" w:hAnsi="Times New Roman" w:cs="Times New Roman"/>
          <w:kern w:val="2"/>
          <w:sz w:val="32"/>
          <w:szCs w:val="32"/>
          <w:lang w:eastAsia="zh-CN"/>
        </w:rPr>
        <w:t xml:space="preserve">появись бы разные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мировой </w:t>
      </w:r>
      <w:r w:rsidRPr="00452D8A">
        <w:rPr>
          <w:rFonts w:ascii="Times New Roman" w:eastAsia="SimSun" w:hAnsi="Times New Roman" w:cs="Times New Roman"/>
          <w:kern w:val="2"/>
          <w:sz w:val="32"/>
          <w:szCs w:val="32"/>
          <w:lang w:eastAsia="zh-CN"/>
        </w:rPr>
        <w:t>языки.</w:t>
      </w:r>
    </w:p>
    <w:p w:rsidR="00452D8A" w:rsidRPr="00452D8A" w:rsidRDefault="00452D8A" w:rsidP="00452D8A">
      <w:pPr>
        <w:widowControl w:val="0"/>
        <w:shd w:val="clear" w:color="auto" w:fill="FFFFFF"/>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 xml:space="preserve">Американский английский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количественный </w:t>
      </w:r>
      <w:r w:rsidRPr="00452D8A">
        <w:rPr>
          <w:rFonts w:ascii="Times New Roman" w:eastAsia="Times New Roman" w:hAnsi="Times New Roman" w:cs="Times New Roman"/>
          <w:kern w:val="2"/>
          <w:sz w:val="32"/>
          <w:szCs w:val="32"/>
          <w:lang w:eastAsia="ru-RU"/>
        </w:rPr>
        <w:t xml:space="preserve">и британский английский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животных </w:t>
      </w:r>
      <w:r w:rsidRPr="00452D8A">
        <w:rPr>
          <w:rFonts w:ascii="Times New Roman" w:eastAsia="Times New Roman" w:hAnsi="Times New Roman" w:cs="Times New Roman"/>
          <w:kern w:val="2"/>
          <w:sz w:val="32"/>
          <w:szCs w:val="32"/>
          <w:lang w:eastAsia="ru-RU"/>
        </w:rPr>
        <w:t xml:space="preserve">языки очень похожи, </w:t>
      </w:r>
      <w:r w:rsidRPr="00452D8A">
        <w:rPr>
          <w:rFonts w:ascii="Times New Roman" w:eastAsia="SimSun" w:hAnsi="Times New Roman" w:cs="Times New Roman"/>
          <w:color w:val="FFFFFF"/>
          <w:spacing w:val="-1000"/>
          <w:w w:val="1"/>
          <w:kern w:val="2"/>
          <w:sz w:val="32"/>
          <w:szCs w:val="32"/>
          <w:lang w:val="en-US" w:eastAsia="zh-CN"/>
        </w:rPr>
        <w:t> </w:t>
      </w:r>
      <w:proofErr w:type="gramStart"/>
      <w:r w:rsidRPr="00452D8A">
        <w:rPr>
          <w:rFonts w:ascii="Times New Roman" w:eastAsia="SimSun" w:hAnsi="Times New Roman" w:cs="Times New Roman"/>
          <w:color w:val="FFFFFF"/>
          <w:spacing w:val="-1000"/>
          <w:w w:val="1"/>
          <w:kern w:val="2"/>
          <w:sz w:val="32"/>
          <w:szCs w:val="32"/>
          <w:lang w:eastAsia="zh-CN"/>
        </w:rPr>
        <w:t>большинство</w:t>
      </w:r>
      <w:proofErr w:type="gramEnd"/>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Times New Roman" w:hAnsi="Times New Roman" w:cs="Times New Roman"/>
          <w:kern w:val="2"/>
          <w:sz w:val="32"/>
          <w:szCs w:val="32"/>
          <w:lang w:eastAsia="ru-RU"/>
        </w:rPr>
        <w:t xml:space="preserve">но в тоже время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международные </w:t>
      </w:r>
      <w:r w:rsidRPr="00452D8A">
        <w:rPr>
          <w:rFonts w:ascii="Times New Roman" w:eastAsia="Times New Roman" w:hAnsi="Times New Roman" w:cs="Times New Roman"/>
          <w:kern w:val="2"/>
          <w:sz w:val="32"/>
          <w:szCs w:val="32"/>
          <w:lang w:eastAsia="ru-RU"/>
        </w:rPr>
        <w:t xml:space="preserve">совсем разные. Если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работники </w:t>
      </w:r>
      <w:r w:rsidRPr="00452D8A">
        <w:rPr>
          <w:rFonts w:ascii="Times New Roman" w:eastAsia="Times New Roman" w:hAnsi="Times New Roman" w:cs="Times New Roman"/>
          <w:kern w:val="2"/>
          <w:sz w:val="32"/>
          <w:szCs w:val="32"/>
          <w:lang w:eastAsia="ru-RU"/>
        </w:rPr>
        <w:t xml:space="preserve">вы решили учить </w:t>
      </w:r>
      <w:r w:rsidRPr="00452D8A">
        <w:rPr>
          <w:rFonts w:ascii="Times New Roman" w:eastAsia="SimSun" w:hAnsi="Times New Roman" w:cs="Times New Roman"/>
          <w:color w:val="FFFFFF"/>
          <w:spacing w:val="-1000"/>
          <w:w w:val="1"/>
          <w:kern w:val="2"/>
          <w:sz w:val="32"/>
          <w:szCs w:val="32"/>
          <w:lang w:val="en-US" w:eastAsia="zh-CN"/>
        </w:rPr>
        <w:t> woodchuck</w:t>
      </w:r>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Times New Roman" w:hAnsi="Times New Roman" w:cs="Times New Roman"/>
          <w:kern w:val="2"/>
          <w:sz w:val="32"/>
          <w:szCs w:val="32"/>
          <w:lang w:eastAsia="ru-RU"/>
        </w:rPr>
        <w:t xml:space="preserve">немецкий </w:t>
      </w:r>
      <w:proofErr w:type="gramStart"/>
      <w:r w:rsidRPr="00452D8A">
        <w:rPr>
          <w:rFonts w:ascii="Times New Roman" w:eastAsia="Times New Roman" w:hAnsi="Times New Roman" w:cs="Times New Roman"/>
          <w:kern w:val="2"/>
          <w:sz w:val="32"/>
          <w:szCs w:val="32"/>
          <w:lang w:eastAsia="ru-RU"/>
        </w:rPr>
        <w:t>язык</w:t>
      </w:r>
      <w:proofErr w:type="gramEnd"/>
      <w:r w:rsidRPr="00452D8A">
        <w:rPr>
          <w:rFonts w:ascii="Times New Roman" w:eastAsia="Times New Roman" w:hAnsi="Times New Roman" w:cs="Times New Roman"/>
          <w:kern w:val="2"/>
          <w:sz w:val="32"/>
          <w:szCs w:val="32"/>
          <w:lang w:eastAsia="ru-RU"/>
        </w:rPr>
        <w:t xml:space="preserve">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хотя </w:t>
      </w:r>
      <w:r w:rsidRPr="00452D8A">
        <w:rPr>
          <w:rFonts w:ascii="Times New Roman" w:eastAsia="Times New Roman" w:hAnsi="Times New Roman" w:cs="Times New Roman"/>
          <w:kern w:val="2"/>
          <w:sz w:val="32"/>
          <w:szCs w:val="32"/>
          <w:lang w:eastAsia="ru-RU"/>
        </w:rPr>
        <w:t xml:space="preserve">и говорите, что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международные </w:t>
      </w:r>
      <w:r w:rsidRPr="00452D8A">
        <w:rPr>
          <w:rFonts w:ascii="Times New Roman" w:eastAsia="Times New Roman" w:hAnsi="Times New Roman" w:cs="Times New Roman"/>
          <w:kern w:val="2"/>
          <w:sz w:val="32"/>
          <w:szCs w:val="32"/>
          <w:lang w:eastAsia="ru-RU"/>
        </w:rPr>
        <w:t xml:space="preserve">это трудно,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помог </w:t>
      </w:r>
      <w:r w:rsidRPr="00452D8A">
        <w:rPr>
          <w:rFonts w:ascii="Times New Roman" w:eastAsia="Times New Roman" w:hAnsi="Times New Roman" w:cs="Times New Roman"/>
          <w:kern w:val="2"/>
          <w:sz w:val="32"/>
          <w:szCs w:val="32"/>
          <w:lang w:eastAsia="ru-RU"/>
        </w:rPr>
        <w:t xml:space="preserve">то вы ошибаетесь. </w:t>
      </w:r>
      <w:proofErr w:type="gramStart"/>
      <w:r w:rsidRPr="00452D8A">
        <w:rPr>
          <w:rFonts w:ascii="Times New Roman" w:eastAsia="Times New Roman" w:hAnsi="Times New Roman" w:cs="Times New Roman"/>
          <w:kern w:val="2"/>
          <w:sz w:val="32"/>
          <w:szCs w:val="32"/>
          <w:lang w:eastAsia="ru-RU"/>
        </w:rPr>
        <w:t xml:space="preserve">Если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последнее </w:t>
      </w:r>
      <w:r w:rsidRPr="00452D8A">
        <w:rPr>
          <w:rFonts w:ascii="Times New Roman" w:eastAsia="Times New Roman" w:hAnsi="Times New Roman" w:cs="Times New Roman"/>
          <w:kern w:val="2"/>
          <w:sz w:val="32"/>
          <w:szCs w:val="32"/>
          <w:lang w:eastAsia="ru-RU"/>
        </w:rPr>
        <w:t xml:space="preserve">в немецком вы можете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комбинации </w:t>
      </w:r>
      <w:r w:rsidRPr="00452D8A">
        <w:rPr>
          <w:rFonts w:ascii="Times New Roman" w:eastAsia="Times New Roman" w:hAnsi="Times New Roman" w:cs="Times New Roman"/>
          <w:kern w:val="2"/>
          <w:sz w:val="32"/>
          <w:szCs w:val="32"/>
          <w:lang w:eastAsia="ru-RU"/>
        </w:rPr>
        <w:t xml:space="preserve">выучить литературный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характеристику </w:t>
      </w:r>
      <w:r w:rsidRPr="00452D8A">
        <w:rPr>
          <w:rFonts w:ascii="Times New Roman" w:eastAsia="Times New Roman" w:hAnsi="Times New Roman" w:cs="Times New Roman"/>
          <w:kern w:val="2"/>
          <w:sz w:val="32"/>
          <w:szCs w:val="32"/>
          <w:lang w:eastAsia="ru-RU"/>
        </w:rPr>
        <w:t xml:space="preserve">лексикон, и вас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других </w:t>
      </w:r>
      <w:r w:rsidRPr="00452D8A">
        <w:rPr>
          <w:rFonts w:ascii="Times New Roman" w:eastAsia="Times New Roman" w:hAnsi="Times New Roman" w:cs="Times New Roman"/>
          <w:kern w:val="2"/>
          <w:sz w:val="32"/>
          <w:szCs w:val="32"/>
          <w:lang w:eastAsia="ru-RU"/>
        </w:rPr>
        <w:t xml:space="preserve">без проблем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тоже </w:t>
      </w:r>
      <w:r w:rsidRPr="00452D8A">
        <w:rPr>
          <w:rFonts w:ascii="Times New Roman" w:eastAsia="Times New Roman" w:hAnsi="Times New Roman" w:cs="Times New Roman"/>
          <w:kern w:val="2"/>
          <w:sz w:val="32"/>
          <w:szCs w:val="32"/>
          <w:lang w:eastAsia="ru-RU"/>
        </w:rPr>
        <w:t xml:space="preserve">поймут в Австрии,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несопоставимый </w:t>
      </w:r>
      <w:r w:rsidRPr="00452D8A">
        <w:rPr>
          <w:rFonts w:ascii="Times New Roman" w:eastAsia="Times New Roman" w:hAnsi="Times New Roman" w:cs="Times New Roman"/>
          <w:kern w:val="2"/>
          <w:sz w:val="32"/>
          <w:szCs w:val="32"/>
          <w:lang w:eastAsia="ru-RU"/>
        </w:rPr>
        <w:t xml:space="preserve">Швейцарии и, конечно,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системе </w:t>
      </w:r>
      <w:r w:rsidRPr="00452D8A">
        <w:rPr>
          <w:rFonts w:ascii="Times New Roman" w:eastAsia="Times New Roman" w:hAnsi="Times New Roman" w:cs="Times New Roman"/>
          <w:kern w:val="2"/>
          <w:sz w:val="32"/>
          <w:szCs w:val="32"/>
          <w:lang w:eastAsia="ru-RU"/>
        </w:rPr>
        <w:t xml:space="preserve">Германии, то в английском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животных </w:t>
      </w:r>
      <w:r w:rsidRPr="00452D8A">
        <w:rPr>
          <w:rFonts w:ascii="Times New Roman" w:eastAsia="Times New Roman" w:hAnsi="Times New Roman" w:cs="Times New Roman"/>
          <w:kern w:val="2"/>
          <w:sz w:val="32"/>
          <w:szCs w:val="32"/>
          <w:lang w:eastAsia="ru-RU"/>
        </w:rPr>
        <w:t xml:space="preserve">всё гораздо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голландского </w:t>
      </w:r>
      <w:r w:rsidRPr="00452D8A">
        <w:rPr>
          <w:rFonts w:ascii="Times New Roman" w:eastAsia="Times New Roman" w:hAnsi="Times New Roman" w:cs="Times New Roman"/>
          <w:kern w:val="2"/>
          <w:sz w:val="32"/>
          <w:szCs w:val="32"/>
          <w:lang w:eastAsia="ru-RU"/>
        </w:rPr>
        <w:t>сложнее.</w:t>
      </w:r>
      <w:proofErr w:type="gramEnd"/>
    </w:p>
    <w:p w:rsidR="00452D8A" w:rsidRPr="00452D8A" w:rsidRDefault="00452D8A" w:rsidP="00452D8A">
      <w:pPr>
        <w:widowControl w:val="0"/>
        <w:spacing w:after="0" w:line="216" w:lineRule="auto"/>
        <w:ind w:firstLine="567"/>
        <w:jc w:val="both"/>
        <w:rPr>
          <w:rFonts w:ascii="Times New Roman" w:eastAsia="SimSun" w:hAnsi="Times New Roman" w:cs="Times New Roman"/>
          <w:spacing w:val="-6"/>
          <w:kern w:val="2"/>
          <w:sz w:val="32"/>
          <w:szCs w:val="32"/>
          <w:lang w:eastAsia="zh-CN"/>
        </w:rPr>
      </w:pPr>
      <w:r w:rsidRPr="00452D8A">
        <w:rPr>
          <w:rFonts w:ascii="Times New Roman" w:eastAsia="SimSun" w:hAnsi="Times New Roman" w:cs="Times New Roman"/>
          <w:spacing w:val="-6"/>
          <w:kern w:val="2"/>
          <w:sz w:val="32"/>
          <w:szCs w:val="32"/>
          <w:lang w:eastAsia="zh-CN"/>
        </w:rPr>
        <w:t xml:space="preserve">Английский язык </w:t>
      </w:r>
      <w:r w:rsidRPr="00452D8A">
        <w:rPr>
          <w:rFonts w:ascii="Times New Roman" w:eastAsia="SimSun" w:hAnsi="Times New Roman" w:cs="Times New Roman"/>
          <w:color w:val="FFFFFF"/>
          <w:spacing w:val="-6"/>
          <w:w w:val="1"/>
          <w:kern w:val="2"/>
          <w:sz w:val="32"/>
          <w:szCs w:val="32"/>
          <w:lang w:val="en-US" w:eastAsia="zh-CN"/>
        </w:rPr>
        <w:t> xvii</w:t>
      </w:r>
      <w:r w:rsidRPr="00452D8A">
        <w:rPr>
          <w:rFonts w:ascii="Times New Roman" w:eastAsia="SimSun" w:hAnsi="Times New Roman" w:cs="Times New Roman"/>
          <w:color w:val="FFFFFF"/>
          <w:spacing w:val="-6"/>
          <w:w w:val="1"/>
          <w:kern w:val="2"/>
          <w:sz w:val="32"/>
          <w:szCs w:val="32"/>
          <w:lang w:eastAsia="zh-CN"/>
        </w:rPr>
        <w:t xml:space="preserve"> </w:t>
      </w:r>
      <w:r w:rsidRPr="00452D8A">
        <w:rPr>
          <w:rFonts w:ascii="Times New Roman" w:eastAsia="SimSun" w:hAnsi="Times New Roman" w:cs="Times New Roman"/>
          <w:spacing w:val="-6"/>
          <w:kern w:val="2"/>
          <w:sz w:val="32"/>
          <w:szCs w:val="32"/>
          <w:lang w:eastAsia="zh-CN"/>
        </w:rPr>
        <w:t xml:space="preserve">безоговорочно признан </w:t>
      </w:r>
      <w:r w:rsidRPr="00452D8A">
        <w:rPr>
          <w:rFonts w:ascii="Times New Roman" w:eastAsia="SimSun" w:hAnsi="Times New Roman" w:cs="Times New Roman"/>
          <w:color w:val="FFFFFF"/>
          <w:spacing w:val="-6"/>
          <w:w w:val="1"/>
          <w:kern w:val="2"/>
          <w:sz w:val="32"/>
          <w:szCs w:val="32"/>
          <w:lang w:val="en-US" w:eastAsia="zh-CN"/>
        </w:rPr>
        <w:t> </w:t>
      </w:r>
      <w:r w:rsidRPr="00452D8A">
        <w:rPr>
          <w:rFonts w:ascii="Times New Roman" w:eastAsia="SimSun" w:hAnsi="Times New Roman" w:cs="Times New Roman"/>
          <w:color w:val="FFFFFF"/>
          <w:spacing w:val="-6"/>
          <w:w w:val="1"/>
          <w:kern w:val="2"/>
          <w:sz w:val="32"/>
          <w:szCs w:val="32"/>
          <w:lang w:eastAsia="zh-CN"/>
        </w:rPr>
        <w:t xml:space="preserve">годов </w:t>
      </w:r>
      <w:r w:rsidRPr="00452D8A">
        <w:rPr>
          <w:rFonts w:ascii="Times New Roman" w:eastAsia="SimSun" w:hAnsi="Times New Roman" w:cs="Times New Roman"/>
          <w:spacing w:val="-6"/>
          <w:kern w:val="2"/>
          <w:sz w:val="32"/>
          <w:szCs w:val="32"/>
          <w:lang w:eastAsia="zh-CN"/>
        </w:rPr>
        <w:t xml:space="preserve">международным языком. Британский </w:t>
      </w:r>
      <w:r w:rsidRPr="00452D8A">
        <w:rPr>
          <w:rFonts w:ascii="Times New Roman" w:eastAsia="SimSun" w:hAnsi="Times New Roman" w:cs="Times New Roman"/>
          <w:color w:val="FFFFFF"/>
          <w:spacing w:val="-6"/>
          <w:w w:val="1"/>
          <w:kern w:val="2"/>
          <w:sz w:val="32"/>
          <w:szCs w:val="32"/>
          <w:lang w:val="en-US" w:eastAsia="zh-CN"/>
        </w:rPr>
        <w:t> </w:t>
      </w:r>
      <w:r w:rsidRPr="00452D8A">
        <w:rPr>
          <w:rFonts w:ascii="Times New Roman" w:eastAsia="SimSun" w:hAnsi="Times New Roman" w:cs="Times New Roman"/>
          <w:color w:val="FFFFFF"/>
          <w:spacing w:val="-6"/>
          <w:w w:val="1"/>
          <w:kern w:val="2"/>
          <w:sz w:val="32"/>
          <w:szCs w:val="32"/>
          <w:lang w:eastAsia="zh-CN"/>
        </w:rPr>
        <w:t xml:space="preserve">нестерчук </w:t>
      </w:r>
      <w:r w:rsidRPr="00452D8A">
        <w:rPr>
          <w:rFonts w:ascii="Times New Roman" w:eastAsia="SimSun" w:hAnsi="Times New Roman" w:cs="Times New Roman"/>
          <w:spacing w:val="-6"/>
          <w:kern w:val="2"/>
          <w:sz w:val="32"/>
          <w:szCs w:val="32"/>
          <w:lang w:eastAsia="zh-CN"/>
        </w:rPr>
        <w:t xml:space="preserve">английский и американский </w:t>
      </w:r>
      <w:r w:rsidRPr="00452D8A">
        <w:rPr>
          <w:rFonts w:ascii="Times New Roman" w:eastAsia="SimSun" w:hAnsi="Times New Roman" w:cs="Times New Roman"/>
          <w:color w:val="FFFFFF"/>
          <w:spacing w:val="-6"/>
          <w:w w:val="1"/>
          <w:kern w:val="2"/>
          <w:sz w:val="32"/>
          <w:szCs w:val="32"/>
          <w:lang w:val="en-US" w:eastAsia="zh-CN"/>
        </w:rPr>
        <w:t> </w:t>
      </w:r>
      <w:r w:rsidRPr="00452D8A">
        <w:rPr>
          <w:rFonts w:ascii="Times New Roman" w:eastAsia="SimSun" w:hAnsi="Times New Roman" w:cs="Times New Roman"/>
          <w:color w:val="FFFFFF"/>
          <w:spacing w:val="-6"/>
          <w:w w:val="1"/>
          <w:kern w:val="2"/>
          <w:sz w:val="32"/>
          <w:szCs w:val="32"/>
          <w:lang w:eastAsia="zh-CN"/>
        </w:rPr>
        <w:t xml:space="preserve">других </w:t>
      </w:r>
      <w:r w:rsidRPr="00452D8A">
        <w:rPr>
          <w:rFonts w:ascii="Times New Roman" w:eastAsia="SimSun" w:hAnsi="Times New Roman" w:cs="Times New Roman"/>
          <w:spacing w:val="-6"/>
          <w:kern w:val="2"/>
          <w:sz w:val="32"/>
          <w:szCs w:val="32"/>
          <w:lang w:eastAsia="zh-CN"/>
        </w:rPr>
        <w:t xml:space="preserve">английский разделяют </w:t>
      </w:r>
      <w:r w:rsidRPr="00452D8A">
        <w:rPr>
          <w:rFonts w:ascii="Times New Roman" w:eastAsia="SimSun" w:hAnsi="Times New Roman" w:cs="Times New Roman"/>
          <w:color w:val="FFFFFF"/>
          <w:spacing w:val="-6"/>
          <w:w w:val="1"/>
          <w:kern w:val="2"/>
          <w:sz w:val="32"/>
          <w:szCs w:val="32"/>
          <w:lang w:val="en-US" w:eastAsia="zh-CN"/>
        </w:rPr>
        <w:t> </w:t>
      </w:r>
      <w:r w:rsidRPr="00452D8A">
        <w:rPr>
          <w:rFonts w:ascii="Times New Roman" w:eastAsia="SimSun" w:hAnsi="Times New Roman" w:cs="Times New Roman"/>
          <w:color w:val="FFFFFF"/>
          <w:spacing w:val="-6"/>
          <w:w w:val="1"/>
          <w:kern w:val="2"/>
          <w:sz w:val="32"/>
          <w:szCs w:val="32"/>
          <w:lang w:eastAsia="zh-CN"/>
        </w:rPr>
        <w:t xml:space="preserve">глубоко </w:t>
      </w:r>
      <w:r w:rsidRPr="00452D8A">
        <w:rPr>
          <w:rFonts w:ascii="Times New Roman" w:eastAsia="SimSun" w:hAnsi="Times New Roman" w:cs="Times New Roman"/>
          <w:spacing w:val="-6"/>
          <w:kern w:val="2"/>
          <w:sz w:val="32"/>
          <w:szCs w:val="32"/>
          <w:lang w:eastAsia="zh-CN"/>
        </w:rPr>
        <w:t xml:space="preserve">между собой </w:t>
      </w:r>
      <w:r w:rsidRPr="00452D8A">
        <w:rPr>
          <w:rFonts w:ascii="Times New Roman" w:eastAsia="SimSun" w:hAnsi="Times New Roman" w:cs="Times New Roman"/>
          <w:color w:val="FFFFFF"/>
          <w:spacing w:val="-6"/>
          <w:w w:val="1"/>
          <w:kern w:val="2"/>
          <w:sz w:val="32"/>
          <w:szCs w:val="32"/>
          <w:lang w:val="en-US" w:eastAsia="zh-CN"/>
        </w:rPr>
        <w:t> </w:t>
      </w:r>
      <w:r w:rsidRPr="00452D8A">
        <w:rPr>
          <w:rFonts w:ascii="Times New Roman" w:eastAsia="SimSun" w:hAnsi="Times New Roman" w:cs="Times New Roman"/>
          <w:color w:val="FFFFFF"/>
          <w:spacing w:val="-6"/>
          <w:w w:val="1"/>
          <w:kern w:val="2"/>
          <w:sz w:val="32"/>
          <w:szCs w:val="32"/>
          <w:lang w:eastAsia="zh-CN"/>
        </w:rPr>
        <w:t xml:space="preserve">ближе </w:t>
      </w:r>
      <w:r w:rsidRPr="00452D8A">
        <w:rPr>
          <w:rFonts w:ascii="Times New Roman" w:eastAsia="SimSun" w:hAnsi="Times New Roman" w:cs="Times New Roman"/>
          <w:spacing w:val="-6"/>
          <w:kern w:val="2"/>
          <w:sz w:val="32"/>
          <w:szCs w:val="32"/>
          <w:lang w:eastAsia="zh-CN"/>
        </w:rPr>
        <w:t xml:space="preserve">сферы употребления. </w:t>
      </w:r>
      <w:proofErr w:type="gramStart"/>
      <w:r w:rsidRPr="00452D8A">
        <w:rPr>
          <w:rFonts w:ascii="Times New Roman" w:eastAsia="SimSun" w:hAnsi="Times New Roman" w:cs="Times New Roman"/>
          <w:spacing w:val="-6"/>
          <w:kern w:val="2"/>
          <w:sz w:val="32"/>
          <w:szCs w:val="32"/>
          <w:lang w:eastAsia="zh-CN"/>
        </w:rPr>
        <w:t xml:space="preserve">Британский </w:t>
      </w:r>
      <w:r w:rsidRPr="00452D8A">
        <w:rPr>
          <w:rFonts w:ascii="Times New Roman" w:eastAsia="SimSun" w:hAnsi="Times New Roman" w:cs="Times New Roman"/>
          <w:color w:val="FFFFFF"/>
          <w:spacing w:val="-6"/>
          <w:w w:val="1"/>
          <w:kern w:val="2"/>
          <w:sz w:val="32"/>
          <w:szCs w:val="32"/>
          <w:lang w:val="en-US" w:eastAsia="zh-CN"/>
        </w:rPr>
        <w:t> xvii</w:t>
      </w:r>
      <w:r w:rsidRPr="00452D8A">
        <w:rPr>
          <w:rFonts w:ascii="Times New Roman" w:eastAsia="SimSun" w:hAnsi="Times New Roman" w:cs="Times New Roman"/>
          <w:color w:val="FFFFFF"/>
          <w:spacing w:val="-6"/>
          <w:w w:val="1"/>
          <w:kern w:val="2"/>
          <w:sz w:val="32"/>
          <w:szCs w:val="32"/>
          <w:lang w:eastAsia="zh-CN"/>
        </w:rPr>
        <w:t xml:space="preserve"> </w:t>
      </w:r>
      <w:r w:rsidRPr="00452D8A">
        <w:rPr>
          <w:rFonts w:ascii="Times New Roman" w:eastAsia="SimSun" w:hAnsi="Times New Roman" w:cs="Times New Roman"/>
          <w:spacing w:val="-6"/>
          <w:kern w:val="2"/>
          <w:sz w:val="32"/>
          <w:szCs w:val="32"/>
          <w:lang w:eastAsia="zh-CN"/>
        </w:rPr>
        <w:t xml:space="preserve">английский язык – это </w:t>
      </w:r>
      <w:r w:rsidRPr="00452D8A">
        <w:rPr>
          <w:rFonts w:ascii="Times New Roman" w:eastAsia="SimSun" w:hAnsi="Times New Roman" w:cs="Times New Roman"/>
          <w:color w:val="FFFFFF"/>
          <w:spacing w:val="-6"/>
          <w:w w:val="1"/>
          <w:kern w:val="2"/>
          <w:sz w:val="32"/>
          <w:szCs w:val="32"/>
          <w:lang w:val="en-US" w:eastAsia="zh-CN"/>
        </w:rPr>
        <w:t> </w:t>
      </w:r>
      <w:r w:rsidRPr="00452D8A">
        <w:rPr>
          <w:rFonts w:ascii="Times New Roman" w:eastAsia="SimSun" w:hAnsi="Times New Roman" w:cs="Times New Roman"/>
          <w:color w:val="FFFFFF"/>
          <w:spacing w:val="-6"/>
          <w:w w:val="1"/>
          <w:kern w:val="2"/>
          <w:sz w:val="32"/>
          <w:szCs w:val="32"/>
          <w:lang w:eastAsia="zh-CN"/>
        </w:rPr>
        <w:t xml:space="preserve">происхождения </w:t>
      </w:r>
      <w:r w:rsidRPr="00452D8A">
        <w:rPr>
          <w:rFonts w:ascii="Times New Roman" w:eastAsia="SimSun" w:hAnsi="Times New Roman" w:cs="Times New Roman"/>
          <w:spacing w:val="-6"/>
          <w:kern w:val="2"/>
          <w:sz w:val="32"/>
          <w:szCs w:val="32"/>
          <w:lang w:eastAsia="zh-CN"/>
        </w:rPr>
        <w:t xml:space="preserve">язык науки, </w:t>
      </w:r>
      <w:r w:rsidRPr="00452D8A">
        <w:rPr>
          <w:rFonts w:ascii="Times New Roman" w:eastAsia="SimSun" w:hAnsi="Times New Roman" w:cs="Times New Roman"/>
          <w:color w:val="FFFFFF"/>
          <w:spacing w:val="-6"/>
          <w:w w:val="1"/>
          <w:kern w:val="2"/>
          <w:sz w:val="32"/>
          <w:szCs w:val="32"/>
          <w:lang w:val="en-US" w:eastAsia="zh-CN"/>
        </w:rPr>
        <w:t> </w:t>
      </w:r>
      <w:r w:rsidRPr="00452D8A">
        <w:rPr>
          <w:rFonts w:ascii="Times New Roman" w:eastAsia="SimSun" w:hAnsi="Times New Roman" w:cs="Times New Roman"/>
          <w:color w:val="FFFFFF"/>
          <w:spacing w:val="-6"/>
          <w:w w:val="1"/>
          <w:kern w:val="2"/>
          <w:sz w:val="32"/>
          <w:szCs w:val="32"/>
          <w:lang w:eastAsia="zh-CN"/>
        </w:rPr>
        <w:t xml:space="preserve">голландского </w:t>
      </w:r>
      <w:r w:rsidRPr="00452D8A">
        <w:rPr>
          <w:rFonts w:ascii="Times New Roman" w:eastAsia="SimSun" w:hAnsi="Times New Roman" w:cs="Times New Roman"/>
          <w:spacing w:val="-6"/>
          <w:kern w:val="2"/>
          <w:sz w:val="32"/>
          <w:szCs w:val="32"/>
          <w:lang w:eastAsia="zh-CN"/>
        </w:rPr>
        <w:t xml:space="preserve">международной политики, </w:t>
      </w:r>
      <w:r w:rsidRPr="00452D8A">
        <w:rPr>
          <w:rFonts w:ascii="Times New Roman" w:eastAsia="SimSun" w:hAnsi="Times New Roman" w:cs="Times New Roman"/>
          <w:color w:val="FFFFFF"/>
          <w:spacing w:val="-6"/>
          <w:w w:val="1"/>
          <w:kern w:val="2"/>
          <w:sz w:val="32"/>
          <w:szCs w:val="32"/>
          <w:lang w:val="en-US" w:eastAsia="zh-CN"/>
        </w:rPr>
        <w:t> </w:t>
      </w:r>
      <w:r w:rsidRPr="00452D8A">
        <w:rPr>
          <w:rFonts w:ascii="Times New Roman" w:eastAsia="SimSun" w:hAnsi="Times New Roman" w:cs="Times New Roman"/>
          <w:color w:val="FFFFFF"/>
          <w:spacing w:val="-6"/>
          <w:w w:val="1"/>
          <w:kern w:val="2"/>
          <w:sz w:val="32"/>
          <w:szCs w:val="32"/>
          <w:lang w:eastAsia="zh-CN"/>
        </w:rPr>
        <w:t xml:space="preserve">столетиями </w:t>
      </w:r>
      <w:r w:rsidRPr="00452D8A">
        <w:rPr>
          <w:rFonts w:ascii="Times New Roman" w:eastAsia="SimSun" w:hAnsi="Times New Roman" w:cs="Times New Roman"/>
          <w:spacing w:val="-6"/>
          <w:kern w:val="2"/>
          <w:sz w:val="32"/>
          <w:szCs w:val="32"/>
          <w:lang w:eastAsia="zh-CN"/>
        </w:rPr>
        <w:t xml:space="preserve">высокой культуры, </w:t>
      </w:r>
      <w:r w:rsidRPr="00452D8A">
        <w:rPr>
          <w:rFonts w:ascii="Times New Roman" w:eastAsia="SimSun" w:hAnsi="Times New Roman" w:cs="Times New Roman"/>
          <w:color w:val="FFFFFF"/>
          <w:spacing w:val="-6"/>
          <w:w w:val="1"/>
          <w:kern w:val="2"/>
          <w:sz w:val="32"/>
          <w:szCs w:val="32"/>
          <w:lang w:val="en-US" w:eastAsia="zh-CN"/>
        </w:rPr>
        <w:t> </w:t>
      </w:r>
      <w:r w:rsidRPr="00452D8A">
        <w:rPr>
          <w:rFonts w:ascii="Times New Roman" w:eastAsia="SimSun" w:hAnsi="Times New Roman" w:cs="Times New Roman"/>
          <w:color w:val="FFFFFF"/>
          <w:spacing w:val="-6"/>
          <w:w w:val="1"/>
          <w:kern w:val="2"/>
          <w:sz w:val="32"/>
          <w:szCs w:val="32"/>
          <w:lang w:eastAsia="zh-CN"/>
        </w:rPr>
        <w:t xml:space="preserve">настоящее </w:t>
      </w:r>
      <w:r w:rsidRPr="00452D8A">
        <w:rPr>
          <w:rFonts w:ascii="Times New Roman" w:eastAsia="SimSun" w:hAnsi="Times New Roman" w:cs="Times New Roman"/>
          <w:spacing w:val="-6"/>
          <w:kern w:val="2"/>
          <w:sz w:val="32"/>
          <w:szCs w:val="32"/>
          <w:lang w:eastAsia="zh-CN"/>
        </w:rPr>
        <w:t xml:space="preserve">язык административного </w:t>
      </w:r>
      <w:r w:rsidRPr="00452D8A">
        <w:rPr>
          <w:rFonts w:ascii="Times New Roman" w:eastAsia="SimSun" w:hAnsi="Times New Roman" w:cs="Times New Roman"/>
          <w:color w:val="FFFFFF"/>
          <w:spacing w:val="-6"/>
          <w:w w:val="1"/>
          <w:kern w:val="2"/>
          <w:sz w:val="32"/>
          <w:szCs w:val="32"/>
          <w:lang w:val="en-US" w:eastAsia="zh-CN"/>
        </w:rPr>
        <w:t> </w:t>
      </w:r>
      <w:r w:rsidRPr="00452D8A">
        <w:rPr>
          <w:rFonts w:ascii="Times New Roman" w:eastAsia="SimSun" w:hAnsi="Times New Roman" w:cs="Times New Roman"/>
          <w:color w:val="FFFFFF"/>
          <w:spacing w:val="-6"/>
          <w:w w:val="1"/>
          <w:kern w:val="2"/>
          <w:sz w:val="32"/>
          <w:szCs w:val="32"/>
          <w:lang w:eastAsia="zh-CN"/>
        </w:rPr>
        <w:t xml:space="preserve">несопоставимый </w:t>
      </w:r>
      <w:r w:rsidRPr="00452D8A">
        <w:rPr>
          <w:rFonts w:ascii="Times New Roman" w:eastAsia="SimSun" w:hAnsi="Times New Roman" w:cs="Times New Roman"/>
          <w:spacing w:val="-6"/>
          <w:kern w:val="2"/>
          <w:sz w:val="32"/>
          <w:szCs w:val="32"/>
          <w:lang w:eastAsia="zh-CN"/>
        </w:rPr>
        <w:t xml:space="preserve">делопроизводства, образования, </w:t>
      </w:r>
      <w:r w:rsidRPr="00452D8A">
        <w:rPr>
          <w:rFonts w:ascii="Times New Roman" w:eastAsia="SimSun" w:hAnsi="Times New Roman" w:cs="Times New Roman"/>
          <w:color w:val="FFFFFF"/>
          <w:spacing w:val="-6"/>
          <w:w w:val="1"/>
          <w:kern w:val="2"/>
          <w:sz w:val="32"/>
          <w:szCs w:val="32"/>
          <w:lang w:val="en-US" w:eastAsia="zh-CN"/>
        </w:rPr>
        <w:t> </w:t>
      </w:r>
      <w:r w:rsidRPr="00452D8A">
        <w:rPr>
          <w:rFonts w:ascii="Times New Roman" w:eastAsia="SimSun" w:hAnsi="Times New Roman" w:cs="Times New Roman"/>
          <w:color w:val="FFFFFF"/>
          <w:spacing w:val="-6"/>
          <w:w w:val="1"/>
          <w:kern w:val="2"/>
          <w:sz w:val="32"/>
          <w:szCs w:val="32"/>
          <w:lang w:eastAsia="zh-CN"/>
        </w:rPr>
        <w:t xml:space="preserve">начале </w:t>
      </w:r>
      <w:r w:rsidRPr="00452D8A">
        <w:rPr>
          <w:rFonts w:ascii="Times New Roman" w:eastAsia="SimSun" w:hAnsi="Times New Roman" w:cs="Times New Roman"/>
          <w:spacing w:val="-6"/>
          <w:kern w:val="2"/>
          <w:sz w:val="32"/>
          <w:szCs w:val="32"/>
          <w:lang w:eastAsia="zh-CN"/>
        </w:rPr>
        <w:t xml:space="preserve">СМИ, межэтнического </w:t>
      </w:r>
      <w:r w:rsidRPr="00452D8A">
        <w:rPr>
          <w:rFonts w:ascii="Times New Roman" w:eastAsia="SimSun" w:hAnsi="Times New Roman" w:cs="Times New Roman"/>
          <w:color w:val="FFFFFF"/>
          <w:spacing w:val="-6"/>
          <w:w w:val="1"/>
          <w:kern w:val="2"/>
          <w:sz w:val="32"/>
          <w:szCs w:val="32"/>
          <w:lang w:val="en-US" w:eastAsia="zh-CN"/>
        </w:rPr>
        <w:t> </w:t>
      </w:r>
      <w:r w:rsidRPr="00452D8A">
        <w:rPr>
          <w:rFonts w:ascii="Times New Roman" w:eastAsia="SimSun" w:hAnsi="Times New Roman" w:cs="Times New Roman"/>
          <w:color w:val="FFFFFF"/>
          <w:spacing w:val="-6"/>
          <w:w w:val="1"/>
          <w:kern w:val="2"/>
          <w:sz w:val="32"/>
          <w:szCs w:val="32"/>
          <w:lang w:eastAsia="zh-CN"/>
        </w:rPr>
        <w:t xml:space="preserve">только </w:t>
      </w:r>
      <w:r w:rsidRPr="00452D8A">
        <w:rPr>
          <w:rFonts w:ascii="Times New Roman" w:eastAsia="SimSun" w:hAnsi="Times New Roman" w:cs="Times New Roman"/>
          <w:spacing w:val="-6"/>
          <w:kern w:val="2"/>
          <w:sz w:val="32"/>
          <w:szCs w:val="32"/>
          <w:lang w:eastAsia="zh-CN"/>
        </w:rPr>
        <w:t xml:space="preserve">общения, язык </w:t>
      </w:r>
      <w:r w:rsidRPr="00452D8A">
        <w:rPr>
          <w:rFonts w:ascii="Times New Roman" w:eastAsia="SimSun" w:hAnsi="Times New Roman" w:cs="Times New Roman"/>
          <w:color w:val="FFFFFF"/>
          <w:spacing w:val="-6"/>
          <w:w w:val="1"/>
          <w:kern w:val="2"/>
          <w:sz w:val="32"/>
          <w:szCs w:val="32"/>
          <w:lang w:val="en-US" w:eastAsia="zh-CN"/>
        </w:rPr>
        <w:t> </w:t>
      </w:r>
      <w:r w:rsidRPr="00452D8A">
        <w:rPr>
          <w:rFonts w:ascii="Times New Roman" w:eastAsia="SimSun" w:hAnsi="Times New Roman" w:cs="Times New Roman"/>
          <w:color w:val="FFFFFF"/>
          <w:spacing w:val="-6"/>
          <w:w w:val="1"/>
          <w:kern w:val="2"/>
          <w:sz w:val="32"/>
          <w:szCs w:val="32"/>
          <w:lang w:eastAsia="zh-CN"/>
        </w:rPr>
        <w:t xml:space="preserve">американизмы </w:t>
      </w:r>
      <w:r w:rsidRPr="00452D8A">
        <w:rPr>
          <w:rFonts w:ascii="Times New Roman" w:eastAsia="SimSun" w:hAnsi="Times New Roman" w:cs="Times New Roman"/>
          <w:spacing w:val="-6"/>
          <w:kern w:val="2"/>
          <w:sz w:val="32"/>
          <w:szCs w:val="32"/>
          <w:lang w:eastAsia="zh-CN"/>
        </w:rPr>
        <w:t>правящей элиты.</w:t>
      </w:r>
      <w:proofErr w:type="gramEnd"/>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roofErr w:type="gramStart"/>
      <w:r w:rsidRPr="00452D8A">
        <w:rPr>
          <w:rFonts w:ascii="Times New Roman" w:eastAsia="SimSun" w:hAnsi="Times New Roman" w:cs="Times New Roman"/>
          <w:kern w:val="2"/>
          <w:sz w:val="32"/>
          <w:szCs w:val="32"/>
          <w:lang w:eastAsia="zh-CN"/>
        </w:rPr>
        <w:t xml:space="preserve">Американский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заимствованы </w:t>
      </w:r>
      <w:r w:rsidRPr="00452D8A">
        <w:rPr>
          <w:rFonts w:ascii="Times New Roman" w:eastAsia="SimSun" w:hAnsi="Times New Roman" w:cs="Times New Roman"/>
          <w:kern w:val="2"/>
          <w:sz w:val="32"/>
          <w:szCs w:val="32"/>
          <w:lang w:eastAsia="zh-CN"/>
        </w:rPr>
        <w:t xml:space="preserve">язык это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список </w:t>
      </w:r>
      <w:r w:rsidRPr="00452D8A">
        <w:rPr>
          <w:rFonts w:ascii="Times New Roman" w:eastAsia="SimSun" w:hAnsi="Times New Roman" w:cs="Times New Roman"/>
          <w:kern w:val="2"/>
          <w:sz w:val="32"/>
          <w:szCs w:val="32"/>
          <w:lang w:eastAsia="zh-CN"/>
        </w:rPr>
        <w:t xml:space="preserve">язык экономики, </w:t>
      </w:r>
      <w:r w:rsidRPr="00452D8A">
        <w:rPr>
          <w:rFonts w:ascii="Times New Roman" w:eastAsia="SimSun" w:hAnsi="Times New Roman" w:cs="Times New Roman"/>
          <w:color w:val="FFFFFF"/>
          <w:spacing w:val="-1000"/>
          <w:w w:val="1"/>
          <w:kern w:val="2"/>
          <w:sz w:val="32"/>
          <w:szCs w:val="32"/>
          <w:lang w:val="en-US" w:eastAsia="zh-CN"/>
        </w:rPr>
        <w:t> hickory</w:t>
      </w:r>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SimSun" w:hAnsi="Times New Roman" w:cs="Times New Roman"/>
          <w:kern w:val="2"/>
          <w:sz w:val="32"/>
          <w:szCs w:val="32"/>
          <w:lang w:eastAsia="zh-CN"/>
        </w:rPr>
        <w:t xml:space="preserve">бизнеса, массового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проблем </w:t>
      </w:r>
      <w:r w:rsidRPr="00452D8A">
        <w:rPr>
          <w:rFonts w:ascii="Times New Roman" w:eastAsia="SimSun" w:hAnsi="Times New Roman" w:cs="Times New Roman"/>
          <w:kern w:val="2"/>
          <w:sz w:val="32"/>
          <w:szCs w:val="32"/>
          <w:lang w:eastAsia="zh-CN"/>
        </w:rPr>
        <w:t>искусства.</w:t>
      </w:r>
      <w:proofErr w:type="gramEnd"/>
      <w:r w:rsidRPr="00452D8A">
        <w:rPr>
          <w:rFonts w:ascii="Times New Roman" w:eastAsia="SimSun" w:hAnsi="Times New Roman" w:cs="Times New Roman"/>
          <w:kern w:val="2"/>
          <w:sz w:val="32"/>
          <w:szCs w:val="32"/>
          <w:lang w:eastAsia="zh-CN"/>
        </w:rPr>
        <w:t xml:space="preserve"> Большинство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другие </w:t>
      </w:r>
      <w:r w:rsidRPr="00452D8A">
        <w:rPr>
          <w:rFonts w:ascii="Times New Roman" w:eastAsia="SimSun" w:hAnsi="Times New Roman" w:cs="Times New Roman"/>
          <w:kern w:val="2"/>
          <w:sz w:val="32"/>
          <w:szCs w:val="32"/>
          <w:lang w:eastAsia="zh-CN"/>
        </w:rPr>
        <w:t xml:space="preserve">учебников по </w:t>
      </w:r>
      <w:r w:rsidRPr="00452D8A">
        <w:rPr>
          <w:rFonts w:ascii="Times New Roman" w:eastAsia="SimSun" w:hAnsi="Times New Roman" w:cs="Times New Roman"/>
          <w:i/>
          <w:kern w:val="2"/>
          <w:sz w:val="32"/>
          <w:szCs w:val="32"/>
          <w:lang w:val="en-US" w:eastAsia="zh-CN"/>
        </w:rPr>
        <w:t>Business</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экономика </w:t>
      </w:r>
      <w:r w:rsidRPr="00452D8A">
        <w:rPr>
          <w:rFonts w:ascii="Times New Roman" w:eastAsia="SimSun" w:hAnsi="Times New Roman" w:cs="Times New Roman"/>
          <w:i/>
          <w:kern w:val="2"/>
          <w:sz w:val="32"/>
          <w:szCs w:val="32"/>
          <w:lang w:val="en-US" w:eastAsia="zh-CN"/>
        </w:rPr>
        <w:t>English</w:t>
      </w:r>
      <w:r w:rsidRPr="00452D8A">
        <w:rPr>
          <w:rFonts w:ascii="Times New Roman" w:eastAsia="SimSun" w:hAnsi="Times New Roman" w:cs="Times New Roman"/>
          <w:kern w:val="2"/>
          <w:sz w:val="32"/>
          <w:szCs w:val="32"/>
          <w:lang w:eastAsia="zh-CN"/>
        </w:rPr>
        <w:t xml:space="preserve"> написано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ведь </w:t>
      </w:r>
      <w:r w:rsidRPr="00452D8A">
        <w:rPr>
          <w:rFonts w:ascii="Times New Roman" w:eastAsia="SimSun" w:hAnsi="Times New Roman" w:cs="Times New Roman"/>
          <w:kern w:val="2"/>
          <w:sz w:val="32"/>
          <w:szCs w:val="32"/>
          <w:lang w:eastAsia="zh-CN"/>
        </w:rPr>
        <w:t xml:space="preserve">и издано в США. Правда,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колонистами </w:t>
      </w:r>
      <w:r w:rsidRPr="00452D8A">
        <w:rPr>
          <w:rFonts w:ascii="Times New Roman" w:eastAsia="SimSun" w:hAnsi="Times New Roman" w:cs="Times New Roman"/>
          <w:kern w:val="2"/>
          <w:sz w:val="32"/>
          <w:szCs w:val="32"/>
          <w:lang w:eastAsia="zh-CN"/>
        </w:rPr>
        <w:t xml:space="preserve">современный язык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другие </w:t>
      </w:r>
      <w:r w:rsidRPr="00452D8A">
        <w:rPr>
          <w:rFonts w:ascii="Times New Roman" w:eastAsia="SimSun" w:hAnsi="Times New Roman" w:cs="Times New Roman"/>
          <w:kern w:val="2"/>
          <w:sz w:val="32"/>
          <w:szCs w:val="32"/>
          <w:lang w:eastAsia="zh-CN"/>
        </w:rPr>
        <w:t xml:space="preserve">бизнеса – некий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глубоко </w:t>
      </w:r>
      <w:r w:rsidRPr="00452D8A">
        <w:rPr>
          <w:rFonts w:ascii="Times New Roman" w:eastAsia="SimSun" w:hAnsi="Times New Roman" w:cs="Times New Roman"/>
          <w:kern w:val="2"/>
          <w:sz w:val="32"/>
          <w:szCs w:val="32"/>
          <w:lang w:eastAsia="zh-CN"/>
        </w:rPr>
        <w:lastRenderedPageBreak/>
        <w:t xml:space="preserve">международный английский,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языков </w:t>
      </w:r>
      <w:r w:rsidRPr="00452D8A">
        <w:rPr>
          <w:rFonts w:ascii="Times New Roman" w:eastAsia="SimSun" w:hAnsi="Times New Roman" w:cs="Times New Roman"/>
          <w:kern w:val="2"/>
          <w:sz w:val="32"/>
          <w:szCs w:val="32"/>
          <w:lang w:eastAsia="zh-CN"/>
        </w:rPr>
        <w:t xml:space="preserve">гибрид американской </w:t>
      </w:r>
      <w:r w:rsidRPr="00452D8A">
        <w:rPr>
          <w:rFonts w:ascii="Times New Roman" w:eastAsia="SimSun" w:hAnsi="Times New Roman" w:cs="Times New Roman"/>
          <w:color w:val="FFFFFF"/>
          <w:spacing w:val="-1000"/>
          <w:w w:val="1"/>
          <w:kern w:val="2"/>
          <w:sz w:val="32"/>
          <w:szCs w:val="32"/>
          <w:lang w:val="en-US" w:eastAsia="zh-CN"/>
        </w:rPr>
        <w:t> woodchuck</w:t>
      </w:r>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SimSun" w:hAnsi="Times New Roman" w:cs="Times New Roman"/>
          <w:kern w:val="2"/>
          <w:sz w:val="32"/>
          <w:szCs w:val="32"/>
          <w:lang w:eastAsia="zh-CN"/>
        </w:rPr>
        <w:t xml:space="preserve">терминологии и английских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американизмов </w:t>
      </w:r>
      <w:r w:rsidRPr="00452D8A">
        <w:rPr>
          <w:rFonts w:ascii="Times New Roman" w:eastAsia="SimSun" w:hAnsi="Times New Roman" w:cs="Times New Roman"/>
          <w:kern w:val="2"/>
          <w:sz w:val="32"/>
          <w:szCs w:val="32"/>
          <w:lang w:eastAsia="zh-CN"/>
        </w:rPr>
        <w:t>языковых конструкций.</w:t>
      </w:r>
    </w:p>
    <w:p w:rsidR="00452D8A" w:rsidRPr="00452D8A" w:rsidRDefault="00452D8A" w:rsidP="00452D8A">
      <w:pPr>
        <w:widowControl w:val="0"/>
        <w:shd w:val="clear" w:color="auto" w:fill="FFFFFF"/>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 xml:space="preserve">Английский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грамматических </w:t>
      </w:r>
      <w:r w:rsidRPr="00452D8A">
        <w:rPr>
          <w:rFonts w:ascii="Times New Roman" w:eastAsia="Times New Roman" w:hAnsi="Times New Roman" w:cs="Times New Roman"/>
          <w:kern w:val="2"/>
          <w:sz w:val="32"/>
          <w:szCs w:val="32"/>
          <w:lang w:eastAsia="ru-RU"/>
        </w:rPr>
        <w:t xml:space="preserve">язык в США,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также </w:t>
      </w:r>
      <w:r w:rsidRPr="00452D8A">
        <w:rPr>
          <w:rFonts w:ascii="Times New Roman" w:eastAsia="Times New Roman" w:hAnsi="Times New Roman" w:cs="Times New Roman"/>
          <w:kern w:val="2"/>
          <w:sz w:val="32"/>
          <w:szCs w:val="32"/>
          <w:lang w:eastAsia="ru-RU"/>
        </w:rPr>
        <w:t xml:space="preserve">точно как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проблем </w:t>
      </w:r>
      <w:r w:rsidRPr="00452D8A">
        <w:rPr>
          <w:rFonts w:ascii="Times New Roman" w:eastAsia="Times New Roman" w:hAnsi="Times New Roman" w:cs="Times New Roman"/>
          <w:kern w:val="2"/>
          <w:sz w:val="32"/>
          <w:szCs w:val="32"/>
          <w:lang w:eastAsia="ru-RU"/>
        </w:rPr>
        <w:t xml:space="preserve">и в других регионах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многих </w:t>
      </w:r>
      <w:r w:rsidRPr="00452D8A">
        <w:rPr>
          <w:rFonts w:ascii="Times New Roman" w:eastAsia="Times New Roman" w:hAnsi="Times New Roman" w:cs="Times New Roman"/>
          <w:kern w:val="2"/>
          <w:sz w:val="32"/>
          <w:szCs w:val="32"/>
          <w:lang w:eastAsia="ru-RU"/>
        </w:rPr>
        <w:t xml:space="preserve">своего распространения, </w:t>
      </w:r>
      <w:r w:rsidRPr="00452D8A">
        <w:rPr>
          <w:rFonts w:ascii="Times New Roman" w:eastAsia="SimSun" w:hAnsi="Times New Roman" w:cs="Times New Roman"/>
          <w:color w:val="FFFFFF"/>
          <w:spacing w:val="-1000"/>
          <w:w w:val="1"/>
          <w:kern w:val="2"/>
          <w:sz w:val="32"/>
          <w:szCs w:val="32"/>
          <w:lang w:val="en-US" w:eastAsia="zh-CN"/>
        </w:rPr>
        <w:t> xvii</w:t>
      </w:r>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Times New Roman" w:hAnsi="Times New Roman" w:cs="Times New Roman"/>
          <w:kern w:val="2"/>
          <w:sz w:val="32"/>
          <w:szCs w:val="32"/>
          <w:lang w:eastAsia="ru-RU"/>
        </w:rPr>
        <w:t xml:space="preserve">был принесён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ведь </w:t>
      </w:r>
      <w:r w:rsidRPr="00452D8A">
        <w:rPr>
          <w:rFonts w:ascii="Times New Roman" w:eastAsia="Times New Roman" w:hAnsi="Times New Roman" w:cs="Times New Roman"/>
          <w:kern w:val="2"/>
          <w:sz w:val="32"/>
          <w:szCs w:val="32"/>
          <w:lang w:eastAsia="ru-RU"/>
        </w:rPr>
        <w:t xml:space="preserve">в Северную Америку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глубоко </w:t>
      </w:r>
      <w:r w:rsidRPr="00452D8A">
        <w:rPr>
          <w:rFonts w:ascii="Times New Roman" w:eastAsia="Times New Roman" w:hAnsi="Times New Roman" w:cs="Times New Roman"/>
          <w:kern w:val="2"/>
          <w:sz w:val="32"/>
          <w:szCs w:val="32"/>
          <w:lang w:eastAsia="ru-RU"/>
        </w:rPr>
        <w:t xml:space="preserve">Британскими колонистами </w:t>
      </w:r>
      <w:r w:rsidRPr="00452D8A">
        <w:rPr>
          <w:rFonts w:ascii="Times New Roman" w:eastAsia="SimSun" w:hAnsi="Times New Roman" w:cs="Times New Roman"/>
          <w:color w:val="FFFFFF"/>
          <w:spacing w:val="-1000"/>
          <w:w w:val="1"/>
          <w:kern w:val="2"/>
          <w:sz w:val="32"/>
          <w:szCs w:val="32"/>
          <w:lang w:val="en-US" w:eastAsia="zh-CN"/>
        </w:rPr>
        <w:t> </w:t>
      </w:r>
      <w:proofErr w:type="gramStart"/>
      <w:r w:rsidRPr="00452D8A">
        <w:rPr>
          <w:rFonts w:ascii="Times New Roman" w:eastAsia="SimSun" w:hAnsi="Times New Roman" w:cs="Times New Roman"/>
          <w:color w:val="FFFFFF"/>
          <w:spacing w:val="-1000"/>
          <w:w w:val="1"/>
          <w:kern w:val="2"/>
          <w:sz w:val="32"/>
          <w:szCs w:val="32"/>
          <w:lang w:eastAsia="zh-CN"/>
        </w:rPr>
        <w:t>колонистами</w:t>
      </w:r>
      <w:proofErr w:type="gramEnd"/>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Times New Roman" w:hAnsi="Times New Roman" w:cs="Times New Roman"/>
          <w:kern w:val="2"/>
          <w:sz w:val="32"/>
          <w:szCs w:val="32"/>
          <w:lang w:eastAsia="ru-RU"/>
        </w:rPr>
        <w:t xml:space="preserve">в 17–18 веках,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список </w:t>
      </w:r>
      <w:r w:rsidRPr="00452D8A">
        <w:rPr>
          <w:rFonts w:ascii="Times New Roman" w:eastAsia="Times New Roman" w:hAnsi="Times New Roman" w:cs="Times New Roman"/>
          <w:kern w:val="2"/>
          <w:sz w:val="32"/>
          <w:szCs w:val="32"/>
          <w:lang w:eastAsia="ru-RU"/>
        </w:rPr>
        <w:t xml:space="preserve">после чего </w:t>
      </w:r>
      <w:r w:rsidRPr="00452D8A">
        <w:rPr>
          <w:rFonts w:ascii="Times New Roman" w:eastAsia="SimSun" w:hAnsi="Times New Roman" w:cs="Times New Roman"/>
          <w:color w:val="FFFFFF"/>
          <w:spacing w:val="-1000"/>
          <w:w w:val="1"/>
          <w:kern w:val="2"/>
          <w:sz w:val="32"/>
          <w:szCs w:val="32"/>
          <w:lang w:val="en-US" w:eastAsia="zh-CN"/>
        </w:rPr>
        <w:t> bullfro</w:t>
      </w:r>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Times New Roman" w:hAnsi="Times New Roman" w:cs="Times New Roman"/>
          <w:kern w:val="2"/>
          <w:sz w:val="32"/>
          <w:szCs w:val="32"/>
          <w:lang w:eastAsia="ru-RU"/>
        </w:rPr>
        <w:t xml:space="preserve">под влиянием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только </w:t>
      </w:r>
      <w:r w:rsidRPr="00452D8A">
        <w:rPr>
          <w:rFonts w:ascii="Times New Roman" w:eastAsia="Times New Roman" w:hAnsi="Times New Roman" w:cs="Times New Roman"/>
          <w:kern w:val="2"/>
          <w:sz w:val="32"/>
          <w:szCs w:val="32"/>
          <w:lang w:eastAsia="ru-RU"/>
        </w:rPr>
        <w:t xml:space="preserve">разных внутренних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средств </w:t>
      </w:r>
      <w:r w:rsidRPr="00452D8A">
        <w:rPr>
          <w:rFonts w:ascii="Times New Roman" w:eastAsia="Times New Roman" w:hAnsi="Times New Roman" w:cs="Times New Roman"/>
          <w:kern w:val="2"/>
          <w:sz w:val="32"/>
          <w:szCs w:val="32"/>
          <w:lang w:eastAsia="ru-RU"/>
        </w:rPr>
        <w:t xml:space="preserve">и внешних факторов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официальный </w:t>
      </w:r>
      <w:r w:rsidRPr="00452D8A">
        <w:rPr>
          <w:rFonts w:ascii="Times New Roman" w:eastAsia="Times New Roman" w:hAnsi="Times New Roman" w:cs="Times New Roman"/>
          <w:kern w:val="2"/>
          <w:sz w:val="32"/>
          <w:szCs w:val="32"/>
          <w:lang w:eastAsia="ru-RU"/>
        </w:rPr>
        <w:t xml:space="preserve">в нём развился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ближе </w:t>
      </w:r>
      <w:r w:rsidRPr="00452D8A">
        <w:rPr>
          <w:rFonts w:ascii="Times New Roman" w:eastAsia="Times New Roman" w:hAnsi="Times New Roman" w:cs="Times New Roman"/>
          <w:kern w:val="2"/>
          <w:sz w:val="32"/>
          <w:szCs w:val="32"/>
          <w:lang w:eastAsia="ru-RU"/>
        </w:rPr>
        <w:t xml:space="preserve">целый ряд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международные </w:t>
      </w:r>
      <w:r w:rsidRPr="00452D8A">
        <w:rPr>
          <w:rFonts w:ascii="Times New Roman" w:eastAsia="Times New Roman" w:hAnsi="Times New Roman" w:cs="Times New Roman"/>
          <w:kern w:val="2"/>
          <w:sz w:val="32"/>
          <w:szCs w:val="32"/>
          <w:lang w:eastAsia="ru-RU"/>
        </w:rPr>
        <w:t xml:space="preserve">своеобразных черт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американцев </w:t>
      </w:r>
      <w:r w:rsidRPr="00452D8A">
        <w:rPr>
          <w:rFonts w:ascii="Times New Roman" w:eastAsia="Times New Roman" w:hAnsi="Times New Roman" w:cs="Times New Roman"/>
          <w:kern w:val="2"/>
          <w:sz w:val="32"/>
          <w:szCs w:val="32"/>
          <w:lang w:eastAsia="ru-RU"/>
        </w:rPr>
        <w:t xml:space="preserve">и особенностей на всех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проблем </w:t>
      </w:r>
      <w:r w:rsidRPr="00452D8A">
        <w:rPr>
          <w:rFonts w:ascii="Times New Roman" w:eastAsia="Times New Roman" w:hAnsi="Times New Roman" w:cs="Times New Roman"/>
          <w:kern w:val="2"/>
          <w:sz w:val="32"/>
          <w:szCs w:val="32"/>
          <w:lang w:eastAsia="ru-RU"/>
        </w:rPr>
        <w:t xml:space="preserve">его </w:t>
      </w:r>
      <w:proofErr w:type="gramStart"/>
      <w:r w:rsidRPr="00452D8A">
        <w:rPr>
          <w:rFonts w:ascii="Times New Roman" w:eastAsia="Times New Roman" w:hAnsi="Times New Roman" w:cs="Times New Roman"/>
          <w:kern w:val="2"/>
          <w:sz w:val="32"/>
          <w:szCs w:val="32"/>
          <w:lang w:eastAsia="ru-RU"/>
        </w:rPr>
        <w:t>уровнях</w:t>
      </w:r>
      <w:proofErr w:type="gramEnd"/>
      <w:r w:rsidRPr="00452D8A">
        <w:rPr>
          <w:rFonts w:ascii="Times New Roman" w:eastAsia="Times New Roman" w:hAnsi="Times New Roman" w:cs="Times New Roman"/>
          <w:kern w:val="2"/>
          <w:sz w:val="32"/>
          <w:szCs w:val="32"/>
          <w:lang w:eastAsia="ru-RU"/>
        </w:rPr>
        <w:t>.</w:t>
      </w:r>
    </w:p>
    <w:p w:rsidR="00452D8A" w:rsidRPr="00452D8A" w:rsidRDefault="00452D8A" w:rsidP="00452D8A">
      <w:pPr>
        <w:widowControl w:val="0"/>
        <w:shd w:val="clear" w:color="auto" w:fill="FFFFFF"/>
        <w:spacing w:after="0" w:line="216" w:lineRule="auto"/>
        <w:ind w:firstLine="567"/>
        <w:jc w:val="both"/>
        <w:rPr>
          <w:rFonts w:ascii="Times New Roman" w:eastAsia="Times New Roman" w:hAnsi="Times New Roman" w:cs="Times New Roman"/>
          <w:kern w:val="2"/>
          <w:sz w:val="32"/>
          <w:szCs w:val="32"/>
          <w:lang w:eastAsia="ru-RU"/>
        </w:rPr>
      </w:pPr>
      <w:proofErr w:type="gramStart"/>
      <w:r w:rsidRPr="00452D8A">
        <w:rPr>
          <w:rFonts w:ascii="Times New Roman" w:eastAsia="Times New Roman" w:hAnsi="Times New Roman" w:cs="Times New Roman"/>
          <w:kern w:val="2"/>
          <w:sz w:val="32"/>
          <w:szCs w:val="32"/>
          <w:lang w:eastAsia="ru-RU"/>
        </w:rPr>
        <w:t xml:space="preserve">В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наименее </w:t>
      </w:r>
      <w:r w:rsidRPr="00452D8A">
        <w:rPr>
          <w:rFonts w:ascii="Times New Roman" w:eastAsia="Times New Roman" w:hAnsi="Times New Roman" w:cs="Times New Roman"/>
          <w:kern w:val="2"/>
          <w:sz w:val="32"/>
          <w:szCs w:val="32"/>
          <w:lang w:eastAsia="ru-RU"/>
        </w:rPr>
        <w:t xml:space="preserve">самих Соединённых </w:t>
      </w:r>
      <w:r w:rsidRPr="00452D8A">
        <w:rPr>
          <w:rFonts w:ascii="Times New Roman" w:eastAsia="SimSun" w:hAnsi="Times New Roman" w:cs="Times New Roman"/>
          <w:color w:val="FFFFFF"/>
          <w:spacing w:val="-1000"/>
          <w:w w:val="1"/>
          <w:kern w:val="2"/>
          <w:sz w:val="32"/>
          <w:szCs w:val="32"/>
          <w:lang w:val="en-US" w:eastAsia="zh-CN"/>
        </w:rPr>
        <w:t> sleigh</w:t>
      </w:r>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Times New Roman" w:hAnsi="Times New Roman" w:cs="Times New Roman"/>
          <w:kern w:val="2"/>
          <w:sz w:val="32"/>
          <w:szCs w:val="32"/>
          <w:lang w:eastAsia="ru-RU"/>
        </w:rPr>
        <w:t xml:space="preserve">Штатах американский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большинство </w:t>
      </w:r>
      <w:r w:rsidRPr="00452D8A">
        <w:rPr>
          <w:rFonts w:ascii="Times New Roman" w:eastAsia="Times New Roman" w:hAnsi="Times New Roman" w:cs="Times New Roman"/>
          <w:kern w:val="2"/>
          <w:sz w:val="32"/>
          <w:szCs w:val="32"/>
          <w:lang w:eastAsia="ru-RU"/>
        </w:rPr>
        <w:t xml:space="preserve">английский является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комбинации </w:t>
      </w:r>
      <w:r w:rsidRPr="00452D8A">
        <w:rPr>
          <w:rFonts w:ascii="Times New Roman" w:eastAsia="Times New Roman" w:hAnsi="Times New Roman" w:cs="Times New Roman"/>
          <w:kern w:val="2"/>
          <w:sz w:val="32"/>
          <w:szCs w:val="32"/>
          <w:lang w:eastAsia="ru-RU"/>
        </w:rPr>
        <w:t xml:space="preserve">родным для 80% населения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заимствованы </w:t>
      </w:r>
      <w:r w:rsidRPr="00452D8A">
        <w:rPr>
          <w:rFonts w:ascii="Times New Roman" w:eastAsia="Times New Roman" w:hAnsi="Times New Roman" w:cs="Times New Roman"/>
          <w:kern w:val="2"/>
          <w:sz w:val="32"/>
          <w:szCs w:val="32"/>
          <w:lang w:eastAsia="ru-RU"/>
        </w:rPr>
        <w:t xml:space="preserve">страны и имеет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британский </w:t>
      </w:r>
      <w:r w:rsidRPr="00452D8A">
        <w:rPr>
          <w:rFonts w:ascii="Times New Roman" w:eastAsia="Times New Roman" w:hAnsi="Times New Roman" w:cs="Times New Roman"/>
          <w:kern w:val="2"/>
          <w:sz w:val="32"/>
          <w:szCs w:val="32"/>
          <w:lang w:eastAsia="ru-RU"/>
        </w:rPr>
        <w:t xml:space="preserve">стандартный, закреплённый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численность </w:t>
      </w:r>
      <w:r w:rsidRPr="00452D8A">
        <w:rPr>
          <w:rFonts w:ascii="Times New Roman" w:eastAsia="Times New Roman" w:hAnsi="Times New Roman" w:cs="Times New Roman"/>
          <w:kern w:val="2"/>
          <w:sz w:val="32"/>
          <w:szCs w:val="32"/>
          <w:lang w:eastAsia="ru-RU"/>
        </w:rPr>
        <w:t xml:space="preserve">в образовательной системе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появлялось </w:t>
      </w:r>
      <w:r w:rsidRPr="00452D8A">
        <w:rPr>
          <w:rFonts w:ascii="Times New Roman" w:eastAsia="Times New Roman" w:hAnsi="Times New Roman" w:cs="Times New Roman"/>
          <w:kern w:val="2"/>
          <w:sz w:val="32"/>
          <w:szCs w:val="32"/>
          <w:lang w:eastAsia="ru-RU"/>
        </w:rPr>
        <w:t xml:space="preserve">и средствах массовой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начале </w:t>
      </w:r>
      <w:r w:rsidRPr="00452D8A">
        <w:rPr>
          <w:rFonts w:ascii="Times New Roman" w:eastAsia="Times New Roman" w:hAnsi="Times New Roman" w:cs="Times New Roman"/>
          <w:kern w:val="2"/>
          <w:sz w:val="32"/>
          <w:szCs w:val="32"/>
          <w:lang w:eastAsia="ru-RU"/>
        </w:rPr>
        <w:t xml:space="preserve">информации ряд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английском </w:t>
      </w:r>
      <w:r w:rsidRPr="00452D8A">
        <w:rPr>
          <w:rFonts w:ascii="Times New Roman" w:eastAsia="Times New Roman" w:hAnsi="Times New Roman" w:cs="Times New Roman"/>
          <w:kern w:val="2"/>
          <w:sz w:val="32"/>
          <w:szCs w:val="32"/>
          <w:lang w:eastAsia="ru-RU"/>
        </w:rPr>
        <w:t xml:space="preserve">свойств в области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оказываемое </w:t>
      </w:r>
      <w:r w:rsidRPr="00452D8A">
        <w:rPr>
          <w:rFonts w:ascii="Times New Roman" w:eastAsia="Times New Roman" w:hAnsi="Times New Roman" w:cs="Times New Roman"/>
          <w:kern w:val="2"/>
          <w:sz w:val="32"/>
          <w:szCs w:val="32"/>
          <w:lang w:eastAsia="ru-RU"/>
        </w:rPr>
        <w:t xml:space="preserve">орфографии, грамматики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тоже </w:t>
      </w:r>
      <w:r w:rsidRPr="00452D8A">
        <w:rPr>
          <w:rFonts w:ascii="Times New Roman" w:eastAsia="Times New Roman" w:hAnsi="Times New Roman" w:cs="Times New Roman"/>
          <w:kern w:val="2"/>
          <w:sz w:val="32"/>
          <w:szCs w:val="32"/>
          <w:lang w:eastAsia="ru-RU"/>
        </w:rPr>
        <w:t>и лексики.</w:t>
      </w:r>
      <w:proofErr w:type="gramEnd"/>
      <w:r w:rsidRPr="00452D8A">
        <w:rPr>
          <w:rFonts w:ascii="Times New Roman" w:eastAsia="Times New Roman" w:hAnsi="Times New Roman" w:cs="Times New Roman"/>
          <w:kern w:val="2"/>
          <w:sz w:val="32"/>
          <w:szCs w:val="32"/>
          <w:lang w:eastAsia="ru-RU"/>
        </w:rPr>
        <w:t xml:space="preserve"> Тем не менее,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многих </w:t>
      </w:r>
      <w:r w:rsidRPr="00452D8A">
        <w:rPr>
          <w:rFonts w:ascii="Times New Roman" w:eastAsia="Times New Roman" w:hAnsi="Times New Roman" w:cs="Times New Roman"/>
          <w:kern w:val="2"/>
          <w:sz w:val="32"/>
          <w:szCs w:val="32"/>
          <w:lang w:eastAsia="ru-RU"/>
        </w:rPr>
        <w:t xml:space="preserve">он, точно </w:t>
      </w:r>
      <w:r w:rsidRPr="00452D8A">
        <w:rPr>
          <w:rFonts w:ascii="Times New Roman" w:eastAsia="SimSun" w:hAnsi="Times New Roman" w:cs="Times New Roman"/>
          <w:color w:val="FFFFFF"/>
          <w:spacing w:val="-1000"/>
          <w:w w:val="1"/>
          <w:kern w:val="2"/>
          <w:sz w:val="32"/>
          <w:szCs w:val="32"/>
          <w:lang w:val="en-US" w:eastAsia="zh-CN"/>
        </w:rPr>
        <w:t> </w:t>
      </w:r>
      <w:proofErr w:type="gramStart"/>
      <w:r w:rsidRPr="00452D8A">
        <w:rPr>
          <w:rFonts w:ascii="Times New Roman" w:eastAsia="SimSun" w:hAnsi="Times New Roman" w:cs="Times New Roman"/>
          <w:color w:val="FFFFFF"/>
          <w:spacing w:val="-1000"/>
          <w:w w:val="1"/>
          <w:kern w:val="2"/>
          <w:sz w:val="32"/>
          <w:szCs w:val="32"/>
          <w:lang w:val="en-US" w:eastAsia="zh-CN"/>
        </w:rPr>
        <w:t>sleigh</w:t>
      </w:r>
      <w:proofErr w:type="gramEnd"/>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Times New Roman" w:hAnsi="Times New Roman" w:cs="Times New Roman"/>
          <w:kern w:val="2"/>
          <w:sz w:val="32"/>
          <w:szCs w:val="32"/>
          <w:lang w:eastAsia="ru-RU"/>
        </w:rPr>
        <w:t xml:space="preserve">как и английский вообще,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начале </w:t>
      </w:r>
      <w:r w:rsidRPr="00452D8A">
        <w:rPr>
          <w:rFonts w:ascii="Times New Roman" w:eastAsia="Times New Roman" w:hAnsi="Times New Roman" w:cs="Times New Roman"/>
          <w:kern w:val="2"/>
          <w:sz w:val="32"/>
          <w:szCs w:val="32"/>
          <w:lang w:eastAsia="ru-RU"/>
        </w:rPr>
        <w:t xml:space="preserve">не закреплён в федеральной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американский </w:t>
      </w:r>
      <w:r w:rsidRPr="00452D8A">
        <w:rPr>
          <w:rFonts w:ascii="Times New Roman" w:eastAsia="Times New Roman" w:hAnsi="Times New Roman" w:cs="Times New Roman"/>
          <w:kern w:val="2"/>
          <w:sz w:val="32"/>
          <w:szCs w:val="32"/>
          <w:lang w:eastAsia="ru-RU"/>
        </w:rPr>
        <w:t xml:space="preserve">конституции как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несопоставимый </w:t>
      </w:r>
      <w:r w:rsidRPr="00452D8A">
        <w:rPr>
          <w:rFonts w:ascii="Times New Roman" w:eastAsia="Times New Roman" w:hAnsi="Times New Roman" w:cs="Times New Roman"/>
          <w:kern w:val="2"/>
          <w:sz w:val="32"/>
          <w:szCs w:val="32"/>
          <w:lang w:eastAsia="ru-RU"/>
        </w:rPr>
        <w:t xml:space="preserve">официальный язык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экономика </w:t>
      </w:r>
      <w:r w:rsidRPr="00452D8A">
        <w:rPr>
          <w:rFonts w:ascii="Times New Roman" w:eastAsia="Times New Roman" w:hAnsi="Times New Roman" w:cs="Times New Roman"/>
          <w:kern w:val="2"/>
          <w:sz w:val="32"/>
          <w:szCs w:val="32"/>
          <w:lang w:eastAsia="ru-RU"/>
        </w:rPr>
        <w:t xml:space="preserve">Соединённых Штатов,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официальный </w:t>
      </w:r>
      <w:r w:rsidRPr="00452D8A">
        <w:rPr>
          <w:rFonts w:ascii="Times New Roman" w:eastAsia="Times New Roman" w:hAnsi="Times New Roman" w:cs="Times New Roman"/>
          <w:kern w:val="2"/>
          <w:sz w:val="32"/>
          <w:szCs w:val="32"/>
          <w:lang w:eastAsia="ru-RU"/>
        </w:rPr>
        <w:t xml:space="preserve">хотя фактически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американском </w:t>
      </w:r>
      <w:r w:rsidRPr="00452D8A">
        <w:rPr>
          <w:rFonts w:ascii="Times New Roman" w:eastAsia="Times New Roman" w:hAnsi="Times New Roman" w:cs="Times New Roman"/>
          <w:kern w:val="2"/>
          <w:sz w:val="32"/>
          <w:szCs w:val="32"/>
          <w:lang w:eastAsia="ru-RU"/>
        </w:rPr>
        <w:t xml:space="preserve">им является. В последнее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глубоко </w:t>
      </w:r>
      <w:r w:rsidRPr="00452D8A">
        <w:rPr>
          <w:rFonts w:ascii="Times New Roman" w:eastAsia="Times New Roman" w:hAnsi="Times New Roman" w:cs="Times New Roman"/>
          <w:kern w:val="2"/>
          <w:sz w:val="32"/>
          <w:szCs w:val="32"/>
          <w:lang w:eastAsia="ru-RU"/>
        </w:rPr>
        <w:t xml:space="preserve">время, с ростом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большинство </w:t>
      </w:r>
      <w:r w:rsidRPr="00452D8A">
        <w:rPr>
          <w:rFonts w:ascii="Times New Roman" w:eastAsia="Times New Roman" w:hAnsi="Times New Roman" w:cs="Times New Roman"/>
          <w:kern w:val="2"/>
          <w:sz w:val="32"/>
          <w:szCs w:val="32"/>
          <w:lang w:eastAsia="ru-RU"/>
        </w:rPr>
        <w:t xml:space="preserve">испаноязычного населения,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браз </w:t>
      </w:r>
      <w:r w:rsidRPr="00452D8A">
        <w:rPr>
          <w:rFonts w:ascii="Times New Roman" w:eastAsia="Times New Roman" w:hAnsi="Times New Roman" w:cs="Times New Roman"/>
          <w:kern w:val="2"/>
          <w:sz w:val="32"/>
          <w:szCs w:val="32"/>
          <w:lang w:eastAsia="ru-RU"/>
        </w:rPr>
        <w:t xml:space="preserve">усиливается движение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начале </w:t>
      </w:r>
      <w:r w:rsidRPr="00452D8A">
        <w:rPr>
          <w:rFonts w:ascii="Times New Roman" w:eastAsia="Times New Roman" w:hAnsi="Times New Roman" w:cs="Times New Roman"/>
          <w:kern w:val="2"/>
          <w:sz w:val="32"/>
          <w:szCs w:val="32"/>
          <w:lang w:eastAsia="ru-RU"/>
        </w:rPr>
        <w:t xml:space="preserve">за придание американскому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тоже </w:t>
      </w:r>
      <w:r w:rsidRPr="00452D8A">
        <w:rPr>
          <w:rFonts w:ascii="Times New Roman" w:eastAsia="Times New Roman" w:hAnsi="Times New Roman" w:cs="Times New Roman"/>
          <w:kern w:val="2"/>
          <w:sz w:val="32"/>
          <w:szCs w:val="32"/>
          <w:lang w:eastAsia="ru-RU"/>
        </w:rPr>
        <w:t xml:space="preserve">варианту английского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комбинации </w:t>
      </w:r>
      <w:r w:rsidRPr="00452D8A">
        <w:rPr>
          <w:rFonts w:ascii="Times New Roman" w:eastAsia="Times New Roman" w:hAnsi="Times New Roman" w:cs="Times New Roman"/>
          <w:kern w:val="2"/>
          <w:sz w:val="32"/>
          <w:szCs w:val="32"/>
          <w:lang w:eastAsia="ru-RU"/>
        </w:rPr>
        <w:t xml:space="preserve">языка государственного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общего </w:t>
      </w:r>
      <w:r w:rsidRPr="00452D8A">
        <w:rPr>
          <w:rFonts w:ascii="Times New Roman" w:eastAsia="Times New Roman" w:hAnsi="Times New Roman" w:cs="Times New Roman"/>
          <w:kern w:val="2"/>
          <w:sz w:val="32"/>
          <w:szCs w:val="32"/>
          <w:lang w:eastAsia="ru-RU"/>
        </w:rPr>
        <w:t xml:space="preserve">статуса, что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тоже </w:t>
      </w:r>
      <w:r w:rsidRPr="00452D8A">
        <w:rPr>
          <w:rFonts w:ascii="Times New Roman" w:eastAsia="Times New Roman" w:hAnsi="Times New Roman" w:cs="Times New Roman"/>
          <w:kern w:val="2"/>
          <w:sz w:val="32"/>
          <w:szCs w:val="32"/>
          <w:lang w:eastAsia="ru-RU"/>
        </w:rPr>
        <w:t xml:space="preserve">уже достигнуто </w:t>
      </w:r>
      <w:r w:rsidRPr="00452D8A">
        <w:rPr>
          <w:rFonts w:ascii="Times New Roman" w:eastAsia="SimSun" w:hAnsi="Times New Roman" w:cs="Times New Roman"/>
          <w:color w:val="FFFFFF"/>
          <w:spacing w:val="-1000"/>
          <w:w w:val="1"/>
          <w:kern w:val="2"/>
          <w:sz w:val="32"/>
          <w:szCs w:val="32"/>
          <w:lang w:val="en-US" w:eastAsia="zh-CN"/>
        </w:rPr>
        <w:t> </w:t>
      </w:r>
      <w:proofErr w:type="gramStart"/>
      <w:r w:rsidRPr="00452D8A">
        <w:rPr>
          <w:rFonts w:ascii="Times New Roman" w:eastAsia="SimSun" w:hAnsi="Times New Roman" w:cs="Times New Roman"/>
          <w:color w:val="FFFFFF"/>
          <w:spacing w:val="-1000"/>
          <w:w w:val="1"/>
          <w:kern w:val="2"/>
          <w:sz w:val="32"/>
          <w:szCs w:val="32"/>
          <w:lang w:eastAsia="zh-CN"/>
        </w:rPr>
        <w:t>американский</w:t>
      </w:r>
      <w:proofErr w:type="gramEnd"/>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Times New Roman" w:hAnsi="Times New Roman" w:cs="Times New Roman"/>
          <w:kern w:val="2"/>
          <w:sz w:val="32"/>
          <w:szCs w:val="32"/>
          <w:lang w:eastAsia="ru-RU"/>
        </w:rPr>
        <w:t xml:space="preserve">на уровне многих </w:t>
      </w:r>
      <w:r w:rsidRPr="00452D8A">
        <w:rPr>
          <w:rFonts w:ascii="Times New Roman" w:eastAsia="SimSun" w:hAnsi="Times New Roman" w:cs="Times New Roman"/>
          <w:color w:val="FFFFFF"/>
          <w:spacing w:val="-1000"/>
          <w:w w:val="1"/>
          <w:kern w:val="2"/>
          <w:sz w:val="32"/>
          <w:szCs w:val="32"/>
          <w:lang w:val="en-US" w:eastAsia="zh-CN"/>
        </w:rPr>
        <w:t> woodchuck</w:t>
      </w:r>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Times New Roman" w:hAnsi="Times New Roman" w:cs="Times New Roman"/>
          <w:kern w:val="2"/>
          <w:sz w:val="32"/>
          <w:szCs w:val="32"/>
          <w:lang w:eastAsia="ru-RU"/>
        </w:rPr>
        <w:t>штатов.</w:t>
      </w:r>
    </w:p>
    <w:p w:rsidR="00452D8A" w:rsidRPr="00452D8A" w:rsidRDefault="00452D8A" w:rsidP="00452D8A">
      <w:pPr>
        <w:widowControl w:val="0"/>
        <w:shd w:val="clear" w:color="auto" w:fill="FFFFFF"/>
        <w:spacing w:after="0" w:line="216" w:lineRule="auto"/>
        <w:ind w:firstLine="567"/>
        <w:jc w:val="both"/>
        <w:rPr>
          <w:rFonts w:ascii="Times New Roman" w:eastAsia="Times New Roman" w:hAnsi="Times New Roman" w:cs="Times New Roman"/>
          <w:kern w:val="2"/>
          <w:sz w:val="32"/>
          <w:szCs w:val="32"/>
          <w:lang w:eastAsia="ru-RU"/>
        </w:rPr>
      </w:pPr>
      <w:proofErr w:type="gramStart"/>
      <w:r w:rsidRPr="00452D8A">
        <w:rPr>
          <w:rFonts w:ascii="Times New Roman" w:eastAsia="Times New Roman" w:hAnsi="Times New Roman" w:cs="Times New Roman"/>
          <w:kern w:val="2"/>
          <w:sz w:val="32"/>
          <w:szCs w:val="32"/>
          <w:lang w:eastAsia="ru-RU"/>
        </w:rPr>
        <w:t xml:space="preserve">После окончания </w:t>
      </w:r>
      <w:r w:rsidRPr="00452D8A">
        <w:rPr>
          <w:rFonts w:ascii="Times New Roman" w:eastAsia="SimSun" w:hAnsi="Times New Roman" w:cs="Times New Roman"/>
          <w:color w:val="FFFFFF"/>
          <w:spacing w:val="-1000"/>
          <w:w w:val="1"/>
          <w:kern w:val="2"/>
          <w:sz w:val="32"/>
          <w:szCs w:val="32"/>
          <w:lang w:val="en-US" w:eastAsia="zh-CN"/>
        </w:rPr>
        <w:t> woodchuck</w:t>
      </w:r>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Times New Roman" w:hAnsi="Times New Roman" w:cs="Times New Roman"/>
          <w:kern w:val="2"/>
          <w:sz w:val="32"/>
          <w:szCs w:val="32"/>
          <w:lang w:eastAsia="ru-RU"/>
        </w:rPr>
        <w:t xml:space="preserve">Второй мировой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языков </w:t>
      </w:r>
      <w:r w:rsidRPr="00452D8A">
        <w:rPr>
          <w:rFonts w:ascii="Times New Roman" w:eastAsia="Times New Roman" w:hAnsi="Times New Roman" w:cs="Times New Roman"/>
          <w:kern w:val="2"/>
          <w:sz w:val="32"/>
          <w:szCs w:val="32"/>
          <w:lang w:eastAsia="ru-RU"/>
        </w:rPr>
        <w:t xml:space="preserve">войны значительный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также </w:t>
      </w:r>
      <w:r w:rsidRPr="00452D8A">
        <w:rPr>
          <w:rFonts w:ascii="Times New Roman" w:eastAsia="Times New Roman" w:hAnsi="Times New Roman" w:cs="Times New Roman"/>
          <w:kern w:val="2"/>
          <w:sz w:val="32"/>
          <w:szCs w:val="32"/>
          <w:lang w:eastAsia="ru-RU"/>
        </w:rPr>
        <w:t xml:space="preserve">территориальный и количественный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проблем </w:t>
      </w:r>
      <w:r w:rsidRPr="00452D8A">
        <w:rPr>
          <w:rFonts w:ascii="Times New Roman" w:eastAsia="Times New Roman" w:hAnsi="Times New Roman" w:cs="Times New Roman"/>
          <w:kern w:val="2"/>
          <w:sz w:val="32"/>
          <w:szCs w:val="32"/>
          <w:lang w:eastAsia="ru-RU"/>
        </w:rPr>
        <w:t xml:space="preserve">охват американского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американизмы </w:t>
      </w:r>
      <w:r w:rsidRPr="00452D8A">
        <w:rPr>
          <w:rFonts w:ascii="Times New Roman" w:eastAsia="Times New Roman" w:hAnsi="Times New Roman" w:cs="Times New Roman"/>
          <w:kern w:val="2"/>
          <w:sz w:val="32"/>
          <w:szCs w:val="32"/>
          <w:lang w:eastAsia="ru-RU"/>
        </w:rPr>
        <w:t xml:space="preserve">английского языка,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годов </w:t>
      </w:r>
      <w:r w:rsidRPr="00452D8A">
        <w:rPr>
          <w:rFonts w:ascii="Times New Roman" w:eastAsia="Times New Roman" w:hAnsi="Times New Roman" w:cs="Times New Roman"/>
          <w:kern w:val="2"/>
          <w:sz w:val="32"/>
          <w:szCs w:val="32"/>
          <w:lang w:eastAsia="ru-RU"/>
        </w:rPr>
        <w:t xml:space="preserve">подкреплённого значительными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британскому </w:t>
      </w:r>
      <w:r w:rsidRPr="00452D8A">
        <w:rPr>
          <w:rFonts w:ascii="Times New Roman" w:eastAsia="Times New Roman" w:hAnsi="Times New Roman" w:cs="Times New Roman"/>
          <w:kern w:val="2"/>
          <w:sz w:val="32"/>
          <w:szCs w:val="32"/>
          <w:lang w:eastAsia="ru-RU"/>
        </w:rPr>
        <w:t xml:space="preserve">экономическими ресурсами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начале </w:t>
      </w:r>
      <w:r w:rsidRPr="00452D8A">
        <w:rPr>
          <w:rFonts w:ascii="Times New Roman" w:eastAsia="Times New Roman" w:hAnsi="Times New Roman" w:cs="Times New Roman"/>
          <w:kern w:val="2"/>
          <w:sz w:val="32"/>
          <w:szCs w:val="32"/>
          <w:lang w:eastAsia="ru-RU"/>
        </w:rPr>
        <w:t xml:space="preserve">США, помог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голландского </w:t>
      </w:r>
      <w:r w:rsidRPr="00452D8A">
        <w:rPr>
          <w:rFonts w:ascii="Times New Roman" w:eastAsia="Times New Roman" w:hAnsi="Times New Roman" w:cs="Times New Roman"/>
          <w:kern w:val="2"/>
          <w:sz w:val="32"/>
          <w:szCs w:val="32"/>
          <w:lang w:eastAsia="ru-RU"/>
        </w:rPr>
        <w:t xml:space="preserve">английскому языку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колонистами </w:t>
      </w:r>
      <w:r w:rsidRPr="00452D8A">
        <w:rPr>
          <w:rFonts w:ascii="Times New Roman" w:eastAsia="Times New Roman" w:hAnsi="Times New Roman" w:cs="Times New Roman"/>
          <w:kern w:val="2"/>
          <w:sz w:val="32"/>
          <w:szCs w:val="32"/>
          <w:lang w:eastAsia="ru-RU"/>
        </w:rPr>
        <w:t xml:space="preserve">получить широкое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английский </w:t>
      </w:r>
      <w:r w:rsidRPr="00452D8A">
        <w:rPr>
          <w:rFonts w:ascii="Times New Roman" w:eastAsia="Times New Roman" w:hAnsi="Times New Roman" w:cs="Times New Roman"/>
          <w:kern w:val="2"/>
          <w:sz w:val="32"/>
          <w:szCs w:val="32"/>
          <w:lang w:eastAsia="ru-RU"/>
        </w:rPr>
        <w:t xml:space="preserve">мировое значение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большинство </w:t>
      </w:r>
      <w:r w:rsidRPr="00452D8A">
        <w:rPr>
          <w:rFonts w:ascii="Times New Roman" w:eastAsia="Times New Roman" w:hAnsi="Times New Roman" w:cs="Times New Roman"/>
          <w:kern w:val="2"/>
          <w:sz w:val="32"/>
          <w:szCs w:val="32"/>
          <w:lang w:eastAsia="ru-RU"/>
        </w:rPr>
        <w:t xml:space="preserve">и влияние на другие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нестерчук </w:t>
      </w:r>
      <w:r w:rsidRPr="00452D8A">
        <w:rPr>
          <w:rFonts w:ascii="Times New Roman" w:eastAsia="Times New Roman" w:hAnsi="Times New Roman" w:cs="Times New Roman"/>
          <w:kern w:val="2"/>
          <w:sz w:val="32"/>
          <w:szCs w:val="32"/>
          <w:lang w:eastAsia="ru-RU"/>
        </w:rPr>
        <w:t>языки.</w:t>
      </w:r>
      <w:proofErr w:type="gramEnd"/>
    </w:p>
    <w:p w:rsidR="00452D8A" w:rsidRPr="00452D8A" w:rsidRDefault="00452D8A" w:rsidP="00452D8A">
      <w:pPr>
        <w:widowControl w:val="0"/>
        <w:shd w:val="clear" w:color="auto" w:fill="FFFFFF"/>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 xml:space="preserve">Помимо влияния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американский </w:t>
      </w:r>
      <w:r w:rsidRPr="00452D8A">
        <w:rPr>
          <w:rFonts w:ascii="Times New Roman" w:eastAsia="Times New Roman" w:hAnsi="Times New Roman" w:cs="Times New Roman"/>
          <w:kern w:val="2"/>
          <w:sz w:val="32"/>
          <w:szCs w:val="32"/>
          <w:lang w:eastAsia="ru-RU"/>
        </w:rPr>
        <w:t xml:space="preserve">языков, отличных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внешних </w:t>
      </w:r>
      <w:r w:rsidRPr="00452D8A">
        <w:rPr>
          <w:rFonts w:ascii="Times New Roman" w:eastAsia="Times New Roman" w:hAnsi="Times New Roman" w:cs="Times New Roman"/>
          <w:kern w:val="2"/>
          <w:sz w:val="32"/>
          <w:szCs w:val="32"/>
          <w:lang w:eastAsia="ru-RU"/>
        </w:rPr>
        <w:t xml:space="preserve">от английского, важным </w:t>
      </w:r>
      <w:r w:rsidRPr="00452D8A">
        <w:rPr>
          <w:rFonts w:ascii="Times New Roman" w:eastAsia="SimSun" w:hAnsi="Times New Roman" w:cs="Times New Roman"/>
          <w:color w:val="FFFFFF"/>
          <w:spacing w:val="-1000"/>
          <w:w w:val="1"/>
          <w:kern w:val="2"/>
          <w:sz w:val="32"/>
          <w:szCs w:val="32"/>
          <w:lang w:val="en-US" w:eastAsia="zh-CN"/>
        </w:rPr>
        <w:t> bullfro</w:t>
      </w:r>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Times New Roman" w:hAnsi="Times New Roman" w:cs="Times New Roman"/>
          <w:kern w:val="2"/>
          <w:sz w:val="32"/>
          <w:szCs w:val="32"/>
          <w:lang w:eastAsia="ru-RU"/>
        </w:rPr>
        <w:t xml:space="preserve">фактором являлись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многих </w:t>
      </w:r>
      <w:r w:rsidRPr="00452D8A">
        <w:rPr>
          <w:rFonts w:ascii="Times New Roman" w:eastAsia="Times New Roman" w:hAnsi="Times New Roman" w:cs="Times New Roman"/>
          <w:kern w:val="2"/>
          <w:sz w:val="32"/>
          <w:szCs w:val="32"/>
          <w:lang w:eastAsia="ru-RU"/>
        </w:rPr>
        <w:t xml:space="preserve">и хронологические рамки </w:t>
      </w:r>
      <w:r w:rsidRPr="00452D8A">
        <w:rPr>
          <w:rFonts w:ascii="Times New Roman" w:eastAsia="SimSun" w:hAnsi="Times New Roman" w:cs="Times New Roman"/>
          <w:color w:val="FFFFFF"/>
          <w:spacing w:val="-1000"/>
          <w:w w:val="1"/>
          <w:kern w:val="2"/>
          <w:sz w:val="32"/>
          <w:szCs w:val="32"/>
          <w:lang w:val="en-US" w:eastAsia="zh-CN"/>
        </w:rPr>
        <w:t> </w:t>
      </w:r>
      <w:proofErr w:type="gramStart"/>
      <w:r w:rsidRPr="00452D8A">
        <w:rPr>
          <w:rFonts w:ascii="Times New Roman" w:eastAsia="SimSun" w:hAnsi="Times New Roman" w:cs="Times New Roman"/>
          <w:color w:val="FFFFFF"/>
          <w:spacing w:val="-1000"/>
          <w:w w:val="1"/>
          <w:kern w:val="2"/>
          <w:sz w:val="32"/>
          <w:szCs w:val="32"/>
          <w:lang w:eastAsia="zh-CN"/>
        </w:rPr>
        <w:t xml:space="preserve">происхождения </w:t>
      </w:r>
      <w:r w:rsidRPr="00452D8A">
        <w:rPr>
          <w:rFonts w:ascii="Times New Roman" w:eastAsia="Times New Roman" w:hAnsi="Times New Roman" w:cs="Times New Roman"/>
          <w:kern w:val="2"/>
          <w:sz w:val="32"/>
          <w:szCs w:val="32"/>
          <w:lang w:eastAsia="ru-RU"/>
        </w:rPr>
        <w:t xml:space="preserve">формирования языкового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проблем </w:t>
      </w:r>
      <w:r w:rsidRPr="00452D8A">
        <w:rPr>
          <w:rFonts w:ascii="Times New Roman" w:eastAsia="Times New Roman" w:hAnsi="Times New Roman" w:cs="Times New Roman"/>
          <w:kern w:val="2"/>
          <w:sz w:val="32"/>
          <w:szCs w:val="32"/>
          <w:lang w:eastAsia="ru-RU"/>
        </w:rPr>
        <w:t>варианта языка</w:t>
      </w:r>
      <w:proofErr w:type="gramEnd"/>
      <w:r w:rsidRPr="00452D8A">
        <w:rPr>
          <w:rFonts w:ascii="Times New Roman" w:eastAsia="Times New Roman" w:hAnsi="Times New Roman" w:cs="Times New Roman"/>
          <w:kern w:val="2"/>
          <w:sz w:val="32"/>
          <w:szCs w:val="32"/>
          <w:lang w:eastAsia="ru-RU"/>
        </w:rPr>
        <w:t xml:space="preserve">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количество </w:t>
      </w:r>
      <w:r w:rsidRPr="00452D8A">
        <w:rPr>
          <w:rFonts w:ascii="Times New Roman" w:eastAsia="Times New Roman" w:hAnsi="Times New Roman" w:cs="Times New Roman"/>
          <w:kern w:val="2"/>
          <w:sz w:val="32"/>
          <w:szCs w:val="32"/>
          <w:lang w:eastAsia="ru-RU"/>
        </w:rPr>
        <w:t xml:space="preserve">в Соединённых Штатах: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австралийцев </w:t>
      </w:r>
      <w:r w:rsidRPr="00452D8A">
        <w:rPr>
          <w:rFonts w:ascii="Times New Roman" w:eastAsia="Times New Roman" w:hAnsi="Times New Roman" w:cs="Times New Roman"/>
          <w:kern w:val="2"/>
          <w:sz w:val="32"/>
          <w:szCs w:val="32"/>
          <w:lang w:eastAsia="ru-RU"/>
        </w:rPr>
        <w:t xml:space="preserve">его основой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американском </w:t>
      </w:r>
      <w:r w:rsidRPr="00452D8A">
        <w:rPr>
          <w:rFonts w:ascii="Times New Roman" w:eastAsia="Times New Roman" w:hAnsi="Times New Roman" w:cs="Times New Roman"/>
          <w:kern w:val="2"/>
          <w:sz w:val="32"/>
          <w:szCs w:val="32"/>
          <w:lang w:eastAsia="ru-RU"/>
        </w:rPr>
        <w:t xml:space="preserve">в колониальный период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основой </w:t>
      </w:r>
      <w:r w:rsidRPr="00452D8A">
        <w:rPr>
          <w:rFonts w:ascii="Times New Roman" w:eastAsia="Times New Roman" w:hAnsi="Times New Roman" w:cs="Times New Roman"/>
          <w:kern w:val="2"/>
          <w:sz w:val="32"/>
          <w:szCs w:val="32"/>
          <w:lang w:eastAsia="ru-RU"/>
        </w:rPr>
        <w:t xml:space="preserve">послужила британская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американская </w:t>
      </w:r>
      <w:r w:rsidRPr="00452D8A">
        <w:rPr>
          <w:rFonts w:ascii="Times New Roman" w:eastAsia="Times New Roman" w:hAnsi="Times New Roman" w:cs="Times New Roman"/>
          <w:kern w:val="2"/>
          <w:sz w:val="32"/>
          <w:szCs w:val="32"/>
          <w:lang w:eastAsia="ru-RU"/>
        </w:rPr>
        <w:t xml:space="preserve">речь периода </w:t>
      </w:r>
      <w:r w:rsidRPr="00452D8A">
        <w:rPr>
          <w:rFonts w:ascii="Times New Roman" w:eastAsia="Times New Roman" w:hAnsi="Times New Roman" w:cs="Times New Roman"/>
          <w:kern w:val="2"/>
          <w:sz w:val="32"/>
          <w:szCs w:val="32"/>
          <w:lang w:val="en-US" w:eastAsia="ru-RU"/>
        </w:rPr>
        <w:t>XVII</w:t>
      </w:r>
      <w:r w:rsidRPr="00452D8A">
        <w:rPr>
          <w:rFonts w:ascii="Times New Roman" w:eastAsia="Times New Roman" w:hAnsi="Times New Roman" w:cs="Times New Roman"/>
          <w:kern w:val="2"/>
          <w:sz w:val="32"/>
          <w:szCs w:val="32"/>
          <w:lang w:eastAsia="ru-RU"/>
        </w:rPr>
        <w:t>-</w:t>
      </w:r>
      <w:r w:rsidRPr="00452D8A">
        <w:rPr>
          <w:rFonts w:ascii="Times New Roman" w:eastAsia="Times New Roman" w:hAnsi="Times New Roman" w:cs="Times New Roman"/>
          <w:kern w:val="2"/>
          <w:sz w:val="32"/>
          <w:szCs w:val="32"/>
          <w:lang w:val="en-US" w:eastAsia="ru-RU"/>
        </w:rPr>
        <w:t>XVIII</w:t>
      </w:r>
      <w:r w:rsidRPr="00452D8A">
        <w:rPr>
          <w:rFonts w:ascii="Times New Roman" w:eastAsia="Times New Roman" w:hAnsi="Times New Roman" w:cs="Times New Roman"/>
          <w:kern w:val="2"/>
          <w:sz w:val="32"/>
          <w:szCs w:val="32"/>
          <w:lang w:eastAsia="ru-RU"/>
        </w:rPr>
        <w:t xml:space="preserve">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коренных </w:t>
      </w:r>
      <w:r w:rsidRPr="00452D8A">
        <w:rPr>
          <w:rFonts w:ascii="Times New Roman" w:eastAsia="Times New Roman" w:hAnsi="Times New Roman" w:cs="Times New Roman"/>
          <w:kern w:val="2"/>
          <w:sz w:val="32"/>
          <w:szCs w:val="32"/>
          <w:lang w:eastAsia="ru-RU"/>
        </w:rPr>
        <w:t xml:space="preserve">веков. </w:t>
      </w:r>
      <w:proofErr w:type="gramStart"/>
      <w:r w:rsidRPr="00452D8A">
        <w:rPr>
          <w:rFonts w:ascii="Times New Roman" w:eastAsia="Times New Roman" w:hAnsi="Times New Roman" w:cs="Times New Roman"/>
          <w:kern w:val="2"/>
          <w:sz w:val="32"/>
          <w:szCs w:val="32"/>
          <w:lang w:eastAsia="ru-RU"/>
        </w:rPr>
        <w:t xml:space="preserve">После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большинство </w:t>
      </w:r>
      <w:r w:rsidRPr="00452D8A">
        <w:rPr>
          <w:rFonts w:ascii="Times New Roman" w:eastAsia="Times New Roman" w:hAnsi="Times New Roman" w:cs="Times New Roman"/>
          <w:kern w:val="2"/>
          <w:sz w:val="32"/>
          <w:szCs w:val="32"/>
          <w:lang w:eastAsia="ru-RU"/>
        </w:rPr>
        <w:t xml:space="preserve">получения независимости,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языка </w:t>
      </w:r>
      <w:r w:rsidRPr="00452D8A">
        <w:rPr>
          <w:rFonts w:ascii="Times New Roman" w:eastAsia="Times New Roman" w:hAnsi="Times New Roman" w:cs="Times New Roman"/>
          <w:kern w:val="2"/>
          <w:sz w:val="32"/>
          <w:szCs w:val="32"/>
          <w:lang w:eastAsia="ru-RU"/>
        </w:rPr>
        <w:t xml:space="preserve">в условиях отсутствия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британскому </w:t>
      </w:r>
      <w:r w:rsidRPr="00452D8A">
        <w:rPr>
          <w:rFonts w:ascii="Times New Roman" w:eastAsia="Times New Roman" w:hAnsi="Times New Roman" w:cs="Times New Roman"/>
          <w:kern w:val="2"/>
          <w:sz w:val="32"/>
          <w:szCs w:val="32"/>
          <w:lang w:eastAsia="ru-RU"/>
        </w:rPr>
        <w:t xml:space="preserve">средств массовой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браз </w:t>
      </w:r>
      <w:r w:rsidRPr="00452D8A">
        <w:rPr>
          <w:rFonts w:ascii="Times New Roman" w:eastAsia="Times New Roman" w:hAnsi="Times New Roman" w:cs="Times New Roman"/>
          <w:kern w:val="2"/>
          <w:sz w:val="32"/>
          <w:szCs w:val="32"/>
          <w:lang w:eastAsia="ru-RU"/>
        </w:rPr>
        <w:t xml:space="preserve">коммуникации, изменения,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список </w:t>
      </w:r>
      <w:r w:rsidRPr="00452D8A">
        <w:rPr>
          <w:rFonts w:ascii="Times New Roman" w:eastAsia="Times New Roman" w:hAnsi="Times New Roman" w:cs="Times New Roman"/>
          <w:kern w:val="2"/>
          <w:sz w:val="32"/>
          <w:szCs w:val="32"/>
          <w:lang w:eastAsia="ru-RU"/>
        </w:rPr>
        <w:t xml:space="preserve">произошедшие в языке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ростом </w:t>
      </w:r>
      <w:r w:rsidRPr="00452D8A">
        <w:rPr>
          <w:rFonts w:ascii="Times New Roman" w:eastAsia="Times New Roman" w:hAnsi="Times New Roman" w:cs="Times New Roman"/>
          <w:kern w:val="2"/>
          <w:sz w:val="32"/>
          <w:szCs w:val="32"/>
          <w:lang w:eastAsia="ru-RU"/>
        </w:rPr>
        <w:t xml:space="preserve">государства в </w:t>
      </w:r>
      <w:r w:rsidRPr="00452D8A">
        <w:rPr>
          <w:rFonts w:ascii="Times New Roman" w:eastAsia="Times New Roman" w:hAnsi="Times New Roman" w:cs="Times New Roman"/>
          <w:kern w:val="2"/>
          <w:sz w:val="32"/>
          <w:szCs w:val="32"/>
          <w:lang w:val="en-US" w:eastAsia="ru-RU"/>
        </w:rPr>
        <w:t>XIX</w:t>
      </w:r>
      <w:r w:rsidRPr="00452D8A">
        <w:rPr>
          <w:rFonts w:ascii="Times New Roman" w:eastAsia="Times New Roman" w:hAnsi="Times New Roman" w:cs="Times New Roman"/>
          <w:kern w:val="2"/>
          <w:sz w:val="32"/>
          <w:szCs w:val="32"/>
          <w:lang w:eastAsia="ru-RU"/>
        </w:rPr>
        <w:t xml:space="preserve">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австралийцев </w:t>
      </w:r>
      <w:r w:rsidRPr="00452D8A">
        <w:rPr>
          <w:rFonts w:ascii="Times New Roman" w:eastAsia="Times New Roman" w:hAnsi="Times New Roman" w:cs="Times New Roman"/>
          <w:kern w:val="2"/>
          <w:sz w:val="32"/>
          <w:szCs w:val="32"/>
          <w:lang w:eastAsia="ru-RU"/>
        </w:rPr>
        <w:t xml:space="preserve">начале </w:t>
      </w:r>
      <w:r w:rsidRPr="00452D8A">
        <w:rPr>
          <w:rFonts w:ascii="Times New Roman" w:eastAsia="Times New Roman" w:hAnsi="Times New Roman" w:cs="Times New Roman"/>
          <w:kern w:val="2"/>
          <w:sz w:val="32"/>
          <w:szCs w:val="32"/>
          <w:lang w:val="en-US" w:eastAsia="ru-RU"/>
        </w:rPr>
        <w:t>XX</w:t>
      </w:r>
      <w:r w:rsidRPr="00452D8A">
        <w:rPr>
          <w:rFonts w:ascii="Times New Roman" w:eastAsia="Times New Roman" w:hAnsi="Times New Roman" w:cs="Times New Roman"/>
          <w:kern w:val="2"/>
          <w:sz w:val="32"/>
          <w:szCs w:val="32"/>
          <w:lang w:eastAsia="ru-RU"/>
        </w:rPr>
        <w:t xml:space="preserve"> веков,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официальный </w:t>
      </w:r>
      <w:r w:rsidRPr="00452D8A">
        <w:rPr>
          <w:rFonts w:ascii="Times New Roman" w:eastAsia="Times New Roman" w:hAnsi="Times New Roman" w:cs="Times New Roman"/>
          <w:kern w:val="2"/>
          <w:sz w:val="32"/>
          <w:szCs w:val="32"/>
          <w:lang w:eastAsia="ru-RU"/>
        </w:rPr>
        <w:t xml:space="preserve">как правило,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помог </w:t>
      </w:r>
      <w:r w:rsidRPr="00452D8A">
        <w:rPr>
          <w:rFonts w:ascii="Times New Roman" w:eastAsia="Times New Roman" w:hAnsi="Times New Roman" w:cs="Times New Roman"/>
          <w:kern w:val="2"/>
          <w:sz w:val="32"/>
          <w:szCs w:val="32"/>
          <w:lang w:eastAsia="ru-RU"/>
        </w:rPr>
        <w:t xml:space="preserve">не нашли своего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столетиями </w:t>
      </w:r>
      <w:r w:rsidRPr="00452D8A">
        <w:rPr>
          <w:rFonts w:ascii="Times New Roman" w:eastAsia="Times New Roman" w:hAnsi="Times New Roman" w:cs="Times New Roman"/>
          <w:kern w:val="2"/>
          <w:sz w:val="32"/>
          <w:szCs w:val="32"/>
          <w:lang w:eastAsia="ru-RU"/>
        </w:rPr>
        <w:t xml:space="preserve">отражения в речи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грамматических </w:t>
      </w:r>
      <w:r w:rsidRPr="00452D8A">
        <w:rPr>
          <w:rFonts w:ascii="Times New Roman" w:eastAsia="Times New Roman" w:hAnsi="Times New Roman" w:cs="Times New Roman"/>
          <w:kern w:val="2"/>
          <w:sz w:val="32"/>
          <w:szCs w:val="32"/>
          <w:lang w:eastAsia="ru-RU"/>
        </w:rPr>
        <w:t xml:space="preserve">США, лексика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американизмы </w:t>
      </w:r>
      <w:r w:rsidRPr="00452D8A">
        <w:rPr>
          <w:rFonts w:ascii="Times New Roman" w:eastAsia="Times New Roman" w:hAnsi="Times New Roman" w:cs="Times New Roman"/>
          <w:kern w:val="2"/>
          <w:sz w:val="32"/>
          <w:szCs w:val="32"/>
          <w:lang w:eastAsia="ru-RU"/>
        </w:rPr>
        <w:t xml:space="preserve">которой и по сей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английский </w:t>
      </w:r>
      <w:r w:rsidRPr="00452D8A">
        <w:rPr>
          <w:rFonts w:ascii="Times New Roman" w:eastAsia="Times New Roman" w:hAnsi="Times New Roman" w:cs="Times New Roman"/>
          <w:kern w:val="2"/>
          <w:sz w:val="32"/>
          <w:szCs w:val="32"/>
          <w:lang w:eastAsia="ru-RU"/>
        </w:rPr>
        <w:t xml:space="preserve">день носят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другие </w:t>
      </w:r>
      <w:r w:rsidRPr="00452D8A">
        <w:rPr>
          <w:rFonts w:ascii="Times New Roman" w:eastAsia="Times New Roman" w:hAnsi="Times New Roman" w:cs="Times New Roman"/>
          <w:kern w:val="2"/>
          <w:sz w:val="32"/>
          <w:szCs w:val="32"/>
          <w:lang w:eastAsia="ru-RU"/>
        </w:rPr>
        <w:t>устаревший характер.</w:t>
      </w:r>
      <w:proofErr w:type="gramEnd"/>
    </w:p>
    <w:p w:rsidR="00452D8A" w:rsidRPr="00452D8A" w:rsidRDefault="00452D8A" w:rsidP="00452D8A">
      <w:pPr>
        <w:widowControl w:val="0"/>
        <w:shd w:val="clear" w:color="auto" w:fill="FFFFFF"/>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 xml:space="preserve">Тем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нестерчук </w:t>
      </w:r>
      <w:r w:rsidRPr="00452D8A">
        <w:rPr>
          <w:rFonts w:ascii="Times New Roman" w:eastAsia="Times New Roman" w:hAnsi="Times New Roman" w:cs="Times New Roman"/>
          <w:kern w:val="2"/>
          <w:sz w:val="32"/>
          <w:szCs w:val="32"/>
          <w:lang w:eastAsia="ru-RU"/>
        </w:rPr>
        <w:t xml:space="preserve">не менее, с 50-х– 60-х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мировой </w:t>
      </w:r>
      <w:r w:rsidRPr="00452D8A">
        <w:rPr>
          <w:rFonts w:ascii="Times New Roman" w:eastAsia="Times New Roman" w:hAnsi="Times New Roman" w:cs="Times New Roman"/>
          <w:kern w:val="2"/>
          <w:sz w:val="32"/>
          <w:szCs w:val="32"/>
          <w:lang w:eastAsia="ru-RU"/>
        </w:rPr>
        <w:t xml:space="preserve">годов </w:t>
      </w:r>
      <w:r w:rsidRPr="00452D8A">
        <w:rPr>
          <w:rFonts w:ascii="Times New Roman" w:eastAsia="Times New Roman" w:hAnsi="Times New Roman" w:cs="Times New Roman"/>
          <w:kern w:val="2"/>
          <w:sz w:val="32"/>
          <w:szCs w:val="32"/>
          <w:lang w:val="en-US" w:eastAsia="ru-RU"/>
        </w:rPr>
        <w:t>XX</w:t>
      </w:r>
      <w:r w:rsidRPr="00452D8A">
        <w:rPr>
          <w:rFonts w:ascii="Times New Roman" w:eastAsia="Times New Roman" w:hAnsi="Times New Roman" w:cs="Times New Roman"/>
          <w:kern w:val="2"/>
          <w:sz w:val="32"/>
          <w:szCs w:val="32"/>
          <w:lang w:eastAsia="ru-RU"/>
        </w:rPr>
        <w:t xml:space="preserve"> века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язык </w:t>
      </w:r>
      <w:r w:rsidRPr="00452D8A">
        <w:rPr>
          <w:rFonts w:ascii="Times New Roman" w:eastAsia="Times New Roman" w:hAnsi="Times New Roman" w:cs="Times New Roman"/>
          <w:kern w:val="2"/>
          <w:sz w:val="32"/>
          <w:szCs w:val="32"/>
          <w:lang w:eastAsia="ru-RU"/>
        </w:rPr>
        <w:t xml:space="preserve">отмечается усиленное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американцев </w:t>
      </w:r>
      <w:r w:rsidRPr="00452D8A">
        <w:rPr>
          <w:rFonts w:ascii="Times New Roman" w:eastAsia="Times New Roman" w:hAnsi="Times New Roman" w:cs="Times New Roman"/>
          <w:kern w:val="2"/>
          <w:sz w:val="32"/>
          <w:szCs w:val="32"/>
          <w:lang w:eastAsia="ru-RU"/>
        </w:rPr>
        <w:t xml:space="preserve">проникновение американизмов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заимствованы </w:t>
      </w:r>
      <w:r w:rsidRPr="00452D8A">
        <w:rPr>
          <w:rFonts w:ascii="Times New Roman" w:eastAsia="Times New Roman" w:hAnsi="Times New Roman" w:cs="Times New Roman"/>
          <w:kern w:val="2"/>
          <w:sz w:val="32"/>
          <w:szCs w:val="32"/>
          <w:lang w:eastAsia="ru-RU"/>
        </w:rPr>
        <w:t xml:space="preserve">в английскую речь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другие </w:t>
      </w:r>
      <w:r w:rsidRPr="00452D8A">
        <w:rPr>
          <w:rFonts w:ascii="Times New Roman" w:eastAsia="Times New Roman" w:hAnsi="Times New Roman" w:cs="Times New Roman"/>
          <w:kern w:val="2"/>
          <w:sz w:val="32"/>
          <w:szCs w:val="32"/>
          <w:lang w:eastAsia="ru-RU"/>
        </w:rPr>
        <w:t xml:space="preserve">британцев, канадцев,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хотя </w:t>
      </w:r>
      <w:r w:rsidRPr="00452D8A">
        <w:rPr>
          <w:rFonts w:ascii="Times New Roman" w:eastAsia="Times New Roman" w:hAnsi="Times New Roman" w:cs="Times New Roman"/>
          <w:kern w:val="2"/>
          <w:sz w:val="32"/>
          <w:szCs w:val="32"/>
          <w:lang w:eastAsia="ru-RU"/>
        </w:rPr>
        <w:t xml:space="preserve">новозеландцев, австралийцев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язык </w:t>
      </w:r>
      <w:r w:rsidRPr="00452D8A">
        <w:rPr>
          <w:rFonts w:ascii="Times New Roman" w:eastAsia="Times New Roman" w:hAnsi="Times New Roman" w:cs="Times New Roman"/>
          <w:kern w:val="2"/>
          <w:sz w:val="32"/>
          <w:szCs w:val="32"/>
          <w:lang w:eastAsia="ru-RU"/>
        </w:rPr>
        <w:t xml:space="preserve">и ирландцев, а с 70-х,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помог </w:t>
      </w:r>
      <w:r w:rsidRPr="00452D8A">
        <w:rPr>
          <w:rFonts w:ascii="Times New Roman" w:eastAsia="Times New Roman" w:hAnsi="Times New Roman" w:cs="Times New Roman"/>
          <w:kern w:val="2"/>
          <w:sz w:val="32"/>
          <w:szCs w:val="32"/>
          <w:lang w:eastAsia="ru-RU"/>
        </w:rPr>
        <w:t xml:space="preserve">и особенно с </w:t>
      </w:r>
      <w:proofErr w:type="gramStart"/>
      <w:r w:rsidRPr="00452D8A">
        <w:rPr>
          <w:rFonts w:ascii="Times New Roman" w:eastAsia="Times New Roman" w:hAnsi="Times New Roman" w:cs="Times New Roman"/>
          <w:kern w:val="2"/>
          <w:sz w:val="32"/>
          <w:szCs w:val="32"/>
          <w:lang w:eastAsia="ru-RU"/>
        </w:rPr>
        <w:t>90-х</w:t>
      </w:r>
      <w:proofErr w:type="gramEnd"/>
      <w:r w:rsidRPr="00452D8A">
        <w:rPr>
          <w:rFonts w:ascii="Times New Roman" w:eastAsia="Times New Roman" w:hAnsi="Times New Roman" w:cs="Times New Roman"/>
          <w:kern w:val="2"/>
          <w:sz w:val="32"/>
          <w:szCs w:val="32"/>
          <w:lang w:eastAsia="ru-RU"/>
        </w:rPr>
        <w:t xml:space="preserve">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если </w:t>
      </w:r>
      <w:r w:rsidRPr="00452D8A">
        <w:rPr>
          <w:rFonts w:ascii="Times New Roman" w:eastAsia="Times New Roman" w:hAnsi="Times New Roman" w:cs="Times New Roman"/>
          <w:kern w:val="2"/>
          <w:sz w:val="32"/>
          <w:szCs w:val="32"/>
          <w:lang w:eastAsia="ru-RU"/>
        </w:rPr>
        <w:t xml:space="preserve">годов – в речь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голландского </w:t>
      </w:r>
      <w:r w:rsidRPr="00452D8A">
        <w:rPr>
          <w:rFonts w:ascii="Times New Roman" w:eastAsia="Times New Roman" w:hAnsi="Times New Roman" w:cs="Times New Roman"/>
          <w:kern w:val="2"/>
          <w:sz w:val="32"/>
          <w:szCs w:val="32"/>
          <w:lang w:eastAsia="ru-RU"/>
        </w:rPr>
        <w:t xml:space="preserve">иноязычных народов. </w:t>
      </w:r>
      <w:proofErr w:type="gramStart"/>
      <w:r w:rsidRPr="00452D8A">
        <w:rPr>
          <w:rFonts w:ascii="Times New Roman" w:eastAsia="Times New Roman" w:hAnsi="Times New Roman" w:cs="Times New Roman"/>
          <w:kern w:val="2"/>
          <w:sz w:val="32"/>
          <w:szCs w:val="32"/>
          <w:lang w:eastAsia="ru-RU"/>
        </w:rPr>
        <w:t xml:space="preserve">Особенно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также </w:t>
      </w:r>
      <w:r w:rsidRPr="00452D8A">
        <w:rPr>
          <w:rFonts w:ascii="Times New Roman" w:eastAsia="Times New Roman" w:hAnsi="Times New Roman" w:cs="Times New Roman"/>
          <w:kern w:val="2"/>
          <w:sz w:val="32"/>
          <w:szCs w:val="32"/>
          <w:lang w:eastAsia="ru-RU"/>
        </w:rPr>
        <w:t xml:space="preserve">интенсивно американизмы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только </w:t>
      </w:r>
      <w:r w:rsidRPr="00452D8A">
        <w:rPr>
          <w:rFonts w:ascii="Times New Roman" w:eastAsia="Times New Roman" w:hAnsi="Times New Roman" w:cs="Times New Roman"/>
          <w:kern w:val="2"/>
          <w:sz w:val="32"/>
          <w:szCs w:val="32"/>
          <w:lang w:eastAsia="ru-RU"/>
        </w:rPr>
        <w:t xml:space="preserve">проникают в лексический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международные </w:t>
      </w:r>
      <w:r w:rsidRPr="00452D8A">
        <w:rPr>
          <w:rFonts w:ascii="Times New Roman" w:eastAsia="Times New Roman" w:hAnsi="Times New Roman" w:cs="Times New Roman"/>
          <w:kern w:val="2"/>
          <w:sz w:val="32"/>
          <w:szCs w:val="32"/>
          <w:lang w:eastAsia="ru-RU"/>
        </w:rPr>
        <w:t xml:space="preserve">состав языков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несопоставимый </w:t>
      </w:r>
      <w:r w:rsidRPr="00452D8A">
        <w:rPr>
          <w:rFonts w:ascii="Times New Roman" w:eastAsia="Times New Roman" w:hAnsi="Times New Roman" w:cs="Times New Roman"/>
          <w:kern w:val="2"/>
          <w:sz w:val="32"/>
          <w:szCs w:val="32"/>
          <w:lang w:eastAsia="ru-RU"/>
        </w:rPr>
        <w:t xml:space="preserve">с относительно небольшим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многих </w:t>
      </w:r>
      <w:r w:rsidRPr="00452D8A">
        <w:rPr>
          <w:rFonts w:ascii="Times New Roman" w:eastAsia="Times New Roman" w:hAnsi="Times New Roman" w:cs="Times New Roman"/>
          <w:kern w:val="2"/>
          <w:sz w:val="32"/>
          <w:szCs w:val="32"/>
          <w:lang w:eastAsia="ru-RU"/>
        </w:rPr>
        <w:t xml:space="preserve">количеством носителей, </w:t>
      </w:r>
      <w:r w:rsidRPr="00452D8A">
        <w:rPr>
          <w:rFonts w:ascii="Times New Roman" w:eastAsia="SimSun" w:hAnsi="Times New Roman" w:cs="Times New Roman"/>
          <w:color w:val="FFFFFF"/>
          <w:spacing w:val="-1000"/>
          <w:w w:val="1"/>
          <w:kern w:val="2"/>
          <w:sz w:val="32"/>
          <w:szCs w:val="32"/>
          <w:lang w:val="en-US" w:eastAsia="zh-CN"/>
        </w:rPr>
        <w:t> bullfro</w:t>
      </w:r>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Times New Roman" w:hAnsi="Times New Roman" w:cs="Times New Roman"/>
          <w:kern w:val="2"/>
          <w:sz w:val="32"/>
          <w:szCs w:val="32"/>
          <w:lang w:eastAsia="ru-RU"/>
        </w:rPr>
        <w:t xml:space="preserve">которые используют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грамматических </w:t>
      </w:r>
      <w:r w:rsidRPr="00452D8A">
        <w:rPr>
          <w:rFonts w:ascii="Times New Roman" w:eastAsia="Times New Roman" w:hAnsi="Times New Roman" w:cs="Times New Roman"/>
          <w:kern w:val="2"/>
          <w:sz w:val="32"/>
          <w:szCs w:val="32"/>
          <w:lang w:eastAsia="ru-RU"/>
        </w:rPr>
        <w:t xml:space="preserve">также латинский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экономика </w:t>
      </w:r>
      <w:r w:rsidRPr="00452D8A">
        <w:rPr>
          <w:rFonts w:ascii="Times New Roman" w:eastAsia="Times New Roman" w:hAnsi="Times New Roman" w:cs="Times New Roman"/>
          <w:kern w:val="2"/>
          <w:sz w:val="32"/>
          <w:szCs w:val="32"/>
          <w:lang w:eastAsia="ru-RU"/>
        </w:rPr>
        <w:t xml:space="preserve">алфавит (французский,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проблем </w:t>
      </w:r>
      <w:r w:rsidRPr="00452D8A">
        <w:rPr>
          <w:rFonts w:ascii="Times New Roman" w:eastAsia="Times New Roman" w:hAnsi="Times New Roman" w:cs="Times New Roman"/>
          <w:kern w:val="2"/>
          <w:sz w:val="32"/>
          <w:szCs w:val="32"/>
          <w:lang w:eastAsia="ru-RU"/>
        </w:rPr>
        <w:t xml:space="preserve">итальянский, польский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британский </w:t>
      </w:r>
      <w:r w:rsidRPr="00452D8A">
        <w:rPr>
          <w:rFonts w:ascii="Times New Roman" w:eastAsia="Times New Roman" w:hAnsi="Times New Roman" w:cs="Times New Roman"/>
          <w:kern w:val="2"/>
          <w:sz w:val="32"/>
          <w:szCs w:val="32"/>
          <w:lang w:eastAsia="ru-RU"/>
        </w:rPr>
        <w:t xml:space="preserve">и др.), а также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других </w:t>
      </w:r>
      <w:r w:rsidRPr="00452D8A">
        <w:rPr>
          <w:rFonts w:ascii="Times New Roman" w:eastAsia="Times New Roman" w:hAnsi="Times New Roman" w:cs="Times New Roman"/>
          <w:kern w:val="2"/>
          <w:sz w:val="32"/>
          <w:szCs w:val="32"/>
          <w:lang w:eastAsia="ru-RU"/>
        </w:rPr>
        <w:t xml:space="preserve">в другие германские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нестерчук </w:t>
      </w:r>
      <w:r w:rsidRPr="00452D8A">
        <w:rPr>
          <w:rFonts w:ascii="Times New Roman" w:eastAsia="Times New Roman" w:hAnsi="Times New Roman" w:cs="Times New Roman"/>
          <w:kern w:val="2"/>
          <w:sz w:val="32"/>
          <w:szCs w:val="32"/>
          <w:lang w:eastAsia="ru-RU"/>
        </w:rPr>
        <w:t xml:space="preserve">языки (нидерландский,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последнее </w:t>
      </w:r>
      <w:r w:rsidRPr="00452D8A">
        <w:rPr>
          <w:rFonts w:ascii="Times New Roman" w:eastAsia="Times New Roman" w:hAnsi="Times New Roman" w:cs="Times New Roman"/>
          <w:kern w:val="2"/>
          <w:sz w:val="32"/>
          <w:szCs w:val="32"/>
          <w:lang w:eastAsia="ru-RU"/>
        </w:rPr>
        <w:t xml:space="preserve">немецкий, шведский,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новые </w:t>
      </w:r>
      <w:r w:rsidRPr="00452D8A">
        <w:rPr>
          <w:rFonts w:ascii="Times New Roman" w:eastAsia="Times New Roman" w:hAnsi="Times New Roman" w:cs="Times New Roman"/>
          <w:kern w:val="2"/>
          <w:sz w:val="32"/>
          <w:szCs w:val="32"/>
          <w:lang w:eastAsia="ru-RU"/>
        </w:rPr>
        <w:t>датский и прочие).</w:t>
      </w:r>
      <w:proofErr w:type="gramEnd"/>
    </w:p>
    <w:p w:rsidR="00452D8A" w:rsidRPr="00452D8A" w:rsidRDefault="00452D8A" w:rsidP="00452D8A">
      <w:pPr>
        <w:widowControl w:val="0"/>
        <w:shd w:val="clear" w:color="auto" w:fill="FFFFFF"/>
        <w:spacing w:after="0" w:line="216" w:lineRule="auto"/>
        <w:ind w:firstLine="567"/>
        <w:jc w:val="both"/>
        <w:rPr>
          <w:rFonts w:ascii="Times New Roman" w:eastAsia="Times New Roman" w:hAnsi="Times New Roman" w:cs="Times New Roman"/>
          <w:kern w:val="2"/>
          <w:sz w:val="32"/>
          <w:szCs w:val="32"/>
          <w:lang w:eastAsia="ru-RU"/>
        </w:rPr>
      </w:pPr>
      <w:proofErr w:type="gramStart"/>
      <w:r w:rsidRPr="00452D8A">
        <w:rPr>
          <w:rFonts w:ascii="Times New Roman" w:eastAsia="Times New Roman" w:hAnsi="Times New Roman" w:cs="Times New Roman"/>
          <w:kern w:val="2"/>
          <w:sz w:val="32"/>
          <w:szCs w:val="32"/>
          <w:lang w:eastAsia="ru-RU"/>
        </w:rPr>
        <w:t xml:space="preserve">Наименее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хотя </w:t>
      </w:r>
      <w:r w:rsidRPr="00452D8A">
        <w:rPr>
          <w:rFonts w:ascii="Times New Roman" w:eastAsia="Times New Roman" w:hAnsi="Times New Roman" w:cs="Times New Roman"/>
          <w:kern w:val="2"/>
          <w:sz w:val="32"/>
          <w:szCs w:val="32"/>
          <w:lang w:eastAsia="ru-RU"/>
        </w:rPr>
        <w:t xml:space="preserve">всего подвержены этому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количество </w:t>
      </w:r>
      <w:r w:rsidRPr="00452D8A">
        <w:rPr>
          <w:rFonts w:ascii="Times New Roman" w:eastAsia="Times New Roman" w:hAnsi="Times New Roman" w:cs="Times New Roman"/>
          <w:kern w:val="2"/>
          <w:sz w:val="32"/>
          <w:szCs w:val="32"/>
          <w:lang w:eastAsia="ru-RU"/>
        </w:rPr>
        <w:t xml:space="preserve">процессу испанский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оказываемое </w:t>
      </w:r>
      <w:r w:rsidRPr="00452D8A">
        <w:rPr>
          <w:rFonts w:ascii="Times New Roman" w:eastAsia="Times New Roman" w:hAnsi="Times New Roman" w:cs="Times New Roman"/>
          <w:kern w:val="2"/>
          <w:sz w:val="32"/>
          <w:szCs w:val="32"/>
          <w:lang w:eastAsia="ru-RU"/>
        </w:rPr>
        <w:t xml:space="preserve">язык, а также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количественный </w:t>
      </w:r>
      <w:r w:rsidRPr="00452D8A">
        <w:rPr>
          <w:rFonts w:ascii="Times New Roman" w:eastAsia="Times New Roman" w:hAnsi="Times New Roman" w:cs="Times New Roman"/>
          <w:kern w:val="2"/>
          <w:sz w:val="32"/>
          <w:szCs w:val="32"/>
          <w:lang w:eastAsia="ru-RU"/>
        </w:rPr>
        <w:t xml:space="preserve">языки с нелатинским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языка </w:t>
      </w:r>
      <w:r w:rsidRPr="00452D8A">
        <w:rPr>
          <w:rFonts w:ascii="Times New Roman" w:eastAsia="Times New Roman" w:hAnsi="Times New Roman" w:cs="Times New Roman"/>
          <w:kern w:val="2"/>
          <w:sz w:val="32"/>
          <w:szCs w:val="32"/>
          <w:lang w:eastAsia="ru-RU"/>
        </w:rPr>
        <w:t xml:space="preserve">алфавитом, то есть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современный </w:t>
      </w:r>
      <w:r w:rsidRPr="00452D8A">
        <w:rPr>
          <w:rFonts w:ascii="Times New Roman" w:eastAsia="Times New Roman" w:hAnsi="Times New Roman" w:cs="Times New Roman"/>
          <w:kern w:val="2"/>
          <w:sz w:val="32"/>
          <w:szCs w:val="32"/>
          <w:lang w:eastAsia="ru-RU"/>
        </w:rPr>
        <w:t xml:space="preserve">русский и </w:t>
      </w:r>
      <w:r w:rsidRPr="00452D8A">
        <w:rPr>
          <w:rFonts w:ascii="Times New Roman" w:eastAsia="Times New Roman" w:hAnsi="Times New Roman" w:cs="Times New Roman"/>
          <w:kern w:val="2"/>
          <w:sz w:val="32"/>
          <w:szCs w:val="32"/>
          <w:lang w:eastAsia="ru-RU"/>
        </w:rPr>
        <w:lastRenderedPageBreak/>
        <w:t xml:space="preserve">китайский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основой </w:t>
      </w:r>
      <w:r w:rsidRPr="00452D8A">
        <w:rPr>
          <w:rFonts w:ascii="Times New Roman" w:eastAsia="Times New Roman" w:hAnsi="Times New Roman" w:cs="Times New Roman"/>
          <w:kern w:val="2"/>
          <w:sz w:val="32"/>
          <w:szCs w:val="32"/>
          <w:lang w:eastAsia="ru-RU"/>
        </w:rPr>
        <w:t xml:space="preserve">языки, ведь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проблем </w:t>
      </w:r>
      <w:r w:rsidRPr="00452D8A">
        <w:rPr>
          <w:rFonts w:ascii="Times New Roman" w:eastAsia="Times New Roman" w:hAnsi="Times New Roman" w:cs="Times New Roman"/>
          <w:kern w:val="2"/>
          <w:sz w:val="32"/>
          <w:szCs w:val="32"/>
          <w:lang w:eastAsia="ru-RU"/>
        </w:rPr>
        <w:t xml:space="preserve">там распространено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фактором </w:t>
      </w:r>
      <w:r w:rsidRPr="00452D8A">
        <w:rPr>
          <w:rFonts w:ascii="Times New Roman" w:eastAsia="Times New Roman" w:hAnsi="Times New Roman" w:cs="Times New Roman"/>
          <w:kern w:val="2"/>
          <w:sz w:val="32"/>
          <w:szCs w:val="32"/>
          <w:lang w:eastAsia="ru-RU"/>
        </w:rPr>
        <w:t xml:space="preserve">словосложение </w:t>
      </w:r>
      <w:r w:rsidR="00454E03">
        <w:rPr>
          <w:rFonts w:ascii="Times New Roman" w:eastAsia="Times New Roman" w:hAnsi="Times New Roman" w:cs="Times New Roman"/>
          <w:kern w:val="2"/>
          <w:sz w:val="32"/>
          <w:szCs w:val="32"/>
          <w:lang w:eastAsia="ru-RU"/>
        </w:rPr>
        <w:t>исконных</w:t>
      </w:r>
      <w:r w:rsidR="00454E03" w:rsidRPr="00454E03">
        <w:rPr>
          <w:rFonts w:ascii="Times New Roman" w:eastAsia="Times New Roman" w:hAnsi="Times New Roman" w:cs="Times New Roman"/>
          <w:kern w:val="2"/>
          <w:sz w:val="32"/>
          <w:szCs w:val="32"/>
          <w:lang w:eastAsia="ru-RU"/>
        </w:rPr>
        <w:t xml:space="preserve"> </w:t>
      </w:r>
      <w:r w:rsidR="00454E03">
        <w:rPr>
          <w:rFonts w:ascii="Times New Roman" w:eastAsia="Times New Roman" w:hAnsi="Times New Roman" w:cs="Times New Roman"/>
          <w:kern w:val="2"/>
          <w:sz w:val="32"/>
          <w:szCs w:val="32"/>
          <w:lang w:eastAsia="ru-RU"/>
        </w:rPr>
        <w:t>элементов.</w:t>
      </w:r>
      <w:proofErr w:type="gramEnd"/>
      <w:r w:rsidR="00454E03" w:rsidRPr="00454E03">
        <w:rPr>
          <w:rFonts w:ascii="Times New Roman" w:eastAsia="Times New Roman" w:hAnsi="Times New Roman" w:cs="Times New Roman"/>
          <w:kern w:val="2"/>
          <w:sz w:val="32"/>
          <w:szCs w:val="32"/>
          <w:lang w:eastAsia="ru-RU"/>
        </w:rPr>
        <w:t xml:space="preserve"> </w:t>
      </w:r>
      <w:proofErr w:type="gramStart"/>
      <w:r w:rsidR="00454E03">
        <w:rPr>
          <w:rFonts w:ascii="Times New Roman" w:eastAsia="Times New Roman" w:hAnsi="Times New Roman" w:cs="Times New Roman"/>
          <w:kern w:val="2"/>
          <w:sz w:val="32"/>
          <w:szCs w:val="32"/>
          <w:lang w:eastAsia="ru-RU"/>
        </w:rPr>
        <w:t>Гуманитарная</w:t>
      </w:r>
      <w:r w:rsidR="00454E03" w:rsidRPr="00454E03">
        <w:rPr>
          <w:rFonts w:ascii="Times New Roman" w:eastAsia="Times New Roman" w:hAnsi="Times New Roman" w:cs="Times New Roman"/>
          <w:kern w:val="2"/>
          <w:sz w:val="32"/>
          <w:szCs w:val="32"/>
          <w:lang w:eastAsia="ru-RU"/>
        </w:rPr>
        <w:t xml:space="preserve"> </w:t>
      </w:r>
      <w:r w:rsidRPr="00452D8A">
        <w:rPr>
          <w:rFonts w:ascii="Times New Roman" w:eastAsia="Times New Roman" w:hAnsi="Times New Roman" w:cs="Times New Roman"/>
          <w:kern w:val="2"/>
          <w:sz w:val="32"/>
          <w:szCs w:val="32"/>
          <w:lang w:eastAsia="ru-RU"/>
        </w:rPr>
        <w:t xml:space="preserve">интеллигенция, представляющая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британский </w:t>
      </w:r>
      <w:r w:rsidRPr="00452D8A">
        <w:rPr>
          <w:rFonts w:ascii="Times New Roman" w:eastAsia="Times New Roman" w:hAnsi="Times New Roman" w:cs="Times New Roman"/>
          <w:kern w:val="2"/>
          <w:sz w:val="32"/>
          <w:szCs w:val="32"/>
          <w:lang w:eastAsia="ru-RU"/>
        </w:rPr>
        <w:t xml:space="preserve">целый ряд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столетиями </w:t>
      </w:r>
      <w:r w:rsidRPr="00452D8A">
        <w:rPr>
          <w:rFonts w:ascii="Times New Roman" w:eastAsia="Times New Roman" w:hAnsi="Times New Roman" w:cs="Times New Roman"/>
          <w:kern w:val="2"/>
          <w:sz w:val="32"/>
          <w:szCs w:val="32"/>
          <w:lang w:eastAsia="ru-RU"/>
        </w:rPr>
        <w:t xml:space="preserve">стран, в последнее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ростом </w:t>
      </w:r>
      <w:r w:rsidRPr="00452D8A">
        <w:rPr>
          <w:rFonts w:ascii="Times New Roman" w:eastAsia="Times New Roman" w:hAnsi="Times New Roman" w:cs="Times New Roman"/>
          <w:kern w:val="2"/>
          <w:sz w:val="32"/>
          <w:szCs w:val="32"/>
          <w:lang w:eastAsia="ru-RU"/>
        </w:rPr>
        <w:t xml:space="preserve">время выражает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язык </w:t>
      </w:r>
      <w:r w:rsidRPr="00452D8A">
        <w:rPr>
          <w:rFonts w:ascii="Times New Roman" w:eastAsia="Times New Roman" w:hAnsi="Times New Roman" w:cs="Times New Roman"/>
          <w:kern w:val="2"/>
          <w:sz w:val="32"/>
          <w:szCs w:val="32"/>
          <w:lang w:eastAsia="ru-RU"/>
        </w:rPr>
        <w:t xml:space="preserve">особую обеспокоенность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заимствованы </w:t>
      </w:r>
      <w:r w:rsidRPr="00452D8A">
        <w:rPr>
          <w:rFonts w:ascii="Times New Roman" w:eastAsia="Times New Roman" w:hAnsi="Times New Roman" w:cs="Times New Roman"/>
          <w:kern w:val="2"/>
          <w:sz w:val="32"/>
          <w:szCs w:val="32"/>
          <w:lang w:eastAsia="ru-RU"/>
        </w:rPr>
        <w:t xml:space="preserve">по поводу бесконтрольного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нестерчук </w:t>
      </w:r>
      <w:r w:rsidRPr="00452D8A">
        <w:rPr>
          <w:rFonts w:ascii="Times New Roman" w:eastAsia="Times New Roman" w:hAnsi="Times New Roman" w:cs="Times New Roman"/>
          <w:kern w:val="2"/>
          <w:sz w:val="32"/>
          <w:szCs w:val="32"/>
          <w:lang w:eastAsia="ru-RU"/>
        </w:rPr>
        <w:t xml:space="preserve">наплыва немотивированных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характеристику </w:t>
      </w:r>
      <w:r w:rsidRPr="00452D8A">
        <w:rPr>
          <w:rFonts w:ascii="Times New Roman" w:eastAsia="Times New Roman" w:hAnsi="Times New Roman" w:cs="Times New Roman"/>
          <w:kern w:val="2"/>
          <w:sz w:val="32"/>
          <w:szCs w:val="32"/>
          <w:lang w:eastAsia="ru-RU"/>
        </w:rPr>
        <w:t xml:space="preserve">американизмов при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годов </w:t>
      </w:r>
      <w:r w:rsidRPr="00452D8A">
        <w:rPr>
          <w:rFonts w:ascii="Times New Roman" w:eastAsia="Times New Roman" w:hAnsi="Times New Roman" w:cs="Times New Roman"/>
          <w:kern w:val="2"/>
          <w:sz w:val="32"/>
          <w:szCs w:val="32"/>
          <w:lang w:eastAsia="ru-RU"/>
        </w:rPr>
        <w:t xml:space="preserve">наличии равноценных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доминирующее </w:t>
      </w:r>
      <w:r w:rsidRPr="00452D8A">
        <w:rPr>
          <w:rFonts w:ascii="Times New Roman" w:eastAsia="Times New Roman" w:hAnsi="Times New Roman" w:cs="Times New Roman"/>
          <w:kern w:val="2"/>
          <w:sz w:val="32"/>
          <w:szCs w:val="32"/>
          <w:lang w:eastAsia="ru-RU"/>
        </w:rPr>
        <w:t xml:space="preserve">эквивалентов в вышеизложенных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правящей </w:t>
      </w:r>
      <w:r w:rsidRPr="00452D8A">
        <w:rPr>
          <w:rFonts w:ascii="Times New Roman" w:eastAsia="Times New Roman" w:hAnsi="Times New Roman" w:cs="Times New Roman"/>
          <w:kern w:val="2"/>
          <w:sz w:val="32"/>
          <w:szCs w:val="32"/>
          <w:lang w:eastAsia="ru-RU"/>
        </w:rPr>
        <w:t>языках.</w:t>
      </w:r>
      <w:proofErr w:type="gramEnd"/>
      <w:r w:rsidRPr="00452D8A">
        <w:rPr>
          <w:rFonts w:ascii="Times New Roman" w:eastAsia="Times New Roman" w:hAnsi="Times New Roman" w:cs="Times New Roman"/>
          <w:kern w:val="2"/>
          <w:sz w:val="32"/>
          <w:szCs w:val="32"/>
          <w:lang w:eastAsia="ru-RU"/>
        </w:rPr>
        <w:t xml:space="preserve"> В ряде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также </w:t>
      </w:r>
      <w:r w:rsidRPr="00452D8A">
        <w:rPr>
          <w:rFonts w:ascii="Times New Roman" w:eastAsia="Times New Roman" w:hAnsi="Times New Roman" w:cs="Times New Roman"/>
          <w:kern w:val="2"/>
          <w:sz w:val="32"/>
          <w:szCs w:val="32"/>
          <w:lang w:eastAsia="ru-RU"/>
        </w:rPr>
        <w:t xml:space="preserve">языков </w:t>
      </w:r>
      <w:proofErr w:type="gramStart"/>
      <w:r w:rsidRPr="00452D8A">
        <w:rPr>
          <w:rFonts w:ascii="Times New Roman" w:eastAsia="Times New Roman" w:hAnsi="Times New Roman" w:cs="Times New Roman"/>
          <w:kern w:val="2"/>
          <w:sz w:val="32"/>
          <w:szCs w:val="32"/>
          <w:lang w:eastAsia="ru-RU"/>
        </w:rPr>
        <w:t>для</w:t>
      </w:r>
      <w:proofErr w:type="gramEnd"/>
      <w:r w:rsidRPr="00452D8A">
        <w:rPr>
          <w:rFonts w:ascii="Times New Roman" w:eastAsia="Times New Roman" w:hAnsi="Times New Roman" w:cs="Times New Roman"/>
          <w:kern w:val="2"/>
          <w:sz w:val="32"/>
          <w:szCs w:val="32"/>
          <w:lang w:eastAsia="ru-RU"/>
        </w:rPr>
        <w:t xml:space="preserve"> </w:t>
      </w:r>
      <w:r w:rsidRPr="00452D8A">
        <w:rPr>
          <w:rFonts w:ascii="Times New Roman" w:eastAsia="SimSun" w:hAnsi="Times New Roman" w:cs="Times New Roman"/>
          <w:color w:val="FFFFFF"/>
          <w:spacing w:val="-1000"/>
          <w:w w:val="1"/>
          <w:kern w:val="2"/>
          <w:sz w:val="32"/>
          <w:szCs w:val="32"/>
          <w:lang w:val="en-US" w:eastAsia="zh-CN"/>
        </w:rPr>
        <w:t> </w:t>
      </w:r>
      <w:proofErr w:type="gramStart"/>
      <w:r w:rsidRPr="00452D8A">
        <w:rPr>
          <w:rFonts w:ascii="Times New Roman" w:eastAsia="SimSun" w:hAnsi="Times New Roman" w:cs="Times New Roman"/>
          <w:color w:val="FFFFFF"/>
          <w:spacing w:val="-1000"/>
          <w:w w:val="1"/>
          <w:kern w:val="2"/>
          <w:sz w:val="32"/>
          <w:szCs w:val="32"/>
          <w:lang w:eastAsia="zh-CN"/>
        </w:rPr>
        <w:t>американизмы</w:t>
      </w:r>
      <w:proofErr w:type="gramEnd"/>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Times New Roman" w:hAnsi="Times New Roman" w:cs="Times New Roman"/>
          <w:kern w:val="2"/>
          <w:sz w:val="32"/>
          <w:szCs w:val="32"/>
          <w:lang w:eastAsia="ru-RU"/>
        </w:rPr>
        <w:t xml:space="preserve">контроля притока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австралийцев </w:t>
      </w:r>
      <w:r w:rsidRPr="00452D8A">
        <w:rPr>
          <w:rFonts w:ascii="Times New Roman" w:eastAsia="Times New Roman" w:hAnsi="Times New Roman" w:cs="Times New Roman"/>
          <w:kern w:val="2"/>
          <w:sz w:val="32"/>
          <w:szCs w:val="32"/>
          <w:lang w:eastAsia="ru-RU"/>
        </w:rPr>
        <w:t xml:space="preserve">американизмов используются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происхождения </w:t>
      </w:r>
      <w:r w:rsidRPr="00452D8A">
        <w:rPr>
          <w:rFonts w:ascii="Times New Roman" w:eastAsia="Times New Roman" w:hAnsi="Times New Roman" w:cs="Times New Roman"/>
          <w:kern w:val="2"/>
          <w:sz w:val="32"/>
          <w:szCs w:val="32"/>
          <w:lang w:eastAsia="ru-RU"/>
        </w:rPr>
        <w:t>пуризм и калькирование.</w:t>
      </w:r>
    </w:p>
    <w:p w:rsidR="00452D8A" w:rsidRPr="00452D8A" w:rsidRDefault="00452D8A" w:rsidP="00452D8A">
      <w:pPr>
        <w:widowControl w:val="0"/>
        <w:shd w:val="clear" w:color="auto" w:fill="FFFFFF"/>
        <w:spacing w:after="0" w:line="216" w:lineRule="auto"/>
        <w:ind w:firstLine="567"/>
        <w:jc w:val="both"/>
        <w:rPr>
          <w:rFonts w:ascii="Times New Roman" w:eastAsia="Times New Roman" w:hAnsi="Times New Roman" w:cs="Times New Roman"/>
          <w:i/>
          <w:kern w:val="2"/>
          <w:sz w:val="32"/>
          <w:szCs w:val="32"/>
          <w:lang w:eastAsia="ru-RU"/>
        </w:rPr>
      </w:pPr>
      <w:r w:rsidRPr="00452D8A">
        <w:rPr>
          <w:rFonts w:ascii="Times New Roman" w:eastAsia="Times New Roman" w:hAnsi="Times New Roman" w:cs="Times New Roman"/>
          <w:i/>
          <w:kern w:val="2"/>
          <w:sz w:val="32"/>
          <w:szCs w:val="32"/>
          <w:lang w:eastAsia="ru-RU"/>
        </w:rPr>
        <w:t xml:space="preserve">Американский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животных </w:t>
      </w:r>
      <w:r w:rsidRPr="00452D8A">
        <w:rPr>
          <w:rFonts w:ascii="Times New Roman" w:eastAsia="Times New Roman" w:hAnsi="Times New Roman" w:cs="Times New Roman"/>
          <w:i/>
          <w:kern w:val="2"/>
          <w:sz w:val="32"/>
          <w:szCs w:val="32"/>
          <w:lang w:eastAsia="ru-RU"/>
        </w:rPr>
        <w:t xml:space="preserve">английский язык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коренных </w:t>
      </w:r>
      <w:r w:rsidRPr="00452D8A">
        <w:rPr>
          <w:rFonts w:ascii="Times New Roman" w:eastAsia="Times New Roman" w:hAnsi="Times New Roman" w:cs="Times New Roman"/>
          <w:i/>
          <w:kern w:val="2"/>
          <w:sz w:val="32"/>
          <w:szCs w:val="32"/>
          <w:lang w:eastAsia="ru-RU"/>
        </w:rPr>
        <w:t>в наше время.</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В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ближе </w:t>
      </w:r>
      <w:r w:rsidRPr="00452D8A">
        <w:rPr>
          <w:rFonts w:ascii="Times New Roman" w:eastAsia="SimSun" w:hAnsi="Times New Roman" w:cs="Times New Roman"/>
          <w:kern w:val="2"/>
          <w:sz w:val="32"/>
          <w:szCs w:val="32"/>
          <w:lang w:eastAsia="zh-CN"/>
        </w:rPr>
        <w:t xml:space="preserve">настоящее время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международные </w:t>
      </w:r>
      <w:r w:rsidRPr="00452D8A">
        <w:rPr>
          <w:rFonts w:ascii="Times New Roman" w:eastAsia="SimSun" w:hAnsi="Times New Roman" w:cs="Times New Roman"/>
          <w:kern w:val="2"/>
          <w:sz w:val="32"/>
          <w:szCs w:val="32"/>
          <w:lang w:eastAsia="zh-CN"/>
        </w:rPr>
        <w:t xml:space="preserve">наметилась тенденция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английский </w:t>
      </w:r>
      <w:r w:rsidRPr="00452D8A">
        <w:rPr>
          <w:rFonts w:ascii="Times New Roman" w:eastAsia="SimSun" w:hAnsi="Times New Roman" w:cs="Times New Roman"/>
          <w:kern w:val="2"/>
          <w:sz w:val="32"/>
          <w:szCs w:val="32"/>
          <w:lang w:eastAsia="zh-CN"/>
        </w:rPr>
        <w:t xml:space="preserve">к превращению языка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которые </w:t>
      </w:r>
      <w:r w:rsidRPr="00452D8A">
        <w:rPr>
          <w:rFonts w:ascii="Times New Roman" w:eastAsia="SimSun" w:hAnsi="Times New Roman" w:cs="Times New Roman"/>
          <w:kern w:val="2"/>
          <w:sz w:val="32"/>
          <w:szCs w:val="32"/>
          <w:lang w:eastAsia="zh-CN"/>
        </w:rPr>
        <w:t xml:space="preserve">и речи человека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список </w:t>
      </w:r>
      <w:r w:rsidRPr="00452D8A">
        <w:rPr>
          <w:rFonts w:ascii="Times New Roman" w:eastAsia="SimSun" w:hAnsi="Times New Roman" w:cs="Times New Roman"/>
          <w:kern w:val="2"/>
          <w:sz w:val="32"/>
          <w:szCs w:val="32"/>
          <w:lang w:eastAsia="zh-CN"/>
        </w:rPr>
        <w:t xml:space="preserve">в характеристику его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также </w:t>
      </w:r>
      <w:r w:rsidRPr="00452D8A">
        <w:rPr>
          <w:rFonts w:ascii="Times New Roman" w:eastAsia="SimSun" w:hAnsi="Times New Roman" w:cs="Times New Roman"/>
          <w:kern w:val="2"/>
          <w:sz w:val="32"/>
          <w:szCs w:val="32"/>
          <w:lang w:eastAsia="zh-CN"/>
        </w:rPr>
        <w:t xml:space="preserve">социальной, возрастной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годов </w:t>
      </w:r>
      <w:r w:rsidRPr="00452D8A">
        <w:rPr>
          <w:rFonts w:ascii="Times New Roman" w:eastAsia="SimSun" w:hAnsi="Times New Roman" w:cs="Times New Roman"/>
          <w:kern w:val="2"/>
          <w:sz w:val="32"/>
          <w:szCs w:val="32"/>
          <w:lang w:eastAsia="zh-CN"/>
        </w:rPr>
        <w:t xml:space="preserve">и профессиональной принадлежности. Старшее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других </w:t>
      </w:r>
      <w:r w:rsidRPr="00452D8A">
        <w:rPr>
          <w:rFonts w:ascii="Times New Roman" w:eastAsia="SimSun" w:hAnsi="Times New Roman" w:cs="Times New Roman"/>
          <w:kern w:val="2"/>
          <w:sz w:val="32"/>
          <w:szCs w:val="32"/>
          <w:lang w:eastAsia="zh-CN"/>
        </w:rPr>
        <w:t xml:space="preserve">поколение, как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также </w:t>
      </w:r>
      <w:r w:rsidRPr="00452D8A">
        <w:rPr>
          <w:rFonts w:ascii="Times New Roman" w:eastAsia="SimSun" w:hAnsi="Times New Roman" w:cs="Times New Roman"/>
          <w:kern w:val="2"/>
          <w:sz w:val="32"/>
          <w:szCs w:val="32"/>
          <w:lang w:eastAsia="zh-CN"/>
        </w:rPr>
        <w:t xml:space="preserve">британцев, так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животных </w:t>
      </w:r>
      <w:r w:rsidRPr="00452D8A">
        <w:rPr>
          <w:rFonts w:ascii="Times New Roman" w:eastAsia="SimSun" w:hAnsi="Times New Roman" w:cs="Times New Roman"/>
          <w:kern w:val="2"/>
          <w:sz w:val="32"/>
          <w:szCs w:val="32"/>
          <w:lang w:eastAsia="zh-CN"/>
        </w:rPr>
        <w:t xml:space="preserve">и американцев тяготеет </w:t>
      </w:r>
      <w:r w:rsidRPr="00452D8A">
        <w:rPr>
          <w:rFonts w:ascii="Times New Roman" w:eastAsia="SimSun" w:hAnsi="Times New Roman" w:cs="Times New Roman"/>
          <w:color w:val="FFFFFF"/>
          <w:spacing w:val="-1000"/>
          <w:w w:val="1"/>
          <w:kern w:val="2"/>
          <w:sz w:val="32"/>
          <w:szCs w:val="32"/>
          <w:lang w:val="en-US" w:eastAsia="zh-CN"/>
        </w:rPr>
        <w:t> </w:t>
      </w:r>
      <w:proofErr w:type="gramStart"/>
      <w:r w:rsidRPr="00452D8A">
        <w:rPr>
          <w:rFonts w:ascii="Times New Roman" w:eastAsia="SimSun" w:hAnsi="Times New Roman" w:cs="Times New Roman"/>
          <w:color w:val="FFFFFF"/>
          <w:spacing w:val="-1000"/>
          <w:w w:val="1"/>
          <w:kern w:val="2"/>
          <w:sz w:val="32"/>
          <w:szCs w:val="32"/>
          <w:lang w:eastAsia="zh-CN"/>
        </w:rPr>
        <w:t>несопоставимый</w:t>
      </w:r>
      <w:proofErr w:type="gramEnd"/>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SimSun" w:hAnsi="Times New Roman" w:cs="Times New Roman"/>
          <w:kern w:val="2"/>
          <w:sz w:val="32"/>
          <w:szCs w:val="32"/>
          <w:lang w:eastAsia="zh-CN"/>
        </w:rPr>
        <w:t xml:space="preserve">к классике, следит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британский </w:t>
      </w:r>
      <w:r w:rsidRPr="00452D8A">
        <w:rPr>
          <w:rFonts w:ascii="Times New Roman" w:eastAsia="SimSun" w:hAnsi="Times New Roman" w:cs="Times New Roman"/>
          <w:kern w:val="2"/>
          <w:sz w:val="32"/>
          <w:szCs w:val="32"/>
          <w:lang w:eastAsia="zh-CN"/>
        </w:rPr>
        <w:t xml:space="preserve">за правильностью речи. Молодежь </w:t>
      </w:r>
      <w:r w:rsidRPr="00452D8A">
        <w:rPr>
          <w:rFonts w:ascii="Times New Roman" w:eastAsia="SimSun" w:hAnsi="Times New Roman" w:cs="Times New Roman"/>
          <w:color w:val="FFFFFF"/>
          <w:spacing w:val="-1000"/>
          <w:w w:val="1"/>
          <w:kern w:val="2"/>
          <w:sz w:val="32"/>
          <w:szCs w:val="32"/>
          <w:lang w:val="en-US" w:eastAsia="zh-CN"/>
        </w:rPr>
        <w:t> </w:t>
      </w:r>
      <w:proofErr w:type="gramStart"/>
      <w:r w:rsidRPr="00452D8A">
        <w:rPr>
          <w:rFonts w:ascii="Times New Roman" w:eastAsia="SimSun" w:hAnsi="Times New Roman" w:cs="Times New Roman"/>
          <w:color w:val="FFFFFF"/>
          <w:spacing w:val="-1000"/>
          <w:w w:val="1"/>
          <w:kern w:val="2"/>
          <w:sz w:val="32"/>
          <w:szCs w:val="32"/>
          <w:lang w:eastAsia="zh-CN"/>
        </w:rPr>
        <w:t>международные</w:t>
      </w:r>
      <w:proofErr w:type="gramEnd"/>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SimSun" w:hAnsi="Times New Roman" w:cs="Times New Roman"/>
          <w:kern w:val="2"/>
          <w:sz w:val="32"/>
          <w:szCs w:val="32"/>
          <w:lang w:eastAsia="zh-CN"/>
        </w:rPr>
        <w:t xml:space="preserve">стремится к упрощению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годов </w:t>
      </w:r>
      <w:r w:rsidRPr="00452D8A">
        <w:rPr>
          <w:rFonts w:ascii="Times New Roman" w:eastAsia="SimSun" w:hAnsi="Times New Roman" w:cs="Times New Roman"/>
          <w:kern w:val="2"/>
          <w:sz w:val="32"/>
          <w:szCs w:val="32"/>
          <w:lang w:eastAsia="zh-CN"/>
        </w:rPr>
        <w:t xml:space="preserve">языка, свободному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особенностей </w:t>
      </w:r>
      <w:r w:rsidRPr="00452D8A">
        <w:rPr>
          <w:rFonts w:ascii="Times New Roman" w:eastAsia="SimSun" w:hAnsi="Times New Roman" w:cs="Times New Roman"/>
          <w:kern w:val="2"/>
          <w:sz w:val="32"/>
          <w:szCs w:val="32"/>
          <w:lang w:eastAsia="zh-CN"/>
        </w:rPr>
        <w:t xml:space="preserve">общению. Профессиональный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язык </w:t>
      </w:r>
      <w:proofErr w:type="gramStart"/>
      <w:r w:rsidRPr="00452D8A">
        <w:rPr>
          <w:rFonts w:ascii="Times New Roman" w:eastAsia="SimSun" w:hAnsi="Times New Roman" w:cs="Times New Roman"/>
          <w:kern w:val="2"/>
          <w:sz w:val="32"/>
          <w:szCs w:val="32"/>
          <w:lang w:eastAsia="zh-CN"/>
        </w:rPr>
        <w:t>язык</w:t>
      </w:r>
      <w:proofErr w:type="gramEnd"/>
      <w:r w:rsidRPr="00452D8A">
        <w:rPr>
          <w:rFonts w:ascii="Times New Roman" w:eastAsia="SimSun" w:hAnsi="Times New Roman" w:cs="Times New Roman"/>
          <w:kern w:val="2"/>
          <w:sz w:val="32"/>
          <w:szCs w:val="32"/>
          <w:lang w:eastAsia="zh-CN"/>
        </w:rPr>
        <w:t xml:space="preserve"> может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американский </w:t>
      </w:r>
      <w:r w:rsidRPr="00452D8A">
        <w:rPr>
          <w:rFonts w:ascii="Times New Roman" w:eastAsia="SimSun" w:hAnsi="Times New Roman" w:cs="Times New Roman"/>
          <w:kern w:val="2"/>
          <w:sz w:val="32"/>
          <w:szCs w:val="32"/>
          <w:lang w:eastAsia="zh-CN"/>
        </w:rPr>
        <w:t xml:space="preserve">оказаться ближе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список </w:t>
      </w:r>
      <w:r w:rsidRPr="00452D8A">
        <w:rPr>
          <w:rFonts w:ascii="Times New Roman" w:eastAsia="SimSun" w:hAnsi="Times New Roman" w:cs="Times New Roman"/>
          <w:kern w:val="2"/>
          <w:sz w:val="32"/>
          <w:szCs w:val="32"/>
          <w:lang w:eastAsia="zh-CN"/>
        </w:rPr>
        <w:t xml:space="preserve">к британскому варианту,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столетиями </w:t>
      </w:r>
      <w:r w:rsidRPr="00452D8A">
        <w:rPr>
          <w:rFonts w:ascii="Times New Roman" w:eastAsia="SimSun" w:hAnsi="Times New Roman" w:cs="Times New Roman"/>
          <w:kern w:val="2"/>
          <w:sz w:val="32"/>
          <w:szCs w:val="32"/>
          <w:lang w:eastAsia="zh-CN"/>
        </w:rPr>
        <w:t xml:space="preserve">если его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мировой </w:t>
      </w:r>
      <w:r w:rsidRPr="00452D8A">
        <w:rPr>
          <w:rFonts w:ascii="Times New Roman" w:eastAsia="SimSun" w:hAnsi="Times New Roman" w:cs="Times New Roman"/>
          <w:kern w:val="2"/>
          <w:sz w:val="32"/>
          <w:szCs w:val="32"/>
          <w:lang w:eastAsia="zh-CN"/>
        </w:rPr>
        <w:t xml:space="preserve">носитель – деятель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настоящее </w:t>
      </w:r>
      <w:r w:rsidRPr="00452D8A">
        <w:rPr>
          <w:rFonts w:ascii="Times New Roman" w:eastAsia="SimSun" w:hAnsi="Times New Roman" w:cs="Times New Roman"/>
          <w:kern w:val="2"/>
          <w:sz w:val="32"/>
          <w:szCs w:val="32"/>
          <w:lang w:eastAsia="zh-CN"/>
        </w:rPr>
        <w:t xml:space="preserve">науки, сферы </w:t>
      </w:r>
      <w:r w:rsidRPr="00452D8A">
        <w:rPr>
          <w:rFonts w:ascii="Times New Roman" w:eastAsia="SimSun" w:hAnsi="Times New Roman" w:cs="Times New Roman"/>
          <w:color w:val="FFFFFF"/>
          <w:spacing w:val="-1000"/>
          <w:w w:val="1"/>
          <w:kern w:val="2"/>
          <w:sz w:val="32"/>
          <w:szCs w:val="32"/>
          <w:lang w:val="en-US" w:eastAsia="zh-CN"/>
        </w:rPr>
        <w:t> xvii</w:t>
      </w:r>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SimSun" w:hAnsi="Times New Roman" w:cs="Times New Roman"/>
          <w:kern w:val="2"/>
          <w:sz w:val="32"/>
          <w:szCs w:val="32"/>
          <w:lang w:eastAsia="zh-CN"/>
        </w:rPr>
        <w:t xml:space="preserve">образования или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грамматических </w:t>
      </w:r>
      <w:r w:rsidRPr="00452D8A">
        <w:rPr>
          <w:rFonts w:ascii="Times New Roman" w:eastAsia="SimSun" w:hAnsi="Times New Roman" w:cs="Times New Roman"/>
          <w:kern w:val="2"/>
          <w:sz w:val="32"/>
          <w:szCs w:val="32"/>
          <w:lang w:eastAsia="zh-CN"/>
        </w:rPr>
        <w:t xml:space="preserve">ближе к американскому,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язык </w:t>
      </w:r>
      <w:r w:rsidRPr="00452D8A">
        <w:rPr>
          <w:rFonts w:ascii="Times New Roman" w:eastAsia="SimSun" w:hAnsi="Times New Roman" w:cs="Times New Roman"/>
          <w:kern w:val="2"/>
          <w:sz w:val="32"/>
          <w:szCs w:val="32"/>
          <w:lang w:eastAsia="zh-CN"/>
        </w:rPr>
        <w:t xml:space="preserve">если на нем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также </w:t>
      </w:r>
      <w:r w:rsidRPr="00452D8A">
        <w:rPr>
          <w:rFonts w:ascii="Times New Roman" w:eastAsia="SimSun" w:hAnsi="Times New Roman" w:cs="Times New Roman"/>
          <w:kern w:val="2"/>
          <w:sz w:val="32"/>
          <w:szCs w:val="32"/>
          <w:lang w:eastAsia="zh-CN"/>
        </w:rPr>
        <w:t xml:space="preserve">говорят, например,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грамматики </w:t>
      </w:r>
      <w:r w:rsidRPr="00452D8A">
        <w:rPr>
          <w:rFonts w:ascii="Times New Roman" w:eastAsia="SimSun" w:hAnsi="Times New Roman" w:cs="Times New Roman"/>
          <w:kern w:val="2"/>
          <w:sz w:val="32"/>
          <w:szCs w:val="32"/>
          <w:lang w:eastAsia="zh-CN"/>
        </w:rPr>
        <w:t>работники киноискусства.</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При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американской </w:t>
      </w:r>
      <w:r w:rsidRPr="00452D8A">
        <w:rPr>
          <w:rFonts w:ascii="Times New Roman" w:eastAsia="SimSun" w:hAnsi="Times New Roman" w:cs="Times New Roman"/>
          <w:kern w:val="2"/>
          <w:sz w:val="32"/>
          <w:szCs w:val="32"/>
          <w:lang w:eastAsia="zh-CN"/>
        </w:rPr>
        <w:t xml:space="preserve">всей огромной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экономика </w:t>
      </w:r>
      <w:r w:rsidRPr="00452D8A">
        <w:rPr>
          <w:rFonts w:ascii="Times New Roman" w:eastAsia="SimSun" w:hAnsi="Times New Roman" w:cs="Times New Roman"/>
          <w:kern w:val="2"/>
          <w:sz w:val="32"/>
          <w:szCs w:val="32"/>
          <w:lang w:eastAsia="zh-CN"/>
        </w:rPr>
        <w:t xml:space="preserve">популярности британского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английском </w:t>
      </w:r>
      <w:r w:rsidRPr="00452D8A">
        <w:rPr>
          <w:rFonts w:ascii="Times New Roman" w:eastAsia="SimSun" w:hAnsi="Times New Roman" w:cs="Times New Roman"/>
          <w:kern w:val="2"/>
          <w:sz w:val="32"/>
          <w:szCs w:val="32"/>
          <w:lang w:eastAsia="zh-CN"/>
        </w:rPr>
        <w:t xml:space="preserve">английского языка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тоже </w:t>
      </w:r>
      <w:r w:rsidRPr="00452D8A">
        <w:rPr>
          <w:rFonts w:ascii="Times New Roman" w:eastAsia="SimSun" w:hAnsi="Times New Roman" w:cs="Times New Roman"/>
          <w:kern w:val="2"/>
          <w:sz w:val="32"/>
          <w:szCs w:val="32"/>
          <w:lang w:eastAsia="zh-CN"/>
        </w:rPr>
        <w:t xml:space="preserve">доминирующее влияние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британский </w:t>
      </w:r>
      <w:r w:rsidRPr="00452D8A">
        <w:rPr>
          <w:rFonts w:ascii="Times New Roman" w:eastAsia="SimSun" w:hAnsi="Times New Roman" w:cs="Times New Roman"/>
          <w:kern w:val="2"/>
          <w:sz w:val="32"/>
          <w:szCs w:val="32"/>
          <w:lang w:eastAsia="zh-CN"/>
        </w:rPr>
        <w:t xml:space="preserve">на «мировой английский» язык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языка </w:t>
      </w:r>
      <w:r w:rsidRPr="00452D8A">
        <w:rPr>
          <w:rFonts w:ascii="Times New Roman" w:eastAsia="SimSun" w:hAnsi="Times New Roman" w:cs="Times New Roman"/>
          <w:kern w:val="2"/>
          <w:sz w:val="32"/>
          <w:szCs w:val="32"/>
          <w:lang w:eastAsia="zh-CN"/>
        </w:rPr>
        <w:t xml:space="preserve">в настоящее время </w:t>
      </w:r>
      <w:r w:rsidRPr="00452D8A">
        <w:rPr>
          <w:rFonts w:ascii="Times New Roman" w:eastAsia="SimSun" w:hAnsi="Times New Roman" w:cs="Times New Roman"/>
          <w:color w:val="FFFFFF"/>
          <w:spacing w:val="-1000"/>
          <w:w w:val="1"/>
          <w:kern w:val="2"/>
          <w:sz w:val="32"/>
          <w:szCs w:val="32"/>
          <w:lang w:val="en-US" w:eastAsia="zh-CN"/>
        </w:rPr>
        <w:t> </w:t>
      </w:r>
      <w:proofErr w:type="gramStart"/>
      <w:r w:rsidRPr="00452D8A">
        <w:rPr>
          <w:rFonts w:ascii="Times New Roman" w:eastAsia="SimSun" w:hAnsi="Times New Roman" w:cs="Times New Roman"/>
          <w:color w:val="FFFFFF"/>
          <w:spacing w:val="-1000"/>
          <w:w w:val="1"/>
          <w:kern w:val="2"/>
          <w:sz w:val="32"/>
          <w:szCs w:val="32"/>
          <w:lang w:eastAsia="zh-CN"/>
        </w:rPr>
        <w:t>появлялось</w:t>
      </w:r>
      <w:proofErr w:type="gramEnd"/>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SimSun" w:hAnsi="Times New Roman" w:cs="Times New Roman"/>
          <w:kern w:val="2"/>
          <w:sz w:val="32"/>
          <w:szCs w:val="32"/>
          <w:lang w:eastAsia="zh-CN"/>
        </w:rPr>
        <w:t xml:space="preserve">оказывает американская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современный </w:t>
      </w:r>
      <w:r w:rsidRPr="00452D8A">
        <w:rPr>
          <w:rFonts w:ascii="Times New Roman" w:eastAsia="SimSun" w:hAnsi="Times New Roman" w:cs="Times New Roman"/>
          <w:kern w:val="2"/>
          <w:sz w:val="32"/>
          <w:szCs w:val="32"/>
          <w:lang w:eastAsia="zh-CN"/>
        </w:rPr>
        <w:t xml:space="preserve">ветвь. Наблюдается </w:t>
      </w:r>
      <w:r w:rsidRPr="00452D8A">
        <w:rPr>
          <w:rFonts w:ascii="Times New Roman" w:eastAsia="SimSun" w:hAnsi="Times New Roman" w:cs="Times New Roman"/>
          <w:color w:val="FFFFFF"/>
          <w:spacing w:val="-1000"/>
          <w:w w:val="1"/>
          <w:kern w:val="2"/>
          <w:sz w:val="32"/>
          <w:szCs w:val="32"/>
          <w:lang w:val="en-US" w:eastAsia="zh-CN"/>
        </w:rPr>
        <w:t> </w:t>
      </w:r>
      <w:proofErr w:type="gramStart"/>
      <w:r w:rsidRPr="00452D8A">
        <w:rPr>
          <w:rFonts w:ascii="Times New Roman" w:eastAsia="SimSun" w:hAnsi="Times New Roman" w:cs="Times New Roman"/>
          <w:color w:val="FFFFFF"/>
          <w:spacing w:val="-1000"/>
          <w:w w:val="1"/>
          <w:kern w:val="2"/>
          <w:sz w:val="32"/>
          <w:szCs w:val="32"/>
          <w:lang w:eastAsia="zh-CN"/>
        </w:rPr>
        <w:t>британскому</w:t>
      </w:r>
      <w:proofErr w:type="gramEnd"/>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SimSun" w:hAnsi="Times New Roman" w:cs="Times New Roman"/>
          <w:kern w:val="2"/>
          <w:sz w:val="32"/>
          <w:szCs w:val="32"/>
          <w:lang w:eastAsia="zh-CN"/>
        </w:rPr>
        <w:t xml:space="preserve">усиленное проникновение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британский </w:t>
      </w:r>
      <w:r w:rsidRPr="00452D8A">
        <w:rPr>
          <w:rFonts w:ascii="Times New Roman" w:eastAsia="SimSun" w:hAnsi="Times New Roman" w:cs="Times New Roman"/>
          <w:kern w:val="2"/>
          <w:sz w:val="32"/>
          <w:szCs w:val="32"/>
          <w:lang w:eastAsia="zh-CN"/>
        </w:rPr>
        <w:t xml:space="preserve">американизмов в речь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язык </w:t>
      </w:r>
      <w:r w:rsidRPr="00452D8A">
        <w:rPr>
          <w:rFonts w:ascii="Times New Roman" w:eastAsia="SimSun" w:hAnsi="Times New Roman" w:cs="Times New Roman"/>
          <w:kern w:val="2"/>
          <w:sz w:val="32"/>
          <w:szCs w:val="32"/>
          <w:lang w:eastAsia="zh-CN"/>
        </w:rPr>
        <w:t xml:space="preserve">англоязычных народов,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также </w:t>
      </w:r>
      <w:r w:rsidRPr="00452D8A">
        <w:rPr>
          <w:rFonts w:ascii="Times New Roman" w:eastAsia="SimSun" w:hAnsi="Times New Roman" w:cs="Times New Roman"/>
          <w:kern w:val="2"/>
          <w:sz w:val="32"/>
          <w:szCs w:val="32"/>
          <w:lang w:eastAsia="zh-CN"/>
        </w:rPr>
        <w:t xml:space="preserve">и не только в Великобритании. Тому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список </w:t>
      </w:r>
      <w:r w:rsidRPr="00452D8A">
        <w:rPr>
          <w:rFonts w:ascii="Times New Roman" w:eastAsia="SimSun" w:hAnsi="Times New Roman" w:cs="Times New Roman"/>
          <w:kern w:val="2"/>
          <w:sz w:val="32"/>
          <w:szCs w:val="32"/>
          <w:lang w:eastAsia="zh-CN"/>
        </w:rPr>
        <w:t xml:space="preserve">есть несколько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также </w:t>
      </w:r>
      <w:r w:rsidRPr="00452D8A">
        <w:rPr>
          <w:rFonts w:ascii="Times New Roman" w:eastAsia="SimSun" w:hAnsi="Times New Roman" w:cs="Times New Roman"/>
          <w:kern w:val="2"/>
          <w:sz w:val="32"/>
          <w:szCs w:val="32"/>
          <w:lang w:eastAsia="zh-CN"/>
        </w:rPr>
        <w:t>причин:</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 численность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годов </w:t>
      </w:r>
      <w:r w:rsidRPr="00452D8A">
        <w:rPr>
          <w:rFonts w:ascii="Times New Roman" w:eastAsia="SimSun" w:hAnsi="Times New Roman" w:cs="Times New Roman"/>
          <w:kern w:val="2"/>
          <w:sz w:val="32"/>
          <w:szCs w:val="32"/>
          <w:lang w:eastAsia="zh-CN"/>
        </w:rPr>
        <w:t xml:space="preserve">говорящих на американском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язык </w:t>
      </w:r>
      <w:r w:rsidRPr="00452D8A">
        <w:rPr>
          <w:rFonts w:ascii="Times New Roman" w:eastAsia="SimSun" w:hAnsi="Times New Roman" w:cs="Times New Roman"/>
          <w:kern w:val="2"/>
          <w:sz w:val="32"/>
          <w:szCs w:val="32"/>
          <w:lang w:eastAsia="zh-CN"/>
        </w:rPr>
        <w:t xml:space="preserve">английском составляет 70%,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наименее </w:t>
      </w:r>
      <w:r w:rsidRPr="00452D8A">
        <w:rPr>
          <w:rFonts w:ascii="Times New Roman" w:eastAsia="SimSun" w:hAnsi="Times New Roman" w:cs="Times New Roman"/>
          <w:kern w:val="2"/>
          <w:sz w:val="32"/>
          <w:szCs w:val="32"/>
          <w:lang w:eastAsia="zh-CN"/>
        </w:rPr>
        <w:t xml:space="preserve">а на британском – 17% от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язык </w:t>
      </w:r>
      <w:r w:rsidRPr="00452D8A">
        <w:rPr>
          <w:rFonts w:ascii="Times New Roman" w:eastAsia="SimSun" w:hAnsi="Times New Roman" w:cs="Times New Roman"/>
          <w:kern w:val="2"/>
          <w:sz w:val="32"/>
          <w:szCs w:val="32"/>
          <w:lang w:eastAsia="zh-CN"/>
        </w:rPr>
        <w:t xml:space="preserve">общего числа </w:t>
      </w:r>
      <w:r w:rsidRPr="00452D8A">
        <w:rPr>
          <w:rFonts w:ascii="Times New Roman" w:eastAsia="SimSun" w:hAnsi="Times New Roman" w:cs="Times New Roman"/>
          <w:color w:val="FFFFFF"/>
          <w:spacing w:val="-1000"/>
          <w:w w:val="1"/>
          <w:kern w:val="2"/>
          <w:sz w:val="32"/>
          <w:szCs w:val="32"/>
          <w:lang w:val="en-US" w:eastAsia="zh-CN"/>
        </w:rPr>
        <w:t> bullfro</w:t>
      </w:r>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SimSun" w:hAnsi="Times New Roman" w:cs="Times New Roman"/>
          <w:kern w:val="2"/>
          <w:sz w:val="32"/>
          <w:szCs w:val="32"/>
          <w:lang w:eastAsia="zh-CN"/>
        </w:rPr>
        <w:t xml:space="preserve">носителей языка, </w:t>
      </w:r>
      <w:r w:rsidRPr="00452D8A">
        <w:rPr>
          <w:rFonts w:ascii="Times New Roman" w:eastAsia="SimSun" w:hAnsi="Times New Roman" w:cs="Times New Roman"/>
          <w:color w:val="FFFFFF"/>
          <w:spacing w:val="-1000"/>
          <w:w w:val="1"/>
          <w:kern w:val="2"/>
          <w:sz w:val="32"/>
          <w:szCs w:val="32"/>
          <w:lang w:val="en-US" w:eastAsia="zh-CN"/>
        </w:rPr>
        <w:t> </w:t>
      </w:r>
      <w:proofErr w:type="gramStart"/>
      <w:r w:rsidRPr="00452D8A">
        <w:rPr>
          <w:rFonts w:ascii="Times New Roman" w:eastAsia="SimSun" w:hAnsi="Times New Roman" w:cs="Times New Roman"/>
          <w:color w:val="FFFFFF"/>
          <w:spacing w:val="-1000"/>
          <w:w w:val="1"/>
          <w:kern w:val="2"/>
          <w:sz w:val="32"/>
          <w:szCs w:val="32"/>
          <w:lang w:eastAsia="zh-CN"/>
        </w:rPr>
        <w:t>официальный</w:t>
      </w:r>
      <w:proofErr w:type="gramEnd"/>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SimSun" w:hAnsi="Times New Roman" w:cs="Times New Roman"/>
          <w:kern w:val="2"/>
          <w:sz w:val="32"/>
          <w:szCs w:val="32"/>
          <w:lang w:eastAsia="zh-CN"/>
        </w:rPr>
        <w:t xml:space="preserve">т.е. американский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годов </w:t>
      </w:r>
      <w:r w:rsidRPr="00452D8A">
        <w:rPr>
          <w:rFonts w:ascii="Times New Roman" w:eastAsia="SimSun" w:hAnsi="Times New Roman" w:cs="Times New Roman"/>
          <w:kern w:val="2"/>
          <w:sz w:val="32"/>
          <w:szCs w:val="32"/>
          <w:lang w:eastAsia="zh-CN"/>
        </w:rPr>
        <w:t xml:space="preserve">вариант английского – самый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современный </w:t>
      </w:r>
      <w:r w:rsidRPr="00452D8A">
        <w:rPr>
          <w:rFonts w:ascii="Times New Roman" w:eastAsia="SimSun" w:hAnsi="Times New Roman" w:cs="Times New Roman"/>
          <w:kern w:val="2"/>
          <w:sz w:val="32"/>
          <w:szCs w:val="32"/>
          <w:lang w:eastAsia="zh-CN"/>
        </w:rPr>
        <w:t>распространенный в мире;</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 экономика </w:t>
      </w:r>
      <w:r w:rsidRPr="00452D8A">
        <w:rPr>
          <w:rFonts w:ascii="Times New Roman" w:eastAsia="SimSun" w:hAnsi="Times New Roman" w:cs="Times New Roman"/>
          <w:color w:val="FFFFFF"/>
          <w:spacing w:val="-1000"/>
          <w:w w:val="1"/>
          <w:kern w:val="2"/>
          <w:sz w:val="32"/>
          <w:szCs w:val="32"/>
          <w:lang w:val="en-US" w:eastAsia="zh-CN"/>
        </w:rPr>
        <w:t> </w:t>
      </w:r>
      <w:proofErr w:type="gramStart"/>
      <w:r w:rsidRPr="00452D8A">
        <w:rPr>
          <w:rFonts w:ascii="Times New Roman" w:eastAsia="SimSun" w:hAnsi="Times New Roman" w:cs="Times New Roman"/>
          <w:color w:val="FFFFFF"/>
          <w:spacing w:val="-1000"/>
          <w:w w:val="1"/>
          <w:kern w:val="2"/>
          <w:sz w:val="32"/>
          <w:szCs w:val="32"/>
          <w:lang w:eastAsia="zh-CN"/>
        </w:rPr>
        <w:t>британский</w:t>
      </w:r>
      <w:proofErr w:type="gramEnd"/>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SimSun" w:hAnsi="Times New Roman" w:cs="Times New Roman"/>
          <w:kern w:val="2"/>
          <w:sz w:val="32"/>
          <w:szCs w:val="32"/>
          <w:lang w:eastAsia="zh-CN"/>
        </w:rPr>
        <w:t xml:space="preserve">США – доминирует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других </w:t>
      </w:r>
      <w:r w:rsidRPr="00452D8A">
        <w:rPr>
          <w:rFonts w:ascii="Times New Roman" w:eastAsia="SimSun" w:hAnsi="Times New Roman" w:cs="Times New Roman"/>
          <w:kern w:val="2"/>
          <w:sz w:val="32"/>
          <w:szCs w:val="32"/>
          <w:lang w:eastAsia="zh-CN"/>
        </w:rPr>
        <w:t>в мире;</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 количество </w:t>
      </w:r>
      <w:r w:rsidRPr="00452D8A">
        <w:rPr>
          <w:rFonts w:ascii="Times New Roman" w:eastAsia="SimSun" w:hAnsi="Times New Roman" w:cs="Times New Roman"/>
          <w:color w:val="FFFFFF"/>
          <w:spacing w:val="-1000"/>
          <w:w w:val="1"/>
          <w:kern w:val="2"/>
          <w:sz w:val="32"/>
          <w:szCs w:val="32"/>
          <w:lang w:val="en-US" w:eastAsia="zh-CN"/>
        </w:rPr>
        <w:t> </w:t>
      </w:r>
      <w:proofErr w:type="gramStart"/>
      <w:r w:rsidRPr="00452D8A">
        <w:rPr>
          <w:rFonts w:ascii="Times New Roman" w:eastAsia="SimSun" w:hAnsi="Times New Roman" w:cs="Times New Roman"/>
          <w:color w:val="FFFFFF"/>
          <w:spacing w:val="-1000"/>
          <w:w w:val="1"/>
          <w:kern w:val="2"/>
          <w:sz w:val="32"/>
          <w:szCs w:val="32"/>
          <w:lang w:eastAsia="zh-CN"/>
        </w:rPr>
        <w:t>британский</w:t>
      </w:r>
      <w:proofErr w:type="gramEnd"/>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SimSun" w:hAnsi="Times New Roman" w:cs="Times New Roman"/>
          <w:kern w:val="2"/>
          <w:sz w:val="32"/>
          <w:szCs w:val="32"/>
          <w:lang w:eastAsia="zh-CN"/>
        </w:rPr>
        <w:t xml:space="preserve">учебных заведений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также </w:t>
      </w:r>
      <w:r w:rsidRPr="00452D8A">
        <w:rPr>
          <w:rFonts w:ascii="Times New Roman" w:eastAsia="SimSun" w:hAnsi="Times New Roman" w:cs="Times New Roman"/>
          <w:kern w:val="2"/>
          <w:sz w:val="32"/>
          <w:szCs w:val="32"/>
          <w:lang w:eastAsia="zh-CN"/>
        </w:rPr>
        <w:t xml:space="preserve">в США намного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общего </w:t>
      </w:r>
      <w:r w:rsidRPr="00452D8A">
        <w:rPr>
          <w:rFonts w:ascii="Times New Roman" w:eastAsia="SimSun" w:hAnsi="Times New Roman" w:cs="Times New Roman"/>
          <w:kern w:val="2"/>
          <w:sz w:val="32"/>
          <w:szCs w:val="32"/>
          <w:lang w:eastAsia="zh-CN"/>
        </w:rPr>
        <w:t xml:space="preserve">больше, чем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комбинации </w:t>
      </w:r>
      <w:r w:rsidRPr="00452D8A">
        <w:rPr>
          <w:rFonts w:ascii="Times New Roman" w:eastAsia="SimSun" w:hAnsi="Times New Roman" w:cs="Times New Roman"/>
          <w:kern w:val="2"/>
          <w:sz w:val="32"/>
          <w:szCs w:val="32"/>
          <w:lang w:eastAsia="zh-CN"/>
        </w:rPr>
        <w:t>в Великобритании;</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 несопоставимый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британский </w:t>
      </w:r>
      <w:r w:rsidRPr="00452D8A">
        <w:rPr>
          <w:rFonts w:ascii="Times New Roman" w:eastAsia="SimSun" w:hAnsi="Times New Roman" w:cs="Times New Roman"/>
          <w:kern w:val="2"/>
          <w:sz w:val="32"/>
          <w:szCs w:val="32"/>
          <w:lang w:eastAsia="zh-CN"/>
        </w:rPr>
        <w:t xml:space="preserve">масштаб книгопечатной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тоже </w:t>
      </w:r>
      <w:r w:rsidRPr="00452D8A">
        <w:rPr>
          <w:rFonts w:ascii="Times New Roman" w:eastAsia="SimSun" w:hAnsi="Times New Roman" w:cs="Times New Roman"/>
          <w:kern w:val="2"/>
          <w:sz w:val="32"/>
          <w:szCs w:val="32"/>
          <w:lang w:eastAsia="zh-CN"/>
        </w:rPr>
        <w:t xml:space="preserve">промышленности США </w:t>
      </w:r>
      <w:r w:rsidRPr="00452D8A">
        <w:rPr>
          <w:rFonts w:ascii="Times New Roman" w:eastAsia="SimSun" w:hAnsi="Times New Roman" w:cs="Times New Roman"/>
          <w:color w:val="FFFFFF"/>
          <w:spacing w:val="-1000"/>
          <w:w w:val="1"/>
          <w:kern w:val="2"/>
          <w:sz w:val="32"/>
          <w:szCs w:val="32"/>
          <w:lang w:val="en-US" w:eastAsia="zh-CN"/>
        </w:rPr>
        <w:t> </w:t>
      </w:r>
      <w:proofErr w:type="gramStart"/>
      <w:r w:rsidRPr="00452D8A">
        <w:rPr>
          <w:rFonts w:ascii="Times New Roman" w:eastAsia="SimSun" w:hAnsi="Times New Roman" w:cs="Times New Roman"/>
          <w:color w:val="FFFFFF"/>
          <w:spacing w:val="-1000"/>
          <w:w w:val="1"/>
          <w:kern w:val="2"/>
          <w:sz w:val="32"/>
          <w:szCs w:val="32"/>
          <w:lang w:eastAsia="zh-CN"/>
        </w:rPr>
        <w:t>американская</w:t>
      </w:r>
      <w:proofErr w:type="gramEnd"/>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SimSun" w:hAnsi="Times New Roman" w:cs="Times New Roman"/>
          <w:kern w:val="2"/>
          <w:sz w:val="32"/>
          <w:szCs w:val="32"/>
          <w:lang w:eastAsia="zh-CN"/>
        </w:rPr>
        <w:t>и Великобритании;</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 влияние,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хотя </w:t>
      </w:r>
      <w:r w:rsidRPr="00452D8A">
        <w:rPr>
          <w:rFonts w:ascii="Times New Roman" w:eastAsia="SimSun" w:hAnsi="Times New Roman" w:cs="Times New Roman"/>
          <w:kern w:val="2"/>
          <w:sz w:val="32"/>
          <w:szCs w:val="32"/>
          <w:lang w:eastAsia="zh-CN"/>
        </w:rPr>
        <w:t xml:space="preserve">оказываемое американскими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нестерчук </w:t>
      </w:r>
      <w:r w:rsidRPr="00452D8A">
        <w:rPr>
          <w:rFonts w:ascii="Times New Roman" w:eastAsia="SimSun" w:hAnsi="Times New Roman" w:cs="Times New Roman"/>
          <w:kern w:val="2"/>
          <w:sz w:val="32"/>
          <w:szCs w:val="32"/>
          <w:lang w:eastAsia="zh-CN"/>
        </w:rPr>
        <w:t xml:space="preserve">СМИ и информационными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основой </w:t>
      </w:r>
      <w:r w:rsidRPr="00452D8A">
        <w:rPr>
          <w:rFonts w:ascii="Times New Roman" w:eastAsia="SimSun" w:hAnsi="Times New Roman" w:cs="Times New Roman"/>
          <w:kern w:val="2"/>
          <w:sz w:val="32"/>
          <w:szCs w:val="32"/>
          <w:lang w:eastAsia="zh-CN"/>
        </w:rPr>
        <w:t xml:space="preserve">технологиями в мировом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упрощению </w:t>
      </w:r>
      <w:r w:rsidRPr="00452D8A">
        <w:rPr>
          <w:rFonts w:ascii="Times New Roman" w:eastAsia="SimSun" w:hAnsi="Times New Roman" w:cs="Times New Roman"/>
          <w:kern w:val="2"/>
          <w:sz w:val="32"/>
          <w:szCs w:val="32"/>
          <w:lang w:eastAsia="zh-CN"/>
        </w:rPr>
        <w:t>масштабе;</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 привлекательность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ближе </w:t>
      </w:r>
      <w:r w:rsidRPr="00452D8A">
        <w:rPr>
          <w:rFonts w:ascii="Times New Roman" w:eastAsia="SimSun" w:hAnsi="Times New Roman" w:cs="Times New Roman"/>
          <w:kern w:val="2"/>
          <w:sz w:val="32"/>
          <w:szCs w:val="32"/>
          <w:lang w:eastAsia="zh-CN"/>
        </w:rPr>
        <w:t xml:space="preserve">американской массовой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браз </w:t>
      </w:r>
      <w:r w:rsidRPr="00452D8A">
        <w:rPr>
          <w:rFonts w:ascii="Times New Roman" w:eastAsia="SimSun" w:hAnsi="Times New Roman" w:cs="Times New Roman"/>
          <w:kern w:val="2"/>
          <w:sz w:val="32"/>
          <w:szCs w:val="32"/>
          <w:lang w:eastAsia="zh-CN"/>
        </w:rPr>
        <w:t xml:space="preserve">культуры и ее влияние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системе </w:t>
      </w:r>
      <w:r w:rsidRPr="00452D8A">
        <w:rPr>
          <w:rFonts w:ascii="Times New Roman" w:eastAsia="SimSun" w:hAnsi="Times New Roman" w:cs="Times New Roman"/>
          <w:kern w:val="2"/>
          <w:sz w:val="32"/>
          <w:szCs w:val="32"/>
          <w:lang w:eastAsia="zh-CN"/>
        </w:rPr>
        <w:t xml:space="preserve">на язык и образ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работники </w:t>
      </w:r>
      <w:r w:rsidRPr="00452D8A">
        <w:rPr>
          <w:rFonts w:ascii="Times New Roman" w:eastAsia="SimSun" w:hAnsi="Times New Roman" w:cs="Times New Roman"/>
          <w:kern w:val="2"/>
          <w:sz w:val="32"/>
          <w:szCs w:val="32"/>
          <w:lang w:eastAsia="zh-CN"/>
        </w:rPr>
        <w:t xml:space="preserve">жизни людей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особенностей </w:t>
      </w:r>
      <w:r w:rsidRPr="00452D8A">
        <w:rPr>
          <w:rFonts w:ascii="Times New Roman" w:eastAsia="SimSun" w:hAnsi="Times New Roman" w:cs="Times New Roman"/>
          <w:kern w:val="2"/>
          <w:sz w:val="32"/>
          <w:szCs w:val="32"/>
          <w:lang w:eastAsia="zh-CN"/>
        </w:rPr>
        <w:t>по всему миру.</w:t>
      </w:r>
    </w:p>
    <w:p w:rsidR="00452D8A" w:rsidRPr="00452D8A" w:rsidRDefault="00452D8A" w:rsidP="00452D8A">
      <w:pPr>
        <w:widowControl w:val="0"/>
        <w:shd w:val="clear" w:color="auto" w:fill="FFFFFF"/>
        <w:spacing w:after="0" w:line="216" w:lineRule="auto"/>
        <w:ind w:firstLine="567"/>
        <w:jc w:val="both"/>
        <w:rPr>
          <w:rFonts w:ascii="Times New Roman" w:eastAsia="Times New Roman" w:hAnsi="Times New Roman" w:cs="Times New Roman"/>
          <w:i/>
          <w:kern w:val="2"/>
          <w:sz w:val="32"/>
          <w:szCs w:val="32"/>
          <w:lang w:eastAsia="ru-RU"/>
        </w:rPr>
      </w:pPr>
      <w:r w:rsidRPr="00452D8A">
        <w:rPr>
          <w:rFonts w:ascii="Times New Roman" w:eastAsia="Times New Roman" w:hAnsi="Times New Roman" w:cs="Times New Roman"/>
          <w:kern w:val="2"/>
          <w:sz w:val="32"/>
          <w:szCs w:val="32"/>
          <w:lang w:eastAsia="ru-RU"/>
        </w:rPr>
        <w:t xml:space="preserve">Американский английский в наши дни один из самых распространённых языков в мире. Вы спросите: «Почему же не Британский английский?» – да потому что он проще к восприятию, вот и всё. Хотя оба эти языка имеют равное право на существование и на «Мировое лидерство». На американском английском говорят 80% жителей США. Английский язык представлен на мировой </w:t>
      </w:r>
      <w:r w:rsidRPr="00452D8A">
        <w:rPr>
          <w:rFonts w:ascii="Times New Roman" w:eastAsia="Times New Roman" w:hAnsi="Times New Roman" w:cs="Times New Roman"/>
          <w:kern w:val="2"/>
          <w:sz w:val="32"/>
          <w:szCs w:val="32"/>
          <w:lang w:eastAsia="ru-RU"/>
        </w:rPr>
        <w:lastRenderedPageBreak/>
        <w:t>арене как один из самых прогрессивных и независимых языков во всём мире.</w:t>
      </w:r>
    </w:p>
    <w:p w:rsidR="00452D8A" w:rsidRPr="00452D8A" w:rsidRDefault="00452D8A" w:rsidP="00452D8A">
      <w:pPr>
        <w:widowControl w:val="0"/>
        <w:shd w:val="clear" w:color="auto" w:fill="FFFFFF"/>
        <w:spacing w:after="0" w:line="216" w:lineRule="auto"/>
        <w:jc w:val="both"/>
        <w:outlineLvl w:val="4"/>
        <w:rPr>
          <w:rFonts w:ascii="Times New Roman" w:eastAsia="Times New Roman" w:hAnsi="Times New Roman" w:cs="Times New Roman"/>
          <w:b/>
          <w:bCs/>
          <w:i/>
          <w:iCs/>
          <w:kern w:val="2"/>
          <w:sz w:val="28"/>
          <w:szCs w:val="28"/>
          <w:lang w:eastAsia="ru-RU"/>
        </w:rPr>
      </w:pPr>
    </w:p>
    <w:p w:rsidR="00452D8A" w:rsidRPr="00452D8A" w:rsidRDefault="00452D8A" w:rsidP="00452D8A">
      <w:pPr>
        <w:widowControl w:val="0"/>
        <w:shd w:val="clear" w:color="auto" w:fill="FFFFFF"/>
        <w:spacing w:after="0" w:line="216" w:lineRule="auto"/>
        <w:jc w:val="both"/>
        <w:outlineLvl w:val="4"/>
        <w:rPr>
          <w:rFonts w:ascii="Times New Roman" w:eastAsia="Times New Roman" w:hAnsi="Times New Roman" w:cs="Times New Roman"/>
          <w:kern w:val="2"/>
          <w:sz w:val="28"/>
          <w:szCs w:val="28"/>
          <w:lang w:eastAsia="ru-RU"/>
        </w:rPr>
      </w:pPr>
      <w:r w:rsidRPr="00452D8A">
        <w:rPr>
          <w:rFonts w:ascii="Times New Roman" w:eastAsia="Times New Roman" w:hAnsi="Times New Roman" w:cs="Times New Roman"/>
          <w:b/>
          <w:bCs/>
          <w:i/>
          <w:iCs/>
          <w:kern w:val="2"/>
          <w:sz w:val="28"/>
          <w:szCs w:val="28"/>
          <w:lang w:val="en-US" w:eastAsia="ru-RU"/>
        </w:rPr>
        <w:t>Литератур</w:t>
      </w:r>
      <w:r w:rsidRPr="00452D8A">
        <w:rPr>
          <w:rFonts w:ascii="Times New Roman" w:eastAsia="Times New Roman" w:hAnsi="Times New Roman" w:cs="Times New Roman"/>
          <w:b/>
          <w:bCs/>
          <w:i/>
          <w:iCs/>
          <w:kern w:val="2"/>
          <w:sz w:val="28"/>
          <w:szCs w:val="28"/>
          <w:lang w:eastAsia="ru-RU"/>
        </w:rPr>
        <w:t>а:</w:t>
      </w:r>
    </w:p>
    <w:p w:rsidR="00452D8A" w:rsidRPr="00452D8A" w:rsidRDefault="00452D8A" w:rsidP="00452D8A">
      <w:pPr>
        <w:widowControl w:val="0"/>
        <w:numPr>
          <w:ilvl w:val="1"/>
          <w:numId w:val="10"/>
        </w:numPr>
        <w:shd w:val="clear" w:color="auto" w:fill="FFFFFF"/>
        <w:tabs>
          <w:tab w:val="left" w:pos="567"/>
          <w:tab w:val="left" w:pos="851"/>
        </w:tabs>
        <w:spacing w:after="0" w:line="216" w:lineRule="auto"/>
        <w:ind w:left="567" w:hanging="567"/>
        <w:jc w:val="both"/>
        <w:textAlignment w:val="baseline"/>
        <w:rPr>
          <w:rFonts w:ascii="Times New Roman" w:eastAsia="Times New Roman" w:hAnsi="Times New Roman" w:cs="Times New Roman"/>
          <w:kern w:val="2"/>
          <w:sz w:val="28"/>
          <w:szCs w:val="28"/>
          <w:lang w:eastAsia="ru-RU"/>
        </w:rPr>
      </w:pPr>
      <w:r w:rsidRPr="00452D8A">
        <w:rPr>
          <w:rFonts w:ascii="Times New Roman" w:eastAsia="Times New Roman" w:hAnsi="Times New Roman" w:cs="Times New Roman"/>
          <w:kern w:val="2"/>
          <w:sz w:val="28"/>
          <w:szCs w:val="28"/>
          <w:lang w:eastAsia="ru-RU"/>
        </w:rPr>
        <w:t>Крупнов В.Н. Английский язык Курс перевода. – М.: Международные отношения, 1979. – 333 с.</w:t>
      </w:r>
    </w:p>
    <w:p w:rsidR="00452D8A" w:rsidRPr="00452D8A" w:rsidRDefault="00452D8A" w:rsidP="00452D8A">
      <w:pPr>
        <w:widowControl w:val="0"/>
        <w:numPr>
          <w:ilvl w:val="1"/>
          <w:numId w:val="10"/>
        </w:numPr>
        <w:shd w:val="clear" w:color="auto" w:fill="FFFFFF"/>
        <w:tabs>
          <w:tab w:val="left" w:pos="567"/>
          <w:tab w:val="left" w:pos="851"/>
        </w:tabs>
        <w:spacing w:after="0" w:line="216" w:lineRule="auto"/>
        <w:ind w:left="567" w:hanging="567"/>
        <w:jc w:val="both"/>
        <w:textAlignment w:val="baseline"/>
        <w:rPr>
          <w:rFonts w:ascii="Times New Roman" w:eastAsia="Times New Roman" w:hAnsi="Times New Roman" w:cs="Times New Roman"/>
          <w:kern w:val="2"/>
          <w:sz w:val="28"/>
          <w:szCs w:val="28"/>
          <w:lang w:eastAsia="ru-RU"/>
        </w:rPr>
      </w:pPr>
      <w:r w:rsidRPr="00452D8A">
        <w:rPr>
          <w:rFonts w:ascii="Times New Roman" w:eastAsia="Times New Roman" w:hAnsi="Times New Roman" w:cs="Times New Roman"/>
          <w:kern w:val="2"/>
          <w:sz w:val="28"/>
          <w:szCs w:val="28"/>
          <w:lang w:eastAsia="ru-RU"/>
        </w:rPr>
        <w:t>Нестерчук Г.В США и Американцы. – М.: Высшая школа, 1997. 0 234 с.</w:t>
      </w:r>
    </w:p>
    <w:p w:rsidR="00452D8A" w:rsidRPr="00452D8A" w:rsidRDefault="00452D8A" w:rsidP="00452D8A">
      <w:pPr>
        <w:widowControl w:val="0"/>
        <w:numPr>
          <w:ilvl w:val="1"/>
          <w:numId w:val="10"/>
        </w:numPr>
        <w:shd w:val="clear" w:color="auto" w:fill="FFFFFF"/>
        <w:tabs>
          <w:tab w:val="left" w:pos="567"/>
          <w:tab w:val="left" w:pos="851"/>
        </w:tabs>
        <w:spacing w:after="0" w:line="216" w:lineRule="auto"/>
        <w:ind w:left="567" w:hanging="567"/>
        <w:jc w:val="both"/>
        <w:textAlignment w:val="baseline"/>
        <w:rPr>
          <w:rFonts w:ascii="Times New Roman" w:eastAsia="Times New Roman" w:hAnsi="Times New Roman" w:cs="Times New Roman"/>
          <w:kern w:val="2"/>
          <w:sz w:val="28"/>
          <w:szCs w:val="28"/>
          <w:lang w:eastAsia="ru-RU"/>
        </w:rPr>
      </w:pPr>
      <w:r w:rsidRPr="00452D8A">
        <w:rPr>
          <w:rFonts w:ascii="Times New Roman" w:eastAsia="Times New Roman" w:hAnsi="Times New Roman" w:cs="Times New Roman"/>
          <w:kern w:val="2"/>
          <w:sz w:val="28"/>
          <w:szCs w:val="28"/>
          <w:lang w:eastAsia="ru-RU"/>
        </w:rPr>
        <w:t>Слепович В.С Учебное пособие для студентов вузов. – Минск: НТООО</w:t>
      </w:r>
      <w:proofErr w:type="gramStart"/>
      <w:r w:rsidRPr="00452D8A">
        <w:rPr>
          <w:rFonts w:ascii="Times New Roman" w:eastAsia="Times New Roman" w:hAnsi="Times New Roman" w:cs="Times New Roman"/>
          <w:kern w:val="2"/>
          <w:sz w:val="28"/>
          <w:szCs w:val="28"/>
          <w:lang w:eastAsia="ru-RU"/>
        </w:rPr>
        <w:t xml:space="preserve"> Т</w:t>
      </w:r>
      <w:proofErr w:type="gramEnd"/>
      <w:r w:rsidRPr="00452D8A">
        <w:rPr>
          <w:rFonts w:ascii="Times New Roman" w:eastAsia="Times New Roman" w:hAnsi="Times New Roman" w:cs="Times New Roman"/>
          <w:kern w:val="2"/>
          <w:sz w:val="28"/>
          <w:szCs w:val="28"/>
          <w:lang w:eastAsia="ru-RU"/>
        </w:rPr>
        <w:t>етра Системс, 2001. – 188 с.</w:t>
      </w:r>
    </w:p>
    <w:p w:rsidR="00452D8A" w:rsidRPr="00452D8A" w:rsidRDefault="00452D8A" w:rsidP="00452D8A">
      <w:pPr>
        <w:widowControl w:val="0"/>
        <w:spacing w:after="0" w:line="216" w:lineRule="auto"/>
        <w:ind w:firstLine="709"/>
        <w:jc w:val="both"/>
        <w:rPr>
          <w:rFonts w:ascii="Times New Roman" w:eastAsia="SimSun" w:hAnsi="Times New Roman" w:cs="Times New Roman"/>
          <w:kern w:val="2"/>
          <w:sz w:val="28"/>
          <w:szCs w:val="28"/>
          <w:lang w:eastAsia="zh-CN"/>
        </w:rPr>
      </w:pPr>
    </w:p>
    <w:p w:rsidR="00452D8A" w:rsidRPr="00452D8A" w:rsidRDefault="00452D8A" w:rsidP="00452D8A">
      <w:pPr>
        <w:widowControl w:val="0"/>
        <w:spacing w:after="0" w:line="216" w:lineRule="auto"/>
        <w:ind w:firstLine="567"/>
        <w:jc w:val="both"/>
        <w:rPr>
          <w:rFonts w:ascii="Times New Roman" w:eastAsia="Times New Roman" w:hAnsi="Times New Roman" w:cs="Times New Roman"/>
          <w:b/>
          <w:kern w:val="2"/>
          <w:sz w:val="32"/>
          <w:szCs w:val="32"/>
          <w:lang w:eastAsia="ru-RU"/>
        </w:rPr>
      </w:pPr>
    </w:p>
    <w:p w:rsidR="00452D8A" w:rsidRPr="00452D8A" w:rsidRDefault="00452D8A" w:rsidP="00452D8A">
      <w:pPr>
        <w:keepNext/>
        <w:keepLines/>
        <w:widowControl w:val="0"/>
        <w:spacing w:after="0" w:line="240" w:lineRule="auto"/>
        <w:jc w:val="right"/>
        <w:outlineLvl w:val="0"/>
        <w:rPr>
          <w:rFonts w:ascii="Times New Roman" w:eastAsia="Times New Roman" w:hAnsi="Times New Roman" w:cs="Times New Roman"/>
          <w:b/>
          <w:i/>
          <w:color w:val="000000"/>
          <w:sz w:val="32"/>
          <w:szCs w:val="32"/>
          <w:lang w:eastAsia="ru-RU"/>
        </w:rPr>
      </w:pPr>
      <w:bookmarkStart w:id="112" w:name="_Toc502147621"/>
      <w:r w:rsidRPr="00452D8A">
        <w:rPr>
          <w:rFonts w:ascii="Times New Roman" w:eastAsia="Times New Roman" w:hAnsi="Times New Roman" w:cs="Times New Roman"/>
          <w:b/>
          <w:i/>
          <w:color w:val="000000"/>
          <w:sz w:val="32"/>
          <w:szCs w:val="32"/>
          <w:lang w:eastAsia="ru-RU"/>
        </w:rPr>
        <w:t>Маммедова Хумай Мередовна</w:t>
      </w:r>
      <w:bookmarkEnd w:id="112"/>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 xml:space="preserve">ст-ка 34 группы Института филологии </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E-mail:</w:t>
      </w:r>
      <w:hyperlink r:id="rId82" w:history="1">
        <w:r w:rsidRPr="00452D8A">
          <w:rPr>
            <w:rFonts w:ascii="Times New Roman" w:eastAsia="Times New Roman" w:hAnsi="Times New Roman" w:cs="Times New Roman"/>
            <w:i/>
            <w:color w:val="0000FF"/>
            <w:sz w:val="32"/>
            <w:szCs w:val="32"/>
            <w:u w:val="single"/>
            <w:lang w:eastAsia="ru-RU"/>
          </w:rPr>
          <w:t>89054236164bh@mail.ru</w:t>
        </w:r>
      </w:hyperlink>
      <w:r w:rsidRPr="00452D8A">
        <w:rPr>
          <w:rFonts w:ascii="Times New Roman" w:eastAsia="Times New Roman" w:hAnsi="Times New Roman" w:cs="Times New Roman"/>
          <w:i/>
          <w:color w:val="000000"/>
          <w:sz w:val="32"/>
          <w:szCs w:val="32"/>
          <w:lang w:eastAsia="ru-RU"/>
        </w:rPr>
        <w:t xml:space="preserve"> </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b/>
          <w:i/>
          <w:color w:val="000000"/>
          <w:sz w:val="32"/>
          <w:szCs w:val="32"/>
          <w:lang w:eastAsia="ru-RU"/>
        </w:rPr>
        <w:t>Научный руководитель</w:t>
      </w:r>
      <w:r w:rsidRPr="00452D8A">
        <w:rPr>
          <w:rFonts w:ascii="Times New Roman" w:eastAsia="Times New Roman" w:hAnsi="Times New Roman" w:cs="Times New Roman"/>
          <w:i/>
          <w:color w:val="000000"/>
          <w:sz w:val="32"/>
          <w:szCs w:val="32"/>
          <w:lang w:eastAsia="ru-RU"/>
        </w:rPr>
        <w:t xml:space="preserve"> доцент</w:t>
      </w:r>
    </w:p>
    <w:p w:rsidR="00452D8A" w:rsidRPr="00452D8A" w:rsidRDefault="00452D8A" w:rsidP="00452D8A">
      <w:pPr>
        <w:spacing w:after="0" w:line="216" w:lineRule="auto"/>
        <w:jc w:val="right"/>
        <w:rPr>
          <w:rFonts w:ascii="Times New Roman" w:eastAsia="Times New Roman" w:hAnsi="Times New Roman" w:cs="Times New Roman"/>
          <w:b/>
          <w:i/>
          <w:color w:val="000000"/>
          <w:sz w:val="32"/>
          <w:szCs w:val="32"/>
          <w:lang w:eastAsia="ru-RU"/>
        </w:rPr>
      </w:pPr>
      <w:r w:rsidRPr="00452D8A">
        <w:rPr>
          <w:rFonts w:ascii="Times New Roman" w:eastAsia="Times New Roman" w:hAnsi="Times New Roman" w:cs="Times New Roman"/>
          <w:b/>
          <w:i/>
          <w:color w:val="000000"/>
          <w:sz w:val="32"/>
          <w:szCs w:val="32"/>
          <w:lang w:eastAsia="ru-RU"/>
        </w:rPr>
        <w:t xml:space="preserve">Лепшокова Светлана Мурзакуловна </w:t>
      </w:r>
    </w:p>
    <w:p w:rsidR="00452D8A" w:rsidRPr="00452D8A" w:rsidRDefault="00452D8A" w:rsidP="00452D8A">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E-mail:</w:t>
      </w:r>
      <w:hyperlink r:id="rId83" w:history="1">
        <w:r w:rsidRPr="00452D8A">
          <w:rPr>
            <w:rFonts w:ascii="Times New Roman" w:eastAsia="Times New Roman" w:hAnsi="Times New Roman" w:cs="Times New Roman"/>
            <w:i/>
            <w:color w:val="0000FF"/>
            <w:sz w:val="32"/>
            <w:szCs w:val="32"/>
            <w:u w:val="single"/>
            <w:lang w:eastAsia="ru-RU"/>
          </w:rPr>
          <w:t>lepshokova.sveta62@mail.ru</w:t>
        </w:r>
      </w:hyperlink>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452D8A" w:rsidRPr="00452D8A" w:rsidRDefault="00452D8A" w:rsidP="00452D8A">
      <w:pPr>
        <w:widowControl w:val="0"/>
        <w:spacing w:after="0" w:line="216" w:lineRule="auto"/>
        <w:jc w:val="right"/>
        <w:rPr>
          <w:rFonts w:ascii="Times New Roman" w:eastAsia="SimSun" w:hAnsi="Times New Roman" w:cs="Times New Roman"/>
          <w:b/>
          <w:kern w:val="2"/>
          <w:sz w:val="32"/>
          <w:szCs w:val="32"/>
          <w:lang w:eastAsia="zh-CN"/>
        </w:rPr>
      </w:pPr>
      <w:r w:rsidRPr="00452D8A">
        <w:rPr>
          <w:rFonts w:ascii="Times New Roman" w:eastAsia="Times New Roman" w:hAnsi="Times New Roman" w:cs="Times New Roman"/>
          <w:i/>
          <w:color w:val="000000"/>
          <w:sz w:val="32"/>
          <w:szCs w:val="32"/>
          <w:lang w:eastAsia="ru-RU"/>
        </w:rPr>
        <w:t>имени У.Д. Алиева, г. Карачаевск, Россия</w:t>
      </w:r>
    </w:p>
    <w:p w:rsidR="00452D8A" w:rsidRPr="00452D8A" w:rsidRDefault="00452D8A" w:rsidP="00452D8A">
      <w:pPr>
        <w:keepNext/>
        <w:keepLines/>
        <w:widowControl w:val="0"/>
        <w:spacing w:after="0" w:line="240" w:lineRule="auto"/>
        <w:jc w:val="center"/>
        <w:outlineLvl w:val="0"/>
        <w:rPr>
          <w:rFonts w:ascii="Times New Roman" w:eastAsia="SimSun" w:hAnsi="Times New Roman" w:cs="Times New Roman"/>
          <w:b/>
          <w:kern w:val="44"/>
          <w:sz w:val="32"/>
          <w:szCs w:val="32"/>
          <w:lang w:eastAsia="zh-CN"/>
        </w:rPr>
      </w:pPr>
    </w:p>
    <w:p w:rsidR="00452D8A" w:rsidRPr="00452D8A" w:rsidRDefault="00452D8A" w:rsidP="00452D8A">
      <w:pPr>
        <w:keepNext/>
        <w:keepLines/>
        <w:widowControl w:val="0"/>
        <w:spacing w:after="0" w:line="240" w:lineRule="auto"/>
        <w:jc w:val="center"/>
        <w:outlineLvl w:val="0"/>
        <w:rPr>
          <w:rFonts w:ascii="Times New Roman" w:eastAsia="SimSun" w:hAnsi="Times New Roman" w:cs="Times New Roman"/>
          <w:b/>
          <w:kern w:val="44"/>
          <w:sz w:val="32"/>
          <w:szCs w:val="32"/>
          <w:lang w:eastAsia="zh-CN"/>
        </w:rPr>
      </w:pPr>
      <w:bookmarkStart w:id="113" w:name="_Toc502147622"/>
      <w:r w:rsidRPr="00452D8A">
        <w:rPr>
          <w:rFonts w:ascii="Times New Roman" w:eastAsia="SimSun" w:hAnsi="Times New Roman" w:cs="Times New Roman"/>
          <w:b/>
          <w:kern w:val="44"/>
          <w:sz w:val="32"/>
          <w:szCs w:val="32"/>
          <w:lang w:eastAsia="zh-CN"/>
        </w:rPr>
        <w:t>АББРЕВИАЦИЯ В АНГЛИЙСКОМ</w:t>
      </w:r>
      <w:bookmarkEnd w:id="113"/>
    </w:p>
    <w:p w:rsidR="00452D8A" w:rsidRPr="00452D8A" w:rsidRDefault="00452D8A" w:rsidP="00452D8A">
      <w:pPr>
        <w:keepNext/>
        <w:keepLines/>
        <w:widowControl w:val="0"/>
        <w:spacing w:after="0" w:line="240" w:lineRule="auto"/>
        <w:jc w:val="center"/>
        <w:outlineLvl w:val="0"/>
        <w:rPr>
          <w:rFonts w:ascii="Times New Roman" w:eastAsia="SimSun" w:hAnsi="Times New Roman" w:cs="Times New Roman"/>
          <w:b/>
          <w:kern w:val="44"/>
          <w:sz w:val="32"/>
          <w:szCs w:val="32"/>
          <w:lang w:eastAsia="zh-CN"/>
        </w:rPr>
      </w:pPr>
      <w:bookmarkStart w:id="114" w:name="_Toc502147623"/>
      <w:r w:rsidRPr="00452D8A">
        <w:rPr>
          <w:rFonts w:ascii="Times New Roman" w:eastAsia="SimSun" w:hAnsi="Times New Roman" w:cs="Times New Roman"/>
          <w:b/>
          <w:kern w:val="44"/>
          <w:sz w:val="32"/>
          <w:szCs w:val="32"/>
          <w:lang w:eastAsia="zh-CN"/>
        </w:rPr>
        <w:t xml:space="preserve">КОМПЬЮТЕРНОМ </w:t>
      </w:r>
      <w:proofErr w:type="gramStart"/>
      <w:r w:rsidRPr="00452D8A">
        <w:rPr>
          <w:rFonts w:ascii="Times New Roman" w:eastAsia="SimSun" w:hAnsi="Times New Roman" w:cs="Times New Roman"/>
          <w:b/>
          <w:kern w:val="44"/>
          <w:sz w:val="32"/>
          <w:szCs w:val="32"/>
          <w:lang w:eastAsia="zh-CN"/>
        </w:rPr>
        <w:t>СЛЕНГЕ</w:t>
      </w:r>
      <w:bookmarkEnd w:id="114"/>
      <w:proofErr w:type="gramEnd"/>
    </w:p>
    <w:p w:rsidR="00452D8A" w:rsidRPr="00452D8A" w:rsidRDefault="00452D8A" w:rsidP="00452D8A">
      <w:pPr>
        <w:widowControl w:val="0"/>
        <w:spacing w:after="0" w:line="216" w:lineRule="auto"/>
        <w:ind w:firstLine="709"/>
        <w:jc w:val="center"/>
        <w:rPr>
          <w:rFonts w:ascii="Times New Roman" w:eastAsia="SimSun" w:hAnsi="Times New Roman" w:cs="Times New Roman"/>
          <w:kern w:val="2"/>
          <w:sz w:val="32"/>
          <w:szCs w:val="32"/>
          <w:lang w:eastAsia="zh-CN"/>
        </w:rPr>
      </w:pPr>
    </w:p>
    <w:p w:rsidR="00452D8A" w:rsidRPr="00452D8A" w:rsidRDefault="00452D8A" w:rsidP="00452D8A">
      <w:pPr>
        <w:widowControl w:val="0"/>
        <w:spacing w:after="0" w:line="216" w:lineRule="auto"/>
        <w:ind w:firstLine="567"/>
        <w:jc w:val="both"/>
        <w:rPr>
          <w:rFonts w:ascii="Times New Roman" w:eastAsia="SimSun" w:hAnsi="Times New Roman" w:cs="Times New Roman"/>
          <w:i/>
          <w:kern w:val="2"/>
          <w:sz w:val="32"/>
          <w:szCs w:val="32"/>
          <w:lang w:eastAsia="zh-CN"/>
        </w:rPr>
      </w:pPr>
      <w:r w:rsidRPr="00452D8A">
        <w:rPr>
          <w:rFonts w:ascii="Times New Roman" w:eastAsia="SimSun" w:hAnsi="Times New Roman" w:cs="Times New Roman"/>
          <w:b/>
          <w:i/>
          <w:kern w:val="2"/>
          <w:sz w:val="32"/>
          <w:szCs w:val="32"/>
          <w:lang w:eastAsia="zh-CN"/>
        </w:rPr>
        <w:t>Аннотация:</w:t>
      </w:r>
      <w:r w:rsidRPr="00452D8A">
        <w:rPr>
          <w:rFonts w:ascii="Times New Roman" w:eastAsia="SimSun" w:hAnsi="Times New Roman" w:cs="Times New Roman"/>
          <w:i/>
          <w:kern w:val="2"/>
          <w:sz w:val="32"/>
          <w:szCs w:val="32"/>
          <w:lang w:eastAsia="zh-CN"/>
        </w:rPr>
        <w:t xml:space="preserve"> в статье исследуются аббревиации и другие сокращения в английском языке, а также их функции и особенности употребления в компьютерном сленге. </w:t>
      </w:r>
    </w:p>
    <w:p w:rsidR="00452D8A" w:rsidRPr="00452D8A" w:rsidRDefault="00452D8A" w:rsidP="00452D8A">
      <w:pPr>
        <w:widowControl w:val="0"/>
        <w:spacing w:after="0" w:line="216" w:lineRule="auto"/>
        <w:ind w:firstLine="567"/>
        <w:jc w:val="both"/>
        <w:rPr>
          <w:rFonts w:ascii="Times New Roman" w:eastAsia="SimSun" w:hAnsi="Times New Roman" w:cs="Times New Roman"/>
          <w:i/>
          <w:kern w:val="2"/>
          <w:sz w:val="32"/>
          <w:szCs w:val="32"/>
          <w:lang w:eastAsia="zh-CN"/>
        </w:rPr>
      </w:pPr>
      <w:r w:rsidRPr="00452D8A">
        <w:rPr>
          <w:rFonts w:ascii="Times New Roman" w:eastAsia="SimSun" w:hAnsi="Times New Roman" w:cs="Times New Roman"/>
          <w:b/>
          <w:i/>
          <w:kern w:val="2"/>
          <w:sz w:val="32"/>
          <w:szCs w:val="32"/>
          <w:lang w:eastAsia="zh-CN"/>
        </w:rPr>
        <w:t>Ключевые слова:</w:t>
      </w:r>
      <w:r w:rsidRPr="00452D8A">
        <w:rPr>
          <w:rFonts w:ascii="Times New Roman" w:eastAsia="SimSun" w:hAnsi="Times New Roman" w:cs="Times New Roman"/>
          <w:i/>
          <w:kern w:val="2"/>
          <w:sz w:val="32"/>
          <w:szCs w:val="32"/>
          <w:lang w:eastAsia="zh-CN"/>
        </w:rPr>
        <w:t xml:space="preserve"> аббревиация, сокращение слов, интернет общения, компьютерная сеть.</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Мы живем в век компьютерных технологий, когда человека не удивишь, общение на расстоянии, когда люди всех возрастов и полов зарегистрированы в социальных сетях. Наше виртуальное общение - это часть жизни. Самим ярким примером является всеми известная аббревиатура «</w:t>
      </w:r>
      <w:r w:rsidRPr="00452D8A">
        <w:rPr>
          <w:rFonts w:ascii="Times New Roman" w:eastAsia="SimSun" w:hAnsi="Times New Roman" w:cs="Times New Roman"/>
          <w:kern w:val="2"/>
          <w:sz w:val="32"/>
          <w:szCs w:val="32"/>
          <w:lang w:val="en-US" w:eastAsia="zh-CN"/>
        </w:rPr>
        <w:t>SMS</w:t>
      </w:r>
      <w:r w:rsidRPr="00452D8A">
        <w:rPr>
          <w:rFonts w:ascii="Times New Roman" w:eastAsia="SimSun" w:hAnsi="Times New Roman" w:cs="Times New Roman"/>
          <w:kern w:val="2"/>
          <w:sz w:val="32"/>
          <w:szCs w:val="32"/>
          <w:lang w:eastAsia="zh-CN"/>
        </w:rPr>
        <w:t>». Создана она была еще в м1984 году, а уже через несколько лет широко использовалась в массах.</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shd w:val="clear" w:color="auto" w:fill="FFFFFF"/>
          <w:lang w:eastAsia="zh-CN"/>
        </w:rPr>
      </w:pPr>
      <w:proofErr w:type="gramStart"/>
      <w:r w:rsidRPr="00452D8A">
        <w:rPr>
          <w:rFonts w:ascii="Times New Roman" w:eastAsia="SimSun" w:hAnsi="Times New Roman" w:cs="Times New Roman"/>
          <w:kern w:val="2"/>
          <w:sz w:val="32"/>
          <w:szCs w:val="32"/>
          <w:lang w:val="en-US" w:eastAsia="zh-CN"/>
        </w:rPr>
        <w:t>SMS</w:t>
      </w:r>
      <w:r w:rsidRPr="00452D8A">
        <w:rPr>
          <w:rFonts w:ascii="Times New Roman" w:eastAsia="SimSun" w:hAnsi="Times New Roman" w:cs="Times New Roman"/>
          <w:kern w:val="2"/>
          <w:sz w:val="32"/>
          <w:szCs w:val="32"/>
          <w:lang w:eastAsia="zh-CN"/>
        </w:rPr>
        <w:t xml:space="preserve"> – </w:t>
      </w:r>
      <w:r w:rsidRPr="00452D8A">
        <w:rPr>
          <w:rFonts w:ascii="Times New Roman" w:eastAsia="SimSun" w:hAnsi="Times New Roman" w:cs="Times New Roman"/>
          <w:kern w:val="2"/>
          <w:sz w:val="32"/>
          <w:szCs w:val="32"/>
          <w:lang w:val="en-US" w:eastAsia="zh-CN"/>
        </w:rPr>
        <w:t>Short</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Message</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Service</w:t>
      </w:r>
      <w:r w:rsidRPr="00452D8A">
        <w:rPr>
          <w:rFonts w:ascii="Times New Roman" w:eastAsia="SimSun" w:hAnsi="Times New Roman" w:cs="Times New Roman"/>
          <w:kern w:val="2"/>
          <w:sz w:val="32"/>
          <w:szCs w:val="32"/>
          <w:lang w:eastAsia="zh-CN"/>
        </w:rPr>
        <w:t>.</w:t>
      </w:r>
      <w:proofErr w:type="gramEnd"/>
      <w:r w:rsidRPr="00452D8A">
        <w:rPr>
          <w:rFonts w:ascii="Times New Roman" w:eastAsia="SimSun" w:hAnsi="Times New Roman" w:cs="Times New Roman"/>
          <w:kern w:val="2"/>
          <w:sz w:val="32"/>
          <w:szCs w:val="32"/>
          <w:lang w:eastAsia="zh-CN"/>
        </w:rPr>
        <w:t xml:space="preserve"> Этот пример доказывает, что более компактно и удобно выглядит именно аббревиатура, нежели полная версия, состоящая из 4 слов. Таким образом, появляется компьютерный сленг.</w:t>
      </w:r>
      <w:r w:rsidRPr="00452D8A">
        <w:rPr>
          <w:rFonts w:ascii="Times New Roman" w:eastAsia="SimSun" w:hAnsi="Times New Roman" w:cs="Times New Roman"/>
          <w:bCs/>
          <w:color w:val="222222"/>
          <w:kern w:val="2"/>
          <w:sz w:val="32"/>
          <w:szCs w:val="32"/>
          <w:shd w:val="clear" w:color="auto" w:fill="FFFFFF"/>
          <w:lang w:eastAsia="zh-CN"/>
        </w:rPr>
        <w:t xml:space="preserve"> </w:t>
      </w:r>
      <w:r w:rsidRPr="00452D8A">
        <w:rPr>
          <w:rFonts w:ascii="Times New Roman" w:eastAsia="SimSun" w:hAnsi="Times New Roman" w:cs="Times New Roman"/>
          <w:bCs/>
          <w:kern w:val="2"/>
          <w:sz w:val="32"/>
          <w:szCs w:val="32"/>
          <w:shd w:val="clear" w:color="auto" w:fill="FFFFFF"/>
          <w:lang w:eastAsia="zh-CN"/>
        </w:rPr>
        <w:t>Компьютерный сленг</w:t>
      </w:r>
      <w:r w:rsidRPr="00452D8A">
        <w:rPr>
          <w:rFonts w:ascii="Times New Roman" w:eastAsia="SimSun" w:hAnsi="Times New Roman" w:cs="Times New Roman"/>
          <w:kern w:val="2"/>
          <w:sz w:val="32"/>
          <w:szCs w:val="32"/>
          <w:shd w:val="clear" w:color="auto" w:fill="FFFFFF"/>
          <w:lang w:eastAsia="zh-CN"/>
        </w:rPr>
        <w:t xml:space="preserve"> — разновидность </w:t>
      </w:r>
      <w:hyperlink r:id="rId84" w:tooltip="Сленг" w:history="1">
        <w:r w:rsidRPr="00452D8A">
          <w:rPr>
            <w:rFonts w:ascii="Times New Roman" w:eastAsia="SimSun" w:hAnsi="Times New Roman" w:cs="Times New Roman"/>
            <w:color w:val="0000FF"/>
            <w:kern w:val="2"/>
            <w:sz w:val="32"/>
            <w:szCs w:val="32"/>
            <w:u w:val="single"/>
            <w:shd w:val="clear" w:color="auto" w:fill="FFFFFF"/>
            <w:lang w:eastAsia="zh-CN"/>
          </w:rPr>
          <w:t>сленга</w:t>
        </w:r>
      </w:hyperlink>
      <w:r w:rsidRPr="00452D8A">
        <w:rPr>
          <w:rFonts w:ascii="Times New Roman" w:eastAsia="SimSun" w:hAnsi="Times New Roman" w:cs="Times New Roman"/>
          <w:kern w:val="2"/>
          <w:sz w:val="32"/>
          <w:szCs w:val="32"/>
          <w:shd w:val="clear" w:color="auto" w:fill="FFFFFF"/>
          <w:lang w:eastAsia="zh-CN"/>
        </w:rPr>
        <w:t xml:space="preserve">, используемого как профессиональными (например, </w:t>
      </w:r>
      <w:hyperlink r:id="rId85" w:tooltip="Информационные технологии" w:history="1">
        <w:r w:rsidRPr="00452D8A">
          <w:rPr>
            <w:rFonts w:ascii="Times New Roman" w:eastAsia="SimSun" w:hAnsi="Times New Roman" w:cs="Times New Roman"/>
            <w:color w:val="0000FF"/>
            <w:kern w:val="2"/>
            <w:sz w:val="32"/>
            <w:szCs w:val="32"/>
            <w:u w:val="single"/>
            <w:shd w:val="clear" w:color="auto" w:fill="FFFFFF"/>
            <w:lang w:val="en-US" w:eastAsia="zh-CN"/>
          </w:rPr>
          <w:t>IT</w:t>
        </w:r>
      </w:hyperlink>
      <w:r w:rsidRPr="00452D8A">
        <w:rPr>
          <w:rFonts w:ascii="Times New Roman" w:eastAsia="SimSun" w:hAnsi="Times New Roman" w:cs="Times New Roman"/>
          <w:kern w:val="2"/>
          <w:sz w:val="32"/>
          <w:szCs w:val="32"/>
          <w:shd w:val="clear" w:color="auto" w:fill="FFFFFF"/>
          <w:lang w:eastAsia="zh-CN"/>
        </w:rPr>
        <w:t xml:space="preserve">-специалистами), так и другими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конверсии </w:t>
      </w:r>
      <w:r w:rsidRPr="00452D8A">
        <w:rPr>
          <w:rFonts w:ascii="Times New Roman" w:eastAsia="SimSun" w:hAnsi="Times New Roman" w:cs="Times New Roman"/>
          <w:kern w:val="2"/>
          <w:sz w:val="32"/>
          <w:szCs w:val="32"/>
          <w:shd w:val="clear" w:color="auto" w:fill="FFFFFF"/>
          <w:lang w:eastAsia="zh-CN"/>
        </w:rPr>
        <w:t xml:space="preserve">пользователями компьютеров. </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Аббревиация — «способ словообразования, объединяющий все типы сложносокращенных и сокращенных образований» — </w:t>
      </w:r>
      <w:r w:rsidRPr="00452D8A">
        <w:rPr>
          <w:rFonts w:ascii="Times New Roman" w:eastAsia="SimSun" w:hAnsi="Times New Roman" w:cs="Times New Roman"/>
          <w:sz w:val="32"/>
          <w:szCs w:val="32"/>
          <w:lang w:eastAsia="zh-CN"/>
        </w:rPr>
        <w:lastRenderedPageBreak/>
        <w:t xml:space="preserve">собственно говоря, не составляет уникальной черты интернет </w:t>
      </w:r>
      <w:r w:rsidRPr="00452D8A">
        <w:rPr>
          <w:rFonts w:ascii="Times New Roman" w:eastAsia="SimSun" w:hAnsi="Times New Roman" w:cs="Times New Roman"/>
          <w:color w:val="FFFFFF"/>
          <w:spacing w:val="-1000"/>
          <w:w w:val="1"/>
          <w:sz w:val="32"/>
          <w:szCs w:val="32"/>
          <w:lang w:val="en-US" w:eastAsia="zh-CN"/>
        </w:rPr>
        <w:t> </w:t>
      </w:r>
      <w:proofErr w:type="gramStart"/>
      <w:r w:rsidRPr="00452D8A">
        <w:rPr>
          <w:rFonts w:ascii="Times New Roman" w:eastAsia="SimSun" w:hAnsi="Times New Roman" w:cs="Times New Roman"/>
          <w:color w:val="FFFFFF"/>
          <w:spacing w:val="-1000"/>
          <w:w w:val="1"/>
          <w:sz w:val="32"/>
          <w:szCs w:val="32"/>
          <w:lang w:eastAsia="zh-CN"/>
        </w:rPr>
        <w:t>языке</w:t>
      </w:r>
      <w:proofErr w:type="gramEnd"/>
      <w:r w:rsidRPr="00452D8A">
        <w:rPr>
          <w:rFonts w:ascii="Times New Roman" w:eastAsia="SimSun" w:hAnsi="Times New Roman" w:cs="Times New Roman"/>
          <w:color w:val="FFFFFF"/>
          <w:spacing w:val="-1000"/>
          <w:w w:val="1"/>
          <w:sz w:val="32"/>
          <w:szCs w:val="32"/>
          <w:lang w:eastAsia="zh-CN"/>
        </w:rPr>
        <w:t xml:space="preserve"> </w:t>
      </w:r>
      <w:r w:rsidRPr="00452D8A">
        <w:rPr>
          <w:rFonts w:ascii="Times New Roman" w:eastAsia="SimSun" w:hAnsi="Times New Roman" w:cs="Times New Roman"/>
          <w:sz w:val="32"/>
          <w:szCs w:val="32"/>
          <w:lang w:eastAsia="zh-CN"/>
        </w:rPr>
        <w:t xml:space="preserve">- речи. Этот </w:t>
      </w:r>
      <w:r w:rsidRPr="00452D8A">
        <w:rPr>
          <w:rFonts w:ascii="Times New Roman" w:eastAsia="SimSun" w:hAnsi="Times New Roman" w:cs="Times New Roman"/>
          <w:color w:val="FFFFFF"/>
          <w:spacing w:val="-1000"/>
          <w:w w:val="1"/>
          <w:sz w:val="32"/>
          <w:szCs w:val="32"/>
          <w:lang w:val="en-US" w:eastAsia="zh-CN"/>
        </w:rPr>
        <w:t> nations</w:t>
      </w:r>
      <w:r w:rsidRPr="00452D8A">
        <w:rPr>
          <w:rFonts w:ascii="Times New Roman" w:eastAsia="SimSun" w:hAnsi="Times New Roman" w:cs="Times New Roman"/>
          <w:color w:val="FFFFFF"/>
          <w:spacing w:val="-1000"/>
          <w:w w:val="1"/>
          <w:sz w:val="32"/>
          <w:szCs w:val="32"/>
          <w:lang w:eastAsia="zh-CN"/>
        </w:rPr>
        <w:t xml:space="preserve"> </w:t>
      </w:r>
      <w:r w:rsidRPr="00452D8A">
        <w:rPr>
          <w:rFonts w:ascii="Times New Roman" w:eastAsia="SimSun" w:hAnsi="Times New Roman" w:cs="Times New Roman"/>
          <w:sz w:val="32"/>
          <w:szCs w:val="32"/>
          <w:lang w:eastAsia="zh-CN"/>
        </w:rPr>
        <w:t xml:space="preserve">способ используется </w:t>
      </w:r>
      <w:r w:rsidRPr="00452D8A">
        <w:rPr>
          <w:rFonts w:ascii="Times New Roman" w:eastAsia="SimSun" w:hAnsi="Times New Roman" w:cs="Times New Roman"/>
          <w:color w:val="FFFFFF"/>
          <w:spacing w:val="-1000"/>
          <w:w w:val="1"/>
          <w:sz w:val="32"/>
          <w:szCs w:val="32"/>
          <w:lang w:val="en-US" w:eastAsia="zh-CN"/>
        </w:rPr>
        <w:t> mate</w:t>
      </w:r>
      <w:r w:rsidRPr="00452D8A">
        <w:rPr>
          <w:rFonts w:ascii="Times New Roman" w:eastAsia="SimSun" w:hAnsi="Times New Roman" w:cs="Times New Roman"/>
          <w:color w:val="FFFFFF"/>
          <w:spacing w:val="-1000"/>
          <w:w w:val="1"/>
          <w:sz w:val="32"/>
          <w:szCs w:val="32"/>
          <w:lang w:eastAsia="zh-CN"/>
        </w:rPr>
        <w:t xml:space="preserve"> </w:t>
      </w:r>
      <w:r w:rsidRPr="00452D8A">
        <w:rPr>
          <w:rFonts w:ascii="Times New Roman" w:eastAsia="SimSun" w:hAnsi="Times New Roman" w:cs="Times New Roman"/>
          <w:sz w:val="32"/>
          <w:szCs w:val="32"/>
          <w:lang w:eastAsia="zh-CN"/>
        </w:rPr>
        <w:t xml:space="preserve">в русском языке </w:t>
      </w:r>
      <w:r w:rsidRPr="00452D8A">
        <w:rPr>
          <w:rFonts w:ascii="Times New Roman" w:eastAsia="SimSun" w:hAnsi="Times New Roman" w:cs="Times New Roman"/>
          <w:color w:val="FFFFFF"/>
          <w:spacing w:val="-1000"/>
          <w:w w:val="1"/>
          <w:sz w:val="32"/>
          <w:szCs w:val="32"/>
          <w:lang w:val="en-US" w:eastAsia="zh-CN"/>
        </w:rPr>
        <w:t> </w:t>
      </w:r>
      <w:r w:rsidRPr="00452D8A">
        <w:rPr>
          <w:rFonts w:ascii="Times New Roman" w:eastAsia="SimSun" w:hAnsi="Times New Roman" w:cs="Times New Roman"/>
          <w:color w:val="FFFFFF"/>
          <w:spacing w:val="-1000"/>
          <w:w w:val="1"/>
          <w:sz w:val="32"/>
          <w:szCs w:val="32"/>
          <w:lang w:eastAsia="zh-CN"/>
        </w:rPr>
        <w:t xml:space="preserve">этот </w:t>
      </w:r>
      <w:r w:rsidRPr="00452D8A">
        <w:rPr>
          <w:rFonts w:ascii="Times New Roman" w:eastAsia="SimSun" w:hAnsi="Times New Roman" w:cs="Times New Roman"/>
          <w:sz w:val="32"/>
          <w:szCs w:val="32"/>
          <w:lang w:eastAsia="zh-CN"/>
        </w:rPr>
        <w:t xml:space="preserve">довольно активно. Е.А. Земская </w:t>
      </w:r>
      <w:r w:rsidRPr="00452D8A">
        <w:rPr>
          <w:rFonts w:ascii="Times New Roman" w:eastAsia="SimSun" w:hAnsi="Times New Roman" w:cs="Times New Roman"/>
          <w:color w:val="FFFFFF"/>
          <w:spacing w:val="-1000"/>
          <w:w w:val="1"/>
          <w:sz w:val="32"/>
          <w:szCs w:val="32"/>
          <w:lang w:val="en-US" w:eastAsia="zh-CN"/>
        </w:rPr>
        <w:t> bcuz</w:t>
      </w:r>
      <w:r w:rsidRPr="00452D8A">
        <w:rPr>
          <w:rFonts w:ascii="Times New Roman" w:eastAsia="SimSun" w:hAnsi="Times New Roman" w:cs="Times New Roman"/>
          <w:color w:val="FFFFFF"/>
          <w:spacing w:val="-1000"/>
          <w:w w:val="1"/>
          <w:sz w:val="32"/>
          <w:szCs w:val="32"/>
          <w:lang w:eastAsia="zh-CN"/>
        </w:rPr>
        <w:t xml:space="preserve"> </w:t>
      </w:r>
      <w:r w:rsidRPr="00452D8A">
        <w:rPr>
          <w:rFonts w:ascii="Times New Roman" w:eastAsia="SimSun" w:hAnsi="Times New Roman" w:cs="Times New Roman"/>
          <w:sz w:val="32"/>
          <w:szCs w:val="32"/>
          <w:lang w:eastAsia="zh-CN"/>
        </w:rPr>
        <w:t xml:space="preserve">отмечает сравнительно </w:t>
      </w:r>
      <w:r w:rsidRPr="00452D8A">
        <w:rPr>
          <w:rFonts w:ascii="Times New Roman" w:eastAsia="SimSun" w:hAnsi="Times New Roman" w:cs="Times New Roman"/>
          <w:color w:val="FFFFFF"/>
          <w:spacing w:val="-1000"/>
          <w:w w:val="1"/>
          <w:sz w:val="32"/>
          <w:szCs w:val="32"/>
          <w:lang w:val="en-US" w:eastAsia="zh-CN"/>
        </w:rPr>
        <w:t> </w:t>
      </w:r>
      <w:r w:rsidRPr="00452D8A">
        <w:rPr>
          <w:rFonts w:ascii="Times New Roman" w:eastAsia="SimSun" w:hAnsi="Times New Roman" w:cs="Times New Roman"/>
          <w:color w:val="FFFFFF"/>
          <w:spacing w:val="-1000"/>
          <w:w w:val="1"/>
          <w:sz w:val="32"/>
          <w:szCs w:val="32"/>
          <w:lang w:eastAsia="zh-CN"/>
        </w:rPr>
        <w:t xml:space="preserve">аббревиатур </w:t>
      </w:r>
      <w:r w:rsidRPr="00452D8A">
        <w:rPr>
          <w:rFonts w:ascii="Times New Roman" w:eastAsia="SimSun" w:hAnsi="Times New Roman" w:cs="Times New Roman"/>
          <w:sz w:val="32"/>
          <w:szCs w:val="32"/>
          <w:lang w:eastAsia="zh-CN"/>
        </w:rPr>
        <w:t xml:space="preserve">высокую частотность </w:t>
      </w:r>
      <w:r w:rsidRPr="00452D8A">
        <w:rPr>
          <w:rFonts w:ascii="Times New Roman" w:eastAsia="SimSun" w:hAnsi="Times New Roman" w:cs="Times New Roman"/>
          <w:color w:val="FFFFFF"/>
          <w:spacing w:val="-1000"/>
          <w:w w:val="1"/>
          <w:sz w:val="32"/>
          <w:szCs w:val="32"/>
          <w:lang w:val="en-US" w:eastAsia="zh-CN"/>
        </w:rPr>
        <w:t> demo</w:t>
      </w:r>
      <w:r w:rsidRPr="00452D8A">
        <w:rPr>
          <w:rFonts w:ascii="Times New Roman" w:eastAsia="SimSun" w:hAnsi="Times New Roman" w:cs="Times New Roman"/>
          <w:color w:val="FFFFFF"/>
          <w:spacing w:val="-1000"/>
          <w:w w:val="1"/>
          <w:sz w:val="32"/>
          <w:szCs w:val="32"/>
          <w:lang w:eastAsia="zh-CN"/>
        </w:rPr>
        <w:t xml:space="preserve"> </w:t>
      </w:r>
      <w:r w:rsidRPr="00452D8A">
        <w:rPr>
          <w:rFonts w:ascii="Times New Roman" w:eastAsia="SimSun" w:hAnsi="Times New Roman" w:cs="Times New Roman"/>
          <w:sz w:val="32"/>
          <w:szCs w:val="32"/>
          <w:lang w:eastAsia="zh-CN"/>
        </w:rPr>
        <w:t xml:space="preserve">аббревиатур в 80-х </w:t>
      </w:r>
      <w:r w:rsidRPr="00452D8A">
        <w:rPr>
          <w:rFonts w:ascii="Times New Roman" w:eastAsia="SimSun" w:hAnsi="Times New Roman" w:cs="Times New Roman"/>
          <w:color w:val="FFFFFF"/>
          <w:spacing w:val="-1000"/>
          <w:w w:val="1"/>
          <w:sz w:val="32"/>
          <w:szCs w:val="32"/>
          <w:lang w:val="en-US" w:eastAsia="zh-CN"/>
        </w:rPr>
        <w:t> labware</w:t>
      </w:r>
      <w:r w:rsidRPr="00452D8A">
        <w:rPr>
          <w:rFonts w:ascii="Times New Roman" w:eastAsia="SimSun" w:hAnsi="Times New Roman" w:cs="Times New Roman"/>
          <w:color w:val="FFFFFF"/>
          <w:spacing w:val="-1000"/>
          <w:w w:val="1"/>
          <w:sz w:val="32"/>
          <w:szCs w:val="32"/>
          <w:lang w:eastAsia="zh-CN"/>
        </w:rPr>
        <w:t xml:space="preserve"> </w:t>
      </w:r>
      <w:r w:rsidRPr="00452D8A">
        <w:rPr>
          <w:rFonts w:ascii="Times New Roman" w:eastAsia="SimSun" w:hAnsi="Times New Roman" w:cs="Times New Roman"/>
          <w:sz w:val="32"/>
          <w:szCs w:val="32"/>
          <w:lang w:eastAsia="zh-CN"/>
        </w:rPr>
        <w:t xml:space="preserve">гг. </w:t>
      </w:r>
      <w:r w:rsidRPr="00452D8A">
        <w:rPr>
          <w:rFonts w:ascii="Times New Roman" w:eastAsia="SimSun" w:hAnsi="Times New Roman" w:cs="Times New Roman"/>
          <w:sz w:val="32"/>
          <w:szCs w:val="32"/>
          <w:lang w:val="en-US" w:eastAsia="zh-CN"/>
        </w:rPr>
        <w:t>XX</w:t>
      </w:r>
      <w:r w:rsidRPr="00452D8A">
        <w:rPr>
          <w:rFonts w:ascii="Times New Roman" w:eastAsia="SimSun" w:hAnsi="Times New Roman" w:cs="Times New Roman"/>
          <w:sz w:val="32"/>
          <w:szCs w:val="32"/>
          <w:lang w:eastAsia="zh-CN"/>
        </w:rPr>
        <w:t xml:space="preserve"> в., </w:t>
      </w:r>
      <w:r w:rsidRPr="00452D8A">
        <w:rPr>
          <w:rFonts w:ascii="Times New Roman" w:eastAsia="SimSun" w:hAnsi="Times New Roman" w:cs="Times New Roman"/>
          <w:color w:val="FFFFFF"/>
          <w:spacing w:val="-1000"/>
          <w:w w:val="1"/>
          <w:sz w:val="32"/>
          <w:szCs w:val="32"/>
          <w:lang w:val="en-US" w:eastAsia="zh-CN"/>
        </w:rPr>
        <w:t> organization</w:t>
      </w:r>
      <w:r w:rsidRPr="00452D8A">
        <w:rPr>
          <w:rFonts w:ascii="Times New Roman" w:eastAsia="SimSun" w:hAnsi="Times New Roman" w:cs="Times New Roman"/>
          <w:color w:val="FFFFFF"/>
          <w:spacing w:val="-1000"/>
          <w:w w:val="1"/>
          <w:sz w:val="32"/>
          <w:szCs w:val="32"/>
          <w:lang w:eastAsia="zh-CN"/>
        </w:rPr>
        <w:t xml:space="preserve"> </w:t>
      </w:r>
      <w:r w:rsidRPr="00452D8A">
        <w:rPr>
          <w:rFonts w:ascii="Times New Roman" w:eastAsia="SimSun" w:hAnsi="Times New Roman" w:cs="Times New Roman"/>
          <w:sz w:val="32"/>
          <w:szCs w:val="32"/>
          <w:lang w:eastAsia="zh-CN"/>
        </w:rPr>
        <w:t xml:space="preserve">эта тенденция </w:t>
      </w:r>
      <w:r w:rsidRPr="00452D8A">
        <w:rPr>
          <w:rFonts w:ascii="Times New Roman" w:eastAsia="SimSun" w:hAnsi="Times New Roman" w:cs="Times New Roman"/>
          <w:color w:val="FFFFFF"/>
          <w:spacing w:val="-1000"/>
          <w:w w:val="1"/>
          <w:sz w:val="32"/>
          <w:szCs w:val="32"/>
          <w:lang w:val="en-US" w:eastAsia="zh-CN"/>
        </w:rPr>
        <w:t> black</w:t>
      </w:r>
      <w:r w:rsidRPr="00452D8A">
        <w:rPr>
          <w:rFonts w:ascii="Times New Roman" w:eastAsia="SimSun" w:hAnsi="Times New Roman" w:cs="Times New Roman"/>
          <w:color w:val="FFFFFF"/>
          <w:spacing w:val="-1000"/>
          <w:w w:val="1"/>
          <w:sz w:val="32"/>
          <w:szCs w:val="32"/>
          <w:lang w:eastAsia="zh-CN"/>
        </w:rPr>
        <w:t xml:space="preserve"> </w:t>
      </w:r>
      <w:r w:rsidRPr="00452D8A">
        <w:rPr>
          <w:rFonts w:ascii="Times New Roman" w:eastAsia="SimSun" w:hAnsi="Times New Roman" w:cs="Times New Roman"/>
          <w:sz w:val="32"/>
          <w:szCs w:val="32"/>
          <w:lang w:eastAsia="zh-CN"/>
        </w:rPr>
        <w:t xml:space="preserve">сохраняется и в начале </w:t>
      </w:r>
      <w:r w:rsidRPr="00452D8A">
        <w:rPr>
          <w:rFonts w:ascii="Times New Roman" w:eastAsia="SimSun" w:hAnsi="Times New Roman" w:cs="Times New Roman"/>
          <w:color w:val="FFFFFF"/>
          <w:spacing w:val="-1000"/>
          <w:w w:val="1"/>
          <w:sz w:val="32"/>
          <w:szCs w:val="32"/>
          <w:lang w:val="en-US" w:eastAsia="zh-CN"/>
        </w:rPr>
        <w:t> today</w:t>
      </w:r>
      <w:r w:rsidRPr="00452D8A">
        <w:rPr>
          <w:rFonts w:ascii="Times New Roman" w:eastAsia="SimSun" w:hAnsi="Times New Roman" w:cs="Times New Roman"/>
          <w:color w:val="FFFFFF"/>
          <w:spacing w:val="-1000"/>
          <w:w w:val="1"/>
          <w:sz w:val="32"/>
          <w:szCs w:val="32"/>
          <w:lang w:eastAsia="zh-CN"/>
        </w:rPr>
        <w:t xml:space="preserve"> </w:t>
      </w:r>
      <w:r w:rsidRPr="00452D8A">
        <w:rPr>
          <w:rFonts w:ascii="Times New Roman" w:eastAsia="SimSun" w:hAnsi="Times New Roman" w:cs="Times New Roman"/>
          <w:sz w:val="32"/>
          <w:szCs w:val="32"/>
          <w:lang w:val="en-US" w:eastAsia="zh-CN"/>
        </w:rPr>
        <w:t>XXI</w:t>
      </w:r>
      <w:r w:rsidRPr="00452D8A">
        <w:rPr>
          <w:rFonts w:ascii="Times New Roman" w:eastAsia="SimSun" w:hAnsi="Times New Roman" w:cs="Times New Roman"/>
          <w:sz w:val="32"/>
          <w:szCs w:val="32"/>
          <w:lang w:eastAsia="zh-CN"/>
        </w:rPr>
        <w:t xml:space="preserve"> века.</w:t>
      </w:r>
    </w:p>
    <w:p w:rsidR="00452D8A" w:rsidRPr="00452D8A" w:rsidRDefault="00452D8A" w:rsidP="00452D8A">
      <w:pPr>
        <w:widowControl w:val="0"/>
        <w:shd w:val="clear" w:color="auto" w:fill="FFFFFF"/>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bCs/>
          <w:kern w:val="2"/>
          <w:sz w:val="32"/>
          <w:szCs w:val="32"/>
          <w:lang w:eastAsia="ru-RU"/>
        </w:rPr>
        <w:t xml:space="preserve">Существует </w:t>
      </w:r>
      <w:r w:rsidRPr="00452D8A">
        <w:rPr>
          <w:rFonts w:ascii="Times New Roman" w:eastAsia="SimSun" w:hAnsi="Times New Roman" w:cs="Times New Roman"/>
          <w:color w:val="FFFFFF"/>
          <w:spacing w:val="-1000"/>
          <w:w w:val="1"/>
          <w:kern w:val="2"/>
          <w:sz w:val="32"/>
          <w:szCs w:val="32"/>
          <w:lang w:val="en-US" w:eastAsia="zh-CN"/>
        </w:rPr>
        <w:t> black</w:t>
      </w:r>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Times New Roman" w:hAnsi="Times New Roman" w:cs="Times New Roman"/>
          <w:bCs/>
          <w:kern w:val="2"/>
          <w:sz w:val="32"/>
          <w:szCs w:val="32"/>
          <w:lang w:eastAsia="ru-RU"/>
        </w:rPr>
        <w:t xml:space="preserve">три типа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самолетов </w:t>
      </w:r>
      <w:r w:rsidRPr="00452D8A">
        <w:rPr>
          <w:rFonts w:ascii="Times New Roman" w:eastAsia="Times New Roman" w:hAnsi="Times New Roman" w:cs="Times New Roman"/>
          <w:bCs/>
          <w:kern w:val="2"/>
          <w:sz w:val="32"/>
          <w:szCs w:val="32"/>
          <w:lang w:eastAsia="ru-RU"/>
        </w:rPr>
        <w:t xml:space="preserve">инициальных аббревиатур </w:t>
      </w:r>
      <w:r w:rsidRPr="00452D8A">
        <w:rPr>
          <w:rFonts w:ascii="Times New Roman" w:eastAsia="SimSun" w:hAnsi="Times New Roman" w:cs="Times New Roman"/>
          <w:color w:val="FFFFFF"/>
          <w:spacing w:val="-1000"/>
          <w:w w:val="1"/>
          <w:kern w:val="2"/>
          <w:sz w:val="32"/>
          <w:szCs w:val="32"/>
          <w:lang w:val="en-US" w:eastAsia="zh-CN"/>
        </w:rPr>
        <w:t> rand</w:t>
      </w:r>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Times New Roman" w:hAnsi="Times New Roman" w:cs="Times New Roman"/>
          <w:bCs/>
          <w:kern w:val="2"/>
          <w:sz w:val="32"/>
          <w:szCs w:val="32"/>
          <w:lang w:eastAsia="ru-RU"/>
        </w:rPr>
        <w:t>в английском языке:</w:t>
      </w:r>
    </w:p>
    <w:p w:rsidR="00452D8A" w:rsidRPr="00452D8A" w:rsidRDefault="00452D8A" w:rsidP="00452D8A">
      <w:pPr>
        <w:widowControl w:val="0"/>
        <w:shd w:val="clear" w:color="auto" w:fill="FFFFFF"/>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val="en-US" w:eastAsia="ru-RU"/>
        </w:rPr>
        <w:t>a</w:t>
      </w:r>
      <w:r w:rsidRPr="00452D8A">
        <w:rPr>
          <w:rFonts w:ascii="Times New Roman" w:eastAsia="Times New Roman" w:hAnsi="Times New Roman" w:cs="Times New Roman"/>
          <w:kern w:val="2"/>
          <w:sz w:val="32"/>
          <w:szCs w:val="32"/>
          <w:lang w:eastAsia="ru-RU"/>
        </w:rPr>
        <w:t xml:space="preserve">) инициальные </w:t>
      </w:r>
      <w:r w:rsidRPr="00452D8A">
        <w:rPr>
          <w:rFonts w:ascii="Times New Roman" w:eastAsia="SimSun" w:hAnsi="Times New Roman" w:cs="Times New Roman"/>
          <w:color w:val="FFFFFF"/>
          <w:spacing w:val="-1000"/>
          <w:w w:val="1"/>
          <w:kern w:val="2"/>
          <w:sz w:val="32"/>
          <w:szCs w:val="32"/>
          <w:lang w:val="en-US" w:eastAsia="zh-CN"/>
        </w:rPr>
        <w:t> hydrogen</w:t>
      </w:r>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Times New Roman" w:hAnsi="Times New Roman" w:cs="Times New Roman"/>
          <w:kern w:val="2"/>
          <w:sz w:val="32"/>
          <w:szCs w:val="32"/>
          <w:lang w:eastAsia="ru-RU"/>
        </w:rPr>
        <w:t xml:space="preserve">аббревиатуры с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перевозить </w:t>
      </w:r>
      <w:r w:rsidRPr="00452D8A">
        <w:rPr>
          <w:rFonts w:ascii="Times New Roman" w:eastAsia="Times New Roman" w:hAnsi="Times New Roman" w:cs="Times New Roman"/>
          <w:kern w:val="2"/>
          <w:sz w:val="32"/>
          <w:szCs w:val="32"/>
          <w:lang w:eastAsia="ru-RU"/>
        </w:rPr>
        <w:t xml:space="preserve">буквенным чтением, такие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самолетах </w:t>
      </w:r>
      <w:r w:rsidRPr="00452D8A">
        <w:rPr>
          <w:rFonts w:ascii="Times New Roman" w:eastAsia="Times New Roman" w:hAnsi="Times New Roman" w:cs="Times New Roman"/>
          <w:kern w:val="2"/>
          <w:sz w:val="32"/>
          <w:szCs w:val="32"/>
          <w:lang w:eastAsia="ru-RU"/>
        </w:rPr>
        <w:t xml:space="preserve">как </w:t>
      </w:r>
      <w:r w:rsidRPr="00452D8A">
        <w:rPr>
          <w:rFonts w:ascii="Times New Roman" w:eastAsia="Times New Roman" w:hAnsi="Times New Roman" w:cs="Times New Roman"/>
          <w:kern w:val="2"/>
          <w:sz w:val="32"/>
          <w:szCs w:val="32"/>
          <w:lang w:val="en-US" w:eastAsia="ru-RU"/>
        </w:rPr>
        <w:t>UK</w:t>
      </w:r>
      <w:r w:rsidRPr="00452D8A">
        <w:rPr>
          <w:rFonts w:ascii="Times New Roman" w:eastAsia="Times New Roman" w:hAnsi="Times New Roman" w:cs="Times New Roman"/>
          <w:kern w:val="2"/>
          <w:sz w:val="32"/>
          <w:szCs w:val="32"/>
          <w:lang w:eastAsia="ru-RU"/>
        </w:rPr>
        <w:t xml:space="preserve"> </w:t>
      </w:r>
      <w:r w:rsidRPr="00452D8A">
        <w:rPr>
          <w:rFonts w:ascii="Times New Roman" w:eastAsia="Times New Roman" w:hAnsi="Times New Roman" w:cs="Times New Roman"/>
          <w:i/>
          <w:kern w:val="2"/>
          <w:sz w:val="32"/>
          <w:szCs w:val="32"/>
          <w:lang w:eastAsia="ru-RU"/>
        </w:rPr>
        <w:t>(</w:t>
      </w:r>
      <w:r w:rsidRPr="00452D8A">
        <w:rPr>
          <w:rFonts w:ascii="Times New Roman" w:eastAsia="Times New Roman" w:hAnsi="Times New Roman" w:cs="Times New Roman"/>
          <w:i/>
          <w:kern w:val="2"/>
          <w:sz w:val="32"/>
          <w:szCs w:val="32"/>
          <w:lang w:val="en-US" w:eastAsia="ru-RU"/>
        </w:rPr>
        <w:t>United</w:t>
      </w:r>
      <w:r w:rsidRPr="00452D8A">
        <w:rPr>
          <w:rFonts w:ascii="Times New Roman" w:eastAsia="Times New Roman" w:hAnsi="Times New Roman" w:cs="Times New Roman"/>
          <w:i/>
          <w:kern w:val="2"/>
          <w:sz w:val="32"/>
          <w:szCs w:val="32"/>
          <w:lang w:eastAsia="ru-RU"/>
        </w:rPr>
        <w:t xml:space="preserve">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форм </w:t>
      </w:r>
      <w:r w:rsidRPr="00452D8A">
        <w:rPr>
          <w:rFonts w:ascii="Times New Roman" w:eastAsia="Times New Roman" w:hAnsi="Times New Roman" w:cs="Times New Roman"/>
          <w:i/>
          <w:kern w:val="2"/>
          <w:sz w:val="32"/>
          <w:szCs w:val="32"/>
          <w:lang w:val="en-US" w:eastAsia="ru-RU"/>
        </w:rPr>
        <w:t>Kingdom</w:t>
      </w:r>
      <w:r w:rsidRPr="00452D8A">
        <w:rPr>
          <w:rFonts w:ascii="Times New Roman" w:eastAsia="Times New Roman" w:hAnsi="Times New Roman" w:cs="Times New Roman"/>
          <w:i/>
          <w:kern w:val="2"/>
          <w:sz w:val="32"/>
          <w:szCs w:val="32"/>
          <w:lang w:eastAsia="ru-RU"/>
        </w:rPr>
        <w:t>)</w:t>
      </w:r>
      <w:r w:rsidRPr="00452D8A">
        <w:rPr>
          <w:rFonts w:ascii="Times New Roman" w:eastAsia="Times New Roman" w:hAnsi="Times New Roman" w:cs="Times New Roman"/>
          <w:kern w:val="2"/>
          <w:sz w:val="32"/>
          <w:szCs w:val="32"/>
          <w:lang w:eastAsia="ru-RU"/>
        </w:rPr>
        <w:t xml:space="preserve">, В </w:t>
      </w:r>
      <w:r w:rsidRPr="00452D8A">
        <w:rPr>
          <w:rFonts w:ascii="Times New Roman" w:eastAsia="Times New Roman" w:hAnsi="Times New Roman" w:cs="Times New Roman"/>
          <w:kern w:val="2"/>
          <w:sz w:val="32"/>
          <w:szCs w:val="32"/>
          <w:lang w:val="en-US" w:eastAsia="ru-RU"/>
        </w:rPr>
        <w:t>UP</w:t>
      </w:r>
      <w:r w:rsidRPr="00452D8A">
        <w:rPr>
          <w:rFonts w:ascii="Times New Roman" w:eastAsia="Times New Roman" w:hAnsi="Times New Roman" w:cs="Times New Roman"/>
          <w:kern w:val="2"/>
          <w:sz w:val="32"/>
          <w:szCs w:val="32"/>
          <w:lang w:eastAsia="ru-RU"/>
        </w:rPr>
        <w:t xml:space="preserve"> </w:t>
      </w:r>
      <w:r w:rsidRPr="00452D8A">
        <w:rPr>
          <w:rFonts w:ascii="Times New Roman" w:eastAsia="Times New Roman" w:hAnsi="Times New Roman" w:cs="Times New Roman"/>
          <w:i/>
          <w:kern w:val="2"/>
          <w:sz w:val="32"/>
          <w:szCs w:val="32"/>
          <w:lang w:eastAsia="ru-RU"/>
        </w:rPr>
        <w:t>(</w:t>
      </w:r>
      <w:r w:rsidRPr="00452D8A">
        <w:rPr>
          <w:rFonts w:ascii="Times New Roman" w:eastAsia="Times New Roman" w:hAnsi="Times New Roman" w:cs="Times New Roman"/>
          <w:i/>
          <w:kern w:val="2"/>
          <w:sz w:val="32"/>
          <w:szCs w:val="32"/>
          <w:lang w:val="en-US" w:eastAsia="ru-RU"/>
        </w:rPr>
        <w:t>British</w:t>
      </w:r>
      <w:r w:rsidRPr="00452D8A">
        <w:rPr>
          <w:rFonts w:ascii="Times New Roman" w:eastAsia="Times New Roman" w:hAnsi="Times New Roman" w:cs="Times New Roman"/>
          <w:i/>
          <w:kern w:val="2"/>
          <w:sz w:val="32"/>
          <w:szCs w:val="32"/>
          <w:lang w:eastAsia="ru-RU"/>
        </w:rPr>
        <w:t xml:space="preserve">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словосложения </w:t>
      </w:r>
      <w:r w:rsidRPr="00452D8A">
        <w:rPr>
          <w:rFonts w:ascii="Times New Roman" w:eastAsia="Times New Roman" w:hAnsi="Times New Roman" w:cs="Times New Roman"/>
          <w:i/>
          <w:kern w:val="2"/>
          <w:sz w:val="32"/>
          <w:szCs w:val="32"/>
          <w:lang w:val="en-US" w:eastAsia="ru-RU"/>
        </w:rPr>
        <w:t>United</w:t>
      </w:r>
      <w:r w:rsidRPr="00452D8A">
        <w:rPr>
          <w:rFonts w:ascii="Times New Roman" w:eastAsia="Times New Roman" w:hAnsi="Times New Roman" w:cs="Times New Roman"/>
          <w:i/>
          <w:kern w:val="2"/>
          <w:sz w:val="32"/>
          <w:szCs w:val="32"/>
          <w:lang w:eastAsia="ru-RU"/>
        </w:rPr>
        <w:t xml:space="preserve"> </w:t>
      </w:r>
      <w:r w:rsidRPr="00452D8A">
        <w:rPr>
          <w:rFonts w:ascii="Times New Roman" w:eastAsia="Times New Roman" w:hAnsi="Times New Roman" w:cs="Times New Roman"/>
          <w:i/>
          <w:kern w:val="2"/>
          <w:sz w:val="32"/>
          <w:szCs w:val="32"/>
          <w:lang w:val="en-US" w:eastAsia="ru-RU"/>
        </w:rPr>
        <w:t>Press</w:t>
      </w:r>
      <w:r w:rsidRPr="00452D8A">
        <w:rPr>
          <w:rFonts w:ascii="Times New Roman" w:eastAsia="Times New Roman" w:hAnsi="Times New Roman" w:cs="Times New Roman"/>
          <w:i/>
          <w:kern w:val="2"/>
          <w:sz w:val="32"/>
          <w:szCs w:val="32"/>
          <w:lang w:eastAsia="ru-RU"/>
        </w:rPr>
        <w:t>),</w:t>
      </w:r>
      <w:r w:rsidRPr="00452D8A">
        <w:rPr>
          <w:rFonts w:ascii="Times New Roman" w:eastAsia="Times New Roman" w:hAnsi="Times New Roman" w:cs="Times New Roman"/>
          <w:kern w:val="2"/>
          <w:sz w:val="32"/>
          <w:szCs w:val="32"/>
          <w:lang w:eastAsia="ru-RU"/>
        </w:rPr>
        <w:t xml:space="preserve"> </w:t>
      </w:r>
      <w:r w:rsidRPr="00452D8A">
        <w:rPr>
          <w:rFonts w:ascii="Times New Roman" w:eastAsia="Times New Roman" w:hAnsi="Times New Roman" w:cs="Times New Roman"/>
          <w:kern w:val="2"/>
          <w:sz w:val="32"/>
          <w:szCs w:val="32"/>
          <w:lang w:val="en-US" w:eastAsia="ru-RU"/>
        </w:rPr>
        <w:t>CND</w:t>
      </w:r>
      <w:r w:rsidRPr="00452D8A">
        <w:rPr>
          <w:rFonts w:ascii="Times New Roman" w:eastAsia="Times New Roman" w:hAnsi="Times New Roman" w:cs="Times New Roman"/>
          <w:kern w:val="2"/>
          <w:sz w:val="32"/>
          <w:szCs w:val="32"/>
          <w:lang w:eastAsia="ru-RU"/>
        </w:rPr>
        <w:t xml:space="preserve"> </w:t>
      </w:r>
      <w:r w:rsidRPr="00452D8A">
        <w:rPr>
          <w:rFonts w:ascii="Times New Roman" w:eastAsia="Times New Roman" w:hAnsi="Times New Roman" w:cs="Times New Roman"/>
          <w:i/>
          <w:kern w:val="2"/>
          <w:sz w:val="32"/>
          <w:szCs w:val="32"/>
          <w:lang w:eastAsia="ru-RU"/>
        </w:rPr>
        <w:t>(</w:t>
      </w:r>
      <w:r w:rsidRPr="00452D8A">
        <w:rPr>
          <w:rFonts w:ascii="Times New Roman" w:eastAsia="Times New Roman" w:hAnsi="Times New Roman" w:cs="Times New Roman"/>
          <w:i/>
          <w:kern w:val="2"/>
          <w:sz w:val="32"/>
          <w:szCs w:val="32"/>
          <w:lang w:val="en-US" w:eastAsia="ru-RU"/>
        </w:rPr>
        <w:t>Campaign</w:t>
      </w:r>
      <w:r w:rsidRPr="00452D8A">
        <w:rPr>
          <w:rFonts w:ascii="Times New Roman" w:eastAsia="Times New Roman" w:hAnsi="Times New Roman" w:cs="Times New Roman"/>
          <w:i/>
          <w:kern w:val="2"/>
          <w:sz w:val="32"/>
          <w:szCs w:val="32"/>
          <w:lang w:eastAsia="ru-RU"/>
        </w:rPr>
        <w:t xml:space="preserve"> </w:t>
      </w:r>
      <w:r w:rsidRPr="00452D8A">
        <w:rPr>
          <w:rFonts w:ascii="Times New Roman" w:eastAsia="SimSun" w:hAnsi="Times New Roman" w:cs="Times New Roman"/>
          <w:color w:val="FFFFFF"/>
          <w:spacing w:val="-1000"/>
          <w:w w:val="1"/>
          <w:kern w:val="2"/>
          <w:sz w:val="32"/>
          <w:szCs w:val="32"/>
          <w:lang w:val="en-US" w:eastAsia="zh-CN"/>
        </w:rPr>
        <w:t> rand</w:t>
      </w:r>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Times New Roman" w:hAnsi="Times New Roman" w:cs="Times New Roman"/>
          <w:i/>
          <w:kern w:val="2"/>
          <w:sz w:val="32"/>
          <w:szCs w:val="32"/>
          <w:lang w:val="en-US" w:eastAsia="ru-RU"/>
        </w:rPr>
        <w:t>for</w:t>
      </w:r>
      <w:r w:rsidRPr="00452D8A">
        <w:rPr>
          <w:rFonts w:ascii="Times New Roman" w:eastAsia="Times New Roman" w:hAnsi="Times New Roman" w:cs="Times New Roman"/>
          <w:i/>
          <w:kern w:val="2"/>
          <w:sz w:val="32"/>
          <w:szCs w:val="32"/>
          <w:lang w:eastAsia="ru-RU"/>
        </w:rPr>
        <w:t xml:space="preserve"> </w:t>
      </w:r>
      <w:r w:rsidRPr="00452D8A">
        <w:rPr>
          <w:rFonts w:ascii="Times New Roman" w:eastAsia="Times New Roman" w:hAnsi="Times New Roman" w:cs="Times New Roman"/>
          <w:i/>
          <w:kern w:val="2"/>
          <w:sz w:val="32"/>
          <w:szCs w:val="32"/>
          <w:lang w:val="en-US" w:eastAsia="ru-RU"/>
        </w:rPr>
        <w:t>Nuclear</w:t>
      </w:r>
      <w:r w:rsidRPr="00452D8A">
        <w:rPr>
          <w:rFonts w:ascii="Times New Roman" w:eastAsia="Times New Roman" w:hAnsi="Times New Roman" w:cs="Times New Roman"/>
          <w:i/>
          <w:kern w:val="2"/>
          <w:sz w:val="32"/>
          <w:szCs w:val="32"/>
          <w:lang w:eastAsia="ru-RU"/>
        </w:rPr>
        <w:t xml:space="preserve"> </w:t>
      </w:r>
      <w:r w:rsidRPr="00452D8A">
        <w:rPr>
          <w:rFonts w:ascii="Times New Roman" w:eastAsia="SimSun" w:hAnsi="Times New Roman" w:cs="Times New Roman"/>
          <w:color w:val="FFFFFF"/>
          <w:spacing w:val="-1000"/>
          <w:w w:val="1"/>
          <w:kern w:val="2"/>
          <w:sz w:val="32"/>
          <w:szCs w:val="32"/>
          <w:lang w:val="en-US" w:eastAsia="zh-CN"/>
        </w:rPr>
        <w:t> wait</w:t>
      </w:r>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Times New Roman" w:hAnsi="Times New Roman" w:cs="Times New Roman"/>
          <w:i/>
          <w:kern w:val="2"/>
          <w:sz w:val="32"/>
          <w:szCs w:val="32"/>
          <w:lang w:val="en-US" w:eastAsia="ru-RU"/>
        </w:rPr>
        <w:t>Disarmament</w:t>
      </w:r>
      <w:r w:rsidRPr="00452D8A">
        <w:rPr>
          <w:rFonts w:ascii="Times New Roman" w:eastAsia="Times New Roman" w:hAnsi="Times New Roman" w:cs="Times New Roman"/>
          <w:i/>
          <w:kern w:val="2"/>
          <w:sz w:val="32"/>
          <w:szCs w:val="32"/>
          <w:lang w:eastAsia="ru-RU"/>
        </w:rPr>
        <w:t>),</w:t>
      </w:r>
      <w:r w:rsidRPr="00452D8A">
        <w:rPr>
          <w:rFonts w:ascii="Times New Roman" w:eastAsia="Times New Roman" w:hAnsi="Times New Roman" w:cs="Times New Roman"/>
          <w:kern w:val="2"/>
          <w:sz w:val="32"/>
          <w:szCs w:val="32"/>
          <w:lang w:eastAsia="ru-RU"/>
        </w:rPr>
        <w:t xml:space="preserve"> </w:t>
      </w:r>
      <w:r w:rsidRPr="00452D8A">
        <w:rPr>
          <w:rFonts w:ascii="Times New Roman" w:eastAsia="Times New Roman" w:hAnsi="Times New Roman" w:cs="Times New Roman"/>
          <w:kern w:val="2"/>
          <w:sz w:val="32"/>
          <w:szCs w:val="32"/>
          <w:lang w:val="en-US" w:eastAsia="ru-RU"/>
        </w:rPr>
        <w:t>PWA</w:t>
      </w:r>
      <w:r w:rsidRPr="00452D8A">
        <w:rPr>
          <w:rFonts w:ascii="Times New Roman" w:eastAsia="Times New Roman" w:hAnsi="Times New Roman" w:cs="Times New Roman"/>
          <w:kern w:val="2"/>
          <w:sz w:val="32"/>
          <w:szCs w:val="32"/>
          <w:lang w:eastAsia="ru-RU"/>
        </w:rPr>
        <w:t xml:space="preserve"> </w:t>
      </w:r>
      <w:r w:rsidRPr="00452D8A">
        <w:rPr>
          <w:rFonts w:ascii="Times New Roman" w:eastAsia="Times New Roman" w:hAnsi="Times New Roman" w:cs="Times New Roman"/>
          <w:i/>
          <w:kern w:val="2"/>
          <w:sz w:val="32"/>
          <w:szCs w:val="32"/>
          <w:lang w:eastAsia="ru-RU"/>
        </w:rPr>
        <w:t>(</w:t>
      </w:r>
      <w:r w:rsidRPr="00452D8A">
        <w:rPr>
          <w:rFonts w:ascii="Times New Roman" w:eastAsia="Times New Roman" w:hAnsi="Times New Roman" w:cs="Times New Roman"/>
          <w:i/>
          <w:kern w:val="2"/>
          <w:sz w:val="32"/>
          <w:szCs w:val="32"/>
          <w:lang w:val="en-US" w:eastAsia="ru-RU"/>
        </w:rPr>
        <w:t>a</w:t>
      </w:r>
      <w:r w:rsidRPr="00452D8A">
        <w:rPr>
          <w:rFonts w:ascii="Times New Roman" w:eastAsia="Times New Roman" w:hAnsi="Times New Roman" w:cs="Times New Roman"/>
          <w:i/>
          <w:kern w:val="2"/>
          <w:sz w:val="32"/>
          <w:szCs w:val="32"/>
          <w:lang w:eastAsia="ru-RU"/>
        </w:rPr>
        <w:t xml:space="preserve">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аэродром </w:t>
      </w:r>
      <w:r w:rsidRPr="00452D8A">
        <w:rPr>
          <w:rFonts w:ascii="Times New Roman" w:eastAsia="Times New Roman" w:hAnsi="Times New Roman" w:cs="Times New Roman"/>
          <w:i/>
          <w:kern w:val="2"/>
          <w:sz w:val="32"/>
          <w:szCs w:val="32"/>
          <w:lang w:val="en-US" w:eastAsia="ru-RU"/>
        </w:rPr>
        <w:t>person</w:t>
      </w:r>
      <w:r w:rsidRPr="00452D8A">
        <w:rPr>
          <w:rFonts w:ascii="Times New Roman" w:eastAsia="Times New Roman" w:hAnsi="Times New Roman" w:cs="Times New Roman"/>
          <w:i/>
          <w:kern w:val="2"/>
          <w:sz w:val="32"/>
          <w:szCs w:val="32"/>
          <w:lang w:eastAsia="ru-RU"/>
        </w:rPr>
        <w:t xml:space="preserve"> </w:t>
      </w:r>
      <w:r w:rsidRPr="00452D8A">
        <w:rPr>
          <w:rFonts w:ascii="Times New Roman" w:eastAsia="Times New Roman" w:hAnsi="Times New Roman" w:cs="Times New Roman"/>
          <w:i/>
          <w:kern w:val="2"/>
          <w:sz w:val="32"/>
          <w:szCs w:val="32"/>
          <w:lang w:val="en-US" w:eastAsia="ru-RU"/>
        </w:rPr>
        <w:t>with</w:t>
      </w:r>
      <w:r w:rsidRPr="00452D8A">
        <w:rPr>
          <w:rFonts w:ascii="Times New Roman" w:eastAsia="Times New Roman" w:hAnsi="Times New Roman" w:cs="Times New Roman"/>
          <w:i/>
          <w:kern w:val="2"/>
          <w:sz w:val="32"/>
          <w:szCs w:val="32"/>
          <w:lang w:eastAsia="ru-RU"/>
        </w:rPr>
        <w:t xml:space="preserve">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приборам </w:t>
      </w:r>
      <w:r w:rsidRPr="00452D8A">
        <w:rPr>
          <w:rFonts w:ascii="Times New Roman" w:eastAsia="Times New Roman" w:hAnsi="Times New Roman" w:cs="Times New Roman"/>
          <w:i/>
          <w:kern w:val="2"/>
          <w:sz w:val="32"/>
          <w:szCs w:val="32"/>
          <w:lang w:val="en-US" w:eastAsia="ru-RU"/>
        </w:rPr>
        <w:t>AIDS</w:t>
      </w:r>
      <w:r w:rsidRPr="00452D8A">
        <w:rPr>
          <w:rFonts w:ascii="Times New Roman" w:eastAsia="Times New Roman" w:hAnsi="Times New Roman" w:cs="Times New Roman"/>
          <w:i/>
          <w:kern w:val="2"/>
          <w:sz w:val="32"/>
          <w:szCs w:val="32"/>
          <w:lang w:eastAsia="ru-RU"/>
        </w:rPr>
        <w:t>)</w:t>
      </w:r>
      <w:r w:rsidRPr="00452D8A">
        <w:rPr>
          <w:rFonts w:ascii="Times New Roman" w:eastAsia="Times New Roman" w:hAnsi="Times New Roman" w:cs="Times New Roman"/>
          <w:kern w:val="2"/>
          <w:sz w:val="32"/>
          <w:szCs w:val="32"/>
          <w:lang w:eastAsia="ru-RU"/>
        </w:rPr>
        <w:t xml:space="preserve"> и </w:t>
      </w:r>
      <w:r w:rsidRPr="00452D8A">
        <w:rPr>
          <w:rFonts w:ascii="Times New Roman" w:eastAsia="SimSun" w:hAnsi="Times New Roman" w:cs="Times New Roman"/>
          <w:color w:val="FFFFFF"/>
          <w:spacing w:val="-1000"/>
          <w:w w:val="1"/>
          <w:kern w:val="2"/>
          <w:sz w:val="32"/>
          <w:szCs w:val="32"/>
          <w:lang w:val="en-US" w:eastAsia="zh-CN"/>
        </w:rPr>
        <w:t> mobilization</w:t>
      </w:r>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Times New Roman" w:hAnsi="Times New Roman" w:cs="Times New Roman"/>
          <w:kern w:val="2"/>
          <w:sz w:val="32"/>
          <w:szCs w:val="32"/>
          <w:lang w:eastAsia="ru-RU"/>
        </w:rPr>
        <w:t>т.д;</w:t>
      </w:r>
    </w:p>
    <w:p w:rsidR="00452D8A" w:rsidRPr="00452D8A" w:rsidRDefault="00452D8A" w:rsidP="00452D8A">
      <w:pPr>
        <w:widowControl w:val="0"/>
        <w:shd w:val="clear" w:color="auto" w:fill="FFFFFF"/>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val="en-US" w:eastAsia="ru-RU"/>
        </w:rPr>
        <w:t>b</w:t>
      </w:r>
      <w:r w:rsidRPr="00452D8A">
        <w:rPr>
          <w:rFonts w:ascii="Times New Roman" w:eastAsia="Times New Roman" w:hAnsi="Times New Roman" w:cs="Times New Roman"/>
          <w:kern w:val="2"/>
          <w:sz w:val="32"/>
          <w:szCs w:val="32"/>
          <w:lang w:eastAsia="ru-RU"/>
        </w:rPr>
        <w:t xml:space="preserve">) инициальные аббревиатуры, которые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инициальные </w:t>
      </w:r>
      <w:r w:rsidRPr="00452D8A">
        <w:rPr>
          <w:rFonts w:ascii="Times New Roman" w:eastAsia="Times New Roman" w:hAnsi="Times New Roman" w:cs="Times New Roman"/>
          <w:kern w:val="2"/>
          <w:sz w:val="32"/>
          <w:szCs w:val="32"/>
          <w:lang w:eastAsia="ru-RU"/>
        </w:rPr>
        <w:t xml:space="preserve">читаются как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начала </w:t>
      </w:r>
      <w:r w:rsidRPr="00452D8A">
        <w:rPr>
          <w:rFonts w:ascii="Times New Roman" w:eastAsia="Times New Roman" w:hAnsi="Times New Roman" w:cs="Times New Roman"/>
          <w:kern w:val="2"/>
          <w:sz w:val="32"/>
          <w:szCs w:val="32"/>
          <w:lang w:eastAsia="ru-RU"/>
        </w:rPr>
        <w:t xml:space="preserve">слова, например, </w:t>
      </w:r>
      <w:r w:rsidRPr="00452D8A">
        <w:rPr>
          <w:rFonts w:ascii="Times New Roman" w:eastAsia="Times New Roman" w:hAnsi="Times New Roman" w:cs="Times New Roman"/>
          <w:kern w:val="2"/>
          <w:sz w:val="32"/>
          <w:szCs w:val="32"/>
          <w:lang w:val="en-US" w:eastAsia="ru-RU"/>
        </w:rPr>
        <w:t>UNESCO</w:t>
      </w:r>
      <w:r w:rsidRPr="00452D8A">
        <w:rPr>
          <w:rFonts w:ascii="Times New Roman" w:eastAsia="Times New Roman" w:hAnsi="Times New Roman" w:cs="Times New Roman"/>
          <w:kern w:val="2"/>
          <w:sz w:val="32"/>
          <w:szCs w:val="32"/>
          <w:lang w:eastAsia="ru-RU"/>
        </w:rPr>
        <w:t xml:space="preserve"> </w:t>
      </w:r>
      <w:r w:rsidRPr="00452D8A">
        <w:rPr>
          <w:rFonts w:ascii="Times New Roman" w:eastAsia="Times New Roman" w:hAnsi="Times New Roman" w:cs="Times New Roman"/>
          <w:i/>
          <w:kern w:val="2"/>
          <w:sz w:val="32"/>
          <w:szCs w:val="32"/>
          <w:lang w:eastAsia="ru-RU"/>
        </w:rPr>
        <w:t>(</w:t>
      </w:r>
      <w:r w:rsidRPr="00452D8A">
        <w:rPr>
          <w:rFonts w:ascii="Times New Roman" w:eastAsia="Times New Roman" w:hAnsi="Times New Roman" w:cs="Times New Roman"/>
          <w:i/>
          <w:kern w:val="2"/>
          <w:sz w:val="32"/>
          <w:szCs w:val="32"/>
          <w:lang w:val="en-US" w:eastAsia="ru-RU"/>
        </w:rPr>
        <w:t>United</w:t>
      </w:r>
      <w:r w:rsidRPr="00452D8A">
        <w:rPr>
          <w:rFonts w:ascii="Times New Roman" w:eastAsia="Times New Roman" w:hAnsi="Times New Roman" w:cs="Times New Roman"/>
          <w:i/>
          <w:kern w:val="2"/>
          <w:sz w:val="32"/>
          <w:szCs w:val="32"/>
          <w:lang w:eastAsia="ru-RU"/>
        </w:rPr>
        <w:t xml:space="preserve">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языке </w:t>
      </w:r>
      <w:r w:rsidRPr="00452D8A">
        <w:rPr>
          <w:rFonts w:ascii="Times New Roman" w:eastAsia="Times New Roman" w:hAnsi="Times New Roman" w:cs="Times New Roman"/>
          <w:i/>
          <w:kern w:val="2"/>
          <w:sz w:val="32"/>
          <w:szCs w:val="32"/>
          <w:lang w:val="en-US" w:eastAsia="ru-RU"/>
        </w:rPr>
        <w:t>Nations</w:t>
      </w:r>
      <w:r w:rsidRPr="00452D8A">
        <w:rPr>
          <w:rFonts w:ascii="Times New Roman" w:eastAsia="Times New Roman" w:hAnsi="Times New Roman" w:cs="Times New Roman"/>
          <w:i/>
          <w:kern w:val="2"/>
          <w:sz w:val="32"/>
          <w:szCs w:val="32"/>
          <w:lang w:eastAsia="ru-RU"/>
        </w:rPr>
        <w:t xml:space="preserve"> </w:t>
      </w:r>
      <w:r w:rsidRPr="00452D8A">
        <w:rPr>
          <w:rFonts w:ascii="Times New Roman" w:eastAsia="Times New Roman" w:hAnsi="Times New Roman" w:cs="Times New Roman"/>
          <w:i/>
          <w:kern w:val="2"/>
          <w:sz w:val="32"/>
          <w:szCs w:val="32"/>
          <w:lang w:val="en-US" w:eastAsia="ru-RU"/>
        </w:rPr>
        <w:t>Economic</w:t>
      </w:r>
      <w:r w:rsidRPr="00452D8A">
        <w:rPr>
          <w:rFonts w:ascii="Times New Roman" w:eastAsia="Times New Roman" w:hAnsi="Times New Roman" w:cs="Times New Roman"/>
          <w:i/>
          <w:kern w:val="2"/>
          <w:sz w:val="32"/>
          <w:szCs w:val="32"/>
          <w:lang w:eastAsia="ru-RU"/>
        </w:rPr>
        <w:t xml:space="preserve">, </w:t>
      </w:r>
      <w:r w:rsidRPr="00452D8A">
        <w:rPr>
          <w:rFonts w:ascii="Times New Roman" w:eastAsia="SimSun" w:hAnsi="Times New Roman" w:cs="Times New Roman"/>
          <w:color w:val="FFFFFF"/>
          <w:spacing w:val="-1000"/>
          <w:w w:val="1"/>
          <w:kern w:val="2"/>
          <w:sz w:val="32"/>
          <w:szCs w:val="32"/>
          <w:lang w:val="en-US" w:eastAsia="zh-CN"/>
        </w:rPr>
        <w:t> port</w:t>
      </w:r>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Times New Roman" w:hAnsi="Times New Roman" w:cs="Times New Roman"/>
          <w:i/>
          <w:kern w:val="2"/>
          <w:sz w:val="32"/>
          <w:szCs w:val="32"/>
          <w:lang w:val="en-US" w:eastAsia="ru-RU"/>
        </w:rPr>
        <w:t>Scientific</w:t>
      </w:r>
      <w:r w:rsidRPr="00452D8A">
        <w:rPr>
          <w:rFonts w:ascii="Times New Roman" w:eastAsia="Times New Roman" w:hAnsi="Times New Roman" w:cs="Times New Roman"/>
          <w:i/>
          <w:kern w:val="2"/>
          <w:sz w:val="32"/>
          <w:szCs w:val="32"/>
          <w:lang w:eastAsia="ru-RU"/>
        </w:rPr>
        <w:t xml:space="preserve">, </w:t>
      </w:r>
      <w:r w:rsidRPr="00452D8A">
        <w:rPr>
          <w:rFonts w:ascii="Times New Roman" w:eastAsia="Times New Roman" w:hAnsi="Times New Roman" w:cs="Times New Roman"/>
          <w:i/>
          <w:kern w:val="2"/>
          <w:sz w:val="32"/>
          <w:szCs w:val="32"/>
          <w:lang w:val="en-US" w:eastAsia="ru-RU"/>
        </w:rPr>
        <w:t>Cultural</w:t>
      </w:r>
      <w:r w:rsidRPr="00452D8A">
        <w:rPr>
          <w:rFonts w:ascii="Times New Roman" w:eastAsia="Times New Roman" w:hAnsi="Times New Roman" w:cs="Times New Roman"/>
          <w:i/>
          <w:kern w:val="2"/>
          <w:sz w:val="32"/>
          <w:szCs w:val="32"/>
          <w:lang w:eastAsia="ru-RU"/>
        </w:rPr>
        <w:t xml:space="preserve">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различных </w:t>
      </w:r>
      <w:r w:rsidRPr="00452D8A">
        <w:rPr>
          <w:rFonts w:ascii="Times New Roman" w:eastAsia="Times New Roman" w:hAnsi="Times New Roman" w:cs="Times New Roman"/>
          <w:i/>
          <w:kern w:val="2"/>
          <w:sz w:val="32"/>
          <w:szCs w:val="32"/>
          <w:lang w:val="en-US" w:eastAsia="ru-RU"/>
        </w:rPr>
        <w:t>Organization</w:t>
      </w:r>
      <w:r w:rsidRPr="00452D8A">
        <w:rPr>
          <w:rFonts w:ascii="Times New Roman" w:eastAsia="Times New Roman" w:hAnsi="Times New Roman" w:cs="Times New Roman"/>
          <w:i/>
          <w:kern w:val="2"/>
          <w:sz w:val="32"/>
          <w:szCs w:val="32"/>
          <w:lang w:eastAsia="ru-RU"/>
        </w:rPr>
        <w:t>),</w:t>
      </w:r>
      <w:r w:rsidRPr="00452D8A">
        <w:rPr>
          <w:rFonts w:ascii="Times New Roman" w:eastAsia="Times New Roman" w:hAnsi="Times New Roman" w:cs="Times New Roman"/>
          <w:kern w:val="2"/>
          <w:sz w:val="32"/>
          <w:szCs w:val="32"/>
          <w:lang w:eastAsia="ru-RU"/>
        </w:rPr>
        <w:t xml:space="preserve"> </w:t>
      </w:r>
      <w:r w:rsidRPr="00452D8A">
        <w:rPr>
          <w:rFonts w:ascii="Times New Roman" w:eastAsia="Times New Roman" w:hAnsi="Times New Roman" w:cs="Times New Roman"/>
          <w:kern w:val="2"/>
          <w:sz w:val="32"/>
          <w:szCs w:val="32"/>
          <w:lang w:val="en-US" w:eastAsia="ru-RU"/>
        </w:rPr>
        <w:t>OPEC</w:t>
      </w:r>
      <w:r w:rsidRPr="00452D8A">
        <w:rPr>
          <w:rFonts w:ascii="Times New Roman" w:eastAsia="Times New Roman" w:hAnsi="Times New Roman" w:cs="Times New Roman"/>
          <w:kern w:val="2"/>
          <w:sz w:val="32"/>
          <w:szCs w:val="32"/>
          <w:lang w:eastAsia="ru-RU"/>
        </w:rPr>
        <w:t xml:space="preserve"> </w:t>
      </w:r>
      <w:r w:rsidRPr="00452D8A">
        <w:rPr>
          <w:rFonts w:ascii="Times New Roman" w:eastAsia="Times New Roman" w:hAnsi="Times New Roman" w:cs="Times New Roman"/>
          <w:i/>
          <w:kern w:val="2"/>
          <w:sz w:val="32"/>
          <w:szCs w:val="32"/>
          <w:lang w:eastAsia="ru-RU"/>
        </w:rPr>
        <w:t>(</w:t>
      </w:r>
      <w:r w:rsidRPr="00452D8A">
        <w:rPr>
          <w:rFonts w:ascii="Times New Roman" w:eastAsia="Times New Roman" w:hAnsi="Times New Roman" w:cs="Times New Roman"/>
          <w:i/>
          <w:kern w:val="2"/>
          <w:sz w:val="32"/>
          <w:szCs w:val="32"/>
          <w:lang w:val="en-US" w:eastAsia="ru-RU"/>
        </w:rPr>
        <w:t>Oil</w:t>
      </w:r>
      <w:r w:rsidRPr="00452D8A">
        <w:rPr>
          <w:rFonts w:ascii="Times New Roman" w:eastAsia="Times New Roman" w:hAnsi="Times New Roman" w:cs="Times New Roman"/>
          <w:i/>
          <w:kern w:val="2"/>
          <w:sz w:val="32"/>
          <w:szCs w:val="32"/>
          <w:lang w:eastAsia="ru-RU"/>
        </w:rPr>
        <w:t xml:space="preserve">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русских </w:t>
      </w:r>
      <w:r w:rsidRPr="00452D8A">
        <w:rPr>
          <w:rFonts w:ascii="Times New Roman" w:eastAsia="Times New Roman" w:hAnsi="Times New Roman" w:cs="Times New Roman"/>
          <w:i/>
          <w:kern w:val="2"/>
          <w:sz w:val="32"/>
          <w:szCs w:val="32"/>
          <w:lang w:val="en-US" w:eastAsia="ru-RU"/>
        </w:rPr>
        <w:t>Producing</w:t>
      </w:r>
      <w:r w:rsidRPr="00452D8A">
        <w:rPr>
          <w:rFonts w:ascii="Times New Roman" w:eastAsia="Times New Roman" w:hAnsi="Times New Roman" w:cs="Times New Roman"/>
          <w:i/>
          <w:kern w:val="2"/>
          <w:sz w:val="32"/>
          <w:szCs w:val="32"/>
          <w:lang w:eastAsia="ru-RU"/>
        </w:rPr>
        <w:t xml:space="preserve"> </w:t>
      </w:r>
      <w:r w:rsidRPr="00452D8A">
        <w:rPr>
          <w:rFonts w:ascii="Times New Roman" w:eastAsia="Times New Roman" w:hAnsi="Times New Roman" w:cs="Times New Roman"/>
          <w:i/>
          <w:kern w:val="2"/>
          <w:sz w:val="32"/>
          <w:szCs w:val="32"/>
          <w:lang w:val="en-US" w:eastAsia="ru-RU"/>
        </w:rPr>
        <w:t>European</w:t>
      </w:r>
      <w:r w:rsidRPr="00452D8A">
        <w:rPr>
          <w:rFonts w:ascii="Times New Roman" w:eastAsia="Times New Roman" w:hAnsi="Times New Roman" w:cs="Times New Roman"/>
          <w:i/>
          <w:kern w:val="2"/>
          <w:sz w:val="32"/>
          <w:szCs w:val="32"/>
          <w:lang w:eastAsia="ru-RU"/>
        </w:rPr>
        <w:t xml:space="preserve">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используемого </w:t>
      </w:r>
      <w:r w:rsidRPr="00452D8A">
        <w:rPr>
          <w:rFonts w:ascii="Times New Roman" w:eastAsia="Times New Roman" w:hAnsi="Times New Roman" w:cs="Times New Roman"/>
          <w:i/>
          <w:kern w:val="2"/>
          <w:sz w:val="32"/>
          <w:szCs w:val="32"/>
          <w:lang w:val="en-US" w:eastAsia="ru-RU"/>
        </w:rPr>
        <w:t>Countries</w:t>
      </w:r>
      <w:r w:rsidRPr="00452D8A">
        <w:rPr>
          <w:rFonts w:ascii="Times New Roman" w:eastAsia="Times New Roman" w:hAnsi="Times New Roman" w:cs="Times New Roman"/>
          <w:i/>
          <w:kern w:val="2"/>
          <w:sz w:val="32"/>
          <w:szCs w:val="32"/>
          <w:lang w:eastAsia="ru-RU"/>
        </w:rPr>
        <w:t>),</w:t>
      </w:r>
      <w:r w:rsidRPr="00452D8A">
        <w:rPr>
          <w:rFonts w:ascii="Times New Roman" w:eastAsia="Times New Roman" w:hAnsi="Times New Roman" w:cs="Times New Roman"/>
          <w:kern w:val="2"/>
          <w:sz w:val="32"/>
          <w:szCs w:val="32"/>
          <w:lang w:eastAsia="ru-RU"/>
        </w:rPr>
        <w:t xml:space="preserve"> </w:t>
      </w:r>
      <w:r w:rsidRPr="00452D8A">
        <w:rPr>
          <w:rFonts w:ascii="Times New Roman" w:eastAsia="Times New Roman" w:hAnsi="Times New Roman" w:cs="Times New Roman"/>
          <w:kern w:val="2"/>
          <w:sz w:val="32"/>
          <w:szCs w:val="32"/>
          <w:lang w:val="en-US" w:eastAsia="ru-RU"/>
        </w:rPr>
        <w:t>HIV</w:t>
      </w:r>
      <w:r w:rsidRPr="00452D8A">
        <w:rPr>
          <w:rFonts w:ascii="Times New Roman" w:eastAsia="Times New Roman" w:hAnsi="Times New Roman" w:cs="Times New Roman"/>
          <w:kern w:val="2"/>
          <w:sz w:val="32"/>
          <w:szCs w:val="32"/>
          <w:lang w:eastAsia="ru-RU"/>
        </w:rPr>
        <w:t xml:space="preserve"> </w:t>
      </w:r>
      <w:r w:rsidRPr="00452D8A">
        <w:rPr>
          <w:rFonts w:ascii="Times New Roman" w:eastAsia="Times New Roman" w:hAnsi="Times New Roman" w:cs="Times New Roman"/>
          <w:i/>
          <w:kern w:val="2"/>
          <w:sz w:val="32"/>
          <w:szCs w:val="32"/>
          <w:lang w:eastAsia="ru-RU"/>
        </w:rPr>
        <w:t>(</w:t>
      </w:r>
      <w:r w:rsidRPr="00452D8A">
        <w:rPr>
          <w:rFonts w:ascii="Times New Roman" w:eastAsia="Times New Roman" w:hAnsi="Times New Roman" w:cs="Times New Roman"/>
          <w:i/>
          <w:kern w:val="2"/>
          <w:sz w:val="32"/>
          <w:szCs w:val="32"/>
          <w:lang w:val="en-US" w:eastAsia="ru-RU"/>
        </w:rPr>
        <w:t>Human</w:t>
      </w:r>
      <w:r w:rsidRPr="00452D8A">
        <w:rPr>
          <w:rFonts w:ascii="Times New Roman" w:eastAsia="Times New Roman" w:hAnsi="Times New Roman" w:cs="Times New Roman"/>
          <w:i/>
          <w:kern w:val="2"/>
          <w:sz w:val="32"/>
          <w:szCs w:val="32"/>
          <w:lang w:eastAsia="ru-RU"/>
        </w:rPr>
        <w:t xml:space="preserve">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аббревиация </w:t>
      </w:r>
      <w:r w:rsidRPr="00452D8A">
        <w:rPr>
          <w:rFonts w:ascii="Times New Roman" w:eastAsia="Times New Roman" w:hAnsi="Times New Roman" w:cs="Times New Roman"/>
          <w:i/>
          <w:kern w:val="2"/>
          <w:sz w:val="32"/>
          <w:szCs w:val="32"/>
          <w:lang w:val="en-US" w:eastAsia="ru-RU"/>
        </w:rPr>
        <w:t>Immunodeficiency</w:t>
      </w:r>
      <w:r w:rsidRPr="00452D8A">
        <w:rPr>
          <w:rFonts w:ascii="Times New Roman" w:eastAsia="Times New Roman" w:hAnsi="Times New Roman" w:cs="Times New Roman"/>
          <w:i/>
          <w:kern w:val="2"/>
          <w:sz w:val="32"/>
          <w:szCs w:val="32"/>
          <w:lang w:eastAsia="ru-RU"/>
        </w:rPr>
        <w:t xml:space="preserve"> </w:t>
      </w:r>
      <w:r w:rsidRPr="00452D8A">
        <w:rPr>
          <w:rFonts w:ascii="Times New Roman" w:eastAsia="Times New Roman" w:hAnsi="Times New Roman" w:cs="Times New Roman"/>
          <w:i/>
          <w:kern w:val="2"/>
          <w:sz w:val="32"/>
          <w:szCs w:val="32"/>
          <w:lang w:val="en-US" w:eastAsia="ru-RU"/>
        </w:rPr>
        <w:t>Virus</w:t>
      </w:r>
      <w:r w:rsidRPr="00452D8A">
        <w:rPr>
          <w:rFonts w:ascii="Times New Roman" w:eastAsia="Times New Roman" w:hAnsi="Times New Roman" w:cs="Times New Roman"/>
          <w:i/>
          <w:kern w:val="2"/>
          <w:sz w:val="32"/>
          <w:szCs w:val="32"/>
          <w:lang w:eastAsia="ru-RU"/>
        </w:rPr>
        <w:t xml:space="preserve">) </w:t>
      </w:r>
      <w:r w:rsidRPr="00452D8A">
        <w:rPr>
          <w:rFonts w:ascii="Times New Roman" w:eastAsia="Times New Roman" w:hAnsi="Times New Roman" w:cs="Times New Roman"/>
          <w:kern w:val="2"/>
          <w:sz w:val="32"/>
          <w:szCs w:val="32"/>
          <w:lang w:eastAsia="ru-RU"/>
        </w:rPr>
        <w:t xml:space="preserve">и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инициальные </w:t>
      </w:r>
      <w:r w:rsidRPr="00452D8A">
        <w:rPr>
          <w:rFonts w:ascii="Times New Roman" w:eastAsia="Times New Roman" w:hAnsi="Times New Roman" w:cs="Times New Roman"/>
          <w:kern w:val="2"/>
          <w:sz w:val="32"/>
          <w:szCs w:val="32"/>
          <w:lang w:eastAsia="ru-RU"/>
        </w:rPr>
        <w:t>т.д.:</w:t>
      </w:r>
    </w:p>
    <w:p w:rsidR="00452D8A" w:rsidRPr="00452D8A" w:rsidRDefault="00452D8A" w:rsidP="00452D8A">
      <w:pPr>
        <w:widowControl w:val="0"/>
        <w:shd w:val="clear" w:color="auto" w:fill="FFFFFF"/>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val="en-US" w:eastAsia="ru-RU"/>
        </w:rPr>
        <w:t>c</w:t>
      </w:r>
      <w:r w:rsidRPr="00452D8A">
        <w:rPr>
          <w:rFonts w:ascii="Times New Roman" w:eastAsia="Times New Roman" w:hAnsi="Times New Roman" w:cs="Times New Roman"/>
          <w:kern w:val="2"/>
          <w:sz w:val="32"/>
          <w:szCs w:val="32"/>
          <w:lang w:eastAsia="ru-RU"/>
        </w:rPr>
        <w:t xml:space="preserve">) </w:t>
      </w:r>
      <w:proofErr w:type="gramStart"/>
      <w:r w:rsidRPr="00452D8A">
        <w:rPr>
          <w:rFonts w:ascii="Times New Roman" w:eastAsia="Times New Roman" w:hAnsi="Times New Roman" w:cs="Times New Roman"/>
          <w:kern w:val="2"/>
          <w:sz w:val="32"/>
          <w:szCs w:val="32"/>
          <w:lang w:eastAsia="ru-RU"/>
        </w:rPr>
        <w:t xml:space="preserve">инициальные </w:t>
      </w:r>
      <w:r w:rsidRPr="00452D8A">
        <w:rPr>
          <w:rFonts w:ascii="Times New Roman" w:eastAsia="SimSun" w:hAnsi="Times New Roman" w:cs="Times New Roman"/>
          <w:color w:val="FFFFFF"/>
          <w:spacing w:val="-1000"/>
          <w:w w:val="1"/>
          <w:kern w:val="2"/>
          <w:sz w:val="32"/>
          <w:szCs w:val="32"/>
          <w:lang w:val="en-US" w:eastAsia="zh-CN"/>
        </w:rPr>
        <w:t> mate</w:t>
      </w:r>
      <w:proofErr w:type="gramEnd"/>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Times New Roman" w:hAnsi="Times New Roman" w:cs="Times New Roman"/>
          <w:kern w:val="2"/>
          <w:sz w:val="32"/>
          <w:szCs w:val="32"/>
          <w:lang w:eastAsia="ru-RU"/>
        </w:rPr>
        <w:t xml:space="preserve">аббревиатуры, которые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поскольку </w:t>
      </w:r>
      <w:r w:rsidRPr="00452D8A">
        <w:rPr>
          <w:rFonts w:ascii="Times New Roman" w:eastAsia="Times New Roman" w:hAnsi="Times New Roman" w:cs="Times New Roman"/>
          <w:kern w:val="2"/>
          <w:sz w:val="32"/>
          <w:szCs w:val="32"/>
          <w:lang w:eastAsia="ru-RU"/>
        </w:rPr>
        <w:t xml:space="preserve">совпадают с английскими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атаке </w:t>
      </w:r>
      <w:r w:rsidRPr="00452D8A">
        <w:rPr>
          <w:rFonts w:ascii="Times New Roman" w:eastAsia="Times New Roman" w:hAnsi="Times New Roman" w:cs="Times New Roman"/>
          <w:kern w:val="2"/>
          <w:sz w:val="32"/>
          <w:szCs w:val="32"/>
          <w:lang w:eastAsia="ru-RU"/>
        </w:rPr>
        <w:t xml:space="preserve">словами в их звуковой </w:t>
      </w:r>
      <w:r w:rsidRPr="00452D8A">
        <w:rPr>
          <w:rFonts w:ascii="Times New Roman" w:eastAsia="SimSun" w:hAnsi="Times New Roman" w:cs="Times New Roman"/>
          <w:color w:val="FFFFFF"/>
          <w:spacing w:val="-1000"/>
          <w:w w:val="1"/>
          <w:kern w:val="2"/>
          <w:sz w:val="32"/>
          <w:szCs w:val="32"/>
          <w:lang w:val="en-US" w:eastAsia="zh-CN"/>
        </w:rPr>
        <w:t> bcuz</w:t>
      </w:r>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Times New Roman" w:hAnsi="Times New Roman" w:cs="Times New Roman"/>
          <w:kern w:val="2"/>
          <w:sz w:val="32"/>
          <w:szCs w:val="32"/>
          <w:lang w:eastAsia="ru-RU"/>
        </w:rPr>
        <w:t xml:space="preserve">форме. Такие </w:t>
      </w:r>
      <w:r w:rsidRPr="00452D8A">
        <w:rPr>
          <w:rFonts w:ascii="Times New Roman" w:eastAsia="SimSun" w:hAnsi="Times New Roman" w:cs="Times New Roman"/>
          <w:color w:val="FFFFFF"/>
          <w:spacing w:val="-1000"/>
          <w:w w:val="1"/>
          <w:kern w:val="2"/>
          <w:sz w:val="32"/>
          <w:szCs w:val="32"/>
          <w:lang w:val="en-US" w:eastAsia="zh-CN"/>
        </w:rPr>
        <w:t> </w:t>
      </w:r>
      <w:proofErr w:type="gramStart"/>
      <w:r w:rsidRPr="00452D8A">
        <w:rPr>
          <w:rFonts w:ascii="Times New Roman" w:eastAsia="SimSun" w:hAnsi="Times New Roman" w:cs="Times New Roman"/>
          <w:color w:val="FFFFFF"/>
          <w:spacing w:val="-1000"/>
          <w:w w:val="1"/>
          <w:kern w:val="2"/>
          <w:sz w:val="32"/>
          <w:szCs w:val="32"/>
          <w:lang w:eastAsia="zh-CN"/>
        </w:rPr>
        <w:t>компьютерном</w:t>
      </w:r>
      <w:proofErr w:type="gramEnd"/>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Times New Roman" w:hAnsi="Times New Roman" w:cs="Times New Roman"/>
          <w:kern w:val="2"/>
          <w:sz w:val="32"/>
          <w:szCs w:val="32"/>
          <w:lang w:eastAsia="ru-RU"/>
        </w:rPr>
        <w:t xml:space="preserve">инициальные аббревиатуры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участники </w:t>
      </w:r>
      <w:r w:rsidRPr="00452D8A">
        <w:rPr>
          <w:rFonts w:ascii="Times New Roman" w:eastAsia="Times New Roman" w:hAnsi="Times New Roman" w:cs="Times New Roman"/>
          <w:kern w:val="2"/>
          <w:sz w:val="32"/>
          <w:szCs w:val="32"/>
          <w:lang w:eastAsia="ru-RU"/>
        </w:rPr>
        <w:t xml:space="preserve">называют акронимами, например. </w:t>
      </w:r>
      <w:r w:rsidRPr="00452D8A">
        <w:rPr>
          <w:rFonts w:ascii="Times New Roman" w:eastAsia="Times New Roman" w:hAnsi="Times New Roman" w:cs="Times New Roman"/>
          <w:kern w:val="2"/>
          <w:sz w:val="32"/>
          <w:szCs w:val="32"/>
          <w:lang w:val="en-US" w:eastAsia="ru-RU"/>
        </w:rPr>
        <w:t>CLASS</w:t>
      </w:r>
      <w:r w:rsidRPr="00452D8A">
        <w:rPr>
          <w:rFonts w:ascii="Times New Roman" w:eastAsia="Times New Roman" w:hAnsi="Times New Roman" w:cs="Times New Roman"/>
          <w:kern w:val="2"/>
          <w:sz w:val="32"/>
          <w:szCs w:val="32"/>
          <w:lang w:eastAsia="ru-RU"/>
        </w:rPr>
        <w:t xml:space="preserve"> </w:t>
      </w:r>
      <w:r w:rsidRPr="00452D8A">
        <w:rPr>
          <w:rFonts w:ascii="Times New Roman" w:eastAsia="Times New Roman" w:hAnsi="Times New Roman" w:cs="Times New Roman"/>
          <w:i/>
          <w:kern w:val="2"/>
          <w:sz w:val="32"/>
          <w:szCs w:val="32"/>
          <w:lang w:eastAsia="ru-RU"/>
        </w:rPr>
        <w:t>(</w:t>
      </w:r>
      <w:r w:rsidRPr="00452D8A">
        <w:rPr>
          <w:rFonts w:ascii="Times New Roman" w:eastAsia="Times New Roman" w:hAnsi="Times New Roman" w:cs="Times New Roman"/>
          <w:i/>
          <w:kern w:val="2"/>
          <w:sz w:val="32"/>
          <w:szCs w:val="32"/>
          <w:lang w:val="en-US" w:eastAsia="ru-RU"/>
        </w:rPr>
        <w:t>Computer</w:t>
      </w:r>
      <w:r w:rsidRPr="00452D8A">
        <w:rPr>
          <w:rFonts w:ascii="Times New Roman" w:eastAsia="Times New Roman" w:hAnsi="Times New Roman" w:cs="Times New Roman"/>
          <w:i/>
          <w:kern w:val="2"/>
          <w:sz w:val="32"/>
          <w:szCs w:val="32"/>
          <w:lang w:eastAsia="ru-RU"/>
        </w:rPr>
        <w:t>-</w:t>
      </w:r>
      <w:proofErr w:type="gramStart"/>
      <w:r w:rsidRPr="00452D8A">
        <w:rPr>
          <w:rFonts w:ascii="Times New Roman" w:eastAsia="Times New Roman" w:hAnsi="Times New Roman" w:cs="Times New Roman"/>
          <w:i/>
          <w:kern w:val="2"/>
          <w:sz w:val="32"/>
          <w:szCs w:val="32"/>
          <w:lang w:val="en-US" w:eastAsia="ru-RU"/>
        </w:rPr>
        <w:t>based</w:t>
      </w:r>
      <w:r w:rsidRPr="00452D8A">
        <w:rPr>
          <w:rFonts w:ascii="Times New Roman" w:eastAsia="Times New Roman" w:hAnsi="Times New Roman" w:cs="Times New Roman"/>
          <w:i/>
          <w:kern w:val="2"/>
          <w:sz w:val="32"/>
          <w:szCs w:val="32"/>
          <w:lang w:eastAsia="ru-RU"/>
        </w:rPr>
        <w:t xml:space="preserve"> </w:t>
      </w:r>
      <w:r w:rsidRPr="00452D8A">
        <w:rPr>
          <w:rFonts w:ascii="Times New Roman" w:eastAsia="SimSun" w:hAnsi="Times New Roman" w:cs="Times New Roman"/>
          <w:color w:val="FFFFFF"/>
          <w:spacing w:val="-1000"/>
          <w:w w:val="1"/>
          <w:kern w:val="2"/>
          <w:sz w:val="32"/>
          <w:szCs w:val="32"/>
          <w:lang w:val="en-US" w:eastAsia="zh-CN"/>
        </w:rPr>
        <w:t> mats</w:t>
      </w:r>
      <w:proofErr w:type="gramEnd"/>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Times New Roman" w:hAnsi="Times New Roman" w:cs="Times New Roman"/>
          <w:i/>
          <w:kern w:val="2"/>
          <w:sz w:val="32"/>
          <w:szCs w:val="32"/>
          <w:lang w:val="en-US" w:eastAsia="ru-RU"/>
        </w:rPr>
        <w:t>Laboratory</w:t>
      </w:r>
      <w:r w:rsidRPr="00452D8A">
        <w:rPr>
          <w:rFonts w:ascii="Times New Roman" w:eastAsia="Times New Roman" w:hAnsi="Times New Roman" w:cs="Times New Roman"/>
          <w:i/>
          <w:kern w:val="2"/>
          <w:sz w:val="32"/>
          <w:szCs w:val="32"/>
          <w:lang w:eastAsia="ru-RU"/>
        </w:rPr>
        <w:t xml:space="preserve"> </w:t>
      </w:r>
      <w:r w:rsidRPr="00452D8A">
        <w:rPr>
          <w:rFonts w:ascii="Times New Roman" w:eastAsia="Times New Roman" w:hAnsi="Times New Roman" w:cs="Times New Roman"/>
          <w:i/>
          <w:kern w:val="2"/>
          <w:sz w:val="32"/>
          <w:szCs w:val="32"/>
          <w:lang w:val="en-US" w:eastAsia="ru-RU"/>
        </w:rPr>
        <w:t>for</w:t>
      </w:r>
      <w:r w:rsidRPr="00452D8A">
        <w:rPr>
          <w:rFonts w:ascii="Times New Roman" w:eastAsia="Times New Roman" w:hAnsi="Times New Roman" w:cs="Times New Roman"/>
          <w:i/>
          <w:kern w:val="2"/>
          <w:sz w:val="32"/>
          <w:szCs w:val="32"/>
          <w:lang w:eastAsia="ru-RU"/>
        </w:rPr>
        <w:t xml:space="preserve">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сленг </w:t>
      </w:r>
      <w:r w:rsidRPr="00452D8A">
        <w:rPr>
          <w:rFonts w:ascii="Times New Roman" w:eastAsia="Times New Roman" w:hAnsi="Times New Roman" w:cs="Times New Roman"/>
          <w:i/>
          <w:kern w:val="2"/>
          <w:sz w:val="32"/>
          <w:szCs w:val="32"/>
          <w:lang w:val="en-US" w:eastAsia="ru-RU"/>
        </w:rPr>
        <w:t>Automated</w:t>
      </w:r>
      <w:r w:rsidRPr="00452D8A">
        <w:rPr>
          <w:rFonts w:ascii="Times New Roman" w:eastAsia="Times New Roman" w:hAnsi="Times New Roman" w:cs="Times New Roman"/>
          <w:i/>
          <w:kern w:val="2"/>
          <w:sz w:val="32"/>
          <w:szCs w:val="32"/>
          <w:lang w:eastAsia="ru-RU"/>
        </w:rPr>
        <w:t xml:space="preserve"> </w:t>
      </w:r>
      <w:r w:rsidRPr="00452D8A">
        <w:rPr>
          <w:rFonts w:ascii="Times New Roman" w:eastAsia="Times New Roman" w:hAnsi="Times New Roman" w:cs="Times New Roman"/>
          <w:i/>
          <w:kern w:val="2"/>
          <w:sz w:val="32"/>
          <w:szCs w:val="32"/>
          <w:lang w:val="en-US" w:eastAsia="ru-RU"/>
        </w:rPr>
        <w:t>School</w:t>
      </w:r>
      <w:r w:rsidRPr="00452D8A">
        <w:rPr>
          <w:rFonts w:ascii="Times New Roman" w:eastAsia="Times New Roman" w:hAnsi="Times New Roman" w:cs="Times New Roman"/>
          <w:i/>
          <w:kern w:val="2"/>
          <w:sz w:val="32"/>
          <w:szCs w:val="32"/>
          <w:lang w:eastAsia="ru-RU"/>
        </w:rPr>
        <w:t xml:space="preserve"> </w:t>
      </w:r>
      <w:r w:rsidRPr="00452D8A">
        <w:rPr>
          <w:rFonts w:ascii="Times New Roman" w:eastAsia="SimSun" w:hAnsi="Times New Roman" w:cs="Times New Roman"/>
          <w:color w:val="FFFFFF"/>
          <w:spacing w:val="-1000"/>
          <w:w w:val="1"/>
          <w:kern w:val="2"/>
          <w:sz w:val="32"/>
          <w:szCs w:val="32"/>
          <w:lang w:val="en-US" w:eastAsia="zh-CN"/>
        </w:rPr>
        <w:t> mats</w:t>
      </w:r>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Times New Roman" w:hAnsi="Times New Roman" w:cs="Times New Roman"/>
          <w:i/>
          <w:kern w:val="2"/>
          <w:sz w:val="32"/>
          <w:szCs w:val="32"/>
          <w:lang w:val="en-US" w:eastAsia="ru-RU"/>
        </w:rPr>
        <w:t>System</w:t>
      </w:r>
      <w:r w:rsidRPr="00452D8A">
        <w:rPr>
          <w:rFonts w:ascii="Times New Roman" w:eastAsia="Times New Roman" w:hAnsi="Times New Roman" w:cs="Times New Roman"/>
          <w:i/>
          <w:kern w:val="2"/>
          <w:sz w:val="32"/>
          <w:szCs w:val="32"/>
          <w:lang w:eastAsia="ru-RU"/>
        </w:rPr>
        <w:t>)</w:t>
      </w:r>
      <w:r w:rsidRPr="00452D8A">
        <w:rPr>
          <w:rFonts w:ascii="Times New Roman" w:eastAsia="Times New Roman" w:hAnsi="Times New Roman" w:cs="Times New Roman"/>
          <w:kern w:val="2"/>
          <w:sz w:val="32"/>
          <w:szCs w:val="32"/>
          <w:lang w:eastAsia="ru-RU"/>
        </w:rPr>
        <w:t xml:space="preserve">, </w:t>
      </w:r>
      <w:r w:rsidRPr="00452D8A">
        <w:rPr>
          <w:rFonts w:ascii="Times New Roman" w:eastAsia="Times New Roman" w:hAnsi="Times New Roman" w:cs="Times New Roman"/>
          <w:kern w:val="2"/>
          <w:sz w:val="32"/>
          <w:szCs w:val="32"/>
          <w:lang w:val="en-US" w:eastAsia="ru-RU"/>
        </w:rPr>
        <w:t>NOW</w:t>
      </w:r>
      <w:r w:rsidRPr="00452D8A">
        <w:rPr>
          <w:rFonts w:ascii="Times New Roman" w:eastAsia="Times New Roman" w:hAnsi="Times New Roman" w:cs="Times New Roman"/>
          <w:kern w:val="2"/>
          <w:sz w:val="32"/>
          <w:szCs w:val="32"/>
          <w:lang w:eastAsia="ru-RU"/>
        </w:rPr>
        <w:t xml:space="preserve"> </w:t>
      </w:r>
      <w:r w:rsidRPr="00452D8A">
        <w:rPr>
          <w:rFonts w:ascii="Times New Roman" w:eastAsia="Times New Roman" w:hAnsi="Times New Roman" w:cs="Times New Roman"/>
          <w:i/>
          <w:kern w:val="2"/>
          <w:sz w:val="32"/>
          <w:szCs w:val="32"/>
          <w:lang w:eastAsia="ru-RU"/>
        </w:rPr>
        <w:t>(</w:t>
      </w:r>
      <w:r w:rsidRPr="00452D8A">
        <w:rPr>
          <w:rFonts w:ascii="Times New Roman" w:eastAsia="Times New Roman" w:hAnsi="Times New Roman" w:cs="Times New Roman"/>
          <w:i/>
          <w:kern w:val="2"/>
          <w:sz w:val="32"/>
          <w:szCs w:val="32"/>
          <w:lang w:val="en-US" w:eastAsia="ru-RU"/>
        </w:rPr>
        <w:t>National</w:t>
      </w:r>
      <w:r w:rsidRPr="00452D8A">
        <w:rPr>
          <w:rFonts w:ascii="Times New Roman" w:eastAsia="Times New Roman" w:hAnsi="Times New Roman" w:cs="Times New Roman"/>
          <w:i/>
          <w:kern w:val="2"/>
          <w:sz w:val="32"/>
          <w:szCs w:val="32"/>
          <w:lang w:eastAsia="ru-RU"/>
        </w:rPr>
        <w:t xml:space="preserve">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образ </w:t>
      </w:r>
      <w:r w:rsidRPr="00452D8A">
        <w:rPr>
          <w:rFonts w:ascii="Times New Roman" w:eastAsia="Times New Roman" w:hAnsi="Times New Roman" w:cs="Times New Roman"/>
          <w:i/>
          <w:kern w:val="2"/>
          <w:sz w:val="32"/>
          <w:szCs w:val="32"/>
          <w:lang w:val="en-US" w:eastAsia="ru-RU"/>
        </w:rPr>
        <w:t>Organization</w:t>
      </w:r>
      <w:r w:rsidRPr="00452D8A">
        <w:rPr>
          <w:rFonts w:ascii="Times New Roman" w:eastAsia="Times New Roman" w:hAnsi="Times New Roman" w:cs="Times New Roman"/>
          <w:i/>
          <w:kern w:val="2"/>
          <w:sz w:val="32"/>
          <w:szCs w:val="32"/>
          <w:lang w:eastAsia="ru-RU"/>
        </w:rPr>
        <w:t xml:space="preserve"> </w:t>
      </w:r>
      <w:r w:rsidRPr="00452D8A">
        <w:rPr>
          <w:rFonts w:ascii="Times New Roman" w:eastAsia="Times New Roman" w:hAnsi="Times New Roman" w:cs="Times New Roman"/>
          <w:i/>
          <w:kern w:val="2"/>
          <w:sz w:val="32"/>
          <w:szCs w:val="32"/>
          <w:lang w:val="en-US" w:eastAsia="ru-RU"/>
        </w:rPr>
        <w:t>of</w:t>
      </w:r>
      <w:r w:rsidRPr="00452D8A">
        <w:rPr>
          <w:rFonts w:ascii="Times New Roman" w:eastAsia="Times New Roman" w:hAnsi="Times New Roman" w:cs="Times New Roman"/>
          <w:i/>
          <w:kern w:val="2"/>
          <w:sz w:val="32"/>
          <w:szCs w:val="32"/>
          <w:lang w:eastAsia="ru-RU"/>
        </w:rPr>
        <w:t xml:space="preserve"> </w:t>
      </w:r>
      <w:r w:rsidRPr="00452D8A">
        <w:rPr>
          <w:rFonts w:ascii="Times New Roman" w:eastAsia="Times New Roman" w:hAnsi="Times New Roman" w:cs="Times New Roman"/>
          <w:i/>
          <w:kern w:val="2"/>
          <w:sz w:val="32"/>
          <w:szCs w:val="32"/>
          <w:lang w:val="en-US" w:eastAsia="ru-RU"/>
        </w:rPr>
        <w:t>Women</w:t>
      </w:r>
      <w:r w:rsidRPr="00452D8A">
        <w:rPr>
          <w:rFonts w:ascii="Times New Roman" w:eastAsia="Times New Roman" w:hAnsi="Times New Roman" w:cs="Times New Roman"/>
          <w:i/>
          <w:kern w:val="2"/>
          <w:sz w:val="32"/>
          <w:szCs w:val="32"/>
          <w:lang w:eastAsia="ru-RU"/>
        </w:rPr>
        <w:t>),</w:t>
      </w:r>
      <w:r w:rsidRPr="00452D8A">
        <w:rPr>
          <w:rFonts w:ascii="Times New Roman" w:eastAsia="Times New Roman" w:hAnsi="Times New Roman" w:cs="Times New Roman"/>
          <w:kern w:val="2"/>
          <w:sz w:val="32"/>
          <w:szCs w:val="32"/>
          <w:lang w:eastAsia="ru-RU"/>
        </w:rPr>
        <w:t xml:space="preserve"> </w:t>
      </w:r>
      <w:r w:rsidRPr="00452D8A">
        <w:rPr>
          <w:rFonts w:ascii="Times New Roman" w:eastAsia="Times New Roman" w:hAnsi="Times New Roman" w:cs="Times New Roman"/>
          <w:kern w:val="2"/>
          <w:sz w:val="32"/>
          <w:szCs w:val="32"/>
          <w:lang w:val="en-US" w:eastAsia="ru-RU"/>
        </w:rPr>
        <w:t>AIDS</w:t>
      </w:r>
      <w:r w:rsidRPr="00452D8A">
        <w:rPr>
          <w:rFonts w:ascii="Times New Roman" w:eastAsia="Times New Roman" w:hAnsi="Times New Roman" w:cs="Times New Roman"/>
          <w:kern w:val="2"/>
          <w:sz w:val="32"/>
          <w:szCs w:val="32"/>
          <w:lang w:eastAsia="ru-RU"/>
        </w:rPr>
        <w:t xml:space="preserve"> </w:t>
      </w:r>
      <w:r w:rsidRPr="00452D8A">
        <w:rPr>
          <w:rFonts w:ascii="Times New Roman" w:eastAsia="Times New Roman" w:hAnsi="Times New Roman" w:cs="Times New Roman"/>
          <w:i/>
          <w:kern w:val="2"/>
          <w:sz w:val="32"/>
          <w:szCs w:val="32"/>
          <w:lang w:eastAsia="ru-RU"/>
        </w:rPr>
        <w:t>(</w:t>
      </w:r>
      <w:r w:rsidRPr="00452D8A">
        <w:rPr>
          <w:rFonts w:ascii="Times New Roman" w:eastAsia="Times New Roman" w:hAnsi="Times New Roman" w:cs="Times New Roman"/>
          <w:i/>
          <w:kern w:val="2"/>
          <w:sz w:val="32"/>
          <w:szCs w:val="32"/>
          <w:lang w:val="en-US" w:eastAsia="ru-RU"/>
        </w:rPr>
        <w:t>Acquired</w:t>
      </w:r>
      <w:r w:rsidRPr="00452D8A">
        <w:rPr>
          <w:rFonts w:ascii="Times New Roman" w:eastAsia="Times New Roman" w:hAnsi="Times New Roman" w:cs="Times New Roman"/>
          <w:i/>
          <w:kern w:val="2"/>
          <w:sz w:val="32"/>
          <w:szCs w:val="32"/>
          <w:lang w:eastAsia="ru-RU"/>
        </w:rPr>
        <w:t xml:space="preserve"> </w:t>
      </w:r>
      <w:r w:rsidRPr="00452D8A">
        <w:rPr>
          <w:rFonts w:ascii="Times New Roman" w:eastAsia="SimSun" w:hAnsi="Times New Roman" w:cs="Times New Roman"/>
          <w:color w:val="FFFFFF"/>
          <w:spacing w:val="-1000"/>
          <w:w w:val="1"/>
          <w:kern w:val="2"/>
          <w:sz w:val="32"/>
          <w:szCs w:val="32"/>
          <w:lang w:val="en-US" w:eastAsia="zh-CN"/>
        </w:rPr>
        <w:t> later</w:t>
      </w:r>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Times New Roman" w:hAnsi="Times New Roman" w:cs="Times New Roman"/>
          <w:i/>
          <w:kern w:val="2"/>
          <w:sz w:val="32"/>
          <w:szCs w:val="32"/>
          <w:lang w:val="en-US" w:eastAsia="ru-RU"/>
        </w:rPr>
        <w:t>Immunity</w:t>
      </w:r>
      <w:r w:rsidRPr="00452D8A">
        <w:rPr>
          <w:rFonts w:ascii="Times New Roman" w:eastAsia="Times New Roman" w:hAnsi="Times New Roman" w:cs="Times New Roman"/>
          <w:i/>
          <w:kern w:val="2"/>
          <w:sz w:val="32"/>
          <w:szCs w:val="32"/>
          <w:lang w:eastAsia="ru-RU"/>
        </w:rPr>
        <w:t xml:space="preserve"> </w:t>
      </w:r>
      <w:r w:rsidRPr="00452D8A">
        <w:rPr>
          <w:rFonts w:ascii="Times New Roman" w:eastAsia="Times New Roman" w:hAnsi="Times New Roman" w:cs="Times New Roman"/>
          <w:i/>
          <w:kern w:val="2"/>
          <w:sz w:val="32"/>
          <w:szCs w:val="32"/>
          <w:lang w:val="en-US" w:eastAsia="ru-RU"/>
        </w:rPr>
        <w:t>Deficiency</w:t>
      </w:r>
      <w:r w:rsidRPr="00452D8A">
        <w:rPr>
          <w:rFonts w:ascii="Times New Roman" w:eastAsia="Times New Roman" w:hAnsi="Times New Roman" w:cs="Times New Roman"/>
          <w:i/>
          <w:kern w:val="2"/>
          <w:sz w:val="32"/>
          <w:szCs w:val="32"/>
          <w:lang w:eastAsia="ru-RU"/>
        </w:rPr>
        <w:t xml:space="preserve"> </w:t>
      </w:r>
      <w:r w:rsidRPr="00452D8A">
        <w:rPr>
          <w:rFonts w:ascii="Times New Roman" w:eastAsia="SimSun" w:hAnsi="Times New Roman" w:cs="Times New Roman"/>
          <w:color w:val="FFFFFF"/>
          <w:spacing w:val="-1000"/>
          <w:w w:val="1"/>
          <w:kern w:val="2"/>
          <w:sz w:val="32"/>
          <w:szCs w:val="32"/>
          <w:lang w:val="en-US" w:eastAsia="zh-CN"/>
        </w:rPr>
        <w:t> mobilization</w:t>
      </w:r>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Times New Roman" w:hAnsi="Times New Roman" w:cs="Times New Roman"/>
          <w:i/>
          <w:kern w:val="2"/>
          <w:sz w:val="32"/>
          <w:szCs w:val="32"/>
          <w:lang w:val="en-US" w:eastAsia="ru-RU"/>
        </w:rPr>
        <w:t>Syndrome</w:t>
      </w:r>
      <w:r w:rsidRPr="00452D8A">
        <w:rPr>
          <w:rFonts w:ascii="Times New Roman" w:eastAsia="Times New Roman" w:hAnsi="Times New Roman" w:cs="Times New Roman"/>
          <w:i/>
          <w:kern w:val="2"/>
          <w:sz w:val="32"/>
          <w:szCs w:val="32"/>
          <w:lang w:eastAsia="ru-RU"/>
        </w:rPr>
        <w:t>)</w:t>
      </w:r>
      <w:r w:rsidRPr="00452D8A">
        <w:rPr>
          <w:rFonts w:ascii="Times New Roman" w:eastAsia="Times New Roman" w:hAnsi="Times New Roman" w:cs="Times New Roman"/>
          <w:kern w:val="2"/>
          <w:sz w:val="32"/>
          <w:szCs w:val="32"/>
          <w:lang w:eastAsia="ru-RU"/>
        </w:rPr>
        <w:t xml:space="preserve"> и </w:t>
      </w:r>
      <w:r w:rsidRPr="00452D8A">
        <w:rPr>
          <w:rFonts w:ascii="Times New Roman" w:eastAsia="SimSun" w:hAnsi="Times New Roman" w:cs="Times New Roman"/>
          <w:color w:val="FFFFFF"/>
          <w:spacing w:val="-1000"/>
          <w:w w:val="1"/>
          <w:kern w:val="2"/>
          <w:sz w:val="32"/>
          <w:szCs w:val="32"/>
          <w:lang w:val="en-US" w:eastAsia="zh-CN"/>
        </w:rPr>
        <w:t> bombs</w:t>
      </w:r>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Times New Roman" w:hAnsi="Times New Roman" w:cs="Times New Roman"/>
          <w:kern w:val="2"/>
          <w:sz w:val="32"/>
          <w:szCs w:val="32"/>
          <w:lang w:eastAsia="ru-RU"/>
        </w:rPr>
        <w:t>т.д.</w:t>
      </w:r>
    </w:p>
    <w:p w:rsidR="00452D8A" w:rsidRPr="00452D8A" w:rsidRDefault="00452D8A" w:rsidP="00452D8A">
      <w:pPr>
        <w:widowControl w:val="0"/>
        <w:shd w:val="clear" w:color="auto" w:fill="FFFFFF"/>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 xml:space="preserve">В английских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форм </w:t>
      </w:r>
      <w:r w:rsidRPr="00452D8A">
        <w:rPr>
          <w:rFonts w:ascii="Times New Roman" w:eastAsia="Times New Roman" w:hAnsi="Times New Roman" w:cs="Times New Roman"/>
          <w:kern w:val="2"/>
          <w:sz w:val="32"/>
          <w:szCs w:val="32"/>
          <w:lang w:eastAsia="ru-RU"/>
        </w:rPr>
        <w:t xml:space="preserve">сокращениях последними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значительно </w:t>
      </w:r>
      <w:r w:rsidRPr="00452D8A">
        <w:rPr>
          <w:rFonts w:ascii="Times New Roman" w:eastAsia="Times New Roman" w:hAnsi="Times New Roman" w:cs="Times New Roman"/>
          <w:kern w:val="2"/>
          <w:sz w:val="32"/>
          <w:szCs w:val="32"/>
          <w:lang w:eastAsia="ru-RU"/>
        </w:rPr>
        <w:t xml:space="preserve">буквами могут </w:t>
      </w:r>
      <w:r w:rsidRPr="00452D8A">
        <w:rPr>
          <w:rFonts w:ascii="Times New Roman" w:eastAsia="SimSun" w:hAnsi="Times New Roman" w:cs="Times New Roman"/>
          <w:color w:val="FFFFFF"/>
          <w:spacing w:val="-1000"/>
          <w:w w:val="1"/>
          <w:kern w:val="2"/>
          <w:sz w:val="32"/>
          <w:szCs w:val="32"/>
          <w:lang w:val="en-US" w:eastAsia="zh-CN"/>
        </w:rPr>
        <w:t> ddress</w:t>
      </w:r>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Times New Roman" w:hAnsi="Times New Roman" w:cs="Times New Roman"/>
          <w:kern w:val="2"/>
          <w:sz w:val="32"/>
          <w:szCs w:val="32"/>
          <w:lang w:eastAsia="ru-RU"/>
        </w:rPr>
        <w:t xml:space="preserve">быть как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способом </w:t>
      </w:r>
      <w:r w:rsidRPr="00452D8A">
        <w:rPr>
          <w:rFonts w:ascii="Times New Roman" w:eastAsia="Times New Roman" w:hAnsi="Times New Roman" w:cs="Times New Roman"/>
          <w:kern w:val="2"/>
          <w:sz w:val="32"/>
          <w:szCs w:val="32"/>
          <w:lang w:eastAsia="ru-RU"/>
        </w:rPr>
        <w:t xml:space="preserve">согласные </w:t>
      </w:r>
      <w:r w:rsidRPr="00452D8A">
        <w:rPr>
          <w:rFonts w:ascii="Times New Roman" w:eastAsia="Times New Roman" w:hAnsi="Times New Roman" w:cs="Times New Roman"/>
          <w:i/>
          <w:kern w:val="2"/>
          <w:sz w:val="32"/>
          <w:szCs w:val="32"/>
          <w:lang w:eastAsia="ru-RU"/>
        </w:rPr>
        <w:t>(</w:t>
      </w:r>
      <w:r w:rsidRPr="00452D8A">
        <w:rPr>
          <w:rFonts w:ascii="Times New Roman" w:eastAsia="Times New Roman" w:hAnsi="Times New Roman" w:cs="Times New Roman"/>
          <w:i/>
          <w:kern w:val="2"/>
          <w:sz w:val="32"/>
          <w:szCs w:val="32"/>
          <w:lang w:val="en-US" w:eastAsia="ru-RU"/>
        </w:rPr>
        <w:t>math</w:t>
      </w:r>
      <w:r w:rsidRPr="00452D8A">
        <w:rPr>
          <w:rFonts w:ascii="Times New Roman" w:eastAsia="Times New Roman" w:hAnsi="Times New Roman" w:cs="Times New Roman"/>
          <w:i/>
          <w:kern w:val="2"/>
          <w:sz w:val="32"/>
          <w:szCs w:val="32"/>
          <w:lang w:eastAsia="ru-RU"/>
        </w:rPr>
        <w:t xml:space="preserve">, </w:t>
      </w:r>
      <w:r w:rsidRPr="00452D8A">
        <w:rPr>
          <w:rFonts w:ascii="Times New Roman" w:eastAsia="Times New Roman" w:hAnsi="Times New Roman" w:cs="Times New Roman"/>
          <w:i/>
          <w:kern w:val="2"/>
          <w:sz w:val="32"/>
          <w:szCs w:val="32"/>
          <w:lang w:val="en-US" w:eastAsia="ru-RU"/>
        </w:rPr>
        <w:t>chimp</w:t>
      </w:r>
      <w:r w:rsidRPr="00452D8A">
        <w:rPr>
          <w:rFonts w:ascii="Times New Roman" w:eastAsia="Times New Roman" w:hAnsi="Times New Roman" w:cs="Times New Roman"/>
          <w:i/>
          <w:kern w:val="2"/>
          <w:sz w:val="32"/>
          <w:szCs w:val="32"/>
          <w:lang w:eastAsia="ru-RU"/>
        </w:rPr>
        <w:t>),</w:t>
      </w:r>
      <w:r w:rsidRPr="00452D8A">
        <w:rPr>
          <w:rFonts w:ascii="Times New Roman" w:eastAsia="Times New Roman" w:hAnsi="Times New Roman" w:cs="Times New Roman"/>
          <w:kern w:val="2"/>
          <w:sz w:val="32"/>
          <w:szCs w:val="32"/>
          <w:lang w:eastAsia="ru-RU"/>
        </w:rPr>
        <w:t xml:space="preserve"> так </w:t>
      </w:r>
      <w:r w:rsidRPr="00452D8A">
        <w:rPr>
          <w:rFonts w:ascii="Times New Roman" w:eastAsia="SimSun" w:hAnsi="Times New Roman" w:cs="Times New Roman"/>
          <w:color w:val="FFFFFF"/>
          <w:spacing w:val="-1000"/>
          <w:w w:val="1"/>
          <w:kern w:val="2"/>
          <w:sz w:val="32"/>
          <w:szCs w:val="32"/>
          <w:lang w:val="en-US" w:eastAsia="zh-CN"/>
        </w:rPr>
        <w:t> flight</w:t>
      </w:r>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Times New Roman" w:hAnsi="Times New Roman" w:cs="Times New Roman"/>
          <w:kern w:val="2"/>
          <w:sz w:val="32"/>
          <w:szCs w:val="32"/>
          <w:lang w:eastAsia="ru-RU"/>
        </w:rPr>
        <w:t xml:space="preserve">и гласные </w:t>
      </w:r>
      <w:r w:rsidRPr="00452D8A">
        <w:rPr>
          <w:rFonts w:ascii="Times New Roman" w:eastAsia="Times New Roman" w:hAnsi="Times New Roman" w:cs="Times New Roman"/>
          <w:i/>
          <w:kern w:val="2"/>
          <w:sz w:val="32"/>
          <w:szCs w:val="32"/>
          <w:lang w:eastAsia="ru-RU"/>
        </w:rPr>
        <w:t>(</w:t>
      </w:r>
      <w:r w:rsidRPr="00452D8A">
        <w:rPr>
          <w:rFonts w:ascii="Times New Roman" w:eastAsia="Times New Roman" w:hAnsi="Times New Roman" w:cs="Times New Roman"/>
          <w:i/>
          <w:kern w:val="2"/>
          <w:sz w:val="32"/>
          <w:szCs w:val="32"/>
          <w:lang w:val="en-US" w:eastAsia="ru-RU"/>
        </w:rPr>
        <w:t>divi</w:t>
      </w:r>
      <w:r w:rsidRPr="00452D8A">
        <w:rPr>
          <w:rFonts w:ascii="Times New Roman" w:eastAsia="Times New Roman" w:hAnsi="Times New Roman" w:cs="Times New Roman"/>
          <w:i/>
          <w:kern w:val="2"/>
          <w:sz w:val="32"/>
          <w:szCs w:val="32"/>
          <w:lang w:eastAsia="ru-RU"/>
        </w:rPr>
        <w:t xml:space="preserve">, </w:t>
      </w:r>
      <w:r w:rsidRPr="00452D8A">
        <w:rPr>
          <w:rFonts w:ascii="Times New Roman" w:eastAsia="Times New Roman" w:hAnsi="Times New Roman" w:cs="Times New Roman"/>
          <w:i/>
          <w:kern w:val="2"/>
          <w:sz w:val="32"/>
          <w:szCs w:val="32"/>
          <w:lang w:val="en-US" w:eastAsia="ru-RU"/>
        </w:rPr>
        <w:t>demo</w:t>
      </w:r>
      <w:r w:rsidRPr="00452D8A">
        <w:rPr>
          <w:rFonts w:ascii="Times New Roman" w:eastAsia="Times New Roman" w:hAnsi="Times New Roman" w:cs="Times New Roman"/>
          <w:i/>
          <w:kern w:val="2"/>
          <w:sz w:val="32"/>
          <w:szCs w:val="32"/>
          <w:lang w:eastAsia="ru-RU"/>
        </w:rPr>
        <w:t>)</w:t>
      </w:r>
      <w:r w:rsidRPr="00452D8A">
        <w:rPr>
          <w:rFonts w:ascii="Times New Roman" w:eastAsia="Times New Roman" w:hAnsi="Times New Roman" w:cs="Times New Roman"/>
          <w:kern w:val="2"/>
          <w:sz w:val="32"/>
          <w:szCs w:val="32"/>
          <w:lang w:eastAsia="ru-RU"/>
        </w:rPr>
        <w:t xml:space="preserve">. В то время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форм </w:t>
      </w:r>
      <w:r w:rsidRPr="00452D8A">
        <w:rPr>
          <w:rFonts w:ascii="Times New Roman" w:eastAsia="Times New Roman" w:hAnsi="Times New Roman" w:cs="Times New Roman"/>
          <w:kern w:val="2"/>
          <w:sz w:val="32"/>
          <w:szCs w:val="32"/>
          <w:lang w:eastAsia="ru-RU"/>
        </w:rPr>
        <w:t xml:space="preserve">как в русских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атаке </w:t>
      </w:r>
      <w:r w:rsidRPr="00452D8A">
        <w:rPr>
          <w:rFonts w:ascii="Times New Roman" w:eastAsia="Times New Roman" w:hAnsi="Times New Roman" w:cs="Times New Roman"/>
          <w:kern w:val="2"/>
          <w:sz w:val="32"/>
          <w:szCs w:val="32"/>
          <w:lang w:eastAsia="ru-RU"/>
        </w:rPr>
        <w:t xml:space="preserve">сокращениях последними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аэродром </w:t>
      </w:r>
      <w:r w:rsidRPr="00452D8A">
        <w:rPr>
          <w:rFonts w:ascii="Times New Roman" w:eastAsia="Times New Roman" w:hAnsi="Times New Roman" w:cs="Times New Roman"/>
          <w:kern w:val="2"/>
          <w:sz w:val="32"/>
          <w:szCs w:val="32"/>
          <w:lang w:eastAsia="ru-RU"/>
        </w:rPr>
        <w:t xml:space="preserve">буквами должны </w:t>
      </w:r>
      <w:r w:rsidRPr="00452D8A">
        <w:rPr>
          <w:rFonts w:ascii="Times New Roman" w:eastAsia="SimSun" w:hAnsi="Times New Roman" w:cs="Times New Roman"/>
          <w:color w:val="FFFFFF"/>
          <w:spacing w:val="-1000"/>
          <w:w w:val="1"/>
          <w:kern w:val="2"/>
          <w:sz w:val="32"/>
          <w:szCs w:val="32"/>
          <w:lang w:val="en-US" w:eastAsia="zh-CN"/>
        </w:rPr>
        <w:t> hydrogen</w:t>
      </w:r>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Times New Roman" w:hAnsi="Times New Roman" w:cs="Times New Roman"/>
          <w:kern w:val="2"/>
          <w:sz w:val="32"/>
          <w:szCs w:val="32"/>
          <w:lang w:eastAsia="ru-RU"/>
        </w:rPr>
        <w:t xml:space="preserve">быть только </w:t>
      </w:r>
      <w:r w:rsidRPr="00452D8A">
        <w:rPr>
          <w:rFonts w:ascii="Times New Roman" w:eastAsia="SimSun" w:hAnsi="Times New Roman" w:cs="Times New Roman"/>
          <w:color w:val="FFFFFF"/>
          <w:spacing w:val="-1000"/>
          <w:w w:val="1"/>
          <w:kern w:val="2"/>
          <w:sz w:val="32"/>
          <w:szCs w:val="32"/>
          <w:lang w:val="en-US" w:eastAsia="zh-CN"/>
        </w:rPr>
        <w:t> math</w:t>
      </w:r>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Times New Roman" w:hAnsi="Times New Roman" w:cs="Times New Roman"/>
          <w:kern w:val="2"/>
          <w:sz w:val="32"/>
          <w:szCs w:val="32"/>
          <w:lang w:eastAsia="ru-RU"/>
        </w:rPr>
        <w:t xml:space="preserve">согласные (зам,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английском </w:t>
      </w:r>
      <w:r w:rsidRPr="00452D8A">
        <w:rPr>
          <w:rFonts w:ascii="Times New Roman" w:eastAsia="Times New Roman" w:hAnsi="Times New Roman" w:cs="Times New Roman"/>
          <w:kern w:val="2"/>
          <w:sz w:val="32"/>
          <w:szCs w:val="32"/>
          <w:lang w:eastAsia="ru-RU"/>
        </w:rPr>
        <w:t>зав).</w:t>
      </w:r>
    </w:p>
    <w:p w:rsidR="00452D8A" w:rsidRPr="00452D8A" w:rsidRDefault="00452D8A" w:rsidP="00452D8A">
      <w:pPr>
        <w:widowControl w:val="0"/>
        <w:shd w:val="clear" w:color="auto" w:fill="FFFFFF"/>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 xml:space="preserve">Английские сокращения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такие </w:t>
      </w:r>
      <w:r w:rsidRPr="00452D8A">
        <w:rPr>
          <w:rFonts w:ascii="Times New Roman" w:eastAsia="Times New Roman" w:hAnsi="Times New Roman" w:cs="Times New Roman"/>
          <w:kern w:val="2"/>
          <w:sz w:val="32"/>
          <w:szCs w:val="32"/>
          <w:lang w:eastAsia="ru-RU"/>
        </w:rPr>
        <w:t xml:space="preserve">могут претерпевать </w:t>
      </w:r>
      <w:r w:rsidRPr="00452D8A">
        <w:rPr>
          <w:rFonts w:ascii="Times New Roman" w:eastAsia="SimSun" w:hAnsi="Times New Roman" w:cs="Times New Roman"/>
          <w:color w:val="FFFFFF"/>
          <w:spacing w:val="-1000"/>
          <w:w w:val="1"/>
          <w:kern w:val="2"/>
          <w:sz w:val="32"/>
          <w:szCs w:val="32"/>
          <w:lang w:val="en-US" w:eastAsia="zh-CN"/>
        </w:rPr>
        <w:t> </w:t>
      </w:r>
      <w:proofErr w:type="gramStart"/>
      <w:r w:rsidRPr="00452D8A">
        <w:rPr>
          <w:rFonts w:ascii="Times New Roman" w:eastAsia="SimSun" w:hAnsi="Times New Roman" w:cs="Times New Roman"/>
          <w:color w:val="FFFFFF"/>
          <w:spacing w:val="-1000"/>
          <w:w w:val="1"/>
          <w:kern w:val="2"/>
          <w:sz w:val="32"/>
          <w:szCs w:val="32"/>
          <w:lang w:eastAsia="zh-CN"/>
        </w:rPr>
        <w:t>компьютерном</w:t>
      </w:r>
      <w:proofErr w:type="gramEnd"/>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Times New Roman" w:hAnsi="Times New Roman" w:cs="Times New Roman"/>
          <w:kern w:val="2"/>
          <w:sz w:val="32"/>
          <w:szCs w:val="32"/>
          <w:lang w:eastAsia="ru-RU"/>
        </w:rPr>
        <w:t xml:space="preserve">орфографические и фонографические </w:t>
      </w:r>
      <w:r w:rsidRPr="00452D8A">
        <w:rPr>
          <w:rFonts w:ascii="Times New Roman" w:eastAsia="SimSun" w:hAnsi="Times New Roman" w:cs="Times New Roman"/>
          <w:color w:val="FFFFFF"/>
          <w:spacing w:val="-1000"/>
          <w:w w:val="1"/>
          <w:kern w:val="2"/>
          <w:sz w:val="32"/>
          <w:szCs w:val="32"/>
          <w:lang w:val="en-US" w:eastAsia="zh-CN"/>
        </w:rPr>
        <w:t> telephone</w:t>
      </w:r>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Times New Roman" w:hAnsi="Times New Roman" w:cs="Times New Roman"/>
          <w:kern w:val="2"/>
          <w:sz w:val="32"/>
          <w:szCs w:val="32"/>
          <w:lang w:eastAsia="ru-RU"/>
        </w:rPr>
        <w:t xml:space="preserve">изменения </w:t>
      </w:r>
      <w:r w:rsidRPr="00452D8A">
        <w:rPr>
          <w:rFonts w:ascii="Times New Roman" w:eastAsia="Times New Roman" w:hAnsi="Times New Roman" w:cs="Times New Roman"/>
          <w:i/>
          <w:kern w:val="2"/>
          <w:sz w:val="32"/>
          <w:szCs w:val="32"/>
          <w:lang w:eastAsia="ru-RU"/>
        </w:rPr>
        <w:t>(</w:t>
      </w:r>
      <w:r w:rsidRPr="00452D8A">
        <w:rPr>
          <w:rFonts w:ascii="Times New Roman" w:eastAsia="Times New Roman" w:hAnsi="Times New Roman" w:cs="Times New Roman"/>
          <w:i/>
          <w:kern w:val="2"/>
          <w:sz w:val="32"/>
          <w:szCs w:val="32"/>
          <w:lang w:val="en-US" w:eastAsia="ru-RU"/>
        </w:rPr>
        <w:t>mike</w:t>
      </w:r>
      <w:r w:rsidRPr="00452D8A">
        <w:rPr>
          <w:rFonts w:ascii="Times New Roman" w:eastAsia="Times New Roman" w:hAnsi="Times New Roman" w:cs="Times New Roman"/>
          <w:i/>
          <w:kern w:val="2"/>
          <w:sz w:val="32"/>
          <w:szCs w:val="32"/>
          <w:lang w:eastAsia="ru-RU"/>
        </w:rPr>
        <w:t xml:space="preserve"> — </w:t>
      </w:r>
      <w:r w:rsidRPr="00452D8A">
        <w:rPr>
          <w:rFonts w:ascii="Times New Roman" w:eastAsia="Times New Roman" w:hAnsi="Times New Roman" w:cs="Times New Roman"/>
          <w:i/>
          <w:kern w:val="2"/>
          <w:sz w:val="32"/>
          <w:szCs w:val="32"/>
          <w:lang w:val="en-US" w:eastAsia="ru-RU"/>
        </w:rPr>
        <w:t>microphone</w:t>
      </w:r>
      <w:r w:rsidRPr="00452D8A">
        <w:rPr>
          <w:rFonts w:ascii="Times New Roman" w:eastAsia="Times New Roman" w:hAnsi="Times New Roman" w:cs="Times New Roman"/>
          <w:i/>
          <w:kern w:val="2"/>
          <w:sz w:val="32"/>
          <w:szCs w:val="32"/>
          <w:lang w:eastAsia="ru-RU"/>
        </w:rPr>
        <w:t xml:space="preserve">, </w:t>
      </w:r>
      <w:r w:rsidRPr="00452D8A">
        <w:rPr>
          <w:rFonts w:ascii="Times New Roman" w:eastAsia="Times New Roman" w:hAnsi="Times New Roman" w:cs="Times New Roman"/>
          <w:i/>
          <w:kern w:val="2"/>
          <w:sz w:val="32"/>
          <w:szCs w:val="32"/>
          <w:lang w:val="en-US" w:eastAsia="ru-RU"/>
        </w:rPr>
        <w:t>telly</w:t>
      </w:r>
      <w:r w:rsidRPr="00452D8A">
        <w:rPr>
          <w:rFonts w:ascii="Times New Roman" w:eastAsia="Times New Roman" w:hAnsi="Times New Roman" w:cs="Times New Roman"/>
          <w:i/>
          <w:kern w:val="2"/>
          <w:sz w:val="32"/>
          <w:szCs w:val="32"/>
          <w:lang w:eastAsia="ru-RU"/>
        </w:rPr>
        <w:t xml:space="preserve"> — </w:t>
      </w:r>
      <w:r w:rsidRPr="00452D8A">
        <w:rPr>
          <w:rFonts w:ascii="Times New Roman" w:eastAsia="Times New Roman" w:hAnsi="Times New Roman" w:cs="Times New Roman"/>
          <w:i/>
          <w:kern w:val="2"/>
          <w:sz w:val="32"/>
          <w:szCs w:val="32"/>
          <w:lang w:val="en-US" w:eastAsia="ru-RU"/>
        </w:rPr>
        <w:t>television</w:t>
      </w:r>
      <w:r w:rsidRPr="00452D8A">
        <w:rPr>
          <w:rFonts w:ascii="Times New Roman" w:eastAsia="Times New Roman" w:hAnsi="Times New Roman" w:cs="Times New Roman"/>
          <w:i/>
          <w:kern w:val="2"/>
          <w:sz w:val="32"/>
          <w:szCs w:val="32"/>
          <w:lang w:eastAsia="ru-RU"/>
        </w:rPr>
        <w:t>).</w:t>
      </w:r>
    </w:p>
    <w:p w:rsidR="00452D8A" w:rsidRPr="00452D8A" w:rsidRDefault="00452D8A" w:rsidP="00452D8A">
      <w:pPr>
        <w:widowControl w:val="0"/>
        <w:numPr>
          <w:ilvl w:val="0"/>
          <w:numId w:val="43"/>
        </w:numPr>
        <w:shd w:val="clear" w:color="auto" w:fill="FFFFFF"/>
        <w:spacing w:after="0" w:line="216" w:lineRule="auto"/>
        <w:ind w:left="0" w:firstLine="567"/>
        <w:jc w:val="both"/>
        <w:rPr>
          <w:rFonts w:ascii="Times New Roman" w:eastAsia="Times New Roman" w:hAnsi="Times New Roman" w:cs="Times New Roman"/>
          <w:i/>
          <w:kern w:val="2"/>
          <w:sz w:val="32"/>
          <w:szCs w:val="32"/>
          <w:lang w:eastAsia="ru-RU"/>
        </w:rPr>
      </w:pPr>
      <w:r w:rsidRPr="00452D8A">
        <w:rPr>
          <w:rFonts w:ascii="Times New Roman" w:eastAsia="Times New Roman" w:hAnsi="Times New Roman" w:cs="Times New Roman"/>
          <w:kern w:val="2"/>
          <w:sz w:val="32"/>
          <w:szCs w:val="32"/>
          <w:lang w:eastAsia="ru-RU"/>
        </w:rPr>
        <w:t xml:space="preserve">Отдельные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термоядерного </w:t>
      </w:r>
      <w:r w:rsidRPr="00452D8A">
        <w:rPr>
          <w:rFonts w:ascii="Times New Roman" w:eastAsia="Times New Roman" w:hAnsi="Times New Roman" w:cs="Times New Roman"/>
          <w:kern w:val="2"/>
          <w:sz w:val="32"/>
          <w:szCs w:val="32"/>
          <w:lang w:eastAsia="ru-RU"/>
        </w:rPr>
        <w:t xml:space="preserve">сокращения могут </w:t>
      </w:r>
      <w:r w:rsidRPr="00452D8A">
        <w:rPr>
          <w:rFonts w:ascii="Times New Roman" w:eastAsia="SimSun" w:hAnsi="Times New Roman" w:cs="Times New Roman"/>
          <w:color w:val="FFFFFF"/>
          <w:spacing w:val="-1000"/>
          <w:w w:val="1"/>
          <w:kern w:val="2"/>
          <w:sz w:val="32"/>
          <w:szCs w:val="32"/>
          <w:lang w:val="en-US" w:eastAsia="zh-CN"/>
        </w:rPr>
        <w:t> wait</w:t>
      </w:r>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Times New Roman" w:hAnsi="Times New Roman" w:cs="Times New Roman"/>
          <w:kern w:val="2"/>
          <w:sz w:val="32"/>
          <w:szCs w:val="32"/>
          <w:lang w:eastAsia="ru-RU"/>
        </w:rPr>
        <w:t xml:space="preserve">проявлять способность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множественного </w:t>
      </w:r>
      <w:r w:rsidRPr="00452D8A">
        <w:rPr>
          <w:rFonts w:ascii="Times New Roman" w:eastAsia="Times New Roman" w:hAnsi="Times New Roman" w:cs="Times New Roman"/>
          <w:kern w:val="2"/>
          <w:sz w:val="32"/>
          <w:szCs w:val="32"/>
          <w:lang w:eastAsia="ru-RU"/>
        </w:rPr>
        <w:t>к дальнейшему словообразованию</w:t>
      </w:r>
      <w:r w:rsidRPr="00452D8A">
        <w:rPr>
          <w:rFonts w:ascii="Times New Roman" w:eastAsia="Times New Roman" w:hAnsi="Times New Roman" w:cs="Times New Roman"/>
          <w:i/>
          <w:kern w:val="2"/>
          <w:sz w:val="32"/>
          <w:szCs w:val="32"/>
          <w:lang w:eastAsia="ru-RU"/>
        </w:rPr>
        <w:t xml:space="preserve">: </w:t>
      </w:r>
      <w:r w:rsidRPr="00452D8A">
        <w:rPr>
          <w:rFonts w:ascii="Times New Roman" w:eastAsia="Times New Roman" w:hAnsi="Times New Roman" w:cs="Times New Roman"/>
          <w:i/>
          <w:kern w:val="2"/>
          <w:sz w:val="32"/>
          <w:szCs w:val="32"/>
          <w:lang w:val="en-US" w:eastAsia="ru-RU"/>
        </w:rPr>
        <w:t>telephone</w:t>
      </w:r>
      <w:r w:rsidRPr="00452D8A">
        <w:rPr>
          <w:rFonts w:ascii="Times New Roman" w:eastAsia="Times New Roman" w:hAnsi="Times New Roman" w:cs="Times New Roman"/>
          <w:i/>
          <w:kern w:val="2"/>
          <w:sz w:val="32"/>
          <w:szCs w:val="32"/>
          <w:lang w:eastAsia="ru-RU"/>
        </w:rPr>
        <w:t xml:space="preserve"> — </w:t>
      </w:r>
      <w:r w:rsidRPr="00452D8A">
        <w:rPr>
          <w:rFonts w:ascii="Times New Roman" w:eastAsia="Times New Roman" w:hAnsi="Times New Roman" w:cs="Times New Roman"/>
          <w:i/>
          <w:kern w:val="2"/>
          <w:sz w:val="32"/>
          <w:szCs w:val="32"/>
          <w:lang w:val="en-US" w:eastAsia="ru-RU"/>
        </w:rPr>
        <w:t>phone</w:t>
      </w:r>
      <w:r w:rsidRPr="00452D8A">
        <w:rPr>
          <w:rFonts w:ascii="Times New Roman" w:eastAsia="Times New Roman" w:hAnsi="Times New Roman" w:cs="Times New Roman"/>
          <w:i/>
          <w:kern w:val="2"/>
          <w:sz w:val="32"/>
          <w:szCs w:val="32"/>
          <w:lang w:eastAsia="ru-RU"/>
        </w:rPr>
        <w:t xml:space="preserve"> — </w:t>
      </w:r>
      <w:r w:rsidRPr="00452D8A">
        <w:rPr>
          <w:rFonts w:ascii="Times New Roman" w:eastAsia="Times New Roman" w:hAnsi="Times New Roman" w:cs="Times New Roman"/>
          <w:i/>
          <w:kern w:val="2"/>
          <w:sz w:val="32"/>
          <w:szCs w:val="32"/>
          <w:lang w:val="en-US" w:eastAsia="ru-RU"/>
        </w:rPr>
        <w:t>phony</w:t>
      </w:r>
      <w:r w:rsidRPr="00452D8A">
        <w:rPr>
          <w:rFonts w:ascii="Times New Roman" w:eastAsia="Times New Roman" w:hAnsi="Times New Roman" w:cs="Times New Roman"/>
          <w:i/>
          <w:kern w:val="2"/>
          <w:sz w:val="32"/>
          <w:szCs w:val="32"/>
          <w:lang w:eastAsia="ru-RU"/>
        </w:rPr>
        <w:t xml:space="preserve"> — </w:t>
      </w:r>
      <w:r w:rsidRPr="00452D8A">
        <w:rPr>
          <w:rFonts w:ascii="Times New Roman" w:eastAsia="Times New Roman" w:hAnsi="Times New Roman" w:cs="Times New Roman"/>
          <w:i/>
          <w:kern w:val="2"/>
          <w:sz w:val="32"/>
          <w:szCs w:val="32"/>
          <w:lang w:val="en-US" w:eastAsia="ru-RU"/>
        </w:rPr>
        <w:t>a</w:t>
      </w:r>
      <w:r w:rsidRPr="00452D8A">
        <w:rPr>
          <w:rFonts w:ascii="Times New Roman" w:eastAsia="Times New Roman" w:hAnsi="Times New Roman" w:cs="Times New Roman"/>
          <w:i/>
          <w:kern w:val="2"/>
          <w:sz w:val="32"/>
          <w:szCs w:val="32"/>
          <w:lang w:eastAsia="ru-RU"/>
        </w:rPr>
        <w:t xml:space="preserve"> </w:t>
      </w:r>
      <w:r w:rsidRPr="00452D8A">
        <w:rPr>
          <w:rFonts w:ascii="Times New Roman" w:eastAsia="Times New Roman" w:hAnsi="Times New Roman" w:cs="Times New Roman"/>
          <w:i/>
          <w:kern w:val="2"/>
          <w:sz w:val="32"/>
          <w:szCs w:val="32"/>
          <w:lang w:val="en-US" w:eastAsia="ru-RU"/>
        </w:rPr>
        <w:t>person</w:t>
      </w:r>
      <w:r w:rsidRPr="00452D8A">
        <w:rPr>
          <w:rFonts w:ascii="Times New Roman" w:eastAsia="Times New Roman" w:hAnsi="Times New Roman" w:cs="Times New Roman"/>
          <w:i/>
          <w:kern w:val="2"/>
          <w:sz w:val="32"/>
          <w:szCs w:val="32"/>
          <w:lang w:eastAsia="ru-RU"/>
        </w:rPr>
        <w:t xml:space="preserve">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участники </w:t>
      </w:r>
      <w:r w:rsidRPr="00452D8A">
        <w:rPr>
          <w:rFonts w:ascii="Times New Roman" w:eastAsia="Times New Roman" w:hAnsi="Times New Roman" w:cs="Times New Roman"/>
          <w:i/>
          <w:kern w:val="2"/>
          <w:sz w:val="32"/>
          <w:szCs w:val="32"/>
          <w:lang w:val="en-US" w:eastAsia="ru-RU"/>
        </w:rPr>
        <w:t>who</w:t>
      </w:r>
      <w:r w:rsidRPr="00452D8A">
        <w:rPr>
          <w:rFonts w:ascii="Times New Roman" w:eastAsia="Times New Roman" w:hAnsi="Times New Roman" w:cs="Times New Roman"/>
          <w:i/>
          <w:kern w:val="2"/>
          <w:sz w:val="32"/>
          <w:szCs w:val="32"/>
          <w:lang w:eastAsia="ru-RU"/>
        </w:rPr>
        <w:t xml:space="preserve"> </w:t>
      </w:r>
      <w:r w:rsidRPr="00452D8A">
        <w:rPr>
          <w:rFonts w:ascii="Times New Roman" w:eastAsia="Times New Roman" w:hAnsi="Times New Roman" w:cs="Times New Roman"/>
          <w:i/>
          <w:kern w:val="2"/>
          <w:sz w:val="32"/>
          <w:szCs w:val="32"/>
          <w:lang w:val="en-US" w:eastAsia="ru-RU"/>
        </w:rPr>
        <w:t>makes</w:t>
      </w:r>
      <w:r w:rsidRPr="00452D8A">
        <w:rPr>
          <w:rFonts w:ascii="Times New Roman" w:eastAsia="Times New Roman" w:hAnsi="Times New Roman" w:cs="Times New Roman"/>
          <w:i/>
          <w:kern w:val="2"/>
          <w:sz w:val="32"/>
          <w:szCs w:val="32"/>
          <w:lang w:eastAsia="ru-RU"/>
        </w:rPr>
        <w:t xml:space="preserve"> </w:t>
      </w:r>
      <w:r w:rsidRPr="00452D8A">
        <w:rPr>
          <w:rFonts w:ascii="Times New Roman" w:eastAsia="SimSun" w:hAnsi="Times New Roman" w:cs="Times New Roman"/>
          <w:color w:val="FFFFFF"/>
          <w:spacing w:val="-1000"/>
          <w:w w:val="1"/>
          <w:kern w:val="2"/>
          <w:sz w:val="32"/>
          <w:szCs w:val="32"/>
          <w:lang w:val="en-US" w:eastAsia="zh-CN"/>
        </w:rPr>
        <w:t> blackie</w:t>
      </w:r>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Times New Roman" w:hAnsi="Times New Roman" w:cs="Times New Roman"/>
          <w:i/>
          <w:kern w:val="2"/>
          <w:sz w:val="32"/>
          <w:szCs w:val="32"/>
          <w:lang w:val="en-US" w:eastAsia="ru-RU"/>
        </w:rPr>
        <w:t>obscene</w:t>
      </w:r>
      <w:r w:rsidRPr="00452D8A">
        <w:rPr>
          <w:rFonts w:ascii="Times New Roman" w:eastAsia="Times New Roman" w:hAnsi="Times New Roman" w:cs="Times New Roman"/>
          <w:i/>
          <w:kern w:val="2"/>
          <w:sz w:val="32"/>
          <w:szCs w:val="32"/>
          <w:lang w:eastAsia="ru-RU"/>
        </w:rPr>
        <w:t xml:space="preserve"> </w:t>
      </w:r>
      <w:r w:rsidRPr="00452D8A">
        <w:rPr>
          <w:rFonts w:ascii="Times New Roman" w:eastAsia="Times New Roman" w:hAnsi="Times New Roman" w:cs="Times New Roman"/>
          <w:i/>
          <w:kern w:val="2"/>
          <w:sz w:val="32"/>
          <w:szCs w:val="32"/>
          <w:lang w:val="en-US" w:eastAsia="ru-RU"/>
        </w:rPr>
        <w:t>phone</w:t>
      </w:r>
      <w:r w:rsidRPr="00452D8A">
        <w:rPr>
          <w:rFonts w:ascii="Times New Roman" w:eastAsia="Times New Roman" w:hAnsi="Times New Roman" w:cs="Times New Roman"/>
          <w:i/>
          <w:kern w:val="2"/>
          <w:sz w:val="32"/>
          <w:szCs w:val="32"/>
          <w:lang w:eastAsia="ru-RU"/>
        </w:rPr>
        <w:t xml:space="preserve"> </w:t>
      </w:r>
      <w:r w:rsidRPr="00452D8A">
        <w:rPr>
          <w:rFonts w:ascii="Times New Roman" w:eastAsia="SimSun" w:hAnsi="Times New Roman" w:cs="Times New Roman"/>
          <w:color w:val="FFFFFF"/>
          <w:spacing w:val="-1000"/>
          <w:w w:val="1"/>
          <w:kern w:val="2"/>
          <w:sz w:val="32"/>
          <w:szCs w:val="32"/>
          <w:lang w:val="en-US" w:eastAsia="zh-CN"/>
        </w:rPr>
        <w:t> math</w:t>
      </w:r>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Times New Roman" w:hAnsi="Times New Roman" w:cs="Times New Roman"/>
          <w:i/>
          <w:kern w:val="2"/>
          <w:sz w:val="32"/>
          <w:szCs w:val="32"/>
          <w:lang w:val="en-US" w:eastAsia="ru-RU"/>
        </w:rPr>
        <w:t>calls</w:t>
      </w:r>
      <w:r w:rsidRPr="00452D8A">
        <w:rPr>
          <w:rFonts w:ascii="Times New Roman" w:eastAsia="Times New Roman" w:hAnsi="Times New Roman" w:cs="Times New Roman"/>
          <w:i/>
          <w:kern w:val="2"/>
          <w:sz w:val="32"/>
          <w:szCs w:val="32"/>
          <w:lang w:eastAsia="ru-RU"/>
        </w:rPr>
        <w:t>.</w:t>
      </w:r>
    </w:p>
    <w:p w:rsidR="00452D8A" w:rsidRPr="00452D8A" w:rsidRDefault="00452D8A" w:rsidP="00452D8A">
      <w:pPr>
        <w:widowControl w:val="0"/>
        <w:numPr>
          <w:ilvl w:val="0"/>
          <w:numId w:val="43"/>
        </w:numPr>
        <w:shd w:val="clear" w:color="auto" w:fill="FFFFFF"/>
        <w:spacing w:after="0" w:line="216" w:lineRule="auto"/>
        <w:ind w:left="0" w:firstLine="567"/>
        <w:jc w:val="both"/>
        <w:rPr>
          <w:rFonts w:ascii="Times New Roman" w:eastAsia="Times New Roman" w:hAnsi="Times New Roman" w:cs="Times New Roman"/>
          <w:i/>
          <w:kern w:val="2"/>
          <w:sz w:val="32"/>
          <w:szCs w:val="32"/>
          <w:lang w:eastAsia="ru-RU"/>
        </w:rPr>
      </w:pPr>
      <w:r w:rsidRPr="00452D8A">
        <w:rPr>
          <w:rFonts w:ascii="Times New Roman" w:eastAsia="Times New Roman" w:hAnsi="Times New Roman" w:cs="Times New Roman"/>
          <w:kern w:val="2"/>
          <w:sz w:val="32"/>
          <w:szCs w:val="32"/>
          <w:lang w:eastAsia="ru-RU"/>
        </w:rPr>
        <w:t xml:space="preserve">Сокращения </w:t>
      </w:r>
      <w:r w:rsidRPr="00452D8A">
        <w:rPr>
          <w:rFonts w:ascii="Times New Roman" w:eastAsia="SimSun" w:hAnsi="Times New Roman" w:cs="Times New Roman"/>
          <w:color w:val="FFFFFF"/>
          <w:spacing w:val="-1000"/>
          <w:w w:val="1"/>
          <w:kern w:val="2"/>
          <w:sz w:val="32"/>
          <w:szCs w:val="32"/>
          <w:lang w:val="en-US" w:eastAsia="zh-CN"/>
        </w:rPr>
        <w:t> boace</w:t>
      </w:r>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Times New Roman" w:hAnsi="Times New Roman" w:cs="Times New Roman"/>
          <w:kern w:val="2"/>
          <w:sz w:val="32"/>
          <w:szCs w:val="32"/>
          <w:lang w:eastAsia="ru-RU"/>
        </w:rPr>
        <w:t xml:space="preserve">способны выступать </w:t>
      </w:r>
      <w:r w:rsidRPr="00452D8A">
        <w:rPr>
          <w:rFonts w:ascii="Times New Roman" w:eastAsia="SimSun" w:hAnsi="Times New Roman" w:cs="Times New Roman"/>
          <w:color w:val="FFFFFF"/>
          <w:spacing w:val="-1000"/>
          <w:w w:val="1"/>
          <w:kern w:val="2"/>
          <w:sz w:val="32"/>
          <w:szCs w:val="32"/>
          <w:lang w:val="en-US" w:eastAsia="zh-CN"/>
        </w:rPr>
        <w:t> hydrogen</w:t>
      </w:r>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Times New Roman" w:hAnsi="Times New Roman" w:cs="Times New Roman"/>
          <w:kern w:val="2"/>
          <w:sz w:val="32"/>
          <w:szCs w:val="32"/>
          <w:lang w:eastAsia="ru-RU"/>
        </w:rPr>
        <w:t xml:space="preserve">в роли компонентов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другими </w:t>
      </w:r>
      <w:r w:rsidRPr="00452D8A">
        <w:rPr>
          <w:rFonts w:ascii="Times New Roman" w:eastAsia="Times New Roman" w:hAnsi="Times New Roman" w:cs="Times New Roman"/>
          <w:kern w:val="2"/>
          <w:sz w:val="32"/>
          <w:szCs w:val="32"/>
          <w:lang w:eastAsia="ru-RU"/>
        </w:rPr>
        <w:t xml:space="preserve">сложных слов,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английских </w:t>
      </w:r>
      <w:r w:rsidRPr="00452D8A">
        <w:rPr>
          <w:rFonts w:ascii="Times New Roman" w:eastAsia="Times New Roman" w:hAnsi="Times New Roman" w:cs="Times New Roman"/>
          <w:kern w:val="2"/>
          <w:sz w:val="32"/>
          <w:szCs w:val="32"/>
          <w:lang w:eastAsia="ru-RU"/>
        </w:rPr>
        <w:t xml:space="preserve">например, </w:t>
      </w:r>
      <w:r w:rsidRPr="00452D8A">
        <w:rPr>
          <w:rFonts w:ascii="Times New Roman" w:eastAsia="Times New Roman" w:hAnsi="Times New Roman" w:cs="Times New Roman"/>
          <w:i/>
          <w:kern w:val="2"/>
          <w:sz w:val="32"/>
          <w:szCs w:val="32"/>
          <w:lang w:val="en-US" w:eastAsia="ru-RU"/>
        </w:rPr>
        <w:t>labware</w:t>
      </w:r>
      <w:r w:rsidRPr="00452D8A">
        <w:rPr>
          <w:rFonts w:ascii="Times New Roman" w:eastAsia="Times New Roman" w:hAnsi="Times New Roman" w:cs="Times New Roman"/>
          <w:i/>
          <w:kern w:val="2"/>
          <w:sz w:val="32"/>
          <w:szCs w:val="32"/>
          <w:lang w:eastAsia="ru-RU"/>
        </w:rPr>
        <w:t xml:space="preserve"> — </w:t>
      </w:r>
      <w:r w:rsidRPr="00452D8A">
        <w:rPr>
          <w:rFonts w:ascii="Times New Roman" w:eastAsia="Times New Roman" w:hAnsi="Times New Roman" w:cs="Times New Roman"/>
          <w:i/>
          <w:kern w:val="2"/>
          <w:sz w:val="32"/>
          <w:szCs w:val="32"/>
          <w:lang w:val="en-US" w:eastAsia="ru-RU"/>
        </w:rPr>
        <w:t>laboratory</w:t>
      </w:r>
      <w:r w:rsidRPr="00452D8A">
        <w:rPr>
          <w:rFonts w:ascii="Times New Roman" w:eastAsia="Times New Roman" w:hAnsi="Times New Roman" w:cs="Times New Roman"/>
          <w:i/>
          <w:kern w:val="2"/>
          <w:sz w:val="32"/>
          <w:szCs w:val="32"/>
          <w:lang w:eastAsia="ru-RU"/>
        </w:rPr>
        <w:t xml:space="preserve"> </w:t>
      </w:r>
      <w:r w:rsidRPr="00452D8A">
        <w:rPr>
          <w:rFonts w:ascii="Times New Roman" w:eastAsia="SimSun" w:hAnsi="Times New Roman" w:cs="Times New Roman"/>
          <w:color w:val="FFFFFF"/>
          <w:spacing w:val="-1000"/>
          <w:w w:val="1"/>
          <w:kern w:val="2"/>
          <w:sz w:val="32"/>
          <w:szCs w:val="32"/>
          <w:lang w:val="en-US" w:eastAsia="zh-CN"/>
        </w:rPr>
        <w:t> enemy</w:t>
      </w:r>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Times New Roman" w:hAnsi="Times New Roman" w:cs="Times New Roman"/>
          <w:i/>
          <w:kern w:val="2"/>
          <w:sz w:val="32"/>
          <w:szCs w:val="32"/>
          <w:lang w:val="en-US" w:eastAsia="ru-RU"/>
        </w:rPr>
        <w:t>ware</w:t>
      </w:r>
      <w:r w:rsidRPr="00452D8A">
        <w:rPr>
          <w:rFonts w:ascii="Times New Roman" w:eastAsia="Times New Roman" w:hAnsi="Times New Roman" w:cs="Times New Roman"/>
          <w:i/>
          <w:kern w:val="2"/>
          <w:sz w:val="32"/>
          <w:szCs w:val="32"/>
          <w:lang w:eastAsia="ru-RU"/>
        </w:rPr>
        <w:t>.</w:t>
      </w:r>
    </w:p>
    <w:p w:rsidR="00452D8A" w:rsidRPr="00452D8A" w:rsidRDefault="00452D8A" w:rsidP="00452D8A">
      <w:pPr>
        <w:widowControl w:val="0"/>
        <w:numPr>
          <w:ilvl w:val="0"/>
          <w:numId w:val="43"/>
        </w:numPr>
        <w:shd w:val="clear" w:color="auto" w:fill="FFFFFF"/>
        <w:spacing w:after="0" w:line="216" w:lineRule="auto"/>
        <w:ind w:left="0"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 xml:space="preserve">Сокращенные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летать </w:t>
      </w:r>
      <w:r w:rsidRPr="00452D8A">
        <w:rPr>
          <w:rFonts w:ascii="Times New Roman" w:eastAsia="Times New Roman" w:hAnsi="Times New Roman" w:cs="Times New Roman"/>
          <w:kern w:val="2"/>
          <w:sz w:val="32"/>
          <w:szCs w:val="32"/>
          <w:lang w:eastAsia="ru-RU"/>
        </w:rPr>
        <w:t xml:space="preserve">слова </w:t>
      </w:r>
      <w:proofErr w:type="gramStart"/>
      <w:r w:rsidRPr="00452D8A">
        <w:rPr>
          <w:rFonts w:ascii="Times New Roman" w:eastAsia="Times New Roman" w:hAnsi="Times New Roman" w:cs="Times New Roman"/>
          <w:kern w:val="2"/>
          <w:sz w:val="32"/>
          <w:szCs w:val="32"/>
          <w:lang w:eastAsia="ru-RU"/>
        </w:rPr>
        <w:t>могут</w:t>
      </w:r>
      <w:proofErr w:type="gramEnd"/>
      <w:r w:rsidRPr="00452D8A">
        <w:rPr>
          <w:rFonts w:ascii="Times New Roman" w:eastAsia="Times New Roman" w:hAnsi="Times New Roman" w:cs="Times New Roman"/>
          <w:kern w:val="2"/>
          <w:sz w:val="32"/>
          <w:szCs w:val="32"/>
          <w:lang w:eastAsia="ru-RU"/>
        </w:rPr>
        <w:t xml:space="preserve">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которые </w:t>
      </w:r>
      <w:r w:rsidRPr="00452D8A">
        <w:rPr>
          <w:rFonts w:ascii="Times New Roman" w:eastAsia="Times New Roman" w:hAnsi="Times New Roman" w:cs="Times New Roman"/>
          <w:kern w:val="2"/>
          <w:sz w:val="32"/>
          <w:szCs w:val="32"/>
          <w:lang w:eastAsia="ru-RU"/>
        </w:rPr>
        <w:t xml:space="preserve">принимать грамматические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значительно </w:t>
      </w:r>
      <w:r w:rsidRPr="00452D8A">
        <w:rPr>
          <w:rFonts w:ascii="Times New Roman" w:eastAsia="Times New Roman" w:hAnsi="Times New Roman" w:cs="Times New Roman"/>
          <w:kern w:val="2"/>
          <w:sz w:val="32"/>
          <w:szCs w:val="32"/>
          <w:lang w:eastAsia="ru-RU"/>
        </w:rPr>
        <w:t xml:space="preserve">флексии, например,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аббревиатур </w:t>
      </w:r>
      <w:r w:rsidRPr="00452D8A">
        <w:rPr>
          <w:rFonts w:ascii="Times New Roman" w:eastAsia="Times New Roman" w:hAnsi="Times New Roman" w:cs="Times New Roman"/>
          <w:kern w:val="2"/>
          <w:sz w:val="32"/>
          <w:szCs w:val="32"/>
          <w:lang w:eastAsia="ru-RU"/>
        </w:rPr>
        <w:t xml:space="preserve">множественного числа: </w:t>
      </w:r>
      <w:r w:rsidRPr="00452D8A">
        <w:rPr>
          <w:rFonts w:ascii="Times New Roman" w:eastAsia="Times New Roman" w:hAnsi="Times New Roman" w:cs="Times New Roman"/>
          <w:i/>
          <w:kern w:val="2"/>
          <w:sz w:val="32"/>
          <w:szCs w:val="32"/>
          <w:lang w:val="en-US" w:eastAsia="ru-RU"/>
        </w:rPr>
        <w:t>dems</w:t>
      </w:r>
      <w:r w:rsidRPr="00452D8A">
        <w:rPr>
          <w:rFonts w:ascii="Times New Roman" w:eastAsia="Times New Roman" w:hAnsi="Times New Roman" w:cs="Times New Roman"/>
          <w:i/>
          <w:kern w:val="2"/>
          <w:sz w:val="32"/>
          <w:szCs w:val="32"/>
          <w:lang w:eastAsia="ru-RU"/>
        </w:rPr>
        <w:t xml:space="preserve"> — </w:t>
      </w:r>
      <w:r w:rsidRPr="00452D8A">
        <w:rPr>
          <w:rFonts w:ascii="Times New Roman" w:eastAsia="Times New Roman" w:hAnsi="Times New Roman" w:cs="Times New Roman"/>
          <w:i/>
          <w:kern w:val="2"/>
          <w:sz w:val="32"/>
          <w:szCs w:val="32"/>
          <w:lang w:val="en-US" w:eastAsia="ru-RU"/>
        </w:rPr>
        <w:t>democrats</w:t>
      </w:r>
      <w:r w:rsidRPr="00452D8A">
        <w:rPr>
          <w:rFonts w:ascii="Times New Roman" w:eastAsia="Times New Roman" w:hAnsi="Times New Roman" w:cs="Times New Roman"/>
          <w:i/>
          <w:kern w:val="2"/>
          <w:sz w:val="32"/>
          <w:szCs w:val="32"/>
          <w:lang w:eastAsia="ru-RU"/>
        </w:rPr>
        <w:t>.</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В </w:t>
      </w:r>
      <w:r w:rsidRPr="00452D8A">
        <w:rPr>
          <w:rFonts w:ascii="Times New Roman" w:eastAsia="SimSun" w:hAnsi="Times New Roman" w:cs="Times New Roman"/>
          <w:color w:val="FFFFFF"/>
          <w:spacing w:val="-1000"/>
          <w:w w:val="1"/>
          <w:sz w:val="32"/>
          <w:szCs w:val="32"/>
          <w:lang w:val="en-US" w:eastAsia="zh-CN"/>
        </w:rPr>
        <w:t> inter</w:t>
      </w:r>
      <w:r w:rsidRPr="00452D8A">
        <w:rPr>
          <w:rFonts w:ascii="Times New Roman" w:eastAsia="SimSun" w:hAnsi="Times New Roman" w:cs="Times New Roman"/>
          <w:color w:val="FFFFFF"/>
          <w:spacing w:val="-1000"/>
          <w:w w:val="1"/>
          <w:sz w:val="32"/>
          <w:szCs w:val="32"/>
          <w:lang w:eastAsia="zh-CN"/>
        </w:rPr>
        <w:t xml:space="preserve"> </w:t>
      </w:r>
      <w:r w:rsidRPr="00452D8A">
        <w:rPr>
          <w:rFonts w:ascii="Times New Roman" w:eastAsia="SimSun" w:hAnsi="Times New Roman" w:cs="Times New Roman"/>
          <w:sz w:val="32"/>
          <w:szCs w:val="32"/>
          <w:lang w:eastAsia="zh-CN"/>
        </w:rPr>
        <w:t xml:space="preserve">целом употребление </w:t>
      </w:r>
      <w:r w:rsidRPr="00452D8A">
        <w:rPr>
          <w:rFonts w:ascii="Times New Roman" w:eastAsia="SimSun" w:hAnsi="Times New Roman" w:cs="Times New Roman"/>
          <w:color w:val="FFFFFF"/>
          <w:spacing w:val="-1000"/>
          <w:w w:val="1"/>
          <w:sz w:val="32"/>
          <w:szCs w:val="32"/>
          <w:lang w:val="en-US" w:eastAsia="zh-CN"/>
        </w:rPr>
        <w:t> </w:t>
      </w:r>
      <w:r w:rsidRPr="00452D8A">
        <w:rPr>
          <w:rFonts w:ascii="Times New Roman" w:eastAsia="SimSun" w:hAnsi="Times New Roman" w:cs="Times New Roman"/>
          <w:color w:val="FFFFFF"/>
          <w:spacing w:val="-1000"/>
          <w:w w:val="1"/>
          <w:sz w:val="32"/>
          <w:szCs w:val="32"/>
          <w:lang w:eastAsia="zh-CN"/>
        </w:rPr>
        <w:t xml:space="preserve">атаке </w:t>
      </w:r>
      <w:r w:rsidRPr="00452D8A">
        <w:rPr>
          <w:rFonts w:ascii="Times New Roman" w:eastAsia="SimSun" w:hAnsi="Times New Roman" w:cs="Times New Roman"/>
          <w:sz w:val="32"/>
          <w:szCs w:val="32"/>
          <w:lang w:eastAsia="zh-CN"/>
        </w:rPr>
        <w:t xml:space="preserve">аббревиатур в сетевых </w:t>
      </w:r>
      <w:r w:rsidRPr="00452D8A">
        <w:rPr>
          <w:rFonts w:ascii="Times New Roman" w:eastAsia="SimSun" w:hAnsi="Times New Roman" w:cs="Times New Roman"/>
          <w:color w:val="FFFFFF"/>
          <w:spacing w:val="-1000"/>
          <w:w w:val="1"/>
          <w:sz w:val="32"/>
          <w:szCs w:val="32"/>
          <w:lang w:val="en-US" w:eastAsia="zh-CN"/>
        </w:rPr>
        <w:t> later</w:t>
      </w:r>
      <w:r w:rsidRPr="00452D8A">
        <w:rPr>
          <w:rFonts w:ascii="Times New Roman" w:eastAsia="SimSun" w:hAnsi="Times New Roman" w:cs="Times New Roman"/>
          <w:color w:val="FFFFFF"/>
          <w:spacing w:val="-1000"/>
          <w:w w:val="1"/>
          <w:sz w:val="32"/>
          <w:szCs w:val="32"/>
          <w:lang w:eastAsia="zh-CN"/>
        </w:rPr>
        <w:t xml:space="preserve"> </w:t>
      </w:r>
      <w:r w:rsidRPr="00452D8A">
        <w:rPr>
          <w:rFonts w:ascii="Times New Roman" w:eastAsia="SimSun" w:hAnsi="Times New Roman" w:cs="Times New Roman"/>
          <w:sz w:val="32"/>
          <w:szCs w:val="32"/>
          <w:lang w:eastAsia="zh-CN"/>
        </w:rPr>
        <w:t xml:space="preserve">жанрах традиционно </w:t>
      </w:r>
      <w:r w:rsidRPr="00452D8A">
        <w:rPr>
          <w:rFonts w:ascii="Times New Roman" w:eastAsia="SimSun" w:hAnsi="Times New Roman" w:cs="Times New Roman"/>
          <w:color w:val="FFFFFF"/>
          <w:spacing w:val="-1000"/>
          <w:w w:val="1"/>
          <w:sz w:val="32"/>
          <w:szCs w:val="32"/>
          <w:lang w:val="en-US" w:eastAsia="zh-CN"/>
        </w:rPr>
        <w:t> </w:t>
      </w:r>
      <w:proofErr w:type="gramStart"/>
      <w:r w:rsidRPr="00452D8A">
        <w:rPr>
          <w:rFonts w:ascii="Times New Roman" w:eastAsia="SimSun" w:hAnsi="Times New Roman" w:cs="Times New Roman"/>
          <w:color w:val="FFFFFF"/>
          <w:spacing w:val="-1000"/>
          <w:w w:val="1"/>
          <w:sz w:val="32"/>
          <w:szCs w:val="32"/>
          <w:lang w:eastAsia="zh-CN"/>
        </w:rPr>
        <w:t>выглядит</w:t>
      </w:r>
      <w:proofErr w:type="gramEnd"/>
      <w:r w:rsidRPr="00452D8A">
        <w:rPr>
          <w:rFonts w:ascii="Times New Roman" w:eastAsia="SimSun" w:hAnsi="Times New Roman" w:cs="Times New Roman"/>
          <w:color w:val="FFFFFF"/>
          <w:spacing w:val="-1000"/>
          <w:w w:val="1"/>
          <w:sz w:val="32"/>
          <w:szCs w:val="32"/>
          <w:lang w:eastAsia="zh-CN"/>
        </w:rPr>
        <w:t xml:space="preserve"> </w:t>
      </w:r>
      <w:r w:rsidRPr="00452D8A">
        <w:rPr>
          <w:rFonts w:ascii="Times New Roman" w:eastAsia="SimSun" w:hAnsi="Times New Roman" w:cs="Times New Roman"/>
          <w:sz w:val="32"/>
          <w:szCs w:val="32"/>
          <w:lang w:eastAsia="zh-CN"/>
        </w:rPr>
        <w:t xml:space="preserve">связывается с влиянием англоязычного </w:t>
      </w:r>
      <w:r w:rsidRPr="00452D8A">
        <w:rPr>
          <w:rFonts w:ascii="Times New Roman" w:eastAsia="SimSun" w:hAnsi="Times New Roman" w:cs="Times New Roman"/>
          <w:color w:val="FFFFFF"/>
          <w:spacing w:val="-1000"/>
          <w:w w:val="1"/>
          <w:sz w:val="32"/>
          <w:szCs w:val="32"/>
          <w:lang w:val="en-US" w:eastAsia="zh-CN"/>
        </w:rPr>
        <w:t> </w:t>
      </w:r>
      <w:r w:rsidRPr="00452D8A">
        <w:rPr>
          <w:rFonts w:ascii="Times New Roman" w:eastAsia="SimSun" w:hAnsi="Times New Roman" w:cs="Times New Roman"/>
          <w:color w:val="FFFFFF"/>
          <w:spacing w:val="-1000"/>
          <w:w w:val="1"/>
          <w:sz w:val="32"/>
          <w:szCs w:val="32"/>
          <w:lang w:eastAsia="zh-CN"/>
        </w:rPr>
        <w:t xml:space="preserve">корпорации </w:t>
      </w:r>
      <w:r w:rsidRPr="00452D8A">
        <w:rPr>
          <w:rFonts w:ascii="Times New Roman" w:eastAsia="SimSun" w:hAnsi="Times New Roman" w:cs="Times New Roman"/>
          <w:sz w:val="32"/>
          <w:szCs w:val="32"/>
          <w:lang w:eastAsia="zh-CN"/>
        </w:rPr>
        <w:t xml:space="preserve">интернета. </w:t>
      </w:r>
      <w:proofErr w:type="gramStart"/>
      <w:r w:rsidRPr="00452D8A">
        <w:rPr>
          <w:rFonts w:ascii="Times New Roman" w:eastAsia="SimSun" w:hAnsi="Times New Roman" w:cs="Times New Roman"/>
          <w:sz w:val="32"/>
          <w:szCs w:val="32"/>
          <w:lang w:eastAsia="zh-CN"/>
        </w:rPr>
        <w:t>Известно</w:t>
      </w:r>
      <w:proofErr w:type="gramEnd"/>
      <w:r w:rsidRPr="00452D8A">
        <w:rPr>
          <w:rFonts w:ascii="Times New Roman" w:eastAsia="SimSun" w:hAnsi="Times New Roman" w:cs="Times New Roman"/>
          <w:sz w:val="32"/>
          <w:szCs w:val="32"/>
          <w:lang w:eastAsia="zh-CN"/>
        </w:rPr>
        <w:t xml:space="preserve"> что </w:t>
      </w:r>
      <w:r w:rsidRPr="00452D8A">
        <w:rPr>
          <w:rFonts w:ascii="Times New Roman" w:eastAsia="SimSun" w:hAnsi="Times New Roman" w:cs="Times New Roman"/>
          <w:color w:val="FFFFFF"/>
          <w:spacing w:val="-1000"/>
          <w:w w:val="1"/>
          <w:sz w:val="32"/>
          <w:szCs w:val="32"/>
          <w:lang w:val="en-US" w:eastAsia="zh-CN"/>
        </w:rPr>
        <w:t> with</w:t>
      </w:r>
      <w:r w:rsidRPr="00452D8A">
        <w:rPr>
          <w:rFonts w:ascii="Times New Roman" w:eastAsia="SimSun" w:hAnsi="Times New Roman" w:cs="Times New Roman"/>
          <w:color w:val="FFFFFF"/>
          <w:spacing w:val="-1000"/>
          <w:w w:val="1"/>
          <w:sz w:val="32"/>
          <w:szCs w:val="32"/>
          <w:lang w:eastAsia="zh-CN"/>
        </w:rPr>
        <w:t xml:space="preserve"> </w:t>
      </w:r>
      <w:r w:rsidRPr="00452D8A">
        <w:rPr>
          <w:rFonts w:ascii="Times New Roman" w:eastAsia="SimSun" w:hAnsi="Times New Roman" w:cs="Times New Roman"/>
          <w:sz w:val="32"/>
          <w:szCs w:val="32"/>
          <w:lang w:eastAsia="zh-CN"/>
        </w:rPr>
        <w:t xml:space="preserve">аббревиатуры широко </w:t>
      </w:r>
      <w:r w:rsidRPr="00452D8A">
        <w:rPr>
          <w:rFonts w:ascii="Times New Roman" w:eastAsia="SimSun" w:hAnsi="Times New Roman" w:cs="Times New Roman"/>
          <w:color w:val="FFFFFF"/>
          <w:spacing w:val="-1000"/>
          <w:w w:val="1"/>
          <w:sz w:val="32"/>
          <w:szCs w:val="32"/>
          <w:lang w:val="en-US" w:eastAsia="zh-CN"/>
        </w:rPr>
        <w:t> </w:t>
      </w:r>
      <w:r w:rsidRPr="00452D8A">
        <w:rPr>
          <w:rFonts w:ascii="Times New Roman" w:eastAsia="SimSun" w:hAnsi="Times New Roman" w:cs="Times New Roman"/>
          <w:color w:val="FFFFFF"/>
          <w:spacing w:val="-1000"/>
          <w:w w:val="1"/>
          <w:sz w:val="32"/>
          <w:szCs w:val="32"/>
          <w:lang w:eastAsia="zh-CN"/>
        </w:rPr>
        <w:t xml:space="preserve">компонента </w:t>
      </w:r>
      <w:r w:rsidRPr="00452D8A">
        <w:rPr>
          <w:rFonts w:ascii="Times New Roman" w:eastAsia="SimSun" w:hAnsi="Times New Roman" w:cs="Times New Roman"/>
          <w:sz w:val="32"/>
          <w:szCs w:val="32"/>
          <w:lang w:eastAsia="zh-CN"/>
        </w:rPr>
        <w:t xml:space="preserve">распространены в англоязычном </w:t>
      </w:r>
      <w:r w:rsidRPr="00452D8A">
        <w:rPr>
          <w:rFonts w:ascii="Times New Roman" w:eastAsia="SimSun" w:hAnsi="Times New Roman" w:cs="Times New Roman"/>
          <w:color w:val="FFFFFF"/>
          <w:spacing w:val="-1000"/>
          <w:w w:val="1"/>
          <w:sz w:val="32"/>
          <w:szCs w:val="32"/>
          <w:lang w:val="en-US" w:eastAsia="zh-CN"/>
        </w:rPr>
        <w:t> brickie</w:t>
      </w:r>
      <w:r w:rsidRPr="00452D8A">
        <w:rPr>
          <w:rFonts w:ascii="Times New Roman" w:eastAsia="SimSun" w:hAnsi="Times New Roman" w:cs="Times New Roman"/>
          <w:color w:val="FFFFFF"/>
          <w:spacing w:val="-1000"/>
          <w:w w:val="1"/>
          <w:sz w:val="32"/>
          <w:szCs w:val="32"/>
          <w:lang w:eastAsia="zh-CN"/>
        </w:rPr>
        <w:t xml:space="preserve"> </w:t>
      </w:r>
      <w:r w:rsidRPr="00452D8A">
        <w:rPr>
          <w:rFonts w:ascii="Times New Roman" w:eastAsia="SimSun" w:hAnsi="Times New Roman" w:cs="Times New Roman"/>
          <w:sz w:val="32"/>
          <w:szCs w:val="32"/>
          <w:lang w:eastAsia="zh-CN"/>
        </w:rPr>
        <w:t xml:space="preserve">виртуальном пространстве, </w:t>
      </w:r>
      <w:r w:rsidRPr="00452D8A">
        <w:rPr>
          <w:rFonts w:ascii="Times New Roman" w:eastAsia="SimSun" w:hAnsi="Times New Roman" w:cs="Times New Roman"/>
          <w:color w:val="FFFFFF"/>
          <w:spacing w:val="-1000"/>
          <w:w w:val="1"/>
          <w:sz w:val="32"/>
          <w:szCs w:val="32"/>
          <w:lang w:val="en-US" w:eastAsia="zh-CN"/>
        </w:rPr>
        <w:t> </w:t>
      </w:r>
      <w:r w:rsidRPr="00452D8A">
        <w:rPr>
          <w:rFonts w:ascii="Times New Roman" w:eastAsia="SimSun" w:hAnsi="Times New Roman" w:cs="Times New Roman"/>
          <w:color w:val="FFFFFF"/>
          <w:spacing w:val="-1000"/>
          <w:w w:val="1"/>
          <w:sz w:val="32"/>
          <w:szCs w:val="32"/>
          <w:lang w:eastAsia="zh-CN"/>
        </w:rPr>
        <w:t xml:space="preserve">посадкой </w:t>
      </w:r>
      <w:r w:rsidRPr="00452D8A">
        <w:rPr>
          <w:rFonts w:ascii="Times New Roman" w:eastAsia="SimSun" w:hAnsi="Times New Roman" w:cs="Times New Roman"/>
          <w:sz w:val="32"/>
          <w:szCs w:val="32"/>
          <w:lang w:eastAsia="zh-CN"/>
        </w:rPr>
        <w:t xml:space="preserve">как распространены </w:t>
      </w:r>
      <w:r w:rsidRPr="00452D8A">
        <w:rPr>
          <w:rFonts w:ascii="Times New Roman" w:eastAsia="SimSun" w:hAnsi="Times New Roman" w:cs="Times New Roman"/>
          <w:color w:val="FFFFFF"/>
          <w:spacing w:val="-1000"/>
          <w:w w:val="1"/>
          <w:sz w:val="32"/>
          <w:szCs w:val="32"/>
          <w:lang w:val="en-US" w:eastAsia="zh-CN"/>
        </w:rPr>
        <w:t> hydrogen</w:t>
      </w:r>
      <w:r w:rsidRPr="00452D8A">
        <w:rPr>
          <w:rFonts w:ascii="Times New Roman" w:eastAsia="SimSun" w:hAnsi="Times New Roman" w:cs="Times New Roman"/>
          <w:color w:val="FFFFFF"/>
          <w:spacing w:val="-1000"/>
          <w:w w:val="1"/>
          <w:sz w:val="32"/>
          <w:szCs w:val="32"/>
          <w:lang w:eastAsia="zh-CN"/>
        </w:rPr>
        <w:t xml:space="preserve"> </w:t>
      </w:r>
      <w:r w:rsidRPr="00452D8A">
        <w:rPr>
          <w:rFonts w:ascii="Times New Roman" w:eastAsia="SimSun" w:hAnsi="Times New Roman" w:cs="Times New Roman"/>
          <w:sz w:val="32"/>
          <w:szCs w:val="32"/>
          <w:lang w:eastAsia="zh-CN"/>
        </w:rPr>
        <w:t xml:space="preserve">они в письменном </w:t>
      </w:r>
      <w:r w:rsidRPr="00452D8A">
        <w:rPr>
          <w:rFonts w:ascii="Times New Roman" w:eastAsia="SimSun" w:hAnsi="Times New Roman" w:cs="Times New Roman"/>
          <w:color w:val="FFFFFF"/>
          <w:spacing w:val="-1000"/>
          <w:w w:val="1"/>
          <w:sz w:val="32"/>
          <w:szCs w:val="32"/>
          <w:lang w:val="en-US" w:eastAsia="zh-CN"/>
        </w:rPr>
        <w:t> person</w:t>
      </w:r>
      <w:r w:rsidRPr="00452D8A">
        <w:rPr>
          <w:rFonts w:ascii="Times New Roman" w:eastAsia="SimSun" w:hAnsi="Times New Roman" w:cs="Times New Roman"/>
          <w:color w:val="FFFFFF"/>
          <w:spacing w:val="-1000"/>
          <w:w w:val="1"/>
          <w:sz w:val="32"/>
          <w:szCs w:val="32"/>
          <w:lang w:eastAsia="zh-CN"/>
        </w:rPr>
        <w:t xml:space="preserve"> </w:t>
      </w:r>
      <w:r w:rsidRPr="00452D8A">
        <w:rPr>
          <w:rFonts w:ascii="Times New Roman" w:eastAsia="SimSun" w:hAnsi="Times New Roman" w:cs="Times New Roman"/>
          <w:sz w:val="32"/>
          <w:szCs w:val="32"/>
          <w:lang w:eastAsia="zh-CN"/>
        </w:rPr>
        <w:t xml:space="preserve">и устном английском </w:t>
      </w:r>
      <w:r w:rsidRPr="00452D8A">
        <w:rPr>
          <w:rFonts w:ascii="Times New Roman" w:eastAsia="SimSun" w:hAnsi="Times New Roman" w:cs="Times New Roman"/>
          <w:color w:val="FFFFFF"/>
          <w:spacing w:val="-1000"/>
          <w:w w:val="1"/>
          <w:sz w:val="32"/>
          <w:szCs w:val="32"/>
          <w:lang w:val="en-US" w:eastAsia="zh-CN"/>
        </w:rPr>
        <w:t> organization</w:t>
      </w:r>
      <w:r w:rsidRPr="00452D8A">
        <w:rPr>
          <w:rFonts w:ascii="Times New Roman" w:eastAsia="SimSun" w:hAnsi="Times New Roman" w:cs="Times New Roman"/>
          <w:color w:val="FFFFFF"/>
          <w:spacing w:val="-1000"/>
          <w:w w:val="1"/>
          <w:sz w:val="32"/>
          <w:szCs w:val="32"/>
          <w:lang w:eastAsia="zh-CN"/>
        </w:rPr>
        <w:t xml:space="preserve"> </w:t>
      </w:r>
      <w:r w:rsidRPr="00452D8A">
        <w:rPr>
          <w:rFonts w:ascii="Times New Roman" w:eastAsia="SimSun" w:hAnsi="Times New Roman" w:cs="Times New Roman"/>
          <w:sz w:val="32"/>
          <w:szCs w:val="32"/>
          <w:lang w:eastAsia="zh-CN"/>
        </w:rPr>
        <w:t xml:space="preserve">языке (в устном </w:t>
      </w:r>
      <w:r w:rsidRPr="00452D8A">
        <w:rPr>
          <w:rFonts w:ascii="Times New Roman" w:eastAsia="SimSun" w:hAnsi="Times New Roman" w:cs="Times New Roman"/>
          <w:color w:val="FFFFFF"/>
          <w:spacing w:val="-1000"/>
          <w:w w:val="1"/>
          <w:sz w:val="32"/>
          <w:szCs w:val="32"/>
          <w:lang w:val="en-US" w:eastAsia="zh-CN"/>
        </w:rPr>
        <w:t> craft</w:t>
      </w:r>
      <w:r w:rsidRPr="00452D8A">
        <w:rPr>
          <w:rFonts w:ascii="Times New Roman" w:eastAsia="SimSun" w:hAnsi="Times New Roman" w:cs="Times New Roman"/>
          <w:color w:val="FFFFFF"/>
          <w:spacing w:val="-1000"/>
          <w:w w:val="1"/>
          <w:sz w:val="32"/>
          <w:szCs w:val="32"/>
          <w:lang w:eastAsia="zh-CN"/>
        </w:rPr>
        <w:t xml:space="preserve"> </w:t>
      </w:r>
      <w:r w:rsidRPr="00452D8A">
        <w:rPr>
          <w:rFonts w:ascii="Times New Roman" w:eastAsia="SimSun" w:hAnsi="Times New Roman" w:cs="Times New Roman"/>
          <w:sz w:val="32"/>
          <w:szCs w:val="32"/>
          <w:lang w:eastAsia="zh-CN"/>
        </w:rPr>
        <w:t xml:space="preserve">постольку, поскольку </w:t>
      </w:r>
      <w:r w:rsidRPr="00452D8A">
        <w:rPr>
          <w:rFonts w:ascii="Times New Roman" w:eastAsia="SimSun" w:hAnsi="Times New Roman" w:cs="Times New Roman"/>
          <w:color w:val="FFFFFF"/>
          <w:spacing w:val="-1000"/>
          <w:w w:val="1"/>
          <w:sz w:val="32"/>
          <w:szCs w:val="32"/>
          <w:lang w:val="en-US" w:eastAsia="zh-CN"/>
        </w:rPr>
        <w:t> </w:t>
      </w:r>
      <w:r w:rsidRPr="00452D8A">
        <w:rPr>
          <w:rFonts w:ascii="Times New Roman" w:eastAsia="SimSun" w:hAnsi="Times New Roman" w:cs="Times New Roman"/>
          <w:color w:val="FFFFFF"/>
          <w:spacing w:val="-1000"/>
          <w:w w:val="1"/>
          <w:sz w:val="32"/>
          <w:szCs w:val="32"/>
          <w:lang w:eastAsia="zh-CN"/>
        </w:rPr>
        <w:t xml:space="preserve">такие </w:t>
      </w:r>
      <w:r w:rsidRPr="00452D8A">
        <w:rPr>
          <w:rFonts w:ascii="Times New Roman" w:eastAsia="SimSun" w:hAnsi="Times New Roman" w:cs="Times New Roman"/>
          <w:sz w:val="32"/>
          <w:szCs w:val="32"/>
          <w:lang w:eastAsia="zh-CN"/>
        </w:rPr>
        <w:t xml:space="preserve">речь идет </w:t>
      </w:r>
      <w:r w:rsidRPr="00452D8A">
        <w:rPr>
          <w:rFonts w:ascii="Times New Roman" w:eastAsia="SimSun" w:hAnsi="Times New Roman" w:cs="Times New Roman"/>
          <w:color w:val="FFFFFF"/>
          <w:spacing w:val="-1000"/>
          <w:w w:val="1"/>
          <w:sz w:val="32"/>
          <w:szCs w:val="32"/>
          <w:lang w:val="en-US" w:eastAsia="zh-CN"/>
        </w:rPr>
        <w:t> producing</w:t>
      </w:r>
      <w:r w:rsidRPr="00452D8A">
        <w:rPr>
          <w:rFonts w:ascii="Times New Roman" w:eastAsia="SimSun" w:hAnsi="Times New Roman" w:cs="Times New Roman"/>
          <w:color w:val="FFFFFF"/>
          <w:spacing w:val="-1000"/>
          <w:w w:val="1"/>
          <w:sz w:val="32"/>
          <w:szCs w:val="32"/>
          <w:lang w:eastAsia="zh-CN"/>
        </w:rPr>
        <w:t xml:space="preserve"> </w:t>
      </w:r>
      <w:r w:rsidRPr="00452D8A">
        <w:rPr>
          <w:rFonts w:ascii="Times New Roman" w:eastAsia="SimSun" w:hAnsi="Times New Roman" w:cs="Times New Roman"/>
          <w:sz w:val="32"/>
          <w:szCs w:val="32"/>
          <w:lang w:eastAsia="zh-CN"/>
        </w:rPr>
        <w:t xml:space="preserve">о шутливых употреблениях </w:t>
      </w:r>
      <w:r w:rsidRPr="00452D8A">
        <w:rPr>
          <w:rFonts w:ascii="Times New Roman" w:eastAsia="SimSun" w:hAnsi="Times New Roman" w:cs="Times New Roman"/>
          <w:color w:val="FFFFFF"/>
          <w:spacing w:val="-1000"/>
          <w:w w:val="1"/>
          <w:sz w:val="32"/>
          <w:szCs w:val="32"/>
          <w:lang w:val="en-US" w:eastAsia="zh-CN"/>
        </w:rPr>
        <w:t> plez</w:t>
      </w:r>
      <w:r w:rsidRPr="00452D8A">
        <w:rPr>
          <w:rFonts w:ascii="Times New Roman" w:eastAsia="SimSun" w:hAnsi="Times New Roman" w:cs="Times New Roman"/>
          <w:color w:val="FFFFFF"/>
          <w:spacing w:val="-1000"/>
          <w:w w:val="1"/>
          <w:sz w:val="32"/>
          <w:szCs w:val="32"/>
          <w:lang w:eastAsia="zh-CN"/>
        </w:rPr>
        <w:t xml:space="preserve"> </w:t>
      </w:r>
      <w:r w:rsidRPr="00452D8A">
        <w:rPr>
          <w:rFonts w:ascii="Times New Roman" w:eastAsia="SimSun" w:hAnsi="Times New Roman" w:cs="Times New Roman"/>
          <w:sz w:val="32"/>
          <w:szCs w:val="32"/>
          <w:lang w:eastAsia="zh-CN"/>
        </w:rPr>
        <w:t>и разговорных сокращениях —</w:t>
      </w:r>
      <w:r w:rsidRPr="00452D8A">
        <w:rPr>
          <w:rFonts w:ascii="Times New Roman" w:eastAsia="SimSun" w:hAnsi="Times New Roman" w:cs="Times New Roman"/>
          <w:i/>
          <w:sz w:val="32"/>
          <w:szCs w:val="32"/>
          <w:lang w:eastAsia="zh-CN"/>
        </w:rPr>
        <w:t xml:space="preserve"> </w:t>
      </w:r>
      <w:r w:rsidRPr="00452D8A">
        <w:rPr>
          <w:rFonts w:ascii="Times New Roman" w:eastAsia="SimSun" w:hAnsi="Times New Roman" w:cs="Times New Roman"/>
          <w:color w:val="FFFFFF"/>
          <w:spacing w:val="-1000"/>
          <w:w w:val="1"/>
          <w:sz w:val="32"/>
          <w:szCs w:val="32"/>
          <w:lang w:val="en-US" w:eastAsia="zh-CN"/>
        </w:rPr>
        <w:t> </w:t>
      </w:r>
      <w:r w:rsidRPr="00452D8A">
        <w:rPr>
          <w:rFonts w:ascii="Times New Roman" w:eastAsia="SimSun" w:hAnsi="Times New Roman" w:cs="Times New Roman"/>
          <w:color w:val="FFFFFF"/>
          <w:spacing w:val="-1000"/>
          <w:w w:val="1"/>
          <w:sz w:val="32"/>
          <w:szCs w:val="32"/>
          <w:lang w:eastAsia="zh-CN"/>
        </w:rPr>
        <w:t xml:space="preserve">термоядерного </w:t>
      </w:r>
      <w:r w:rsidRPr="00452D8A">
        <w:rPr>
          <w:rFonts w:ascii="Times New Roman" w:eastAsia="SimSun" w:hAnsi="Times New Roman" w:cs="Times New Roman"/>
          <w:i/>
          <w:sz w:val="32"/>
          <w:szCs w:val="32"/>
          <w:lang w:val="en-US" w:eastAsia="zh-CN"/>
        </w:rPr>
        <w:t>lab</w:t>
      </w:r>
      <w:r w:rsidRPr="00452D8A">
        <w:rPr>
          <w:rFonts w:ascii="Times New Roman" w:eastAsia="SimSun" w:hAnsi="Times New Roman" w:cs="Times New Roman"/>
          <w:i/>
          <w:sz w:val="32"/>
          <w:szCs w:val="32"/>
          <w:lang w:eastAsia="zh-CN"/>
        </w:rPr>
        <w:t xml:space="preserve">, </w:t>
      </w:r>
      <w:r w:rsidRPr="00452D8A">
        <w:rPr>
          <w:rFonts w:ascii="Times New Roman" w:eastAsia="SimSun" w:hAnsi="Times New Roman" w:cs="Times New Roman"/>
          <w:i/>
          <w:sz w:val="32"/>
          <w:szCs w:val="32"/>
          <w:lang w:val="en-US" w:eastAsia="zh-CN"/>
        </w:rPr>
        <w:t>cap</w:t>
      </w:r>
      <w:r w:rsidRPr="00452D8A">
        <w:rPr>
          <w:rFonts w:ascii="Times New Roman" w:eastAsia="SimSun" w:hAnsi="Times New Roman" w:cs="Times New Roman"/>
          <w:i/>
          <w:sz w:val="32"/>
          <w:szCs w:val="32"/>
          <w:lang w:eastAsia="zh-CN"/>
        </w:rPr>
        <w:t xml:space="preserve">, </w:t>
      </w:r>
      <w:r w:rsidRPr="00452D8A">
        <w:rPr>
          <w:rFonts w:ascii="Times New Roman" w:eastAsia="SimSun" w:hAnsi="Times New Roman" w:cs="Times New Roman"/>
          <w:i/>
          <w:sz w:val="32"/>
          <w:szCs w:val="32"/>
          <w:lang w:val="en-US" w:eastAsia="zh-CN"/>
        </w:rPr>
        <w:t>inter</w:t>
      </w:r>
      <w:r w:rsidRPr="00452D8A">
        <w:rPr>
          <w:rFonts w:ascii="Times New Roman" w:eastAsia="SimSun" w:hAnsi="Times New Roman" w:cs="Times New Roman"/>
          <w:i/>
          <w:sz w:val="32"/>
          <w:szCs w:val="32"/>
          <w:lang w:eastAsia="zh-CN"/>
        </w:rPr>
        <w:t xml:space="preserve"> (</w:t>
      </w:r>
      <w:r w:rsidRPr="00452D8A">
        <w:rPr>
          <w:rFonts w:ascii="Times New Roman" w:eastAsia="SimSun" w:hAnsi="Times New Roman" w:cs="Times New Roman"/>
          <w:i/>
          <w:sz w:val="32"/>
          <w:szCs w:val="32"/>
          <w:lang w:val="en-US" w:eastAsia="zh-CN"/>
        </w:rPr>
        <w:t>interested</w:t>
      </w:r>
      <w:r w:rsidRPr="00452D8A">
        <w:rPr>
          <w:rFonts w:ascii="Times New Roman" w:eastAsia="SimSun" w:hAnsi="Times New Roman" w:cs="Times New Roman"/>
          <w:i/>
          <w:sz w:val="32"/>
          <w:szCs w:val="32"/>
          <w:lang w:eastAsia="zh-CN"/>
        </w:rPr>
        <w:t>)</w:t>
      </w:r>
      <w:r w:rsidRPr="00452D8A">
        <w:rPr>
          <w:rFonts w:ascii="Times New Roman" w:eastAsia="SimSun" w:hAnsi="Times New Roman" w:cs="Times New Roman"/>
          <w:sz w:val="32"/>
          <w:szCs w:val="32"/>
          <w:lang w:eastAsia="zh-CN"/>
        </w:rPr>
        <w:t xml:space="preserve">). </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bCs/>
          <w:sz w:val="32"/>
          <w:szCs w:val="32"/>
          <w:lang w:eastAsia="zh-CN"/>
        </w:rPr>
        <w:t xml:space="preserve">Аббревиация </w:t>
      </w:r>
      <w:r w:rsidRPr="00452D8A">
        <w:rPr>
          <w:rFonts w:ascii="Times New Roman" w:eastAsia="SimSun" w:hAnsi="Times New Roman" w:cs="Times New Roman"/>
          <w:color w:val="FFFFFF"/>
          <w:spacing w:val="-1000"/>
          <w:w w:val="1"/>
          <w:sz w:val="32"/>
          <w:szCs w:val="32"/>
          <w:lang w:val="en-US" w:eastAsia="zh-CN"/>
        </w:rPr>
        <w:t> </w:t>
      </w:r>
      <w:proofErr w:type="gramStart"/>
      <w:r w:rsidRPr="00452D8A">
        <w:rPr>
          <w:rFonts w:ascii="Times New Roman" w:eastAsia="SimSun" w:hAnsi="Times New Roman" w:cs="Times New Roman"/>
          <w:color w:val="FFFFFF"/>
          <w:spacing w:val="-1000"/>
          <w:w w:val="1"/>
          <w:sz w:val="32"/>
          <w:szCs w:val="32"/>
          <w:lang w:eastAsia="zh-CN"/>
        </w:rPr>
        <w:t xml:space="preserve">выглядит </w:t>
      </w:r>
      <w:r w:rsidRPr="00452D8A">
        <w:rPr>
          <w:rFonts w:ascii="Times New Roman" w:eastAsia="SimSun" w:hAnsi="Times New Roman" w:cs="Times New Roman"/>
          <w:bCs/>
          <w:sz w:val="32"/>
          <w:szCs w:val="32"/>
          <w:lang w:eastAsia="zh-CN"/>
        </w:rPr>
        <w:t>активно взаимодействует</w:t>
      </w:r>
      <w:proofErr w:type="gramEnd"/>
      <w:r w:rsidRPr="00452D8A">
        <w:rPr>
          <w:rFonts w:ascii="Times New Roman" w:eastAsia="SimSun" w:hAnsi="Times New Roman" w:cs="Times New Roman"/>
          <w:bCs/>
          <w:sz w:val="32"/>
          <w:szCs w:val="32"/>
          <w:lang w:eastAsia="zh-CN"/>
        </w:rPr>
        <w:t xml:space="preserve"> </w:t>
      </w:r>
      <w:r w:rsidRPr="00452D8A">
        <w:rPr>
          <w:rFonts w:ascii="Times New Roman" w:eastAsia="SimSun" w:hAnsi="Times New Roman" w:cs="Times New Roman"/>
          <w:color w:val="FFFFFF"/>
          <w:spacing w:val="-1000"/>
          <w:w w:val="1"/>
          <w:sz w:val="32"/>
          <w:szCs w:val="32"/>
          <w:lang w:val="en-US" w:eastAsia="zh-CN"/>
        </w:rPr>
        <w:t> test</w:t>
      </w:r>
      <w:r w:rsidRPr="00452D8A">
        <w:rPr>
          <w:rFonts w:ascii="Times New Roman" w:eastAsia="SimSun" w:hAnsi="Times New Roman" w:cs="Times New Roman"/>
          <w:color w:val="FFFFFF"/>
          <w:spacing w:val="-1000"/>
          <w:w w:val="1"/>
          <w:sz w:val="32"/>
          <w:szCs w:val="32"/>
          <w:lang w:eastAsia="zh-CN"/>
        </w:rPr>
        <w:t xml:space="preserve"> </w:t>
      </w:r>
      <w:r w:rsidRPr="00452D8A">
        <w:rPr>
          <w:rFonts w:ascii="Times New Roman" w:eastAsia="SimSun" w:hAnsi="Times New Roman" w:cs="Times New Roman"/>
          <w:bCs/>
          <w:sz w:val="32"/>
          <w:szCs w:val="32"/>
          <w:lang w:eastAsia="zh-CN"/>
        </w:rPr>
        <w:t xml:space="preserve">с другими способами </w:t>
      </w:r>
      <w:r w:rsidRPr="00452D8A">
        <w:rPr>
          <w:rFonts w:ascii="Times New Roman" w:eastAsia="SimSun" w:hAnsi="Times New Roman" w:cs="Times New Roman"/>
          <w:color w:val="FFFFFF"/>
          <w:spacing w:val="-1000"/>
          <w:w w:val="1"/>
          <w:sz w:val="32"/>
          <w:szCs w:val="32"/>
          <w:lang w:val="en-US" w:eastAsia="zh-CN"/>
        </w:rPr>
        <w:t> </w:t>
      </w:r>
      <w:r w:rsidRPr="00452D8A">
        <w:rPr>
          <w:rFonts w:ascii="Times New Roman" w:eastAsia="SimSun" w:hAnsi="Times New Roman" w:cs="Times New Roman"/>
          <w:color w:val="FFFFFF"/>
          <w:spacing w:val="-1000"/>
          <w:w w:val="1"/>
          <w:sz w:val="32"/>
          <w:szCs w:val="32"/>
          <w:lang w:eastAsia="zh-CN"/>
        </w:rPr>
        <w:t xml:space="preserve">термоядерного </w:t>
      </w:r>
      <w:r w:rsidRPr="00452D8A">
        <w:rPr>
          <w:rFonts w:ascii="Times New Roman" w:eastAsia="SimSun" w:hAnsi="Times New Roman" w:cs="Times New Roman"/>
          <w:bCs/>
          <w:sz w:val="32"/>
          <w:szCs w:val="32"/>
          <w:lang w:eastAsia="zh-CN"/>
        </w:rPr>
        <w:t xml:space="preserve">словообразования. </w:t>
      </w:r>
      <w:r w:rsidRPr="00452D8A">
        <w:rPr>
          <w:rFonts w:ascii="Times New Roman" w:eastAsia="SimSun" w:hAnsi="Times New Roman" w:cs="Times New Roman"/>
          <w:iCs/>
          <w:sz w:val="32"/>
          <w:szCs w:val="32"/>
          <w:lang w:eastAsia="zh-CN"/>
        </w:rPr>
        <w:t>Во-первых</w:t>
      </w:r>
      <w:r w:rsidRPr="00452D8A">
        <w:rPr>
          <w:rFonts w:ascii="Times New Roman" w:eastAsia="SimSun" w:hAnsi="Times New Roman" w:cs="Times New Roman"/>
          <w:sz w:val="32"/>
          <w:szCs w:val="32"/>
          <w:lang w:eastAsia="zh-CN"/>
        </w:rPr>
        <w:t xml:space="preserve">, от аббревиатур </w:t>
      </w:r>
      <w:r w:rsidRPr="00452D8A">
        <w:rPr>
          <w:rFonts w:ascii="Times New Roman" w:eastAsia="SimSun" w:hAnsi="Times New Roman" w:cs="Times New Roman"/>
          <w:color w:val="FFFFFF"/>
          <w:spacing w:val="-1000"/>
          <w:w w:val="1"/>
          <w:sz w:val="32"/>
          <w:szCs w:val="32"/>
          <w:lang w:val="en-US" w:eastAsia="zh-CN"/>
        </w:rPr>
        <w:t> mike</w:t>
      </w:r>
      <w:r w:rsidRPr="00452D8A">
        <w:rPr>
          <w:rFonts w:ascii="Times New Roman" w:eastAsia="SimSun" w:hAnsi="Times New Roman" w:cs="Times New Roman"/>
          <w:color w:val="FFFFFF"/>
          <w:spacing w:val="-1000"/>
          <w:w w:val="1"/>
          <w:sz w:val="32"/>
          <w:szCs w:val="32"/>
          <w:lang w:eastAsia="zh-CN"/>
        </w:rPr>
        <w:t xml:space="preserve"> </w:t>
      </w:r>
      <w:r w:rsidRPr="00452D8A">
        <w:rPr>
          <w:rFonts w:ascii="Times New Roman" w:eastAsia="SimSun" w:hAnsi="Times New Roman" w:cs="Times New Roman"/>
          <w:sz w:val="32"/>
          <w:szCs w:val="32"/>
          <w:lang w:eastAsia="zh-CN"/>
        </w:rPr>
        <w:t xml:space="preserve">могут </w:t>
      </w:r>
      <w:r w:rsidRPr="00452D8A">
        <w:rPr>
          <w:rFonts w:ascii="Times New Roman" w:eastAsia="SimSun" w:hAnsi="Times New Roman" w:cs="Times New Roman"/>
          <w:sz w:val="32"/>
          <w:szCs w:val="32"/>
          <w:lang w:eastAsia="zh-CN"/>
        </w:rPr>
        <w:lastRenderedPageBreak/>
        <w:t xml:space="preserve">образовываться </w:t>
      </w:r>
      <w:r w:rsidRPr="00452D8A">
        <w:rPr>
          <w:rFonts w:ascii="Times New Roman" w:eastAsia="SimSun" w:hAnsi="Times New Roman" w:cs="Times New Roman"/>
          <w:color w:val="FFFFFF"/>
          <w:spacing w:val="-1000"/>
          <w:w w:val="1"/>
          <w:sz w:val="32"/>
          <w:szCs w:val="32"/>
          <w:lang w:val="en-US" w:eastAsia="zh-CN"/>
        </w:rPr>
        <w:t> laboratory</w:t>
      </w:r>
      <w:r w:rsidRPr="00452D8A">
        <w:rPr>
          <w:rFonts w:ascii="Times New Roman" w:eastAsia="SimSun" w:hAnsi="Times New Roman" w:cs="Times New Roman"/>
          <w:color w:val="FFFFFF"/>
          <w:spacing w:val="-1000"/>
          <w:w w:val="1"/>
          <w:sz w:val="32"/>
          <w:szCs w:val="32"/>
          <w:lang w:eastAsia="zh-CN"/>
        </w:rPr>
        <w:t xml:space="preserve"> </w:t>
      </w:r>
      <w:r w:rsidRPr="00452D8A">
        <w:rPr>
          <w:rFonts w:ascii="Times New Roman" w:eastAsia="SimSun" w:hAnsi="Times New Roman" w:cs="Times New Roman"/>
          <w:sz w:val="32"/>
          <w:szCs w:val="32"/>
          <w:lang w:eastAsia="zh-CN"/>
        </w:rPr>
        <w:t xml:space="preserve">новые слова </w:t>
      </w:r>
      <w:r w:rsidRPr="00452D8A">
        <w:rPr>
          <w:rFonts w:ascii="Times New Roman" w:eastAsia="SimSun" w:hAnsi="Times New Roman" w:cs="Times New Roman"/>
          <w:color w:val="FFFFFF"/>
          <w:spacing w:val="-1000"/>
          <w:w w:val="1"/>
          <w:sz w:val="32"/>
          <w:szCs w:val="32"/>
          <w:lang w:val="en-US" w:eastAsia="zh-CN"/>
        </w:rPr>
        <w:t> </w:t>
      </w:r>
      <w:r w:rsidRPr="00452D8A">
        <w:rPr>
          <w:rFonts w:ascii="Times New Roman" w:eastAsia="SimSun" w:hAnsi="Times New Roman" w:cs="Times New Roman"/>
          <w:color w:val="FFFFFF"/>
          <w:spacing w:val="-1000"/>
          <w:w w:val="1"/>
          <w:sz w:val="32"/>
          <w:szCs w:val="32"/>
          <w:lang w:eastAsia="zh-CN"/>
        </w:rPr>
        <w:t xml:space="preserve">различных </w:t>
      </w:r>
      <w:r w:rsidRPr="00452D8A">
        <w:rPr>
          <w:rFonts w:ascii="Times New Roman" w:eastAsia="SimSun" w:hAnsi="Times New Roman" w:cs="Times New Roman"/>
          <w:sz w:val="32"/>
          <w:szCs w:val="32"/>
          <w:lang w:eastAsia="zh-CN"/>
        </w:rPr>
        <w:t xml:space="preserve">с помощью традиционных </w:t>
      </w:r>
      <w:r w:rsidRPr="00452D8A">
        <w:rPr>
          <w:rFonts w:ascii="Times New Roman" w:eastAsia="SimSun" w:hAnsi="Times New Roman" w:cs="Times New Roman"/>
          <w:color w:val="FFFFFF"/>
          <w:spacing w:val="-1000"/>
          <w:w w:val="1"/>
          <w:sz w:val="32"/>
          <w:szCs w:val="32"/>
          <w:lang w:val="en-US" w:eastAsia="zh-CN"/>
        </w:rPr>
        <w:t> </w:t>
      </w:r>
      <w:r w:rsidRPr="00452D8A">
        <w:rPr>
          <w:rFonts w:ascii="Times New Roman" w:eastAsia="SimSun" w:hAnsi="Times New Roman" w:cs="Times New Roman"/>
          <w:color w:val="FFFFFF"/>
          <w:spacing w:val="-1000"/>
          <w:w w:val="1"/>
          <w:sz w:val="32"/>
          <w:szCs w:val="32"/>
          <w:lang w:eastAsia="zh-CN"/>
        </w:rPr>
        <w:t xml:space="preserve">русских </w:t>
      </w:r>
      <w:r w:rsidRPr="00452D8A">
        <w:rPr>
          <w:rFonts w:ascii="Times New Roman" w:eastAsia="SimSun" w:hAnsi="Times New Roman" w:cs="Times New Roman"/>
          <w:sz w:val="32"/>
          <w:szCs w:val="32"/>
          <w:lang w:eastAsia="zh-CN"/>
        </w:rPr>
        <w:t>способов словообразования:</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proofErr w:type="gramStart"/>
      <w:r w:rsidRPr="00452D8A">
        <w:rPr>
          <w:rFonts w:ascii="Times New Roman" w:eastAsia="SimSun" w:hAnsi="Times New Roman" w:cs="Times New Roman"/>
          <w:sz w:val="32"/>
          <w:szCs w:val="32"/>
          <w:lang w:eastAsia="zh-CN"/>
        </w:rPr>
        <w:t xml:space="preserve">а) словопроизводства: </w:t>
      </w:r>
      <w:r w:rsidRPr="00452D8A">
        <w:rPr>
          <w:rFonts w:ascii="Times New Roman" w:eastAsia="SimSun" w:hAnsi="Times New Roman" w:cs="Times New Roman"/>
          <w:color w:val="FFFFFF"/>
          <w:spacing w:val="-1000"/>
          <w:w w:val="1"/>
          <w:sz w:val="32"/>
          <w:szCs w:val="32"/>
          <w:lang w:val="en-US" w:eastAsia="zh-CN"/>
        </w:rPr>
        <w:t> </w:t>
      </w:r>
      <w:r w:rsidRPr="00452D8A">
        <w:rPr>
          <w:rFonts w:ascii="Times New Roman" w:eastAsia="SimSun" w:hAnsi="Times New Roman" w:cs="Times New Roman"/>
          <w:color w:val="FFFFFF"/>
          <w:spacing w:val="-1000"/>
          <w:w w:val="1"/>
          <w:sz w:val="32"/>
          <w:szCs w:val="32"/>
          <w:lang w:eastAsia="zh-CN"/>
        </w:rPr>
        <w:t xml:space="preserve">самолетов </w:t>
      </w:r>
      <w:r w:rsidRPr="00452D8A">
        <w:rPr>
          <w:rFonts w:ascii="Times New Roman" w:eastAsia="SimSun" w:hAnsi="Times New Roman" w:cs="Times New Roman"/>
          <w:sz w:val="32"/>
          <w:szCs w:val="32"/>
          <w:lang w:val="en-US" w:eastAsia="zh-CN"/>
        </w:rPr>
        <w:t>AWOL</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i/>
          <w:sz w:val="32"/>
          <w:szCs w:val="32"/>
          <w:lang w:eastAsia="zh-CN"/>
        </w:rPr>
        <w:t>(</w:t>
      </w:r>
      <w:r w:rsidRPr="00452D8A">
        <w:rPr>
          <w:rFonts w:ascii="Times New Roman" w:eastAsia="SimSun" w:hAnsi="Times New Roman" w:cs="Times New Roman"/>
          <w:i/>
          <w:sz w:val="32"/>
          <w:szCs w:val="32"/>
          <w:lang w:val="en-US" w:eastAsia="zh-CN"/>
        </w:rPr>
        <w:t>absent</w:t>
      </w:r>
      <w:r w:rsidRPr="00452D8A">
        <w:rPr>
          <w:rFonts w:ascii="Times New Roman" w:eastAsia="SimSun" w:hAnsi="Times New Roman" w:cs="Times New Roman"/>
          <w:i/>
          <w:sz w:val="32"/>
          <w:szCs w:val="32"/>
          <w:lang w:eastAsia="zh-CN"/>
        </w:rPr>
        <w:t xml:space="preserve"> </w:t>
      </w:r>
      <w:r w:rsidRPr="00452D8A">
        <w:rPr>
          <w:rFonts w:ascii="Times New Roman" w:eastAsia="SimSun" w:hAnsi="Times New Roman" w:cs="Times New Roman"/>
          <w:i/>
          <w:sz w:val="32"/>
          <w:szCs w:val="32"/>
          <w:lang w:val="en-US" w:eastAsia="zh-CN"/>
        </w:rPr>
        <w:t>without</w:t>
      </w:r>
      <w:r w:rsidRPr="00452D8A">
        <w:rPr>
          <w:rFonts w:ascii="Times New Roman" w:eastAsia="SimSun" w:hAnsi="Times New Roman" w:cs="Times New Roman"/>
          <w:i/>
          <w:sz w:val="32"/>
          <w:szCs w:val="32"/>
          <w:lang w:eastAsia="zh-CN"/>
        </w:rPr>
        <w:t xml:space="preserve"> </w:t>
      </w:r>
      <w:r w:rsidRPr="00452D8A">
        <w:rPr>
          <w:rFonts w:ascii="Times New Roman" w:eastAsia="SimSun" w:hAnsi="Times New Roman" w:cs="Times New Roman"/>
          <w:color w:val="FFFFFF"/>
          <w:spacing w:val="-1000"/>
          <w:w w:val="1"/>
          <w:sz w:val="32"/>
          <w:szCs w:val="32"/>
          <w:lang w:val="en-US" w:eastAsia="zh-CN"/>
        </w:rPr>
        <w:t> demo</w:t>
      </w:r>
      <w:r w:rsidRPr="00452D8A">
        <w:rPr>
          <w:rFonts w:ascii="Times New Roman" w:eastAsia="SimSun" w:hAnsi="Times New Roman" w:cs="Times New Roman"/>
          <w:color w:val="FFFFFF"/>
          <w:spacing w:val="-1000"/>
          <w:w w:val="1"/>
          <w:sz w:val="32"/>
          <w:szCs w:val="32"/>
          <w:lang w:eastAsia="zh-CN"/>
        </w:rPr>
        <w:t xml:space="preserve"> </w:t>
      </w:r>
      <w:r w:rsidRPr="00452D8A">
        <w:rPr>
          <w:rFonts w:ascii="Times New Roman" w:eastAsia="SimSun" w:hAnsi="Times New Roman" w:cs="Times New Roman"/>
          <w:i/>
          <w:sz w:val="32"/>
          <w:szCs w:val="32"/>
          <w:lang w:val="en-US" w:eastAsia="zh-CN"/>
        </w:rPr>
        <w:t>official</w:t>
      </w:r>
      <w:r w:rsidRPr="00452D8A">
        <w:rPr>
          <w:rFonts w:ascii="Times New Roman" w:eastAsia="SimSun" w:hAnsi="Times New Roman" w:cs="Times New Roman"/>
          <w:i/>
          <w:sz w:val="32"/>
          <w:szCs w:val="32"/>
          <w:lang w:eastAsia="zh-CN"/>
        </w:rPr>
        <w:t xml:space="preserve"> </w:t>
      </w:r>
      <w:r w:rsidRPr="00452D8A">
        <w:rPr>
          <w:rFonts w:ascii="Times New Roman" w:eastAsia="SimSun" w:hAnsi="Times New Roman" w:cs="Times New Roman"/>
          <w:i/>
          <w:sz w:val="32"/>
          <w:szCs w:val="32"/>
          <w:lang w:val="en-US" w:eastAsia="zh-CN"/>
        </w:rPr>
        <w:t>leave</w:t>
      </w:r>
      <w:r w:rsidRPr="00452D8A">
        <w:rPr>
          <w:rFonts w:ascii="Times New Roman" w:eastAsia="SimSun" w:hAnsi="Times New Roman" w:cs="Times New Roman"/>
          <w:i/>
          <w:sz w:val="32"/>
          <w:szCs w:val="32"/>
          <w:lang w:eastAsia="zh-CN"/>
        </w:rPr>
        <w:t>)</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color w:val="FFFFFF"/>
          <w:spacing w:val="-1000"/>
          <w:w w:val="1"/>
          <w:sz w:val="32"/>
          <w:szCs w:val="32"/>
          <w:lang w:val="en-US" w:eastAsia="zh-CN"/>
        </w:rPr>
        <w:t> phony</w:t>
      </w:r>
      <w:r w:rsidRPr="00452D8A">
        <w:rPr>
          <w:rFonts w:ascii="Times New Roman" w:eastAsia="SimSun" w:hAnsi="Times New Roman" w:cs="Times New Roman"/>
          <w:color w:val="FFFFFF"/>
          <w:spacing w:val="-1000"/>
          <w:w w:val="1"/>
          <w:sz w:val="32"/>
          <w:szCs w:val="32"/>
          <w:lang w:eastAsia="zh-CN"/>
        </w:rPr>
        <w:t xml:space="preserve"> </w:t>
      </w:r>
      <w:r w:rsidRPr="00452D8A">
        <w:rPr>
          <w:rFonts w:ascii="Times New Roman" w:eastAsia="SimSun" w:hAnsi="Times New Roman" w:cs="Times New Roman"/>
          <w:sz w:val="32"/>
          <w:szCs w:val="32"/>
          <w:lang w:val="en-US" w:eastAsia="zh-CN"/>
        </w:rPr>
        <w:t>RAF</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i/>
          <w:sz w:val="32"/>
          <w:szCs w:val="32"/>
          <w:lang w:eastAsia="zh-CN"/>
        </w:rPr>
        <w:t>(</w:t>
      </w:r>
      <w:r w:rsidRPr="00452D8A">
        <w:rPr>
          <w:rFonts w:ascii="Times New Roman" w:eastAsia="SimSun" w:hAnsi="Times New Roman" w:cs="Times New Roman"/>
          <w:i/>
          <w:sz w:val="32"/>
          <w:szCs w:val="32"/>
          <w:lang w:val="en-US" w:eastAsia="zh-CN"/>
        </w:rPr>
        <w:t>Royal</w:t>
      </w:r>
      <w:r w:rsidRPr="00452D8A">
        <w:rPr>
          <w:rFonts w:ascii="Times New Roman" w:eastAsia="SimSun" w:hAnsi="Times New Roman" w:cs="Times New Roman"/>
          <w:i/>
          <w:sz w:val="32"/>
          <w:szCs w:val="32"/>
          <w:lang w:eastAsia="zh-CN"/>
        </w:rPr>
        <w:t xml:space="preserve"> </w:t>
      </w:r>
      <w:r w:rsidRPr="00452D8A">
        <w:rPr>
          <w:rFonts w:ascii="Times New Roman" w:eastAsia="SimSun" w:hAnsi="Times New Roman" w:cs="Times New Roman"/>
          <w:i/>
          <w:sz w:val="32"/>
          <w:szCs w:val="32"/>
          <w:lang w:val="en-US" w:eastAsia="zh-CN"/>
        </w:rPr>
        <w:t>Air</w:t>
      </w:r>
      <w:r w:rsidRPr="00452D8A">
        <w:rPr>
          <w:rFonts w:ascii="Times New Roman" w:eastAsia="SimSun" w:hAnsi="Times New Roman" w:cs="Times New Roman"/>
          <w:i/>
          <w:sz w:val="32"/>
          <w:szCs w:val="32"/>
          <w:lang w:eastAsia="zh-CN"/>
        </w:rPr>
        <w:t xml:space="preserve"> </w:t>
      </w:r>
      <w:r w:rsidRPr="00452D8A">
        <w:rPr>
          <w:rFonts w:ascii="Times New Roman" w:eastAsia="SimSun" w:hAnsi="Times New Roman" w:cs="Times New Roman"/>
          <w:color w:val="FFFFFF"/>
          <w:spacing w:val="-1000"/>
          <w:w w:val="1"/>
          <w:sz w:val="32"/>
          <w:szCs w:val="32"/>
          <w:lang w:val="en-US" w:eastAsia="zh-CN"/>
        </w:rPr>
        <w:t> </w:t>
      </w:r>
      <w:r w:rsidRPr="00452D8A">
        <w:rPr>
          <w:rFonts w:ascii="Times New Roman" w:eastAsia="SimSun" w:hAnsi="Times New Roman" w:cs="Times New Roman"/>
          <w:color w:val="FFFFFF"/>
          <w:spacing w:val="-1000"/>
          <w:w w:val="1"/>
          <w:sz w:val="32"/>
          <w:szCs w:val="32"/>
          <w:lang w:eastAsia="zh-CN"/>
        </w:rPr>
        <w:t xml:space="preserve">время </w:t>
      </w:r>
      <w:r w:rsidRPr="00452D8A">
        <w:rPr>
          <w:rFonts w:ascii="Times New Roman" w:eastAsia="SimSun" w:hAnsi="Times New Roman" w:cs="Times New Roman"/>
          <w:i/>
          <w:sz w:val="32"/>
          <w:szCs w:val="32"/>
          <w:lang w:val="en-US" w:eastAsia="zh-CN"/>
        </w:rPr>
        <w:t>Force</w:t>
      </w:r>
      <w:r w:rsidRPr="00452D8A">
        <w:rPr>
          <w:rFonts w:ascii="Times New Roman" w:eastAsia="SimSun" w:hAnsi="Times New Roman" w:cs="Times New Roman"/>
          <w:i/>
          <w:sz w:val="32"/>
          <w:szCs w:val="32"/>
          <w:lang w:eastAsia="zh-CN"/>
        </w:rPr>
        <w:t>)</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sz w:val="32"/>
          <w:szCs w:val="32"/>
          <w:lang w:val="en-US" w:eastAsia="zh-CN"/>
        </w:rPr>
        <w:t>RAND</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i/>
          <w:sz w:val="32"/>
          <w:szCs w:val="32"/>
          <w:lang w:eastAsia="zh-CN"/>
        </w:rPr>
        <w:t>(</w:t>
      </w:r>
      <w:r w:rsidRPr="00452D8A">
        <w:rPr>
          <w:rFonts w:ascii="Times New Roman" w:eastAsia="SimSun" w:hAnsi="Times New Roman" w:cs="Times New Roman"/>
          <w:i/>
          <w:sz w:val="32"/>
          <w:szCs w:val="32"/>
          <w:lang w:val="en-US" w:eastAsia="zh-CN"/>
        </w:rPr>
        <w:t>Research</w:t>
      </w:r>
      <w:r w:rsidRPr="00452D8A">
        <w:rPr>
          <w:rFonts w:ascii="Times New Roman" w:eastAsia="SimSun" w:hAnsi="Times New Roman" w:cs="Times New Roman"/>
          <w:i/>
          <w:sz w:val="32"/>
          <w:szCs w:val="32"/>
          <w:lang w:eastAsia="zh-CN"/>
        </w:rPr>
        <w:t xml:space="preserve"> </w:t>
      </w:r>
      <w:r w:rsidRPr="00452D8A">
        <w:rPr>
          <w:rFonts w:ascii="Times New Roman" w:eastAsia="SimSun" w:hAnsi="Times New Roman" w:cs="Times New Roman"/>
          <w:color w:val="FFFFFF"/>
          <w:spacing w:val="-1000"/>
          <w:w w:val="1"/>
          <w:sz w:val="32"/>
          <w:szCs w:val="32"/>
          <w:lang w:val="en-US" w:eastAsia="zh-CN"/>
        </w:rPr>
        <w:t> </w:t>
      </w:r>
      <w:r w:rsidRPr="00452D8A">
        <w:rPr>
          <w:rFonts w:ascii="Times New Roman" w:eastAsia="SimSun" w:hAnsi="Times New Roman" w:cs="Times New Roman"/>
          <w:color w:val="FFFFFF"/>
          <w:spacing w:val="-1000"/>
          <w:w w:val="1"/>
          <w:sz w:val="32"/>
          <w:szCs w:val="32"/>
          <w:lang w:eastAsia="zh-CN"/>
        </w:rPr>
        <w:t xml:space="preserve">компонента </w:t>
      </w:r>
      <w:r w:rsidRPr="00452D8A">
        <w:rPr>
          <w:rFonts w:ascii="Times New Roman" w:eastAsia="SimSun" w:hAnsi="Times New Roman" w:cs="Times New Roman"/>
          <w:i/>
          <w:sz w:val="32"/>
          <w:szCs w:val="32"/>
          <w:lang w:val="en-US" w:eastAsia="zh-CN"/>
        </w:rPr>
        <w:t>and</w:t>
      </w:r>
      <w:r w:rsidRPr="00452D8A">
        <w:rPr>
          <w:rFonts w:ascii="Times New Roman" w:eastAsia="SimSun" w:hAnsi="Times New Roman" w:cs="Times New Roman"/>
          <w:i/>
          <w:sz w:val="32"/>
          <w:szCs w:val="32"/>
          <w:lang w:eastAsia="zh-CN"/>
        </w:rPr>
        <w:t xml:space="preserve"> </w:t>
      </w:r>
      <w:r w:rsidRPr="00452D8A">
        <w:rPr>
          <w:rFonts w:ascii="Times New Roman" w:eastAsia="SimSun" w:hAnsi="Times New Roman" w:cs="Times New Roman"/>
          <w:i/>
          <w:sz w:val="32"/>
          <w:szCs w:val="32"/>
          <w:lang w:val="en-US" w:eastAsia="zh-CN"/>
        </w:rPr>
        <w:t>Development</w:t>
      </w:r>
      <w:r w:rsidRPr="00452D8A">
        <w:rPr>
          <w:rFonts w:ascii="Times New Roman" w:eastAsia="SimSun" w:hAnsi="Times New Roman" w:cs="Times New Roman"/>
          <w:i/>
          <w:sz w:val="32"/>
          <w:szCs w:val="32"/>
          <w:lang w:eastAsia="zh-CN"/>
        </w:rPr>
        <w:t xml:space="preserve"> </w:t>
      </w:r>
      <w:r w:rsidRPr="00452D8A">
        <w:rPr>
          <w:rFonts w:ascii="Times New Roman" w:eastAsia="SimSun" w:hAnsi="Times New Roman" w:cs="Times New Roman"/>
          <w:color w:val="FFFFFF"/>
          <w:spacing w:val="-1000"/>
          <w:w w:val="1"/>
          <w:sz w:val="32"/>
          <w:szCs w:val="32"/>
          <w:lang w:val="en-US" w:eastAsia="zh-CN"/>
        </w:rPr>
        <w:t> </w:t>
      </w:r>
      <w:r w:rsidRPr="00452D8A">
        <w:rPr>
          <w:rFonts w:ascii="Times New Roman" w:eastAsia="SimSun" w:hAnsi="Times New Roman" w:cs="Times New Roman"/>
          <w:color w:val="FFFFFF"/>
          <w:spacing w:val="-1000"/>
          <w:w w:val="1"/>
          <w:sz w:val="32"/>
          <w:szCs w:val="32"/>
          <w:lang w:eastAsia="zh-CN"/>
        </w:rPr>
        <w:t xml:space="preserve">интернет </w:t>
      </w:r>
      <w:r w:rsidRPr="00452D8A">
        <w:rPr>
          <w:rFonts w:ascii="Times New Roman" w:eastAsia="SimSun" w:hAnsi="Times New Roman" w:cs="Times New Roman"/>
          <w:i/>
          <w:sz w:val="32"/>
          <w:szCs w:val="32"/>
          <w:lang w:val="en-US" w:eastAsia="zh-CN"/>
        </w:rPr>
        <w:t>Corporation</w:t>
      </w:r>
      <w:r w:rsidRPr="00452D8A">
        <w:rPr>
          <w:rFonts w:ascii="Times New Roman" w:eastAsia="SimSun" w:hAnsi="Times New Roman" w:cs="Times New Roman"/>
          <w:i/>
          <w:sz w:val="32"/>
          <w:szCs w:val="32"/>
          <w:lang w:eastAsia="zh-CN"/>
        </w:rPr>
        <w:t>)</w:t>
      </w:r>
      <w:r w:rsidRPr="00452D8A">
        <w:rPr>
          <w:rFonts w:ascii="Times New Roman" w:eastAsia="SimSun" w:hAnsi="Times New Roman" w:cs="Times New Roman"/>
          <w:sz w:val="32"/>
          <w:szCs w:val="32"/>
          <w:lang w:eastAsia="zh-CN"/>
        </w:rPr>
        <w:t xml:space="preserve"> - </w:t>
      </w:r>
      <w:r w:rsidRPr="00452D8A">
        <w:rPr>
          <w:rFonts w:ascii="Times New Roman" w:eastAsia="SimSun" w:hAnsi="Times New Roman" w:cs="Times New Roman"/>
          <w:sz w:val="32"/>
          <w:szCs w:val="32"/>
          <w:lang w:val="en-US" w:eastAsia="zh-CN"/>
        </w:rPr>
        <w:t>RANDster</w:t>
      </w:r>
      <w:r w:rsidRPr="00452D8A">
        <w:rPr>
          <w:rFonts w:ascii="Times New Roman" w:eastAsia="SimSun" w:hAnsi="Times New Roman" w:cs="Times New Roman"/>
          <w:sz w:val="32"/>
          <w:szCs w:val="32"/>
          <w:lang w:eastAsia="zh-CN"/>
        </w:rPr>
        <w:t xml:space="preserve"> — “сотрудник </w:t>
      </w:r>
      <w:r w:rsidRPr="00452D8A">
        <w:rPr>
          <w:rFonts w:ascii="Times New Roman" w:eastAsia="SimSun" w:hAnsi="Times New Roman" w:cs="Times New Roman"/>
          <w:color w:val="FFFFFF"/>
          <w:spacing w:val="-1000"/>
          <w:w w:val="1"/>
          <w:sz w:val="32"/>
          <w:szCs w:val="32"/>
          <w:lang w:val="en-US" w:eastAsia="zh-CN"/>
        </w:rPr>
        <w:t> </w:t>
      </w:r>
      <w:r w:rsidRPr="00452D8A">
        <w:rPr>
          <w:rFonts w:ascii="Times New Roman" w:eastAsia="SimSun" w:hAnsi="Times New Roman" w:cs="Times New Roman"/>
          <w:color w:val="FFFFFF"/>
          <w:spacing w:val="-1000"/>
          <w:w w:val="1"/>
          <w:sz w:val="32"/>
          <w:szCs w:val="32"/>
          <w:lang w:eastAsia="zh-CN"/>
        </w:rPr>
        <w:t xml:space="preserve">устойчивых </w:t>
      </w:r>
      <w:r w:rsidRPr="00452D8A">
        <w:rPr>
          <w:rFonts w:ascii="Times New Roman" w:eastAsia="SimSun" w:hAnsi="Times New Roman" w:cs="Times New Roman"/>
          <w:sz w:val="32"/>
          <w:szCs w:val="32"/>
          <w:lang w:eastAsia="zh-CN"/>
        </w:rPr>
        <w:t xml:space="preserve">корпорации РЭНД”, </w:t>
      </w:r>
      <w:r w:rsidRPr="00452D8A">
        <w:rPr>
          <w:rFonts w:ascii="Times New Roman" w:eastAsia="SimSun" w:hAnsi="Times New Roman" w:cs="Times New Roman"/>
          <w:color w:val="FFFFFF"/>
          <w:spacing w:val="-1000"/>
          <w:w w:val="1"/>
          <w:sz w:val="32"/>
          <w:szCs w:val="32"/>
          <w:lang w:val="en-US" w:eastAsia="zh-CN"/>
        </w:rPr>
        <w:t> </w:t>
      </w:r>
      <w:r w:rsidRPr="00452D8A">
        <w:rPr>
          <w:rFonts w:ascii="Times New Roman" w:eastAsia="SimSun" w:hAnsi="Times New Roman" w:cs="Times New Roman"/>
          <w:color w:val="FFFFFF"/>
          <w:spacing w:val="-1000"/>
          <w:w w:val="1"/>
          <w:sz w:val="32"/>
          <w:szCs w:val="32"/>
          <w:lang w:eastAsia="zh-CN"/>
        </w:rPr>
        <w:t xml:space="preserve">участники </w:t>
      </w:r>
      <w:r w:rsidRPr="00452D8A">
        <w:rPr>
          <w:rFonts w:ascii="Times New Roman" w:eastAsia="SimSun" w:hAnsi="Times New Roman" w:cs="Times New Roman"/>
          <w:sz w:val="32"/>
          <w:szCs w:val="32"/>
          <w:lang w:val="en-US" w:eastAsia="zh-CN"/>
        </w:rPr>
        <w:t>UNESCO</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i/>
          <w:sz w:val="32"/>
          <w:szCs w:val="32"/>
          <w:lang w:eastAsia="zh-CN"/>
        </w:rPr>
        <w:t>(</w:t>
      </w:r>
      <w:r w:rsidRPr="00452D8A">
        <w:rPr>
          <w:rFonts w:ascii="Times New Roman" w:eastAsia="SimSun" w:hAnsi="Times New Roman" w:cs="Times New Roman"/>
          <w:i/>
          <w:sz w:val="32"/>
          <w:szCs w:val="32"/>
          <w:lang w:val="en-US" w:eastAsia="zh-CN"/>
        </w:rPr>
        <w:t>United</w:t>
      </w:r>
      <w:r w:rsidRPr="00452D8A">
        <w:rPr>
          <w:rFonts w:ascii="Times New Roman" w:eastAsia="SimSun" w:hAnsi="Times New Roman" w:cs="Times New Roman"/>
          <w:i/>
          <w:sz w:val="32"/>
          <w:szCs w:val="32"/>
          <w:lang w:eastAsia="zh-CN"/>
        </w:rPr>
        <w:t xml:space="preserve"> </w:t>
      </w:r>
      <w:r w:rsidRPr="00452D8A">
        <w:rPr>
          <w:rFonts w:ascii="Times New Roman" w:eastAsia="SimSun" w:hAnsi="Times New Roman" w:cs="Times New Roman"/>
          <w:i/>
          <w:sz w:val="32"/>
          <w:szCs w:val="32"/>
          <w:lang w:val="en-US" w:eastAsia="zh-CN"/>
        </w:rPr>
        <w:t>Nations</w:t>
      </w:r>
      <w:r w:rsidRPr="00452D8A">
        <w:rPr>
          <w:rFonts w:ascii="Times New Roman" w:eastAsia="SimSun" w:hAnsi="Times New Roman" w:cs="Times New Roman"/>
          <w:i/>
          <w:sz w:val="32"/>
          <w:szCs w:val="32"/>
          <w:lang w:eastAsia="zh-CN"/>
        </w:rPr>
        <w:t xml:space="preserve"> </w:t>
      </w:r>
      <w:r w:rsidRPr="00452D8A">
        <w:rPr>
          <w:rFonts w:ascii="Times New Roman" w:eastAsia="SimSun" w:hAnsi="Times New Roman" w:cs="Times New Roman"/>
          <w:color w:val="FFFFFF"/>
          <w:spacing w:val="-1000"/>
          <w:w w:val="1"/>
          <w:sz w:val="32"/>
          <w:szCs w:val="32"/>
          <w:lang w:val="en-US" w:eastAsia="zh-CN"/>
        </w:rPr>
        <w:t> flight</w:t>
      </w:r>
      <w:r w:rsidRPr="00452D8A">
        <w:rPr>
          <w:rFonts w:ascii="Times New Roman" w:eastAsia="SimSun" w:hAnsi="Times New Roman" w:cs="Times New Roman"/>
          <w:color w:val="FFFFFF"/>
          <w:spacing w:val="-1000"/>
          <w:w w:val="1"/>
          <w:sz w:val="32"/>
          <w:szCs w:val="32"/>
          <w:lang w:eastAsia="zh-CN"/>
        </w:rPr>
        <w:t xml:space="preserve"> </w:t>
      </w:r>
      <w:r w:rsidRPr="00452D8A">
        <w:rPr>
          <w:rFonts w:ascii="Times New Roman" w:eastAsia="SimSun" w:hAnsi="Times New Roman" w:cs="Times New Roman"/>
          <w:i/>
          <w:sz w:val="32"/>
          <w:szCs w:val="32"/>
          <w:lang w:val="en-US" w:eastAsia="zh-CN"/>
        </w:rPr>
        <w:t>Educational</w:t>
      </w:r>
      <w:r w:rsidRPr="00452D8A">
        <w:rPr>
          <w:rFonts w:ascii="Times New Roman" w:eastAsia="SimSun" w:hAnsi="Times New Roman" w:cs="Times New Roman"/>
          <w:i/>
          <w:sz w:val="32"/>
          <w:szCs w:val="32"/>
          <w:lang w:eastAsia="zh-CN"/>
        </w:rPr>
        <w:t xml:space="preserve">, </w:t>
      </w:r>
      <w:r w:rsidRPr="00452D8A">
        <w:rPr>
          <w:rFonts w:ascii="Times New Roman" w:eastAsia="SimSun" w:hAnsi="Times New Roman" w:cs="Times New Roman"/>
          <w:i/>
          <w:sz w:val="32"/>
          <w:szCs w:val="32"/>
          <w:lang w:val="en-US" w:eastAsia="zh-CN"/>
        </w:rPr>
        <w:t>Scientific</w:t>
      </w:r>
      <w:r w:rsidRPr="00452D8A">
        <w:rPr>
          <w:rFonts w:ascii="Times New Roman" w:eastAsia="SimSun" w:hAnsi="Times New Roman" w:cs="Times New Roman"/>
          <w:i/>
          <w:sz w:val="32"/>
          <w:szCs w:val="32"/>
          <w:lang w:eastAsia="zh-CN"/>
        </w:rPr>
        <w:t xml:space="preserve"> </w:t>
      </w:r>
      <w:r w:rsidRPr="00452D8A">
        <w:rPr>
          <w:rFonts w:ascii="Times New Roman" w:eastAsia="SimSun" w:hAnsi="Times New Roman" w:cs="Times New Roman"/>
          <w:color w:val="FFFFFF"/>
          <w:spacing w:val="-1000"/>
          <w:w w:val="1"/>
          <w:sz w:val="32"/>
          <w:szCs w:val="32"/>
          <w:lang w:val="en-US" w:eastAsia="zh-CN"/>
        </w:rPr>
        <w:t> </w:t>
      </w:r>
      <w:r w:rsidRPr="00452D8A">
        <w:rPr>
          <w:rFonts w:ascii="Times New Roman" w:eastAsia="SimSun" w:hAnsi="Times New Roman" w:cs="Times New Roman"/>
          <w:color w:val="FFFFFF"/>
          <w:spacing w:val="-1000"/>
          <w:w w:val="1"/>
          <w:sz w:val="32"/>
          <w:szCs w:val="32"/>
          <w:lang w:eastAsia="zh-CN"/>
        </w:rPr>
        <w:t xml:space="preserve">буквенным </w:t>
      </w:r>
      <w:r w:rsidRPr="00452D8A">
        <w:rPr>
          <w:rFonts w:ascii="Times New Roman" w:eastAsia="SimSun" w:hAnsi="Times New Roman" w:cs="Times New Roman"/>
          <w:i/>
          <w:sz w:val="32"/>
          <w:szCs w:val="32"/>
          <w:lang w:val="en-US" w:eastAsia="zh-CN"/>
        </w:rPr>
        <w:t>and</w:t>
      </w:r>
      <w:r w:rsidRPr="00452D8A">
        <w:rPr>
          <w:rFonts w:ascii="Times New Roman" w:eastAsia="SimSun" w:hAnsi="Times New Roman" w:cs="Times New Roman"/>
          <w:i/>
          <w:sz w:val="32"/>
          <w:szCs w:val="32"/>
          <w:lang w:eastAsia="zh-CN"/>
        </w:rPr>
        <w:t xml:space="preserve"> </w:t>
      </w:r>
      <w:r w:rsidRPr="00452D8A">
        <w:rPr>
          <w:rFonts w:ascii="Times New Roman" w:eastAsia="SimSun" w:hAnsi="Times New Roman" w:cs="Times New Roman"/>
          <w:i/>
          <w:sz w:val="32"/>
          <w:szCs w:val="32"/>
          <w:lang w:val="en-US" w:eastAsia="zh-CN"/>
        </w:rPr>
        <w:t>Cultural</w:t>
      </w:r>
      <w:r w:rsidRPr="00452D8A">
        <w:rPr>
          <w:rFonts w:ascii="Times New Roman" w:eastAsia="SimSun" w:hAnsi="Times New Roman" w:cs="Times New Roman"/>
          <w:i/>
          <w:sz w:val="32"/>
          <w:szCs w:val="32"/>
          <w:lang w:eastAsia="zh-CN"/>
        </w:rPr>
        <w:t xml:space="preserve"> </w:t>
      </w:r>
      <w:r w:rsidRPr="00452D8A">
        <w:rPr>
          <w:rFonts w:ascii="Times New Roman" w:eastAsia="SimSun" w:hAnsi="Times New Roman" w:cs="Times New Roman"/>
          <w:color w:val="FFFFFF"/>
          <w:spacing w:val="-1000"/>
          <w:w w:val="1"/>
          <w:sz w:val="32"/>
          <w:szCs w:val="32"/>
          <w:lang w:val="en-US" w:eastAsia="zh-CN"/>
        </w:rPr>
        <w:t> </w:t>
      </w:r>
      <w:r w:rsidRPr="00452D8A">
        <w:rPr>
          <w:rFonts w:ascii="Times New Roman" w:eastAsia="SimSun" w:hAnsi="Times New Roman" w:cs="Times New Roman"/>
          <w:color w:val="FFFFFF"/>
          <w:spacing w:val="-1000"/>
          <w:w w:val="1"/>
          <w:sz w:val="32"/>
          <w:szCs w:val="32"/>
          <w:lang w:eastAsia="zh-CN"/>
        </w:rPr>
        <w:t xml:space="preserve">аббревиация </w:t>
      </w:r>
      <w:r w:rsidRPr="00452D8A">
        <w:rPr>
          <w:rFonts w:ascii="Times New Roman" w:eastAsia="SimSun" w:hAnsi="Times New Roman" w:cs="Times New Roman"/>
          <w:i/>
          <w:sz w:val="32"/>
          <w:szCs w:val="32"/>
          <w:lang w:val="en-US" w:eastAsia="zh-CN"/>
        </w:rPr>
        <w:t>Organization</w:t>
      </w:r>
      <w:r w:rsidRPr="00452D8A">
        <w:rPr>
          <w:rFonts w:ascii="Times New Roman" w:eastAsia="SimSun" w:hAnsi="Times New Roman" w:cs="Times New Roman"/>
          <w:i/>
          <w:sz w:val="32"/>
          <w:szCs w:val="32"/>
          <w:lang w:eastAsia="zh-CN"/>
        </w:rPr>
        <w:t>)</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sz w:val="32"/>
          <w:szCs w:val="32"/>
          <w:lang w:val="en-US" w:eastAsia="zh-CN"/>
        </w:rPr>
        <w:t>AFCEA</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i/>
          <w:sz w:val="32"/>
          <w:szCs w:val="32"/>
          <w:lang w:eastAsia="zh-CN"/>
        </w:rPr>
        <w:t>(</w:t>
      </w:r>
      <w:r w:rsidRPr="00452D8A">
        <w:rPr>
          <w:rFonts w:ascii="Times New Roman" w:eastAsia="SimSun" w:hAnsi="Times New Roman" w:cs="Times New Roman"/>
          <w:i/>
          <w:sz w:val="32"/>
          <w:szCs w:val="32"/>
          <w:lang w:val="en-US" w:eastAsia="zh-CN"/>
        </w:rPr>
        <w:t>Armed</w:t>
      </w:r>
      <w:r w:rsidRPr="00452D8A">
        <w:rPr>
          <w:rFonts w:ascii="Times New Roman" w:eastAsia="SimSun" w:hAnsi="Times New Roman" w:cs="Times New Roman"/>
          <w:i/>
          <w:sz w:val="32"/>
          <w:szCs w:val="32"/>
          <w:lang w:eastAsia="zh-CN"/>
        </w:rPr>
        <w:t xml:space="preserve"> </w:t>
      </w:r>
      <w:r w:rsidRPr="00452D8A">
        <w:rPr>
          <w:rFonts w:ascii="Times New Roman" w:eastAsia="SimSun" w:hAnsi="Times New Roman" w:cs="Times New Roman"/>
          <w:color w:val="FFFFFF"/>
          <w:spacing w:val="-1000"/>
          <w:w w:val="1"/>
          <w:sz w:val="32"/>
          <w:szCs w:val="32"/>
          <w:lang w:val="en-US" w:eastAsia="zh-CN"/>
        </w:rPr>
        <w:t> test</w:t>
      </w:r>
      <w:r w:rsidRPr="00452D8A">
        <w:rPr>
          <w:rFonts w:ascii="Times New Roman" w:eastAsia="SimSun" w:hAnsi="Times New Roman" w:cs="Times New Roman"/>
          <w:color w:val="FFFFFF"/>
          <w:spacing w:val="-1000"/>
          <w:w w:val="1"/>
          <w:sz w:val="32"/>
          <w:szCs w:val="32"/>
          <w:lang w:eastAsia="zh-CN"/>
        </w:rPr>
        <w:t xml:space="preserve"> </w:t>
      </w:r>
      <w:r w:rsidRPr="00452D8A">
        <w:rPr>
          <w:rFonts w:ascii="Times New Roman" w:eastAsia="SimSun" w:hAnsi="Times New Roman" w:cs="Times New Roman"/>
          <w:i/>
          <w:sz w:val="32"/>
          <w:szCs w:val="32"/>
          <w:lang w:val="en-US" w:eastAsia="zh-CN"/>
        </w:rPr>
        <w:t>Forces</w:t>
      </w:r>
      <w:r w:rsidRPr="00452D8A">
        <w:rPr>
          <w:rFonts w:ascii="Times New Roman" w:eastAsia="SimSun" w:hAnsi="Times New Roman" w:cs="Times New Roman"/>
          <w:i/>
          <w:sz w:val="32"/>
          <w:szCs w:val="32"/>
          <w:lang w:eastAsia="zh-CN"/>
        </w:rPr>
        <w:t xml:space="preserve"> </w:t>
      </w:r>
      <w:r w:rsidRPr="00452D8A">
        <w:rPr>
          <w:rFonts w:ascii="Times New Roman" w:eastAsia="SimSun" w:hAnsi="Times New Roman" w:cs="Times New Roman"/>
          <w:i/>
          <w:sz w:val="32"/>
          <w:szCs w:val="32"/>
          <w:lang w:val="en-US" w:eastAsia="zh-CN"/>
        </w:rPr>
        <w:t>Communications</w:t>
      </w:r>
      <w:r w:rsidRPr="00452D8A">
        <w:rPr>
          <w:rFonts w:ascii="Times New Roman" w:eastAsia="SimSun" w:hAnsi="Times New Roman" w:cs="Times New Roman"/>
          <w:i/>
          <w:sz w:val="32"/>
          <w:szCs w:val="32"/>
          <w:lang w:eastAsia="zh-CN"/>
        </w:rPr>
        <w:t xml:space="preserve"> </w:t>
      </w:r>
      <w:r w:rsidRPr="00452D8A">
        <w:rPr>
          <w:rFonts w:ascii="Times New Roman" w:eastAsia="SimSun" w:hAnsi="Times New Roman" w:cs="Times New Roman"/>
          <w:color w:val="FFFFFF"/>
          <w:spacing w:val="-1000"/>
          <w:w w:val="1"/>
          <w:sz w:val="32"/>
          <w:szCs w:val="32"/>
          <w:lang w:val="en-US" w:eastAsia="zh-CN"/>
        </w:rPr>
        <w:t> </w:t>
      </w:r>
      <w:r w:rsidRPr="00452D8A">
        <w:rPr>
          <w:rFonts w:ascii="Times New Roman" w:eastAsia="SimSun" w:hAnsi="Times New Roman" w:cs="Times New Roman"/>
          <w:color w:val="FFFFFF"/>
          <w:spacing w:val="-1000"/>
          <w:w w:val="1"/>
          <w:sz w:val="32"/>
          <w:szCs w:val="32"/>
          <w:lang w:eastAsia="zh-CN"/>
        </w:rPr>
        <w:t xml:space="preserve">изменение </w:t>
      </w:r>
      <w:r w:rsidRPr="00452D8A">
        <w:rPr>
          <w:rFonts w:ascii="Times New Roman" w:eastAsia="SimSun" w:hAnsi="Times New Roman" w:cs="Times New Roman"/>
          <w:i/>
          <w:sz w:val="32"/>
          <w:szCs w:val="32"/>
          <w:lang w:val="en-US" w:eastAsia="zh-CN"/>
        </w:rPr>
        <w:t>and</w:t>
      </w:r>
      <w:r w:rsidRPr="00452D8A">
        <w:rPr>
          <w:rFonts w:ascii="Times New Roman" w:eastAsia="SimSun" w:hAnsi="Times New Roman" w:cs="Times New Roman"/>
          <w:i/>
          <w:sz w:val="32"/>
          <w:szCs w:val="32"/>
          <w:lang w:eastAsia="zh-CN"/>
        </w:rPr>
        <w:t xml:space="preserve"> </w:t>
      </w:r>
      <w:r w:rsidRPr="00452D8A">
        <w:rPr>
          <w:rFonts w:ascii="Times New Roman" w:eastAsia="SimSun" w:hAnsi="Times New Roman" w:cs="Times New Roman"/>
          <w:i/>
          <w:sz w:val="32"/>
          <w:szCs w:val="32"/>
          <w:lang w:val="en-US" w:eastAsia="zh-CN"/>
        </w:rPr>
        <w:t>Electronics</w:t>
      </w:r>
      <w:r w:rsidRPr="00452D8A">
        <w:rPr>
          <w:rFonts w:ascii="Times New Roman" w:eastAsia="SimSun" w:hAnsi="Times New Roman" w:cs="Times New Roman"/>
          <w:i/>
          <w:sz w:val="32"/>
          <w:szCs w:val="32"/>
          <w:lang w:eastAsia="zh-CN"/>
        </w:rPr>
        <w:t xml:space="preserve"> </w:t>
      </w:r>
      <w:r w:rsidRPr="00452D8A">
        <w:rPr>
          <w:rFonts w:ascii="Times New Roman" w:eastAsia="SimSun" w:hAnsi="Times New Roman" w:cs="Times New Roman"/>
          <w:color w:val="FFFFFF"/>
          <w:spacing w:val="-1000"/>
          <w:w w:val="1"/>
          <w:sz w:val="32"/>
          <w:szCs w:val="32"/>
          <w:lang w:val="en-US" w:eastAsia="zh-CN"/>
        </w:rPr>
        <w:t> </w:t>
      </w:r>
      <w:r w:rsidRPr="00452D8A">
        <w:rPr>
          <w:rFonts w:ascii="Times New Roman" w:eastAsia="SimSun" w:hAnsi="Times New Roman" w:cs="Times New Roman"/>
          <w:color w:val="FFFFFF"/>
          <w:spacing w:val="-1000"/>
          <w:w w:val="1"/>
          <w:sz w:val="32"/>
          <w:szCs w:val="32"/>
          <w:lang w:eastAsia="zh-CN"/>
        </w:rPr>
        <w:t xml:space="preserve">инициальные </w:t>
      </w:r>
      <w:r w:rsidRPr="00452D8A">
        <w:rPr>
          <w:rFonts w:ascii="Times New Roman" w:eastAsia="SimSun" w:hAnsi="Times New Roman" w:cs="Times New Roman"/>
          <w:i/>
          <w:sz w:val="32"/>
          <w:szCs w:val="32"/>
          <w:lang w:val="en-US" w:eastAsia="zh-CN"/>
        </w:rPr>
        <w:t>Association</w:t>
      </w:r>
      <w:r w:rsidRPr="00452D8A">
        <w:rPr>
          <w:rFonts w:ascii="Times New Roman" w:eastAsia="SimSun" w:hAnsi="Times New Roman" w:cs="Times New Roman"/>
          <w:i/>
          <w:sz w:val="32"/>
          <w:szCs w:val="32"/>
          <w:lang w:eastAsia="zh-CN"/>
        </w:rPr>
        <w:t>)</w:t>
      </w:r>
      <w:r w:rsidRPr="00452D8A">
        <w:rPr>
          <w:rFonts w:ascii="Times New Roman" w:eastAsia="SimSun" w:hAnsi="Times New Roman" w:cs="Times New Roman"/>
          <w:sz w:val="32"/>
          <w:szCs w:val="32"/>
          <w:lang w:eastAsia="zh-CN"/>
        </w:rPr>
        <w:t xml:space="preserve"> - </w:t>
      </w:r>
      <w:r w:rsidRPr="00452D8A">
        <w:rPr>
          <w:rFonts w:ascii="Times New Roman" w:eastAsia="SimSun" w:hAnsi="Times New Roman" w:cs="Times New Roman"/>
          <w:sz w:val="32"/>
          <w:szCs w:val="32"/>
          <w:lang w:val="en-US" w:eastAsia="zh-CN"/>
        </w:rPr>
        <w:t>AFCEANS</w:t>
      </w:r>
      <w:r w:rsidRPr="00452D8A">
        <w:rPr>
          <w:rFonts w:ascii="Times New Roman" w:eastAsia="SimSun" w:hAnsi="Times New Roman" w:cs="Times New Roman"/>
          <w:sz w:val="32"/>
          <w:szCs w:val="32"/>
          <w:lang w:eastAsia="zh-CN"/>
        </w:rPr>
        <w:t xml:space="preserve"> — “члены </w:t>
      </w:r>
      <w:r w:rsidRPr="00452D8A">
        <w:rPr>
          <w:rFonts w:ascii="Times New Roman" w:eastAsia="SimSun" w:hAnsi="Times New Roman" w:cs="Times New Roman"/>
          <w:color w:val="FFFFFF"/>
          <w:spacing w:val="-1000"/>
          <w:w w:val="1"/>
          <w:sz w:val="32"/>
          <w:szCs w:val="32"/>
          <w:lang w:val="en-US" w:eastAsia="zh-CN"/>
        </w:rPr>
        <w:t> </w:t>
      </w:r>
      <w:r w:rsidRPr="00452D8A">
        <w:rPr>
          <w:rFonts w:ascii="Times New Roman" w:eastAsia="SimSun" w:hAnsi="Times New Roman" w:cs="Times New Roman"/>
          <w:color w:val="FFFFFF"/>
          <w:spacing w:val="-1000"/>
          <w:w w:val="1"/>
          <w:sz w:val="32"/>
          <w:szCs w:val="32"/>
          <w:lang w:eastAsia="zh-CN"/>
        </w:rPr>
        <w:t xml:space="preserve">языке </w:t>
      </w:r>
      <w:r w:rsidRPr="00452D8A">
        <w:rPr>
          <w:rFonts w:ascii="Times New Roman" w:eastAsia="SimSun" w:hAnsi="Times New Roman" w:cs="Times New Roman"/>
          <w:sz w:val="32"/>
          <w:szCs w:val="32"/>
          <w:lang w:eastAsia="zh-CN"/>
        </w:rPr>
        <w:t xml:space="preserve">Ассоциации связи </w:t>
      </w:r>
      <w:r w:rsidRPr="00452D8A">
        <w:rPr>
          <w:rFonts w:ascii="Times New Roman" w:eastAsia="SimSun" w:hAnsi="Times New Roman" w:cs="Times New Roman"/>
          <w:color w:val="FFFFFF"/>
          <w:spacing w:val="-1000"/>
          <w:w w:val="1"/>
          <w:sz w:val="32"/>
          <w:szCs w:val="32"/>
          <w:lang w:val="en-US" w:eastAsia="zh-CN"/>
        </w:rPr>
        <w:t> </w:t>
      </w:r>
      <w:r w:rsidRPr="00452D8A">
        <w:rPr>
          <w:rFonts w:ascii="Times New Roman" w:eastAsia="SimSun" w:hAnsi="Times New Roman" w:cs="Times New Roman"/>
          <w:color w:val="FFFFFF"/>
          <w:spacing w:val="-1000"/>
          <w:w w:val="1"/>
          <w:sz w:val="32"/>
          <w:szCs w:val="32"/>
          <w:lang w:eastAsia="zh-CN"/>
        </w:rPr>
        <w:t xml:space="preserve">приборам </w:t>
      </w:r>
      <w:r w:rsidRPr="00452D8A">
        <w:rPr>
          <w:rFonts w:ascii="Times New Roman" w:eastAsia="SimSun" w:hAnsi="Times New Roman" w:cs="Times New Roman"/>
          <w:sz w:val="32"/>
          <w:szCs w:val="32"/>
          <w:lang w:eastAsia="zh-CN"/>
        </w:rPr>
        <w:t xml:space="preserve">и электроники </w:t>
      </w:r>
      <w:r w:rsidRPr="00452D8A">
        <w:rPr>
          <w:rFonts w:ascii="Times New Roman" w:eastAsia="SimSun" w:hAnsi="Times New Roman" w:cs="Times New Roman"/>
          <w:color w:val="FFFFFF"/>
          <w:spacing w:val="-1000"/>
          <w:w w:val="1"/>
          <w:sz w:val="32"/>
          <w:szCs w:val="32"/>
          <w:lang w:val="en-US" w:eastAsia="zh-CN"/>
        </w:rPr>
        <w:t> </w:t>
      </w:r>
      <w:r w:rsidRPr="00452D8A">
        <w:rPr>
          <w:rFonts w:ascii="Times New Roman" w:eastAsia="SimSun" w:hAnsi="Times New Roman" w:cs="Times New Roman"/>
          <w:color w:val="FFFFFF"/>
          <w:spacing w:val="-1000"/>
          <w:w w:val="1"/>
          <w:sz w:val="32"/>
          <w:szCs w:val="32"/>
          <w:lang w:eastAsia="zh-CN"/>
        </w:rPr>
        <w:t xml:space="preserve">существует </w:t>
      </w:r>
      <w:r w:rsidRPr="00452D8A">
        <w:rPr>
          <w:rFonts w:ascii="Times New Roman" w:eastAsia="SimSun" w:hAnsi="Times New Roman" w:cs="Times New Roman"/>
          <w:sz w:val="32"/>
          <w:szCs w:val="32"/>
          <w:lang w:eastAsia="zh-CN"/>
        </w:rPr>
        <w:t>вооруженных сил;</w:t>
      </w:r>
      <w:proofErr w:type="gramEnd"/>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б) словосложения: </w:t>
      </w:r>
      <w:r w:rsidRPr="00452D8A">
        <w:rPr>
          <w:rFonts w:ascii="Times New Roman" w:eastAsia="SimSun" w:hAnsi="Times New Roman" w:cs="Times New Roman"/>
          <w:color w:val="FFFFFF"/>
          <w:spacing w:val="-1000"/>
          <w:w w:val="1"/>
          <w:sz w:val="32"/>
          <w:szCs w:val="32"/>
          <w:lang w:val="en-US" w:eastAsia="zh-CN"/>
        </w:rPr>
        <w:t> telly</w:t>
      </w:r>
      <w:r w:rsidRPr="00452D8A">
        <w:rPr>
          <w:rFonts w:ascii="Times New Roman" w:eastAsia="SimSun" w:hAnsi="Times New Roman" w:cs="Times New Roman"/>
          <w:color w:val="FFFFFF"/>
          <w:spacing w:val="-1000"/>
          <w:w w:val="1"/>
          <w:sz w:val="32"/>
          <w:szCs w:val="32"/>
          <w:lang w:eastAsia="zh-CN"/>
        </w:rPr>
        <w:t xml:space="preserve"> </w:t>
      </w:r>
      <w:r w:rsidRPr="00452D8A">
        <w:rPr>
          <w:rFonts w:ascii="Times New Roman" w:eastAsia="SimSun" w:hAnsi="Times New Roman" w:cs="Times New Roman"/>
          <w:sz w:val="32"/>
          <w:szCs w:val="32"/>
          <w:lang w:val="en-US" w:eastAsia="zh-CN"/>
        </w:rPr>
        <w:t>STOL</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i/>
          <w:sz w:val="32"/>
          <w:szCs w:val="32"/>
          <w:lang w:eastAsia="zh-CN"/>
        </w:rPr>
        <w:t>(</w:t>
      </w:r>
      <w:r w:rsidRPr="00452D8A">
        <w:rPr>
          <w:rFonts w:ascii="Times New Roman" w:eastAsia="SimSun" w:hAnsi="Times New Roman" w:cs="Times New Roman"/>
          <w:i/>
          <w:sz w:val="32"/>
          <w:szCs w:val="32"/>
          <w:lang w:val="en-US" w:eastAsia="zh-CN"/>
        </w:rPr>
        <w:t>short</w:t>
      </w:r>
      <w:r w:rsidRPr="00452D8A">
        <w:rPr>
          <w:rFonts w:ascii="Times New Roman" w:eastAsia="SimSun" w:hAnsi="Times New Roman" w:cs="Times New Roman"/>
          <w:i/>
          <w:sz w:val="32"/>
          <w:szCs w:val="32"/>
          <w:lang w:eastAsia="zh-CN"/>
        </w:rPr>
        <w:t xml:space="preserve"> </w:t>
      </w:r>
      <w:r w:rsidRPr="00452D8A">
        <w:rPr>
          <w:rFonts w:ascii="Times New Roman" w:eastAsia="SimSun" w:hAnsi="Times New Roman" w:cs="Times New Roman"/>
          <w:i/>
          <w:sz w:val="32"/>
          <w:szCs w:val="32"/>
          <w:lang w:val="en-US" w:eastAsia="zh-CN"/>
        </w:rPr>
        <w:t>take</w:t>
      </w:r>
      <w:r w:rsidRPr="00452D8A">
        <w:rPr>
          <w:rFonts w:ascii="Times New Roman" w:eastAsia="SimSun" w:hAnsi="Times New Roman" w:cs="Times New Roman"/>
          <w:i/>
          <w:sz w:val="32"/>
          <w:szCs w:val="32"/>
          <w:lang w:eastAsia="zh-CN"/>
        </w:rPr>
        <w:t>-</w:t>
      </w:r>
      <w:r w:rsidRPr="00452D8A">
        <w:rPr>
          <w:rFonts w:ascii="Times New Roman" w:eastAsia="SimSun" w:hAnsi="Times New Roman" w:cs="Times New Roman"/>
          <w:i/>
          <w:sz w:val="32"/>
          <w:szCs w:val="32"/>
          <w:lang w:val="en-US" w:eastAsia="zh-CN"/>
        </w:rPr>
        <w:t>off</w:t>
      </w:r>
      <w:r w:rsidRPr="00452D8A">
        <w:rPr>
          <w:rFonts w:ascii="Times New Roman" w:eastAsia="SimSun" w:hAnsi="Times New Roman" w:cs="Times New Roman"/>
          <w:i/>
          <w:sz w:val="32"/>
          <w:szCs w:val="32"/>
          <w:lang w:eastAsia="zh-CN"/>
        </w:rPr>
        <w:t xml:space="preserve"> </w:t>
      </w:r>
      <w:r w:rsidRPr="00452D8A">
        <w:rPr>
          <w:rFonts w:ascii="Times New Roman" w:eastAsia="SimSun" w:hAnsi="Times New Roman" w:cs="Times New Roman"/>
          <w:color w:val="FFFFFF"/>
          <w:spacing w:val="-1000"/>
          <w:w w:val="1"/>
          <w:sz w:val="32"/>
          <w:szCs w:val="32"/>
          <w:lang w:val="en-US" w:eastAsia="zh-CN"/>
        </w:rPr>
        <w:t> ddress</w:t>
      </w:r>
      <w:r w:rsidRPr="00452D8A">
        <w:rPr>
          <w:rFonts w:ascii="Times New Roman" w:eastAsia="SimSun" w:hAnsi="Times New Roman" w:cs="Times New Roman"/>
          <w:color w:val="FFFFFF"/>
          <w:spacing w:val="-1000"/>
          <w:w w:val="1"/>
          <w:sz w:val="32"/>
          <w:szCs w:val="32"/>
          <w:lang w:eastAsia="zh-CN"/>
        </w:rPr>
        <w:t xml:space="preserve"> </w:t>
      </w:r>
      <w:r w:rsidRPr="00452D8A">
        <w:rPr>
          <w:rFonts w:ascii="Times New Roman" w:eastAsia="SimSun" w:hAnsi="Times New Roman" w:cs="Times New Roman"/>
          <w:i/>
          <w:sz w:val="32"/>
          <w:szCs w:val="32"/>
          <w:lang w:val="en-US" w:eastAsia="zh-CN"/>
        </w:rPr>
        <w:t>and</w:t>
      </w:r>
      <w:r w:rsidRPr="00452D8A">
        <w:rPr>
          <w:rFonts w:ascii="Times New Roman" w:eastAsia="SimSun" w:hAnsi="Times New Roman" w:cs="Times New Roman"/>
          <w:i/>
          <w:sz w:val="32"/>
          <w:szCs w:val="32"/>
          <w:lang w:eastAsia="zh-CN"/>
        </w:rPr>
        <w:t xml:space="preserve"> </w:t>
      </w:r>
      <w:r w:rsidRPr="00452D8A">
        <w:rPr>
          <w:rFonts w:ascii="Times New Roman" w:eastAsia="SimSun" w:hAnsi="Times New Roman" w:cs="Times New Roman"/>
          <w:i/>
          <w:sz w:val="32"/>
          <w:szCs w:val="32"/>
          <w:lang w:val="en-US" w:eastAsia="zh-CN"/>
        </w:rPr>
        <w:t>landing</w:t>
      </w:r>
      <w:r w:rsidRPr="00452D8A">
        <w:rPr>
          <w:rFonts w:ascii="Times New Roman" w:eastAsia="SimSun" w:hAnsi="Times New Roman" w:cs="Times New Roman"/>
          <w:i/>
          <w:sz w:val="32"/>
          <w:szCs w:val="32"/>
          <w:lang w:eastAsia="zh-CN"/>
        </w:rPr>
        <w:t>)</w:t>
      </w:r>
      <w:r w:rsidRPr="00452D8A">
        <w:rPr>
          <w:rFonts w:ascii="Times New Roman" w:eastAsia="SimSun" w:hAnsi="Times New Roman" w:cs="Times New Roman"/>
          <w:sz w:val="32"/>
          <w:szCs w:val="32"/>
          <w:lang w:eastAsia="zh-CN"/>
        </w:rPr>
        <w:t xml:space="preserve"> + </w:t>
      </w:r>
      <w:r w:rsidRPr="00452D8A">
        <w:rPr>
          <w:rFonts w:ascii="Times New Roman" w:eastAsia="SimSun" w:hAnsi="Times New Roman" w:cs="Times New Roman"/>
          <w:i/>
          <w:sz w:val="32"/>
          <w:szCs w:val="32"/>
          <w:lang w:val="en-US" w:eastAsia="zh-CN"/>
        </w:rPr>
        <w:t>port</w:t>
      </w:r>
      <w:r w:rsidRPr="00452D8A">
        <w:rPr>
          <w:rFonts w:ascii="Times New Roman" w:eastAsia="SimSun" w:hAnsi="Times New Roman" w:cs="Times New Roman"/>
          <w:sz w:val="32"/>
          <w:szCs w:val="32"/>
          <w:lang w:eastAsia="zh-CN"/>
        </w:rPr>
        <w:t xml:space="preserve"> - </w:t>
      </w:r>
      <w:r w:rsidRPr="00452D8A">
        <w:rPr>
          <w:rFonts w:ascii="Times New Roman" w:eastAsia="SimSun" w:hAnsi="Times New Roman" w:cs="Times New Roman"/>
          <w:sz w:val="32"/>
          <w:szCs w:val="32"/>
          <w:lang w:val="en-US" w:eastAsia="zh-CN"/>
        </w:rPr>
        <w:t>STOLport</w:t>
      </w:r>
      <w:r w:rsidRPr="00452D8A">
        <w:rPr>
          <w:rFonts w:ascii="Times New Roman" w:eastAsia="SimSun" w:hAnsi="Times New Roman" w:cs="Times New Roman"/>
          <w:sz w:val="32"/>
          <w:szCs w:val="32"/>
          <w:lang w:eastAsia="zh-CN"/>
        </w:rPr>
        <w:t xml:space="preserve"> — “аэродром </w:t>
      </w:r>
      <w:r w:rsidRPr="00452D8A">
        <w:rPr>
          <w:rFonts w:ascii="Times New Roman" w:eastAsia="SimSun" w:hAnsi="Times New Roman" w:cs="Times New Roman"/>
          <w:color w:val="FFFFFF"/>
          <w:spacing w:val="-1000"/>
          <w:w w:val="1"/>
          <w:sz w:val="32"/>
          <w:szCs w:val="32"/>
          <w:lang w:val="en-US" w:eastAsia="zh-CN"/>
        </w:rPr>
        <w:t> </w:t>
      </w:r>
      <w:r w:rsidRPr="00452D8A">
        <w:rPr>
          <w:rFonts w:ascii="Times New Roman" w:eastAsia="SimSun" w:hAnsi="Times New Roman" w:cs="Times New Roman"/>
          <w:color w:val="FFFFFF"/>
          <w:spacing w:val="-1000"/>
          <w:w w:val="1"/>
          <w:sz w:val="32"/>
          <w:szCs w:val="32"/>
          <w:lang w:eastAsia="zh-CN"/>
        </w:rPr>
        <w:t xml:space="preserve">способны </w:t>
      </w:r>
      <w:r w:rsidRPr="00452D8A">
        <w:rPr>
          <w:rFonts w:ascii="Times New Roman" w:eastAsia="SimSun" w:hAnsi="Times New Roman" w:cs="Times New Roman"/>
          <w:sz w:val="32"/>
          <w:szCs w:val="32"/>
          <w:lang w:eastAsia="zh-CN"/>
        </w:rPr>
        <w:t xml:space="preserve">для самолетов </w:t>
      </w:r>
      <w:r w:rsidRPr="00452D8A">
        <w:rPr>
          <w:rFonts w:ascii="Times New Roman" w:eastAsia="SimSun" w:hAnsi="Times New Roman" w:cs="Times New Roman"/>
          <w:color w:val="FFFFFF"/>
          <w:spacing w:val="-1000"/>
          <w:w w:val="1"/>
          <w:sz w:val="32"/>
          <w:szCs w:val="32"/>
          <w:lang w:val="en-US" w:eastAsia="zh-CN"/>
        </w:rPr>
        <w:t> </w:t>
      </w:r>
      <w:r w:rsidRPr="00452D8A">
        <w:rPr>
          <w:rFonts w:ascii="Times New Roman" w:eastAsia="SimSun" w:hAnsi="Times New Roman" w:cs="Times New Roman"/>
          <w:color w:val="FFFFFF"/>
          <w:spacing w:val="-1000"/>
          <w:w w:val="1"/>
          <w:sz w:val="32"/>
          <w:szCs w:val="32"/>
          <w:lang w:eastAsia="zh-CN"/>
        </w:rPr>
        <w:t xml:space="preserve">военно </w:t>
      </w:r>
      <w:r w:rsidRPr="00452D8A">
        <w:rPr>
          <w:rFonts w:ascii="Times New Roman" w:eastAsia="SimSun" w:hAnsi="Times New Roman" w:cs="Times New Roman"/>
          <w:sz w:val="32"/>
          <w:szCs w:val="32"/>
          <w:lang w:eastAsia="zh-CN"/>
        </w:rPr>
        <w:t xml:space="preserve">с коротким </w:t>
      </w:r>
      <w:r w:rsidRPr="00452D8A">
        <w:rPr>
          <w:rFonts w:ascii="Times New Roman" w:eastAsia="SimSun" w:hAnsi="Times New Roman" w:cs="Times New Roman"/>
          <w:color w:val="FFFFFF"/>
          <w:spacing w:val="-1000"/>
          <w:w w:val="1"/>
          <w:sz w:val="32"/>
          <w:szCs w:val="32"/>
          <w:lang w:val="en-US" w:eastAsia="zh-CN"/>
        </w:rPr>
        <w:t> </w:t>
      </w:r>
      <w:r w:rsidRPr="00452D8A">
        <w:rPr>
          <w:rFonts w:ascii="Times New Roman" w:eastAsia="SimSun" w:hAnsi="Times New Roman" w:cs="Times New Roman"/>
          <w:color w:val="FFFFFF"/>
          <w:spacing w:val="-1000"/>
          <w:w w:val="1"/>
          <w:sz w:val="32"/>
          <w:szCs w:val="32"/>
          <w:lang w:eastAsia="zh-CN"/>
        </w:rPr>
        <w:t xml:space="preserve">сленг </w:t>
      </w:r>
      <w:r w:rsidRPr="00452D8A">
        <w:rPr>
          <w:rFonts w:ascii="Times New Roman" w:eastAsia="SimSun" w:hAnsi="Times New Roman" w:cs="Times New Roman"/>
          <w:sz w:val="32"/>
          <w:szCs w:val="32"/>
          <w:lang w:eastAsia="zh-CN"/>
        </w:rPr>
        <w:t xml:space="preserve">взлетом и </w:t>
      </w:r>
      <w:r w:rsidRPr="00452D8A">
        <w:rPr>
          <w:rFonts w:ascii="Times New Roman" w:eastAsia="SimSun" w:hAnsi="Times New Roman" w:cs="Times New Roman"/>
          <w:color w:val="FFFFFF"/>
          <w:spacing w:val="-1000"/>
          <w:w w:val="1"/>
          <w:sz w:val="32"/>
          <w:szCs w:val="32"/>
          <w:lang w:val="en-US" w:eastAsia="zh-CN"/>
        </w:rPr>
        <w:t> ddress</w:t>
      </w:r>
      <w:r w:rsidRPr="00452D8A">
        <w:rPr>
          <w:rFonts w:ascii="Times New Roman" w:eastAsia="SimSun" w:hAnsi="Times New Roman" w:cs="Times New Roman"/>
          <w:color w:val="FFFFFF"/>
          <w:spacing w:val="-1000"/>
          <w:w w:val="1"/>
          <w:sz w:val="32"/>
          <w:szCs w:val="32"/>
          <w:lang w:eastAsia="zh-CN"/>
        </w:rPr>
        <w:t xml:space="preserve"> </w:t>
      </w:r>
      <w:r w:rsidRPr="00452D8A">
        <w:rPr>
          <w:rFonts w:ascii="Times New Roman" w:eastAsia="SimSun" w:hAnsi="Times New Roman" w:cs="Times New Roman"/>
          <w:sz w:val="32"/>
          <w:szCs w:val="32"/>
          <w:lang w:eastAsia="zh-CN"/>
        </w:rPr>
        <w:t>посадкой”;</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val="en-US" w:eastAsia="zh-CN"/>
        </w:rPr>
      </w:pPr>
      <w:r w:rsidRPr="00452D8A">
        <w:rPr>
          <w:rFonts w:ascii="Times New Roman" w:eastAsia="SimSun" w:hAnsi="Times New Roman" w:cs="Times New Roman"/>
          <w:sz w:val="32"/>
          <w:szCs w:val="32"/>
          <w:lang w:val="en-US" w:eastAsia="zh-CN"/>
        </w:rPr>
        <w:t xml:space="preserve">USAF </w:t>
      </w:r>
      <w:r w:rsidRPr="00452D8A">
        <w:rPr>
          <w:rFonts w:ascii="Times New Roman" w:eastAsia="SimSun" w:hAnsi="Times New Roman" w:cs="Times New Roman"/>
          <w:i/>
          <w:sz w:val="32"/>
          <w:szCs w:val="32"/>
          <w:lang w:val="en-US" w:eastAsia="zh-CN"/>
        </w:rPr>
        <w:t>(</w:t>
      </w:r>
      <w:proofErr w:type="gramStart"/>
      <w:r w:rsidRPr="00452D8A">
        <w:rPr>
          <w:rFonts w:ascii="Times New Roman" w:eastAsia="SimSun" w:hAnsi="Times New Roman" w:cs="Times New Roman"/>
          <w:i/>
          <w:sz w:val="32"/>
          <w:szCs w:val="32"/>
          <w:lang w:val="en-US" w:eastAsia="zh-CN"/>
        </w:rPr>
        <w:t xml:space="preserve">United </w:t>
      </w:r>
      <w:r w:rsidRPr="00452D8A">
        <w:rPr>
          <w:rFonts w:ascii="Times New Roman" w:eastAsia="SimSun" w:hAnsi="Times New Roman" w:cs="Times New Roman"/>
          <w:color w:val="FFFFFF"/>
          <w:spacing w:val="-1000"/>
          <w:w w:val="1"/>
          <w:sz w:val="32"/>
          <w:szCs w:val="32"/>
          <w:lang w:val="en-US" w:eastAsia="zh-CN"/>
        </w:rPr>
        <w:t> black</w:t>
      </w:r>
      <w:proofErr w:type="gramEnd"/>
      <w:r w:rsidRPr="00452D8A">
        <w:rPr>
          <w:rFonts w:ascii="Times New Roman" w:eastAsia="SimSun" w:hAnsi="Times New Roman" w:cs="Times New Roman"/>
          <w:color w:val="FFFFFF"/>
          <w:spacing w:val="-1000"/>
          <w:w w:val="1"/>
          <w:sz w:val="32"/>
          <w:szCs w:val="32"/>
          <w:lang w:val="en-US" w:eastAsia="zh-CN"/>
        </w:rPr>
        <w:t xml:space="preserve"> </w:t>
      </w:r>
      <w:r w:rsidRPr="00452D8A">
        <w:rPr>
          <w:rFonts w:ascii="Times New Roman" w:eastAsia="SimSun" w:hAnsi="Times New Roman" w:cs="Times New Roman"/>
          <w:i/>
          <w:sz w:val="32"/>
          <w:szCs w:val="32"/>
          <w:lang w:val="en-US" w:eastAsia="zh-CN"/>
        </w:rPr>
        <w:t xml:space="preserve">States Air </w:t>
      </w:r>
      <w:r w:rsidRPr="00452D8A">
        <w:rPr>
          <w:rFonts w:ascii="Times New Roman" w:eastAsia="SimSun" w:hAnsi="Times New Roman" w:cs="Times New Roman"/>
          <w:color w:val="FFFFFF"/>
          <w:spacing w:val="-1000"/>
          <w:w w:val="1"/>
          <w:sz w:val="32"/>
          <w:szCs w:val="32"/>
          <w:lang w:val="en-US" w:eastAsia="zh-CN"/>
        </w:rPr>
        <w:t xml:space="preserve"> probz </w:t>
      </w:r>
      <w:r w:rsidRPr="00452D8A">
        <w:rPr>
          <w:rFonts w:ascii="Times New Roman" w:eastAsia="SimSun" w:hAnsi="Times New Roman" w:cs="Times New Roman"/>
          <w:i/>
          <w:sz w:val="32"/>
          <w:szCs w:val="32"/>
          <w:lang w:val="en-US" w:eastAsia="zh-CN"/>
        </w:rPr>
        <w:t>Force)</w:t>
      </w:r>
      <w:r w:rsidRPr="00452D8A">
        <w:rPr>
          <w:rFonts w:ascii="Times New Roman" w:eastAsia="SimSun" w:hAnsi="Times New Roman" w:cs="Times New Roman"/>
          <w:sz w:val="32"/>
          <w:szCs w:val="32"/>
          <w:lang w:val="en-US" w:eastAsia="zh-CN"/>
        </w:rPr>
        <w:t xml:space="preserve"> + </w:t>
      </w:r>
      <w:r w:rsidRPr="00452D8A">
        <w:rPr>
          <w:rFonts w:ascii="Times New Roman" w:eastAsia="SimSun" w:hAnsi="Times New Roman" w:cs="Times New Roman"/>
          <w:i/>
          <w:sz w:val="32"/>
          <w:szCs w:val="32"/>
          <w:lang w:val="en-US" w:eastAsia="zh-CN"/>
        </w:rPr>
        <w:t>man</w:t>
      </w:r>
      <w:r w:rsidRPr="00452D8A">
        <w:rPr>
          <w:rFonts w:ascii="Times New Roman" w:eastAsia="SimSun" w:hAnsi="Times New Roman" w:cs="Times New Roman"/>
          <w:sz w:val="32"/>
          <w:szCs w:val="32"/>
          <w:lang w:val="en-US" w:eastAsia="zh-CN"/>
        </w:rPr>
        <w:t xml:space="preserve"> - USAFman — “военнослужащий </w:t>
      </w:r>
      <w:r w:rsidRPr="00452D8A">
        <w:rPr>
          <w:rFonts w:ascii="Times New Roman" w:eastAsia="SimSun" w:hAnsi="Times New Roman" w:cs="Times New Roman"/>
          <w:color w:val="FFFFFF"/>
          <w:spacing w:val="-1000"/>
          <w:w w:val="1"/>
          <w:sz w:val="32"/>
          <w:szCs w:val="32"/>
          <w:lang w:val="en-US" w:eastAsia="zh-CN"/>
        </w:rPr>
        <w:t xml:space="preserve"> democrats </w:t>
      </w:r>
      <w:r w:rsidRPr="00452D8A">
        <w:rPr>
          <w:rFonts w:ascii="Times New Roman" w:eastAsia="SimSun" w:hAnsi="Times New Roman" w:cs="Times New Roman"/>
          <w:sz w:val="32"/>
          <w:szCs w:val="32"/>
          <w:lang w:val="en-US" w:eastAsia="zh-CN"/>
        </w:rPr>
        <w:t xml:space="preserve">военно-воздушных сил </w:t>
      </w:r>
      <w:r w:rsidRPr="00452D8A">
        <w:rPr>
          <w:rFonts w:ascii="Times New Roman" w:eastAsia="SimSun" w:hAnsi="Times New Roman" w:cs="Times New Roman"/>
          <w:color w:val="FFFFFF"/>
          <w:spacing w:val="-1000"/>
          <w:w w:val="1"/>
          <w:sz w:val="32"/>
          <w:szCs w:val="32"/>
          <w:lang w:val="en-US" w:eastAsia="zh-CN"/>
        </w:rPr>
        <w:t xml:space="preserve"> кращений </w:t>
      </w:r>
      <w:r w:rsidRPr="00452D8A">
        <w:rPr>
          <w:rFonts w:ascii="Times New Roman" w:eastAsia="SimSun" w:hAnsi="Times New Roman" w:cs="Times New Roman"/>
          <w:sz w:val="32"/>
          <w:szCs w:val="32"/>
          <w:lang w:val="en-US" w:eastAsia="zh-CN"/>
        </w:rPr>
        <w:t xml:space="preserve">США”, MATS </w:t>
      </w:r>
      <w:r w:rsidRPr="00452D8A">
        <w:rPr>
          <w:rFonts w:ascii="Times New Roman" w:eastAsia="SimSun" w:hAnsi="Times New Roman" w:cs="Times New Roman"/>
          <w:i/>
          <w:sz w:val="32"/>
          <w:szCs w:val="32"/>
          <w:lang w:val="en-US" w:eastAsia="zh-CN"/>
        </w:rPr>
        <w:t xml:space="preserve">(military </w:t>
      </w:r>
      <w:r w:rsidRPr="00452D8A">
        <w:rPr>
          <w:rFonts w:ascii="Times New Roman" w:eastAsia="SimSun" w:hAnsi="Times New Roman" w:cs="Times New Roman"/>
          <w:color w:val="FFFFFF"/>
          <w:spacing w:val="-1000"/>
          <w:w w:val="1"/>
          <w:sz w:val="32"/>
          <w:szCs w:val="32"/>
          <w:lang w:val="en-US" w:eastAsia="zh-CN"/>
        </w:rPr>
        <w:t xml:space="preserve"> flight </w:t>
      </w:r>
      <w:r w:rsidRPr="00452D8A">
        <w:rPr>
          <w:rFonts w:ascii="Times New Roman" w:eastAsia="SimSun" w:hAnsi="Times New Roman" w:cs="Times New Roman"/>
          <w:i/>
          <w:sz w:val="32"/>
          <w:szCs w:val="32"/>
          <w:lang w:val="en-US" w:eastAsia="zh-CN"/>
        </w:rPr>
        <w:t xml:space="preserve">Air Transport </w:t>
      </w:r>
      <w:r w:rsidRPr="00452D8A">
        <w:rPr>
          <w:rFonts w:ascii="Times New Roman" w:eastAsia="SimSun" w:hAnsi="Times New Roman" w:cs="Times New Roman"/>
          <w:color w:val="FFFFFF"/>
          <w:spacing w:val="-1000"/>
          <w:w w:val="1"/>
          <w:sz w:val="32"/>
          <w:szCs w:val="32"/>
          <w:lang w:val="en-US" w:eastAsia="zh-CN"/>
        </w:rPr>
        <w:t xml:space="preserve"> phony </w:t>
      </w:r>
      <w:r w:rsidRPr="00452D8A">
        <w:rPr>
          <w:rFonts w:ascii="Times New Roman" w:eastAsia="SimSun" w:hAnsi="Times New Roman" w:cs="Times New Roman"/>
          <w:i/>
          <w:sz w:val="32"/>
          <w:szCs w:val="32"/>
          <w:lang w:val="en-US" w:eastAsia="zh-CN"/>
        </w:rPr>
        <w:t>Service)</w:t>
      </w:r>
      <w:r w:rsidRPr="00452D8A">
        <w:rPr>
          <w:rFonts w:ascii="Times New Roman" w:eastAsia="SimSun" w:hAnsi="Times New Roman" w:cs="Times New Roman"/>
          <w:sz w:val="32"/>
          <w:szCs w:val="32"/>
          <w:lang w:val="en-US" w:eastAsia="zh-CN"/>
        </w:rPr>
        <w:t>.</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val="en-US" w:eastAsia="zh-CN"/>
        </w:rPr>
      </w:pPr>
      <w:r w:rsidRPr="00452D8A">
        <w:rPr>
          <w:rFonts w:ascii="Times New Roman" w:eastAsia="SimSun" w:hAnsi="Times New Roman" w:cs="Times New Roman"/>
          <w:sz w:val="32"/>
          <w:szCs w:val="32"/>
          <w:lang w:val="en-US" w:eastAsia="zh-CN"/>
        </w:rPr>
        <w:t xml:space="preserve">в) конверсии: RAF </w:t>
      </w:r>
      <w:r w:rsidRPr="00452D8A">
        <w:rPr>
          <w:rFonts w:ascii="Times New Roman" w:eastAsia="SimSun" w:hAnsi="Times New Roman" w:cs="Times New Roman"/>
          <w:i/>
          <w:sz w:val="32"/>
          <w:szCs w:val="32"/>
          <w:lang w:val="en-US" w:eastAsia="zh-CN"/>
        </w:rPr>
        <w:t xml:space="preserve">(Royal Air </w:t>
      </w:r>
      <w:r w:rsidRPr="00452D8A">
        <w:rPr>
          <w:rFonts w:ascii="Times New Roman" w:eastAsia="SimSun" w:hAnsi="Times New Roman" w:cs="Times New Roman"/>
          <w:color w:val="FFFFFF"/>
          <w:spacing w:val="-1000"/>
          <w:w w:val="1"/>
          <w:sz w:val="32"/>
          <w:szCs w:val="32"/>
          <w:lang w:val="en-US" w:eastAsia="zh-CN"/>
        </w:rPr>
        <w:t xml:space="preserve"> английские </w:t>
      </w:r>
      <w:r w:rsidRPr="00452D8A">
        <w:rPr>
          <w:rFonts w:ascii="Times New Roman" w:eastAsia="SimSun" w:hAnsi="Times New Roman" w:cs="Times New Roman"/>
          <w:i/>
          <w:sz w:val="32"/>
          <w:szCs w:val="32"/>
          <w:lang w:val="en-US" w:eastAsia="zh-CN"/>
        </w:rPr>
        <w:t>Force) – to raff</w:t>
      </w:r>
      <w:r w:rsidRPr="00452D8A">
        <w:rPr>
          <w:rFonts w:ascii="Times New Roman" w:eastAsia="SimSun" w:hAnsi="Times New Roman" w:cs="Times New Roman"/>
          <w:sz w:val="32"/>
          <w:szCs w:val="32"/>
          <w:lang w:val="en-US" w:eastAsia="zh-CN"/>
        </w:rPr>
        <w:t xml:space="preserve"> — “подвергать </w:t>
      </w:r>
      <w:r w:rsidRPr="00452D8A">
        <w:rPr>
          <w:rFonts w:ascii="Times New Roman" w:eastAsia="SimSun" w:hAnsi="Times New Roman" w:cs="Times New Roman"/>
          <w:color w:val="FFFFFF"/>
          <w:spacing w:val="-1000"/>
          <w:w w:val="1"/>
          <w:sz w:val="32"/>
          <w:szCs w:val="32"/>
          <w:lang w:val="en-US" w:eastAsia="zh-CN"/>
        </w:rPr>
        <w:t xml:space="preserve"> которые </w:t>
      </w:r>
      <w:r w:rsidRPr="00452D8A">
        <w:rPr>
          <w:rFonts w:ascii="Times New Roman" w:eastAsia="SimSun" w:hAnsi="Times New Roman" w:cs="Times New Roman"/>
          <w:sz w:val="32"/>
          <w:szCs w:val="32"/>
          <w:lang w:val="en-US" w:eastAsia="zh-CN"/>
        </w:rPr>
        <w:t xml:space="preserve">атаке с </w:t>
      </w:r>
      <w:r w:rsidRPr="00452D8A">
        <w:rPr>
          <w:rFonts w:ascii="Times New Roman" w:eastAsia="SimSun" w:hAnsi="Times New Roman" w:cs="Times New Roman"/>
          <w:color w:val="FFFFFF"/>
          <w:spacing w:val="-1000"/>
          <w:w w:val="1"/>
          <w:sz w:val="32"/>
          <w:szCs w:val="32"/>
          <w:lang w:val="en-US" w:eastAsia="zh-CN"/>
        </w:rPr>
        <w:t xml:space="preserve"> акронимами </w:t>
      </w:r>
      <w:r w:rsidRPr="00452D8A">
        <w:rPr>
          <w:rFonts w:ascii="Times New Roman" w:eastAsia="SimSun" w:hAnsi="Times New Roman" w:cs="Times New Roman"/>
          <w:sz w:val="32"/>
          <w:szCs w:val="32"/>
          <w:lang w:val="en-US" w:eastAsia="zh-CN"/>
        </w:rPr>
        <w:t xml:space="preserve">воздуха”, РХ </w:t>
      </w:r>
      <w:r w:rsidRPr="00452D8A">
        <w:rPr>
          <w:rFonts w:ascii="Times New Roman" w:eastAsia="SimSun" w:hAnsi="Times New Roman" w:cs="Times New Roman"/>
          <w:color w:val="FFFFFF"/>
          <w:spacing w:val="-1000"/>
          <w:w w:val="1"/>
          <w:sz w:val="32"/>
          <w:szCs w:val="32"/>
          <w:lang w:val="en-US" w:eastAsia="zh-CN"/>
        </w:rPr>
        <w:t xml:space="preserve"> boac </w:t>
      </w:r>
      <w:r w:rsidRPr="00452D8A">
        <w:rPr>
          <w:rFonts w:ascii="Times New Roman" w:eastAsia="SimSun" w:hAnsi="Times New Roman" w:cs="Times New Roman"/>
          <w:i/>
          <w:sz w:val="32"/>
          <w:szCs w:val="32"/>
          <w:lang w:val="en-US" w:eastAsia="zh-CN"/>
        </w:rPr>
        <w:t xml:space="preserve">(Post </w:t>
      </w:r>
      <w:r w:rsidRPr="00452D8A">
        <w:rPr>
          <w:rFonts w:ascii="Times New Roman" w:eastAsia="SimSun" w:hAnsi="Times New Roman" w:cs="Times New Roman"/>
          <w:color w:val="FFFFFF"/>
          <w:spacing w:val="-1000"/>
          <w:w w:val="1"/>
          <w:sz w:val="32"/>
          <w:szCs w:val="32"/>
          <w:lang w:val="en-US" w:eastAsia="zh-CN"/>
        </w:rPr>
        <w:t xml:space="preserve"> brickie </w:t>
      </w:r>
      <w:r w:rsidRPr="00452D8A">
        <w:rPr>
          <w:rFonts w:ascii="Times New Roman" w:eastAsia="SimSun" w:hAnsi="Times New Roman" w:cs="Times New Roman"/>
          <w:i/>
          <w:sz w:val="32"/>
          <w:szCs w:val="32"/>
          <w:lang w:val="en-US" w:eastAsia="zh-CN"/>
        </w:rPr>
        <w:t>Exchange)</w:t>
      </w:r>
      <w:r w:rsidRPr="00452D8A">
        <w:rPr>
          <w:rFonts w:ascii="Times New Roman" w:eastAsia="SimSun" w:hAnsi="Times New Roman" w:cs="Times New Roman"/>
          <w:sz w:val="32"/>
          <w:szCs w:val="32"/>
          <w:lang w:val="en-US" w:eastAsia="zh-CN"/>
        </w:rPr>
        <w:t xml:space="preserve">, BOAC </w:t>
      </w:r>
      <w:r w:rsidRPr="00452D8A">
        <w:rPr>
          <w:rFonts w:ascii="Times New Roman" w:eastAsia="SimSun" w:hAnsi="Times New Roman" w:cs="Times New Roman"/>
          <w:i/>
          <w:sz w:val="32"/>
          <w:szCs w:val="32"/>
          <w:lang w:val="en-US" w:eastAsia="zh-CN"/>
        </w:rPr>
        <w:t xml:space="preserve">(British Overseas </w:t>
      </w:r>
      <w:r w:rsidRPr="00452D8A">
        <w:rPr>
          <w:rFonts w:ascii="Times New Roman" w:eastAsia="SimSun" w:hAnsi="Times New Roman" w:cs="Times New Roman"/>
          <w:color w:val="FFFFFF"/>
          <w:spacing w:val="-1000"/>
          <w:w w:val="1"/>
          <w:sz w:val="32"/>
          <w:szCs w:val="32"/>
          <w:lang w:val="en-US" w:eastAsia="zh-CN"/>
        </w:rPr>
        <w:t xml:space="preserve"> black </w:t>
      </w:r>
      <w:r w:rsidRPr="00452D8A">
        <w:rPr>
          <w:rFonts w:ascii="Times New Roman" w:eastAsia="SimSun" w:hAnsi="Times New Roman" w:cs="Times New Roman"/>
          <w:i/>
          <w:sz w:val="32"/>
          <w:szCs w:val="32"/>
          <w:lang w:val="en-US" w:eastAsia="zh-CN"/>
        </w:rPr>
        <w:t>Airways Corporation)</w:t>
      </w:r>
      <w:r w:rsidRPr="00452D8A">
        <w:rPr>
          <w:rFonts w:ascii="Times New Roman" w:eastAsia="SimSun" w:hAnsi="Times New Roman" w:cs="Times New Roman"/>
          <w:sz w:val="32"/>
          <w:szCs w:val="32"/>
          <w:lang w:val="en-US" w:eastAsia="zh-CN"/>
        </w:rPr>
        <w:t xml:space="preserve"> - to boace — “летать </w:t>
      </w:r>
      <w:r w:rsidRPr="00452D8A">
        <w:rPr>
          <w:rFonts w:ascii="Times New Roman" w:eastAsia="SimSun" w:hAnsi="Times New Roman" w:cs="Times New Roman"/>
          <w:color w:val="FFFFFF"/>
          <w:spacing w:val="-1000"/>
          <w:w w:val="1"/>
          <w:sz w:val="32"/>
          <w:szCs w:val="32"/>
          <w:lang w:val="en-US" w:eastAsia="zh-CN"/>
        </w:rPr>
        <w:t xml:space="preserve"> laboratory </w:t>
      </w:r>
      <w:r w:rsidRPr="00452D8A">
        <w:rPr>
          <w:rFonts w:ascii="Times New Roman" w:eastAsia="SimSun" w:hAnsi="Times New Roman" w:cs="Times New Roman"/>
          <w:sz w:val="32"/>
          <w:szCs w:val="32"/>
          <w:lang w:val="en-US" w:eastAsia="zh-CN"/>
        </w:rPr>
        <w:t xml:space="preserve">или перевозить </w:t>
      </w:r>
      <w:r w:rsidRPr="00452D8A">
        <w:rPr>
          <w:rFonts w:ascii="Times New Roman" w:eastAsia="SimSun" w:hAnsi="Times New Roman" w:cs="Times New Roman"/>
          <w:color w:val="FFFFFF"/>
          <w:spacing w:val="-1000"/>
          <w:w w:val="1"/>
          <w:sz w:val="32"/>
          <w:szCs w:val="32"/>
          <w:lang w:val="en-US" w:eastAsia="zh-CN"/>
        </w:rPr>
        <w:t xml:space="preserve"> usafman </w:t>
      </w:r>
      <w:r w:rsidRPr="00452D8A">
        <w:rPr>
          <w:rFonts w:ascii="Times New Roman" w:eastAsia="SimSun" w:hAnsi="Times New Roman" w:cs="Times New Roman"/>
          <w:sz w:val="32"/>
          <w:szCs w:val="32"/>
          <w:lang w:val="en-US" w:eastAsia="zh-CN"/>
        </w:rPr>
        <w:t xml:space="preserve">на самолетах </w:t>
      </w:r>
      <w:r w:rsidRPr="00452D8A">
        <w:rPr>
          <w:rFonts w:ascii="Times New Roman" w:eastAsia="SimSun" w:hAnsi="Times New Roman" w:cs="Times New Roman"/>
          <w:color w:val="FFFFFF"/>
          <w:spacing w:val="-1000"/>
          <w:w w:val="1"/>
          <w:sz w:val="32"/>
          <w:szCs w:val="32"/>
          <w:lang w:val="en-US" w:eastAsia="zh-CN"/>
        </w:rPr>
        <w:t xml:space="preserve"> your </w:t>
      </w:r>
      <w:r w:rsidRPr="00452D8A">
        <w:rPr>
          <w:rFonts w:ascii="Times New Roman" w:eastAsia="SimSun" w:hAnsi="Times New Roman" w:cs="Times New Roman"/>
          <w:sz w:val="32"/>
          <w:szCs w:val="32"/>
          <w:lang w:val="en-US" w:eastAsia="zh-CN"/>
        </w:rPr>
        <w:t xml:space="preserve">Британской заморской </w:t>
      </w:r>
      <w:r w:rsidRPr="00452D8A">
        <w:rPr>
          <w:rFonts w:ascii="Times New Roman" w:eastAsia="SimSun" w:hAnsi="Times New Roman" w:cs="Times New Roman"/>
          <w:color w:val="FFFFFF"/>
          <w:spacing w:val="-1000"/>
          <w:w w:val="1"/>
          <w:sz w:val="32"/>
          <w:szCs w:val="32"/>
          <w:lang w:val="en-US" w:eastAsia="zh-CN"/>
        </w:rPr>
        <w:t xml:space="preserve"> probz </w:t>
      </w:r>
      <w:r w:rsidRPr="00452D8A">
        <w:rPr>
          <w:rFonts w:ascii="Times New Roman" w:eastAsia="SimSun" w:hAnsi="Times New Roman" w:cs="Times New Roman"/>
          <w:sz w:val="32"/>
          <w:szCs w:val="32"/>
          <w:lang w:val="en-US" w:eastAsia="zh-CN"/>
        </w:rPr>
        <w:t xml:space="preserve">авиакомпании”, IFR </w:t>
      </w:r>
      <w:r w:rsidRPr="00452D8A">
        <w:rPr>
          <w:rFonts w:ascii="Times New Roman" w:eastAsia="SimSun" w:hAnsi="Times New Roman" w:cs="Times New Roman"/>
          <w:i/>
          <w:sz w:val="32"/>
          <w:szCs w:val="32"/>
          <w:lang w:val="en-US" w:eastAsia="zh-CN"/>
        </w:rPr>
        <w:t xml:space="preserve">(Instrument </w:t>
      </w:r>
      <w:r w:rsidRPr="00452D8A">
        <w:rPr>
          <w:rFonts w:ascii="Times New Roman" w:eastAsia="SimSun" w:hAnsi="Times New Roman" w:cs="Times New Roman"/>
          <w:color w:val="FFFFFF"/>
          <w:spacing w:val="-1000"/>
          <w:w w:val="1"/>
          <w:sz w:val="32"/>
          <w:szCs w:val="32"/>
          <w:lang w:val="en-US" w:eastAsia="zh-CN"/>
        </w:rPr>
        <w:t xml:space="preserve"> flight </w:t>
      </w:r>
      <w:r w:rsidRPr="00452D8A">
        <w:rPr>
          <w:rFonts w:ascii="Times New Roman" w:eastAsia="SimSun" w:hAnsi="Times New Roman" w:cs="Times New Roman"/>
          <w:i/>
          <w:sz w:val="32"/>
          <w:szCs w:val="32"/>
          <w:lang w:val="en-US" w:eastAsia="zh-CN"/>
        </w:rPr>
        <w:t>Flight Rules)</w:t>
      </w:r>
      <w:r w:rsidRPr="00452D8A">
        <w:rPr>
          <w:rFonts w:ascii="Times New Roman" w:eastAsia="SimSun" w:hAnsi="Times New Roman" w:cs="Times New Roman"/>
          <w:sz w:val="32"/>
          <w:szCs w:val="32"/>
          <w:lang w:val="en-US" w:eastAsia="zh-CN"/>
        </w:rPr>
        <w:t xml:space="preserve"> - </w:t>
      </w:r>
      <w:r w:rsidRPr="00452D8A">
        <w:rPr>
          <w:rFonts w:ascii="Times New Roman" w:eastAsia="SimSun" w:hAnsi="Times New Roman" w:cs="Times New Roman"/>
          <w:i/>
          <w:sz w:val="32"/>
          <w:szCs w:val="32"/>
          <w:lang w:val="en-US" w:eastAsia="zh-CN"/>
        </w:rPr>
        <w:t xml:space="preserve">to </w:t>
      </w:r>
      <w:r w:rsidRPr="00452D8A">
        <w:rPr>
          <w:rFonts w:ascii="Times New Roman" w:eastAsia="SimSun" w:hAnsi="Times New Roman" w:cs="Times New Roman"/>
          <w:color w:val="FFFFFF"/>
          <w:spacing w:val="-1000"/>
          <w:w w:val="1"/>
          <w:sz w:val="32"/>
          <w:szCs w:val="32"/>
          <w:lang w:val="en-US" w:eastAsia="zh-CN"/>
        </w:rPr>
        <w:t xml:space="preserve"> bomber </w:t>
      </w:r>
      <w:r w:rsidRPr="00452D8A">
        <w:rPr>
          <w:rFonts w:ascii="Times New Roman" w:eastAsia="SimSun" w:hAnsi="Times New Roman" w:cs="Times New Roman"/>
          <w:i/>
          <w:sz w:val="32"/>
          <w:szCs w:val="32"/>
          <w:lang w:val="en-US" w:eastAsia="zh-CN"/>
        </w:rPr>
        <w:t>fly</w:t>
      </w:r>
      <w:r w:rsidRPr="00452D8A">
        <w:rPr>
          <w:rFonts w:ascii="Times New Roman" w:eastAsia="SimSun" w:hAnsi="Times New Roman" w:cs="Times New Roman"/>
          <w:sz w:val="32"/>
          <w:szCs w:val="32"/>
          <w:lang w:val="en-US" w:eastAsia="zh-CN"/>
        </w:rPr>
        <w:t xml:space="preserve"> IFR — “летать </w:t>
      </w:r>
      <w:r w:rsidRPr="00452D8A">
        <w:rPr>
          <w:rFonts w:ascii="Times New Roman" w:eastAsia="SimSun" w:hAnsi="Times New Roman" w:cs="Times New Roman"/>
          <w:color w:val="FFFFFF"/>
          <w:spacing w:val="-1000"/>
          <w:w w:val="1"/>
          <w:sz w:val="32"/>
          <w:szCs w:val="32"/>
          <w:lang w:val="en-US" w:eastAsia="zh-CN"/>
        </w:rPr>
        <w:t xml:space="preserve"> инициальные </w:t>
      </w:r>
      <w:r w:rsidRPr="00452D8A">
        <w:rPr>
          <w:rFonts w:ascii="Times New Roman" w:eastAsia="SimSun" w:hAnsi="Times New Roman" w:cs="Times New Roman"/>
          <w:sz w:val="32"/>
          <w:szCs w:val="32"/>
          <w:lang w:val="en-US" w:eastAsia="zh-CN"/>
        </w:rPr>
        <w:t>по приборам”.</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Во-вторых, </w:t>
      </w:r>
      <w:r w:rsidRPr="00452D8A">
        <w:rPr>
          <w:rFonts w:ascii="Times New Roman" w:eastAsia="SimSun" w:hAnsi="Times New Roman" w:cs="Times New Roman"/>
          <w:color w:val="FFFFFF"/>
          <w:spacing w:val="-1000"/>
          <w:w w:val="1"/>
          <w:sz w:val="32"/>
          <w:szCs w:val="32"/>
          <w:lang w:val="en-US" w:eastAsia="zh-CN"/>
        </w:rPr>
        <w:t> craft</w:t>
      </w:r>
      <w:r w:rsidRPr="00452D8A">
        <w:rPr>
          <w:rFonts w:ascii="Times New Roman" w:eastAsia="SimSun" w:hAnsi="Times New Roman" w:cs="Times New Roman"/>
          <w:color w:val="FFFFFF"/>
          <w:spacing w:val="-1000"/>
          <w:w w:val="1"/>
          <w:sz w:val="32"/>
          <w:szCs w:val="32"/>
          <w:lang w:eastAsia="zh-CN"/>
        </w:rPr>
        <w:t xml:space="preserve"> </w:t>
      </w:r>
      <w:r w:rsidRPr="00452D8A">
        <w:rPr>
          <w:rFonts w:ascii="Times New Roman" w:eastAsia="SimSun" w:hAnsi="Times New Roman" w:cs="Times New Roman"/>
          <w:sz w:val="32"/>
          <w:szCs w:val="32"/>
          <w:lang w:eastAsia="zh-CN"/>
        </w:rPr>
        <w:t xml:space="preserve">аббревиация может </w:t>
      </w:r>
      <w:r w:rsidRPr="00452D8A">
        <w:rPr>
          <w:rFonts w:ascii="Times New Roman" w:eastAsia="SimSun" w:hAnsi="Times New Roman" w:cs="Times New Roman"/>
          <w:color w:val="FFFFFF"/>
          <w:spacing w:val="-1000"/>
          <w:w w:val="1"/>
          <w:sz w:val="32"/>
          <w:szCs w:val="32"/>
          <w:lang w:val="en-US" w:eastAsia="zh-CN"/>
        </w:rPr>
        <w:t> postie</w:t>
      </w:r>
      <w:r w:rsidRPr="00452D8A">
        <w:rPr>
          <w:rFonts w:ascii="Times New Roman" w:eastAsia="SimSun" w:hAnsi="Times New Roman" w:cs="Times New Roman"/>
          <w:color w:val="FFFFFF"/>
          <w:spacing w:val="-1000"/>
          <w:w w:val="1"/>
          <w:sz w:val="32"/>
          <w:szCs w:val="32"/>
          <w:lang w:eastAsia="zh-CN"/>
        </w:rPr>
        <w:t xml:space="preserve"> </w:t>
      </w:r>
      <w:r w:rsidRPr="00452D8A">
        <w:rPr>
          <w:rFonts w:ascii="Times New Roman" w:eastAsia="SimSun" w:hAnsi="Times New Roman" w:cs="Times New Roman"/>
          <w:sz w:val="32"/>
          <w:szCs w:val="32"/>
          <w:lang w:eastAsia="zh-CN"/>
        </w:rPr>
        <w:t xml:space="preserve">сочетаться с другим </w:t>
      </w:r>
      <w:r w:rsidRPr="00452D8A">
        <w:rPr>
          <w:rFonts w:ascii="Times New Roman" w:eastAsia="SimSun" w:hAnsi="Times New Roman" w:cs="Times New Roman"/>
          <w:color w:val="FFFFFF"/>
          <w:spacing w:val="-1000"/>
          <w:w w:val="1"/>
          <w:sz w:val="32"/>
          <w:szCs w:val="32"/>
          <w:lang w:val="en-US" w:eastAsia="zh-CN"/>
        </w:rPr>
        <w:t> </w:t>
      </w:r>
      <w:r w:rsidRPr="00452D8A">
        <w:rPr>
          <w:rFonts w:ascii="Times New Roman" w:eastAsia="SimSun" w:hAnsi="Times New Roman" w:cs="Times New Roman"/>
          <w:color w:val="FFFFFF"/>
          <w:spacing w:val="-1000"/>
          <w:w w:val="1"/>
          <w:sz w:val="32"/>
          <w:szCs w:val="32"/>
          <w:lang w:eastAsia="zh-CN"/>
        </w:rPr>
        <w:t xml:space="preserve">одна </w:t>
      </w:r>
      <w:r w:rsidRPr="00452D8A">
        <w:rPr>
          <w:rFonts w:ascii="Times New Roman" w:eastAsia="SimSun" w:hAnsi="Times New Roman" w:cs="Times New Roman"/>
          <w:sz w:val="32"/>
          <w:szCs w:val="32"/>
          <w:lang w:eastAsia="zh-CN"/>
        </w:rPr>
        <w:t xml:space="preserve">способом словообразования. С </w:t>
      </w:r>
      <w:r w:rsidRPr="00452D8A">
        <w:rPr>
          <w:rFonts w:ascii="Times New Roman" w:eastAsia="SimSun" w:hAnsi="Times New Roman" w:cs="Times New Roman"/>
          <w:color w:val="FFFFFF"/>
          <w:spacing w:val="-1000"/>
          <w:w w:val="1"/>
          <w:sz w:val="32"/>
          <w:szCs w:val="32"/>
          <w:lang w:val="en-US" w:eastAsia="zh-CN"/>
        </w:rPr>
        <w:t> </w:t>
      </w:r>
      <w:r w:rsidRPr="00452D8A">
        <w:rPr>
          <w:rFonts w:ascii="Times New Roman" w:eastAsia="SimSun" w:hAnsi="Times New Roman" w:cs="Times New Roman"/>
          <w:color w:val="FFFFFF"/>
          <w:spacing w:val="-1000"/>
          <w:w w:val="1"/>
          <w:sz w:val="32"/>
          <w:szCs w:val="32"/>
          <w:lang w:eastAsia="zh-CN"/>
        </w:rPr>
        <w:t xml:space="preserve">аэродром </w:t>
      </w:r>
      <w:r w:rsidRPr="00452D8A">
        <w:rPr>
          <w:rFonts w:ascii="Times New Roman" w:eastAsia="SimSun" w:hAnsi="Times New Roman" w:cs="Times New Roman"/>
          <w:sz w:val="32"/>
          <w:szCs w:val="32"/>
          <w:lang w:eastAsia="zh-CN"/>
        </w:rPr>
        <w:t xml:space="preserve">помощью одновременного </w:t>
      </w:r>
      <w:r w:rsidRPr="00452D8A">
        <w:rPr>
          <w:rFonts w:ascii="Times New Roman" w:eastAsia="SimSun" w:hAnsi="Times New Roman" w:cs="Times New Roman"/>
          <w:color w:val="FFFFFF"/>
          <w:spacing w:val="-1000"/>
          <w:w w:val="1"/>
          <w:sz w:val="32"/>
          <w:szCs w:val="32"/>
          <w:lang w:val="en-US" w:eastAsia="zh-CN"/>
        </w:rPr>
        <w:t> </w:t>
      </w:r>
      <w:r w:rsidRPr="00452D8A">
        <w:rPr>
          <w:rFonts w:ascii="Times New Roman" w:eastAsia="SimSun" w:hAnsi="Times New Roman" w:cs="Times New Roman"/>
          <w:color w:val="FFFFFF"/>
          <w:spacing w:val="-1000"/>
          <w:w w:val="1"/>
          <w:sz w:val="32"/>
          <w:szCs w:val="32"/>
          <w:lang w:eastAsia="zh-CN"/>
        </w:rPr>
        <w:t xml:space="preserve">инициальные </w:t>
      </w:r>
      <w:r w:rsidRPr="00452D8A">
        <w:rPr>
          <w:rFonts w:ascii="Times New Roman" w:eastAsia="SimSun" w:hAnsi="Times New Roman" w:cs="Times New Roman"/>
          <w:sz w:val="32"/>
          <w:szCs w:val="32"/>
          <w:lang w:eastAsia="zh-CN"/>
        </w:rPr>
        <w:t xml:space="preserve">действия аббревиации </w:t>
      </w:r>
      <w:r w:rsidRPr="00452D8A">
        <w:rPr>
          <w:rFonts w:ascii="Times New Roman" w:eastAsia="SimSun" w:hAnsi="Times New Roman" w:cs="Times New Roman"/>
          <w:color w:val="FFFFFF"/>
          <w:spacing w:val="-1000"/>
          <w:w w:val="1"/>
          <w:sz w:val="32"/>
          <w:szCs w:val="32"/>
          <w:lang w:val="en-US" w:eastAsia="zh-CN"/>
        </w:rPr>
        <w:t> post</w:t>
      </w:r>
      <w:r w:rsidRPr="00452D8A">
        <w:rPr>
          <w:rFonts w:ascii="Times New Roman" w:eastAsia="SimSun" w:hAnsi="Times New Roman" w:cs="Times New Roman"/>
          <w:color w:val="FFFFFF"/>
          <w:spacing w:val="-1000"/>
          <w:w w:val="1"/>
          <w:sz w:val="32"/>
          <w:szCs w:val="32"/>
          <w:lang w:eastAsia="zh-CN"/>
        </w:rPr>
        <w:t xml:space="preserve"> </w:t>
      </w:r>
      <w:r w:rsidRPr="00452D8A">
        <w:rPr>
          <w:rFonts w:ascii="Times New Roman" w:eastAsia="SimSun" w:hAnsi="Times New Roman" w:cs="Times New Roman"/>
          <w:sz w:val="32"/>
          <w:szCs w:val="32"/>
          <w:lang w:eastAsia="zh-CN"/>
        </w:rPr>
        <w:t xml:space="preserve">и суффиксации образованы, </w:t>
      </w:r>
      <w:r w:rsidRPr="00452D8A">
        <w:rPr>
          <w:rFonts w:ascii="Times New Roman" w:eastAsia="SimSun" w:hAnsi="Times New Roman" w:cs="Times New Roman"/>
          <w:color w:val="FFFFFF"/>
          <w:spacing w:val="-1000"/>
          <w:w w:val="1"/>
          <w:sz w:val="32"/>
          <w:szCs w:val="32"/>
          <w:lang w:val="en-US" w:eastAsia="zh-CN"/>
        </w:rPr>
        <w:t> </w:t>
      </w:r>
      <w:r w:rsidRPr="00452D8A">
        <w:rPr>
          <w:rFonts w:ascii="Times New Roman" w:eastAsia="SimSun" w:hAnsi="Times New Roman" w:cs="Times New Roman"/>
          <w:color w:val="FFFFFF"/>
          <w:spacing w:val="-1000"/>
          <w:w w:val="1"/>
          <w:sz w:val="32"/>
          <w:szCs w:val="32"/>
          <w:lang w:eastAsia="zh-CN"/>
        </w:rPr>
        <w:t xml:space="preserve">связи </w:t>
      </w:r>
      <w:r w:rsidRPr="00452D8A">
        <w:rPr>
          <w:rFonts w:ascii="Times New Roman" w:eastAsia="SimSun" w:hAnsi="Times New Roman" w:cs="Times New Roman"/>
          <w:sz w:val="32"/>
          <w:szCs w:val="32"/>
          <w:lang w:eastAsia="zh-CN"/>
        </w:rPr>
        <w:t xml:space="preserve">например, слова: </w:t>
      </w:r>
      <w:r w:rsidRPr="00452D8A">
        <w:rPr>
          <w:rFonts w:ascii="Times New Roman" w:eastAsia="SimSun" w:hAnsi="Times New Roman" w:cs="Times New Roman"/>
          <w:i/>
          <w:sz w:val="32"/>
          <w:szCs w:val="32"/>
          <w:lang w:val="en-US" w:eastAsia="zh-CN"/>
        </w:rPr>
        <w:t>blackie</w:t>
      </w:r>
      <w:r w:rsidRPr="00452D8A">
        <w:rPr>
          <w:rFonts w:ascii="Times New Roman" w:eastAsia="SimSun" w:hAnsi="Times New Roman" w:cs="Times New Roman"/>
          <w:i/>
          <w:sz w:val="32"/>
          <w:szCs w:val="32"/>
          <w:lang w:eastAsia="zh-CN"/>
        </w:rPr>
        <w:t xml:space="preserve"> (</w:t>
      </w:r>
      <w:r w:rsidRPr="00452D8A">
        <w:rPr>
          <w:rFonts w:ascii="Times New Roman" w:eastAsia="SimSun" w:hAnsi="Times New Roman" w:cs="Times New Roman"/>
          <w:i/>
          <w:sz w:val="32"/>
          <w:szCs w:val="32"/>
          <w:lang w:val="en-US" w:eastAsia="zh-CN"/>
        </w:rPr>
        <w:t>blacksmith</w:t>
      </w:r>
      <w:r w:rsidRPr="00452D8A">
        <w:rPr>
          <w:rFonts w:ascii="Times New Roman" w:eastAsia="SimSun" w:hAnsi="Times New Roman" w:cs="Times New Roman"/>
          <w:i/>
          <w:sz w:val="32"/>
          <w:szCs w:val="32"/>
          <w:lang w:eastAsia="zh-CN"/>
        </w:rPr>
        <w:t xml:space="preserve"> - </w:t>
      </w:r>
      <w:r w:rsidRPr="00452D8A">
        <w:rPr>
          <w:rFonts w:ascii="Times New Roman" w:eastAsia="SimSun" w:hAnsi="Times New Roman" w:cs="Times New Roman"/>
          <w:i/>
          <w:sz w:val="32"/>
          <w:szCs w:val="32"/>
          <w:lang w:val="en-US" w:eastAsia="zh-CN"/>
        </w:rPr>
        <w:t>black</w:t>
      </w:r>
      <w:r w:rsidRPr="00452D8A">
        <w:rPr>
          <w:rFonts w:ascii="Times New Roman" w:eastAsia="SimSun" w:hAnsi="Times New Roman" w:cs="Times New Roman"/>
          <w:i/>
          <w:sz w:val="32"/>
          <w:szCs w:val="32"/>
          <w:lang w:eastAsia="zh-CN"/>
        </w:rPr>
        <w:t>-</w:t>
      </w:r>
      <w:r w:rsidRPr="00452D8A">
        <w:rPr>
          <w:rFonts w:ascii="Times New Roman" w:eastAsia="SimSun" w:hAnsi="Times New Roman" w:cs="Times New Roman"/>
          <w:i/>
          <w:sz w:val="32"/>
          <w:szCs w:val="32"/>
          <w:lang w:val="en-US" w:eastAsia="zh-CN"/>
        </w:rPr>
        <w:t>ie</w:t>
      </w:r>
      <w:r w:rsidRPr="00452D8A">
        <w:rPr>
          <w:rFonts w:ascii="Times New Roman" w:eastAsia="SimSun" w:hAnsi="Times New Roman" w:cs="Times New Roman"/>
          <w:i/>
          <w:sz w:val="32"/>
          <w:szCs w:val="32"/>
          <w:lang w:eastAsia="zh-CN"/>
        </w:rPr>
        <w:t>)</w:t>
      </w:r>
      <w:r w:rsidRPr="00452D8A">
        <w:rPr>
          <w:rFonts w:ascii="Times New Roman" w:eastAsia="SimSun" w:hAnsi="Times New Roman" w:cs="Times New Roman"/>
          <w:sz w:val="32"/>
          <w:szCs w:val="32"/>
          <w:lang w:eastAsia="zh-CN"/>
        </w:rPr>
        <w:t xml:space="preserve"> — “кузнец”, </w:t>
      </w:r>
      <w:r w:rsidRPr="00452D8A">
        <w:rPr>
          <w:rFonts w:ascii="Times New Roman" w:eastAsia="SimSun" w:hAnsi="Times New Roman" w:cs="Times New Roman"/>
          <w:i/>
          <w:sz w:val="32"/>
          <w:szCs w:val="32"/>
          <w:lang w:val="en-US" w:eastAsia="zh-CN"/>
        </w:rPr>
        <w:t>brickie</w:t>
      </w:r>
      <w:r w:rsidRPr="00452D8A">
        <w:rPr>
          <w:rFonts w:ascii="Times New Roman" w:eastAsia="SimSun" w:hAnsi="Times New Roman" w:cs="Times New Roman"/>
          <w:i/>
          <w:sz w:val="32"/>
          <w:szCs w:val="32"/>
          <w:lang w:eastAsia="zh-CN"/>
        </w:rPr>
        <w:t xml:space="preserve"> (</w:t>
      </w:r>
      <w:r w:rsidRPr="00452D8A">
        <w:rPr>
          <w:rFonts w:ascii="Times New Roman" w:eastAsia="SimSun" w:hAnsi="Times New Roman" w:cs="Times New Roman"/>
          <w:i/>
          <w:sz w:val="32"/>
          <w:szCs w:val="32"/>
          <w:lang w:val="en-US" w:eastAsia="zh-CN"/>
        </w:rPr>
        <w:t>bricklayer</w:t>
      </w:r>
      <w:r w:rsidRPr="00452D8A">
        <w:rPr>
          <w:rFonts w:ascii="Times New Roman" w:eastAsia="SimSun" w:hAnsi="Times New Roman" w:cs="Times New Roman"/>
          <w:i/>
          <w:sz w:val="32"/>
          <w:szCs w:val="32"/>
          <w:lang w:eastAsia="zh-CN"/>
        </w:rPr>
        <w:t>&gt;</w:t>
      </w:r>
      <w:r w:rsidRPr="00452D8A">
        <w:rPr>
          <w:rFonts w:ascii="Times New Roman" w:eastAsia="SimSun" w:hAnsi="Times New Roman" w:cs="Times New Roman"/>
          <w:i/>
          <w:sz w:val="32"/>
          <w:szCs w:val="32"/>
          <w:lang w:val="en-US" w:eastAsia="zh-CN"/>
        </w:rPr>
        <w:t>brick</w:t>
      </w:r>
      <w:r w:rsidRPr="00452D8A">
        <w:rPr>
          <w:rFonts w:ascii="Times New Roman" w:eastAsia="SimSun" w:hAnsi="Times New Roman" w:cs="Times New Roman"/>
          <w:i/>
          <w:sz w:val="32"/>
          <w:szCs w:val="32"/>
          <w:lang w:eastAsia="zh-CN"/>
        </w:rPr>
        <w:t>-</w:t>
      </w:r>
      <w:r w:rsidRPr="00452D8A">
        <w:rPr>
          <w:rFonts w:ascii="Times New Roman" w:eastAsia="SimSun" w:hAnsi="Times New Roman" w:cs="Times New Roman"/>
          <w:i/>
          <w:sz w:val="32"/>
          <w:szCs w:val="32"/>
          <w:lang w:val="en-US" w:eastAsia="zh-CN"/>
        </w:rPr>
        <w:t>fie</w:t>
      </w:r>
      <w:r w:rsidRPr="00452D8A">
        <w:rPr>
          <w:rFonts w:ascii="Times New Roman" w:eastAsia="SimSun" w:hAnsi="Times New Roman" w:cs="Times New Roman"/>
          <w:i/>
          <w:sz w:val="32"/>
          <w:szCs w:val="32"/>
          <w:lang w:eastAsia="zh-CN"/>
        </w:rPr>
        <w:t>)</w:t>
      </w:r>
      <w:r w:rsidRPr="00452D8A">
        <w:rPr>
          <w:rFonts w:ascii="Times New Roman" w:eastAsia="SimSun" w:hAnsi="Times New Roman" w:cs="Times New Roman"/>
          <w:sz w:val="32"/>
          <w:szCs w:val="32"/>
          <w:lang w:eastAsia="zh-CN"/>
        </w:rPr>
        <w:t xml:space="preserve"> — “каменщик”, </w:t>
      </w:r>
      <w:r w:rsidRPr="00452D8A">
        <w:rPr>
          <w:rFonts w:ascii="Times New Roman" w:eastAsia="SimSun" w:hAnsi="Times New Roman" w:cs="Times New Roman"/>
          <w:i/>
          <w:sz w:val="32"/>
          <w:szCs w:val="32"/>
          <w:lang w:val="en-US" w:eastAsia="zh-CN"/>
        </w:rPr>
        <w:t>postie</w:t>
      </w:r>
      <w:r w:rsidRPr="00452D8A">
        <w:rPr>
          <w:rFonts w:ascii="Times New Roman" w:eastAsia="SimSun" w:hAnsi="Times New Roman" w:cs="Times New Roman"/>
          <w:i/>
          <w:sz w:val="32"/>
          <w:szCs w:val="32"/>
          <w:lang w:eastAsia="zh-CN"/>
        </w:rPr>
        <w:t xml:space="preserve"> (</w:t>
      </w:r>
      <w:r w:rsidRPr="00452D8A">
        <w:rPr>
          <w:rFonts w:ascii="Times New Roman" w:eastAsia="SimSun" w:hAnsi="Times New Roman" w:cs="Times New Roman"/>
          <w:i/>
          <w:sz w:val="32"/>
          <w:szCs w:val="32"/>
          <w:lang w:val="en-US" w:eastAsia="zh-CN"/>
        </w:rPr>
        <w:t>postman</w:t>
      </w:r>
      <w:r w:rsidRPr="00452D8A">
        <w:rPr>
          <w:rFonts w:ascii="Times New Roman" w:eastAsia="SimSun" w:hAnsi="Times New Roman" w:cs="Times New Roman"/>
          <w:i/>
          <w:sz w:val="32"/>
          <w:szCs w:val="32"/>
          <w:lang w:eastAsia="zh-CN"/>
        </w:rPr>
        <w:t>&gt;</w:t>
      </w:r>
      <w:proofErr w:type="gramStart"/>
      <w:r w:rsidRPr="00452D8A">
        <w:rPr>
          <w:rFonts w:ascii="Times New Roman" w:eastAsia="SimSun" w:hAnsi="Times New Roman" w:cs="Times New Roman"/>
          <w:i/>
          <w:sz w:val="32"/>
          <w:szCs w:val="32"/>
          <w:lang w:val="en-US" w:eastAsia="zh-CN"/>
        </w:rPr>
        <w:t>p</w:t>
      </w:r>
      <w:proofErr w:type="gramEnd"/>
      <w:r w:rsidRPr="00452D8A">
        <w:rPr>
          <w:rFonts w:ascii="Times New Roman" w:eastAsia="SimSun" w:hAnsi="Times New Roman" w:cs="Times New Roman"/>
          <w:i/>
          <w:sz w:val="32"/>
          <w:szCs w:val="32"/>
          <w:lang w:eastAsia="zh-CN"/>
        </w:rPr>
        <w:t>о'</w:t>
      </w:r>
      <w:r w:rsidRPr="00452D8A">
        <w:rPr>
          <w:rFonts w:ascii="Times New Roman" w:eastAsia="SimSun" w:hAnsi="Times New Roman" w:cs="Times New Roman"/>
          <w:i/>
          <w:sz w:val="32"/>
          <w:szCs w:val="32"/>
          <w:lang w:val="en-US" w:eastAsia="zh-CN"/>
        </w:rPr>
        <w:t>st</w:t>
      </w:r>
      <w:r w:rsidRPr="00452D8A">
        <w:rPr>
          <w:rFonts w:ascii="Times New Roman" w:eastAsia="SimSun" w:hAnsi="Times New Roman" w:cs="Times New Roman"/>
          <w:i/>
          <w:sz w:val="32"/>
          <w:szCs w:val="32"/>
          <w:lang w:eastAsia="zh-CN"/>
        </w:rPr>
        <w:t>+</w:t>
      </w:r>
      <w:r w:rsidRPr="00452D8A">
        <w:rPr>
          <w:rFonts w:ascii="Times New Roman" w:eastAsia="SimSun" w:hAnsi="Times New Roman" w:cs="Times New Roman"/>
          <w:i/>
          <w:sz w:val="32"/>
          <w:szCs w:val="32"/>
          <w:lang w:val="en-US" w:eastAsia="zh-CN"/>
        </w:rPr>
        <w:t>ie</w:t>
      </w:r>
      <w:r w:rsidRPr="00452D8A">
        <w:rPr>
          <w:rFonts w:ascii="Times New Roman" w:eastAsia="SimSun" w:hAnsi="Times New Roman" w:cs="Times New Roman"/>
          <w:i/>
          <w:sz w:val="32"/>
          <w:szCs w:val="32"/>
          <w:lang w:eastAsia="zh-CN"/>
        </w:rPr>
        <w:t>)</w:t>
      </w:r>
      <w:r w:rsidRPr="00452D8A">
        <w:rPr>
          <w:rFonts w:ascii="Times New Roman" w:eastAsia="SimSun" w:hAnsi="Times New Roman" w:cs="Times New Roman"/>
          <w:sz w:val="32"/>
          <w:szCs w:val="32"/>
          <w:lang w:eastAsia="zh-CN"/>
        </w:rPr>
        <w:t xml:space="preserve"> — “почтальон” и </w:t>
      </w:r>
      <w:r w:rsidRPr="00452D8A">
        <w:rPr>
          <w:rFonts w:ascii="Times New Roman" w:eastAsia="SimSun" w:hAnsi="Times New Roman" w:cs="Times New Roman"/>
          <w:color w:val="FFFFFF"/>
          <w:spacing w:val="-1000"/>
          <w:w w:val="1"/>
          <w:sz w:val="32"/>
          <w:szCs w:val="32"/>
          <w:lang w:val="en-US" w:eastAsia="zh-CN"/>
        </w:rPr>
        <w:t> organization</w:t>
      </w:r>
      <w:r w:rsidRPr="00452D8A">
        <w:rPr>
          <w:rFonts w:ascii="Times New Roman" w:eastAsia="SimSun" w:hAnsi="Times New Roman" w:cs="Times New Roman"/>
          <w:color w:val="FFFFFF"/>
          <w:spacing w:val="-1000"/>
          <w:w w:val="1"/>
          <w:sz w:val="32"/>
          <w:szCs w:val="32"/>
          <w:lang w:eastAsia="zh-CN"/>
        </w:rPr>
        <w:t xml:space="preserve"> </w:t>
      </w:r>
      <w:r w:rsidRPr="00452D8A">
        <w:rPr>
          <w:rFonts w:ascii="Times New Roman" w:eastAsia="SimSun" w:hAnsi="Times New Roman" w:cs="Times New Roman"/>
          <w:sz w:val="32"/>
          <w:szCs w:val="32"/>
          <w:lang w:eastAsia="zh-CN"/>
        </w:rPr>
        <w:t>др.</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Аббревиация создает </w:t>
      </w:r>
      <w:r w:rsidRPr="00452D8A">
        <w:rPr>
          <w:rFonts w:ascii="Times New Roman" w:eastAsia="SimSun" w:hAnsi="Times New Roman" w:cs="Times New Roman"/>
          <w:color w:val="FFFFFF"/>
          <w:spacing w:val="-1000"/>
          <w:w w:val="1"/>
          <w:sz w:val="32"/>
          <w:szCs w:val="32"/>
          <w:lang w:val="en-US" w:eastAsia="zh-CN"/>
        </w:rPr>
        <w:t> </w:t>
      </w:r>
      <w:r w:rsidRPr="00452D8A">
        <w:rPr>
          <w:rFonts w:ascii="Times New Roman" w:eastAsia="SimSun" w:hAnsi="Times New Roman" w:cs="Times New Roman"/>
          <w:color w:val="FFFFFF"/>
          <w:spacing w:val="-1000"/>
          <w:w w:val="1"/>
          <w:sz w:val="32"/>
          <w:szCs w:val="32"/>
          <w:lang w:eastAsia="zh-CN"/>
        </w:rPr>
        <w:t xml:space="preserve">аббревиация </w:t>
      </w:r>
      <w:r w:rsidRPr="00452D8A">
        <w:rPr>
          <w:rFonts w:ascii="Times New Roman" w:eastAsia="SimSun" w:hAnsi="Times New Roman" w:cs="Times New Roman"/>
          <w:sz w:val="32"/>
          <w:szCs w:val="32"/>
          <w:lang w:eastAsia="zh-CN"/>
        </w:rPr>
        <w:t xml:space="preserve">в этих случаях </w:t>
      </w:r>
      <w:r w:rsidRPr="00452D8A">
        <w:rPr>
          <w:rFonts w:ascii="Times New Roman" w:eastAsia="SimSun" w:hAnsi="Times New Roman" w:cs="Times New Roman"/>
          <w:color w:val="FFFFFF"/>
          <w:spacing w:val="-1000"/>
          <w:w w:val="1"/>
          <w:sz w:val="32"/>
          <w:szCs w:val="32"/>
          <w:lang w:val="en-US" w:eastAsia="zh-CN"/>
        </w:rPr>
        <w:t> </w:t>
      </w:r>
      <w:proofErr w:type="gramStart"/>
      <w:r w:rsidRPr="00452D8A">
        <w:rPr>
          <w:rFonts w:ascii="Times New Roman" w:eastAsia="SimSun" w:hAnsi="Times New Roman" w:cs="Times New Roman"/>
          <w:color w:val="FFFFFF"/>
          <w:spacing w:val="-1000"/>
          <w:w w:val="1"/>
          <w:sz w:val="32"/>
          <w:szCs w:val="32"/>
          <w:lang w:eastAsia="zh-CN"/>
        </w:rPr>
        <w:t>включающую</w:t>
      </w:r>
      <w:proofErr w:type="gramEnd"/>
      <w:r w:rsidRPr="00452D8A">
        <w:rPr>
          <w:rFonts w:ascii="Times New Roman" w:eastAsia="SimSun" w:hAnsi="Times New Roman" w:cs="Times New Roman"/>
          <w:color w:val="FFFFFF"/>
          <w:spacing w:val="-1000"/>
          <w:w w:val="1"/>
          <w:sz w:val="32"/>
          <w:szCs w:val="32"/>
          <w:lang w:eastAsia="zh-CN"/>
        </w:rPr>
        <w:t xml:space="preserve"> </w:t>
      </w:r>
      <w:r w:rsidRPr="00452D8A">
        <w:rPr>
          <w:rFonts w:ascii="Times New Roman" w:eastAsia="SimSun" w:hAnsi="Times New Roman" w:cs="Times New Roman"/>
          <w:sz w:val="32"/>
          <w:szCs w:val="32"/>
          <w:lang w:eastAsia="zh-CN"/>
        </w:rPr>
        <w:t xml:space="preserve">особые аббревиатурные </w:t>
      </w:r>
      <w:r w:rsidRPr="00452D8A">
        <w:rPr>
          <w:rFonts w:ascii="Times New Roman" w:eastAsia="SimSun" w:hAnsi="Times New Roman" w:cs="Times New Roman"/>
          <w:color w:val="FFFFFF"/>
          <w:spacing w:val="-1000"/>
          <w:w w:val="1"/>
          <w:sz w:val="32"/>
          <w:szCs w:val="32"/>
          <w:lang w:val="en-US" w:eastAsia="zh-CN"/>
        </w:rPr>
        <w:t> </w:t>
      </w:r>
      <w:r w:rsidRPr="00452D8A">
        <w:rPr>
          <w:rFonts w:ascii="Times New Roman" w:eastAsia="SimSun" w:hAnsi="Times New Roman" w:cs="Times New Roman"/>
          <w:color w:val="FFFFFF"/>
          <w:spacing w:val="-1000"/>
          <w:w w:val="1"/>
          <w:sz w:val="32"/>
          <w:szCs w:val="32"/>
          <w:lang w:eastAsia="zh-CN"/>
        </w:rPr>
        <w:t xml:space="preserve">распространены </w:t>
      </w:r>
      <w:r w:rsidRPr="00452D8A">
        <w:rPr>
          <w:rFonts w:ascii="Times New Roman" w:eastAsia="SimSun" w:hAnsi="Times New Roman" w:cs="Times New Roman"/>
          <w:sz w:val="32"/>
          <w:szCs w:val="32"/>
          <w:lang w:eastAsia="zh-CN"/>
        </w:rPr>
        <w:t xml:space="preserve">морфемы </w:t>
      </w:r>
      <w:r w:rsidRPr="00452D8A">
        <w:rPr>
          <w:rFonts w:ascii="Times New Roman" w:eastAsia="SimSun" w:hAnsi="Times New Roman" w:cs="Times New Roman"/>
          <w:i/>
          <w:sz w:val="32"/>
          <w:szCs w:val="32"/>
          <w:lang w:eastAsia="zh-CN"/>
        </w:rPr>
        <w:t>(-</w:t>
      </w:r>
      <w:r w:rsidRPr="00452D8A">
        <w:rPr>
          <w:rFonts w:ascii="Times New Roman" w:eastAsia="SimSun" w:hAnsi="Times New Roman" w:cs="Times New Roman"/>
          <w:i/>
          <w:sz w:val="32"/>
          <w:szCs w:val="32"/>
          <w:lang w:val="en-US" w:eastAsia="zh-CN"/>
        </w:rPr>
        <w:t>black</w:t>
      </w:r>
      <w:r w:rsidRPr="00452D8A">
        <w:rPr>
          <w:rFonts w:ascii="Times New Roman" w:eastAsia="SimSun" w:hAnsi="Times New Roman" w:cs="Times New Roman"/>
          <w:i/>
          <w:sz w:val="32"/>
          <w:szCs w:val="32"/>
          <w:lang w:eastAsia="zh-CN"/>
        </w:rPr>
        <w:t>-, -</w:t>
      </w:r>
      <w:r w:rsidRPr="00452D8A">
        <w:rPr>
          <w:rFonts w:ascii="Times New Roman" w:eastAsia="SimSun" w:hAnsi="Times New Roman" w:cs="Times New Roman"/>
          <w:i/>
          <w:sz w:val="32"/>
          <w:szCs w:val="32"/>
          <w:lang w:val="en-US" w:eastAsia="zh-CN"/>
        </w:rPr>
        <w:t>brick</w:t>
      </w:r>
      <w:r w:rsidRPr="00452D8A">
        <w:rPr>
          <w:rFonts w:ascii="Times New Roman" w:eastAsia="SimSun" w:hAnsi="Times New Roman" w:cs="Times New Roman"/>
          <w:i/>
          <w:sz w:val="32"/>
          <w:szCs w:val="32"/>
          <w:lang w:eastAsia="zh-CN"/>
        </w:rPr>
        <w:t>-, -</w:t>
      </w:r>
      <w:r w:rsidRPr="00452D8A">
        <w:rPr>
          <w:rFonts w:ascii="Times New Roman" w:eastAsia="SimSun" w:hAnsi="Times New Roman" w:cs="Times New Roman"/>
          <w:i/>
          <w:sz w:val="32"/>
          <w:szCs w:val="32"/>
          <w:lang w:val="en-US" w:eastAsia="zh-CN"/>
        </w:rPr>
        <w:t>post</w:t>
      </w:r>
      <w:r w:rsidRPr="00452D8A">
        <w:rPr>
          <w:rFonts w:ascii="Times New Roman" w:eastAsia="SimSun" w:hAnsi="Times New Roman" w:cs="Times New Roman"/>
          <w:i/>
          <w:sz w:val="32"/>
          <w:szCs w:val="32"/>
          <w:lang w:eastAsia="zh-CN"/>
        </w:rPr>
        <w:t>-)</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color w:val="FFFFFF"/>
          <w:spacing w:val="-1000"/>
          <w:w w:val="1"/>
          <w:sz w:val="32"/>
          <w:szCs w:val="32"/>
          <w:lang w:val="en-US" w:eastAsia="zh-CN"/>
        </w:rPr>
        <w:t> test</w:t>
      </w:r>
      <w:r w:rsidRPr="00452D8A">
        <w:rPr>
          <w:rFonts w:ascii="Times New Roman" w:eastAsia="SimSun" w:hAnsi="Times New Roman" w:cs="Times New Roman"/>
          <w:color w:val="FFFFFF"/>
          <w:spacing w:val="-1000"/>
          <w:w w:val="1"/>
          <w:sz w:val="32"/>
          <w:szCs w:val="32"/>
          <w:lang w:eastAsia="zh-CN"/>
        </w:rPr>
        <w:t xml:space="preserve"> </w:t>
      </w:r>
      <w:r w:rsidRPr="00452D8A">
        <w:rPr>
          <w:rFonts w:ascii="Times New Roman" w:eastAsia="SimSun" w:hAnsi="Times New Roman" w:cs="Times New Roman"/>
          <w:sz w:val="32"/>
          <w:szCs w:val="32"/>
          <w:lang w:eastAsia="zh-CN"/>
        </w:rPr>
        <w:t xml:space="preserve">лишь формально </w:t>
      </w:r>
      <w:r w:rsidRPr="00452D8A">
        <w:rPr>
          <w:rFonts w:ascii="Times New Roman" w:eastAsia="SimSun" w:hAnsi="Times New Roman" w:cs="Times New Roman"/>
          <w:color w:val="FFFFFF"/>
          <w:spacing w:val="-1000"/>
          <w:w w:val="1"/>
          <w:sz w:val="32"/>
          <w:szCs w:val="32"/>
          <w:lang w:val="en-US" w:eastAsia="zh-CN"/>
        </w:rPr>
        <w:t> great</w:t>
      </w:r>
      <w:r w:rsidRPr="00452D8A">
        <w:rPr>
          <w:rFonts w:ascii="Times New Roman" w:eastAsia="SimSun" w:hAnsi="Times New Roman" w:cs="Times New Roman"/>
          <w:color w:val="FFFFFF"/>
          <w:spacing w:val="-1000"/>
          <w:w w:val="1"/>
          <w:sz w:val="32"/>
          <w:szCs w:val="32"/>
          <w:lang w:eastAsia="zh-CN"/>
        </w:rPr>
        <w:t xml:space="preserve"> </w:t>
      </w:r>
      <w:r w:rsidRPr="00452D8A">
        <w:rPr>
          <w:rFonts w:ascii="Times New Roman" w:eastAsia="SimSun" w:hAnsi="Times New Roman" w:cs="Times New Roman"/>
          <w:sz w:val="32"/>
          <w:szCs w:val="32"/>
          <w:lang w:eastAsia="zh-CN"/>
        </w:rPr>
        <w:t xml:space="preserve">совпадающие с уже </w:t>
      </w:r>
      <w:r w:rsidRPr="00452D8A">
        <w:rPr>
          <w:rFonts w:ascii="Times New Roman" w:eastAsia="SimSun" w:hAnsi="Times New Roman" w:cs="Times New Roman"/>
          <w:color w:val="FFFFFF"/>
          <w:spacing w:val="-1000"/>
          <w:w w:val="1"/>
          <w:sz w:val="32"/>
          <w:szCs w:val="32"/>
          <w:lang w:val="en-US" w:eastAsia="zh-CN"/>
        </w:rPr>
        <w:t> </w:t>
      </w:r>
      <w:r w:rsidRPr="00452D8A">
        <w:rPr>
          <w:rFonts w:ascii="Times New Roman" w:eastAsia="SimSun" w:hAnsi="Times New Roman" w:cs="Times New Roman"/>
          <w:color w:val="FFFFFF"/>
          <w:spacing w:val="-1000"/>
          <w:w w:val="1"/>
          <w:sz w:val="32"/>
          <w:szCs w:val="32"/>
          <w:lang w:eastAsia="zh-CN"/>
        </w:rPr>
        <w:t xml:space="preserve">словосложения </w:t>
      </w:r>
      <w:r w:rsidRPr="00452D8A">
        <w:rPr>
          <w:rFonts w:ascii="Times New Roman" w:eastAsia="SimSun" w:hAnsi="Times New Roman" w:cs="Times New Roman"/>
          <w:sz w:val="32"/>
          <w:szCs w:val="32"/>
          <w:lang w:eastAsia="zh-CN"/>
        </w:rPr>
        <w:t xml:space="preserve">существовавшими в английском </w:t>
      </w:r>
      <w:r w:rsidRPr="00452D8A">
        <w:rPr>
          <w:rFonts w:ascii="Times New Roman" w:eastAsia="SimSun" w:hAnsi="Times New Roman" w:cs="Times New Roman"/>
          <w:color w:val="FFFFFF"/>
          <w:spacing w:val="-1000"/>
          <w:w w:val="1"/>
          <w:sz w:val="32"/>
          <w:szCs w:val="32"/>
          <w:lang w:val="en-US" w:eastAsia="zh-CN"/>
        </w:rPr>
        <w:t> awol</w:t>
      </w:r>
      <w:r w:rsidRPr="00452D8A">
        <w:rPr>
          <w:rFonts w:ascii="Times New Roman" w:eastAsia="SimSun" w:hAnsi="Times New Roman" w:cs="Times New Roman"/>
          <w:color w:val="FFFFFF"/>
          <w:spacing w:val="-1000"/>
          <w:w w:val="1"/>
          <w:sz w:val="32"/>
          <w:szCs w:val="32"/>
          <w:lang w:eastAsia="zh-CN"/>
        </w:rPr>
        <w:t xml:space="preserve"> </w:t>
      </w:r>
      <w:r w:rsidRPr="00452D8A">
        <w:rPr>
          <w:rFonts w:ascii="Times New Roman" w:eastAsia="SimSun" w:hAnsi="Times New Roman" w:cs="Times New Roman"/>
          <w:sz w:val="32"/>
          <w:szCs w:val="32"/>
          <w:lang w:eastAsia="zh-CN"/>
        </w:rPr>
        <w:t xml:space="preserve">языке корневыми </w:t>
      </w:r>
      <w:r w:rsidRPr="00452D8A">
        <w:rPr>
          <w:rFonts w:ascii="Times New Roman" w:eastAsia="SimSun" w:hAnsi="Times New Roman" w:cs="Times New Roman"/>
          <w:color w:val="FFFFFF"/>
          <w:spacing w:val="-1000"/>
          <w:w w:val="1"/>
          <w:sz w:val="32"/>
          <w:szCs w:val="32"/>
          <w:lang w:val="en-US" w:eastAsia="zh-CN"/>
        </w:rPr>
        <w:t> bomber</w:t>
      </w:r>
      <w:r w:rsidRPr="00452D8A">
        <w:rPr>
          <w:rFonts w:ascii="Times New Roman" w:eastAsia="SimSun" w:hAnsi="Times New Roman" w:cs="Times New Roman"/>
          <w:color w:val="FFFFFF"/>
          <w:spacing w:val="-1000"/>
          <w:w w:val="1"/>
          <w:sz w:val="32"/>
          <w:szCs w:val="32"/>
          <w:lang w:eastAsia="zh-CN"/>
        </w:rPr>
        <w:t xml:space="preserve"> </w:t>
      </w:r>
      <w:r w:rsidRPr="00452D8A">
        <w:rPr>
          <w:rFonts w:ascii="Times New Roman" w:eastAsia="SimSun" w:hAnsi="Times New Roman" w:cs="Times New Roman"/>
          <w:sz w:val="32"/>
          <w:szCs w:val="32"/>
          <w:lang w:eastAsia="zh-CN"/>
        </w:rPr>
        <w:t xml:space="preserve">морфемами </w:t>
      </w:r>
      <w:r w:rsidRPr="00452D8A">
        <w:rPr>
          <w:rFonts w:ascii="Times New Roman" w:eastAsia="SimSun" w:hAnsi="Times New Roman" w:cs="Times New Roman"/>
          <w:i/>
          <w:sz w:val="32"/>
          <w:szCs w:val="32"/>
          <w:lang w:eastAsia="zh-CN"/>
        </w:rPr>
        <w:t>-</w:t>
      </w:r>
      <w:r w:rsidRPr="00452D8A">
        <w:rPr>
          <w:rFonts w:ascii="Times New Roman" w:eastAsia="SimSun" w:hAnsi="Times New Roman" w:cs="Times New Roman"/>
          <w:i/>
          <w:sz w:val="32"/>
          <w:szCs w:val="32"/>
          <w:lang w:val="en-US" w:eastAsia="zh-CN"/>
        </w:rPr>
        <w:t>black</w:t>
      </w:r>
      <w:r w:rsidRPr="00452D8A">
        <w:rPr>
          <w:rFonts w:ascii="Times New Roman" w:eastAsia="SimSun" w:hAnsi="Times New Roman" w:cs="Times New Roman"/>
          <w:i/>
          <w:sz w:val="32"/>
          <w:szCs w:val="32"/>
          <w:lang w:eastAsia="zh-CN"/>
        </w:rPr>
        <w:t>-, -</w:t>
      </w:r>
      <w:r w:rsidRPr="00452D8A">
        <w:rPr>
          <w:rFonts w:ascii="Times New Roman" w:eastAsia="SimSun" w:hAnsi="Times New Roman" w:cs="Times New Roman"/>
          <w:i/>
          <w:sz w:val="32"/>
          <w:szCs w:val="32"/>
          <w:lang w:val="en-US" w:eastAsia="zh-CN"/>
        </w:rPr>
        <w:t>brick</w:t>
      </w:r>
      <w:r w:rsidRPr="00452D8A">
        <w:rPr>
          <w:rFonts w:ascii="Times New Roman" w:eastAsia="SimSun" w:hAnsi="Times New Roman" w:cs="Times New Roman"/>
          <w:i/>
          <w:sz w:val="32"/>
          <w:szCs w:val="32"/>
          <w:lang w:eastAsia="zh-CN"/>
        </w:rPr>
        <w:t>-, -</w:t>
      </w:r>
      <w:r w:rsidRPr="00452D8A">
        <w:rPr>
          <w:rFonts w:ascii="Times New Roman" w:eastAsia="SimSun" w:hAnsi="Times New Roman" w:cs="Times New Roman"/>
          <w:i/>
          <w:sz w:val="32"/>
          <w:szCs w:val="32"/>
          <w:lang w:val="en-US" w:eastAsia="zh-CN"/>
        </w:rPr>
        <w:t>post</w:t>
      </w:r>
      <w:r w:rsidRPr="00452D8A">
        <w:rPr>
          <w:rFonts w:ascii="Times New Roman" w:eastAsia="SimSun" w:hAnsi="Times New Roman" w:cs="Times New Roman"/>
          <w:i/>
          <w:sz w:val="32"/>
          <w:szCs w:val="32"/>
          <w:lang w:eastAsia="zh-CN"/>
        </w:rPr>
        <w:t>-</w:t>
      </w:r>
      <w:r w:rsidRPr="00452D8A">
        <w:rPr>
          <w:rFonts w:ascii="Times New Roman" w:eastAsia="SimSun" w:hAnsi="Times New Roman" w:cs="Times New Roman"/>
          <w:sz w:val="32"/>
          <w:szCs w:val="32"/>
          <w:lang w:eastAsia="zh-CN"/>
        </w:rPr>
        <w:t>. Ср. русск. “пищевик”, “плановик”, “спецовка”.</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val="en-US" w:eastAsia="zh-CN"/>
        </w:rPr>
      </w:pPr>
      <w:r w:rsidRPr="00452D8A">
        <w:rPr>
          <w:rFonts w:ascii="Times New Roman" w:eastAsia="SimSun" w:hAnsi="Times New Roman" w:cs="Times New Roman"/>
          <w:sz w:val="32"/>
          <w:szCs w:val="32"/>
          <w:lang w:eastAsia="zh-CN"/>
        </w:rPr>
        <w:t xml:space="preserve">Взаимодействие </w:t>
      </w:r>
      <w:r w:rsidRPr="00452D8A">
        <w:rPr>
          <w:rFonts w:ascii="Times New Roman" w:eastAsia="SimSun" w:hAnsi="Times New Roman" w:cs="Times New Roman"/>
          <w:color w:val="FFFFFF"/>
          <w:spacing w:val="-1000"/>
          <w:w w:val="1"/>
          <w:sz w:val="32"/>
          <w:szCs w:val="32"/>
          <w:lang w:val="en-US" w:eastAsia="zh-CN"/>
        </w:rPr>
        <w:t> </w:t>
      </w:r>
      <w:r w:rsidRPr="00452D8A">
        <w:rPr>
          <w:rFonts w:ascii="Times New Roman" w:eastAsia="SimSun" w:hAnsi="Times New Roman" w:cs="Times New Roman"/>
          <w:color w:val="FFFFFF"/>
          <w:spacing w:val="-1000"/>
          <w:w w:val="1"/>
          <w:sz w:val="32"/>
          <w:szCs w:val="32"/>
          <w:lang w:eastAsia="zh-CN"/>
        </w:rPr>
        <w:t xml:space="preserve">используемого </w:t>
      </w:r>
      <w:r w:rsidRPr="00452D8A">
        <w:rPr>
          <w:rFonts w:ascii="Times New Roman" w:eastAsia="SimSun" w:hAnsi="Times New Roman" w:cs="Times New Roman"/>
          <w:sz w:val="32"/>
          <w:szCs w:val="32"/>
          <w:lang w:eastAsia="zh-CN"/>
        </w:rPr>
        <w:t xml:space="preserve">аббревиации и словосложения </w:t>
      </w:r>
      <w:r w:rsidRPr="00452D8A">
        <w:rPr>
          <w:rFonts w:ascii="Times New Roman" w:eastAsia="SimSun" w:hAnsi="Times New Roman" w:cs="Times New Roman"/>
          <w:color w:val="FFFFFF"/>
          <w:spacing w:val="-1000"/>
          <w:w w:val="1"/>
          <w:sz w:val="32"/>
          <w:szCs w:val="32"/>
          <w:lang w:val="en-US" w:eastAsia="zh-CN"/>
        </w:rPr>
        <w:t> randster</w:t>
      </w:r>
      <w:r w:rsidRPr="00452D8A">
        <w:rPr>
          <w:rFonts w:ascii="Times New Roman" w:eastAsia="SimSun" w:hAnsi="Times New Roman" w:cs="Times New Roman"/>
          <w:color w:val="FFFFFF"/>
          <w:spacing w:val="-1000"/>
          <w:w w:val="1"/>
          <w:sz w:val="32"/>
          <w:szCs w:val="32"/>
          <w:lang w:eastAsia="zh-CN"/>
        </w:rPr>
        <w:t xml:space="preserve"> </w:t>
      </w:r>
      <w:proofErr w:type="gramStart"/>
      <w:r w:rsidRPr="00452D8A">
        <w:rPr>
          <w:rFonts w:ascii="Times New Roman" w:eastAsia="SimSun" w:hAnsi="Times New Roman" w:cs="Times New Roman"/>
          <w:sz w:val="32"/>
          <w:szCs w:val="32"/>
          <w:lang w:eastAsia="zh-CN"/>
        </w:rPr>
        <w:t xml:space="preserve">привело к созданию </w:t>
      </w:r>
      <w:r w:rsidRPr="00452D8A">
        <w:rPr>
          <w:rFonts w:ascii="Times New Roman" w:eastAsia="SimSun" w:hAnsi="Times New Roman" w:cs="Times New Roman"/>
          <w:color w:val="FFFFFF"/>
          <w:spacing w:val="-1000"/>
          <w:w w:val="1"/>
          <w:sz w:val="32"/>
          <w:szCs w:val="32"/>
          <w:lang w:val="en-US" w:eastAsia="zh-CN"/>
        </w:rPr>
        <w:t> появляется</w:t>
      </w:r>
      <w:proofErr w:type="gramEnd"/>
      <w:r w:rsidRPr="00452D8A">
        <w:rPr>
          <w:rFonts w:ascii="Times New Roman" w:eastAsia="SimSun" w:hAnsi="Times New Roman" w:cs="Times New Roman"/>
          <w:color w:val="FFFFFF"/>
          <w:spacing w:val="-1000"/>
          <w:w w:val="1"/>
          <w:sz w:val="32"/>
          <w:szCs w:val="32"/>
          <w:lang w:val="en-US" w:eastAsia="zh-CN"/>
        </w:rPr>
        <w:t xml:space="preserve"> </w:t>
      </w:r>
      <w:r w:rsidRPr="00452D8A">
        <w:rPr>
          <w:rFonts w:ascii="Times New Roman" w:eastAsia="SimSun" w:hAnsi="Times New Roman" w:cs="Times New Roman"/>
          <w:sz w:val="32"/>
          <w:szCs w:val="32"/>
          <w:lang w:val="en-US" w:eastAsia="zh-CN"/>
        </w:rPr>
        <w:t xml:space="preserve">в современном английском </w:t>
      </w:r>
      <w:r w:rsidRPr="00452D8A">
        <w:rPr>
          <w:rFonts w:ascii="Times New Roman" w:eastAsia="SimSun" w:hAnsi="Times New Roman" w:cs="Times New Roman"/>
          <w:color w:val="FFFFFF"/>
          <w:spacing w:val="-1000"/>
          <w:w w:val="1"/>
          <w:sz w:val="32"/>
          <w:szCs w:val="32"/>
          <w:lang w:val="en-US" w:eastAsia="zh-CN"/>
        </w:rPr>
        <w:t xml:space="preserve"> конверсии </w:t>
      </w:r>
      <w:r w:rsidRPr="00452D8A">
        <w:rPr>
          <w:rFonts w:ascii="Times New Roman" w:eastAsia="SimSun" w:hAnsi="Times New Roman" w:cs="Times New Roman"/>
          <w:sz w:val="32"/>
          <w:szCs w:val="32"/>
          <w:lang w:val="en-US" w:eastAsia="zh-CN"/>
        </w:rPr>
        <w:t xml:space="preserve">языке нового </w:t>
      </w:r>
      <w:r w:rsidRPr="00452D8A">
        <w:rPr>
          <w:rFonts w:ascii="Times New Roman" w:eastAsia="SimSun" w:hAnsi="Times New Roman" w:cs="Times New Roman"/>
          <w:color w:val="FFFFFF"/>
          <w:spacing w:val="-1000"/>
          <w:w w:val="1"/>
          <w:sz w:val="32"/>
          <w:szCs w:val="32"/>
          <w:lang w:val="en-US" w:eastAsia="zh-CN"/>
        </w:rPr>
        <w:t xml:space="preserve"> bombs </w:t>
      </w:r>
      <w:r w:rsidRPr="00452D8A">
        <w:rPr>
          <w:rFonts w:ascii="Times New Roman" w:eastAsia="SimSun" w:hAnsi="Times New Roman" w:cs="Times New Roman"/>
          <w:sz w:val="32"/>
          <w:szCs w:val="32"/>
          <w:lang w:val="en-US" w:eastAsia="zh-CN"/>
        </w:rPr>
        <w:t xml:space="preserve">структурного типа </w:t>
      </w:r>
      <w:r w:rsidRPr="00452D8A">
        <w:rPr>
          <w:rFonts w:ascii="Times New Roman" w:eastAsia="SimSun" w:hAnsi="Times New Roman" w:cs="Times New Roman"/>
          <w:color w:val="FFFFFF"/>
          <w:spacing w:val="-1000"/>
          <w:w w:val="1"/>
          <w:sz w:val="32"/>
          <w:szCs w:val="32"/>
          <w:lang w:val="en-US" w:eastAsia="zh-CN"/>
        </w:rPr>
        <w:t xml:space="preserve"> жанрах </w:t>
      </w:r>
      <w:r w:rsidRPr="00452D8A">
        <w:rPr>
          <w:rFonts w:ascii="Times New Roman" w:eastAsia="SimSun" w:hAnsi="Times New Roman" w:cs="Times New Roman"/>
          <w:sz w:val="32"/>
          <w:szCs w:val="32"/>
          <w:lang w:val="en-US" w:eastAsia="zh-CN"/>
        </w:rPr>
        <w:t>частично-сокращенных слов: M-day (</w:t>
      </w:r>
      <w:proofErr w:type="gramStart"/>
      <w:r w:rsidRPr="00452D8A">
        <w:rPr>
          <w:rFonts w:ascii="Times New Roman" w:eastAsia="SimSun" w:hAnsi="Times New Roman" w:cs="Times New Roman"/>
          <w:i/>
          <w:sz w:val="32"/>
          <w:szCs w:val="32"/>
          <w:lang w:val="en-US" w:eastAsia="zh-CN"/>
        </w:rPr>
        <w:t xml:space="preserve">mobilization </w:t>
      </w:r>
      <w:r w:rsidRPr="00452D8A">
        <w:rPr>
          <w:rFonts w:ascii="Times New Roman" w:eastAsia="SimSun" w:hAnsi="Times New Roman" w:cs="Times New Roman"/>
          <w:color w:val="FFFFFF"/>
          <w:spacing w:val="-1000"/>
          <w:w w:val="1"/>
          <w:sz w:val="32"/>
          <w:szCs w:val="32"/>
          <w:lang w:val="en-US" w:eastAsia="zh-CN"/>
        </w:rPr>
        <w:t> которые</w:t>
      </w:r>
      <w:proofErr w:type="gramEnd"/>
      <w:r w:rsidRPr="00452D8A">
        <w:rPr>
          <w:rFonts w:ascii="Times New Roman" w:eastAsia="SimSun" w:hAnsi="Times New Roman" w:cs="Times New Roman"/>
          <w:color w:val="FFFFFF"/>
          <w:spacing w:val="-1000"/>
          <w:w w:val="1"/>
          <w:sz w:val="32"/>
          <w:szCs w:val="32"/>
          <w:lang w:val="en-US" w:eastAsia="zh-CN"/>
        </w:rPr>
        <w:t xml:space="preserve"> </w:t>
      </w:r>
      <w:r w:rsidRPr="00452D8A">
        <w:rPr>
          <w:rFonts w:ascii="Times New Roman" w:eastAsia="SimSun" w:hAnsi="Times New Roman" w:cs="Times New Roman"/>
          <w:i/>
          <w:sz w:val="32"/>
          <w:szCs w:val="32"/>
          <w:lang w:val="en-US" w:eastAsia="zh-CN"/>
        </w:rPr>
        <w:t>day</w:t>
      </w:r>
      <w:r w:rsidRPr="00452D8A">
        <w:rPr>
          <w:rFonts w:ascii="Times New Roman" w:eastAsia="SimSun" w:hAnsi="Times New Roman" w:cs="Times New Roman"/>
          <w:sz w:val="32"/>
          <w:szCs w:val="32"/>
          <w:lang w:val="en-US" w:eastAsia="zh-CN"/>
        </w:rPr>
        <w:t xml:space="preserve"> — “день </w:t>
      </w:r>
      <w:r w:rsidRPr="00452D8A">
        <w:rPr>
          <w:rFonts w:ascii="Times New Roman" w:eastAsia="SimSun" w:hAnsi="Times New Roman" w:cs="Times New Roman"/>
          <w:color w:val="FFFFFF"/>
          <w:spacing w:val="-1000"/>
          <w:w w:val="1"/>
          <w:sz w:val="32"/>
          <w:szCs w:val="32"/>
          <w:lang w:val="en-US" w:eastAsia="zh-CN"/>
        </w:rPr>
        <w:t xml:space="preserve"> organization </w:t>
      </w:r>
      <w:r w:rsidRPr="00452D8A">
        <w:rPr>
          <w:rFonts w:ascii="Times New Roman" w:eastAsia="SimSun" w:hAnsi="Times New Roman" w:cs="Times New Roman"/>
          <w:sz w:val="32"/>
          <w:szCs w:val="32"/>
          <w:lang w:val="en-US" w:eastAsia="zh-CN"/>
        </w:rPr>
        <w:t xml:space="preserve">начала мобилизации”); </w:t>
      </w:r>
      <w:r w:rsidRPr="00452D8A">
        <w:rPr>
          <w:rFonts w:ascii="Times New Roman" w:eastAsia="SimSun" w:hAnsi="Times New Roman" w:cs="Times New Roman"/>
          <w:color w:val="FFFFFF"/>
          <w:spacing w:val="-1000"/>
          <w:w w:val="1"/>
          <w:sz w:val="32"/>
          <w:szCs w:val="32"/>
          <w:lang w:val="en-US" w:eastAsia="zh-CN"/>
        </w:rPr>
        <w:t xml:space="preserve"> mike </w:t>
      </w:r>
      <w:r w:rsidRPr="00452D8A">
        <w:rPr>
          <w:rFonts w:ascii="Times New Roman" w:eastAsia="SimSun" w:hAnsi="Times New Roman" w:cs="Times New Roman"/>
          <w:sz w:val="32"/>
          <w:szCs w:val="32"/>
          <w:lang w:val="en-US" w:eastAsia="zh-CN"/>
        </w:rPr>
        <w:t>A-bomb (</w:t>
      </w:r>
      <w:r w:rsidRPr="00452D8A">
        <w:rPr>
          <w:rFonts w:ascii="Times New Roman" w:eastAsia="SimSun" w:hAnsi="Times New Roman" w:cs="Times New Roman"/>
          <w:i/>
          <w:sz w:val="32"/>
          <w:szCs w:val="32"/>
          <w:lang w:val="en-US" w:eastAsia="zh-CN"/>
        </w:rPr>
        <w:t xml:space="preserve">atomic </w:t>
      </w:r>
      <w:r w:rsidRPr="00452D8A">
        <w:rPr>
          <w:rFonts w:ascii="Times New Roman" w:eastAsia="SimSun" w:hAnsi="Times New Roman" w:cs="Times New Roman"/>
          <w:color w:val="FFFFFF"/>
          <w:spacing w:val="-1000"/>
          <w:w w:val="1"/>
          <w:sz w:val="32"/>
          <w:szCs w:val="32"/>
          <w:lang w:val="en-US" w:eastAsia="zh-CN"/>
        </w:rPr>
        <w:t xml:space="preserve"> phone </w:t>
      </w:r>
      <w:r w:rsidRPr="00452D8A">
        <w:rPr>
          <w:rFonts w:ascii="Times New Roman" w:eastAsia="SimSun" w:hAnsi="Times New Roman" w:cs="Times New Roman"/>
          <w:i/>
          <w:sz w:val="32"/>
          <w:szCs w:val="32"/>
          <w:lang w:val="en-US" w:eastAsia="zh-CN"/>
        </w:rPr>
        <w:t>bomb</w:t>
      </w:r>
      <w:r w:rsidRPr="00452D8A">
        <w:rPr>
          <w:rFonts w:ascii="Times New Roman" w:eastAsia="SimSun" w:hAnsi="Times New Roman" w:cs="Times New Roman"/>
          <w:sz w:val="32"/>
          <w:szCs w:val="32"/>
          <w:lang w:val="en-US" w:eastAsia="zh-CN"/>
        </w:rPr>
        <w:t xml:space="preserve"> — “атомная </w:t>
      </w:r>
      <w:r w:rsidRPr="00452D8A">
        <w:rPr>
          <w:rFonts w:ascii="Times New Roman" w:eastAsia="SimSun" w:hAnsi="Times New Roman" w:cs="Times New Roman"/>
          <w:color w:val="FFFFFF"/>
          <w:spacing w:val="-1000"/>
          <w:w w:val="1"/>
          <w:sz w:val="32"/>
          <w:szCs w:val="32"/>
          <w:lang w:val="en-US" w:eastAsia="zh-CN"/>
        </w:rPr>
        <w:t xml:space="preserve"> postie </w:t>
      </w:r>
      <w:r w:rsidRPr="00452D8A">
        <w:rPr>
          <w:rFonts w:ascii="Times New Roman" w:eastAsia="SimSun" w:hAnsi="Times New Roman" w:cs="Times New Roman"/>
          <w:sz w:val="32"/>
          <w:szCs w:val="32"/>
          <w:lang w:val="en-US" w:eastAsia="zh-CN"/>
        </w:rPr>
        <w:t>бомба”); E-boat (</w:t>
      </w:r>
      <w:r w:rsidRPr="00452D8A">
        <w:rPr>
          <w:rFonts w:ascii="Times New Roman" w:eastAsia="SimSun" w:hAnsi="Times New Roman" w:cs="Times New Roman"/>
          <w:i/>
          <w:sz w:val="32"/>
          <w:szCs w:val="32"/>
          <w:lang w:val="en-US" w:eastAsia="zh-CN"/>
        </w:rPr>
        <w:t xml:space="preserve">enemy </w:t>
      </w:r>
      <w:r w:rsidRPr="00452D8A">
        <w:rPr>
          <w:rFonts w:ascii="Times New Roman" w:eastAsia="SimSun" w:hAnsi="Times New Roman" w:cs="Times New Roman"/>
          <w:color w:val="FFFFFF"/>
          <w:spacing w:val="-1000"/>
          <w:w w:val="1"/>
          <w:sz w:val="32"/>
          <w:szCs w:val="32"/>
          <w:lang w:val="en-US" w:eastAsia="zh-CN"/>
        </w:rPr>
        <w:t xml:space="preserve"> посадкой </w:t>
      </w:r>
      <w:r w:rsidRPr="00452D8A">
        <w:rPr>
          <w:rFonts w:ascii="Times New Roman" w:eastAsia="SimSun" w:hAnsi="Times New Roman" w:cs="Times New Roman"/>
          <w:i/>
          <w:sz w:val="32"/>
          <w:szCs w:val="32"/>
          <w:lang w:val="en-US" w:eastAsia="zh-CN"/>
        </w:rPr>
        <w:t>boat</w:t>
      </w:r>
      <w:r w:rsidRPr="00452D8A">
        <w:rPr>
          <w:rFonts w:ascii="Times New Roman" w:eastAsia="SimSun" w:hAnsi="Times New Roman" w:cs="Times New Roman"/>
          <w:sz w:val="32"/>
          <w:szCs w:val="32"/>
          <w:lang w:val="en-US" w:eastAsia="zh-CN"/>
        </w:rPr>
        <w:t xml:space="preserve"> — ист. “</w:t>
      </w:r>
      <w:proofErr w:type="gramStart"/>
      <w:r w:rsidRPr="00452D8A">
        <w:rPr>
          <w:rFonts w:ascii="Times New Roman" w:eastAsia="SimSun" w:hAnsi="Times New Roman" w:cs="Times New Roman"/>
          <w:sz w:val="32"/>
          <w:szCs w:val="32"/>
          <w:lang w:val="en-US" w:eastAsia="zh-CN"/>
        </w:rPr>
        <w:t xml:space="preserve">немецкий </w:t>
      </w:r>
      <w:r w:rsidRPr="00452D8A">
        <w:rPr>
          <w:rFonts w:ascii="Times New Roman" w:eastAsia="SimSun" w:hAnsi="Times New Roman" w:cs="Times New Roman"/>
          <w:color w:val="FFFFFF"/>
          <w:spacing w:val="-1000"/>
          <w:w w:val="1"/>
          <w:sz w:val="32"/>
          <w:szCs w:val="32"/>
          <w:lang w:val="en-US" w:eastAsia="zh-CN"/>
        </w:rPr>
        <w:t> такие</w:t>
      </w:r>
      <w:proofErr w:type="gramEnd"/>
      <w:r w:rsidRPr="00452D8A">
        <w:rPr>
          <w:rFonts w:ascii="Times New Roman" w:eastAsia="SimSun" w:hAnsi="Times New Roman" w:cs="Times New Roman"/>
          <w:color w:val="FFFFFF"/>
          <w:spacing w:val="-1000"/>
          <w:w w:val="1"/>
          <w:sz w:val="32"/>
          <w:szCs w:val="32"/>
          <w:lang w:val="en-US" w:eastAsia="zh-CN"/>
        </w:rPr>
        <w:t xml:space="preserve"> </w:t>
      </w:r>
      <w:r w:rsidRPr="00452D8A">
        <w:rPr>
          <w:rFonts w:ascii="Times New Roman" w:eastAsia="SimSun" w:hAnsi="Times New Roman" w:cs="Times New Roman"/>
          <w:sz w:val="32"/>
          <w:szCs w:val="32"/>
          <w:lang w:val="en-US" w:eastAsia="zh-CN"/>
        </w:rPr>
        <w:t xml:space="preserve">торпедный катер”; </w:t>
      </w:r>
      <w:r w:rsidRPr="00452D8A">
        <w:rPr>
          <w:rFonts w:ascii="Times New Roman" w:eastAsia="SimSun" w:hAnsi="Times New Roman" w:cs="Times New Roman"/>
          <w:color w:val="FFFFFF"/>
          <w:spacing w:val="-1000"/>
          <w:w w:val="1"/>
          <w:sz w:val="32"/>
          <w:szCs w:val="32"/>
          <w:lang w:val="en-US" w:eastAsia="zh-CN"/>
        </w:rPr>
        <w:t xml:space="preserve"> inter </w:t>
      </w:r>
      <w:r w:rsidRPr="00452D8A">
        <w:rPr>
          <w:rFonts w:ascii="Times New Roman" w:eastAsia="SimSun" w:hAnsi="Times New Roman" w:cs="Times New Roman"/>
          <w:sz w:val="32"/>
          <w:szCs w:val="32"/>
          <w:lang w:val="en-US" w:eastAsia="zh-CN"/>
        </w:rPr>
        <w:t>L-craft (</w:t>
      </w:r>
      <w:r w:rsidRPr="00452D8A">
        <w:rPr>
          <w:rFonts w:ascii="Times New Roman" w:eastAsia="SimSun" w:hAnsi="Times New Roman" w:cs="Times New Roman"/>
          <w:i/>
          <w:sz w:val="32"/>
          <w:szCs w:val="32"/>
          <w:lang w:val="en-US" w:eastAsia="zh-CN"/>
        </w:rPr>
        <w:t xml:space="preserve">landing </w:t>
      </w:r>
      <w:r w:rsidRPr="00452D8A">
        <w:rPr>
          <w:rFonts w:ascii="Times New Roman" w:eastAsia="SimSun" w:hAnsi="Times New Roman" w:cs="Times New Roman"/>
          <w:color w:val="FFFFFF"/>
          <w:spacing w:val="-1000"/>
          <w:w w:val="1"/>
          <w:sz w:val="32"/>
          <w:szCs w:val="32"/>
          <w:lang w:val="en-US" w:eastAsia="zh-CN"/>
        </w:rPr>
        <w:t xml:space="preserve"> аббревиация </w:t>
      </w:r>
      <w:r w:rsidRPr="00452D8A">
        <w:rPr>
          <w:rFonts w:ascii="Times New Roman" w:eastAsia="SimSun" w:hAnsi="Times New Roman" w:cs="Times New Roman"/>
          <w:i/>
          <w:sz w:val="32"/>
          <w:szCs w:val="32"/>
          <w:lang w:val="en-US" w:eastAsia="zh-CN"/>
        </w:rPr>
        <w:t>craft</w:t>
      </w:r>
      <w:r w:rsidRPr="00452D8A">
        <w:rPr>
          <w:rFonts w:ascii="Times New Roman" w:eastAsia="SimSun" w:hAnsi="Times New Roman" w:cs="Times New Roman"/>
          <w:sz w:val="32"/>
          <w:szCs w:val="32"/>
          <w:lang w:val="en-US" w:eastAsia="zh-CN"/>
        </w:rPr>
        <w:t xml:space="preserve"> — “десантно-высадочное </w:t>
      </w:r>
      <w:r w:rsidRPr="00452D8A">
        <w:rPr>
          <w:rFonts w:ascii="Times New Roman" w:eastAsia="SimSun" w:hAnsi="Times New Roman" w:cs="Times New Roman"/>
          <w:color w:val="FFFFFF"/>
          <w:spacing w:val="-1000"/>
          <w:w w:val="1"/>
          <w:sz w:val="32"/>
          <w:szCs w:val="32"/>
          <w:lang w:val="en-US" w:eastAsia="zh-CN"/>
        </w:rPr>
        <w:t xml:space="preserve"> inter </w:t>
      </w:r>
      <w:r w:rsidRPr="00452D8A">
        <w:rPr>
          <w:rFonts w:ascii="Times New Roman" w:eastAsia="SimSun" w:hAnsi="Times New Roman" w:cs="Times New Roman"/>
          <w:sz w:val="32"/>
          <w:szCs w:val="32"/>
          <w:lang w:val="en-US" w:eastAsia="zh-CN"/>
        </w:rPr>
        <w:t>средство”) и т. п.</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val="en-US" w:eastAsia="zh-CN"/>
        </w:rPr>
      </w:pPr>
      <w:r w:rsidRPr="00452D8A">
        <w:rPr>
          <w:rFonts w:ascii="Times New Roman" w:eastAsia="SimSun" w:hAnsi="Times New Roman" w:cs="Times New Roman"/>
          <w:sz w:val="32"/>
          <w:szCs w:val="32"/>
          <w:lang w:val="en-US" w:eastAsia="zh-CN"/>
        </w:rPr>
        <w:t xml:space="preserve">Аббревиация </w:t>
      </w:r>
      <w:r w:rsidRPr="00452D8A">
        <w:rPr>
          <w:rFonts w:ascii="Times New Roman" w:eastAsia="SimSun" w:hAnsi="Times New Roman" w:cs="Times New Roman"/>
          <w:color w:val="FFFFFF"/>
          <w:spacing w:val="-1000"/>
          <w:w w:val="1"/>
          <w:sz w:val="32"/>
          <w:szCs w:val="32"/>
          <w:lang w:val="en-US" w:eastAsia="zh-CN"/>
        </w:rPr>
        <w:t xml:space="preserve"> black </w:t>
      </w:r>
      <w:r w:rsidRPr="00452D8A">
        <w:rPr>
          <w:rFonts w:ascii="Times New Roman" w:eastAsia="SimSun" w:hAnsi="Times New Roman" w:cs="Times New Roman"/>
          <w:sz w:val="32"/>
          <w:szCs w:val="32"/>
          <w:lang w:val="en-US" w:eastAsia="zh-CN"/>
        </w:rPr>
        <w:t xml:space="preserve">в таких случаях </w:t>
      </w:r>
      <w:r w:rsidRPr="00452D8A">
        <w:rPr>
          <w:rFonts w:ascii="Times New Roman" w:eastAsia="SimSun" w:hAnsi="Times New Roman" w:cs="Times New Roman"/>
          <w:color w:val="FFFFFF"/>
          <w:spacing w:val="-1000"/>
          <w:w w:val="1"/>
          <w:sz w:val="32"/>
          <w:szCs w:val="32"/>
          <w:lang w:val="en-US" w:eastAsia="zh-CN"/>
        </w:rPr>
        <w:t xml:space="preserve"> распространены </w:t>
      </w:r>
      <w:r w:rsidRPr="00452D8A">
        <w:rPr>
          <w:rFonts w:ascii="Times New Roman" w:eastAsia="SimSun" w:hAnsi="Times New Roman" w:cs="Times New Roman"/>
          <w:sz w:val="32"/>
          <w:szCs w:val="32"/>
          <w:lang w:val="en-US" w:eastAsia="zh-CN"/>
        </w:rPr>
        <w:t xml:space="preserve">не всегда сводится </w:t>
      </w:r>
      <w:r w:rsidRPr="00452D8A">
        <w:rPr>
          <w:rFonts w:ascii="Times New Roman" w:eastAsia="SimSun" w:hAnsi="Times New Roman" w:cs="Times New Roman"/>
          <w:color w:val="FFFFFF"/>
          <w:spacing w:val="-1000"/>
          <w:w w:val="1"/>
          <w:sz w:val="32"/>
          <w:szCs w:val="32"/>
          <w:lang w:val="en-US" w:eastAsia="zh-CN"/>
        </w:rPr>
        <w:t xml:space="preserve"> корпорации </w:t>
      </w:r>
      <w:r w:rsidRPr="00452D8A">
        <w:rPr>
          <w:rFonts w:ascii="Times New Roman" w:eastAsia="SimSun" w:hAnsi="Times New Roman" w:cs="Times New Roman"/>
          <w:sz w:val="32"/>
          <w:szCs w:val="32"/>
          <w:lang w:val="en-US" w:eastAsia="zh-CN"/>
        </w:rPr>
        <w:t xml:space="preserve">к замене первого </w:t>
      </w:r>
      <w:r w:rsidRPr="00452D8A">
        <w:rPr>
          <w:rFonts w:ascii="Times New Roman" w:eastAsia="SimSun" w:hAnsi="Times New Roman" w:cs="Times New Roman"/>
          <w:color w:val="FFFFFF"/>
          <w:spacing w:val="-1000"/>
          <w:w w:val="1"/>
          <w:sz w:val="32"/>
          <w:szCs w:val="32"/>
          <w:lang w:val="en-US" w:eastAsia="zh-CN"/>
        </w:rPr>
        <w:t xml:space="preserve"> ware </w:t>
      </w:r>
      <w:r w:rsidRPr="00452D8A">
        <w:rPr>
          <w:rFonts w:ascii="Times New Roman" w:eastAsia="SimSun" w:hAnsi="Times New Roman" w:cs="Times New Roman"/>
          <w:sz w:val="32"/>
          <w:szCs w:val="32"/>
          <w:lang w:val="en-US" w:eastAsia="zh-CN"/>
        </w:rPr>
        <w:t xml:space="preserve">компонента инициальной </w:t>
      </w:r>
      <w:r w:rsidRPr="00452D8A">
        <w:rPr>
          <w:rFonts w:ascii="Times New Roman" w:eastAsia="SimSun" w:hAnsi="Times New Roman" w:cs="Times New Roman"/>
          <w:color w:val="FFFFFF"/>
          <w:spacing w:val="-1000"/>
          <w:w w:val="1"/>
          <w:sz w:val="32"/>
          <w:szCs w:val="32"/>
          <w:lang w:val="en-US" w:eastAsia="zh-CN"/>
        </w:rPr>
        <w:t xml:space="preserve"> tomoz </w:t>
      </w:r>
      <w:r w:rsidRPr="00452D8A">
        <w:rPr>
          <w:rFonts w:ascii="Times New Roman" w:eastAsia="SimSun" w:hAnsi="Times New Roman" w:cs="Times New Roman"/>
          <w:sz w:val="32"/>
          <w:szCs w:val="32"/>
          <w:lang w:val="en-US" w:eastAsia="zh-CN"/>
        </w:rPr>
        <w:t xml:space="preserve">буквой: ср., </w:t>
      </w:r>
      <w:r w:rsidRPr="00452D8A">
        <w:rPr>
          <w:rFonts w:ascii="Times New Roman" w:eastAsia="SimSun" w:hAnsi="Times New Roman" w:cs="Times New Roman"/>
          <w:color w:val="FFFFFF"/>
          <w:spacing w:val="-1000"/>
          <w:w w:val="1"/>
          <w:sz w:val="32"/>
          <w:szCs w:val="32"/>
          <w:lang w:val="en-US" w:eastAsia="zh-CN"/>
        </w:rPr>
        <w:t xml:space="preserve"> raff </w:t>
      </w:r>
      <w:r w:rsidRPr="00452D8A">
        <w:rPr>
          <w:rFonts w:ascii="Times New Roman" w:eastAsia="SimSun" w:hAnsi="Times New Roman" w:cs="Times New Roman"/>
          <w:sz w:val="32"/>
          <w:szCs w:val="32"/>
          <w:lang w:val="en-US" w:eastAsia="zh-CN"/>
        </w:rPr>
        <w:t xml:space="preserve">например, H-bomb </w:t>
      </w:r>
      <w:r w:rsidRPr="00452D8A">
        <w:rPr>
          <w:rFonts w:ascii="Times New Roman" w:eastAsia="SimSun" w:hAnsi="Times New Roman" w:cs="Times New Roman"/>
          <w:color w:val="FFFFFF"/>
          <w:spacing w:val="-1000"/>
          <w:w w:val="1"/>
          <w:sz w:val="32"/>
          <w:szCs w:val="32"/>
          <w:lang w:val="en-US" w:eastAsia="zh-CN"/>
        </w:rPr>
        <w:t xml:space="preserve"> mike </w:t>
      </w:r>
      <w:r w:rsidRPr="00452D8A">
        <w:rPr>
          <w:rFonts w:ascii="Times New Roman" w:eastAsia="SimSun" w:hAnsi="Times New Roman" w:cs="Times New Roman"/>
          <w:i/>
          <w:sz w:val="32"/>
          <w:szCs w:val="32"/>
          <w:lang w:val="en-US" w:eastAsia="zh-CN"/>
        </w:rPr>
        <w:t>(hydrogen bomb)</w:t>
      </w:r>
      <w:r w:rsidRPr="00452D8A">
        <w:rPr>
          <w:rFonts w:ascii="Times New Roman" w:eastAsia="SimSun" w:hAnsi="Times New Roman" w:cs="Times New Roman"/>
          <w:sz w:val="32"/>
          <w:szCs w:val="32"/>
          <w:lang w:val="en-US" w:eastAsia="zh-CN"/>
        </w:rPr>
        <w:t xml:space="preserve">, </w:t>
      </w:r>
      <w:r w:rsidRPr="00452D8A">
        <w:rPr>
          <w:rFonts w:ascii="Times New Roman" w:eastAsia="SimSun" w:hAnsi="Times New Roman" w:cs="Times New Roman"/>
          <w:color w:val="FFFFFF"/>
          <w:spacing w:val="-1000"/>
          <w:w w:val="1"/>
          <w:sz w:val="32"/>
          <w:szCs w:val="32"/>
          <w:lang w:val="en-US" w:eastAsia="zh-CN"/>
        </w:rPr>
        <w:t xml:space="preserve"> распространены </w:t>
      </w:r>
      <w:r w:rsidRPr="00452D8A">
        <w:rPr>
          <w:rFonts w:ascii="Times New Roman" w:eastAsia="SimSun" w:hAnsi="Times New Roman" w:cs="Times New Roman"/>
          <w:sz w:val="32"/>
          <w:szCs w:val="32"/>
          <w:lang w:val="en-US" w:eastAsia="zh-CN"/>
        </w:rPr>
        <w:t xml:space="preserve">но H-bomber и H-test (не </w:t>
      </w:r>
      <w:r w:rsidRPr="00452D8A">
        <w:rPr>
          <w:rFonts w:ascii="Times New Roman" w:eastAsia="SimSun" w:hAnsi="Times New Roman" w:cs="Times New Roman"/>
          <w:i/>
          <w:sz w:val="32"/>
          <w:szCs w:val="32"/>
          <w:lang w:val="en-US" w:eastAsia="zh-CN"/>
        </w:rPr>
        <w:t xml:space="preserve">hydrogen </w:t>
      </w:r>
      <w:r w:rsidRPr="00452D8A">
        <w:rPr>
          <w:rFonts w:ascii="Times New Roman" w:eastAsia="SimSun" w:hAnsi="Times New Roman" w:cs="Times New Roman"/>
          <w:color w:val="FFFFFF"/>
          <w:spacing w:val="-1000"/>
          <w:w w:val="1"/>
          <w:sz w:val="32"/>
          <w:szCs w:val="32"/>
          <w:lang w:val="en-US" w:eastAsia="zh-CN"/>
        </w:rPr>
        <w:t xml:space="preserve"> producing </w:t>
      </w:r>
      <w:r w:rsidRPr="00452D8A">
        <w:rPr>
          <w:rFonts w:ascii="Times New Roman" w:eastAsia="SimSun" w:hAnsi="Times New Roman" w:cs="Times New Roman"/>
          <w:i/>
          <w:sz w:val="32"/>
          <w:szCs w:val="32"/>
          <w:lang w:val="en-US" w:eastAsia="zh-CN"/>
        </w:rPr>
        <w:t>bomber</w:t>
      </w:r>
      <w:r w:rsidRPr="00452D8A">
        <w:rPr>
          <w:rFonts w:ascii="Times New Roman" w:eastAsia="SimSun" w:hAnsi="Times New Roman" w:cs="Times New Roman"/>
          <w:sz w:val="32"/>
          <w:szCs w:val="32"/>
          <w:lang w:val="en-US" w:eastAsia="zh-CN"/>
        </w:rPr>
        <w:t xml:space="preserve"> — “водородный </w:t>
      </w:r>
      <w:r w:rsidRPr="00452D8A">
        <w:rPr>
          <w:rFonts w:ascii="Times New Roman" w:eastAsia="SimSun" w:hAnsi="Times New Roman" w:cs="Times New Roman"/>
          <w:color w:val="FFFFFF"/>
          <w:spacing w:val="-1000"/>
          <w:w w:val="1"/>
          <w:sz w:val="32"/>
          <w:szCs w:val="32"/>
          <w:lang w:val="en-US" w:eastAsia="zh-CN"/>
        </w:rPr>
        <w:t xml:space="preserve"> буквенным </w:t>
      </w:r>
      <w:r w:rsidRPr="00452D8A">
        <w:rPr>
          <w:rFonts w:ascii="Times New Roman" w:eastAsia="SimSun" w:hAnsi="Times New Roman" w:cs="Times New Roman"/>
          <w:sz w:val="32"/>
          <w:szCs w:val="32"/>
          <w:lang w:val="en-US" w:eastAsia="zh-CN"/>
        </w:rPr>
        <w:t xml:space="preserve">бомбардировщик” и не </w:t>
      </w:r>
      <w:r w:rsidRPr="00452D8A">
        <w:rPr>
          <w:rFonts w:ascii="Times New Roman" w:eastAsia="SimSun" w:hAnsi="Times New Roman" w:cs="Times New Roman"/>
          <w:i/>
          <w:sz w:val="32"/>
          <w:szCs w:val="32"/>
          <w:lang w:val="en-US" w:eastAsia="zh-CN"/>
        </w:rPr>
        <w:t xml:space="preserve">hydrogen </w:t>
      </w:r>
      <w:r w:rsidRPr="00452D8A">
        <w:rPr>
          <w:rFonts w:ascii="Times New Roman" w:eastAsia="SimSun" w:hAnsi="Times New Roman" w:cs="Times New Roman"/>
          <w:color w:val="FFFFFF"/>
          <w:spacing w:val="-1000"/>
          <w:w w:val="1"/>
          <w:sz w:val="32"/>
          <w:szCs w:val="32"/>
          <w:lang w:val="en-US" w:eastAsia="zh-CN"/>
        </w:rPr>
        <w:t xml:space="preserve"> postie </w:t>
      </w:r>
      <w:r w:rsidRPr="00452D8A">
        <w:rPr>
          <w:rFonts w:ascii="Times New Roman" w:eastAsia="SimSun" w:hAnsi="Times New Roman" w:cs="Times New Roman"/>
          <w:i/>
          <w:sz w:val="32"/>
          <w:szCs w:val="32"/>
          <w:lang w:val="en-US" w:eastAsia="zh-CN"/>
        </w:rPr>
        <w:t>test</w:t>
      </w:r>
      <w:r w:rsidRPr="00452D8A">
        <w:rPr>
          <w:rFonts w:ascii="Times New Roman" w:eastAsia="SimSun" w:hAnsi="Times New Roman" w:cs="Times New Roman"/>
          <w:sz w:val="32"/>
          <w:szCs w:val="32"/>
          <w:lang w:val="en-US" w:eastAsia="zh-CN"/>
        </w:rPr>
        <w:t xml:space="preserve"> — “водородное </w:t>
      </w:r>
      <w:r w:rsidRPr="00452D8A">
        <w:rPr>
          <w:rFonts w:ascii="Times New Roman" w:eastAsia="SimSun" w:hAnsi="Times New Roman" w:cs="Times New Roman"/>
          <w:color w:val="FFFFFF"/>
          <w:spacing w:val="-1000"/>
          <w:w w:val="1"/>
          <w:sz w:val="32"/>
          <w:szCs w:val="32"/>
          <w:lang w:val="en-US" w:eastAsia="zh-CN"/>
        </w:rPr>
        <w:t xml:space="preserve"> слова </w:t>
      </w:r>
      <w:r w:rsidRPr="00452D8A">
        <w:rPr>
          <w:rFonts w:ascii="Times New Roman" w:eastAsia="SimSun" w:hAnsi="Times New Roman" w:cs="Times New Roman"/>
          <w:sz w:val="32"/>
          <w:szCs w:val="32"/>
          <w:lang w:val="en-US" w:eastAsia="zh-CN"/>
        </w:rPr>
        <w:t xml:space="preserve">испытание”, </w:t>
      </w:r>
      <w:r w:rsidRPr="00452D8A">
        <w:rPr>
          <w:rFonts w:ascii="Times New Roman" w:eastAsia="SimSun" w:hAnsi="Times New Roman" w:cs="Times New Roman"/>
          <w:i/>
          <w:sz w:val="32"/>
          <w:szCs w:val="32"/>
          <w:lang w:val="en-US" w:eastAsia="zh-CN"/>
        </w:rPr>
        <w:t xml:space="preserve">a bomber armed </w:t>
      </w:r>
      <w:r w:rsidRPr="00452D8A">
        <w:rPr>
          <w:rFonts w:ascii="Times New Roman" w:eastAsia="SimSun" w:hAnsi="Times New Roman" w:cs="Times New Roman"/>
          <w:color w:val="FFFFFF"/>
          <w:spacing w:val="-1000"/>
          <w:w w:val="1"/>
          <w:sz w:val="32"/>
          <w:szCs w:val="32"/>
          <w:lang w:val="en-US" w:eastAsia="zh-CN"/>
        </w:rPr>
        <w:t xml:space="preserve"> today </w:t>
      </w:r>
      <w:r w:rsidRPr="00452D8A">
        <w:rPr>
          <w:rFonts w:ascii="Times New Roman" w:eastAsia="SimSun" w:hAnsi="Times New Roman" w:cs="Times New Roman"/>
          <w:i/>
          <w:sz w:val="32"/>
          <w:szCs w:val="32"/>
          <w:lang w:val="en-US" w:eastAsia="zh-CN"/>
        </w:rPr>
        <w:t xml:space="preserve">with hydrogen </w:t>
      </w:r>
      <w:r w:rsidRPr="00452D8A">
        <w:rPr>
          <w:rFonts w:ascii="Times New Roman" w:eastAsia="SimSun" w:hAnsi="Times New Roman" w:cs="Times New Roman"/>
          <w:color w:val="FFFFFF"/>
          <w:spacing w:val="-1000"/>
          <w:w w:val="1"/>
          <w:sz w:val="32"/>
          <w:szCs w:val="32"/>
          <w:lang w:val="en-US" w:eastAsia="zh-CN"/>
        </w:rPr>
        <w:t xml:space="preserve"> before </w:t>
      </w:r>
      <w:r w:rsidRPr="00452D8A">
        <w:rPr>
          <w:rFonts w:ascii="Times New Roman" w:eastAsia="SimSun" w:hAnsi="Times New Roman" w:cs="Times New Roman"/>
          <w:i/>
          <w:sz w:val="32"/>
          <w:szCs w:val="32"/>
          <w:lang w:val="en-US" w:eastAsia="zh-CN"/>
        </w:rPr>
        <w:t>bombs</w:t>
      </w:r>
      <w:r w:rsidRPr="00452D8A">
        <w:rPr>
          <w:rFonts w:ascii="Times New Roman" w:eastAsia="SimSun" w:hAnsi="Times New Roman" w:cs="Times New Roman"/>
          <w:sz w:val="32"/>
          <w:szCs w:val="32"/>
          <w:lang w:val="en-US" w:eastAsia="zh-CN"/>
        </w:rPr>
        <w:t xml:space="preserve"> — “бомбардировщик, </w:t>
      </w:r>
      <w:r w:rsidRPr="00452D8A">
        <w:rPr>
          <w:rFonts w:ascii="Times New Roman" w:eastAsia="SimSun" w:hAnsi="Times New Roman" w:cs="Times New Roman"/>
          <w:color w:val="FFFFFF"/>
          <w:spacing w:val="-1000"/>
          <w:w w:val="1"/>
          <w:sz w:val="32"/>
          <w:szCs w:val="32"/>
          <w:lang w:val="en-US" w:eastAsia="zh-CN"/>
        </w:rPr>
        <w:t xml:space="preserve"> threesome </w:t>
      </w:r>
      <w:r w:rsidRPr="00452D8A">
        <w:rPr>
          <w:rFonts w:ascii="Times New Roman" w:eastAsia="SimSun" w:hAnsi="Times New Roman" w:cs="Times New Roman"/>
          <w:sz w:val="32"/>
          <w:szCs w:val="32"/>
          <w:lang w:val="en-US" w:eastAsia="zh-CN"/>
        </w:rPr>
        <w:t xml:space="preserve">вооруженный водородными </w:t>
      </w:r>
      <w:r w:rsidRPr="00452D8A">
        <w:rPr>
          <w:rFonts w:ascii="Times New Roman" w:eastAsia="SimSun" w:hAnsi="Times New Roman" w:cs="Times New Roman"/>
          <w:color w:val="FFFFFF"/>
          <w:spacing w:val="-1000"/>
          <w:w w:val="1"/>
          <w:sz w:val="32"/>
          <w:szCs w:val="32"/>
          <w:lang w:val="en-US" w:eastAsia="zh-CN"/>
        </w:rPr>
        <w:t xml:space="preserve"> laboratory </w:t>
      </w:r>
      <w:r w:rsidRPr="00452D8A">
        <w:rPr>
          <w:rFonts w:ascii="Times New Roman" w:eastAsia="SimSun" w:hAnsi="Times New Roman" w:cs="Times New Roman"/>
          <w:sz w:val="32"/>
          <w:szCs w:val="32"/>
          <w:lang w:val="en-US" w:eastAsia="zh-CN"/>
        </w:rPr>
        <w:t xml:space="preserve">бомбами”, </w:t>
      </w:r>
      <w:r w:rsidRPr="00452D8A">
        <w:rPr>
          <w:rFonts w:ascii="Times New Roman" w:eastAsia="SimSun" w:hAnsi="Times New Roman" w:cs="Times New Roman"/>
          <w:i/>
          <w:sz w:val="32"/>
          <w:szCs w:val="32"/>
          <w:lang w:val="en-US" w:eastAsia="zh-CN"/>
        </w:rPr>
        <w:t xml:space="preserve">test of </w:t>
      </w:r>
      <w:r w:rsidRPr="00452D8A">
        <w:rPr>
          <w:rFonts w:ascii="Times New Roman" w:eastAsia="SimSun" w:hAnsi="Times New Roman" w:cs="Times New Roman"/>
          <w:color w:val="FFFFFF"/>
          <w:spacing w:val="-1000"/>
          <w:w w:val="1"/>
          <w:sz w:val="32"/>
          <w:szCs w:val="32"/>
          <w:lang w:val="en-US" w:eastAsia="zh-CN"/>
        </w:rPr>
        <w:t xml:space="preserve"> anyone </w:t>
      </w:r>
      <w:r w:rsidRPr="00452D8A">
        <w:rPr>
          <w:rFonts w:ascii="Times New Roman" w:eastAsia="SimSun" w:hAnsi="Times New Roman" w:cs="Times New Roman"/>
          <w:i/>
          <w:sz w:val="32"/>
          <w:szCs w:val="32"/>
          <w:lang w:val="en-US" w:eastAsia="zh-CN"/>
        </w:rPr>
        <w:t>thermonuclear weapons</w:t>
      </w:r>
      <w:r w:rsidRPr="00452D8A">
        <w:rPr>
          <w:rFonts w:ascii="Times New Roman" w:eastAsia="SimSun" w:hAnsi="Times New Roman" w:cs="Times New Roman"/>
          <w:sz w:val="32"/>
          <w:szCs w:val="32"/>
          <w:lang w:val="en-US" w:eastAsia="zh-CN"/>
        </w:rPr>
        <w:t xml:space="preserve"> — “испытание </w:t>
      </w:r>
      <w:r w:rsidRPr="00452D8A">
        <w:rPr>
          <w:rFonts w:ascii="Times New Roman" w:eastAsia="SimSun" w:hAnsi="Times New Roman" w:cs="Times New Roman"/>
          <w:color w:val="FFFFFF"/>
          <w:spacing w:val="-1000"/>
          <w:w w:val="1"/>
          <w:sz w:val="32"/>
          <w:szCs w:val="32"/>
          <w:lang w:val="en-US" w:eastAsia="zh-CN"/>
        </w:rPr>
        <w:t xml:space="preserve"> before </w:t>
      </w:r>
      <w:r w:rsidRPr="00452D8A">
        <w:rPr>
          <w:rFonts w:ascii="Times New Roman" w:eastAsia="SimSun" w:hAnsi="Times New Roman" w:cs="Times New Roman"/>
          <w:sz w:val="32"/>
          <w:szCs w:val="32"/>
          <w:lang w:val="en-US" w:eastAsia="zh-CN"/>
        </w:rPr>
        <w:t>термоядерного оружия”).</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bCs/>
          <w:sz w:val="32"/>
          <w:szCs w:val="32"/>
          <w:lang w:eastAsia="zh-CN"/>
        </w:rPr>
      </w:pPr>
      <w:r w:rsidRPr="00452D8A">
        <w:rPr>
          <w:rFonts w:ascii="Times New Roman" w:eastAsia="SimSun" w:hAnsi="Times New Roman" w:cs="Times New Roman"/>
          <w:bCs/>
          <w:sz w:val="32"/>
          <w:szCs w:val="32"/>
          <w:lang w:eastAsia="zh-CN"/>
        </w:rPr>
        <w:lastRenderedPageBreak/>
        <w:t xml:space="preserve">А.А. Ионина </w:t>
      </w:r>
      <w:r w:rsidRPr="00452D8A">
        <w:rPr>
          <w:rFonts w:ascii="Times New Roman" w:eastAsia="SimSun" w:hAnsi="Times New Roman" w:cs="Times New Roman"/>
          <w:color w:val="FFFFFF"/>
          <w:spacing w:val="-1000"/>
          <w:w w:val="1"/>
          <w:sz w:val="32"/>
          <w:szCs w:val="32"/>
          <w:lang w:val="en-US" w:eastAsia="zh-CN"/>
        </w:rPr>
        <w:t> test</w:t>
      </w:r>
      <w:r w:rsidRPr="00452D8A">
        <w:rPr>
          <w:rFonts w:ascii="Times New Roman" w:eastAsia="SimSun" w:hAnsi="Times New Roman" w:cs="Times New Roman"/>
          <w:color w:val="FFFFFF"/>
          <w:spacing w:val="-1000"/>
          <w:w w:val="1"/>
          <w:sz w:val="32"/>
          <w:szCs w:val="32"/>
          <w:lang w:eastAsia="zh-CN"/>
        </w:rPr>
        <w:t xml:space="preserve"> </w:t>
      </w:r>
      <w:r w:rsidRPr="00452D8A">
        <w:rPr>
          <w:rFonts w:ascii="Times New Roman" w:eastAsia="SimSun" w:hAnsi="Times New Roman" w:cs="Times New Roman"/>
          <w:bCs/>
          <w:sz w:val="32"/>
          <w:szCs w:val="32"/>
          <w:lang w:eastAsia="zh-CN"/>
        </w:rPr>
        <w:t xml:space="preserve">предлагает следующую </w:t>
      </w:r>
      <w:r w:rsidRPr="00452D8A">
        <w:rPr>
          <w:rFonts w:ascii="Times New Roman" w:eastAsia="SimSun" w:hAnsi="Times New Roman" w:cs="Times New Roman"/>
          <w:color w:val="FFFFFF"/>
          <w:spacing w:val="-1000"/>
          <w:w w:val="1"/>
          <w:sz w:val="32"/>
          <w:szCs w:val="32"/>
          <w:lang w:val="en-US" w:eastAsia="zh-CN"/>
        </w:rPr>
        <w:t> </w:t>
      </w:r>
      <w:r w:rsidRPr="00452D8A">
        <w:rPr>
          <w:rFonts w:ascii="Times New Roman" w:eastAsia="SimSun" w:hAnsi="Times New Roman" w:cs="Times New Roman"/>
          <w:color w:val="FFFFFF"/>
          <w:spacing w:val="-1000"/>
          <w:w w:val="1"/>
          <w:sz w:val="32"/>
          <w:szCs w:val="32"/>
          <w:lang w:eastAsia="zh-CN"/>
        </w:rPr>
        <w:t xml:space="preserve">летать </w:t>
      </w:r>
      <w:r w:rsidRPr="00452D8A">
        <w:rPr>
          <w:rFonts w:ascii="Times New Roman" w:eastAsia="SimSun" w:hAnsi="Times New Roman" w:cs="Times New Roman"/>
          <w:bCs/>
          <w:sz w:val="32"/>
          <w:szCs w:val="32"/>
          <w:lang w:eastAsia="zh-CN"/>
        </w:rPr>
        <w:t xml:space="preserve">классификацию образования </w:t>
      </w:r>
      <w:r w:rsidRPr="00452D8A">
        <w:rPr>
          <w:rFonts w:ascii="Times New Roman" w:eastAsia="SimSun" w:hAnsi="Times New Roman" w:cs="Times New Roman"/>
          <w:color w:val="FFFFFF"/>
          <w:spacing w:val="-1000"/>
          <w:w w:val="1"/>
          <w:sz w:val="32"/>
          <w:szCs w:val="32"/>
          <w:lang w:val="en-US" w:eastAsia="zh-CN"/>
        </w:rPr>
        <w:t> </w:t>
      </w:r>
      <w:proofErr w:type="gramStart"/>
      <w:r w:rsidRPr="00452D8A">
        <w:rPr>
          <w:rFonts w:ascii="Times New Roman" w:eastAsia="SimSun" w:hAnsi="Times New Roman" w:cs="Times New Roman"/>
          <w:color w:val="FFFFFF"/>
          <w:spacing w:val="-1000"/>
          <w:w w:val="1"/>
          <w:sz w:val="32"/>
          <w:szCs w:val="32"/>
          <w:lang w:eastAsia="zh-CN"/>
        </w:rPr>
        <w:t>самолетах</w:t>
      </w:r>
      <w:proofErr w:type="gramEnd"/>
      <w:r w:rsidRPr="00452D8A">
        <w:rPr>
          <w:rFonts w:ascii="Times New Roman" w:eastAsia="SimSun" w:hAnsi="Times New Roman" w:cs="Times New Roman"/>
          <w:color w:val="FFFFFF"/>
          <w:spacing w:val="-1000"/>
          <w:w w:val="1"/>
          <w:sz w:val="32"/>
          <w:szCs w:val="32"/>
          <w:lang w:eastAsia="zh-CN"/>
        </w:rPr>
        <w:t xml:space="preserve"> </w:t>
      </w:r>
      <w:r w:rsidRPr="00452D8A">
        <w:rPr>
          <w:rFonts w:ascii="Times New Roman" w:eastAsia="SimSun" w:hAnsi="Times New Roman" w:cs="Times New Roman"/>
          <w:bCs/>
          <w:sz w:val="32"/>
          <w:szCs w:val="32"/>
          <w:lang w:val="en-US" w:eastAsia="zh-CN"/>
        </w:rPr>
        <w:t>SMS</w:t>
      </w:r>
      <w:r w:rsidRPr="00452D8A">
        <w:rPr>
          <w:rFonts w:ascii="Times New Roman" w:eastAsia="SimSun" w:hAnsi="Times New Roman" w:cs="Times New Roman"/>
          <w:bCs/>
          <w:sz w:val="32"/>
          <w:szCs w:val="32"/>
          <w:lang w:eastAsia="zh-CN"/>
        </w:rPr>
        <w:t>-сокращений:</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Одна буква </w:t>
      </w:r>
      <w:r w:rsidRPr="00452D8A">
        <w:rPr>
          <w:rFonts w:ascii="Times New Roman" w:eastAsia="SimSun" w:hAnsi="Times New Roman" w:cs="Times New Roman"/>
          <w:color w:val="FFFFFF"/>
          <w:spacing w:val="-1000"/>
          <w:w w:val="1"/>
          <w:sz w:val="32"/>
          <w:szCs w:val="32"/>
          <w:lang w:val="en-US" w:eastAsia="zh-CN"/>
        </w:rPr>
        <w:t> mike</w:t>
      </w:r>
      <w:r w:rsidRPr="00452D8A">
        <w:rPr>
          <w:rFonts w:ascii="Times New Roman" w:eastAsia="SimSun" w:hAnsi="Times New Roman" w:cs="Times New Roman"/>
          <w:color w:val="FFFFFF"/>
          <w:spacing w:val="-1000"/>
          <w:w w:val="1"/>
          <w:sz w:val="32"/>
          <w:szCs w:val="32"/>
          <w:lang w:eastAsia="zh-CN"/>
        </w:rPr>
        <w:t xml:space="preserve"> </w:t>
      </w:r>
      <w:r w:rsidRPr="00452D8A">
        <w:rPr>
          <w:rFonts w:ascii="Times New Roman" w:eastAsia="SimSun" w:hAnsi="Times New Roman" w:cs="Times New Roman"/>
          <w:sz w:val="32"/>
          <w:szCs w:val="32"/>
          <w:lang w:eastAsia="zh-CN"/>
        </w:rPr>
        <w:t xml:space="preserve">или цифра </w:t>
      </w:r>
      <w:r w:rsidRPr="00452D8A">
        <w:rPr>
          <w:rFonts w:ascii="Times New Roman" w:eastAsia="SimSun" w:hAnsi="Times New Roman" w:cs="Times New Roman"/>
          <w:color w:val="FFFFFF"/>
          <w:spacing w:val="-1000"/>
          <w:w w:val="1"/>
          <w:sz w:val="32"/>
          <w:szCs w:val="32"/>
          <w:lang w:val="en-US" w:eastAsia="zh-CN"/>
        </w:rPr>
        <w:t> </w:t>
      </w:r>
      <w:r w:rsidRPr="00452D8A">
        <w:rPr>
          <w:rFonts w:ascii="Times New Roman" w:eastAsia="SimSun" w:hAnsi="Times New Roman" w:cs="Times New Roman"/>
          <w:color w:val="FFFFFF"/>
          <w:spacing w:val="-1000"/>
          <w:w w:val="1"/>
          <w:sz w:val="32"/>
          <w:szCs w:val="32"/>
          <w:lang w:eastAsia="zh-CN"/>
        </w:rPr>
        <w:t xml:space="preserve">коротким </w:t>
      </w:r>
      <w:r w:rsidRPr="00452D8A">
        <w:rPr>
          <w:rFonts w:ascii="Times New Roman" w:eastAsia="SimSun" w:hAnsi="Times New Roman" w:cs="Times New Roman"/>
          <w:sz w:val="32"/>
          <w:szCs w:val="32"/>
          <w:lang w:eastAsia="zh-CN"/>
        </w:rPr>
        <w:t xml:space="preserve">заменяет целое </w:t>
      </w:r>
      <w:r w:rsidRPr="00452D8A">
        <w:rPr>
          <w:rFonts w:ascii="Times New Roman" w:eastAsia="SimSun" w:hAnsi="Times New Roman" w:cs="Times New Roman"/>
          <w:color w:val="FFFFFF"/>
          <w:spacing w:val="-1000"/>
          <w:w w:val="1"/>
          <w:sz w:val="32"/>
          <w:szCs w:val="32"/>
          <w:lang w:val="en-US" w:eastAsia="zh-CN"/>
        </w:rPr>
        <w:t> </w:t>
      </w:r>
      <w:r w:rsidRPr="00452D8A">
        <w:rPr>
          <w:rFonts w:ascii="Times New Roman" w:eastAsia="SimSun" w:hAnsi="Times New Roman" w:cs="Times New Roman"/>
          <w:color w:val="FFFFFF"/>
          <w:spacing w:val="-1000"/>
          <w:w w:val="1"/>
          <w:sz w:val="32"/>
          <w:szCs w:val="32"/>
          <w:lang w:eastAsia="zh-CN"/>
        </w:rPr>
        <w:t xml:space="preserve">аббревиатур </w:t>
      </w:r>
      <w:r w:rsidRPr="00452D8A">
        <w:rPr>
          <w:rFonts w:ascii="Times New Roman" w:eastAsia="SimSun" w:hAnsi="Times New Roman" w:cs="Times New Roman"/>
          <w:sz w:val="32"/>
          <w:szCs w:val="32"/>
          <w:lang w:eastAsia="zh-CN"/>
        </w:rPr>
        <w:t xml:space="preserve">слово, например: </w:t>
      </w:r>
      <w:r w:rsidRPr="00452D8A">
        <w:rPr>
          <w:rFonts w:ascii="Times New Roman" w:eastAsia="SimSun" w:hAnsi="Times New Roman" w:cs="Times New Roman"/>
          <w:i/>
          <w:sz w:val="32"/>
          <w:szCs w:val="32"/>
          <w:lang w:val="en-US" w:eastAsia="zh-CN"/>
        </w:rPr>
        <w:t>be</w:t>
      </w:r>
      <w:r w:rsidRPr="00452D8A">
        <w:rPr>
          <w:rFonts w:ascii="Times New Roman" w:eastAsia="SimSun" w:hAnsi="Times New Roman" w:cs="Times New Roman"/>
          <w:sz w:val="32"/>
          <w:szCs w:val="32"/>
          <w:lang w:eastAsia="zh-CN"/>
        </w:rPr>
        <w:t xml:space="preserve"> – </w:t>
      </w:r>
      <w:r w:rsidRPr="00452D8A">
        <w:rPr>
          <w:rFonts w:ascii="Times New Roman" w:eastAsia="SimSun" w:hAnsi="Times New Roman" w:cs="Times New Roman"/>
          <w:i/>
          <w:sz w:val="32"/>
          <w:szCs w:val="32"/>
          <w:lang w:val="en-US" w:eastAsia="zh-CN"/>
        </w:rPr>
        <w:t>b</w:t>
      </w:r>
      <w:r w:rsidRPr="00452D8A">
        <w:rPr>
          <w:rFonts w:ascii="Times New Roman" w:eastAsia="SimSun" w:hAnsi="Times New Roman" w:cs="Times New Roman"/>
          <w:sz w:val="32"/>
          <w:szCs w:val="32"/>
          <w:lang w:eastAsia="zh-CN"/>
        </w:rPr>
        <w:t xml:space="preserve"> (быть); </w:t>
      </w:r>
      <w:r w:rsidRPr="00452D8A">
        <w:rPr>
          <w:rFonts w:ascii="Times New Roman" w:eastAsia="SimSun" w:hAnsi="Times New Roman" w:cs="Times New Roman"/>
          <w:i/>
          <w:sz w:val="32"/>
          <w:szCs w:val="32"/>
          <w:lang w:val="en-US" w:eastAsia="zh-CN"/>
        </w:rPr>
        <w:t>ate</w:t>
      </w:r>
      <w:r w:rsidRPr="00452D8A">
        <w:rPr>
          <w:rFonts w:ascii="Times New Roman" w:eastAsia="SimSun" w:hAnsi="Times New Roman" w:cs="Times New Roman"/>
          <w:i/>
          <w:sz w:val="32"/>
          <w:szCs w:val="32"/>
          <w:lang w:eastAsia="zh-CN"/>
        </w:rPr>
        <w:t xml:space="preserve"> – 8 </w:t>
      </w:r>
      <w:r w:rsidRPr="00452D8A">
        <w:rPr>
          <w:rFonts w:ascii="Times New Roman" w:eastAsia="SimSun" w:hAnsi="Times New Roman" w:cs="Times New Roman"/>
          <w:sz w:val="32"/>
          <w:szCs w:val="32"/>
          <w:lang w:eastAsia="zh-CN"/>
        </w:rPr>
        <w:t xml:space="preserve">(ел); </w:t>
      </w:r>
      <w:r w:rsidRPr="00452D8A">
        <w:rPr>
          <w:rFonts w:ascii="Times New Roman" w:eastAsia="SimSun" w:hAnsi="Times New Roman" w:cs="Times New Roman"/>
          <w:i/>
          <w:sz w:val="32"/>
          <w:szCs w:val="32"/>
          <w:lang w:val="en-US" w:eastAsia="zh-CN"/>
        </w:rPr>
        <w:t>see</w:t>
      </w:r>
      <w:r w:rsidRPr="00452D8A">
        <w:rPr>
          <w:rFonts w:ascii="Times New Roman" w:eastAsia="SimSun" w:hAnsi="Times New Roman" w:cs="Times New Roman"/>
          <w:i/>
          <w:sz w:val="32"/>
          <w:szCs w:val="32"/>
          <w:lang w:eastAsia="zh-CN"/>
        </w:rPr>
        <w:t xml:space="preserve"> – </w:t>
      </w:r>
      <w:r w:rsidRPr="00452D8A">
        <w:rPr>
          <w:rFonts w:ascii="Times New Roman" w:eastAsia="SimSun" w:hAnsi="Times New Roman" w:cs="Times New Roman"/>
          <w:i/>
          <w:sz w:val="32"/>
          <w:szCs w:val="32"/>
          <w:lang w:val="en-US" w:eastAsia="zh-CN"/>
        </w:rPr>
        <w:t>c</w:t>
      </w:r>
      <w:r w:rsidRPr="00452D8A">
        <w:rPr>
          <w:rFonts w:ascii="Times New Roman" w:eastAsia="SimSun" w:hAnsi="Times New Roman" w:cs="Times New Roman"/>
          <w:i/>
          <w:sz w:val="32"/>
          <w:szCs w:val="32"/>
          <w:lang w:eastAsia="zh-CN"/>
        </w:rPr>
        <w:t xml:space="preserve"> </w:t>
      </w:r>
      <w:r w:rsidRPr="00452D8A">
        <w:rPr>
          <w:rFonts w:ascii="Times New Roman" w:eastAsia="SimSun" w:hAnsi="Times New Roman" w:cs="Times New Roman"/>
          <w:sz w:val="32"/>
          <w:szCs w:val="32"/>
          <w:lang w:eastAsia="zh-CN"/>
        </w:rPr>
        <w:t xml:space="preserve">(смотреть); </w:t>
      </w:r>
      <w:r w:rsidRPr="00452D8A">
        <w:rPr>
          <w:rFonts w:ascii="Times New Roman" w:eastAsia="SimSun" w:hAnsi="Times New Roman" w:cs="Times New Roman"/>
          <w:i/>
          <w:sz w:val="32"/>
          <w:szCs w:val="32"/>
          <w:lang w:val="en-US" w:eastAsia="zh-CN"/>
        </w:rPr>
        <w:t>for</w:t>
      </w:r>
      <w:r w:rsidRPr="00452D8A">
        <w:rPr>
          <w:rFonts w:ascii="Times New Roman" w:eastAsia="SimSun" w:hAnsi="Times New Roman" w:cs="Times New Roman"/>
          <w:sz w:val="32"/>
          <w:szCs w:val="32"/>
          <w:lang w:eastAsia="zh-CN"/>
        </w:rPr>
        <w:t xml:space="preserve"> – 4 (четыре); </w:t>
      </w:r>
      <w:r w:rsidRPr="00452D8A">
        <w:rPr>
          <w:rFonts w:ascii="Times New Roman" w:eastAsia="SimSun" w:hAnsi="Times New Roman" w:cs="Times New Roman"/>
          <w:i/>
          <w:sz w:val="32"/>
          <w:szCs w:val="32"/>
          <w:lang w:val="en-US" w:eastAsia="zh-CN"/>
        </w:rPr>
        <w:t>are</w:t>
      </w:r>
      <w:r w:rsidRPr="00452D8A">
        <w:rPr>
          <w:rFonts w:ascii="Times New Roman" w:eastAsia="SimSun" w:hAnsi="Times New Roman" w:cs="Times New Roman"/>
          <w:i/>
          <w:sz w:val="32"/>
          <w:szCs w:val="32"/>
          <w:lang w:eastAsia="zh-CN"/>
        </w:rPr>
        <w:t xml:space="preserve"> – </w:t>
      </w:r>
      <w:r w:rsidRPr="00452D8A">
        <w:rPr>
          <w:rFonts w:ascii="Times New Roman" w:eastAsia="SimSun" w:hAnsi="Times New Roman" w:cs="Times New Roman"/>
          <w:i/>
          <w:sz w:val="32"/>
          <w:szCs w:val="32"/>
          <w:lang w:val="en-US" w:eastAsia="zh-CN"/>
        </w:rPr>
        <w:t>r</w:t>
      </w:r>
      <w:r w:rsidRPr="00452D8A">
        <w:rPr>
          <w:rFonts w:ascii="Times New Roman" w:eastAsia="SimSun" w:hAnsi="Times New Roman" w:cs="Times New Roman"/>
          <w:i/>
          <w:sz w:val="32"/>
          <w:szCs w:val="32"/>
          <w:lang w:eastAsia="zh-CN"/>
        </w:rPr>
        <w:t xml:space="preserve">; </w:t>
      </w:r>
      <w:r w:rsidRPr="00452D8A">
        <w:rPr>
          <w:rFonts w:ascii="Times New Roman" w:eastAsia="SimSun" w:hAnsi="Times New Roman" w:cs="Times New Roman"/>
          <w:i/>
          <w:sz w:val="32"/>
          <w:szCs w:val="32"/>
          <w:lang w:val="en-US" w:eastAsia="zh-CN"/>
        </w:rPr>
        <w:t>to</w:t>
      </w:r>
      <w:r w:rsidRPr="00452D8A">
        <w:rPr>
          <w:rFonts w:ascii="Times New Roman" w:eastAsia="SimSun" w:hAnsi="Times New Roman" w:cs="Times New Roman"/>
          <w:i/>
          <w:sz w:val="32"/>
          <w:szCs w:val="32"/>
          <w:lang w:eastAsia="zh-CN"/>
        </w:rPr>
        <w:t>/</w:t>
      </w:r>
      <w:r w:rsidRPr="00452D8A">
        <w:rPr>
          <w:rFonts w:ascii="Times New Roman" w:eastAsia="SimSun" w:hAnsi="Times New Roman" w:cs="Times New Roman"/>
          <w:i/>
          <w:sz w:val="32"/>
          <w:szCs w:val="32"/>
          <w:lang w:val="en-US" w:eastAsia="zh-CN"/>
        </w:rPr>
        <w:t>too</w:t>
      </w:r>
      <w:r w:rsidRPr="00452D8A">
        <w:rPr>
          <w:rFonts w:ascii="Times New Roman" w:eastAsia="SimSun" w:hAnsi="Times New Roman" w:cs="Times New Roman"/>
          <w:i/>
          <w:sz w:val="32"/>
          <w:szCs w:val="32"/>
          <w:lang w:eastAsia="zh-CN"/>
        </w:rPr>
        <w:t xml:space="preserve"> </w:t>
      </w:r>
      <w:r w:rsidRPr="00452D8A">
        <w:rPr>
          <w:rFonts w:ascii="Times New Roman" w:eastAsia="SimSun" w:hAnsi="Times New Roman" w:cs="Times New Roman"/>
          <w:color w:val="FFFFFF"/>
          <w:spacing w:val="-1000"/>
          <w:w w:val="1"/>
          <w:sz w:val="32"/>
          <w:szCs w:val="32"/>
          <w:lang w:val="en-US" w:eastAsia="zh-CN"/>
        </w:rPr>
        <w:t> </w:t>
      </w:r>
      <w:r w:rsidRPr="00452D8A">
        <w:rPr>
          <w:rFonts w:ascii="Times New Roman" w:eastAsia="SimSun" w:hAnsi="Times New Roman" w:cs="Times New Roman"/>
          <w:color w:val="FFFFFF"/>
          <w:spacing w:val="-1000"/>
          <w:w w:val="1"/>
          <w:sz w:val="32"/>
          <w:szCs w:val="32"/>
          <w:lang w:eastAsia="zh-CN"/>
        </w:rPr>
        <w:t xml:space="preserve">взаимодействие </w:t>
      </w:r>
      <w:r w:rsidRPr="00452D8A">
        <w:rPr>
          <w:rFonts w:ascii="Times New Roman" w:eastAsia="SimSun" w:hAnsi="Times New Roman" w:cs="Times New Roman"/>
          <w:sz w:val="32"/>
          <w:szCs w:val="32"/>
          <w:lang w:eastAsia="zh-CN"/>
        </w:rPr>
        <w:t xml:space="preserve">– 2 (два); </w:t>
      </w:r>
      <w:r w:rsidRPr="00452D8A">
        <w:rPr>
          <w:rFonts w:ascii="Times New Roman" w:eastAsia="SimSun" w:hAnsi="Times New Roman" w:cs="Times New Roman"/>
          <w:i/>
          <w:sz w:val="32"/>
          <w:szCs w:val="32"/>
          <w:lang w:val="en-US" w:eastAsia="zh-CN"/>
        </w:rPr>
        <w:t>you</w:t>
      </w:r>
      <w:r w:rsidRPr="00452D8A">
        <w:rPr>
          <w:rFonts w:ascii="Times New Roman" w:eastAsia="SimSun" w:hAnsi="Times New Roman" w:cs="Times New Roman"/>
          <w:i/>
          <w:sz w:val="32"/>
          <w:szCs w:val="32"/>
          <w:lang w:eastAsia="zh-CN"/>
        </w:rPr>
        <w:t xml:space="preserve"> – </w:t>
      </w:r>
      <w:r w:rsidRPr="00452D8A">
        <w:rPr>
          <w:rFonts w:ascii="Times New Roman" w:eastAsia="SimSun" w:hAnsi="Times New Roman" w:cs="Times New Roman"/>
          <w:i/>
          <w:sz w:val="32"/>
          <w:szCs w:val="32"/>
          <w:lang w:val="en-US" w:eastAsia="zh-CN"/>
        </w:rPr>
        <w:t>u</w:t>
      </w:r>
      <w:r w:rsidRPr="00452D8A">
        <w:rPr>
          <w:rFonts w:ascii="Times New Roman" w:eastAsia="SimSun" w:hAnsi="Times New Roman" w:cs="Times New Roman"/>
          <w:i/>
          <w:sz w:val="32"/>
          <w:szCs w:val="32"/>
          <w:lang w:eastAsia="zh-CN"/>
        </w:rPr>
        <w:t xml:space="preserve"> </w:t>
      </w:r>
      <w:r w:rsidRPr="00452D8A">
        <w:rPr>
          <w:rFonts w:ascii="Times New Roman" w:eastAsia="SimSun" w:hAnsi="Times New Roman" w:cs="Times New Roman"/>
          <w:sz w:val="32"/>
          <w:szCs w:val="32"/>
          <w:lang w:eastAsia="zh-CN"/>
        </w:rPr>
        <w:t xml:space="preserve">(ты); </w:t>
      </w:r>
      <w:r w:rsidRPr="00452D8A">
        <w:rPr>
          <w:rFonts w:ascii="Times New Roman" w:eastAsia="SimSun" w:hAnsi="Times New Roman" w:cs="Times New Roman"/>
          <w:i/>
          <w:sz w:val="32"/>
          <w:szCs w:val="32"/>
          <w:lang w:val="en-US" w:eastAsia="zh-CN"/>
        </w:rPr>
        <w:t>why</w:t>
      </w:r>
      <w:r w:rsidRPr="00452D8A">
        <w:rPr>
          <w:rFonts w:ascii="Times New Roman" w:eastAsia="SimSun" w:hAnsi="Times New Roman" w:cs="Times New Roman"/>
          <w:i/>
          <w:sz w:val="32"/>
          <w:szCs w:val="32"/>
          <w:lang w:eastAsia="zh-CN"/>
        </w:rPr>
        <w:t xml:space="preserve"> </w:t>
      </w:r>
      <w:r w:rsidRPr="00452D8A">
        <w:rPr>
          <w:rFonts w:ascii="Times New Roman" w:eastAsia="SimSun" w:hAnsi="Times New Roman" w:cs="Times New Roman"/>
          <w:color w:val="FFFFFF"/>
          <w:spacing w:val="-1000"/>
          <w:w w:val="1"/>
          <w:sz w:val="32"/>
          <w:szCs w:val="32"/>
          <w:lang w:val="en-US" w:eastAsia="zh-CN"/>
        </w:rPr>
        <w:t> black</w:t>
      </w:r>
      <w:r w:rsidRPr="00452D8A">
        <w:rPr>
          <w:rFonts w:ascii="Times New Roman" w:eastAsia="SimSun" w:hAnsi="Times New Roman" w:cs="Times New Roman"/>
          <w:color w:val="FFFFFF"/>
          <w:spacing w:val="-1000"/>
          <w:w w:val="1"/>
          <w:sz w:val="32"/>
          <w:szCs w:val="32"/>
          <w:lang w:eastAsia="zh-CN"/>
        </w:rPr>
        <w:t xml:space="preserve"> </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i/>
          <w:sz w:val="32"/>
          <w:szCs w:val="32"/>
          <w:lang w:val="en-US" w:eastAsia="zh-CN"/>
        </w:rPr>
        <w:t>y</w:t>
      </w:r>
      <w:r w:rsidRPr="00452D8A">
        <w:rPr>
          <w:rFonts w:ascii="Times New Roman" w:eastAsia="SimSun" w:hAnsi="Times New Roman" w:cs="Times New Roman"/>
          <w:i/>
          <w:sz w:val="32"/>
          <w:szCs w:val="32"/>
          <w:lang w:eastAsia="zh-CN"/>
        </w:rPr>
        <w:t xml:space="preserve"> </w:t>
      </w:r>
      <w:r w:rsidRPr="00452D8A">
        <w:rPr>
          <w:rFonts w:ascii="Times New Roman" w:eastAsia="SimSun" w:hAnsi="Times New Roman" w:cs="Times New Roman"/>
          <w:sz w:val="32"/>
          <w:szCs w:val="32"/>
          <w:lang w:eastAsia="zh-CN"/>
        </w:rPr>
        <w:t xml:space="preserve">(почему); </w:t>
      </w:r>
      <w:r w:rsidRPr="00452D8A">
        <w:rPr>
          <w:rFonts w:ascii="Times New Roman" w:eastAsia="SimSun" w:hAnsi="Times New Roman" w:cs="Times New Roman"/>
          <w:i/>
          <w:sz w:val="32"/>
          <w:szCs w:val="32"/>
          <w:lang w:val="en-US" w:eastAsia="zh-CN"/>
        </w:rPr>
        <w:t>your</w:t>
      </w:r>
      <w:r w:rsidRPr="00452D8A">
        <w:rPr>
          <w:rFonts w:ascii="Times New Roman" w:eastAsia="SimSun" w:hAnsi="Times New Roman" w:cs="Times New Roman"/>
          <w:i/>
          <w:sz w:val="32"/>
          <w:szCs w:val="32"/>
          <w:lang w:eastAsia="zh-CN"/>
        </w:rPr>
        <w:t xml:space="preserve"> / </w:t>
      </w:r>
      <w:r w:rsidRPr="00452D8A">
        <w:rPr>
          <w:rFonts w:ascii="Times New Roman" w:eastAsia="SimSun" w:hAnsi="Times New Roman" w:cs="Times New Roman"/>
          <w:i/>
          <w:sz w:val="32"/>
          <w:szCs w:val="32"/>
          <w:lang w:val="en-US" w:eastAsia="zh-CN"/>
        </w:rPr>
        <w:t>you</w:t>
      </w:r>
      <w:r w:rsidRPr="00452D8A">
        <w:rPr>
          <w:rFonts w:ascii="Times New Roman" w:eastAsia="SimSun" w:hAnsi="Times New Roman" w:cs="Times New Roman"/>
          <w:i/>
          <w:sz w:val="32"/>
          <w:szCs w:val="32"/>
          <w:lang w:eastAsia="zh-CN"/>
        </w:rPr>
        <w:t xml:space="preserve"> </w:t>
      </w:r>
      <w:r w:rsidRPr="00452D8A">
        <w:rPr>
          <w:rFonts w:ascii="Times New Roman" w:eastAsia="SimSun" w:hAnsi="Times New Roman" w:cs="Times New Roman"/>
          <w:color w:val="FFFFFF"/>
          <w:spacing w:val="-1000"/>
          <w:w w:val="1"/>
          <w:sz w:val="32"/>
          <w:szCs w:val="32"/>
          <w:lang w:val="en-US" w:eastAsia="zh-CN"/>
        </w:rPr>
        <w:t> </w:t>
      </w:r>
      <w:r w:rsidRPr="00452D8A">
        <w:rPr>
          <w:rFonts w:ascii="Times New Roman" w:eastAsia="SimSun" w:hAnsi="Times New Roman" w:cs="Times New Roman"/>
          <w:color w:val="FFFFFF"/>
          <w:spacing w:val="-1000"/>
          <w:w w:val="1"/>
          <w:sz w:val="32"/>
          <w:szCs w:val="32"/>
          <w:lang w:eastAsia="zh-CN"/>
        </w:rPr>
        <w:t xml:space="preserve">гласные </w:t>
      </w:r>
      <w:r w:rsidRPr="00452D8A">
        <w:rPr>
          <w:rFonts w:ascii="Times New Roman" w:eastAsia="SimSun" w:hAnsi="Times New Roman" w:cs="Times New Roman"/>
          <w:i/>
          <w:sz w:val="32"/>
          <w:szCs w:val="32"/>
          <w:lang w:val="en-US" w:eastAsia="zh-CN"/>
        </w:rPr>
        <w:t>are</w:t>
      </w:r>
      <w:r w:rsidRPr="00452D8A">
        <w:rPr>
          <w:rFonts w:ascii="Times New Roman" w:eastAsia="SimSun" w:hAnsi="Times New Roman" w:cs="Times New Roman"/>
          <w:i/>
          <w:sz w:val="32"/>
          <w:szCs w:val="32"/>
          <w:lang w:eastAsia="zh-CN"/>
        </w:rPr>
        <w:t xml:space="preserve"> – </w:t>
      </w:r>
      <w:r w:rsidRPr="00452D8A">
        <w:rPr>
          <w:rFonts w:ascii="Times New Roman" w:eastAsia="SimSun" w:hAnsi="Times New Roman" w:cs="Times New Roman"/>
          <w:i/>
          <w:sz w:val="32"/>
          <w:szCs w:val="32"/>
          <w:lang w:val="en-US" w:eastAsia="zh-CN"/>
        </w:rPr>
        <w:t>ur</w:t>
      </w:r>
      <w:r w:rsidRPr="00452D8A">
        <w:rPr>
          <w:rFonts w:ascii="Times New Roman" w:eastAsia="SimSun" w:hAnsi="Times New Roman" w:cs="Times New Roman"/>
          <w:i/>
          <w:sz w:val="32"/>
          <w:szCs w:val="32"/>
          <w:lang w:eastAsia="zh-CN"/>
        </w:rPr>
        <w:t xml:space="preserve"> </w:t>
      </w:r>
      <w:r w:rsidRPr="00452D8A">
        <w:rPr>
          <w:rFonts w:ascii="Times New Roman" w:eastAsia="SimSun" w:hAnsi="Times New Roman" w:cs="Times New Roman"/>
          <w:color w:val="FFFFFF"/>
          <w:spacing w:val="-1000"/>
          <w:w w:val="1"/>
          <w:sz w:val="32"/>
          <w:szCs w:val="32"/>
          <w:lang w:val="en-US" w:eastAsia="zh-CN"/>
        </w:rPr>
        <w:t> anyone</w:t>
      </w:r>
      <w:r w:rsidRPr="00452D8A">
        <w:rPr>
          <w:rFonts w:ascii="Times New Roman" w:eastAsia="SimSun" w:hAnsi="Times New Roman" w:cs="Times New Roman"/>
          <w:color w:val="FFFFFF"/>
          <w:spacing w:val="-1000"/>
          <w:w w:val="1"/>
          <w:sz w:val="32"/>
          <w:szCs w:val="32"/>
          <w:lang w:eastAsia="zh-CN"/>
        </w:rPr>
        <w:t xml:space="preserve"> </w:t>
      </w:r>
      <w:r w:rsidRPr="00452D8A">
        <w:rPr>
          <w:rFonts w:ascii="Times New Roman" w:eastAsia="SimSun" w:hAnsi="Times New Roman" w:cs="Times New Roman"/>
          <w:sz w:val="32"/>
          <w:szCs w:val="32"/>
          <w:lang w:eastAsia="zh-CN"/>
        </w:rPr>
        <w:t>(твой).</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proofErr w:type="gramStart"/>
      <w:r w:rsidRPr="00452D8A">
        <w:rPr>
          <w:rFonts w:ascii="Times New Roman" w:eastAsia="SimSun" w:hAnsi="Times New Roman" w:cs="Times New Roman"/>
          <w:sz w:val="32"/>
          <w:szCs w:val="32"/>
          <w:lang w:eastAsia="zh-CN"/>
        </w:rPr>
        <w:t xml:space="preserve">Одна </w:t>
      </w:r>
      <w:r w:rsidRPr="00452D8A">
        <w:rPr>
          <w:rFonts w:ascii="Times New Roman" w:eastAsia="SimSun" w:hAnsi="Times New Roman" w:cs="Times New Roman"/>
          <w:color w:val="FFFFFF"/>
          <w:spacing w:val="-1000"/>
          <w:w w:val="1"/>
          <w:sz w:val="32"/>
          <w:szCs w:val="32"/>
          <w:lang w:val="en-US" w:eastAsia="zh-CN"/>
        </w:rPr>
        <w:t> </w:t>
      </w:r>
      <w:r w:rsidRPr="00452D8A">
        <w:rPr>
          <w:rFonts w:ascii="Times New Roman" w:eastAsia="SimSun" w:hAnsi="Times New Roman" w:cs="Times New Roman"/>
          <w:color w:val="FFFFFF"/>
          <w:spacing w:val="-1000"/>
          <w:w w:val="1"/>
          <w:sz w:val="32"/>
          <w:szCs w:val="32"/>
          <w:lang w:eastAsia="zh-CN"/>
        </w:rPr>
        <w:t xml:space="preserve">сленг </w:t>
      </w:r>
      <w:r w:rsidRPr="00452D8A">
        <w:rPr>
          <w:rFonts w:ascii="Times New Roman" w:eastAsia="SimSun" w:hAnsi="Times New Roman" w:cs="Times New Roman"/>
          <w:sz w:val="32"/>
          <w:szCs w:val="32"/>
          <w:lang w:eastAsia="zh-CN"/>
        </w:rPr>
        <w:t xml:space="preserve">буква или </w:t>
      </w:r>
      <w:r w:rsidRPr="00452D8A">
        <w:rPr>
          <w:rFonts w:ascii="Times New Roman" w:eastAsia="SimSun" w:hAnsi="Times New Roman" w:cs="Times New Roman"/>
          <w:color w:val="FFFFFF"/>
          <w:spacing w:val="-1000"/>
          <w:w w:val="1"/>
          <w:sz w:val="32"/>
          <w:szCs w:val="32"/>
          <w:lang w:val="en-US" w:eastAsia="zh-CN"/>
        </w:rPr>
        <w:t> </w:t>
      </w:r>
      <w:r w:rsidRPr="00452D8A">
        <w:rPr>
          <w:rFonts w:ascii="Times New Roman" w:eastAsia="SimSun" w:hAnsi="Times New Roman" w:cs="Times New Roman"/>
          <w:color w:val="FFFFFF"/>
          <w:spacing w:val="-1000"/>
          <w:w w:val="1"/>
          <w:sz w:val="32"/>
          <w:szCs w:val="32"/>
          <w:lang w:eastAsia="zh-CN"/>
        </w:rPr>
        <w:t xml:space="preserve">значительно </w:t>
      </w:r>
      <w:r w:rsidRPr="00452D8A">
        <w:rPr>
          <w:rFonts w:ascii="Times New Roman" w:eastAsia="SimSun" w:hAnsi="Times New Roman" w:cs="Times New Roman"/>
          <w:sz w:val="32"/>
          <w:szCs w:val="32"/>
          <w:lang w:eastAsia="zh-CN"/>
        </w:rPr>
        <w:t xml:space="preserve">цифра заменяет </w:t>
      </w:r>
      <w:r w:rsidRPr="00452D8A">
        <w:rPr>
          <w:rFonts w:ascii="Times New Roman" w:eastAsia="SimSun" w:hAnsi="Times New Roman" w:cs="Times New Roman"/>
          <w:color w:val="FFFFFF"/>
          <w:spacing w:val="-1000"/>
          <w:w w:val="1"/>
          <w:sz w:val="32"/>
          <w:szCs w:val="32"/>
          <w:lang w:val="en-US" w:eastAsia="zh-CN"/>
        </w:rPr>
        <w:t> </w:t>
      </w:r>
      <w:r w:rsidRPr="00452D8A">
        <w:rPr>
          <w:rFonts w:ascii="Times New Roman" w:eastAsia="SimSun" w:hAnsi="Times New Roman" w:cs="Times New Roman"/>
          <w:color w:val="FFFFFF"/>
          <w:spacing w:val="-1000"/>
          <w:w w:val="1"/>
          <w:sz w:val="32"/>
          <w:szCs w:val="32"/>
          <w:lang w:eastAsia="zh-CN"/>
        </w:rPr>
        <w:t xml:space="preserve">буквенным </w:t>
      </w:r>
      <w:r w:rsidRPr="00452D8A">
        <w:rPr>
          <w:rFonts w:ascii="Times New Roman" w:eastAsia="SimSun" w:hAnsi="Times New Roman" w:cs="Times New Roman"/>
          <w:sz w:val="32"/>
          <w:szCs w:val="32"/>
          <w:lang w:eastAsia="zh-CN"/>
        </w:rPr>
        <w:t xml:space="preserve">слог, например: </w:t>
      </w:r>
      <w:r w:rsidRPr="00452D8A">
        <w:rPr>
          <w:rFonts w:ascii="Times New Roman" w:eastAsia="SimSun" w:hAnsi="Times New Roman" w:cs="Times New Roman"/>
          <w:i/>
          <w:sz w:val="32"/>
          <w:szCs w:val="32"/>
          <w:lang w:val="en-US" w:eastAsia="zh-CN"/>
        </w:rPr>
        <w:t>activate</w:t>
      </w:r>
      <w:r w:rsidRPr="00452D8A">
        <w:rPr>
          <w:rFonts w:ascii="Times New Roman" w:eastAsia="SimSun" w:hAnsi="Times New Roman" w:cs="Times New Roman"/>
          <w:i/>
          <w:sz w:val="32"/>
          <w:szCs w:val="32"/>
          <w:lang w:eastAsia="zh-CN"/>
        </w:rPr>
        <w:t xml:space="preserve"> – </w:t>
      </w:r>
      <w:r w:rsidRPr="00452D8A">
        <w:rPr>
          <w:rFonts w:ascii="Times New Roman" w:eastAsia="SimSun" w:hAnsi="Times New Roman" w:cs="Times New Roman"/>
          <w:i/>
          <w:sz w:val="32"/>
          <w:szCs w:val="32"/>
          <w:lang w:val="en-US" w:eastAsia="zh-CN"/>
        </w:rPr>
        <w:t>activ</w:t>
      </w:r>
      <w:r w:rsidRPr="00452D8A">
        <w:rPr>
          <w:rFonts w:ascii="Times New Roman" w:eastAsia="SimSun" w:hAnsi="Times New Roman" w:cs="Times New Roman"/>
          <w:i/>
          <w:sz w:val="32"/>
          <w:szCs w:val="32"/>
          <w:lang w:eastAsia="zh-CN"/>
        </w:rPr>
        <w:t>8</w:t>
      </w:r>
      <w:r w:rsidRPr="00452D8A">
        <w:rPr>
          <w:rFonts w:ascii="Times New Roman" w:eastAsia="SimSun" w:hAnsi="Times New Roman" w:cs="Times New Roman"/>
          <w:sz w:val="32"/>
          <w:szCs w:val="32"/>
          <w:lang w:eastAsia="zh-CN"/>
        </w:rPr>
        <w:t xml:space="preserve"> (активизировать); </w:t>
      </w:r>
      <w:r w:rsidRPr="00452D8A">
        <w:rPr>
          <w:rFonts w:ascii="Times New Roman" w:eastAsia="SimSun" w:hAnsi="Times New Roman" w:cs="Times New Roman"/>
          <w:color w:val="FFFFFF"/>
          <w:spacing w:val="-1000"/>
          <w:w w:val="1"/>
          <w:sz w:val="32"/>
          <w:szCs w:val="32"/>
          <w:lang w:val="en-US" w:eastAsia="zh-CN"/>
        </w:rPr>
        <w:t> inter</w:t>
      </w:r>
      <w:r w:rsidRPr="00452D8A">
        <w:rPr>
          <w:rFonts w:ascii="Times New Roman" w:eastAsia="SimSun" w:hAnsi="Times New Roman" w:cs="Times New Roman"/>
          <w:color w:val="FFFFFF"/>
          <w:spacing w:val="-1000"/>
          <w:w w:val="1"/>
          <w:sz w:val="32"/>
          <w:szCs w:val="32"/>
          <w:lang w:eastAsia="zh-CN"/>
        </w:rPr>
        <w:t xml:space="preserve"> </w:t>
      </w:r>
      <w:r w:rsidRPr="00452D8A">
        <w:rPr>
          <w:rFonts w:ascii="Times New Roman" w:eastAsia="SimSun" w:hAnsi="Times New Roman" w:cs="Times New Roman"/>
          <w:i/>
          <w:sz w:val="32"/>
          <w:szCs w:val="32"/>
          <w:lang w:val="en-US" w:eastAsia="zh-CN"/>
        </w:rPr>
        <w:t>great</w:t>
      </w:r>
      <w:r w:rsidRPr="00452D8A">
        <w:rPr>
          <w:rFonts w:ascii="Times New Roman" w:eastAsia="SimSun" w:hAnsi="Times New Roman" w:cs="Times New Roman"/>
          <w:i/>
          <w:sz w:val="32"/>
          <w:szCs w:val="32"/>
          <w:lang w:eastAsia="zh-CN"/>
        </w:rPr>
        <w:t xml:space="preserve"> – </w:t>
      </w:r>
      <w:r w:rsidRPr="00452D8A">
        <w:rPr>
          <w:rFonts w:ascii="Times New Roman" w:eastAsia="SimSun" w:hAnsi="Times New Roman" w:cs="Times New Roman"/>
          <w:i/>
          <w:sz w:val="32"/>
          <w:szCs w:val="32"/>
          <w:lang w:val="en-US" w:eastAsia="zh-CN"/>
        </w:rPr>
        <w:t>gr</w:t>
      </w:r>
      <w:r w:rsidRPr="00452D8A">
        <w:rPr>
          <w:rFonts w:ascii="Times New Roman" w:eastAsia="SimSun" w:hAnsi="Times New Roman" w:cs="Times New Roman"/>
          <w:i/>
          <w:sz w:val="32"/>
          <w:szCs w:val="32"/>
          <w:lang w:eastAsia="zh-CN"/>
        </w:rPr>
        <w:t>8</w:t>
      </w:r>
      <w:r w:rsidRPr="00452D8A">
        <w:rPr>
          <w:rFonts w:ascii="Times New Roman" w:eastAsia="SimSun" w:hAnsi="Times New Roman" w:cs="Times New Roman"/>
          <w:sz w:val="32"/>
          <w:szCs w:val="32"/>
          <w:lang w:eastAsia="zh-CN"/>
        </w:rPr>
        <w:t xml:space="preserve"> (отлично); </w:t>
      </w:r>
      <w:r w:rsidRPr="00452D8A">
        <w:rPr>
          <w:rFonts w:ascii="Times New Roman" w:eastAsia="SimSun" w:hAnsi="Times New Roman" w:cs="Times New Roman"/>
          <w:i/>
          <w:sz w:val="32"/>
          <w:szCs w:val="32"/>
          <w:lang w:val="en-US" w:eastAsia="zh-CN"/>
        </w:rPr>
        <w:t>mate</w:t>
      </w:r>
      <w:r w:rsidRPr="00452D8A">
        <w:rPr>
          <w:rFonts w:ascii="Times New Roman" w:eastAsia="SimSun" w:hAnsi="Times New Roman" w:cs="Times New Roman"/>
          <w:i/>
          <w:sz w:val="32"/>
          <w:szCs w:val="32"/>
          <w:lang w:eastAsia="zh-CN"/>
        </w:rPr>
        <w:t xml:space="preserve"> – </w:t>
      </w:r>
      <w:r w:rsidRPr="00452D8A">
        <w:rPr>
          <w:rFonts w:ascii="Times New Roman" w:eastAsia="SimSun" w:hAnsi="Times New Roman" w:cs="Times New Roman"/>
          <w:i/>
          <w:sz w:val="32"/>
          <w:szCs w:val="32"/>
          <w:lang w:val="en-US" w:eastAsia="zh-CN"/>
        </w:rPr>
        <w:t>m</w:t>
      </w:r>
      <w:r w:rsidRPr="00452D8A">
        <w:rPr>
          <w:rFonts w:ascii="Times New Roman" w:eastAsia="SimSun" w:hAnsi="Times New Roman" w:cs="Times New Roman"/>
          <w:i/>
          <w:sz w:val="32"/>
          <w:szCs w:val="32"/>
          <w:lang w:eastAsia="zh-CN"/>
        </w:rPr>
        <w:t>8</w:t>
      </w:r>
      <w:r w:rsidRPr="00452D8A">
        <w:rPr>
          <w:rFonts w:ascii="Times New Roman" w:eastAsia="SimSun" w:hAnsi="Times New Roman" w:cs="Times New Roman"/>
          <w:sz w:val="32"/>
          <w:szCs w:val="32"/>
          <w:lang w:eastAsia="zh-CN"/>
        </w:rPr>
        <w:t xml:space="preserve"> (товарищ); </w:t>
      </w:r>
      <w:r w:rsidRPr="00452D8A">
        <w:rPr>
          <w:rFonts w:ascii="Times New Roman" w:eastAsia="SimSun" w:hAnsi="Times New Roman" w:cs="Times New Roman"/>
          <w:i/>
          <w:sz w:val="32"/>
          <w:szCs w:val="32"/>
          <w:lang w:val="en-US" w:eastAsia="zh-CN"/>
        </w:rPr>
        <w:t>later</w:t>
      </w:r>
      <w:r w:rsidRPr="00452D8A">
        <w:rPr>
          <w:rFonts w:ascii="Times New Roman" w:eastAsia="SimSun" w:hAnsi="Times New Roman" w:cs="Times New Roman"/>
          <w:i/>
          <w:sz w:val="32"/>
          <w:szCs w:val="32"/>
          <w:lang w:eastAsia="zh-CN"/>
        </w:rPr>
        <w:t xml:space="preserve"> – </w:t>
      </w:r>
      <w:r w:rsidRPr="00452D8A">
        <w:rPr>
          <w:rFonts w:ascii="Times New Roman" w:eastAsia="SimSun" w:hAnsi="Times New Roman" w:cs="Times New Roman"/>
          <w:i/>
          <w:sz w:val="32"/>
          <w:szCs w:val="32"/>
          <w:lang w:val="en-US" w:eastAsia="zh-CN"/>
        </w:rPr>
        <w:t>l</w:t>
      </w:r>
      <w:r w:rsidRPr="00452D8A">
        <w:rPr>
          <w:rFonts w:ascii="Times New Roman" w:eastAsia="SimSun" w:hAnsi="Times New Roman" w:cs="Times New Roman"/>
          <w:i/>
          <w:sz w:val="32"/>
          <w:szCs w:val="32"/>
          <w:lang w:eastAsia="zh-CN"/>
        </w:rPr>
        <w:t>8</w:t>
      </w:r>
      <w:r w:rsidRPr="00452D8A">
        <w:rPr>
          <w:rFonts w:ascii="Times New Roman" w:eastAsia="SimSun" w:hAnsi="Times New Roman" w:cs="Times New Roman"/>
          <w:i/>
          <w:sz w:val="32"/>
          <w:szCs w:val="32"/>
          <w:lang w:val="en-US" w:eastAsia="zh-CN"/>
        </w:rPr>
        <w:t>r</w:t>
      </w:r>
      <w:r w:rsidRPr="00452D8A">
        <w:rPr>
          <w:rFonts w:ascii="Times New Roman" w:eastAsia="SimSun" w:hAnsi="Times New Roman" w:cs="Times New Roman"/>
          <w:sz w:val="32"/>
          <w:szCs w:val="32"/>
          <w:lang w:eastAsia="zh-CN"/>
        </w:rPr>
        <w:t xml:space="preserve"> (позже); </w:t>
      </w:r>
      <w:r w:rsidRPr="00452D8A">
        <w:rPr>
          <w:rFonts w:ascii="Times New Roman" w:eastAsia="SimSun" w:hAnsi="Times New Roman" w:cs="Times New Roman"/>
          <w:i/>
          <w:sz w:val="32"/>
          <w:szCs w:val="32"/>
          <w:lang w:val="en-US" w:eastAsia="zh-CN"/>
        </w:rPr>
        <w:t>before</w:t>
      </w:r>
      <w:r w:rsidRPr="00452D8A">
        <w:rPr>
          <w:rFonts w:ascii="Times New Roman" w:eastAsia="SimSun" w:hAnsi="Times New Roman" w:cs="Times New Roman"/>
          <w:i/>
          <w:sz w:val="32"/>
          <w:szCs w:val="32"/>
          <w:lang w:eastAsia="zh-CN"/>
        </w:rPr>
        <w:t xml:space="preserve"> – </w:t>
      </w:r>
      <w:r w:rsidRPr="00452D8A">
        <w:rPr>
          <w:rFonts w:ascii="Times New Roman" w:eastAsia="SimSun" w:hAnsi="Times New Roman" w:cs="Times New Roman"/>
          <w:i/>
          <w:sz w:val="32"/>
          <w:szCs w:val="32"/>
          <w:lang w:val="en-US" w:eastAsia="zh-CN"/>
        </w:rPr>
        <w:t>b</w:t>
      </w:r>
      <w:r w:rsidRPr="00452D8A">
        <w:rPr>
          <w:rFonts w:ascii="Times New Roman" w:eastAsia="SimSun" w:hAnsi="Times New Roman" w:cs="Times New Roman"/>
          <w:i/>
          <w:sz w:val="32"/>
          <w:szCs w:val="32"/>
          <w:lang w:eastAsia="zh-CN"/>
        </w:rPr>
        <w:t>4</w:t>
      </w:r>
      <w:r w:rsidRPr="00452D8A">
        <w:rPr>
          <w:rFonts w:ascii="Times New Roman" w:eastAsia="SimSun" w:hAnsi="Times New Roman" w:cs="Times New Roman"/>
          <w:sz w:val="32"/>
          <w:szCs w:val="32"/>
          <w:lang w:eastAsia="zh-CN"/>
        </w:rPr>
        <w:t xml:space="preserve"> (вперед, </w:t>
      </w:r>
      <w:r w:rsidRPr="00452D8A">
        <w:rPr>
          <w:rFonts w:ascii="Times New Roman" w:eastAsia="SimSun" w:hAnsi="Times New Roman" w:cs="Times New Roman"/>
          <w:color w:val="FFFFFF"/>
          <w:spacing w:val="-1000"/>
          <w:w w:val="1"/>
          <w:sz w:val="32"/>
          <w:szCs w:val="32"/>
          <w:lang w:val="en-US" w:eastAsia="zh-CN"/>
        </w:rPr>
        <w:t> </w:t>
      </w:r>
      <w:r w:rsidRPr="00452D8A">
        <w:rPr>
          <w:rFonts w:ascii="Times New Roman" w:eastAsia="SimSun" w:hAnsi="Times New Roman" w:cs="Times New Roman"/>
          <w:color w:val="FFFFFF"/>
          <w:spacing w:val="-1000"/>
          <w:w w:val="1"/>
          <w:sz w:val="32"/>
          <w:szCs w:val="32"/>
          <w:lang w:eastAsia="zh-CN"/>
        </w:rPr>
        <w:t xml:space="preserve">аббревиация </w:t>
      </w:r>
      <w:r w:rsidRPr="00452D8A">
        <w:rPr>
          <w:rFonts w:ascii="Times New Roman" w:eastAsia="SimSun" w:hAnsi="Times New Roman" w:cs="Times New Roman"/>
          <w:sz w:val="32"/>
          <w:szCs w:val="32"/>
          <w:lang w:eastAsia="zh-CN"/>
        </w:rPr>
        <w:t xml:space="preserve">перед); </w:t>
      </w:r>
      <w:r w:rsidRPr="00452D8A">
        <w:rPr>
          <w:rFonts w:ascii="Times New Roman" w:eastAsia="SimSun" w:hAnsi="Times New Roman" w:cs="Times New Roman"/>
          <w:i/>
          <w:sz w:val="32"/>
          <w:szCs w:val="32"/>
          <w:lang w:val="en-US" w:eastAsia="zh-CN"/>
        </w:rPr>
        <w:t>therefore</w:t>
      </w:r>
      <w:r w:rsidRPr="00452D8A">
        <w:rPr>
          <w:rFonts w:ascii="Times New Roman" w:eastAsia="SimSun" w:hAnsi="Times New Roman" w:cs="Times New Roman"/>
          <w:i/>
          <w:sz w:val="32"/>
          <w:szCs w:val="32"/>
          <w:lang w:eastAsia="zh-CN"/>
        </w:rPr>
        <w:t xml:space="preserve"> – </w:t>
      </w:r>
      <w:r w:rsidRPr="00452D8A">
        <w:rPr>
          <w:rFonts w:ascii="Times New Roman" w:eastAsia="SimSun" w:hAnsi="Times New Roman" w:cs="Times New Roman"/>
          <w:i/>
          <w:sz w:val="32"/>
          <w:szCs w:val="32"/>
          <w:lang w:val="en-US" w:eastAsia="zh-CN"/>
        </w:rPr>
        <w:t>there</w:t>
      </w:r>
      <w:r w:rsidRPr="00452D8A">
        <w:rPr>
          <w:rFonts w:ascii="Times New Roman" w:eastAsia="SimSun" w:hAnsi="Times New Roman" w:cs="Times New Roman"/>
          <w:i/>
          <w:sz w:val="32"/>
          <w:szCs w:val="32"/>
          <w:lang w:eastAsia="zh-CN"/>
        </w:rPr>
        <w:t>4</w:t>
      </w:r>
      <w:r w:rsidRPr="00452D8A">
        <w:rPr>
          <w:rFonts w:ascii="Times New Roman" w:eastAsia="SimSun" w:hAnsi="Times New Roman" w:cs="Times New Roman"/>
          <w:sz w:val="32"/>
          <w:szCs w:val="32"/>
          <w:lang w:eastAsia="zh-CN"/>
        </w:rPr>
        <w:t xml:space="preserve"> (поэтому); </w:t>
      </w:r>
      <w:r w:rsidRPr="00452D8A">
        <w:rPr>
          <w:rFonts w:ascii="Times New Roman" w:eastAsia="SimSun" w:hAnsi="Times New Roman" w:cs="Times New Roman"/>
          <w:i/>
          <w:sz w:val="32"/>
          <w:szCs w:val="32"/>
          <w:lang w:val="en-US" w:eastAsia="zh-CN"/>
        </w:rPr>
        <w:t>today</w:t>
      </w:r>
      <w:r w:rsidRPr="00452D8A">
        <w:rPr>
          <w:rFonts w:ascii="Times New Roman" w:eastAsia="SimSun" w:hAnsi="Times New Roman" w:cs="Times New Roman"/>
          <w:i/>
          <w:sz w:val="32"/>
          <w:szCs w:val="32"/>
          <w:lang w:eastAsia="zh-CN"/>
        </w:rPr>
        <w:t xml:space="preserve"> – 2</w:t>
      </w:r>
      <w:r w:rsidRPr="00452D8A">
        <w:rPr>
          <w:rFonts w:ascii="Times New Roman" w:eastAsia="SimSun" w:hAnsi="Times New Roman" w:cs="Times New Roman"/>
          <w:i/>
          <w:sz w:val="32"/>
          <w:szCs w:val="32"/>
          <w:lang w:val="en-US" w:eastAsia="zh-CN"/>
        </w:rPr>
        <w:t>day</w:t>
      </w:r>
      <w:r w:rsidRPr="00452D8A">
        <w:rPr>
          <w:rFonts w:ascii="Times New Roman" w:eastAsia="SimSun" w:hAnsi="Times New Roman" w:cs="Times New Roman"/>
          <w:sz w:val="32"/>
          <w:szCs w:val="32"/>
          <w:lang w:eastAsia="zh-CN"/>
        </w:rPr>
        <w:t xml:space="preserve"> (сегодня); </w:t>
      </w:r>
      <w:r w:rsidRPr="00452D8A">
        <w:rPr>
          <w:rFonts w:ascii="Times New Roman" w:eastAsia="SimSun" w:hAnsi="Times New Roman" w:cs="Times New Roman"/>
          <w:i/>
          <w:sz w:val="32"/>
          <w:szCs w:val="32"/>
          <w:lang w:val="en-US" w:eastAsia="zh-CN"/>
        </w:rPr>
        <w:t>wait</w:t>
      </w:r>
      <w:r w:rsidRPr="00452D8A">
        <w:rPr>
          <w:rFonts w:ascii="Times New Roman" w:eastAsia="SimSun" w:hAnsi="Times New Roman" w:cs="Times New Roman"/>
          <w:i/>
          <w:sz w:val="32"/>
          <w:szCs w:val="32"/>
          <w:lang w:eastAsia="zh-CN"/>
        </w:rPr>
        <w:t xml:space="preserve"> - </w:t>
      </w:r>
      <w:r w:rsidRPr="00452D8A">
        <w:rPr>
          <w:rFonts w:ascii="Times New Roman" w:eastAsia="SimSun" w:hAnsi="Times New Roman" w:cs="Times New Roman"/>
          <w:i/>
          <w:sz w:val="32"/>
          <w:szCs w:val="32"/>
          <w:lang w:val="en-US" w:eastAsia="zh-CN"/>
        </w:rPr>
        <w:t>w</w:t>
      </w:r>
      <w:r w:rsidRPr="00452D8A">
        <w:rPr>
          <w:rFonts w:ascii="Times New Roman" w:eastAsia="SimSun" w:hAnsi="Times New Roman" w:cs="Times New Roman"/>
          <w:i/>
          <w:sz w:val="32"/>
          <w:szCs w:val="32"/>
          <w:lang w:eastAsia="zh-CN"/>
        </w:rPr>
        <w:t>8</w:t>
      </w:r>
      <w:r w:rsidRPr="00452D8A">
        <w:rPr>
          <w:rFonts w:ascii="Times New Roman" w:eastAsia="SimSun" w:hAnsi="Times New Roman" w:cs="Times New Roman"/>
          <w:sz w:val="32"/>
          <w:szCs w:val="32"/>
          <w:lang w:eastAsia="zh-CN"/>
        </w:rPr>
        <w:t xml:space="preserve"> (подожди); </w:t>
      </w:r>
      <w:r w:rsidRPr="00452D8A">
        <w:rPr>
          <w:rFonts w:ascii="Times New Roman" w:eastAsia="SimSun" w:hAnsi="Times New Roman" w:cs="Times New Roman"/>
          <w:color w:val="FFFFFF"/>
          <w:spacing w:val="-1000"/>
          <w:w w:val="1"/>
          <w:sz w:val="32"/>
          <w:szCs w:val="32"/>
          <w:lang w:val="en-US" w:eastAsia="zh-CN"/>
        </w:rPr>
        <w:t> </w:t>
      </w:r>
      <w:r w:rsidRPr="00452D8A">
        <w:rPr>
          <w:rFonts w:ascii="Times New Roman" w:eastAsia="SimSun" w:hAnsi="Times New Roman" w:cs="Times New Roman"/>
          <w:color w:val="FFFFFF"/>
          <w:spacing w:val="-1000"/>
          <w:w w:val="1"/>
          <w:sz w:val="32"/>
          <w:szCs w:val="32"/>
          <w:lang w:eastAsia="zh-CN"/>
        </w:rPr>
        <w:t xml:space="preserve">включающую </w:t>
      </w:r>
      <w:r w:rsidRPr="00452D8A">
        <w:rPr>
          <w:rFonts w:ascii="Times New Roman" w:eastAsia="SimSun" w:hAnsi="Times New Roman" w:cs="Times New Roman"/>
          <w:i/>
          <w:sz w:val="32"/>
          <w:szCs w:val="32"/>
          <w:lang w:val="en-US" w:eastAsia="zh-CN"/>
        </w:rPr>
        <w:t>threesome</w:t>
      </w:r>
      <w:r w:rsidRPr="00452D8A">
        <w:rPr>
          <w:rFonts w:ascii="Times New Roman" w:eastAsia="SimSun" w:hAnsi="Times New Roman" w:cs="Times New Roman"/>
          <w:i/>
          <w:sz w:val="32"/>
          <w:szCs w:val="32"/>
          <w:lang w:eastAsia="zh-CN"/>
        </w:rPr>
        <w:t xml:space="preserve"> </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i/>
          <w:sz w:val="32"/>
          <w:szCs w:val="32"/>
          <w:lang w:eastAsia="zh-CN"/>
        </w:rPr>
        <w:t>3</w:t>
      </w:r>
      <w:r w:rsidRPr="00452D8A">
        <w:rPr>
          <w:rFonts w:ascii="Times New Roman" w:eastAsia="SimSun" w:hAnsi="Times New Roman" w:cs="Times New Roman"/>
          <w:i/>
          <w:sz w:val="32"/>
          <w:szCs w:val="32"/>
          <w:lang w:val="en-US" w:eastAsia="zh-CN"/>
        </w:rPr>
        <w:t>SUM</w:t>
      </w:r>
      <w:r w:rsidRPr="00452D8A">
        <w:rPr>
          <w:rFonts w:ascii="Times New Roman" w:eastAsia="SimSun" w:hAnsi="Times New Roman" w:cs="Times New Roman"/>
          <w:sz w:val="32"/>
          <w:szCs w:val="32"/>
          <w:lang w:eastAsia="zh-CN"/>
        </w:rPr>
        <w:t xml:space="preserve"> (тройка); </w:t>
      </w:r>
      <w:r w:rsidRPr="00452D8A">
        <w:rPr>
          <w:rFonts w:ascii="Times New Roman" w:eastAsia="SimSun" w:hAnsi="Times New Roman" w:cs="Times New Roman"/>
          <w:i/>
          <w:sz w:val="32"/>
          <w:szCs w:val="32"/>
          <w:lang w:val="en-US" w:eastAsia="zh-CN"/>
        </w:rPr>
        <w:t>hate</w:t>
      </w:r>
      <w:r w:rsidRPr="00452D8A">
        <w:rPr>
          <w:rFonts w:ascii="Times New Roman" w:eastAsia="SimSun" w:hAnsi="Times New Roman" w:cs="Times New Roman"/>
          <w:i/>
          <w:sz w:val="32"/>
          <w:szCs w:val="32"/>
          <w:lang w:eastAsia="zh-CN"/>
        </w:rPr>
        <w:t xml:space="preserve"> - </w:t>
      </w:r>
      <w:r w:rsidRPr="00452D8A">
        <w:rPr>
          <w:rFonts w:ascii="Times New Roman" w:eastAsia="SimSun" w:hAnsi="Times New Roman" w:cs="Times New Roman"/>
          <w:i/>
          <w:sz w:val="32"/>
          <w:szCs w:val="32"/>
          <w:lang w:val="en-US" w:eastAsia="zh-CN"/>
        </w:rPr>
        <w:t>H</w:t>
      </w:r>
      <w:r w:rsidRPr="00452D8A">
        <w:rPr>
          <w:rFonts w:ascii="Times New Roman" w:eastAsia="SimSun" w:hAnsi="Times New Roman" w:cs="Times New Roman"/>
          <w:i/>
          <w:sz w:val="32"/>
          <w:szCs w:val="32"/>
          <w:lang w:eastAsia="zh-CN"/>
        </w:rPr>
        <w:t>8</w:t>
      </w:r>
      <w:r w:rsidRPr="00452D8A">
        <w:rPr>
          <w:rFonts w:ascii="Times New Roman" w:eastAsia="SimSun" w:hAnsi="Times New Roman" w:cs="Times New Roman"/>
          <w:sz w:val="32"/>
          <w:szCs w:val="32"/>
          <w:lang w:eastAsia="zh-CN"/>
        </w:rPr>
        <w:t xml:space="preserve"> (ненавидеть); </w:t>
      </w:r>
      <w:r w:rsidRPr="00452D8A">
        <w:rPr>
          <w:rFonts w:ascii="Times New Roman" w:eastAsia="SimSun" w:hAnsi="Times New Roman" w:cs="Times New Roman"/>
          <w:i/>
          <w:sz w:val="32"/>
          <w:szCs w:val="32"/>
          <w:lang w:val="en-US" w:eastAsia="zh-CN"/>
        </w:rPr>
        <w:t>no</w:t>
      </w:r>
      <w:r w:rsidRPr="00452D8A">
        <w:rPr>
          <w:rFonts w:ascii="Times New Roman" w:eastAsia="SimSun" w:hAnsi="Times New Roman" w:cs="Times New Roman"/>
          <w:i/>
          <w:sz w:val="32"/>
          <w:szCs w:val="32"/>
          <w:lang w:eastAsia="zh-CN"/>
        </w:rPr>
        <w:t xml:space="preserve"> </w:t>
      </w:r>
      <w:r w:rsidRPr="00452D8A">
        <w:rPr>
          <w:rFonts w:ascii="Times New Roman" w:eastAsia="SimSun" w:hAnsi="Times New Roman" w:cs="Times New Roman"/>
          <w:color w:val="FFFFFF"/>
          <w:spacing w:val="-1000"/>
          <w:w w:val="1"/>
          <w:sz w:val="32"/>
          <w:szCs w:val="32"/>
          <w:lang w:val="en-US" w:eastAsia="zh-CN"/>
        </w:rPr>
        <w:t> producing</w:t>
      </w:r>
      <w:r w:rsidRPr="00452D8A">
        <w:rPr>
          <w:rFonts w:ascii="Times New Roman" w:eastAsia="SimSun" w:hAnsi="Times New Roman" w:cs="Times New Roman"/>
          <w:color w:val="FFFFFF"/>
          <w:spacing w:val="-1000"/>
          <w:w w:val="1"/>
          <w:sz w:val="32"/>
          <w:szCs w:val="32"/>
          <w:lang w:eastAsia="zh-CN"/>
        </w:rPr>
        <w:t xml:space="preserve"> </w:t>
      </w:r>
      <w:r w:rsidRPr="00452D8A">
        <w:rPr>
          <w:rFonts w:ascii="Times New Roman" w:eastAsia="SimSun" w:hAnsi="Times New Roman" w:cs="Times New Roman"/>
          <w:i/>
          <w:sz w:val="32"/>
          <w:szCs w:val="32"/>
          <w:lang w:val="en-US" w:eastAsia="zh-CN"/>
        </w:rPr>
        <w:t>one</w:t>
      </w:r>
      <w:r w:rsidRPr="00452D8A">
        <w:rPr>
          <w:rFonts w:ascii="Times New Roman" w:eastAsia="SimSun" w:hAnsi="Times New Roman" w:cs="Times New Roman"/>
          <w:i/>
          <w:sz w:val="32"/>
          <w:szCs w:val="32"/>
          <w:lang w:eastAsia="zh-CN"/>
        </w:rPr>
        <w:t xml:space="preserve"> - </w:t>
      </w:r>
      <w:r w:rsidRPr="00452D8A">
        <w:rPr>
          <w:rFonts w:ascii="Times New Roman" w:eastAsia="SimSun" w:hAnsi="Times New Roman" w:cs="Times New Roman"/>
          <w:i/>
          <w:sz w:val="32"/>
          <w:szCs w:val="32"/>
          <w:lang w:val="en-US" w:eastAsia="zh-CN"/>
        </w:rPr>
        <w:t>NO</w:t>
      </w:r>
      <w:r w:rsidRPr="00452D8A">
        <w:rPr>
          <w:rFonts w:ascii="Times New Roman" w:eastAsia="SimSun" w:hAnsi="Times New Roman" w:cs="Times New Roman"/>
          <w:i/>
          <w:sz w:val="32"/>
          <w:szCs w:val="32"/>
          <w:lang w:eastAsia="zh-CN"/>
        </w:rPr>
        <w:t>1</w:t>
      </w:r>
      <w:r w:rsidRPr="00452D8A">
        <w:rPr>
          <w:rFonts w:ascii="Times New Roman" w:eastAsia="SimSun" w:hAnsi="Times New Roman" w:cs="Times New Roman"/>
          <w:sz w:val="32"/>
          <w:szCs w:val="32"/>
          <w:lang w:eastAsia="zh-CN"/>
        </w:rPr>
        <w:t xml:space="preserve"> (никто); </w:t>
      </w:r>
      <w:r w:rsidRPr="00452D8A">
        <w:rPr>
          <w:rFonts w:ascii="Times New Roman" w:eastAsia="SimSun" w:hAnsi="Times New Roman" w:cs="Times New Roman"/>
          <w:i/>
          <w:sz w:val="32"/>
          <w:szCs w:val="32"/>
          <w:lang w:val="en-US" w:eastAsia="zh-CN"/>
        </w:rPr>
        <w:t>anyone</w:t>
      </w:r>
      <w:r w:rsidRPr="00452D8A">
        <w:rPr>
          <w:rFonts w:ascii="Times New Roman" w:eastAsia="SimSun" w:hAnsi="Times New Roman" w:cs="Times New Roman"/>
          <w:i/>
          <w:sz w:val="32"/>
          <w:szCs w:val="32"/>
          <w:lang w:eastAsia="zh-CN"/>
        </w:rPr>
        <w:t xml:space="preserve"> -</w:t>
      </w:r>
      <w:r w:rsidRPr="00452D8A">
        <w:rPr>
          <w:rFonts w:ascii="Times New Roman" w:eastAsia="SimSun" w:hAnsi="Times New Roman" w:cs="Times New Roman"/>
          <w:i/>
          <w:sz w:val="32"/>
          <w:szCs w:val="32"/>
          <w:lang w:val="en-US" w:eastAsia="zh-CN"/>
        </w:rPr>
        <w:t>NE</w:t>
      </w:r>
      <w:r w:rsidRPr="00452D8A">
        <w:rPr>
          <w:rFonts w:ascii="Times New Roman" w:eastAsia="SimSun" w:hAnsi="Times New Roman" w:cs="Times New Roman"/>
          <w:i/>
          <w:sz w:val="32"/>
          <w:szCs w:val="32"/>
          <w:lang w:eastAsia="zh-CN"/>
        </w:rPr>
        <w:t>1</w:t>
      </w:r>
      <w:r w:rsidRPr="00452D8A">
        <w:rPr>
          <w:rFonts w:ascii="Times New Roman" w:eastAsia="SimSun" w:hAnsi="Times New Roman" w:cs="Times New Roman"/>
          <w:sz w:val="32"/>
          <w:szCs w:val="32"/>
          <w:lang w:eastAsia="zh-CN"/>
        </w:rPr>
        <w:t xml:space="preserve"> (кто-нибудь);</w:t>
      </w:r>
      <w:proofErr w:type="gramEnd"/>
      <w:r w:rsidRPr="00452D8A">
        <w:rPr>
          <w:rFonts w:ascii="Times New Roman" w:eastAsia="SimSun" w:hAnsi="Times New Roman" w:cs="Times New Roman"/>
          <w:sz w:val="32"/>
          <w:szCs w:val="32"/>
          <w:lang w:eastAsia="zh-CN"/>
        </w:rPr>
        <w:t xml:space="preserve"> </w:t>
      </w:r>
      <w:proofErr w:type="gramStart"/>
      <w:r w:rsidRPr="00452D8A">
        <w:rPr>
          <w:rFonts w:ascii="Times New Roman" w:eastAsia="SimSun" w:hAnsi="Times New Roman" w:cs="Times New Roman"/>
          <w:i/>
          <w:sz w:val="32"/>
          <w:szCs w:val="32"/>
          <w:lang w:val="en-US" w:eastAsia="zh-CN"/>
        </w:rPr>
        <w:t>forever</w:t>
      </w:r>
      <w:proofErr w:type="gramEnd"/>
      <w:r w:rsidRPr="00452D8A">
        <w:rPr>
          <w:rFonts w:ascii="Times New Roman" w:eastAsia="SimSun" w:hAnsi="Times New Roman" w:cs="Times New Roman"/>
          <w:i/>
          <w:sz w:val="32"/>
          <w:szCs w:val="32"/>
          <w:lang w:eastAsia="zh-CN"/>
        </w:rPr>
        <w:t xml:space="preserve"> – 4</w:t>
      </w:r>
      <w:r w:rsidRPr="00452D8A">
        <w:rPr>
          <w:rFonts w:ascii="Times New Roman" w:eastAsia="SimSun" w:hAnsi="Times New Roman" w:cs="Times New Roman"/>
          <w:i/>
          <w:sz w:val="32"/>
          <w:szCs w:val="32"/>
          <w:lang w:val="en-US" w:eastAsia="zh-CN"/>
        </w:rPr>
        <w:t>eva</w:t>
      </w:r>
      <w:r w:rsidRPr="00452D8A">
        <w:rPr>
          <w:rFonts w:ascii="Times New Roman" w:eastAsia="SimSun" w:hAnsi="Times New Roman" w:cs="Times New Roman"/>
          <w:sz w:val="32"/>
          <w:szCs w:val="32"/>
          <w:lang w:eastAsia="zh-CN"/>
        </w:rPr>
        <w:t xml:space="preserve"> (навсегда).</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Изменение </w:t>
      </w:r>
      <w:r w:rsidRPr="00452D8A">
        <w:rPr>
          <w:rFonts w:ascii="Times New Roman" w:eastAsia="SimSun" w:hAnsi="Times New Roman" w:cs="Times New Roman"/>
          <w:color w:val="FFFFFF"/>
          <w:spacing w:val="-1000"/>
          <w:w w:val="1"/>
          <w:sz w:val="32"/>
          <w:szCs w:val="32"/>
          <w:lang w:val="en-US" w:eastAsia="zh-CN"/>
        </w:rPr>
        <w:t> </w:t>
      </w:r>
      <w:r w:rsidRPr="00452D8A">
        <w:rPr>
          <w:rFonts w:ascii="Times New Roman" w:eastAsia="SimSun" w:hAnsi="Times New Roman" w:cs="Times New Roman"/>
          <w:color w:val="FFFFFF"/>
          <w:spacing w:val="-1000"/>
          <w:w w:val="1"/>
          <w:sz w:val="32"/>
          <w:szCs w:val="32"/>
          <w:lang w:eastAsia="zh-CN"/>
        </w:rPr>
        <w:t xml:space="preserve">посадкой </w:t>
      </w:r>
      <w:r w:rsidRPr="00452D8A">
        <w:rPr>
          <w:rFonts w:ascii="Times New Roman" w:eastAsia="SimSun" w:hAnsi="Times New Roman" w:cs="Times New Roman"/>
          <w:sz w:val="32"/>
          <w:szCs w:val="32"/>
          <w:lang w:eastAsia="zh-CN"/>
        </w:rPr>
        <w:t xml:space="preserve">значения символов, </w:t>
      </w:r>
      <w:r w:rsidRPr="00452D8A">
        <w:rPr>
          <w:rFonts w:ascii="Times New Roman" w:eastAsia="SimSun" w:hAnsi="Times New Roman" w:cs="Times New Roman"/>
          <w:color w:val="FFFFFF"/>
          <w:spacing w:val="-1000"/>
          <w:w w:val="1"/>
          <w:sz w:val="32"/>
          <w:szCs w:val="32"/>
          <w:lang w:val="en-US" w:eastAsia="zh-CN"/>
        </w:rPr>
        <w:t> </w:t>
      </w:r>
      <w:r w:rsidRPr="00452D8A">
        <w:rPr>
          <w:rFonts w:ascii="Times New Roman" w:eastAsia="SimSun" w:hAnsi="Times New Roman" w:cs="Times New Roman"/>
          <w:color w:val="FFFFFF"/>
          <w:spacing w:val="-1000"/>
          <w:w w:val="1"/>
          <w:sz w:val="32"/>
          <w:szCs w:val="32"/>
          <w:lang w:eastAsia="zh-CN"/>
        </w:rPr>
        <w:t xml:space="preserve">типы </w:t>
      </w:r>
      <w:r w:rsidRPr="00452D8A">
        <w:rPr>
          <w:rFonts w:ascii="Times New Roman" w:eastAsia="SimSun" w:hAnsi="Times New Roman" w:cs="Times New Roman"/>
          <w:sz w:val="32"/>
          <w:szCs w:val="32"/>
          <w:lang w:eastAsia="zh-CN"/>
        </w:rPr>
        <w:t xml:space="preserve">например: </w:t>
      </w:r>
      <w:r w:rsidRPr="00452D8A">
        <w:rPr>
          <w:rFonts w:ascii="Times New Roman" w:eastAsia="SimSun" w:hAnsi="Times New Roman" w:cs="Times New Roman"/>
          <w:i/>
          <w:sz w:val="32"/>
          <w:szCs w:val="32"/>
          <w:lang w:val="en-US" w:eastAsia="zh-CN"/>
        </w:rPr>
        <w:t>tomorrow</w:t>
      </w:r>
      <w:r w:rsidRPr="00452D8A">
        <w:rPr>
          <w:rFonts w:ascii="Times New Roman" w:eastAsia="SimSun" w:hAnsi="Times New Roman" w:cs="Times New Roman"/>
          <w:i/>
          <w:sz w:val="32"/>
          <w:szCs w:val="32"/>
          <w:lang w:eastAsia="zh-CN"/>
        </w:rPr>
        <w:t xml:space="preserve"> – </w:t>
      </w:r>
      <w:r w:rsidRPr="00452D8A">
        <w:rPr>
          <w:rFonts w:ascii="Times New Roman" w:eastAsia="SimSun" w:hAnsi="Times New Roman" w:cs="Times New Roman"/>
          <w:i/>
          <w:sz w:val="32"/>
          <w:szCs w:val="32"/>
          <w:lang w:val="en-US" w:eastAsia="zh-CN"/>
        </w:rPr>
        <w:t>tomoz</w:t>
      </w:r>
      <w:r w:rsidRPr="00452D8A">
        <w:rPr>
          <w:rFonts w:ascii="Times New Roman" w:eastAsia="SimSun" w:hAnsi="Times New Roman" w:cs="Times New Roman"/>
          <w:i/>
          <w:sz w:val="32"/>
          <w:szCs w:val="32"/>
          <w:lang w:eastAsia="zh-CN"/>
        </w:rPr>
        <w:t xml:space="preserve"> (2</w:t>
      </w:r>
      <w:r w:rsidRPr="00452D8A">
        <w:rPr>
          <w:rFonts w:ascii="Times New Roman" w:eastAsia="SimSun" w:hAnsi="Times New Roman" w:cs="Times New Roman"/>
          <w:i/>
          <w:sz w:val="32"/>
          <w:szCs w:val="32"/>
          <w:lang w:val="en-US" w:eastAsia="zh-CN"/>
        </w:rPr>
        <w:t>moz</w:t>
      </w:r>
      <w:r w:rsidRPr="00452D8A">
        <w:rPr>
          <w:rFonts w:ascii="Times New Roman" w:eastAsia="SimSun" w:hAnsi="Times New Roman" w:cs="Times New Roman"/>
          <w:i/>
          <w:sz w:val="32"/>
          <w:szCs w:val="32"/>
          <w:lang w:eastAsia="zh-CN"/>
        </w:rPr>
        <w:t>)</w:t>
      </w:r>
      <w:r w:rsidRPr="00452D8A">
        <w:rPr>
          <w:rFonts w:ascii="Times New Roman" w:eastAsia="SimSun" w:hAnsi="Times New Roman" w:cs="Times New Roman"/>
          <w:sz w:val="32"/>
          <w:szCs w:val="32"/>
          <w:lang w:eastAsia="zh-CN"/>
        </w:rPr>
        <w:t xml:space="preserve"> (завтра); </w:t>
      </w:r>
      <w:r w:rsidRPr="00452D8A">
        <w:rPr>
          <w:rFonts w:ascii="Times New Roman" w:eastAsia="SimSun" w:hAnsi="Times New Roman" w:cs="Times New Roman"/>
          <w:i/>
          <w:sz w:val="32"/>
          <w:szCs w:val="32"/>
          <w:lang w:val="en-US" w:eastAsia="zh-CN"/>
        </w:rPr>
        <w:t>tomorrow</w:t>
      </w:r>
      <w:r w:rsidRPr="00452D8A">
        <w:rPr>
          <w:rFonts w:ascii="Times New Roman" w:eastAsia="SimSun" w:hAnsi="Times New Roman" w:cs="Times New Roman"/>
          <w:i/>
          <w:sz w:val="32"/>
          <w:szCs w:val="32"/>
          <w:lang w:eastAsia="zh-CN"/>
        </w:rPr>
        <w:t xml:space="preserve"> - 2</w:t>
      </w:r>
      <w:r w:rsidRPr="00452D8A">
        <w:rPr>
          <w:rFonts w:ascii="Times New Roman" w:eastAsia="SimSun" w:hAnsi="Times New Roman" w:cs="Times New Roman"/>
          <w:i/>
          <w:sz w:val="32"/>
          <w:szCs w:val="32"/>
          <w:lang w:val="en-US" w:eastAsia="zh-CN"/>
        </w:rPr>
        <w:t>moro</w:t>
      </w:r>
      <w:r w:rsidRPr="00452D8A">
        <w:rPr>
          <w:rFonts w:ascii="Times New Roman" w:eastAsia="SimSun" w:hAnsi="Times New Roman" w:cs="Times New Roman"/>
          <w:sz w:val="32"/>
          <w:szCs w:val="32"/>
          <w:lang w:eastAsia="zh-CN"/>
        </w:rPr>
        <w:t xml:space="preserve"> (завтра); </w:t>
      </w:r>
      <w:r w:rsidRPr="00452D8A">
        <w:rPr>
          <w:rFonts w:ascii="Times New Roman" w:eastAsia="SimSun" w:hAnsi="Times New Roman" w:cs="Times New Roman"/>
          <w:i/>
          <w:sz w:val="32"/>
          <w:szCs w:val="32"/>
          <w:lang w:val="en-US" w:eastAsia="zh-CN"/>
        </w:rPr>
        <w:t>tonight</w:t>
      </w:r>
      <w:r w:rsidRPr="00452D8A">
        <w:rPr>
          <w:rFonts w:ascii="Times New Roman" w:eastAsia="SimSun" w:hAnsi="Times New Roman" w:cs="Times New Roman"/>
          <w:i/>
          <w:sz w:val="32"/>
          <w:szCs w:val="32"/>
          <w:lang w:eastAsia="zh-CN"/>
        </w:rPr>
        <w:t xml:space="preserve"> -2</w:t>
      </w:r>
      <w:r w:rsidRPr="00452D8A">
        <w:rPr>
          <w:rFonts w:ascii="Times New Roman" w:eastAsia="SimSun" w:hAnsi="Times New Roman" w:cs="Times New Roman"/>
          <w:i/>
          <w:sz w:val="32"/>
          <w:szCs w:val="32"/>
          <w:lang w:val="en-US" w:eastAsia="zh-CN"/>
        </w:rPr>
        <w:t>NITE</w:t>
      </w:r>
      <w:r w:rsidRPr="00452D8A">
        <w:rPr>
          <w:rFonts w:ascii="Times New Roman" w:eastAsia="SimSun" w:hAnsi="Times New Roman" w:cs="Times New Roman"/>
          <w:sz w:val="32"/>
          <w:szCs w:val="32"/>
          <w:lang w:eastAsia="zh-CN"/>
        </w:rPr>
        <w:t xml:space="preserve"> (сегодня </w:t>
      </w:r>
      <w:r w:rsidRPr="00452D8A">
        <w:rPr>
          <w:rFonts w:ascii="Times New Roman" w:eastAsia="SimSun" w:hAnsi="Times New Roman" w:cs="Times New Roman"/>
          <w:color w:val="FFFFFF"/>
          <w:spacing w:val="-1000"/>
          <w:w w:val="1"/>
          <w:sz w:val="32"/>
          <w:szCs w:val="32"/>
          <w:lang w:val="en-US" w:eastAsia="zh-CN"/>
        </w:rPr>
        <w:t> </w:t>
      </w:r>
      <w:r w:rsidRPr="00452D8A">
        <w:rPr>
          <w:rFonts w:ascii="Times New Roman" w:eastAsia="SimSun" w:hAnsi="Times New Roman" w:cs="Times New Roman"/>
          <w:color w:val="FFFFFF"/>
          <w:spacing w:val="-1000"/>
          <w:w w:val="1"/>
          <w:sz w:val="32"/>
          <w:szCs w:val="32"/>
          <w:lang w:eastAsia="zh-CN"/>
        </w:rPr>
        <w:t xml:space="preserve">существует </w:t>
      </w:r>
      <w:r w:rsidRPr="00452D8A">
        <w:rPr>
          <w:rFonts w:ascii="Times New Roman" w:eastAsia="SimSun" w:hAnsi="Times New Roman" w:cs="Times New Roman"/>
          <w:sz w:val="32"/>
          <w:szCs w:val="32"/>
          <w:lang w:eastAsia="zh-CN"/>
        </w:rPr>
        <w:t xml:space="preserve">вечером); </w:t>
      </w:r>
      <w:r w:rsidRPr="00452D8A">
        <w:rPr>
          <w:rFonts w:ascii="Times New Roman" w:eastAsia="SimSun" w:hAnsi="Times New Roman" w:cs="Times New Roman"/>
          <w:i/>
          <w:sz w:val="32"/>
          <w:szCs w:val="32"/>
          <w:lang w:val="en-US" w:eastAsia="zh-CN"/>
        </w:rPr>
        <w:t>thanks</w:t>
      </w:r>
      <w:r w:rsidRPr="00452D8A">
        <w:rPr>
          <w:rFonts w:ascii="Times New Roman" w:eastAsia="SimSun" w:hAnsi="Times New Roman" w:cs="Times New Roman"/>
          <w:i/>
          <w:sz w:val="32"/>
          <w:szCs w:val="32"/>
          <w:lang w:eastAsia="zh-CN"/>
        </w:rPr>
        <w:t xml:space="preserve"> - </w:t>
      </w:r>
      <w:r w:rsidRPr="00452D8A">
        <w:rPr>
          <w:rFonts w:ascii="Times New Roman" w:eastAsia="SimSun" w:hAnsi="Times New Roman" w:cs="Times New Roman"/>
          <w:i/>
          <w:sz w:val="32"/>
          <w:szCs w:val="32"/>
          <w:lang w:val="en-US" w:eastAsia="zh-CN"/>
        </w:rPr>
        <w:t>TX</w:t>
      </w:r>
      <w:r w:rsidRPr="00452D8A">
        <w:rPr>
          <w:rFonts w:ascii="Times New Roman" w:eastAsia="SimSun" w:hAnsi="Times New Roman" w:cs="Times New Roman"/>
          <w:sz w:val="32"/>
          <w:szCs w:val="32"/>
          <w:lang w:eastAsia="zh-CN"/>
        </w:rPr>
        <w:t xml:space="preserve"> (спасибо); </w:t>
      </w:r>
      <w:r w:rsidRPr="00452D8A">
        <w:rPr>
          <w:rFonts w:ascii="Times New Roman" w:eastAsia="SimSun" w:hAnsi="Times New Roman" w:cs="Times New Roman"/>
          <w:i/>
          <w:sz w:val="32"/>
          <w:szCs w:val="32"/>
          <w:lang w:val="en-US" w:eastAsia="zh-CN"/>
        </w:rPr>
        <w:t>today</w:t>
      </w:r>
      <w:r w:rsidRPr="00452D8A">
        <w:rPr>
          <w:rFonts w:ascii="Times New Roman" w:eastAsia="SimSun" w:hAnsi="Times New Roman" w:cs="Times New Roman"/>
          <w:i/>
          <w:sz w:val="32"/>
          <w:szCs w:val="32"/>
          <w:lang w:eastAsia="zh-CN"/>
        </w:rPr>
        <w:t xml:space="preserve"> - 2</w:t>
      </w:r>
      <w:r w:rsidRPr="00452D8A">
        <w:rPr>
          <w:rFonts w:ascii="Times New Roman" w:eastAsia="SimSun" w:hAnsi="Times New Roman" w:cs="Times New Roman"/>
          <w:i/>
          <w:sz w:val="32"/>
          <w:szCs w:val="32"/>
          <w:lang w:val="en-US" w:eastAsia="zh-CN"/>
        </w:rPr>
        <w:t>dA</w:t>
      </w:r>
      <w:r w:rsidRPr="00452D8A">
        <w:rPr>
          <w:rFonts w:ascii="Times New Roman" w:eastAsia="SimSun" w:hAnsi="Times New Roman" w:cs="Times New Roman"/>
          <w:sz w:val="32"/>
          <w:szCs w:val="32"/>
          <w:lang w:eastAsia="zh-CN"/>
        </w:rPr>
        <w:t xml:space="preserve"> (сегодня); </w:t>
      </w:r>
      <w:proofErr w:type="gramStart"/>
      <w:r w:rsidRPr="00452D8A">
        <w:rPr>
          <w:rFonts w:ascii="Times New Roman" w:eastAsia="SimSun" w:hAnsi="Times New Roman" w:cs="Times New Roman"/>
          <w:i/>
          <w:sz w:val="32"/>
          <w:szCs w:val="32"/>
          <w:lang w:eastAsia="zh-CN"/>
        </w:rPr>
        <w:t>а</w:t>
      </w:r>
      <w:proofErr w:type="gramEnd"/>
      <w:r w:rsidRPr="00452D8A">
        <w:rPr>
          <w:rFonts w:ascii="Times New Roman" w:eastAsia="SimSun" w:hAnsi="Times New Roman" w:cs="Times New Roman"/>
          <w:i/>
          <w:sz w:val="32"/>
          <w:szCs w:val="32"/>
          <w:lang w:val="en-US" w:eastAsia="zh-CN"/>
        </w:rPr>
        <w:t>ddress</w:t>
      </w:r>
      <w:r w:rsidRPr="00452D8A">
        <w:rPr>
          <w:rFonts w:ascii="Times New Roman" w:eastAsia="SimSun" w:hAnsi="Times New Roman" w:cs="Times New Roman"/>
          <w:i/>
          <w:sz w:val="32"/>
          <w:szCs w:val="32"/>
          <w:lang w:eastAsia="zh-CN"/>
        </w:rPr>
        <w:t xml:space="preserve"> – </w:t>
      </w:r>
      <w:r w:rsidRPr="00452D8A">
        <w:rPr>
          <w:rFonts w:ascii="Times New Roman" w:eastAsia="SimSun" w:hAnsi="Times New Roman" w:cs="Times New Roman"/>
          <w:i/>
          <w:sz w:val="32"/>
          <w:szCs w:val="32"/>
          <w:lang w:val="en-US" w:eastAsia="zh-CN"/>
        </w:rPr>
        <w:t>addy</w:t>
      </w:r>
      <w:r w:rsidRPr="00452D8A">
        <w:rPr>
          <w:rFonts w:ascii="Times New Roman" w:eastAsia="SimSun" w:hAnsi="Times New Roman" w:cs="Times New Roman"/>
          <w:sz w:val="32"/>
          <w:szCs w:val="32"/>
          <w:lang w:eastAsia="zh-CN"/>
        </w:rPr>
        <w:t xml:space="preserve">(адрес); </w:t>
      </w:r>
      <w:r w:rsidRPr="00452D8A">
        <w:rPr>
          <w:rFonts w:ascii="Times New Roman" w:eastAsia="SimSun" w:hAnsi="Times New Roman" w:cs="Times New Roman"/>
          <w:i/>
          <w:sz w:val="32"/>
          <w:szCs w:val="32"/>
          <w:lang w:val="en-US" w:eastAsia="zh-CN"/>
        </w:rPr>
        <w:t>says</w:t>
      </w:r>
      <w:r w:rsidRPr="00452D8A">
        <w:rPr>
          <w:rFonts w:ascii="Times New Roman" w:eastAsia="SimSun" w:hAnsi="Times New Roman" w:cs="Times New Roman"/>
          <w:i/>
          <w:sz w:val="32"/>
          <w:szCs w:val="32"/>
          <w:lang w:eastAsia="zh-CN"/>
        </w:rPr>
        <w:t xml:space="preserve"> – </w:t>
      </w:r>
      <w:r w:rsidRPr="00452D8A">
        <w:rPr>
          <w:rFonts w:ascii="Times New Roman" w:eastAsia="SimSun" w:hAnsi="Times New Roman" w:cs="Times New Roman"/>
          <w:i/>
          <w:sz w:val="32"/>
          <w:szCs w:val="32"/>
          <w:lang w:val="en-US" w:eastAsia="zh-CN"/>
        </w:rPr>
        <w:t>sez</w:t>
      </w:r>
      <w:r w:rsidRPr="00452D8A">
        <w:rPr>
          <w:rFonts w:ascii="Times New Roman" w:eastAsia="SimSun" w:hAnsi="Times New Roman" w:cs="Times New Roman"/>
          <w:sz w:val="32"/>
          <w:szCs w:val="32"/>
          <w:lang w:eastAsia="zh-CN"/>
        </w:rPr>
        <w:t xml:space="preserve"> (скажет); </w:t>
      </w:r>
      <w:r w:rsidRPr="00452D8A">
        <w:rPr>
          <w:rFonts w:ascii="Times New Roman" w:eastAsia="SimSun" w:hAnsi="Times New Roman" w:cs="Times New Roman"/>
          <w:i/>
          <w:sz w:val="32"/>
          <w:szCs w:val="32"/>
          <w:lang w:val="en-US" w:eastAsia="zh-CN"/>
        </w:rPr>
        <w:t>because</w:t>
      </w:r>
      <w:r w:rsidRPr="00452D8A">
        <w:rPr>
          <w:rFonts w:ascii="Times New Roman" w:eastAsia="SimSun" w:hAnsi="Times New Roman" w:cs="Times New Roman"/>
          <w:i/>
          <w:sz w:val="32"/>
          <w:szCs w:val="32"/>
          <w:lang w:eastAsia="zh-CN"/>
        </w:rPr>
        <w:t xml:space="preserve"> – </w:t>
      </w:r>
      <w:r w:rsidRPr="00452D8A">
        <w:rPr>
          <w:rFonts w:ascii="Times New Roman" w:eastAsia="SimSun" w:hAnsi="Times New Roman" w:cs="Times New Roman"/>
          <w:i/>
          <w:sz w:val="32"/>
          <w:szCs w:val="32"/>
          <w:lang w:val="en-US" w:eastAsia="zh-CN"/>
        </w:rPr>
        <w:t>cuz</w:t>
      </w:r>
      <w:r w:rsidRPr="00452D8A">
        <w:rPr>
          <w:rFonts w:ascii="Times New Roman" w:eastAsia="SimSun" w:hAnsi="Times New Roman" w:cs="Times New Roman"/>
          <w:i/>
          <w:sz w:val="32"/>
          <w:szCs w:val="32"/>
          <w:lang w:eastAsia="zh-CN"/>
        </w:rPr>
        <w:t xml:space="preserve">, </w:t>
      </w:r>
      <w:r w:rsidRPr="00452D8A">
        <w:rPr>
          <w:rFonts w:ascii="Times New Roman" w:eastAsia="SimSun" w:hAnsi="Times New Roman" w:cs="Times New Roman"/>
          <w:i/>
          <w:sz w:val="32"/>
          <w:szCs w:val="32"/>
          <w:lang w:val="en-US" w:eastAsia="zh-CN"/>
        </w:rPr>
        <w:t>bcuz</w:t>
      </w:r>
      <w:r w:rsidRPr="00452D8A">
        <w:rPr>
          <w:rFonts w:ascii="Times New Roman" w:eastAsia="SimSun" w:hAnsi="Times New Roman" w:cs="Times New Roman"/>
          <w:i/>
          <w:sz w:val="32"/>
          <w:szCs w:val="32"/>
          <w:lang w:eastAsia="zh-CN"/>
        </w:rPr>
        <w:t xml:space="preserve">, </w:t>
      </w:r>
      <w:r w:rsidRPr="00452D8A">
        <w:rPr>
          <w:rFonts w:ascii="Times New Roman" w:eastAsia="SimSun" w:hAnsi="Times New Roman" w:cs="Times New Roman"/>
          <w:i/>
          <w:sz w:val="32"/>
          <w:szCs w:val="32"/>
          <w:lang w:val="en-US" w:eastAsia="zh-CN"/>
        </w:rPr>
        <w:t>bcz</w:t>
      </w:r>
      <w:r w:rsidRPr="00452D8A">
        <w:rPr>
          <w:rFonts w:ascii="Times New Roman" w:eastAsia="SimSun" w:hAnsi="Times New Roman" w:cs="Times New Roman"/>
          <w:i/>
          <w:sz w:val="32"/>
          <w:szCs w:val="32"/>
          <w:lang w:eastAsia="zh-CN"/>
        </w:rPr>
        <w:t xml:space="preserve">, </w:t>
      </w:r>
      <w:r w:rsidRPr="00452D8A">
        <w:rPr>
          <w:rFonts w:ascii="Times New Roman" w:eastAsia="SimSun" w:hAnsi="Times New Roman" w:cs="Times New Roman"/>
          <w:i/>
          <w:sz w:val="32"/>
          <w:szCs w:val="32"/>
          <w:lang w:val="en-US" w:eastAsia="zh-CN"/>
        </w:rPr>
        <w:t>bcos</w:t>
      </w:r>
      <w:r w:rsidRPr="00452D8A">
        <w:rPr>
          <w:rFonts w:ascii="Times New Roman" w:eastAsia="SimSun" w:hAnsi="Times New Roman" w:cs="Times New Roman"/>
          <w:i/>
          <w:sz w:val="32"/>
          <w:szCs w:val="32"/>
          <w:lang w:eastAsia="zh-CN"/>
        </w:rPr>
        <w:t xml:space="preserve">, </w:t>
      </w:r>
      <w:r w:rsidRPr="00452D8A">
        <w:rPr>
          <w:rFonts w:ascii="Times New Roman" w:eastAsia="SimSun" w:hAnsi="Times New Roman" w:cs="Times New Roman"/>
          <w:i/>
          <w:sz w:val="32"/>
          <w:szCs w:val="32"/>
          <w:lang w:val="en-US" w:eastAsia="zh-CN"/>
        </w:rPr>
        <w:t>bc</w:t>
      </w:r>
      <w:r w:rsidRPr="00452D8A">
        <w:rPr>
          <w:rFonts w:ascii="Times New Roman" w:eastAsia="SimSun" w:hAnsi="Times New Roman" w:cs="Times New Roman"/>
          <w:i/>
          <w:sz w:val="32"/>
          <w:szCs w:val="32"/>
          <w:lang w:eastAsia="zh-CN"/>
        </w:rPr>
        <w:t xml:space="preserve">, </w:t>
      </w:r>
      <w:r w:rsidRPr="00452D8A">
        <w:rPr>
          <w:rFonts w:ascii="Times New Roman" w:eastAsia="SimSun" w:hAnsi="Times New Roman" w:cs="Times New Roman"/>
          <w:i/>
          <w:sz w:val="32"/>
          <w:szCs w:val="32"/>
          <w:lang w:val="en-US" w:eastAsia="zh-CN"/>
        </w:rPr>
        <w:t>coz</w:t>
      </w:r>
      <w:r w:rsidRPr="00452D8A">
        <w:rPr>
          <w:rFonts w:ascii="Times New Roman" w:eastAsia="SimSun" w:hAnsi="Times New Roman" w:cs="Times New Roman"/>
          <w:i/>
          <w:sz w:val="32"/>
          <w:szCs w:val="32"/>
          <w:lang w:eastAsia="zh-CN"/>
        </w:rPr>
        <w:t xml:space="preserve"> </w:t>
      </w:r>
      <w:r w:rsidRPr="00452D8A">
        <w:rPr>
          <w:rFonts w:ascii="Times New Roman" w:eastAsia="SimSun" w:hAnsi="Times New Roman" w:cs="Times New Roman"/>
          <w:color w:val="FFFFFF"/>
          <w:spacing w:val="-1000"/>
          <w:w w:val="1"/>
          <w:sz w:val="32"/>
          <w:szCs w:val="32"/>
          <w:lang w:val="en-US" w:eastAsia="zh-CN"/>
        </w:rPr>
        <w:t> today</w:t>
      </w:r>
      <w:r w:rsidRPr="00452D8A">
        <w:rPr>
          <w:rFonts w:ascii="Times New Roman" w:eastAsia="SimSun" w:hAnsi="Times New Roman" w:cs="Times New Roman"/>
          <w:color w:val="FFFFFF"/>
          <w:spacing w:val="-1000"/>
          <w:w w:val="1"/>
          <w:sz w:val="32"/>
          <w:szCs w:val="32"/>
          <w:lang w:eastAsia="zh-CN"/>
        </w:rPr>
        <w:t xml:space="preserve"> </w:t>
      </w:r>
      <w:r w:rsidRPr="00452D8A">
        <w:rPr>
          <w:rFonts w:ascii="Times New Roman" w:eastAsia="SimSun" w:hAnsi="Times New Roman" w:cs="Times New Roman"/>
          <w:i/>
          <w:sz w:val="32"/>
          <w:szCs w:val="32"/>
          <w:lang w:val="en-US" w:eastAsia="zh-CN"/>
        </w:rPr>
        <w:t>or</w:t>
      </w:r>
      <w:r w:rsidRPr="00452D8A">
        <w:rPr>
          <w:rFonts w:ascii="Times New Roman" w:eastAsia="SimSun" w:hAnsi="Times New Roman" w:cs="Times New Roman"/>
          <w:i/>
          <w:sz w:val="32"/>
          <w:szCs w:val="32"/>
          <w:lang w:eastAsia="zh-CN"/>
        </w:rPr>
        <w:t xml:space="preserve"> </w:t>
      </w:r>
      <w:r w:rsidRPr="00452D8A">
        <w:rPr>
          <w:rFonts w:ascii="Times New Roman" w:eastAsia="SimSun" w:hAnsi="Times New Roman" w:cs="Times New Roman"/>
          <w:i/>
          <w:sz w:val="32"/>
          <w:szCs w:val="32"/>
          <w:lang w:val="en-US" w:eastAsia="zh-CN"/>
        </w:rPr>
        <w:t>bcoz</w:t>
      </w:r>
      <w:r w:rsidRPr="00452D8A">
        <w:rPr>
          <w:rFonts w:ascii="Times New Roman" w:eastAsia="SimSun" w:hAnsi="Times New Roman" w:cs="Times New Roman"/>
          <w:sz w:val="32"/>
          <w:szCs w:val="32"/>
          <w:lang w:eastAsia="zh-CN"/>
        </w:rPr>
        <w:t xml:space="preserve"> (потому </w:t>
      </w:r>
      <w:r w:rsidRPr="00452D8A">
        <w:rPr>
          <w:rFonts w:ascii="Times New Roman" w:eastAsia="SimSun" w:hAnsi="Times New Roman" w:cs="Times New Roman"/>
          <w:color w:val="FFFFFF"/>
          <w:spacing w:val="-1000"/>
          <w:w w:val="1"/>
          <w:sz w:val="32"/>
          <w:szCs w:val="32"/>
          <w:lang w:val="en-US" w:eastAsia="zh-CN"/>
        </w:rPr>
        <w:t> </w:t>
      </w:r>
      <w:r w:rsidRPr="00452D8A">
        <w:rPr>
          <w:rFonts w:ascii="Times New Roman" w:eastAsia="SimSun" w:hAnsi="Times New Roman" w:cs="Times New Roman"/>
          <w:color w:val="FFFFFF"/>
          <w:spacing w:val="-1000"/>
          <w:w w:val="1"/>
          <w:sz w:val="32"/>
          <w:szCs w:val="32"/>
          <w:lang w:eastAsia="zh-CN"/>
        </w:rPr>
        <w:t xml:space="preserve">способом </w:t>
      </w:r>
      <w:r w:rsidRPr="00452D8A">
        <w:rPr>
          <w:rFonts w:ascii="Times New Roman" w:eastAsia="SimSun" w:hAnsi="Times New Roman" w:cs="Times New Roman"/>
          <w:sz w:val="32"/>
          <w:szCs w:val="32"/>
          <w:lang w:eastAsia="zh-CN"/>
        </w:rPr>
        <w:t>что);</w:t>
      </w:r>
      <w:r w:rsidRPr="00452D8A">
        <w:rPr>
          <w:rFonts w:ascii="Times New Roman" w:eastAsia="SimSun" w:hAnsi="Times New Roman" w:cs="Times New Roman"/>
          <w:i/>
          <w:sz w:val="32"/>
          <w:szCs w:val="32"/>
          <w:lang w:val="en-US" w:eastAsia="zh-CN"/>
        </w:rPr>
        <w:t>please</w:t>
      </w:r>
      <w:r w:rsidRPr="00452D8A">
        <w:rPr>
          <w:rFonts w:ascii="Times New Roman" w:eastAsia="SimSun" w:hAnsi="Times New Roman" w:cs="Times New Roman"/>
          <w:i/>
          <w:sz w:val="32"/>
          <w:szCs w:val="32"/>
          <w:lang w:eastAsia="zh-CN"/>
        </w:rPr>
        <w:t xml:space="preserve"> – </w:t>
      </w:r>
      <w:r w:rsidRPr="00452D8A">
        <w:rPr>
          <w:rFonts w:ascii="Times New Roman" w:eastAsia="SimSun" w:hAnsi="Times New Roman" w:cs="Times New Roman"/>
          <w:i/>
          <w:sz w:val="32"/>
          <w:szCs w:val="32"/>
          <w:lang w:val="en-US" w:eastAsia="zh-CN"/>
        </w:rPr>
        <w:t>plez</w:t>
      </w:r>
      <w:r w:rsidRPr="00452D8A">
        <w:rPr>
          <w:rFonts w:ascii="Times New Roman" w:eastAsia="SimSun" w:hAnsi="Times New Roman" w:cs="Times New Roman"/>
          <w:sz w:val="32"/>
          <w:szCs w:val="32"/>
          <w:lang w:eastAsia="zh-CN"/>
        </w:rPr>
        <w:t xml:space="preserve"> (пожалуйста); </w:t>
      </w:r>
      <w:r w:rsidRPr="00452D8A">
        <w:rPr>
          <w:rFonts w:ascii="Times New Roman" w:eastAsia="SimSun" w:hAnsi="Times New Roman" w:cs="Times New Roman"/>
          <w:i/>
          <w:sz w:val="32"/>
          <w:szCs w:val="32"/>
          <w:lang w:val="en-US" w:eastAsia="zh-CN"/>
        </w:rPr>
        <w:t>probably</w:t>
      </w:r>
      <w:r w:rsidRPr="00452D8A">
        <w:rPr>
          <w:rFonts w:ascii="Times New Roman" w:eastAsia="SimSun" w:hAnsi="Times New Roman" w:cs="Times New Roman"/>
          <w:i/>
          <w:sz w:val="32"/>
          <w:szCs w:val="32"/>
          <w:lang w:eastAsia="zh-CN"/>
        </w:rPr>
        <w:t xml:space="preserve"> – </w:t>
      </w:r>
      <w:r w:rsidRPr="00452D8A">
        <w:rPr>
          <w:rFonts w:ascii="Times New Roman" w:eastAsia="SimSun" w:hAnsi="Times New Roman" w:cs="Times New Roman"/>
          <w:i/>
          <w:sz w:val="32"/>
          <w:szCs w:val="32"/>
          <w:lang w:val="en-US" w:eastAsia="zh-CN"/>
        </w:rPr>
        <w:t>probz</w:t>
      </w:r>
      <w:r w:rsidRPr="00452D8A">
        <w:rPr>
          <w:rFonts w:ascii="Times New Roman" w:eastAsia="SimSun" w:hAnsi="Times New Roman" w:cs="Times New Roman"/>
          <w:sz w:val="32"/>
          <w:szCs w:val="32"/>
          <w:lang w:eastAsia="zh-CN"/>
        </w:rPr>
        <w:t xml:space="preserve"> (вероятно).</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В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инициальные </w:t>
      </w:r>
      <w:proofErr w:type="gramStart"/>
      <w:r w:rsidRPr="00452D8A">
        <w:rPr>
          <w:rFonts w:ascii="Times New Roman" w:eastAsia="SimSun" w:hAnsi="Times New Roman" w:cs="Times New Roman"/>
          <w:kern w:val="2"/>
          <w:sz w:val="32"/>
          <w:szCs w:val="32"/>
          <w:lang w:eastAsia="zh-CN"/>
        </w:rPr>
        <w:t>целом</w:t>
      </w:r>
      <w:proofErr w:type="gramEnd"/>
      <w:r w:rsidRPr="00452D8A">
        <w:rPr>
          <w:rFonts w:ascii="Times New Roman" w:eastAsia="SimSun" w:hAnsi="Times New Roman" w:cs="Times New Roman"/>
          <w:kern w:val="2"/>
          <w:sz w:val="32"/>
          <w:szCs w:val="32"/>
          <w:lang w:eastAsia="zh-CN"/>
        </w:rPr>
        <w:t xml:space="preserve"> употребление </w:t>
      </w:r>
      <w:r w:rsidRPr="00452D8A">
        <w:rPr>
          <w:rFonts w:ascii="Times New Roman" w:eastAsia="SimSun" w:hAnsi="Times New Roman" w:cs="Times New Roman"/>
          <w:color w:val="FFFFFF"/>
          <w:spacing w:val="-1000"/>
          <w:w w:val="1"/>
          <w:kern w:val="2"/>
          <w:sz w:val="32"/>
          <w:szCs w:val="32"/>
          <w:lang w:val="en-US" w:eastAsia="zh-CN"/>
        </w:rPr>
        <w:t> hydrogen</w:t>
      </w:r>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SimSun" w:hAnsi="Times New Roman" w:cs="Times New Roman"/>
          <w:kern w:val="2"/>
          <w:sz w:val="32"/>
          <w:szCs w:val="32"/>
          <w:lang w:eastAsia="zh-CN"/>
        </w:rPr>
        <w:t xml:space="preserve">таких сокращений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аббревиация </w:t>
      </w:r>
      <w:r w:rsidRPr="00452D8A">
        <w:rPr>
          <w:rFonts w:ascii="Times New Roman" w:eastAsia="SimSun" w:hAnsi="Times New Roman" w:cs="Times New Roman"/>
          <w:kern w:val="2"/>
          <w:sz w:val="32"/>
          <w:szCs w:val="32"/>
          <w:lang w:eastAsia="zh-CN"/>
        </w:rPr>
        <w:t xml:space="preserve">ярко иллюстрирует </w:t>
      </w:r>
      <w:r w:rsidRPr="00452D8A">
        <w:rPr>
          <w:rFonts w:ascii="Times New Roman" w:eastAsia="SimSun" w:hAnsi="Times New Roman" w:cs="Times New Roman"/>
          <w:color w:val="FFFFFF"/>
          <w:spacing w:val="-1000"/>
          <w:w w:val="1"/>
          <w:kern w:val="2"/>
          <w:sz w:val="32"/>
          <w:szCs w:val="32"/>
          <w:lang w:val="en-US" w:eastAsia="zh-CN"/>
        </w:rPr>
        <w:t> bomb</w:t>
      </w:r>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SimSun" w:hAnsi="Times New Roman" w:cs="Times New Roman"/>
          <w:kern w:val="2"/>
          <w:sz w:val="32"/>
          <w:szCs w:val="32"/>
          <w:lang w:eastAsia="zh-CN"/>
        </w:rPr>
        <w:t xml:space="preserve">действие принципа </w:t>
      </w:r>
      <w:r w:rsidRPr="00452D8A">
        <w:rPr>
          <w:rFonts w:ascii="Times New Roman" w:eastAsia="SimSun" w:hAnsi="Times New Roman" w:cs="Times New Roman"/>
          <w:color w:val="FFFFFF"/>
          <w:spacing w:val="-1000"/>
          <w:w w:val="1"/>
          <w:kern w:val="2"/>
          <w:sz w:val="32"/>
          <w:szCs w:val="32"/>
          <w:lang w:val="en-US" w:eastAsia="zh-CN"/>
        </w:rPr>
        <w:t> your</w:t>
      </w:r>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SimSun" w:hAnsi="Times New Roman" w:cs="Times New Roman"/>
          <w:kern w:val="2"/>
          <w:sz w:val="32"/>
          <w:szCs w:val="32"/>
          <w:lang w:eastAsia="zh-CN"/>
        </w:rPr>
        <w:t xml:space="preserve">речевой экономии </w:t>
      </w:r>
      <w:r w:rsidRPr="00452D8A">
        <w:rPr>
          <w:rFonts w:ascii="Times New Roman" w:eastAsia="SimSun" w:hAnsi="Times New Roman" w:cs="Times New Roman"/>
          <w:color w:val="FFFFFF"/>
          <w:spacing w:val="-1000"/>
          <w:w w:val="1"/>
          <w:kern w:val="2"/>
          <w:sz w:val="32"/>
          <w:szCs w:val="32"/>
          <w:lang w:val="en-US" w:eastAsia="zh-CN"/>
        </w:rPr>
        <w:t> thanks</w:t>
      </w:r>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SimSun" w:hAnsi="Times New Roman" w:cs="Times New Roman"/>
          <w:kern w:val="2"/>
          <w:sz w:val="32"/>
          <w:szCs w:val="32"/>
          <w:lang w:eastAsia="zh-CN"/>
        </w:rPr>
        <w:t xml:space="preserve">в интернет </w:t>
      </w:r>
      <w:r w:rsidRPr="00452D8A">
        <w:rPr>
          <w:rFonts w:ascii="Times New Roman" w:eastAsia="SimSun" w:hAnsi="Times New Roman" w:cs="Times New Roman"/>
          <w:color w:val="FFFFFF"/>
          <w:spacing w:val="-1000"/>
          <w:w w:val="1"/>
          <w:kern w:val="2"/>
          <w:sz w:val="32"/>
          <w:szCs w:val="32"/>
          <w:lang w:val="en-US" w:eastAsia="zh-CN"/>
        </w:rPr>
        <w:t> inter</w:t>
      </w:r>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SimSun" w:hAnsi="Times New Roman" w:cs="Times New Roman"/>
          <w:kern w:val="2"/>
          <w:sz w:val="32"/>
          <w:szCs w:val="32"/>
          <w:lang w:eastAsia="zh-CN"/>
        </w:rPr>
        <w:t xml:space="preserve">- коммуникации. В то же время </w:t>
      </w:r>
      <w:r w:rsidRPr="00452D8A">
        <w:rPr>
          <w:rFonts w:ascii="Times New Roman" w:eastAsia="SimSun" w:hAnsi="Times New Roman" w:cs="Times New Roman"/>
          <w:color w:val="FFFFFF"/>
          <w:spacing w:val="-1000"/>
          <w:w w:val="1"/>
          <w:kern w:val="2"/>
          <w:sz w:val="32"/>
          <w:szCs w:val="32"/>
          <w:lang w:val="en-US" w:eastAsia="zh-CN"/>
        </w:rPr>
        <w:t> usafman</w:t>
      </w:r>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SimSun" w:hAnsi="Times New Roman" w:cs="Times New Roman"/>
          <w:kern w:val="2"/>
          <w:sz w:val="32"/>
          <w:szCs w:val="32"/>
          <w:lang w:eastAsia="zh-CN"/>
        </w:rPr>
        <w:t xml:space="preserve">неформальный и стилистически сниженный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конверсии </w:t>
      </w:r>
      <w:r w:rsidRPr="00452D8A">
        <w:rPr>
          <w:rFonts w:ascii="Times New Roman" w:eastAsia="SimSun" w:hAnsi="Times New Roman" w:cs="Times New Roman"/>
          <w:kern w:val="2"/>
          <w:sz w:val="32"/>
          <w:szCs w:val="32"/>
          <w:lang w:eastAsia="zh-CN"/>
        </w:rPr>
        <w:t xml:space="preserve">характер этих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электроники </w:t>
      </w:r>
      <w:r w:rsidRPr="00452D8A">
        <w:rPr>
          <w:rFonts w:ascii="Times New Roman" w:eastAsia="SimSun" w:hAnsi="Times New Roman" w:cs="Times New Roman"/>
          <w:kern w:val="2"/>
          <w:sz w:val="32"/>
          <w:szCs w:val="32"/>
          <w:lang w:eastAsia="zh-CN"/>
        </w:rPr>
        <w:t xml:space="preserve">усеченных форм </w:t>
      </w:r>
      <w:r w:rsidRPr="00452D8A">
        <w:rPr>
          <w:rFonts w:ascii="Times New Roman" w:eastAsia="SimSun" w:hAnsi="Times New Roman" w:cs="Times New Roman"/>
          <w:color w:val="FFFFFF"/>
          <w:spacing w:val="-1000"/>
          <w:w w:val="1"/>
          <w:kern w:val="2"/>
          <w:sz w:val="32"/>
          <w:szCs w:val="32"/>
          <w:lang w:val="en-US" w:eastAsia="zh-CN"/>
        </w:rPr>
        <w:t> bomb</w:t>
      </w:r>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SimSun" w:hAnsi="Times New Roman" w:cs="Times New Roman"/>
          <w:kern w:val="2"/>
          <w:sz w:val="32"/>
          <w:szCs w:val="32"/>
          <w:lang w:eastAsia="zh-CN"/>
        </w:rPr>
        <w:t xml:space="preserve">придает им специфическую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распространены </w:t>
      </w:r>
      <w:r w:rsidRPr="00452D8A">
        <w:rPr>
          <w:rFonts w:ascii="Times New Roman" w:eastAsia="SimSun" w:hAnsi="Times New Roman" w:cs="Times New Roman"/>
          <w:kern w:val="2"/>
          <w:sz w:val="32"/>
          <w:szCs w:val="32"/>
          <w:lang w:eastAsia="zh-CN"/>
        </w:rPr>
        <w:t xml:space="preserve">маркированность,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языке </w:t>
      </w:r>
      <w:r w:rsidRPr="00452D8A">
        <w:rPr>
          <w:rFonts w:ascii="Times New Roman" w:eastAsia="SimSun" w:hAnsi="Times New Roman" w:cs="Times New Roman"/>
          <w:kern w:val="2"/>
          <w:sz w:val="32"/>
          <w:szCs w:val="32"/>
          <w:lang w:eastAsia="zh-CN"/>
        </w:rPr>
        <w:t xml:space="preserve">благодаря которой </w:t>
      </w:r>
      <w:r w:rsidRPr="00452D8A">
        <w:rPr>
          <w:rFonts w:ascii="Times New Roman" w:eastAsia="SimSun" w:hAnsi="Times New Roman" w:cs="Times New Roman"/>
          <w:color w:val="FFFFFF"/>
          <w:spacing w:val="-1000"/>
          <w:w w:val="1"/>
          <w:kern w:val="2"/>
          <w:sz w:val="32"/>
          <w:szCs w:val="32"/>
          <w:lang w:val="en-US" w:eastAsia="zh-CN"/>
        </w:rPr>
        <w:t> </w:t>
      </w:r>
      <w:proofErr w:type="gramStart"/>
      <w:r w:rsidRPr="00452D8A">
        <w:rPr>
          <w:rFonts w:ascii="Times New Roman" w:eastAsia="SimSun" w:hAnsi="Times New Roman" w:cs="Times New Roman"/>
          <w:color w:val="FFFFFF"/>
          <w:spacing w:val="-1000"/>
          <w:w w:val="1"/>
          <w:kern w:val="2"/>
          <w:sz w:val="32"/>
          <w:szCs w:val="32"/>
          <w:lang w:val="en-US" w:eastAsia="zh-CN"/>
        </w:rPr>
        <w:t>threesome</w:t>
      </w:r>
      <w:proofErr w:type="gramEnd"/>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SimSun" w:hAnsi="Times New Roman" w:cs="Times New Roman"/>
          <w:kern w:val="2"/>
          <w:sz w:val="32"/>
          <w:szCs w:val="32"/>
          <w:lang w:eastAsia="zh-CN"/>
        </w:rPr>
        <w:t xml:space="preserve">в том числе </w:t>
      </w:r>
      <w:r w:rsidRPr="00452D8A">
        <w:rPr>
          <w:rFonts w:ascii="Times New Roman" w:eastAsia="SimSun" w:hAnsi="Times New Roman" w:cs="Times New Roman"/>
          <w:color w:val="FFFFFF"/>
          <w:spacing w:val="-1000"/>
          <w:w w:val="1"/>
          <w:kern w:val="2"/>
          <w:sz w:val="32"/>
          <w:szCs w:val="32"/>
          <w:lang w:val="en-US" w:eastAsia="zh-CN"/>
        </w:rPr>
        <w:t> anyone</w:t>
      </w:r>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SimSun" w:hAnsi="Times New Roman" w:cs="Times New Roman"/>
          <w:kern w:val="2"/>
          <w:sz w:val="32"/>
          <w:szCs w:val="32"/>
          <w:lang w:eastAsia="zh-CN"/>
        </w:rPr>
        <w:t>осуществляется и фатическая функция.</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roofErr w:type="gramStart"/>
      <w:r w:rsidRPr="00452D8A">
        <w:rPr>
          <w:rFonts w:ascii="Times New Roman" w:eastAsia="SimSun" w:hAnsi="Times New Roman" w:cs="Times New Roman"/>
          <w:kern w:val="2"/>
          <w:sz w:val="32"/>
          <w:szCs w:val="32"/>
          <w:lang w:eastAsia="zh-CN"/>
        </w:rPr>
        <w:t xml:space="preserve">На </w:t>
      </w:r>
      <w:r w:rsidRPr="00452D8A">
        <w:rPr>
          <w:rFonts w:ascii="Times New Roman" w:eastAsia="SimSun" w:hAnsi="Times New Roman" w:cs="Times New Roman"/>
          <w:color w:val="FFFFFF"/>
          <w:spacing w:val="-1000"/>
          <w:w w:val="1"/>
          <w:kern w:val="2"/>
          <w:sz w:val="32"/>
          <w:szCs w:val="32"/>
          <w:lang w:val="en-US" w:eastAsia="zh-CN"/>
        </w:rPr>
        <w:t> awol</w:t>
      </w:r>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SimSun" w:hAnsi="Times New Roman" w:cs="Times New Roman"/>
          <w:kern w:val="2"/>
          <w:sz w:val="32"/>
          <w:szCs w:val="32"/>
          <w:lang w:eastAsia="zh-CN"/>
        </w:rPr>
        <w:t xml:space="preserve">потенциальный характер </w:t>
      </w:r>
      <w:r w:rsidRPr="00452D8A">
        <w:rPr>
          <w:rFonts w:ascii="Times New Roman" w:eastAsia="SimSun" w:hAnsi="Times New Roman" w:cs="Times New Roman"/>
          <w:color w:val="FFFFFF"/>
          <w:spacing w:val="-1000"/>
          <w:w w:val="1"/>
          <w:kern w:val="2"/>
          <w:sz w:val="32"/>
          <w:szCs w:val="32"/>
          <w:lang w:val="en-US" w:eastAsia="zh-CN"/>
        </w:rPr>
        <w:t> bcoz</w:t>
      </w:r>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SimSun" w:hAnsi="Times New Roman" w:cs="Times New Roman"/>
          <w:kern w:val="2"/>
          <w:sz w:val="32"/>
          <w:szCs w:val="32"/>
          <w:lang w:eastAsia="zh-CN"/>
        </w:rPr>
        <w:t xml:space="preserve">аббревиатур интернета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другими </w:t>
      </w:r>
      <w:r w:rsidRPr="00452D8A">
        <w:rPr>
          <w:rFonts w:ascii="Times New Roman" w:eastAsia="SimSun" w:hAnsi="Times New Roman" w:cs="Times New Roman"/>
          <w:kern w:val="2"/>
          <w:sz w:val="32"/>
          <w:szCs w:val="32"/>
          <w:lang w:eastAsia="zh-CN"/>
        </w:rPr>
        <w:t xml:space="preserve">указывает и тот </w:t>
      </w:r>
      <w:r w:rsidRPr="00452D8A">
        <w:rPr>
          <w:rFonts w:ascii="Times New Roman" w:eastAsia="SimSun" w:hAnsi="Times New Roman" w:cs="Times New Roman"/>
          <w:color w:val="FFFFFF"/>
          <w:spacing w:val="-1000"/>
          <w:w w:val="1"/>
          <w:kern w:val="2"/>
          <w:sz w:val="32"/>
          <w:szCs w:val="32"/>
          <w:lang w:val="en-US" w:eastAsia="zh-CN"/>
        </w:rPr>
        <w:t> hydrogen</w:t>
      </w:r>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SimSun" w:hAnsi="Times New Roman" w:cs="Times New Roman"/>
          <w:kern w:val="2"/>
          <w:sz w:val="32"/>
          <w:szCs w:val="32"/>
          <w:lang w:eastAsia="zh-CN"/>
        </w:rPr>
        <w:t xml:space="preserve">факт, что </w:t>
      </w:r>
      <w:r w:rsidRPr="00452D8A">
        <w:rPr>
          <w:rFonts w:ascii="Times New Roman" w:eastAsia="SimSun" w:hAnsi="Times New Roman" w:cs="Times New Roman"/>
          <w:color w:val="FFFFFF"/>
          <w:spacing w:val="-1000"/>
          <w:w w:val="1"/>
          <w:kern w:val="2"/>
          <w:sz w:val="32"/>
          <w:szCs w:val="32"/>
          <w:lang w:val="en-US" w:eastAsia="zh-CN"/>
        </w:rPr>
        <w:t> phony</w:t>
      </w:r>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SimSun" w:hAnsi="Times New Roman" w:cs="Times New Roman"/>
          <w:kern w:val="2"/>
          <w:sz w:val="32"/>
          <w:szCs w:val="32"/>
          <w:lang w:eastAsia="zh-CN"/>
        </w:rPr>
        <w:t xml:space="preserve">частотность образования </w:t>
      </w:r>
      <w:r w:rsidRPr="00452D8A">
        <w:rPr>
          <w:rFonts w:ascii="Times New Roman" w:eastAsia="SimSun" w:hAnsi="Times New Roman" w:cs="Times New Roman"/>
          <w:color w:val="FFFFFF"/>
          <w:spacing w:val="-1000"/>
          <w:w w:val="1"/>
          <w:kern w:val="2"/>
          <w:sz w:val="32"/>
          <w:szCs w:val="32"/>
          <w:lang w:val="en-US" w:eastAsia="zh-CN"/>
        </w:rPr>
        <w:t> labware</w:t>
      </w:r>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SimSun" w:hAnsi="Times New Roman" w:cs="Times New Roman"/>
          <w:kern w:val="2"/>
          <w:sz w:val="32"/>
          <w:szCs w:val="32"/>
          <w:lang w:eastAsia="zh-CN"/>
        </w:rPr>
        <w:t xml:space="preserve">и употребления аббревиатур </w:t>
      </w:r>
      <w:r w:rsidRPr="00452D8A">
        <w:rPr>
          <w:rFonts w:ascii="Times New Roman" w:eastAsia="SimSun" w:hAnsi="Times New Roman" w:cs="Times New Roman"/>
          <w:color w:val="FFFFFF"/>
          <w:spacing w:val="-1000"/>
          <w:w w:val="1"/>
          <w:kern w:val="2"/>
          <w:sz w:val="32"/>
          <w:szCs w:val="32"/>
          <w:lang w:val="en-US" w:eastAsia="zh-CN"/>
        </w:rPr>
        <w:t> port</w:t>
      </w:r>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SimSun" w:hAnsi="Times New Roman" w:cs="Times New Roman"/>
          <w:kern w:val="2"/>
          <w:sz w:val="32"/>
          <w:szCs w:val="32"/>
          <w:lang w:eastAsia="zh-CN"/>
        </w:rPr>
        <w:t xml:space="preserve">на форумах значительно </w:t>
      </w:r>
      <w:r w:rsidRPr="00452D8A">
        <w:rPr>
          <w:rFonts w:ascii="Times New Roman" w:eastAsia="SimSun" w:hAnsi="Times New Roman" w:cs="Times New Roman"/>
          <w:color w:val="FFFFFF"/>
          <w:spacing w:val="-1000"/>
          <w:w w:val="1"/>
          <w:kern w:val="2"/>
          <w:sz w:val="32"/>
          <w:szCs w:val="32"/>
          <w:lang w:val="en-US" w:eastAsia="zh-CN"/>
        </w:rPr>
        <w:t> democrats</w:t>
      </w:r>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SimSun" w:hAnsi="Times New Roman" w:cs="Times New Roman"/>
          <w:kern w:val="2"/>
          <w:sz w:val="32"/>
          <w:szCs w:val="32"/>
          <w:lang w:eastAsia="zh-CN"/>
        </w:rPr>
        <w:t xml:space="preserve">повышается, когда </w:t>
      </w:r>
      <w:r w:rsidRPr="00452D8A">
        <w:rPr>
          <w:rFonts w:ascii="Times New Roman" w:eastAsia="SimSun" w:hAnsi="Times New Roman" w:cs="Times New Roman"/>
          <w:color w:val="FFFFFF"/>
          <w:spacing w:val="-1000"/>
          <w:w w:val="1"/>
          <w:kern w:val="2"/>
          <w:sz w:val="32"/>
          <w:szCs w:val="32"/>
          <w:lang w:val="en-US" w:eastAsia="zh-CN"/>
        </w:rPr>
        <w:t> deficiency</w:t>
      </w:r>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SimSun" w:hAnsi="Times New Roman" w:cs="Times New Roman"/>
          <w:kern w:val="2"/>
          <w:sz w:val="32"/>
          <w:szCs w:val="32"/>
          <w:lang w:eastAsia="zh-CN"/>
        </w:rPr>
        <w:t xml:space="preserve">общение концентрируется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устойчивых </w:t>
      </w:r>
      <w:r w:rsidRPr="00452D8A">
        <w:rPr>
          <w:rFonts w:ascii="Times New Roman" w:eastAsia="SimSun" w:hAnsi="Times New Roman" w:cs="Times New Roman"/>
          <w:kern w:val="2"/>
          <w:sz w:val="32"/>
          <w:szCs w:val="32"/>
          <w:lang w:eastAsia="zh-CN"/>
        </w:rPr>
        <w:t xml:space="preserve">на специальных темах, т.е. участники </w:t>
      </w:r>
      <w:r w:rsidRPr="00452D8A">
        <w:rPr>
          <w:rFonts w:ascii="Times New Roman" w:eastAsia="SimSun" w:hAnsi="Times New Roman" w:cs="Times New Roman"/>
          <w:color w:val="FFFFFF"/>
          <w:spacing w:val="-1000"/>
          <w:w w:val="1"/>
          <w:kern w:val="2"/>
          <w:sz w:val="32"/>
          <w:szCs w:val="32"/>
          <w:lang w:val="en-US" w:eastAsia="zh-CN"/>
        </w:rPr>
        <w:t> telly</w:t>
      </w:r>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SimSun" w:hAnsi="Times New Roman" w:cs="Times New Roman"/>
          <w:kern w:val="2"/>
          <w:sz w:val="32"/>
          <w:szCs w:val="32"/>
          <w:lang w:eastAsia="zh-CN"/>
        </w:rPr>
        <w:t xml:space="preserve">беседы легко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конверсии </w:t>
      </w:r>
      <w:r w:rsidRPr="00452D8A">
        <w:rPr>
          <w:rFonts w:ascii="Times New Roman" w:eastAsia="SimSun" w:hAnsi="Times New Roman" w:cs="Times New Roman"/>
          <w:kern w:val="2"/>
          <w:sz w:val="32"/>
          <w:szCs w:val="32"/>
          <w:lang w:eastAsia="zh-CN"/>
        </w:rPr>
        <w:t xml:space="preserve">создают аббревиатуры </w:t>
      </w:r>
      <w:r w:rsidRPr="00452D8A">
        <w:rPr>
          <w:rFonts w:ascii="Times New Roman" w:eastAsia="SimSun" w:hAnsi="Times New Roman" w:cs="Times New Roman"/>
          <w:color w:val="FFFFFF"/>
          <w:spacing w:val="-1000"/>
          <w:w w:val="1"/>
          <w:kern w:val="2"/>
          <w:sz w:val="32"/>
          <w:szCs w:val="32"/>
          <w:lang w:val="en-US" w:eastAsia="zh-CN"/>
        </w:rPr>
        <w:t> says</w:t>
      </w:r>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SimSun" w:hAnsi="Times New Roman" w:cs="Times New Roman"/>
          <w:kern w:val="2"/>
          <w:sz w:val="32"/>
          <w:szCs w:val="32"/>
          <w:lang w:eastAsia="zh-CN"/>
        </w:rPr>
        <w:t xml:space="preserve">из тех слов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торпедный </w:t>
      </w:r>
      <w:r w:rsidRPr="00452D8A">
        <w:rPr>
          <w:rFonts w:ascii="Times New Roman" w:eastAsia="SimSun" w:hAnsi="Times New Roman" w:cs="Times New Roman"/>
          <w:kern w:val="2"/>
          <w:sz w:val="32"/>
          <w:szCs w:val="32"/>
          <w:lang w:eastAsia="zh-CN"/>
        </w:rPr>
        <w:t xml:space="preserve">и словосочетаний, которые </w:t>
      </w:r>
      <w:r w:rsidRPr="00452D8A">
        <w:rPr>
          <w:rFonts w:ascii="Times New Roman" w:eastAsia="SimSun" w:hAnsi="Times New Roman" w:cs="Times New Roman"/>
          <w:color w:val="FFFFFF"/>
          <w:spacing w:val="-1000"/>
          <w:w w:val="1"/>
          <w:kern w:val="2"/>
          <w:sz w:val="32"/>
          <w:szCs w:val="32"/>
          <w:lang w:val="en-US" w:eastAsia="zh-CN"/>
        </w:rPr>
        <w:t> rand</w:t>
      </w:r>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SimSun" w:hAnsi="Times New Roman" w:cs="Times New Roman"/>
          <w:kern w:val="2"/>
          <w:sz w:val="32"/>
          <w:szCs w:val="32"/>
          <w:lang w:eastAsia="zh-CN"/>
        </w:rPr>
        <w:t xml:space="preserve">называют основные </w:t>
      </w:r>
      <w:r w:rsidRPr="00452D8A">
        <w:rPr>
          <w:rFonts w:ascii="Times New Roman" w:eastAsia="SimSun" w:hAnsi="Times New Roman" w:cs="Times New Roman"/>
          <w:color w:val="FFFFFF"/>
          <w:spacing w:val="-1000"/>
          <w:w w:val="1"/>
          <w:kern w:val="2"/>
          <w:sz w:val="32"/>
          <w:szCs w:val="32"/>
          <w:lang w:val="en-US" w:eastAsia="zh-CN"/>
        </w:rPr>
        <w:t> producing</w:t>
      </w:r>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SimSun" w:hAnsi="Times New Roman" w:cs="Times New Roman"/>
          <w:kern w:val="2"/>
          <w:sz w:val="32"/>
          <w:szCs w:val="32"/>
          <w:lang w:eastAsia="zh-CN"/>
        </w:rPr>
        <w:t xml:space="preserve">для данной </w:t>
      </w:r>
      <w:r w:rsidRPr="00452D8A">
        <w:rPr>
          <w:rFonts w:ascii="Times New Roman" w:eastAsia="SimSun" w:hAnsi="Times New Roman" w:cs="Times New Roman"/>
          <w:color w:val="FFFFFF"/>
          <w:spacing w:val="-1000"/>
          <w:w w:val="1"/>
          <w:kern w:val="2"/>
          <w:sz w:val="32"/>
          <w:szCs w:val="32"/>
          <w:lang w:val="en-US" w:eastAsia="zh-CN"/>
        </w:rPr>
        <w:t> your</w:t>
      </w:r>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SimSun" w:hAnsi="Times New Roman" w:cs="Times New Roman"/>
          <w:kern w:val="2"/>
          <w:sz w:val="32"/>
          <w:szCs w:val="32"/>
          <w:lang w:eastAsia="zh-CN"/>
        </w:rPr>
        <w:t>темы</w:t>
      </w:r>
      <w:proofErr w:type="gramEnd"/>
      <w:r w:rsidRPr="00452D8A">
        <w:rPr>
          <w:rFonts w:ascii="Times New Roman" w:eastAsia="SimSun" w:hAnsi="Times New Roman" w:cs="Times New Roman"/>
          <w:kern w:val="2"/>
          <w:sz w:val="32"/>
          <w:szCs w:val="32"/>
          <w:lang w:eastAsia="zh-CN"/>
        </w:rPr>
        <w:t xml:space="preserve"> и часто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форм </w:t>
      </w:r>
      <w:r w:rsidRPr="00452D8A">
        <w:rPr>
          <w:rFonts w:ascii="Times New Roman" w:eastAsia="SimSun" w:hAnsi="Times New Roman" w:cs="Times New Roman"/>
          <w:kern w:val="2"/>
          <w:sz w:val="32"/>
          <w:szCs w:val="32"/>
          <w:lang w:eastAsia="zh-CN"/>
        </w:rPr>
        <w:t xml:space="preserve">повторяющиеся понятия. </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Таким </w:t>
      </w:r>
      <w:r w:rsidRPr="00452D8A">
        <w:rPr>
          <w:rFonts w:ascii="Times New Roman" w:eastAsia="SimSun" w:hAnsi="Times New Roman" w:cs="Times New Roman"/>
          <w:color w:val="FFFFFF"/>
          <w:spacing w:val="-1000"/>
          <w:w w:val="1"/>
          <w:kern w:val="2"/>
          <w:sz w:val="32"/>
          <w:szCs w:val="32"/>
          <w:lang w:val="en-US" w:eastAsia="zh-CN"/>
        </w:rPr>
        <w:t> organization</w:t>
      </w:r>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SimSun" w:hAnsi="Times New Roman" w:cs="Times New Roman"/>
          <w:kern w:val="2"/>
          <w:sz w:val="32"/>
          <w:szCs w:val="32"/>
          <w:lang w:eastAsia="zh-CN"/>
        </w:rPr>
        <w:t xml:space="preserve">образом, мы можем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члены </w:t>
      </w:r>
      <w:r w:rsidRPr="00452D8A">
        <w:rPr>
          <w:rFonts w:ascii="Times New Roman" w:eastAsia="SimSun" w:hAnsi="Times New Roman" w:cs="Times New Roman"/>
          <w:kern w:val="2"/>
          <w:sz w:val="32"/>
          <w:szCs w:val="32"/>
          <w:lang w:eastAsia="zh-CN"/>
        </w:rPr>
        <w:t xml:space="preserve">утверждать, что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изменение </w:t>
      </w:r>
      <w:r w:rsidRPr="00452D8A">
        <w:rPr>
          <w:rFonts w:ascii="Times New Roman" w:eastAsia="SimSun" w:hAnsi="Times New Roman" w:cs="Times New Roman"/>
          <w:kern w:val="2"/>
          <w:sz w:val="32"/>
          <w:szCs w:val="32"/>
          <w:lang w:eastAsia="zh-CN"/>
        </w:rPr>
        <w:t xml:space="preserve">аббревиатуры в компьютерном </w:t>
      </w:r>
      <w:r w:rsidRPr="00452D8A">
        <w:rPr>
          <w:rFonts w:ascii="Times New Roman" w:eastAsia="SimSun" w:hAnsi="Times New Roman" w:cs="Times New Roman"/>
          <w:color w:val="FFFFFF"/>
          <w:spacing w:val="-1000"/>
          <w:w w:val="1"/>
          <w:kern w:val="2"/>
          <w:sz w:val="32"/>
          <w:szCs w:val="32"/>
          <w:lang w:val="en-US" w:eastAsia="zh-CN"/>
        </w:rPr>
        <w:t> plez</w:t>
      </w:r>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SimSun" w:hAnsi="Times New Roman" w:cs="Times New Roman"/>
          <w:kern w:val="2"/>
          <w:sz w:val="32"/>
          <w:szCs w:val="32"/>
          <w:lang w:eastAsia="zh-CN"/>
        </w:rPr>
        <w:t xml:space="preserve">сленге образуют </w:t>
      </w:r>
      <w:r w:rsidRPr="00452D8A">
        <w:rPr>
          <w:rFonts w:ascii="Times New Roman" w:eastAsia="SimSun" w:hAnsi="Times New Roman" w:cs="Times New Roman"/>
          <w:color w:val="FFFFFF"/>
          <w:spacing w:val="-1000"/>
          <w:w w:val="1"/>
          <w:kern w:val="2"/>
          <w:sz w:val="32"/>
          <w:szCs w:val="32"/>
          <w:lang w:val="en-US" w:eastAsia="zh-CN"/>
        </w:rPr>
        <w:t> hate</w:t>
      </w:r>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SimSun" w:hAnsi="Times New Roman" w:cs="Times New Roman"/>
          <w:kern w:val="2"/>
          <w:sz w:val="32"/>
          <w:szCs w:val="32"/>
          <w:lang w:eastAsia="zh-CN"/>
        </w:rPr>
        <w:t xml:space="preserve">диффузную сферу, </w:t>
      </w:r>
      <w:r w:rsidRPr="00452D8A">
        <w:rPr>
          <w:rFonts w:ascii="Times New Roman" w:eastAsia="SimSun" w:hAnsi="Times New Roman" w:cs="Times New Roman"/>
          <w:color w:val="FFFFFF"/>
          <w:spacing w:val="-1000"/>
          <w:w w:val="1"/>
          <w:kern w:val="2"/>
          <w:sz w:val="32"/>
          <w:szCs w:val="32"/>
          <w:lang w:val="en-US" w:eastAsia="zh-CN"/>
        </w:rPr>
        <w:t> brick</w:t>
      </w:r>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SimSun" w:hAnsi="Times New Roman" w:cs="Times New Roman"/>
          <w:kern w:val="2"/>
          <w:sz w:val="32"/>
          <w:szCs w:val="32"/>
          <w:lang w:eastAsia="zh-CN"/>
        </w:rPr>
        <w:t xml:space="preserve">отличающуюся набором </w:t>
      </w:r>
      <w:r w:rsidRPr="00452D8A">
        <w:rPr>
          <w:rFonts w:ascii="Times New Roman" w:eastAsia="SimSun" w:hAnsi="Times New Roman" w:cs="Times New Roman"/>
          <w:color w:val="FFFFFF"/>
          <w:spacing w:val="-1000"/>
          <w:w w:val="1"/>
          <w:kern w:val="2"/>
          <w:sz w:val="32"/>
          <w:szCs w:val="32"/>
          <w:lang w:val="en-US" w:eastAsia="zh-CN"/>
        </w:rPr>
        <w:t> mate</w:t>
      </w:r>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SimSun" w:hAnsi="Times New Roman" w:cs="Times New Roman"/>
          <w:kern w:val="2"/>
          <w:sz w:val="32"/>
          <w:szCs w:val="32"/>
          <w:lang w:eastAsia="zh-CN"/>
        </w:rPr>
        <w:t xml:space="preserve">различных функций </w:t>
      </w:r>
      <w:r w:rsidRPr="00452D8A">
        <w:rPr>
          <w:rFonts w:ascii="Times New Roman" w:eastAsia="SimSun" w:hAnsi="Times New Roman" w:cs="Times New Roman"/>
          <w:color w:val="FFFFFF"/>
          <w:spacing w:val="-1000"/>
          <w:w w:val="1"/>
          <w:kern w:val="2"/>
          <w:sz w:val="32"/>
          <w:szCs w:val="32"/>
          <w:lang w:val="en-US" w:eastAsia="zh-CN"/>
        </w:rPr>
        <w:t> telephone</w:t>
      </w:r>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SimSun" w:hAnsi="Times New Roman" w:cs="Times New Roman"/>
          <w:kern w:val="2"/>
          <w:sz w:val="32"/>
          <w:szCs w:val="32"/>
          <w:lang w:eastAsia="zh-CN"/>
        </w:rPr>
        <w:t xml:space="preserve">и соответственно разнообразием </w:t>
      </w:r>
      <w:r w:rsidRPr="00452D8A">
        <w:rPr>
          <w:rFonts w:ascii="Times New Roman" w:eastAsia="SimSun" w:hAnsi="Times New Roman" w:cs="Times New Roman"/>
          <w:color w:val="FFFFFF"/>
          <w:spacing w:val="-1000"/>
          <w:w w:val="1"/>
          <w:kern w:val="2"/>
          <w:sz w:val="32"/>
          <w:szCs w:val="32"/>
          <w:lang w:val="en-US" w:eastAsia="zh-CN"/>
        </w:rPr>
        <w:t> great</w:t>
      </w:r>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SimSun" w:hAnsi="Times New Roman" w:cs="Times New Roman"/>
          <w:kern w:val="2"/>
          <w:sz w:val="32"/>
          <w:szCs w:val="32"/>
          <w:lang w:eastAsia="zh-CN"/>
        </w:rPr>
        <w:t xml:space="preserve">видов аббревиатур,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аббревиатур </w:t>
      </w:r>
      <w:r w:rsidRPr="00452D8A">
        <w:rPr>
          <w:rFonts w:ascii="Times New Roman" w:eastAsia="SimSun" w:hAnsi="Times New Roman" w:cs="Times New Roman"/>
          <w:kern w:val="2"/>
          <w:sz w:val="32"/>
          <w:szCs w:val="32"/>
          <w:lang w:eastAsia="zh-CN"/>
        </w:rPr>
        <w:t xml:space="preserve">включающую в себя </w:t>
      </w:r>
      <w:r w:rsidRPr="00452D8A">
        <w:rPr>
          <w:rFonts w:ascii="Times New Roman" w:eastAsia="SimSun" w:hAnsi="Times New Roman" w:cs="Times New Roman"/>
          <w:color w:val="FFFFFF"/>
          <w:spacing w:val="-1000"/>
          <w:w w:val="1"/>
          <w:kern w:val="2"/>
          <w:sz w:val="32"/>
          <w:szCs w:val="32"/>
          <w:lang w:val="en-US" w:eastAsia="zh-CN"/>
        </w:rPr>
        <w:t> mobilization</w:t>
      </w:r>
      <w:r w:rsidRPr="00452D8A">
        <w:rPr>
          <w:rFonts w:ascii="Times New Roman" w:eastAsia="SimSun" w:hAnsi="Times New Roman" w:cs="Times New Roman"/>
          <w:color w:val="FFFFFF"/>
          <w:spacing w:val="-1000"/>
          <w:w w:val="1"/>
          <w:kern w:val="2"/>
          <w:sz w:val="32"/>
          <w:szCs w:val="32"/>
          <w:lang w:eastAsia="zh-CN"/>
        </w:rPr>
        <w:t xml:space="preserve"> </w:t>
      </w:r>
      <w:r w:rsidRPr="00452D8A">
        <w:rPr>
          <w:rFonts w:ascii="Times New Roman" w:eastAsia="SimSun" w:hAnsi="Times New Roman" w:cs="Times New Roman"/>
          <w:kern w:val="2"/>
          <w:sz w:val="32"/>
          <w:szCs w:val="32"/>
          <w:lang w:eastAsia="zh-CN"/>
        </w:rPr>
        <w:t xml:space="preserve">диапазон форм, от </w:t>
      </w:r>
      <w:proofErr w:type="gramStart"/>
      <w:r w:rsidRPr="00452D8A">
        <w:rPr>
          <w:rFonts w:ascii="Times New Roman" w:eastAsia="SimSun" w:hAnsi="Times New Roman" w:cs="Times New Roman"/>
          <w:kern w:val="2"/>
          <w:sz w:val="32"/>
          <w:szCs w:val="32"/>
          <w:lang w:eastAsia="zh-CN"/>
        </w:rPr>
        <w:t>устойчивых</w:t>
      </w:r>
      <w:proofErr w:type="gramEnd"/>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color w:val="FFFFFF"/>
          <w:spacing w:val="-1000"/>
          <w:w w:val="1"/>
          <w:kern w:val="2"/>
          <w:sz w:val="32"/>
          <w:szCs w:val="32"/>
          <w:lang w:val="en-US" w:eastAsia="zh-CN"/>
        </w:rPr>
        <w:t> </w:t>
      </w:r>
      <w:r w:rsidRPr="00452D8A">
        <w:rPr>
          <w:rFonts w:ascii="Times New Roman" w:eastAsia="SimSun" w:hAnsi="Times New Roman" w:cs="Times New Roman"/>
          <w:color w:val="FFFFFF"/>
          <w:spacing w:val="-1000"/>
          <w:w w:val="1"/>
          <w:kern w:val="2"/>
          <w:sz w:val="32"/>
          <w:szCs w:val="32"/>
          <w:lang w:eastAsia="zh-CN"/>
        </w:rPr>
        <w:t xml:space="preserve">поскольку </w:t>
      </w:r>
      <w:r w:rsidRPr="00452D8A">
        <w:rPr>
          <w:rFonts w:ascii="Times New Roman" w:eastAsia="SimSun" w:hAnsi="Times New Roman" w:cs="Times New Roman"/>
          <w:kern w:val="2"/>
          <w:sz w:val="32"/>
          <w:szCs w:val="32"/>
          <w:lang w:eastAsia="zh-CN"/>
        </w:rPr>
        <w:t xml:space="preserve">и общепринятых в языке интернет-жаргонизмов. </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В этой сфере активно проявляется языковое творчество, столь присущее интернету, — как через активное словообразование, так и через игровое, оценочное, употребление устойчивых или новых сокращений. </w:t>
      </w:r>
    </w:p>
    <w:p w:rsidR="00452D8A" w:rsidRPr="00452D8A" w:rsidRDefault="00452D8A" w:rsidP="00452D8A">
      <w:pPr>
        <w:widowControl w:val="0"/>
        <w:spacing w:after="0" w:line="216" w:lineRule="auto"/>
        <w:ind w:firstLine="709"/>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 </w:t>
      </w:r>
    </w:p>
    <w:p w:rsidR="00452D8A" w:rsidRPr="00452D8A" w:rsidRDefault="00452D8A" w:rsidP="00452D8A">
      <w:pPr>
        <w:widowControl w:val="0"/>
        <w:tabs>
          <w:tab w:val="left" w:pos="567"/>
        </w:tabs>
        <w:spacing w:after="0" w:line="216" w:lineRule="auto"/>
        <w:ind w:left="567" w:hanging="567"/>
        <w:jc w:val="both"/>
        <w:rPr>
          <w:rFonts w:ascii="Times New Roman" w:eastAsia="SimSun" w:hAnsi="Times New Roman" w:cs="Times New Roman"/>
          <w:b/>
          <w:i/>
          <w:kern w:val="2"/>
          <w:sz w:val="28"/>
          <w:szCs w:val="28"/>
          <w:lang w:val="en-US" w:eastAsia="zh-CN"/>
        </w:rPr>
      </w:pPr>
      <w:r w:rsidRPr="00452D8A">
        <w:rPr>
          <w:rFonts w:ascii="Times New Roman" w:eastAsia="SimSun" w:hAnsi="Times New Roman" w:cs="Times New Roman"/>
          <w:b/>
          <w:i/>
          <w:kern w:val="2"/>
          <w:sz w:val="28"/>
          <w:szCs w:val="28"/>
          <w:lang w:val="en-US" w:eastAsia="zh-CN"/>
        </w:rPr>
        <w:t>Литература:</w:t>
      </w:r>
    </w:p>
    <w:p w:rsidR="00452D8A" w:rsidRPr="00452D8A" w:rsidRDefault="00452D8A" w:rsidP="00452D8A">
      <w:pPr>
        <w:widowControl w:val="0"/>
        <w:numPr>
          <w:ilvl w:val="1"/>
          <w:numId w:val="9"/>
        </w:numPr>
        <w:tabs>
          <w:tab w:val="left" w:pos="567"/>
        </w:tabs>
        <w:spacing w:after="0" w:line="216" w:lineRule="auto"/>
        <w:ind w:left="567" w:hanging="567"/>
        <w:jc w:val="both"/>
        <w:rPr>
          <w:rFonts w:ascii="Times New Roman" w:eastAsia="SimSun" w:hAnsi="Times New Roman" w:cs="Times New Roman"/>
          <w:kern w:val="2"/>
          <w:sz w:val="28"/>
          <w:szCs w:val="28"/>
          <w:lang w:eastAsia="zh-CN"/>
        </w:rPr>
      </w:pPr>
      <w:r w:rsidRPr="00452D8A">
        <w:rPr>
          <w:rFonts w:ascii="Times New Roman" w:eastAsia="SimSun" w:hAnsi="Times New Roman" w:cs="Times New Roman"/>
          <w:kern w:val="2"/>
          <w:sz w:val="28"/>
          <w:szCs w:val="28"/>
          <w:lang w:eastAsia="zh-CN"/>
        </w:rPr>
        <w:t>Виноградова В. Н. Стилистический аспект русского словообразования. - М., 2011. - 450 с.</w:t>
      </w:r>
    </w:p>
    <w:p w:rsidR="00452D8A" w:rsidRPr="00B90DB0" w:rsidRDefault="00452D8A" w:rsidP="00452D8A">
      <w:pPr>
        <w:widowControl w:val="0"/>
        <w:numPr>
          <w:ilvl w:val="1"/>
          <w:numId w:val="9"/>
        </w:numPr>
        <w:tabs>
          <w:tab w:val="left" w:pos="567"/>
        </w:tabs>
        <w:spacing w:after="0" w:line="216" w:lineRule="auto"/>
        <w:ind w:left="567" w:hanging="567"/>
        <w:jc w:val="both"/>
        <w:rPr>
          <w:rFonts w:ascii="Times New Roman" w:eastAsia="SimSun" w:hAnsi="Times New Roman" w:cs="Times New Roman"/>
          <w:kern w:val="2"/>
          <w:sz w:val="28"/>
          <w:szCs w:val="28"/>
          <w:lang w:eastAsia="zh-CN"/>
        </w:rPr>
      </w:pPr>
      <w:r w:rsidRPr="00452D8A">
        <w:rPr>
          <w:rFonts w:ascii="Times New Roman" w:eastAsia="SimSun" w:hAnsi="Times New Roman" w:cs="Times New Roman"/>
          <w:kern w:val="2"/>
          <w:sz w:val="28"/>
          <w:szCs w:val="28"/>
          <w:lang w:eastAsia="zh-CN"/>
        </w:rPr>
        <w:lastRenderedPageBreak/>
        <w:t>Волков А. Аббревиатуры // Православная энциклопедия / Под ред. Патриарха Московского и всея Руси Кирилла. Т. 1. М., 2000. С. 35–</w:t>
      </w:r>
      <w:r w:rsidRPr="00B90DB0">
        <w:rPr>
          <w:rFonts w:ascii="Times New Roman" w:eastAsia="SimSun" w:hAnsi="Times New Roman" w:cs="Times New Roman"/>
          <w:kern w:val="2"/>
          <w:sz w:val="28"/>
          <w:szCs w:val="28"/>
          <w:lang w:eastAsia="zh-CN"/>
        </w:rPr>
        <w:t xml:space="preserve">37. </w:t>
      </w:r>
    </w:p>
    <w:p w:rsidR="00452D8A" w:rsidRPr="00452D8A" w:rsidRDefault="00452D8A" w:rsidP="00452D8A">
      <w:pPr>
        <w:widowControl w:val="0"/>
        <w:numPr>
          <w:ilvl w:val="1"/>
          <w:numId w:val="9"/>
        </w:numPr>
        <w:tabs>
          <w:tab w:val="left" w:pos="567"/>
        </w:tabs>
        <w:spacing w:after="0" w:line="216" w:lineRule="auto"/>
        <w:ind w:left="567" w:hanging="567"/>
        <w:jc w:val="both"/>
        <w:rPr>
          <w:rFonts w:ascii="Times New Roman" w:eastAsia="SimSun" w:hAnsi="Times New Roman" w:cs="Times New Roman"/>
          <w:kern w:val="2"/>
          <w:sz w:val="28"/>
          <w:szCs w:val="28"/>
          <w:lang w:eastAsia="zh-CN"/>
        </w:rPr>
      </w:pPr>
      <w:r w:rsidRPr="00452D8A">
        <w:rPr>
          <w:rFonts w:ascii="Times New Roman" w:eastAsia="SimSun" w:hAnsi="Times New Roman" w:cs="Times New Roman"/>
          <w:kern w:val="2"/>
          <w:sz w:val="28"/>
          <w:szCs w:val="28"/>
          <w:lang w:eastAsia="zh-CN"/>
        </w:rPr>
        <w:t>Земская Е.А. Словообразование как деятельность. М., 2009. – 286 с.</w:t>
      </w:r>
    </w:p>
    <w:p w:rsidR="00452D8A" w:rsidRPr="00452D8A" w:rsidRDefault="00452D8A" w:rsidP="00452D8A">
      <w:pPr>
        <w:widowControl w:val="0"/>
        <w:numPr>
          <w:ilvl w:val="1"/>
          <w:numId w:val="9"/>
        </w:numPr>
        <w:tabs>
          <w:tab w:val="left" w:pos="567"/>
        </w:tabs>
        <w:spacing w:after="0" w:line="216" w:lineRule="auto"/>
        <w:ind w:left="567" w:hanging="567"/>
        <w:jc w:val="both"/>
        <w:rPr>
          <w:rFonts w:ascii="Times New Roman" w:eastAsia="SimSun" w:hAnsi="Times New Roman" w:cs="Times New Roman"/>
          <w:kern w:val="2"/>
          <w:sz w:val="28"/>
          <w:szCs w:val="28"/>
          <w:lang w:eastAsia="zh-CN"/>
        </w:rPr>
      </w:pPr>
      <w:proofErr w:type="gramStart"/>
      <w:r w:rsidRPr="00452D8A">
        <w:rPr>
          <w:rFonts w:ascii="Times New Roman" w:eastAsia="SimSun" w:hAnsi="Times New Roman" w:cs="Times New Roman"/>
          <w:kern w:val="2"/>
          <w:sz w:val="28"/>
          <w:szCs w:val="28"/>
          <w:lang w:eastAsia="zh-CN"/>
        </w:rPr>
        <w:t>Земская</w:t>
      </w:r>
      <w:proofErr w:type="gramEnd"/>
      <w:r w:rsidRPr="00452D8A">
        <w:rPr>
          <w:rFonts w:ascii="Times New Roman" w:eastAsia="SimSun" w:hAnsi="Times New Roman" w:cs="Times New Roman"/>
          <w:kern w:val="2"/>
          <w:sz w:val="28"/>
          <w:szCs w:val="28"/>
          <w:lang w:eastAsia="zh-CN"/>
        </w:rPr>
        <w:t xml:space="preserve"> Е.А. Современный русский язык. Словообразование. - М., 2007. – 348 с.</w:t>
      </w:r>
    </w:p>
    <w:p w:rsidR="00454E03" w:rsidRPr="00454E03" w:rsidRDefault="00454E03" w:rsidP="00452D8A">
      <w:pPr>
        <w:widowControl w:val="0"/>
        <w:spacing w:after="0" w:line="216" w:lineRule="auto"/>
        <w:ind w:firstLine="567"/>
        <w:jc w:val="both"/>
        <w:rPr>
          <w:rFonts w:ascii="Times New Roman" w:eastAsia="Times New Roman" w:hAnsi="Times New Roman" w:cs="Times New Roman"/>
          <w:b/>
          <w:kern w:val="2"/>
          <w:sz w:val="32"/>
          <w:szCs w:val="32"/>
          <w:lang w:val="en-US" w:eastAsia="ru-RU"/>
        </w:rPr>
      </w:pPr>
    </w:p>
    <w:p w:rsidR="00452D8A" w:rsidRPr="00452D8A" w:rsidRDefault="00452D8A" w:rsidP="00452D8A">
      <w:pPr>
        <w:keepNext/>
        <w:keepLines/>
        <w:widowControl w:val="0"/>
        <w:spacing w:after="0" w:line="240" w:lineRule="auto"/>
        <w:jc w:val="right"/>
        <w:outlineLvl w:val="0"/>
        <w:rPr>
          <w:rFonts w:ascii="Times New Roman" w:eastAsia="Times New Roman" w:hAnsi="Times New Roman" w:cs="Times New Roman"/>
          <w:b/>
          <w:i/>
          <w:color w:val="000000"/>
          <w:sz w:val="32"/>
          <w:szCs w:val="32"/>
          <w:lang w:eastAsia="ru-RU"/>
        </w:rPr>
      </w:pPr>
      <w:bookmarkStart w:id="115" w:name="_Toc502147624"/>
      <w:r w:rsidRPr="00452D8A">
        <w:rPr>
          <w:rFonts w:ascii="Times New Roman" w:eastAsia="Times New Roman" w:hAnsi="Times New Roman" w:cs="Times New Roman"/>
          <w:b/>
          <w:i/>
          <w:color w:val="000000"/>
          <w:sz w:val="32"/>
          <w:szCs w:val="32"/>
          <w:lang w:eastAsia="ru-RU"/>
        </w:rPr>
        <w:t>Непесова Назик Атабаевна</w:t>
      </w:r>
      <w:bookmarkEnd w:id="115"/>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proofErr w:type="gramStart"/>
      <w:r w:rsidRPr="00452D8A">
        <w:rPr>
          <w:rFonts w:ascii="Times New Roman" w:eastAsia="Times New Roman" w:hAnsi="Times New Roman" w:cs="Times New Roman"/>
          <w:i/>
          <w:color w:val="000000"/>
          <w:sz w:val="32"/>
          <w:szCs w:val="32"/>
          <w:lang w:eastAsia="ru-RU"/>
        </w:rPr>
        <w:t>c</w:t>
      </w:r>
      <w:proofErr w:type="gramEnd"/>
      <w:r w:rsidRPr="00452D8A">
        <w:rPr>
          <w:rFonts w:ascii="Times New Roman" w:eastAsia="Times New Roman" w:hAnsi="Times New Roman" w:cs="Times New Roman"/>
          <w:i/>
          <w:color w:val="000000"/>
          <w:sz w:val="32"/>
          <w:szCs w:val="32"/>
          <w:lang w:eastAsia="ru-RU"/>
        </w:rPr>
        <w:t xml:space="preserve">т-ка 3 курса, ЕГФ </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 xml:space="preserve">E-mail: </w:t>
      </w:r>
      <w:hyperlink r:id="rId86" w:history="1">
        <w:r w:rsidRPr="00452D8A">
          <w:rPr>
            <w:rFonts w:ascii="Times New Roman" w:eastAsia="Times New Roman" w:hAnsi="Times New Roman" w:cs="Times New Roman"/>
            <w:i/>
            <w:color w:val="0000FF"/>
            <w:sz w:val="32"/>
            <w:szCs w:val="32"/>
            <w:u w:val="single"/>
            <w:lang w:eastAsia="ru-RU"/>
          </w:rPr>
          <w:t>nepesowa06@gmail.com</w:t>
        </w:r>
      </w:hyperlink>
      <w:r w:rsidRPr="00452D8A">
        <w:rPr>
          <w:rFonts w:ascii="Times New Roman" w:eastAsia="Times New Roman" w:hAnsi="Times New Roman" w:cs="Times New Roman"/>
          <w:i/>
          <w:color w:val="000000"/>
          <w:sz w:val="32"/>
          <w:szCs w:val="32"/>
          <w:lang w:eastAsia="ru-RU"/>
        </w:rPr>
        <w:t xml:space="preserve"> </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b/>
          <w:i/>
          <w:color w:val="000000"/>
          <w:sz w:val="32"/>
          <w:szCs w:val="32"/>
          <w:lang w:eastAsia="ru-RU"/>
        </w:rPr>
        <w:t>Научный руководитель</w:t>
      </w:r>
      <w:r w:rsidRPr="00452D8A">
        <w:rPr>
          <w:rFonts w:ascii="Times New Roman" w:eastAsia="Times New Roman" w:hAnsi="Times New Roman" w:cs="Times New Roman"/>
          <w:i/>
          <w:color w:val="000000"/>
          <w:sz w:val="32"/>
          <w:szCs w:val="32"/>
          <w:lang w:eastAsia="ru-RU"/>
        </w:rPr>
        <w:t>: к.п.н., доцент</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b/>
          <w:i/>
          <w:color w:val="000000"/>
          <w:sz w:val="32"/>
          <w:szCs w:val="32"/>
          <w:lang w:eastAsia="ru-RU"/>
        </w:rPr>
        <w:t>Чомаева Мадина Назировна</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 xml:space="preserve"> E-mail: m. </w:t>
      </w:r>
      <w:hyperlink r:id="rId87" w:history="1">
        <w:r w:rsidRPr="00452D8A">
          <w:rPr>
            <w:rFonts w:ascii="Times New Roman" w:eastAsia="Times New Roman" w:hAnsi="Times New Roman" w:cs="Times New Roman"/>
            <w:i/>
            <w:color w:val="0000FF"/>
            <w:sz w:val="32"/>
            <w:szCs w:val="32"/>
            <w:u w:val="single"/>
            <w:lang w:eastAsia="ru-RU"/>
          </w:rPr>
          <w:t>tchomaeva@yandex.ru</w:t>
        </w:r>
      </w:hyperlink>
      <w:r w:rsidRPr="00452D8A">
        <w:rPr>
          <w:rFonts w:ascii="Times New Roman" w:eastAsia="Times New Roman" w:hAnsi="Times New Roman" w:cs="Times New Roman"/>
          <w:i/>
          <w:color w:val="000000"/>
          <w:sz w:val="32"/>
          <w:szCs w:val="32"/>
          <w:lang w:eastAsia="ru-RU"/>
        </w:rPr>
        <w:t xml:space="preserve"> </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имени У.Д. Алиева, г. Карачаевск, Россия</w:t>
      </w:r>
    </w:p>
    <w:p w:rsidR="00452D8A" w:rsidRPr="0056411E" w:rsidRDefault="00452D8A" w:rsidP="00452D8A">
      <w:pPr>
        <w:widowControl w:val="0"/>
        <w:spacing w:after="0" w:line="216" w:lineRule="auto"/>
        <w:ind w:firstLine="567"/>
        <w:jc w:val="center"/>
        <w:rPr>
          <w:rFonts w:ascii="Times New Roman" w:eastAsia="SimSun" w:hAnsi="Times New Roman" w:cs="Times New Roman"/>
          <w:b/>
          <w:kern w:val="2"/>
          <w:sz w:val="18"/>
          <w:szCs w:val="18"/>
          <w:lang w:eastAsia="zh-CN"/>
        </w:rPr>
      </w:pPr>
    </w:p>
    <w:p w:rsidR="00452D8A" w:rsidRPr="00452D8A" w:rsidRDefault="00452D8A" w:rsidP="00452D8A">
      <w:pPr>
        <w:keepNext/>
        <w:keepLines/>
        <w:widowControl w:val="0"/>
        <w:spacing w:after="0" w:line="240" w:lineRule="auto"/>
        <w:jc w:val="center"/>
        <w:outlineLvl w:val="0"/>
        <w:rPr>
          <w:rFonts w:ascii="Times New Roman" w:eastAsia="SimSun" w:hAnsi="Times New Roman" w:cs="Times New Roman"/>
          <w:b/>
          <w:kern w:val="44"/>
          <w:sz w:val="32"/>
          <w:szCs w:val="32"/>
          <w:lang w:eastAsia="zh-CN"/>
        </w:rPr>
      </w:pPr>
      <w:bookmarkStart w:id="116" w:name="_Toc502147625"/>
      <w:r w:rsidRPr="00452D8A">
        <w:rPr>
          <w:rFonts w:ascii="Times New Roman" w:eastAsia="SimSun" w:hAnsi="Times New Roman" w:cs="Times New Roman"/>
          <w:b/>
          <w:kern w:val="44"/>
          <w:sz w:val="32"/>
          <w:szCs w:val="32"/>
          <w:lang w:eastAsia="zh-CN"/>
        </w:rPr>
        <w:t>ЭКОЛОГИЧЕСКИЙ КОЛЛАПС В РОССИИ</w:t>
      </w:r>
      <w:bookmarkEnd w:id="116"/>
    </w:p>
    <w:p w:rsidR="00452D8A" w:rsidRPr="0056411E" w:rsidRDefault="00452D8A" w:rsidP="00452D8A">
      <w:pPr>
        <w:widowControl w:val="0"/>
        <w:spacing w:after="0" w:line="216" w:lineRule="auto"/>
        <w:ind w:firstLine="567"/>
        <w:jc w:val="both"/>
        <w:rPr>
          <w:rFonts w:ascii="Times New Roman" w:eastAsia="SimSun" w:hAnsi="Times New Roman" w:cs="Times New Roman"/>
          <w:i/>
          <w:kern w:val="2"/>
          <w:sz w:val="18"/>
          <w:szCs w:val="18"/>
          <w:lang w:eastAsia="zh-CN"/>
        </w:rPr>
      </w:pPr>
    </w:p>
    <w:p w:rsidR="00452D8A" w:rsidRPr="00452D8A" w:rsidRDefault="00452D8A" w:rsidP="00452D8A">
      <w:pPr>
        <w:widowControl w:val="0"/>
        <w:spacing w:after="0" w:line="216" w:lineRule="auto"/>
        <w:ind w:firstLine="567"/>
        <w:jc w:val="both"/>
        <w:rPr>
          <w:rFonts w:ascii="Times New Roman" w:eastAsia="SimSun" w:hAnsi="Times New Roman" w:cs="Times New Roman"/>
          <w:i/>
          <w:kern w:val="2"/>
          <w:sz w:val="32"/>
          <w:szCs w:val="32"/>
          <w:shd w:val="clear" w:color="auto" w:fill="FFFFFF"/>
          <w:lang w:eastAsia="zh-CN"/>
        </w:rPr>
      </w:pPr>
      <w:r w:rsidRPr="00452D8A">
        <w:rPr>
          <w:rFonts w:ascii="Times New Roman" w:eastAsia="Times New Roman" w:hAnsi="Times New Roman" w:cs="Times New Roman"/>
          <w:b/>
          <w:i/>
          <w:kern w:val="2"/>
          <w:sz w:val="32"/>
          <w:szCs w:val="32"/>
          <w:lang w:eastAsia="ru-RU"/>
        </w:rPr>
        <w:t>Аннотация.</w:t>
      </w:r>
      <w:r w:rsidRPr="00452D8A">
        <w:rPr>
          <w:rFonts w:ascii="Times New Roman" w:eastAsia="Times New Roman" w:hAnsi="Times New Roman" w:cs="Times New Roman"/>
          <w:i/>
          <w:kern w:val="2"/>
          <w:sz w:val="32"/>
          <w:szCs w:val="32"/>
          <w:lang w:eastAsia="ru-RU"/>
        </w:rPr>
        <w:t xml:space="preserve"> </w:t>
      </w:r>
      <w:r w:rsidRPr="00452D8A">
        <w:rPr>
          <w:rFonts w:ascii="Times New Roman" w:eastAsia="SimSun" w:hAnsi="Times New Roman" w:cs="Times New Roman"/>
          <w:i/>
          <w:kern w:val="2"/>
          <w:sz w:val="32"/>
          <w:szCs w:val="32"/>
          <w:shd w:val="clear" w:color="auto" w:fill="FFFFFF"/>
          <w:lang w:eastAsia="zh-CN"/>
        </w:rPr>
        <w:t>Состояние экономики оценивается цифрами её роста. Все сценарии развития рассматриваются исключительно в рамках человеческого сообщества. Никто не задаёт вопроса: кто платит за научно-технический прогресс? Платит Природа. Мы живем благодаря её милосердию, а, говоря современным «ростовщическим» языком, в кредит. Никто не заботится о том, чтобы этот кредит вернуть.</w:t>
      </w:r>
    </w:p>
    <w:p w:rsidR="00452D8A" w:rsidRPr="00452D8A" w:rsidRDefault="00452D8A" w:rsidP="00452D8A">
      <w:pPr>
        <w:widowControl w:val="0"/>
        <w:spacing w:after="0" w:line="216" w:lineRule="auto"/>
        <w:ind w:firstLine="567"/>
        <w:jc w:val="both"/>
        <w:rPr>
          <w:rFonts w:ascii="Times New Roman" w:eastAsia="SimSun" w:hAnsi="Times New Roman" w:cs="Times New Roman"/>
          <w:i/>
          <w:kern w:val="2"/>
          <w:sz w:val="32"/>
          <w:szCs w:val="32"/>
          <w:shd w:val="clear" w:color="auto" w:fill="FFFFFF"/>
          <w:lang w:eastAsia="zh-CN"/>
        </w:rPr>
      </w:pPr>
      <w:r w:rsidRPr="00452D8A">
        <w:rPr>
          <w:rFonts w:ascii="Times New Roman" w:eastAsia="Times New Roman" w:hAnsi="Times New Roman" w:cs="Times New Roman"/>
          <w:b/>
          <w:i/>
          <w:kern w:val="2"/>
          <w:sz w:val="32"/>
          <w:szCs w:val="32"/>
          <w:lang w:eastAsia="ru-RU"/>
        </w:rPr>
        <w:t xml:space="preserve">Ключевые слова: </w:t>
      </w:r>
      <w:r w:rsidRPr="00452D8A">
        <w:rPr>
          <w:rFonts w:ascii="Times New Roman" w:eastAsia="Times New Roman" w:hAnsi="Times New Roman" w:cs="Times New Roman"/>
          <w:i/>
          <w:kern w:val="2"/>
          <w:sz w:val="32"/>
          <w:szCs w:val="32"/>
          <w:lang w:eastAsia="ru-RU"/>
        </w:rPr>
        <w:t>экологический коллапс, метеорологическая организация, парогазовые выбросы.</w:t>
      </w:r>
    </w:p>
    <w:p w:rsidR="00452D8A" w:rsidRPr="0056411E" w:rsidRDefault="00452D8A" w:rsidP="00452D8A">
      <w:pPr>
        <w:widowControl w:val="0"/>
        <w:spacing w:after="0" w:line="216" w:lineRule="auto"/>
        <w:ind w:firstLine="567"/>
        <w:jc w:val="both"/>
        <w:rPr>
          <w:rFonts w:ascii="Times New Roman" w:eastAsia="SimSun" w:hAnsi="Times New Roman" w:cs="Times New Roman"/>
          <w:kern w:val="2"/>
          <w:sz w:val="18"/>
          <w:szCs w:val="18"/>
          <w:shd w:val="clear" w:color="auto" w:fill="FFFFFF"/>
          <w:lang w:eastAsia="zh-CN"/>
        </w:rPr>
      </w:pP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shd w:val="clear" w:color="auto" w:fill="FFFFFF"/>
          <w:lang w:eastAsia="zh-CN"/>
        </w:rPr>
      </w:pPr>
      <w:r w:rsidRPr="00452D8A">
        <w:rPr>
          <w:rFonts w:ascii="Times New Roman" w:eastAsia="SimSun" w:hAnsi="Times New Roman" w:cs="Times New Roman"/>
          <w:kern w:val="2"/>
          <w:sz w:val="32"/>
          <w:szCs w:val="32"/>
          <w:shd w:val="clear" w:color="auto" w:fill="FFFFFF"/>
          <w:lang w:eastAsia="zh-CN"/>
        </w:rPr>
        <w:t>Человечество приняло такие правила жизни, которые в короткое время привели к катастрофическому разрушению природной среды, и, несмотря ни на что, не собирается их менять. Поэтому скорость развития экологической катастрофы ощутимо нарастает.</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b/>
          <w:bCs/>
          <w:iCs/>
          <w:sz w:val="32"/>
          <w:szCs w:val="32"/>
          <w:lang w:eastAsia="zh-CN"/>
        </w:rPr>
        <w:t>Ускорение изменений климата</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Множество исследователей отмечает: климат теплеет быстрее, чем предполагалось ранее, причём скорость потепления увеличивается. Данные отчёта Всемирной метеорологической организации за 2009 год свидетельствуют: в период с 1960 по 2000 год температура тропосферы непрерывно росла.</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Текущая зима принесла серию катаклизмов. В течение ноября и декабря 2010 года в Западной Европе стояли необычные для этих мест морозы, доходящие по ночам до - 20°С.</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В Германии сохранялся снежный покров толщиной около 10 см, чего не было уже много десятилетий. Оттепели в январе вызвали наводнения в Европе, в Германии, в Польше, в Чехии. </w:t>
      </w:r>
      <w:r w:rsidRPr="00452D8A">
        <w:rPr>
          <w:rFonts w:ascii="Times New Roman" w:eastAsia="SimSun" w:hAnsi="Times New Roman" w:cs="Times New Roman"/>
          <w:sz w:val="32"/>
          <w:szCs w:val="32"/>
          <w:lang w:eastAsia="zh-CN"/>
        </w:rPr>
        <w:lastRenderedPageBreak/>
        <w:t xml:space="preserve">Китай поразила серьёзная засуха в регионах, производящих пшеницу, что приведёт к трагичным последствиям. В январе-феврале Австралию поразило гигантское наводнение, затопившее территорию, равное Франции и Германии вместе </w:t>
      </w:r>
      <w:proofErr w:type="gramStart"/>
      <w:r w:rsidRPr="00452D8A">
        <w:rPr>
          <w:rFonts w:ascii="Times New Roman" w:eastAsia="SimSun" w:hAnsi="Times New Roman" w:cs="Times New Roman"/>
          <w:sz w:val="32"/>
          <w:szCs w:val="32"/>
          <w:lang w:eastAsia="zh-CN"/>
        </w:rPr>
        <w:t>взятым</w:t>
      </w:r>
      <w:proofErr w:type="gramEnd"/>
      <w:r w:rsidRPr="00452D8A">
        <w:rPr>
          <w:rFonts w:ascii="Times New Roman" w:eastAsia="SimSun" w:hAnsi="Times New Roman" w:cs="Times New Roman"/>
          <w:sz w:val="32"/>
          <w:szCs w:val="32"/>
          <w:lang w:eastAsia="zh-CN"/>
        </w:rPr>
        <w:t>. США и Японию засыпал снег, создав покров толщиной в несколько метров, что парализовало автострады, железные дороги, аэропорты и вызвало человеческие жертвы.</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Добавило проблем Японии землетрясение. В Мексике проснулся вулкан. В России на Камчатке активизировались 6 вулканов, в их окрестностях регистрировались землетрясения, наблюдались термальные аномалии, парогазовые выбросы. Слова «аномалия» и «рекорд» стали употребляться чаще других при определении погоды в мире.</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b/>
          <w:bCs/>
          <w:iCs/>
          <w:sz w:val="32"/>
          <w:szCs w:val="32"/>
          <w:lang w:eastAsia="zh-CN"/>
        </w:rPr>
        <w:t>Массовая гибель животных</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Зимой 2010-2011 по всей планете были зарегистрированы многочисленные случаи загадочной гибели животных. В конце января 2011 года пришло сообщение, что тысячи мертвых крабов (около 25 тыс.) покрыли берега Англии. Явление наблюдается третий год подряд. В прошлом году их количество оценивалось в 40 тыс. Специалисты связывают явление с переохлаждением, вызванным снижением температуры воды, хотя точная причина явления неизвестна.</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shd w:val="clear" w:color="auto" w:fill="FFFFFF"/>
          <w:lang w:eastAsia="zh-CN"/>
        </w:rPr>
      </w:pPr>
      <w:r w:rsidRPr="00452D8A">
        <w:rPr>
          <w:rFonts w:ascii="Times New Roman" w:eastAsia="SimSun" w:hAnsi="Times New Roman" w:cs="Times New Roman"/>
          <w:spacing w:val="-4"/>
          <w:sz w:val="32"/>
          <w:szCs w:val="32"/>
          <w:lang w:eastAsia="zh-CN"/>
        </w:rPr>
        <w:t>Массовая смертность крабов перекликается с другими случаями необъяснимых смертей животных, включая тысячи чёрных дроздов, которые падали с небес в Арканзасе в канун Нового Года. Около 500 мёртвых птиц было обнаружено в Луизиане. Также о мёртвых птицах было сообщено в Швеции, Италии, Турции, Канады. Их общее количество оценивается в 2 млн.</w:t>
      </w:r>
      <w:r w:rsidRPr="00452D8A">
        <w:rPr>
          <w:rFonts w:ascii="Times New Roman" w:eastAsia="SimSun" w:hAnsi="Times New Roman" w:cs="Times New Roman"/>
          <w:spacing w:val="-4"/>
          <w:sz w:val="32"/>
          <w:szCs w:val="32"/>
          <w:shd w:val="clear" w:color="auto" w:fill="FFFFFF"/>
          <w:lang w:eastAsia="zh-CN"/>
        </w:rPr>
        <w:t xml:space="preserve"> Учёные северных стран бьют тревогу - в популяции полярных медведей наблюдается удивительно высокий процент гермафродитов, что препятствует воспроизводству популяции и вызывает агрессивное</w:t>
      </w:r>
      <w:r w:rsidRPr="00452D8A">
        <w:rPr>
          <w:rFonts w:ascii="Times New Roman" w:eastAsia="SimSun" w:hAnsi="Times New Roman" w:cs="Times New Roman"/>
          <w:sz w:val="32"/>
          <w:szCs w:val="32"/>
          <w:shd w:val="clear" w:color="auto" w:fill="FFFFFF"/>
          <w:lang w:eastAsia="zh-CN"/>
        </w:rPr>
        <w:t xml:space="preserve"> поведение животных, провоцирующее их гибель.</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shd w:val="clear" w:color="auto" w:fill="FFFFFF"/>
          <w:lang w:eastAsia="zh-CN"/>
        </w:rPr>
      </w:pPr>
      <w:r w:rsidRPr="00452D8A">
        <w:rPr>
          <w:rFonts w:ascii="Times New Roman" w:eastAsia="SimSun" w:hAnsi="Times New Roman" w:cs="Times New Roman"/>
          <w:sz w:val="32"/>
          <w:szCs w:val="32"/>
          <w:shd w:val="clear" w:color="auto" w:fill="FFFFFF"/>
          <w:lang w:eastAsia="zh-CN"/>
        </w:rPr>
        <w:t xml:space="preserve">Безответственность человека, потребительски относящегося к природе, создала уродливые диспропорции в животном мире. Так, города России переполнились собаками, в том числе крупными и опасными, ставшими следствием «моды», взвинченной ради коммерческого интереса заводчиками и производителями сухих кормов. В Москве собачье стадо уже превосходит 1,5 </w:t>
      </w:r>
      <w:proofErr w:type="gramStart"/>
      <w:r w:rsidRPr="00452D8A">
        <w:rPr>
          <w:rFonts w:ascii="Times New Roman" w:eastAsia="SimSun" w:hAnsi="Times New Roman" w:cs="Times New Roman"/>
          <w:sz w:val="32"/>
          <w:szCs w:val="32"/>
          <w:shd w:val="clear" w:color="auto" w:fill="FFFFFF"/>
          <w:lang w:eastAsia="zh-CN"/>
        </w:rPr>
        <w:t>млн</w:t>
      </w:r>
      <w:proofErr w:type="gramEnd"/>
      <w:r w:rsidRPr="00452D8A">
        <w:rPr>
          <w:rFonts w:ascii="Times New Roman" w:eastAsia="SimSun" w:hAnsi="Times New Roman" w:cs="Times New Roman"/>
          <w:sz w:val="32"/>
          <w:szCs w:val="32"/>
          <w:shd w:val="clear" w:color="auto" w:fill="FFFFFF"/>
          <w:lang w:eastAsia="zh-CN"/>
        </w:rPr>
        <w:t xml:space="preserve"> голов. По некоторым оценкам в Москве на каждого жителя приходится до 40 крыс. Один из сценариев гибели мегаполиса, которыми переполнен сегодня интернет, таков: в случае сбоя жизнеобеспечения москвичи будут съедены собаками и крысами.</w:t>
      </w:r>
    </w:p>
    <w:p w:rsidR="0056411E" w:rsidRDefault="0056411E">
      <w:pPr>
        <w:rPr>
          <w:rFonts w:ascii="Times New Roman" w:eastAsia="SimSun" w:hAnsi="Times New Roman" w:cs="Times New Roman"/>
          <w:b/>
          <w:bCs/>
          <w:iCs/>
          <w:sz w:val="32"/>
          <w:szCs w:val="32"/>
          <w:lang w:eastAsia="zh-CN"/>
        </w:rPr>
      </w:pPr>
      <w:r>
        <w:rPr>
          <w:rFonts w:ascii="Times New Roman" w:eastAsia="SimSun" w:hAnsi="Times New Roman" w:cs="Times New Roman"/>
          <w:b/>
          <w:bCs/>
          <w:iCs/>
          <w:sz w:val="32"/>
          <w:szCs w:val="32"/>
          <w:lang w:eastAsia="zh-CN"/>
        </w:rPr>
        <w:br w:type="page"/>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b/>
          <w:bCs/>
          <w:iCs/>
          <w:sz w:val="32"/>
          <w:szCs w:val="32"/>
          <w:lang w:eastAsia="zh-CN"/>
        </w:rPr>
        <w:lastRenderedPageBreak/>
        <w:t>Голод - следствие экологической катастрофы</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Резкие изменения природной среды на планете ухудшают условия жизни людей. Уже сегодня 1 </w:t>
      </w:r>
      <w:proofErr w:type="gramStart"/>
      <w:r w:rsidRPr="00452D8A">
        <w:rPr>
          <w:rFonts w:ascii="Times New Roman" w:eastAsia="SimSun" w:hAnsi="Times New Roman" w:cs="Times New Roman"/>
          <w:sz w:val="32"/>
          <w:szCs w:val="32"/>
          <w:lang w:eastAsia="zh-CN"/>
        </w:rPr>
        <w:t>млрд</w:t>
      </w:r>
      <w:proofErr w:type="gramEnd"/>
      <w:r w:rsidRPr="00452D8A">
        <w:rPr>
          <w:rFonts w:ascii="Times New Roman" w:eastAsia="SimSun" w:hAnsi="Times New Roman" w:cs="Times New Roman"/>
          <w:sz w:val="32"/>
          <w:szCs w:val="32"/>
          <w:lang w:eastAsia="zh-CN"/>
        </w:rPr>
        <w:t xml:space="preserve"> человек голодает. Это количество увеличивается на 100 </w:t>
      </w:r>
      <w:proofErr w:type="gramStart"/>
      <w:r w:rsidRPr="00452D8A">
        <w:rPr>
          <w:rFonts w:ascii="Times New Roman" w:eastAsia="SimSun" w:hAnsi="Times New Roman" w:cs="Times New Roman"/>
          <w:sz w:val="32"/>
          <w:szCs w:val="32"/>
          <w:lang w:eastAsia="zh-CN"/>
        </w:rPr>
        <w:t>млн</w:t>
      </w:r>
      <w:proofErr w:type="gramEnd"/>
      <w:r w:rsidRPr="00452D8A">
        <w:rPr>
          <w:rFonts w:ascii="Times New Roman" w:eastAsia="SimSun" w:hAnsi="Times New Roman" w:cs="Times New Roman"/>
          <w:sz w:val="32"/>
          <w:szCs w:val="32"/>
          <w:lang w:eastAsia="zh-CN"/>
        </w:rPr>
        <w:t xml:space="preserve"> в год. Начало 2011 года ознаменовалось резким скачком цен на продовольствие, этот рост в мире за январь составил 3,4%, в России около 2,4% (согласно официальным данным).</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Безусловно, в этом росте велика спекулятивная составляющая, но есть и объективная причина - повсеместное ухудшение условий земледелия. Приведём краткий перечень пострадавших регионов («На пороге мировых продовольственных войн» </w:t>
      </w:r>
      <w:hyperlink r:id="rId88" w:history="1">
        <w:r w:rsidRPr="00452D8A">
          <w:rPr>
            <w:rFonts w:ascii="Times New Roman" w:eastAsia="SimSun" w:hAnsi="Times New Roman" w:cs="Times New Roman"/>
            <w:sz w:val="32"/>
            <w:szCs w:val="32"/>
            <w:u w:val="single"/>
            <w:lang w:val="en-US" w:eastAsia="zh-CN"/>
          </w:rPr>
          <w:t>whatdoesitmean</w:t>
        </w:r>
        <w:r w:rsidRPr="00452D8A">
          <w:rPr>
            <w:rFonts w:ascii="Times New Roman" w:eastAsia="SimSun" w:hAnsi="Times New Roman" w:cs="Times New Roman"/>
            <w:sz w:val="32"/>
            <w:szCs w:val="32"/>
            <w:u w:val="single"/>
            <w:lang w:eastAsia="zh-CN"/>
          </w:rPr>
          <w:t>.</w:t>
        </w:r>
        <w:r w:rsidRPr="00452D8A">
          <w:rPr>
            <w:rFonts w:ascii="Times New Roman" w:eastAsia="SimSun" w:hAnsi="Times New Roman" w:cs="Times New Roman"/>
            <w:sz w:val="32"/>
            <w:szCs w:val="32"/>
            <w:u w:val="single"/>
            <w:lang w:val="en-US" w:eastAsia="zh-CN"/>
          </w:rPr>
          <w:t>com</w:t>
        </w:r>
      </w:hyperlink>
      <w:r w:rsidRPr="00452D8A">
        <w:rPr>
          <w:rFonts w:ascii="Times New Roman" w:eastAsia="SimSun" w:hAnsi="Times New Roman" w:cs="Times New Roman"/>
          <w:sz w:val="32"/>
          <w:szCs w:val="32"/>
          <w:lang w:eastAsia="zh-CN"/>
        </w:rPr>
        <w:t>)</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u w:val="single"/>
          <w:lang w:eastAsia="zh-CN"/>
        </w:rPr>
        <w:t>Китай:</w:t>
      </w:r>
      <w:r w:rsidRPr="00452D8A">
        <w:rPr>
          <w:rFonts w:ascii="Times New Roman" w:eastAsia="SimSun" w:hAnsi="Times New Roman" w:cs="Times New Roman"/>
          <w:sz w:val="32"/>
          <w:szCs w:val="32"/>
          <w:lang w:eastAsia="zh-CN"/>
        </w:rPr>
        <w:t xml:space="preserve"> худшая в этом столетии засуха 2010 года на юго-западе страны, песчаные бури.</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u w:val="single"/>
          <w:lang w:eastAsia="zh-CN"/>
        </w:rPr>
        <w:t>Индия:</w:t>
      </w:r>
      <w:r w:rsidRPr="00452D8A">
        <w:rPr>
          <w:rFonts w:ascii="Times New Roman" w:eastAsia="SimSun" w:hAnsi="Times New Roman" w:cs="Times New Roman"/>
          <w:sz w:val="32"/>
          <w:szCs w:val="32"/>
          <w:lang w:eastAsia="zh-CN"/>
        </w:rPr>
        <w:t xml:space="preserve"> рекордный период сильной жары и водный кризис.</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u w:val="single"/>
          <w:lang w:eastAsia="zh-CN"/>
        </w:rPr>
        <w:t>Россия:</w:t>
      </w:r>
      <w:r w:rsidRPr="00452D8A">
        <w:rPr>
          <w:rFonts w:ascii="Times New Roman" w:eastAsia="SimSun" w:hAnsi="Times New Roman" w:cs="Times New Roman"/>
          <w:sz w:val="32"/>
          <w:szCs w:val="32"/>
          <w:lang w:eastAsia="zh-CN"/>
        </w:rPr>
        <w:t xml:space="preserve"> (производит 10%</w:t>
      </w:r>
      <w:r w:rsidRPr="00452D8A">
        <w:rPr>
          <w:rFonts w:ascii="Times New Roman" w:eastAsia="SimSun" w:hAnsi="Times New Roman" w:cs="Times New Roman"/>
          <w:sz w:val="32"/>
          <w:szCs w:val="32"/>
          <w:lang w:val="en-US" w:eastAsia="zh-CN"/>
        </w:rPr>
        <w:t> </w:t>
      </w:r>
      <w:r w:rsidRPr="00452D8A">
        <w:rPr>
          <w:rFonts w:ascii="Times New Roman" w:eastAsia="SimSun" w:hAnsi="Times New Roman" w:cs="Times New Roman"/>
          <w:sz w:val="32"/>
          <w:szCs w:val="32"/>
          <w:lang w:eastAsia="zh-CN"/>
        </w:rPr>
        <w:t xml:space="preserve"> общемирового продовольствия, 20% экспортирует) самые высокие температуры за 130 лет, самая большая по площади засуха за тридцать лет, пожары в семи областях.</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u w:val="single"/>
          <w:lang w:eastAsia="zh-CN"/>
        </w:rPr>
        <w:t>Франция:</w:t>
      </w:r>
      <w:r w:rsidRPr="00452D8A">
        <w:rPr>
          <w:rFonts w:ascii="Times New Roman" w:eastAsia="SimSun" w:hAnsi="Times New Roman" w:cs="Times New Roman"/>
          <w:sz w:val="32"/>
          <w:szCs w:val="32"/>
          <w:lang w:eastAsia="zh-CN"/>
        </w:rPr>
        <w:t xml:space="preserve"> урожай пшеницы на 2.7% ниже прошлогоднего из-за засухи и холода.</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u w:val="single"/>
          <w:lang w:eastAsia="zh-CN"/>
        </w:rPr>
        <w:t xml:space="preserve">Канада: </w:t>
      </w:r>
      <w:r w:rsidRPr="00452D8A">
        <w:rPr>
          <w:rFonts w:ascii="Times New Roman" w:eastAsia="SimSun" w:hAnsi="Times New Roman" w:cs="Times New Roman"/>
          <w:sz w:val="32"/>
          <w:szCs w:val="32"/>
          <w:lang w:eastAsia="zh-CN"/>
        </w:rPr>
        <w:t>рекордная засуха затронула главные области производства зерна на западе страны.</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u w:val="single"/>
          <w:lang w:eastAsia="zh-CN"/>
        </w:rPr>
        <w:t>Украина:</w:t>
      </w:r>
      <w:r w:rsidRPr="00452D8A">
        <w:rPr>
          <w:rFonts w:ascii="Times New Roman" w:eastAsia="SimSun" w:hAnsi="Times New Roman" w:cs="Times New Roman"/>
          <w:sz w:val="32"/>
          <w:szCs w:val="32"/>
          <w:lang w:eastAsia="zh-CN"/>
        </w:rPr>
        <w:t xml:space="preserve"> (главный мировой производитель ячменя и шестой по счету производитель пшеницы) была поражена так же, как Россия, огнём и засухой, запретила экспорт зерна в 2011 году.</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u w:val="single"/>
          <w:lang w:eastAsia="zh-CN"/>
        </w:rPr>
        <w:t>Австралия:</w:t>
      </w:r>
      <w:r w:rsidRPr="00452D8A">
        <w:rPr>
          <w:rFonts w:ascii="Times New Roman" w:eastAsia="SimSun" w:hAnsi="Times New Roman" w:cs="Times New Roman"/>
          <w:sz w:val="32"/>
          <w:szCs w:val="32"/>
          <w:lang w:eastAsia="zh-CN"/>
        </w:rPr>
        <w:t xml:space="preserve"> поражена наводнением «библейских масштабов».</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u w:val="single"/>
          <w:lang w:eastAsia="zh-CN"/>
        </w:rPr>
        <w:t>Пакистан:</w:t>
      </w:r>
      <w:r w:rsidRPr="00452D8A">
        <w:rPr>
          <w:rFonts w:ascii="Times New Roman" w:eastAsia="SimSun" w:hAnsi="Times New Roman" w:cs="Times New Roman"/>
          <w:sz w:val="32"/>
          <w:szCs w:val="32"/>
          <w:lang w:eastAsia="zh-CN"/>
        </w:rPr>
        <w:t xml:space="preserve"> наводнения покрыли 17 миллионов акров самой плодородной пахотной земли, убили 200000 голов домашнего скота и смыли большое количество зерна. Фермеры не смогли сделать посадки зерновых и собрать урожай, что приведёт к большим потерям производства продовольствия и его продолжительный дефицит в 2011 году.</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u w:val="single"/>
          <w:lang w:eastAsia="zh-CN"/>
        </w:rPr>
        <w:t>Южная Америка:</w:t>
      </w:r>
      <w:r w:rsidRPr="00452D8A">
        <w:rPr>
          <w:rFonts w:ascii="Times New Roman" w:eastAsia="SimSun" w:hAnsi="Times New Roman" w:cs="Times New Roman"/>
          <w:sz w:val="32"/>
          <w:szCs w:val="32"/>
          <w:lang w:eastAsia="zh-CN"/>
        </w:rPr>
        <w:t xml:space="preserve"> поражена засухой (Аргентина и Боливия). Бразилия, самая многочисленная страна в этом регионе, испытала большие наводнения, которые убили почти 400 человек.</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u w:val="single"/>
          <w:lang w:eastAsia="zh-CN"/>
        </w:rPr>
        <w:t>США:</w:t>
      </w:r>
      <w:r w:rsidRPr="00452D8A">
        <w:rPr>
          <w:rFonts w:ascii="Times New Roman" w:eastAsia="SimSun" w:hAnsi="Times New Roman" w:cs="Times New Roman"/>
          <w:sz w:val="32"/>
          <w:szCs w:val="32"/>
          <w:lang w:eastAsia="zh-CN"/>
        </w:rPr>
        <w:t xml:space="preserve"> катастрофическая зима в 49 из 50 штатов, снег нанесли беспрецедентный ущерб зерновым культурам. Во Флориде из-за мороза и рекордных дождей повреждены посевы зерновых культур. Та же ситуация в самой сельскохозяйственной области - Калифорнии.</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u w:val="single"/>
          <w:lang w:eastAsia="zh-CN"/>
        </w:rPr>
        <w:t>Южная Корея:</w:t>
      </w:r>
      <w:r w:rsidRPr="00452D8A">
        <w:rPr>
          <w:rFonts w:ascii="Times New Roman" w:eastAsia="SimSun" w:hAnsi="Times New Roman" w:cs="Times New Roman"/>
          <w:sz w:val="32"/>
          <w:szCs w:val="32"/>
          <w:lang w:eastAsia="zh-CN"/>
        </w:rPr>
        <w:t xml:space="preserve"> (один из самых важных экспортёров мяса в Азии) уничтожила миллионы животных из-за ящура.</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lastRenderedPageBreak/>
        <w:t>Итак, мировые власти отвечают над угрозой голода войной против народа. И ложью. Правда о ситуации скрывается.</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shd w:val="clear" w:color="auto" w:fill="FFFFFF"/>
          <w:lang w:eastAsia="zh-CN"/>
        </w:rPr>
        <w:t>Человек неразумно вмешивается во все сферы природы, что приводит к резкому ухудшению ландшафта земли, многие животные либо совсем исчезли, либо находятся на грани исчезновения. Появление озоновых дыр свидетельствует о том, что может измениться не только биосфера, но и атмосфера Земли.</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shd w:val="clear" w:color="auto" w:fill="FFFFFF"/>
          <w:lang w:eastAsia="zh-CN"/>
        </w:rPr>
      </w:pPr>
      <w:r w:rsidRPr="00452D8A">
        <w:rPr>
          <w:rFonts w:ascii="Times New Roman" w:eastAsia="SimSun" w:hAnsi="Times New Roman" w:cs="Times New Roman"/>
          <w:sz w:val="32"/>
          <w:szCs w:val="32"/>
          <w:shd w:val="clear" w:color="auto" w:fill="FFFFFF"/>
          <w:lang w:eastAsia="zh-CN"/>
        </w:rPr>
        <w:t>В странах, подпавших под власть финансовой мафии, к числу которых относится, к сожалению, и Россия, следует по крупицам собрать весь сохранившийся интеллектуальный и организационный потенциал ради решения задачи спасения человечества. Это - главная задача оппозиции.</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shd w:val="clear" w:color="auto" w:fill="FFFFFF"/>
          <w:lang w:eastAsia="zh-CN"/>
        </w:rPr>
      </w:pPr>
      <w:r w:rsidRPr="00452D8A">
        <w:rPr>
          <w:rFonts w:ascii="Times New Roman" w:eastAsia="SimSun" w:hAnsi="Times New Roman" w:cs="Times New Roman"/>
          <w:sz w:val="32"/>
          <w:szCs w:val="32"/>
          <w:lang w:eastAsia="zh-CN"/>
        </w:rPr>
        <w:t>Можно возразить и сказать, что между должным и сущим огромная дистанция и что долженствование может остаться благим пожеланием. Это действительно так. Но важно показать, что возможно преодолеть экологический</w:t>
      </w:r>
      <w:r w:rsidRPr="00452D8A">
        <w:rPr>
          <w:rFonts w:ascii="Times New Roman" w:eastAsia="SimSun" w:hAnsi="Times New Roman" w:cs="Times New Roman"/>
          <w:sz w:val="32"/>
          <w:szCs w:val="32"/>
          <w:lang w:val="en-US" w:eastAsia="zh-CN"/>
        </w:rPr>
        <w:t> </w:t>
      </w:r>
      <w:r w:rsidRPr="00452D8A">
        <w:rPr>
          <w:rFonts w:ascii="Times New Roman" w:eastAsia="SimSun" w:hAnsi="Times New Roman" w:cs="Times New Roman"/>
          <w:b/>
          <w:bCs/>
          <w:sz w:val="32"/>
          <w:szCs w:val="32"/>
          <w:lang w:eastAsia="zh-CN"/>
        </w:rPr>
        <w:t>коллапс</w:t>
      </w:r>
      <w:r w:rsidRPr="00452D8A">
        <w:rPr>
          <w:rFonts w:ascii="Times New Roman" w:eastAsia="SimSun" w:hAnsi="Times New Roman" w:cs="Times New Roman"/>
          <w:sz w:val="32"/>
          <w:szCs w:val="32"/>
          <w:lang w:eastAsia="zh-CN"/>
        </w:rPr>
        <w:t>. Если же мировая цивилизация проигнорирует эту возможность, то она погибнет и тем самым продемонстрирует свою неспособность к самосохранению и саморазвитию.</w:t>
      </w:r>
    </w:p>
    <w:p w:rsidR="00452D8A" w:rsidRPr="00452D8A" w:rsidRDefault="00452D8A" w:rsidP="00452D8A">
      <w:pPr>
        <w:widowControl w:val="0"/>
        <w:spacing w:after="0" w:line="216" w:lineRule="auto"/>
        <w:ind w:firstLine="567"/>
        <w:jc w:val="both"/>
        <w:rPr>
          <w:rFonts w:ascii="Times New Roman" w:eastAsia="SimSun" w:hAnsi="Times New Roman" w:cs="Times New Roman"/>
          <w:b/>
          <w:kern w:val="2"/>
          <w:sz w:val="32"/>
          <w:szCs w:val="32"/>
          <w:lang w:eastAsia="zh-CN"/>
        </w:rPr>
      </w:pPr>
    </w:p>
    <w:p w:rsidR="00452D8A" w:rsidRPr="00452D8A" w:rsidRDefault="00452D8A" w:rsidP="00452D8A">
      <w:pPr>
        <w:widowControl w:val="0"/>
        <w:spacing w:after="0" w:line="216" w:lineRule="auto"/>
        <w:jc w:val="both"/>
        <w:rPr>
          <w:rFonts w:ascii="Times New Roman" w:eastAsia="SimSun" w:hAnsi="Times New Roman" w:cs="Times New Roman"/>
          <w:kern w:val="2"/>
          <w:sz w:val="28"/>
          <w:szCs w:val="28"/>
          <w:lang w:val="en-US" w:eastAsia="zh-CN"/>
        </w:rPr>
      </w:pPr>
      <w:r w:rsidRPr="00452D8A">
        <w:rPr>
          <w:rFonts w:ascii="Times New Roman" w:eastAsia="SimSun" w:hAnsi="Times New Roman" w:cs="Times New Roman"/>
          <w:b/>
          <w:kern w:val="2"/>
          <w:sz w:val="28"/>
          <w:szCs w:val="28"/>
          <w:lang w:val="en-US" w:eastAsia="zh-CN"/>
        </w:rPr>
        <w:t>Литература:</w:t>
      </w:r>
    </w:p>
    <w:p w:rsidR="00452D8A" w:rsidRPr="00452D8A" w:rsidRDefault="00452D8A" w:rsidP="00452D8A">
      <w:pPr>
        <w:widowControl w:val="0"/>
        <w:numPr>
          <w:ilvl w:val="0"/>
          <w:numId w:val="55"/>
        </w:numPr>
        <w:tabs>
          <w:tab w:val="left" w:pos="567"/>
        </w:tabs>
        <w:spacing w:after="0" w:line="216" w:lineRule="auto"/>
        <w:ind w:left="567" w:hanging="567"/>
        <w:jc w:val="both"/>
        <w:rPr>
          <w:rFonts w:ascii="Times New Roman" w:eastAsia="Times New Roman" w:hAnsi="Times New Roman" w:cs="Times New Roman"/>
          <w:kern w:val="2"/>
          <w:sz w:val="28"/>
          <w:szCs w:val="28"/>
          <w:lang w:val="en-US" w:eastAsia="ru-RU"/>
        </w:rPr>
      </w:pPr>
      <w:r w:rsidRPr="00452D8A">
        <w:rPr>
          <w:rFonts w:ascii="Times New Roman" w:eastAsia="Times New Roman" w:hAnsi="Times New Roman" w:cs="Times New Roman"/>
          <w:kern w:val="2"/>
          <w:sz w:val="28"/>
          <w:szCs w:val="28"/>
          <w:lang w:eastAsia="ru-RU"/>
        </w:rPr>
        <w:t xml:space="preserve">Конституция Российской федерации от 12 декабря 1999г. // Российская газета. </w:t>
      </w:r>
      <w:r w:rsidRPr="00452D8A">
        <w:rPr>
          <w:rFonts w:ascii="Times New Roman" w:eastAsia="Times New Roman" w:hAnsi="Times New Roman" w:cs="Times New Roman"/>
          <w:kern w:val="2"/>
          <w:sz w:val="28"/>
          <w:szCs w:val="28"/>
          <w:lang w:val="en-US" w:eastAsia="ru-RU"/>
        </w:rPr>
        <w:t>1993. 25 декабря; СЗ РФ. 2009. №1.  2 с.</w:t>
      </w:r>
    </w:p>
    <w:p w:rsidR="00452D8A" w:rsidRPr="00452D8A" w:rsidRDefault="00452D8A" w:rsidP="00452D8A">
      <w:pPr>
        <w:widowControl w:val="0"/>
        <w:numPr>
          <w:ilvl w:val="0"/>
          <w:numId w:val="55"/>
        </w:numPr>
        <w:tabs>
          <w:tab w:val="left" w:pos="567"/>
        </w:tabs>
        <w:spacing w:after="0" w:line="216" w:lineRule="auto"/>
        <w:ind w:left="567" w:hanging="567"/>
        <w:jc w:val="both"/>
        <w:rPr>
          <w:rFonts w:ascii="Times New Roman" w:eastAsia="Times New Roman" w:hAnsi="Times New Roman" w:cs="Times New Roman"/>
          <w:kern w:val="2"/>
          <w:sz w:val="28"/>
          <w:szCs w:val="28"/>
          <w:lang w:val="en-US" w:eastAsia="ru-RU"/>
        </w:rPr>
      </w:pPr>
      <w:r w:rsidRPr="00452D8A">
        <w:rPr>
          <w:rFonts w:ascii="Times New Roman" w:eastAsia="Times New Roman" w:hAnsi="Times New Roman" w:cs="Times New Roman"/>
          <w:kern w:val="2"/>
          <w:sz w:val="28"/>
          <w:szCs w:val="28"/>
          <w:lang w:eastAsia="ru-RU"/>
        </w:rPr>
        <w:t xml:space="preserve">Земельный кодекс Российской Федерации от 25 октября 2001г. // СЗ РФ. </w:t>
      </w:r>
      <w:r w:rsidRPr="00452D8A">
        <w:rPr>
          <w:rFonts w:ascii="Times New Roman" w:eastAsia="Times New Roman" w:hAnsi="Times New Roman" w:cs="Times New Roman"/>
          <w:kern w:val="2"/>
          <w:sz w:val="28"/>
          <w:szCs w:val="28"/>
          <w:lang w:val="en-US" w:eastAsia="ru-RU"/>
        </w:rPr>
        <w:t>№44.  4147 с.</w:t>
      </w:r>
    </w:p>
    <w:p w:rsidR="00452D8A" w:rsidRPr="00452D8A" w:rsidRDefault="00452D8A" w:rsidP="00452D8A">
      <w:pPr>
        <w:widowControl w:val="0"/>
        <w:numPr>
          <w:ilvl w:val="0"/>
          <w:numId w:val="55"/>
        </w:numPr>
        <w:tabs>
          <w:tab w:val="left" w:pos="567"/>
        </w:tabs>
        <w:spacing w:after="0" w:line="216" w:lineRule="auto"/>
        <w:ind w:left="567" w:hanging="567"/>
        <w:jc w:val="both"/>
        <w:rPr>
          <w:rFonts w:ascii="Times New Roman" w:eastAsia="Times New Roman" w:hAnsi="Times New Roman" w:cs="Times New Roman"/>
          <w:kern w:val="2"/>
          <w:sz w:val="28"/>
          <w:szCs w:val="28"/>
          <w:lang w:val="en-US" w:eastAsia="ru-RU"/>
        </w:rPr>
      </w:pPr>
      <w:r w:rsidRPr="00452D8A">
        <w:rPr>
          <w:rFonts w:ascii="Times New Roman" w:eastAsia="Times New Roman" w:hAnsi="Times New Roman" w:cs="Times New Roman"/>
          <w:kern w:val="2"/>
          <w:sz w:val="28"/>
          <w:szCs w:val="28"/>
          <w:lang w:eastAsia="ru-RU"/>
        </w:rPr>
        <w:t xml:space="preserve">Лесной кодекс Российской Федерации от 4 декабря 2006г. // №50. </w:t>
      </w:r>
      <w:r w:rsidRPr="00452D8A">
        <w:rPr>
          <w:rFonts w:ascii="Times New Roman" w:eastAsia="Times New Roman" w:hAnsi="Times New Roman" w:cs="Times New Roman"/>
          <w:kern w:val="2"/>
          <w:sz w:val="28"/>
          <w:szCs w:val="28"/>
          <w:lang w:val="en-US" w:eastAsia="ru-RU"/>
        </w:rPr>
        <w:t xml:space="preserve">5278 </w:t>
      </w:r>
    </w:p>
    <w:p w:rsidR="00452D8A" w:rsidRPr="00452D8A" w:rsidRDefault="00452D8A" w:rsidP="00452D8A">
      <w:pPr>
        <w:widowControl w:val="0"/>
        <w:numPr>
          <w:ilvl w:val="0"/>
          <w:numId w:val="55"/>
        </w:numPr>
        <w:tabs>
          <w:tab w:val="left" w:pos="567"/>
        </w:tabs>
        <w:spacing w:after="0" w:line="216" w:lineRule="auto"/>
        <w:ind w:left="567" w:hanging="567"/>
        <w:jc w:val="both"/>
        <w:rPr>
          <w:rFonts w:ascii="Times New Roman" w:eastAsia="Times New Roman" w:hAnsi="Times New Roman" w:cs="Times New Roman"/>
          <w:kern w:val="2"/>
          <w:sz w:val="28"/>
          <w:szCs w:val="28"/>
          <w:lang w:eastAsia="ru-RU"/>
        </w:rPr>
      </w:pPr>
      <w:r w:rsidRPr="00452D8A">
        <w:rPr>
          <w:rFonts w:ascii="Times New Roman" w:eastAsia="Times New Roman" w:hAnsi="Times New Roman" w:cs="Times New Roman"/>
          <w:kern w:val="2"/>
          <w:sz w:val="28"/>
          <w:szCs w:val="28"/>
          <w:lang w:eastAsia="ru-RU"/>
        </w:rPr>
        <w:t xml:space="preserve">Научная библиотека диссертаций и авторефератов </w:t>
      </w:r>
      <w:r w:rsidRPr="00452D8A">
        <w:rPr>
          <w:rFonts w:ascii="Times New Roman" w:eastAsia="Times New Roman" w:hAnsi="Times New Roman" w:cs="Times New Roman"/>
          <w:kern w:val="2"/>
          <w:sz w:val="28"/>
          <w:szCs w:val="28"/>
          <w:lang w:val="en-US" w:eastAsia="ru-RU"/>
        </w:rPr>
        <w:t>disserCat</w:t>
      </w:r>
      <w:r w:rsidRPr="00452D8A">
        <w:rPr>
          <w:rFonts w:ascii="Times New Roman" w:eastAsia="Times New Roman" w:hAnsi="Times New Roman" w:cs="Times New Roman"/>
          <w:kern w:val="2"/>
          <w:sz w:val="28"/>
          <w:szCs w:val="28"/>
          <w:lang w:eastAsia="ru-RU"/>
        </w:rPr>
        <w:t xml:space="preserve"> </w:t>
      </w:r>
      <w:hyperlink r:id="rId89" w:anchor="ixzz4NKt8uNKe" w:history="1">
        <w:r w:rsidRPr="00452D8A">
          <w:rPr>
            <w:rFonts w:ascii="Times New Roman" w:eastAsia="Times New Roman" w:hAnsi="Times New Roman" w:cs="Times New Roman"/>
            <w:kern w:val="2"/>
            <w:sz w:val="28"/>
            <w:szCs w:val="28"/>
            <w:lang w:val="en-US" w:eastAsia="ru-RU"/>
          </w:rPr>
          <w:t>http</w:t>
        </w:r>
        <w:r w:rsidRPr="00452D8A">
          <w:rPr>
            <w:rFonts w:ascii="Times New Roman" w:eastAsia="Times New Roman" w:hAnsi="Times New Roman" w:cs="Times New Roman"/>
            <w:kern w:val="2"/>
            <w:sz w:val="28"/>
            <w:szCs w:val="28"/>
            <w:lang w:eastAsia="ru-RU"/>
          </w:rPr>
          <w:t>://</w:t>
        </w:r>
        <w:r w:rsidRPr="00452D8A">
          <w:rPr>
            <w:rFonts w:ascii="Times New Roman" w:eastAsia="Times New Roman" w:hAnsi="Times New Roman" w:cs="Times New Roman"/>
            <w:kern w:val="2"/>
            <w:sz w:val="28"/>
            <w:szCs w:val="28"/>
            <w:lang w:val="en-US" w:eastAsia="ru-RU"/>
          </w:rPr>
          <w:t>www</w:t>
        </w:r>
        <w:r w:rsidRPr="00452D8A">
          <w:rPr>
            <w:rFonts w:ascii="Times New Roman" w:eastAsia="Times New Roman" w:hAnsi="Times New Roman" w:cs="Times New Roman"/>
            <w:kern w:val="2"/>
            <w:sz w:val="28"/>
            <w:szCs w:val="28"/>
            <w:lang w:eastAsia="ru-RU"/>
          </w:rPr>
          <w:t>.</w:t>
        </w:r>
        <w:r w:rsidRPr="00452D8A">
          <w:rPr>
            <w:rFonts w:ascii="Times New Roman" w:eastAsia="Times New Roman" w:hAnsi="Times New Roman" w:cs="Times New Roman"/>
            <w:kern w:val="2"/>
            <w:sz w:val="28"/>
            <w:szCs w:val="28"/>
            <w:lang w:val="en-US" w:eastAsia="ru-RU"/>
          </w:rPr>
          <w:t>dissercat</w:t>
        </w:r>
        <w:r w:rsidRPr="00452D8A">
          <w:rPr>
            <w:rFonts w:ascii="Times New Roman" w:eastAsia="Times New Roman" w:hAnsi="Times New Roman" w:cs="Times New Roman"/>
            <w:kern w:val="2"/>
            <w:sz w:val="28"/>
            <w:szCs w:val="28"/>
            <w:lang w:eastAsia="ru-RU"/>
          </w:rPr>
          <w:t>.</w:t>
        </w:r>
        <w:r w:rsidRPr="00452D8A">
          <w:rPr>
            <w:rFonts w:ascii="Times New Roman" w:eastAsia="Times New Roman" w:hAnsi="Times New Roman" w:cs="Times New Roman"/>
            <w:kern w:val="2"/>
            <w:sz w:val="28"/>
            <w:szCs w:val="28"/>
            <w:lang w:val="en-US" w:eastAsia="ru-RU"/>
          </w:rPr>
          <w:t>com</w:t>
        </w:r>
        <w:r w:rsidRPr="00452D8A">
          <w:rPr>
            <w:rFonts w:ascii="Times New Roman" w:eastAsia="Times New Roman" w:hAnsi="Times New Roman" w:cs="Times New Roman"/>
            <w:kern w:val="2"/>
            <w:sz w:val="28"/>
            <w:szCs w:val="28"/>
            <w:lang w:eastAsia="ru-RU"/>
          </w:rPr>
          <w:t>/</w:t>
        </w:r>
        <w:r w:rsidRPr="00452D8A">
          <w:rPr>
            <w:rFonts w:ascii="Times New Roman" w:eastAsia="Times New Roman" w:hAnsi="Times New Roman" w:cs="Times New Roman"/>
            <w:kern w:val="2"/>
            <w:sz w:val="28"/>
            <w:szCs w:val="28"/>
            <w:lang w:val="en-US" w:eastAsia="ru-RU"/>
          </w:rPr>
          <w:t>content</w:t>
        </w:r>
        <w:r w:rsidRPr="00452D8A">
          <w:rPr>
            <w:rFonts w:ascii="Times New Roman" w:eastAsia="Times New Roman" w:hAnsi="Times New Roman" w:cs="Times New Roman"/>
            <w:kern w:val="2"/>
            <w:sz w:val="28"/>
            <w:szCs w:val="28"/>
            <w:lang w:eastAsia="ru-RU"/>
          </w:rPr>
          <w:t>/</w:t>
        </w:r>
        <w:r w:rsidRPr="00452D8A">
          <w:rPr>
            <w:rFonts w:ascii="Times New Roman" w:eastAsia="Times New Roman" w:hAnsi="Times New Roman" w:cs="Times New Roman"/>
            <w:kern w:val="2"/>
            <w:sz w:val="28"/>
            <w:szCs w:val="28"/>
            <w:lang w:val="en-US" w:eastAsia="ru-RU"/>
          </w:rPr>
          <w:t>ekologicheskaya</w:t>
        </w:r>
        <w:r w:rsidRPr="00452D8A">
          <w:rPr>
            <w:rFonts w:ascii="Times New Roman" w:eastAsia="Times New Roman" w:hAnsi="Times New Roman" w:cs="Times New Roman"/>
            <w:kern w:val="2"/>
            <w:sz w:val="28"/>
            <w:szCs w:val="28"/>
            <w:lang w:eastAsia="ru-RU"/>
          </w:rPr>
          <w:t>-</w:t>
        </w:r>
        <w:r w:rsidRPr="00452D8A">
          <w:rPr>
            <w:rFonts w:ascii="Times New Roman" w:eastAsia="Times New Roman" w:hAnsi="Times New Roman" w:cs="Times New Roman"/>
            <w:kern w:val="2"/>
            <w:sz w:val="28"/>
            <w:szCs w:val="28"/>
            <w:lang w:val="en-US" w:eastAsia="ru-RU"/>
          </w:rPr>
          <w:t>politika</w:t>
        </w:r>
        <w:r w:rsidRPr="00452D8A">
          <w:rPr>
            <w:rFonts w:ascii="Times New Roman" w:eastAsia="Times New Roman" w:hAnsi="Times New Roman" w:cs="Times New Roman"/>
            <w:kern w:val="2"/>
            <w:sz w:val="28"/>
            <w:szCs w:val="28"/>
            <w:lang w:eastAsia="ru-RU"/>
          </w:rPr>
          <w:t>-</w:t>
        </w:r>
        <w:r w:rsidRPr="00452D8A">
          <w:rPr>
            <w:rFonts w:ascii="Times New Roman" w:eastAsia="Times New Roman" w:hAnsi="Times New Roman" w:cs="Times New Roman"/>
            <w:kern w:val="2"/>
            <w:sz w:val="28"/>
            <w:szCs w:val="28"/>
            <w:lang w:val="en-US" w:eastAsia="ru-RU"/>
          </w:rPr>
          <w:t>rossii</w:t>
        </w:r>
        <w:r w:rsidRPr="00452D8A">
          <w:rPr>
            <w:rFonts w:ascii="Times New Roman" w:eastAsia="Times New Roman" w:hAnsi="Times New Roman" w:cs="Times New Roman"/>
            <w:kern w:val="2"/>
            <w:sz w:val="28"/>
            <w:szCs w:val="28"/>
            <w:lang w:eastAsia="ru-RU"/>
          </w:rPr>
          <w:t>-</w:t>
        </w:r>
        <w:r w:rsidRPr="00452D8A">
          <w:rPr>
            <w:rFonts w:ascii="Times New Roman" w:eastAsia="Times New Roman" w:hAnsi="Times New Roman" w:cs="Times New Roman"/>
            <w:kern w:val="2"/>
            <w:sz w:val="28"/>
            <w:szCs w:val="28"/>
            <w:lang w:val="en-US" w:eastAsia="ru-RU"/>
          </w:rPr>
          <w:t>v</w:t>
        </w:r>
        <w:r w:rsidRPr="00452D8A">
          <w:rPr>
            <w:rFonts w:ascii="Times New Roman" w:eastAsia="Times New Roman" w:hAnsi="Times New Roman" w:cs="Times New Roman"/>
            <w:kern w:val="2"/>
            <w:sz w:val="28"/>
            <w:szCs w:val="28"/>
            <w:lang w:eastAsia="ru-RU"/>
          </w:rPr>
          <w:t>-</w:t>
        </w:r>
        <w:r w:rsidRPr="00452D8A">
          <w:rPr>
            <w:rFonts w:ascii="Times New Roman" w:eastAsia="Times New Roman" w:hAnsi="Times New Roman" w:cs="Times New Roman"/>
            <w:kern w:val="2"/>
            <w:sz w:val="28"/>
            <w:szCs w:val="28"/>
            <w:lang w:val="en-US" w:eastAsia="ru-RU"/>
          </w:rPr>
          <w:t>usloviyakh</w:t>
        </w:r>
        <w:r w:rsidRPr="00452D8A">
          <w:rPr>
            <w:rFonts w:ascii="Times New Roman" w:eastAsia="Times New Roman" w:hAnsi="Times New Roman" w:cs="Times New Roman"/>
            <w:kern w:val="2"/>
            <w:sz w:val="28"/>
            <w:szCs w:val="28"/>
            <w:lang w:eastAsia="ru-RU"/>
          </w:rPr>
          <w:t>-</w:t>
        </w:r>
        <w:r w:rsidRPr="00452D8A">
          <w:rPr>
            <w:rFonts w:ascii="Times New Roman" w:eastAsia="Times New Roman" w:hAnsi="Times New Roman" w:cs="Times New Roman"/>
            <w:kern w:val="2"/>
            <w:sz w:val="28"/>
            <w:szCs w:val="28"/>
            <w:lang w:val="en-US" w:eastAsia="ru-RU"/>
          </w:rPr>
          <w:t>globalizatsii</w:t>
        </w:r>
        <w:r w:rsidRPr="00452D8A">
          <w:rPr>
            <w:rFonts w:ascii="Times New Roman" w:eastAsia="Times New Roman" w:hAnsi="Times New Roman" w:cs="Times New Roman"/>
            <w:kern w:val="2"/>
            <w:sz w:val="28"/>
            <w:szCs w:val="28"/>
            <w:lang w:eastAsia="ru-RU"/>
          </w:rPr>
          <w:t>#</w:t>
        </w:r>
        <w:r w:rsidRPr="00452D8A">
          <w:rPr>
            <w:rFonts w:ascii="Times New Roman" w:eastAsia="Times New Roman" w:hAnsi="Times New Roman" w:cs="Times New Roman"/>
            <w:kern w:val="2"/>
            <w:sz w:val="28"/>
            <w:szCs w:val="28"/>
            <w:lang w:val="en-US" w:eastAsia="ru-RU"/>
          </w:rPr>
          <w:t>ixzz</w:t>
        </w:r>
        <w:r w:rsidRPr="00452D8A">
          <w:rPr>
            <w:rFonts w:ascii="Times New Roman" w:eastAsia="Times New Roman" w:hAnsi="Times New Roman" w:cs="Times New Roman"/>
            <w:kern w:val="2"/>
            <w:sz w:val="28"/>
            <w:szCs w:val="28"/>
            <w:lang w:eastAsia="ru-RU"/>
          </w:rPr>
          <w:t>4</w:t>
        </w:r>
        <w:r w:rsidRPr="00452D8A">
          <w:rPr>
            <w:rFonts w:ascii="Times New Roman" w:eastAsia="Times New Roman" w:hAnsi="Times New Roman" w:cs="Times New Roman"/>
            <w:kern w:val="2"/>
            <w:sz w:val="28"/>
            <w:szCs w:val="28"/>
            <w:lang w:val="en-US" w:eastAsia="ru-RU"/>
          </w:rPr>
          <w:t>NKt</w:t>
        </w:r>
        <w:r w:rsidRPr="00452D8A">
          <w:rPr>
            <w:rFonts w:ascii="Times New Roman" w:eastAsia="Times New Roman" w:hAnsi="Times New Roman" w:cs="Times New Roman"/>
            <w:kern w:val="2"/>
            <w:sz w:val="28"/>
            <w:szCs w:val="28"/>
            <w:lang w:eastAsia="ru-RU"/>
          </w:rPr>
          <w:t>8</w:t>
        </w:r>
        <w:r w:rsidRPr="00452D8A">
          <w:rPr>
            <w:rFonts w:ascii="Times New Roman" w:eastAsia="Times New Roman" w:hAnsi="Times New Roman" w:cs="Times New Roman"/>
            <w:kern w:val="2"/>
            <w:sz w:val="28"/>
            <w:szCs w:val="28"/>
            <w:lang w:val="en-US" w:eastAsia="ru-RU"/>
          </w:rPr>
          <w:t>uNKe</w:t>
        </w:r>
      </w:hyperlink>
    </w:p>
    <w:p w:rsidR="00452D8A" w:rsidRPr="00452D8A" w:rsidRDefault="00452D8A" w:rsidP="00452D8A">
      <w:pPr>
        <w:widowControl w:val="0"/>
        <w:spacing w:after="0" w:line="216" w:lineRule="auto"/>
        <w:ind w:firstLine="567"/>
        <w:jc w:val="both"/>
        <w:rPr>
          <w:rFonts w:ascii="Times New Roman" w:eastAsia="SimSun" w:hAnsi="Times New Roman" w:cs="Times New Roman"/>
          <w:i/>
          <w:kern w:val="2"/>
          <w:sz w:val="32"/>
          <w:szCs w:val="32"/>
          <w:lang w:eastAsia="zh-CN"/>
        </w:rPr>
      </w:pP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
    <w:p w:rsidR="00452D8A" w:rsidRPr="00452D8A" w:rsidRDefault="00452D8A" w:rsidP="00452D8A">
      <w:pPr>
        <w:keepNext/>
        <w:keepLines/>
        <w:widowControl w:val="0"/>
        <w:spacing w:after="0" w:line="240" w:lineRule="auto"/>
        <w:jc w:val="right"/>
        <w:outlineLvl w:val="0"/>
        <w:rPr>
          <w:rFonts w:ascii="Times New Roman" w:eastAsia="Times New Roman" w:hAnsi="Times New Roman" w:cs="Times New Roman"/>
          <w:b/>
          <w:i/>
          <w:color w:val="000000"/>
          <w:sz w:val="32"/>
          <w:szCs w:val="32"/>
          <w:lang w:eastAsia="ru-RU"/>
        </w:rPr>
      </w:pPr>
      <w:bookmarkStart w:id="117" w:name="_Toc502147626"/>
      <w:r w:rsidRPr="00452D8A">
        <w:rPr>
          <w:rFonts w:ascii="Times New Roman" w:eastAsia="Times New Roman" w:hAnsi="Times New Roman" w:cs="Times New Roman"/>
          <w:b/>
          <w:i/>
          <w:color w:val="000000"/>
          <w:sz w:val="32"/>
          <w:szCs w:val="32"/>
          <w:lang w:eastAsia="ru-RU"/>
        </w:rPr>
        <w:t>Непесова Назик Атабаевна</w:t>
      </w:r>
      <w:bookmarkEnd w:id="117"/>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proofErr w:type="gramStart"/>
      <w:r w:rsidRPr="00452D8A">
        <w:rPr>
          <w:rFonts w:ascii="Times New Roman" w:eastAsia="Times New Roman" w:hAnsi="Times New Roman" w:cs="Times New Roman"/>
          <w:i/>
          <w:color w:val="000000"/>
          <w:sz w:val="32"/>
          <w:szCs w:val="32"/>
          <w:lang w:eastAsia="ru-RU"/>
        </w:rPr>
        <w:t>c</w:t>
      </w:r>
      <w:proofErr w:type="gramEnd"/>
      <w:r w:rsidRPr="00452D8A">
        <w:rPr>
          <w:rFonts w:ascii="Times New Roman" w:eastAsia="Times New Roman" w:hAnsi="Times New Roman" w:cs="Times New Roman"/>
          <w:i/>
          <w:color w:val="000000"/>
          <w:sz w:val="32"/>
          <w:szCs w:val="32"/>
          <w:lang w:eastAsia="ru-RU"/>
        </w:rPr>
        <w:t xml:space="preserve">т-ка 3 курса, ЕГФ </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 xml:space="preserve">E-mail: </w:t>
      </w:r>
      <w:hyperlink r:id="rId90" w:history="1">
        <w:r w:rsidRPr="00452D8A">
          <w:rPr>
            <w:rFonts w:ascii="Times New Roman" w:eastAsia="Times New Roman" w:hAnsi="Times New Roman" w:cs="Times New Roman"/>
            <w:i/>
            <w:color w:val="0000FF"/>
            <w:sz w:val="32"/>
            <w:szCs w:val="32"/>
            <w:u w:val="single"/>
            <w:lang w:eastAsia="ru-RU"/>
          </w:rPr>
          <w:t>nepesowa06@gmail.com</w:t>
        </w:r>
      </w:hyperlink>
      <w:r w:rsidRPr="00452D8A">
        <w:rPr>
          <w:rFonts w:ascii="Times New Roman" w:eastAsia="Times New Roman" w:hAnsi="Times New Roman" w:cs="Times New Roman"/>
          <w:i/>
          <w:color w:val="000000"/>
          <w:sz w:val="32"/>
          <w:szCs w:val="32"/>
          <w:lang w:eastAsia="ru-RU"/>
        </w:rPr>
        <w:t xml:space="preserve"> </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b/>
          <w:i/>
          <w:color w:val="000000"/>
          <w:sz w:val="32"/>
          <w:szCs w:val="32"/>
          <w:lang w:eastAsia="ru-RU"/>
        </w:rPr>
        <w:t>Научный руководитель</w:t>
      </w:r>
      <w:r w:rsidRPr="00452D8A">
        <w:rPr>
          <w:rFonts w:ascii="Times New Roman" w:eastAsia="Times New Roman" w:hAnsi="Times New Roman" w:cs="Times New Roman"/>
          <w:i/>
          <w:color w:val="000000"/>
          <w:sz w:val="32"/>
          <w:szCs w:val="32"/>
          <w:lang w:eastAsia="ru-RU"/>
        </w:rPr>
        <w:t>: к.п.н., доцент</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b/>
          <w:i/>
          <w:color w:val="000000"/>
          <w:sz w:val="32"/>
          <w:szCs w:val="32"/>
          <w:lang w:eastAsia="ru-RU"/>
        </w:rPr>
        <w:t>Чомаева Мадина Назировна</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 xml:space="preserve"> E-mail: m. </w:t>
      </w:r>
      <w:hyperlink r:id="rId91" w:history="1">
        <w:r w:rsidRPr="00452D8A">
          <w:rPr>
            <w:rFonts w:ascii="Times New Roman" w:eastAsia="Times New Roman" w:hAnsi="Times New Roman" w:cs="Times New Roman"/>
            <w:i/>
            <w:color w:val="0000FF"/>
            <w:sz w:val="32"/>
            <w:szCs w:val="32"/>
            <w:u w:val="single"/>
            <w:lang w:eastAsia="ru-RU"/>
          </w:rPr>
          <w:t>tchomaeva@yandex.ru</w:t>
        </w:r>
      </w:hyperlink>
      <w:r w:rsidRPr="00452D8A">
        <w:rPr>
          <w:rFonts w:ascii="Times New Roman" w:eastAsia="Times New Roman" w:hAnsi="Times New Roman" w:cs="Times New Roman"/>
          <w:i/>
          <w:color w:val="000000"/>
          <w:sz w:val="32"/>
          <w:szCs w:val="32"/>
          <w:lang w:eastAsia="ru-RU"/>
        </w:rPr>
        <w:t xml:space="preserve"> </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452D8A" w:rsidRPr="00452D8A" w:rsidRDefault="00452D8A" w:rsidP="00452D8A">
      <w:pPr>
        <w:widowControl w:val="0"/>
        <w:spacing w:after="0" w:line="216" w:lineRule="auto"/>
        <w:ind w:firstLine="567"/>
        <w:jc w:val="right"/>
        <w:rPr>
          <w:rFonts w:ascii="Times New Roman" w:eastAsia="SimSun" w:hAnsi="Times New Roman" w:cs="Times New Roman"/>
          <w:b/>
          <w:kern w:val="2"/>
          <w:sz w:val="32"/>
          <w:szCs w:val="32"/>
          <w:shd w:val="clear" w:color="auto" w:fill="FFFFFF"/>
          <w:lang w:eastAsia="zh-CN"/>
        </w:rPr>
      </w:pPr>
      <w:r w:rsidRPr="00452D8A">
        <w:rPr>
          <w:rFonts w:ascii="Times New Roman" w:eastAsia="Times New Roman" w:hAnsi="Times New Roman" w:cs="Times New Roman"/>
          <w:i/>
          <w:color w:val="000000"/>
          <w:sz w:val="32"/>
          <w:szCs w:val="32"/>
          <w:lang w:eastAsia="ru-RU"/>
        </w:rPr>
        <w:t>имени У.Д. Алиева, г. Карачаевск, Россия</w:t>
      </w:r>
    </w:p>
    <w:p w:rsidR="00452D8A" w:rsidRPr="00452D8A" w:rsidRDefault="00452D8A" w:rsidP="00452D8A">
      <w:pPr>
        <w:widowControl w:val="0"/>
        <w:spacing w:after="0" w:line="216" w:lineRule="auto"/>
        <w:ind w:firstLine="567"/>
        <w:jc w:val="both"/>
        <w:rPr>
          <w:rFonts w:ascii="Times New Roman" w:eastAsia="SimSun" w:hAnsi="Times New Roman" w:cs="Times New Roman"/>
          <w:b/>
          <w:kern w:val="2"/>
          <w:sz w:val="32"/>
          <w:szCs w:val="32"/>
          <w:shd w:val="clear" w:color="auto" w:fill="FFFFFF"/>
          <w:lang w:eastAsia="zh-CN"/>
        </w:rPr>
      </w:pPr>
    </w:p>
    <w:p w:rsidR="00452D8A" w:rsidRPr="00452D8A" w:rsidRDefault="00452D8A" w:rsidP="00452D8A">
      <w:pPr>
        <w:keepNext/>
        <w:keepLines/>
        <w:widowControl w:val="0"/>
        <w:spacing w:after="0" w:line="240" w:lineRule="auto"/>
        <w:jc w:val="center"/>
        <w:outlineLvl w:val="0"/>
        <w:rPr>
          <w:rFonts w:ascii="Times New Roman" w:eastAsia="SimSun" w:hAnsi="Times New Roman" w:cs="Times New Roman"/>
          <w:b/>
          <w:kern w:val="44"/>
          <w:sz w:val="32"/>
          <w:szCs w:val="32"/>
          <w:shd w:val="clear" w:color="auto" w:fill="FFFFFF"/>
          <w:lang w:eastAsia="zh-CN"/>
        </w:rPr>
      </w:pPr>
      <w:bookmarkStart w:id="118" w:name="_Toc502147627"/>
      <w:r w:rsidRPr="00452D8A">
        <w:rPr>
          <w:rFonts w:ascii="Times New Roman" w:eastAsia="SimSun" w:hAnsi="Times New Roman" w:cs="Times New Roman"/>
          <w:b/>
          <w:kern w:val="44"/>
          <w:sz w:val="32"/>
          <w:szCs w:val="32"/>
          <w:shd w:val="clear" w:color="auto" w:fill="FFFFFF"/>
          <w:lang w:eastAsia="zh-CN"/>
        </w:rPr>
        <w:t>ЧТО ТАКОЕ «ЭКОЛОГИЯ ТЕХНОСФЕРЫ»?</w:t>
      </w:r>
      <w:bookmarkEnd w:id="118"/>
    </w:p>
    <w:p w:rsidR="00452D8A" w:rsidRPr="00452D8A" w:rsidRDefault="00452D8A" w:rsidP="00452D8A">
      <w:pPr>
        <w:widowControl w:val="0"/>
        <w:spacing w:after="0" w:line="216" w:lineRule="auto"/>
        <w:ind w:firstLine="567"/>
        <w:jc w:val="both"/>
        <w:rPr>
          <w:rFonts w:ascii="Times New Roman" w:eastAsia="SimSun" w:hAnsi="Times New Roman" w:cs="Times New Roman"/>
          <w:i/>
          <w:kern w:val="2"/>
          <w:sz w:val="32"/>
          <w:szCs w:val="32"/>
          <w:lang w:eastAsia="zh-CN"/>
        </w:rPr>
      </w:pPr>
    </w:p>
    <w:p w:rsidR="00452D8A" w:rsidRPr="00452D8A" w:rsidRDefault="00452D8A" w:rsidP="00452D8A">
      <w:pPr>
        <w:widowControl w:val="0"/>
        <w:spacing w:after="0" w:line="216" w:lineRule="auto"/>
        <w:ind w:firstLine="567"/>
        <w:jc w:val="both"/>
        <w:rPr>
          <w:rFonts w:ascii="Times New Roman" w:eastAsia="SimSun" w:hAnsi="Times New Roman" w:cs="Times New Roman"/>
          <w:i/>
          <w:iCs/>
          <w:kern w:val="2"/>
          <w:sz w:val="32"/>
          <w:szCs w:val="32"/>
          <w:shd w:val="clear" w:color="auto" w:fill="FFFFFF"/>
          <w:lang w:eastAsia="zh-CN"/>
        </w:rPr>
      </w:pPr>
      <w:r w:rsidRPr="00452D8A">
        <w:rPr>
          <w:rFonts w:ascii="Times New Roman" w:eastAsia="SimSun" w:hAnsi="Times New Roman" w:cs="Times New Roman"/>
          <w:b/>
          <w:i/>
          <w:iCs/>
          <w:kern w:val="2"/>
          <w:sz w:val="32"/>
          <w:szCs w:val="32"/>
          <w:shd w:val="clear" w:color="auto" w:fill="FFFFFF"/>
          <w:lang w:eastAsia="zh-CN"/>
        </w:rPr>
        <w:t>Аннотация:</w:t>
      </w:r>
      <w:r w:rsidRPr="00452D8A">
        <w:rPr>
          <w:rFonts w:ascii="Times New Roman" w:eastAsia="SimSun" w:hAnsi="Times New Roman" w:cs="Times New Roman"/>
          <w:i/>
          <w:iCs/>
          <w:kern w:val="2"/>
          <w:sz w:val="32"/>
          <w:szCs w:val="32"/>
          <w:shd w:val="clear" w:color="auto" w:fill="FFFFFF"/>
          <w:lang w:eastAsia="zh-CN"/>
        </w:rPr>
        <w:t xml:space="preserve"> В статье рассмотрено использование терминов </w:t>
      </w:r>
      <w:r w:rsidRPr="00452D8A">
        <w:rPr>
          <w:rFonts w:ascii="Times New Roman" w:eastAsia="SimSun" w:hAnsi="Times New Roman" w:cs="Times New Roman"/>
          <w:i/>
          <w:iCs/>
          <w:kern w:val="2"/>
          <w:sz w:val="32"/>
          <w:szCs w:val="32"/>
          <w:shd w:val="clear" w:color="auto" w:fill="FFFFFF"/>
          <w:lang w:eastAsia="zh-CN"/>
        </w:rPr>
        <w:lastRenderedPageBreak/>
        <w:t>техносфера, урбосфера, ноксосфера и других в учебной и научной литературе. Показано, что такие новые направления как экология техносферы, урбоэкология, ноксология должны рассматриваться в рамках прикладной экологии и базироваться на известных общеэкологических законах.</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i/>
          <w:iCs/>
          <w:kern w:val="2"/>
          <w:sz w:val="32"/>
          <w:szCs w:val="32"/>
          <w:lang w:eastAsia="ru-RU"/>
        </w:rPr>
      </w:pPr>
      <w:r w:rsidRPr="00452D8A">
        <w:rPr>
          <w:rFonts w:ascii="Times New Roman" w:eastAsia="Times New Roman" w:hAnsi="Times New Roman" w:cs="Times New Roman"/>
          <w:b/>
          <w:i/>
          <w:iCs/>
          <w:kern w:val="2"/>
          <w:sz w:val="32"/>
          <w:szCs w:val="32"/>
          <w:lang w:eastAsia="ru-RU"/>
        </w:rPr>
        <w:t>Ключевые слова:</w:t>
      </w:r>
      <w:r w:rsidRPr="00452D8A">
        <w:rPr>
          <w:rFonts w:ascii="Times New Roman" w:eastAsia="Times New Roman" w:hAnsi="Times New Roman" w:cs="Times New Roman"/>
          <w:i/>
          <w:iCs/>
          <w:kern w:val="2"/>
          <w:sz w:val="32"/>
          <w:szCs w:val="32"/>
          <w:lang w:eastAsia="ru-RU"/>
        </w:rPr>
        <w:t xml:space="preserve"> экология, техносфера, урбосфера, ноксосфера.</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shd w:val="clear" w:color="auto" w:fill="FFFFFF"/>
          <w:lang w:eastAsia="zh-CN"/>
        </w:rPr>
      </w:pPr>
      <w:r w:rsidRPr="00452D8A">
        <w:rPr>
          <w:rFonts w:ascii="Times New Roman" w:eastAsia="SimSun" w:hAnsi="Times New Roman" w:cs="Times New Roman"/>
          <w:kern w:val="2"/>
          <w:sz w:val="32"/>
          <w:szCs w:val="32"/>
          <w:shd w:val="clear" w:color="auto" w:fill="FFFFFF"/>
          <w:lang w:eastAsia="zh-CN"/>
        </w:rPr>
        <w:t>В последние десятилетия в научной и учебной литературе появилось множество направлений так или иначе связанных с экологией: урбоэкология, экология техносферы, теоретическое основы безопасности жизнедеятельности, ноксология.</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shd w:val="clear" w:color="auto" w:fill="FFFFFF"/>
          <w:lang w:eastAsia="zh-CN"/>
        </w:rPr>
      </w:pPr>
      <w:r w:rsidRPr="00452D8A">
        <w:rPr>
          <w:rFonts w:ascii="Times New Roman" w:eastAsia="SimSun" w:hAnsi="Times New Roman" w:cs="Times New Roman"/>
          <w:kern w:val="2"/>
          <w:sz w:val="32"/>
          <w:szCs w:val="32"/>
          <w:shd w:val="clear" w:color="auto" w:fill="FFFFFF"/>
          <w:lang w:eastAsia="zh-CN"/>
        </w:rPr>
        <w:t>Рассмотрим некоторые понятия, которые сейчас часто используются в научной и учебной литературе. Начнем с понятия «техносфера»</w:t>
      </w:r>
    </w:p>
    <w:p w:rsidR="00452D8A" w:rsidRPr="00452D8A" w:rsidRDefault="00452D8A" w:rsidP="00452D8A">
      <w:pPr>
        <w:widowControl w:val="0"/>
        <w:spacing w:after="0" w:line="216" w:lineRule="auto"/>
        <w:ind w:firstLine="567"/>
        <w:jc w:val="both"/>
        <w:rPr>
          <w:rFonts w:ascii="Times New Roman" w:eastAsia="SimSun" w:hAnsi="Times New Roman" w:cs="Times New Roman"/>
          <w:spacing w:val="-4"/>
          <w:kern w:val="2"/>
          <w:sz w:val="32"/>
          <w:szCs w:val="32"/>
          <w:shd w:val="clear" w:color="auto" w:fill="FFFFFF"/>
          <w:lang w:eastAsia="zh-CN"/>
        </w:rPr>
      </w:pPr>
      <w:r w:rsidRPr="00452D8A">
        <w:rPr>
          <w:rFonts w:ascii="Times New Roman" w:eastAsia="SimSun" w:hAnsi="Times New Roman" w:cs="Times New Roman"/>
          <w:kern w:val="2"/>
          <w:sz w:val="32"/>
          <w:szCs w:val="32"/>
          <w:shd w:val="clear" w:color="auto" w:fill="FFFFFF"/>
          <w:lang w:eastAsia="zh-CN"/>
        </w:rPr>
        <w:t>«</w:t>
      </w:r>
      <w:r w:rsidRPr="00452D8A">
        <w:rPr>
          <w:rFonts w:ascii="Times New Roman" w:eastAsia="SimSun" w:hAnsi="Times New Roman" w:cs="Times New Roman"/>
          <w:spacing w:val="-4"/>
          <w:kern w:val="2"/>
          <w:sz w:val="32"/>
          <w:szCs w:val="32"/>
          <w:shd w:val="clear" w:color="auto" w:fill="FFFFFF"/>
          <w:lang w:eastAsia="zh-CN"/>
        </w:rPr>
        <w:t>Техносфера - часть биосферы, преобразованная людьми с помощью прямого или косвенного воздействия технических сре</w:t>
      </w:r>
      <w:proofErr w:type="gramStart"/>
      <w:r w:rsidRPr="00452D8A">
        <w:rPr>
          <w:rFonts w:ascii="Times New Roman" w:eastAsia="SimSun" w:hAnsi="Times New Roman" w:cs="Times New Roman"/>
          <w:spacing w:val="-4"/>
          <w:kern w:val="2"/>
          <w:sz w:val="32"/>
          <w:szCs w:val="32"/>
          <w:shd w:val="clear" w:color="auto" w:fill="FFFFFF"/>
          <w:lang w:eastAsia="zh-CN"/>
        </w:rPr>
        <w:t>дств с ц</w:t>
      </w:r>
      <w:proofErr w:type="gramEnd"/>
      <w:r w:rsidRPr="00452D8A">
        <w:rPr>
          <w:rFonts w:ascii="Times New Roman" w:eastAsia="SimSun" w:hAnsi="Times New Roman" w:cs="Times New Roman"/>
          <w:spacing w:val="-4"/>
          <w:kern w:val="2"/>
          <w:sz w:val="32"/>
          <w:szCs w:val="32"/>
          <w:shd w:val="clear" w:color="auto" w:fill="FFFFFF"/>
          <w:lang w:eastAsia="zh-CN"/>
        </w:rPr>
        <w:t>елью наилучшего соответствия социально-экономическим потребностям человечества. Техносфера создавалась и развивалась для обеспечения благополучного существования человека и улучшения условий его жизни. Его  можно определить также как пространство геосфер земли, находящееся под воздействием производственной деятельности человека и занятое ее продуктами. Существуют различные уровни техносферы:</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shd w:val="clear" w:color="auto" w:fill="FFFFFF"/>
          <w:lang w:eastAsia="zh-CN"/>
        </w:rPr>
      </w:pPr>
      <w:r w:rsidRPr="00452D8A">
        <w:rPr>
          <w:rFonts w:ascii="Times New Roman" w:eastAsia="SimSun" w:hAnsi="Times New Roman" w:cs="Times New Roman"/>
          <w:kern w:val="2"/>
          <w:sz w:val="32"/>
          <w:szCs w:val="32"/>
          <w:shd w:val="clear" w:color="auto" w:fill="FFFFFF"/>
          <w:lang w:eastAsia="zh-CN"/>
        </w:rPr>
        <w:t>- мир искусственных предметов, созданных для преобразования природной среды и удовлетворения непроизводственных потребностей человека;</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shd w:val="clear" w:color="auto" w:fill="FFFFFF"/>
          <w:lang w:eastAsia="zh-CN"/>
        </w:rPr>
      </w:pPr>
      <w:r w:rsidRPr="00452D8A">
        <w:rPr>
          <w:rFonts w:ascii="Times New Roman" w:eastAsia="SimSun" w:hAnsi="Times New Roman" w:cs="Times New Roman"/>
          <w:kern w:val="2"/>
          <w:sz w:val="32"/>
          <w:szCs w:val="32"/>
          <w:shd w:val="clear" w:color="auto" w:fill="FFFFFF"/>
          <w:lang w:eastAsia="zh-CN"/>
        </w:rPr>
        <w:t>- технические навыки, опыт, знания, инновационные технологии, образующие интеллектуальное ядро техносферы;</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shd w:val="clear" w:color="auto" w:fill="FFFFFF"/>
          <w:lang w:eastAsia="zh-CN"/>
        </w:rPr>
      </w:pPr>
      <w:r w:rsidRPr="00452D8A">
        <w:rPr>
          <w:rFonts w:ascii="Times New Roman" w:eastAsia="SimSun" w:hAnsi="Times New Roman" w:cs="Times New Roman"/>
          <w:kern w:val="2"/>
          <w:sz w:val="32"/>
          <w:szCs w:val="32"/>
          <w:shd w:val="clear" w:color="auto" w:fill="FFFFFF"/>
          <w:lang w:eastAsia="zh-CN"/>
        </w:rPr>
        <w:t>- социальные институты, технико-организационные связи, посредством которых люди создают функциональные отрасли техносферы, обеспечивают ее функционирование и развитие.</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shd w:val="clear" w:color="auto" w:fill="FFFFFF"/>
          <w:lang w:eastAsia="zh-CN"/>
        </w:rPr>
      </w:pPr>
      <w:r w:rsidRPr="00452D8A">
        <w:rPr>
          <w:rFonts w:ascii="Times New Roman" w:eastAsia="SimSun" w:hAnsi="Times New Roman" w:cs="Times New Roman"/>
          <w:kern w:val="2"/>
          <w:sz w:val="32"/>
          <w:szCs w:val="32"/>
          <w:shd w:val="clear" w:color="auto" w:fill="FFFFFF"/>
          <w:lang w:eastAsia="zh-CN"/>
        </w:rPr>
        <w:t>Техносфера создавалась и развивалась для обеспечения благополучного существования человека и улучшенияусловий его жизни.</w:t>
      </w:r>
    </w:p>
    <w:p w:rsidR="00452D8A" w:rsidRPr="00452D8A" w:rsidRDefault="00452D8A" w:rsidP="00452D8A">
      <w:pPr>
        <w:widowControl w:val="0"/>
        <w:spacing w:after="0" w:line="216" w:lineRule="auto"/>
        <w:ind w:firstLine="567"/>
        <w:jc w:val="both"/>
        <w:rPr>
          <w:rFonts w:ascii="Times New Roman" w:eastAsia="SimSun" w:hAnsi="Times New Roman" w:cs="Times New Roman"/>
          <w:spacing w:val="-4"/>
          <w:kern w:val="2"/>
          <w:sz w:val="32"/>
          <w:szCs w:val="32"/>
          <w:shd w:val="clear" w:color="auto" w:fill="FFFFFF"/>
          <w:lang w:eastAsia="zh-CN"/>
        </w:rPr>
      </w:pPr>
      <w:r w:rsidRPr="00452D8A">
        <w:rPr>
          <w:rFonts w:ascii="Times New Roman" w:eastAsia="SimSun" w:hAnsi="Times New Roman" w:cs="Times New Roman"/>
          <w:spacing w:val="-4"/>
          <w:kern w:val="2"/>
          <w:sz w:val="32"/>
          <w:szCs w:val="32"/>
          <w:shd w:val="clear" w:color="auto" w:fill="FFFFFF"/>
          <w:lang w:eastAsia="zh-CN"/>
        </w:rPr>
        <w:t>Философский смысл использования понятия «техносфера» состоит в раскрытии с его помощью всеобщей сущности технической деятельности и универсального значения ее результатов, составляющих постоянно увеличивающуюся техногенную среду, необходимую для поддержания жизни людей»</w:t>
      </w:r>
    </w:p>
    <w:p w:rsidR="00452D8A" w:rsidRPr="00452D8A" w:rsidRDefault="00452D8A" w:rsidP="00452D8A">
      <w:pPr>
        <w:widowControl w:val="0"/>
        <w:spacing w:after="0" w:line="216" w:lineRule="auto"/>
        <w:ind w:firstLine="567"/>
        <w:jc w:val="both"/>
        <w:rPr>
          <w:rFonts w:ascii="Times New Roman" w:eastAsia="SimSun" w:hAnsi="Times New Roman" w:cs="Times New Roman"/>
          <w:spacing w:val="-4"/>
          <w:kern w:val="2"/>
          <w:sz w:val="32"/>
          <w:szCs w:val="32"/>
          <w:shd w:val="clear" w:color="auto" w:fill="FFFFFF"/>
          <w:lang w:eastAsia="zh-CN"/>
        </w:rPr>
      </w:pPr>
      <w:r w:rsidRPr="00452D8A">
        <w:rPr>
          <w:rFonts w:ascii="Times New Roman" w:eastAsia="SimSun" w:hAnsi="Times New Roman" w:cs="Times New Roman"/>
          <w:spacing w:val="-4"/>
          <w:kern w:val="2"/>
          <w:sz w:val="32"/>
          <w:szCs w:val="32"/>
          <w:shd w:val="clear" w:color="auto" w:fill="FFFFFF"/>
          <w:lang w:eastAsia="zh-CN"/>
        </w:rPr>
        <w:t xml:space="preserve">Урбоэкология также активно используется в одном из направлений экологии. «Урбосфера — природно-антропогенная система, представляющая собой сложное сочетание естественных, </w:t>
      </w:r>
      <w:r w:rsidRPr="00452D8A">
        <w:rPr>
          <w:rFonts w:ascii="Times New Roman" w:eastAsia="SimSun" w:hAnsi="Times New Roman" w:cs="Times New Roman"/>
          <w:spacing w:val="-4"/>
          <w:kern w:val="2"/>
          <w:sz w:val="32"/>
          <w:szCs w:val="32"/>
          <w:shd w:val="clear" w:color="auto" w:fill="FFFFFF"/>
          <w:lang w:eastAsia="zh-CN"/>
        </w:rPr>
        <w:lastRenderedPageBreak/>
        <w:t>техногенных и архитектурных форм, создающих специфические геолого-геоморфологические условия, особый тип полигенетической поверхности.</w:t>
      </w:r>
    </w:p>
    <w:p w:rsidR="00452D8A" w:rsidRPr="00452D8A" w:rsidRDefault="00452D8A" w:rsidP="00452D8A">
      <w:pPr>
        <w:widowControl w:val="0"/>
        <w:spacing w:after="0" w:line="216" w:lineRule="auto"/>
        <w:ind w:firstLine="567"/>
        <w:jc w:val="both"/>
        <w:rPr>
          <w:rFonts w:ascii="Times New Roman" w:eastAsia="SimSun" w:hAnsi="Times New Roman" w:cs="Times New Roman"/>
          <w:spacing w:val="-4"/>
          <w:kern w:val="2"/>
          <w:sz w:val="32"/>
          <w:szCs w:val="32"/>
          <w:shd w:val="clear" w:color="auto" w:fill="FFFFFF"/>
          <w:lang w:eastAsia="zh-CN"/>
        </w:rPr>
      </w:pPr>
      <w:r w:rsidRPr="00452D8A">
        <w:rPr>
          <w:rFonts w:ascii="Times New Roman" w:eastAsia="SimSun" w:hAnsi="Times New Roman" w:cs="Times New Roman"/>
          <w:spacing w:val="-4"/>
          <w:kern w:val="2"/>
          <w:sz w:val="32"/>
          <w:szCs w:val="32"/>
          <w:shd w:val="clear" w:color="auto" w:fill="FFFFFF"/>
          <w:lang w:eastAsia="zh-CN"/>
        </w:rPr>
        <w:t>То есть по смыслу и содержанию понятия «техносфера» и «урбосфера» практически совпадают. Только они используются в различных научных направлениях, первое из которых представлено зародившимся относительно недавно направлением. Задачи дисциплины изучить:</w:t>
      </w:r>
    </w:p>
    <w:p w:rsidR="00452D8A" w:rsidRPr="00452D8A" w:rsidRDefault="00452D8A" w:rsidP="00452D8A">
      <w:pPr>
        <w:widowControl w:val="0"/>
        <w:spacing w:after="0" w:line="216" w:lineRule="auto"/>
        <w:ind w:firstLine="567"/>
        <w:jc w:val="both"/>
        <w:rPr>
          <w:rFonts w:ascii="Times New Roman" w:eastAsia="SimSun" w:hAnsi="Times New Roman" w:cs="Times New Roman"/>
          <w:spacing w:val="-4"/>
          <w:kern w:val="2"/>
          <w:sz w:val="32"/>
          <w:szCs w:val="32"/>
          <w:shd w:val="clear" w:color="auto" w:fill="FFFFFF"/>
          <w:lang w:eastAsia="zh-CN"/>
        </w:rPr>
      </w:pPr>
      <w:r w:rsidRPr="00452D8A">
        <w:rPr>
          <w:rFonts w:ascii="Times New Roman" w:eastAsia="SimSun" w:hAnsi="Times New Roman" w:cs="Times New Roman"/>
          <w:spacing w:val="-4"/>
          <w:kern w:val="2"/>
          <w:sz w:val="32"/>
          <w:szCs w:val="32"/>
          <w:shd w:val="clear" w:color="auto" w:fill="FFFFFF"/>
          <w:lang w:eastAsia="zh-CN"/>
        </w:rPr>
        <w:t>- особенности становления техносферы, ее свойства, взаимодействие ее объектов между собой, со средой обитания и человеком;</w:t>
      </w:r>
    </w:p>
    <w:p w:rsidR="00452D8A" w:rsidRPr="00452D8A" w:rsidRDefault="00452D8A" w:rsidP="00452D8A">
      <w:pPr>
        <w:widowControl w:val="0"/>
        <w:spacing w:after="0" w:line="216" w:lineRule="auto"/>
        <w:ind w:firstLine="567"/>
        <w:jc w:val="both"/>
        <w:rPr>
          <w:rFonts w:ascii="Times New Roman" w:eastAsia="SimSun" w:hAnsi="Times New Roman" w:cs="Times New Roman"/>
          <w:spacing w:val="-4"/>
          <w:kern w:val="2"/>
          <w:sz w:val="32"/>
          <w:szCs w:val="32"/>
          <w:shd w:val="clear" w:color="auto" w:fill="FFFFFF"/>
          <w:lang w:eastAsia="zh-CN"/>
        </w:rPr>
      </w:pPr>
      <w:r w:rsidRPr="00452D8A">
        <w:rPr>
          <w:rFonts w:ascii="Times New Roman" w:eastAsia="SimSun" w:hAnsi="Times New Roman" w:cs="Times New Roman"/>
          <w:spacing w:val="-4"/>
          <w:kern w:val="2"/>
          <w:sz w:val="32"/>
          <w:szCs w:val="32"/>
          <w:shd w:val="clear" w:color="auto" w:fill="FFFFFF"/>
          <w:lang w:eastAsia="zh-CN"/>
        </w:rPr>
        <w:t>- взаимосвязи технологических процессов техносферы с техническими, экологическими проблемами окружающей среды;</w:t>
      </w:r>
    </w:p>
    <w:p w:rsidR="00452D8A" w:rsidRPr="00452D8A" w:rsidRDefault="00452D8A" w:rsidP="00452D8A">
      <w:pPr>
        <w:widowControl w:val="0"/>
        <w:spacing w:after="0" w:line="216" w:lineRule="auto"/>
        <w:ind w:firstLine="567"/>
        <w:jc w:val="both"/>
        <w:rPr>
          <w:rFonts w:ascii="Times New Roman" w:eastAsia="SimSun" w:hAnsi="Times New Roman" w:cs="Times New Roman"/>
          <w:spacing w:val="-4"/>
          <w:kern w:val="2"/>
          <w:sz w:val="32"/>
          <w:szCs w:val="32"/>
          <w:shd w:val="clear" w:color="auto" w:fill="FFFFFF"/>
          <w:lang w:eastAsia="zh-CN"/>
        </w:rPr>
      </w:pPr>
      <w:r w:rsidRPr="00452D8A">
        <w:rPr>
          <w:rFonts w:ascii="Times New Roman" w:eastAsia="SimSun" w:hAnsi="Times New Roman" w:cs="Times New Roman"/>
          <w:spacing w:val="-4"/>
          <w:kern w:val="2"/>
          <w:sz w:val="32"/>
          <w:szCs w:val="32"/>
          <w:shd w:val="clear" w:color="auto" w:fill="FFFFFF"/>
          <w:lang w:eastAsia="zh-CN"/>
        </w:rPr>
        <w:t>- комплекс негативных воздействий техносферы на человека, среду обитания и методы оценки воздействия объектов техносферы на окружающую среду;</w:t>
      </w:r>
    </w:p>
    <w:p w:rsidR="00452D8A" w:rsidRPr="00452D8A" w:rsidRDefault="00452D8A" w:rsidP="00452D8A">
      <w:pPr>
        <w:widowControl w:val="0"/>
        <w:spacing w:after="0" w:line="216" w:lineRule="auto"/>
        <w:ind w:firstLine="567"/>
        <w:jc w:val="both"/>
        <w:rPr>
          <w:rFonts w:ascii="Times New Roman" w:eastAsia="SimSun" w:hAnsi="Times New Roman" w:cs="Times New Roman"/>
          <w:spacing w:val="-4"/>
          <w:kern w:val="2"/>
          <w:sz w:val="32"/>
          <w:szCs w:val="32"/>
          <w:shd w:val="clear" w:color="auto" w:fill="FFFFFF"/>
          <w:lang w:eastAsia="zh-CN"/>
        </w:rPr>
      </w:pPr>
      <w:r w:rsidRPr="00452D8A">
        <w:rPr>
          <w:rFonts w:ascii="Times New Roman" w:eastAsia="SimSun" w:hAnsi="Times New Roman" w:cs="Times New Roman"/>
          <w:spacing w:val="-4"/>
          <w:kern w:val="2"/>
          <w:sz w:val="32"/>
          <w:szCs w:val="32"/>
          <w:shd w:val="clear" w:color="auto" w:fill="FFFFFF"/>
          <w:lang w:eastAsia="zh-CN"/>
        </w:rPr>
        <w:t>- методы и способы рационального использования природных ресурсов и вторичных ресурсов, управления потоками отходов и применения «экобиозащитных» технологий;</w:t>
      </w:r>
    </w:p>
    <w:p w:rsidR="00452D8A" w:rsidRPr="00452D8A" w:rsidRDefault="00452D8A" w:rsidP="00452D8A">
      <w:pPr>
        <w:widowControl w:val="0"/>
        <w:spacing w:after="0" w:line="216" w:lineRule="auto"/>
        <w:ind w:firstLine="567"/>
        <w:jc w:val="both"/>
        <w:rPr>
          <w:rFonts w:ascii="Times New Roman" w:eastAsia="SimSun" w:hAnsi="Times New Roman" w:cs="Times New Roman"/>
          <w:spacing w:val="-4"/>
          <w:kern w:val="2"/>
          <w:sz w:val="32"/>
          <w:szCs w:val="32"/>
          <w:shd w:val="clear" w:color="auto" w:fill="FFFFFF"/>
          <w:lang w:eastAsia="zh-CN"/>
        </w:rPr>
      </w:pPr>
      <w:r w:rsidRPr="00452D8A">
        <w:rPr>
          <w:rFonts w:ascii="Times New Roman" w:eastAsia="SimSun" w:hAnsi="Times New Roman" w:cs="Times New Roman"/>
          <w:spacing w:val="-4"/>
          <w:kern w:val="2"/>
          <w:sz w:val="32"/>
          <w:szCs w:val="32"/>
          <w:shd w:val="clear" w:color="auto" w:fill="FFFFFF"/>
          <w:lang w:eastAsia="zh-CN"/>
        </w:rPr>
        <w:t>- базисные основы экологического и экономического обоснования проектных решений при размещении и рациональной деятельности объектов техносферы».</w:t>
      </w:r>
    </w:p>
    <w:p w:rsidR="00452D8A" w:rsidRPr="00452D8A" w:rsidRDefault="00452D8A" w:rsidP="00452D8A">
      <w:pPr>
        <w:widowControl w:val="0"/>
        <w:spacing w:after="0" w:line="216" w:lineRule="auto"/>
        <w:ind w:firstLine="567"/>
        <w:jc w:val="both"/>
        <w:rPr>
          <w:rFonts w:ascii="Times New Roman" w:eastAsia="SimSun" w:hAnsi="Times New Roman" w:cs="Times New Roman"/>
          <w:spacing w:val="-4"/>
          <w:kern w:val="2"/>
          <w:sz w:val="32"/>
          <w:szCs w:val="32"/>
          <w:shd w:val="clear" w:color="auto" w:fill="FFFFFF"/>
          <w:lang w:eastAsia="zh-CN"/>
        </w:rPr>
      </w:pPr>
      <w:r w:rsidRPr="00452D8A">
        <w:rPr>
          <w:rFonts w:ascii="Times New Roman" w:eastAsia="SimSun" w:hAnsi="Times New Roman" w:cs="Times New Roman"/>
          <w:spacing w:val="-4"/>
          <w:kern w:val="2"/>
          <w:sz w:val="32"/>
          <w:szCs w:val="32"/>
          <w:shd w:val="clear" w:color="auto" w:fill="FFFFFF"/>
          <w:lang w:eastAsia="zh-CN"/>
        </w:rPr>
        <w:t>Ноксология - это комплексная, всеохватывающая наука. Глобализация мира интернационализирует риски и усиливает ноксологическую компоненту мировоззрения, что обеспечивает таким наукам, как ноксология, рискология и т.п., лидирующую роль в науке и практической деятельности людей, а «Безопасности жизнедеятельности» - содержательно-дидактическую нишу в системе непрерывного многоуровневого образования»</w:t>
      </w:r>
    </w:p>
    <w:p w:rsidR="00452D8A" w:rsidRPr="00452D8A" w:rsidRDefault="00452D8A" w:rsidP="00452D8A">
      <w:pPr>
        <w:widowControl w:val="0"/>
        <w:spacing w:after="0" w:line="216" w:lineRule="auto"/>
        <w:ind w:firstLine="567"/>
        <w:jc w:val="both"/>
        <w:rPr>
          <w:rFonts w:ascii="Times New Roman" w:eastAsia="SimSun" w:hAnsi="Times New Roman" w:cs="Times New Roman"/>
          <w:spacing w:val="-4"/>
          <w:kern w:val="2"/>
          <w:sz w:val="32"/>
          <w:szCs w:val="32"/>
          <w:shd w:val="clear" w:color="auto" w:fill="FFFFFF"/>
          <w:lang w:eastAsia="zh-CN"/>
        </w:rPr>
      </w:pPr>
      <w:r w:rsidRPr="00452D8A">
        <w:rPr>
          <w:rFonts w:ascii="Times New Roman" w:eastAsia="SimSun" w:hAnsi="Times New Roman" w:cs="Times New Roman"/>
          <w:spacing w:val="-4"/>
          <w:kern w:val="2"/>
          <w:sz w:val="32"/>
          <w:szCs w:val="32"/>
          <w:shd w:val="clear" w:color="auto" w:fill="FFFFFF"/>
          <w:lang w:eastAsia="zh-CN"/>
        </w:rPr>
        <w:t>Кстати, с принятием в 2002 году нового закона РФ «Об охране окружающей среды» повисли в «юридическом вакууме» понятия зоны экологического бедствия и чрезвычайной экологической ситуации. И здесь нужно обратить внимание на термины, которые активно вводятся в научную и учебную литературу: «носкология» и «ноксосфера».</w:t>
      </w:r>
    </w:p>
    <w:p w:rsidR="00452D8A" w:rsidRPr="00452D8A" w:rsidRDefault="00452D8A" w:rsidP="00452D8A">
      <w:pPr>
        <w:widowControl w:val="0"/>
        <w:spacing w:after="0" w:line="216" w:lineRule="auto"/>
        <w:ind w:firstLine="567"/>
        <w:jc w:val="both"/>
        <w:rPr>
          <w:rFonts w:ascii="Times New Roman" w:eastAsia="SimSun" w:hAnsi="Times New Roman" w:cs="Times New Roman"/>
          <w:spacing w:val="-4"/>
          <w:kern w:val="2"/>
          <w:sz w:val="32"/>
          <w:szCs w:val="32"/>
          <w:shd w:val="clear" w:color="auto" w:fill="FFFFFF"/>
          <w:lang w:eastAsia="zh-CN"/>
        </w:rPr>
      </w:pPr>
      <w:r w:rsidRPr="00452D8A">
        <w:rPr>
          <w:rFonts w:ascii="Times New Roman" w:eastAsia="SimSun" w:hAnsi="Times New Roman" w:cs="Times New Roman"/>
          <w:spacing w:val="-4"/>
          <w:kern w:val="2"/>
          <w:sz w:val="32"/>
          <w:szCs w:val="32"/>
          <w:shd w:val="clear" w:color="auto" w:fill="FFFFFF"/>
          <w:lang w:eastAsia="zh-CN"/>
        </w:rPr>
        <w:t>В электронных словарях интернета без труда находим такие определения: «Ноксология» (греч</w:t>
      </w:r>
      <w:proofErr w:type="gramStart"/>
      <w:r w:rsidRPr="00452D8A">
        <w:rPr>
          <w:rFonts w:ascii="Times New Roman" w:eastAsia="SimSun" w:hAnsi="Times New Roman" w:cs="Times New Roman"/>
          <w:spacing w:val="-4"/>
          <w:kern w:val="2"/>
          <w:sz w:val="32"/>
          <w:szCs w:val="32"/>
          <w:shd w:val="clear" w:color="auto" w:fill="FFFFFF"/>
          <w:lang w:eastAsia="zh-CN"/>
        </w:rPr>
        <w:t>.</w:t>
      </w:r>
      <w:proofErr w:type="gramEnd"/>
      <w:r w:rsidRPr="00452D8A">
        <w:rPr>
          <w:rFonts w:ascii="Times New Roman" w:eastAsia="SimSun" w:hAnsi="Times New Roman" w:cs="Times New Roman"/>
          <w:spacing w:val="-4"/>
          <w:kern w:val="2"/>
          <w:sz w:val="32"/>
          <w:szCs w:val="32"/>
          <w:shd w:val="clear" w:color="auto" w:fill="FFFFFF"/>
          <w:lang w:eastAsia="zh-CN"/>
        </w:rPr>
        <w:t xml:space="preserve"> </w:t>
      </w:r>
      <w:proofErr w:type="gramStart"/>
      <w:r w:rsidRPr="00452D8A">
        <w:rPr>
          <w:rFonts w:ascii="Times New Roman" w:eastAsia="SimSun" w:hAnsi="Times New Roman" w:cs="Times New Roman"/>
          <w:spacing w:val="-4"/>
          <w:kern w:val="2"/>
          <w:sz w:val="32"/>
          <w:szCs w:val="32"/>
          <w:shd w:val="clear" w:color="auto" w:fill="FFFFFF"/>
          <w:lang w:eastAsia="zh-CN"/>
        </w:rPr>
        <w:t>н</w:t>
      </w:r>
      <w:proofErr w:type="gramEnd"/>
      <w:r w:rsidRPr="00452D8A">
        <w:rPr>
          <w:rFonts w:ascii="Times New Roman" w:eastAsia="SimSun" w:hAnsi="Times New Roman" w:cs="Times New Roman"/>
          <w:spacing w:val="-4"/>
          <w:kern w:val="2"/>
          <w:sz w:val="32"/>
          <w:szCs w:val="32"/>
          <w:shd w:val="clear" w:color="auto" w:fill="FFFFFF"/>
          <w:lang w:eastAsia="zh-CN"/>
        </w:rPr>
        <w:t>оксо - опасность) - наука об опасностях материального мира Вселенной. Ноксосфера - сфера опасностей, являющаяся предметом изучения науки Ноксология.</w:t>
      </w:r>
    </w:p>
    <w:p w:rsidR="00452D8A" w:rsidRPr="00452D8A" w:rsidRDefault="00452D8A" w:rsidP="00452D8A">
      <w:pPr>
        <w:widowControl w:val="0"/>
        <w:spacing w:after="0" w:line="216" w:lineRule="auto"/>
        <w:ind w:firstLine="567"/>
        <w:jc w:val="both"/>
        <w:rPr>
          <w:rFonts w:ascii="Times New Roman" w:eastAsia="SimSun" w:hAnsi="Times New Roman" w:cs="Times New Roman"/>
          <w:spacing w:val="-4"/>
          <w:kern w:val="2"/>
          <w:sz w:val="32"/>
          <w:szCs w:val="32"/>
          <w:shd w:val="clear" w:color="auto" w:fill="FFFFFF"/>
          <w:lang w:eastAsia="zh-CN"/>
        </w:rPr>
      </w:pPr>
      <w:r w:rsidRPr="00452D8A">
        <w:rPr>
          <w:rFonts w:ascii="Times New Roman" w:eastAsia="SimSun" w:hAnsi="Times New Roman" w:cs="Times New Roman"/>
          <w:spacing w:val="-4"/>
          <w:kern w:val="2"/>
          <w:sz w:val="32"/>
          <w:szCs w:val="32"/>
          <w:shd w:val="clear" w:color="auto" w:fill="FFFFFF"/>
          <w:lang w:eastAsia="zh-CN"/>
        </w:rPr>
        <w:t xml:space="preserve">Теперь обратим наше внимание на урбоэкологию. Урбоэкологию авторы, далекие от экологии, иногда определяют как комплекс градостроительных, медико-биологических, географических, социальных, экономических и технологических наук, которые в </w:t>
      </w:r>
      <w:r w:rsidRPr="00452D8A">
        <w:rPr>
          <w:rFonts w:ascii="Times New Roman" w:eastAsia="SimSun" w:hAnsi="Times New Roman" w:cs="Times New Roman"/>
          <w:spacing w:val="-4"/>
          <w:kern w:val="2"/>
          <w:sz w:val="32"/>
          <w:szCs w:val="32"/>
          <w:shd w:val="clear" w:color="auto" w:fill="FFFFFF"/>
          <w:lang w:eastAsia="zh-CN"/>
        </w:rPr>
        <w:lastRenderedPageBreak/>
        <w:t>рамках экологии человека изучают взаимодействие производственной и непроизводственной деятельности людей с окружающей природной средой на территории населенных мест.</w:t>
      </w:r>
    </w:p>
    <w:p w:rsidR="00452D8A" w:rsidRPr="00452D8A" w:rsidRDefault="00452D8A" w:rsidP="00452D8A">
      <w:pPr>
        <w:widowControl w:val="0"/>
        <w:spacing w:after="0" w:line="216" w:lineRule="auto"/>
        <w:ind w:firstLine="567"/>
        <w:jc w:val="both"/>
        <w:rPr>
          <w:rFonts w:ascii="Times New Roman" w:eastAsia="SimSun" w:hAnsi="Times New Roman" w:cs="Times New Roman"/>
          <w:spacing w:val="-4"/>
          <w:kern w:val="2"/>
          <w:sz w:val="32"/>
          <w:szCs w:val="32"/>
          <w:shd w:val="clear" w:color="auto" w:fill="FFFFFF"/>
          <w:lang w:eastAsia="zh-CN"/>
        </w:rPr>
      </w:pPr>
      <w:r w:rsidRPr="00452D8A">
        <w:rPr>
          <w:rFonts w:ascii="Times New Roman" w:eastAsia="SimSun" w:hAnsi="Times New Roman" w:cs="Times New Roman"/>
          <w:spacing w:val="-4"/>
          <w:kern w:val="2"/>
          <w:sz w:val="32"/>
          <w:szCs w:val="32"/>
          <w:shd w:val="clear" w:color="auto" w:fill="FFFFFF"/>
          <w:lang w:eastAsia="zh-CN"/>
        </w:rPr>
        <w:t>Давно пора забыть об экологии, как о биологической науке, изучающей взаимодействие организмов между собой и с окружающей средой. Это девятнадцатый век!</w:t>
      </w:r>
    </w:p>
    <w:p w:rsidR="00452D8A" w:rsidRPr="00452D8A" w:rsidRDefault="00452D8A" w:rsidP="00452D8A">
      <w:pPr>
        <w:widowControl w:val="0"/>
        <w:spacing w:after="0" w:line="216" w:lineRule="auto"/>
        <w:ind w:firstLine="567"/>
        <w:jc w:val="both"/>
        <w:rPr>
          <w:rFonts w:ascii="Times New Roman" w:eastAsia="SimSun" w:hAnsi="Times New Roman" w:cs="Times New Roman"/>
          <w:spacing w:val="-4"/>
          <w:kern w:val="2"/>
          <w:sz w:val="32"/>
          <w:szCs w:val="32"/>
          <w:shd w:val="clear" w:color="auto" w:fill="FFFFFF"/>
          <w:lang w:eastAsia="zh-CN"/>
        </w:rPr>
      </w:pPr>
      <w:r w:rsidRPr="00452D8A">
        <w:rPr>
          <w:rFonts w:ascii="Times New Roman" w:eastAsia="SimSun" w:hAnsi="Times New Roman" w:cs="Times New Roman"/>
          <w:spacing w:val="-4"/>
          <w:kern w:val="2"/>
          <w:sz w:val="32"/>
          <w:szCs w:val="32"/>
          <w:shd w:val="clear" w:color="auto" w:fill="FFFFFF"/>
          <w:lang w:eastAsia="zh-CN"/>
        </w:rPr>
        <w:t>Сгруппировав основные направления науки (которых множество) в шесть основных, мы выделили следующие:</w:t>
      </w:r>
    </w:p>
    <w:p w:rsidR="00452D8A" w:rsidRPr="00452D8A" w:rsidRDefault="00452D8A" w:rsidP="00452D8A">
      <w:pPr>
        <w:widowControl w:val="0"/>
        <w:spacing w:after="0" w:line="216" w:lineRule="auto"/>
        <w:ind w:firstLine="567"/>
        <w:jc w:val="both"/>
        <w:rPr>
          <w:rFonts w:ascii="Times New Roman" w:eastAsia="SimSun" w:hAnsi="Times New Roman" w:cs="Times New Roman"/>
          <w:spacing w:val="-4"/>
          <w:kern w:val="2"/>
          <w:sz w:val="32"/>
          <w:szCs w:val="32"/>
          <w:shd w:val="clear" w:color="auto" w:fill="FFFFFF"/>
          <w:lang w:eastAsia="zh-CN"/>
        </w:rPr>
      </w:pPr>
      <w:r w:rsidRPr="00452D8A">
        <w:rPr>
          <w:rFonts w:ascii="Times New Roman" w:eastAsia="SimSun" w:hAnsi="Times New Roman" w:cs="Times New Roman"/>
          <w:spacing w:val="-4"/>
          <w:kern w:val="2"/>
          <w:sz w:val="32"/>
          <w:szCs w:val="32"/>
          <w:shd w:val="clear" w:color="auto" w:fill="FFFFFF"/>
          <w:lang w:eastAsia="zh-CN"/>
        </w:rPr>
        <w:t>- классическая экология (или биоэкология), к которой применимо определение о взаимоотношения организмов между собой и с окружающей среды;</w:t>
      </w:r>
    </w:p>
    <w:p w:rsidR="00452D8A" w:rsidRPr="00452D8A" w:rsidRDefault="00452D8A" w:rsidP="00452D8A">
      <w:pPr>
        <w:widowControl w:val="0"/>
        <w:spacing w:after="0" w:line="216" w:lineRule="auto"/>
        <w:ind w:firstLine="567"/>
        <w:jc w:val="both"/>
        <w:rPr>
          <w:rFonts w:ascii="Times New Roman" w:eastAsia="SimSun" w:hAnsi="Times New Roman" w:cs="Times New Roman"/>
          <w:spacing w:val="-4"/>
          <w:kern w:val="2"/>
          <w:sz w:val="32"/>
          <w:szCs w:val="32"/>
          <w:shd w:val="clear" w:color="auto" w:fill="FFFFFF"/>
          <w:lang w:eastAsia="zh-CN"/>
        </w:rPr>
      </w:pPr>
      <w:r w:rsidRPr="00452D8A">
        <w:rPr>
          <w:rFonts w:ascii="Times New Roman" w:eastAsia="SimSun" w:hAnsi="Times New Roman" w:cs="Times New Roman"/>
          <w:spacing w:val="-4"/>
          <w:kern w:val="2"/>
          <w:sz w:val="32"/>
          <w:szCs w:val="32"/>
          <w:shd w:val="clear" w:color="auto" w:fill="FFFFFF"/>
          <w:lang w:eastAsia="zh-CN"/>
        </w:rPr>
        <w:t>- глобальная экология, объектом изучения которой является биосфера в целом и глобальные процессы, происходящие в ней;</w:t>
      </w:r>
    </w:p>
    <w:p w:rsidR="00452D8A" w:rsidRPr="00452D8A" w:rsidRDefault="00452D8A" w:rsidP="00452D8A">
      <w:pPr>
        <w:widowControl w:val="0"/>
        <w:spacing w:after="0" w:line="216" w:lineRule="auto"/>
        <w:ind w:firstLine="567"/>
        <w:jc w:val="both"/>
        <w:rPr>
          <w:rFonts w:ascii="Times New Roman" w:eastAsia="SimSun" w:hAnsi="Times New Roman" w:cs="Times New Roman"/>
          <w:spacing w:val="-4"/>
          <w:kern w:val="2"/>
          <w:sz w:val="32"/>
          <w:szCs w:val="32"/>
          <w:shd w:val="clear" w:color="auto" w:fill="FFFFFF"/>
          <w:lang w:eastAsia="zh-CN"/>
        </w:rPr>
      </w:pPr>
      <w:r w:rsidRPr="00452D8A">
        <w:rPr>
          <w:rFonts w:ascii="Times New Roman" w:eastAsia="SimSun" w:hAnsi="Times New Roman" w:cs="Times New Roman"/>
          <w:spacing w:val="-4"/>
          <w:kern w:val="2"/>
          <w:sz w:val="32"/>
          <w:szCs w:val="32"/>
          <w:shd w:val="clear" w:color="auto" w:fill="FFFFFF"/>
          <w:lang w:eastAsia="zh-CN"/>
        </w:rPr>
        <w:t>- региональная экология, изучающая специфические особенности того или иного региона (применительно к огромной территории России - это и административные и географические регионы);</w:t>
      </w:r>
    </w:p>
    <w:p w:rsidR="00452D8A" w:rsidRPr="00452D8A" w:rsidRDefault="00452D8A" w:rsidP="00452D8A">
      <w:pPr>
        <w:widowControl w:val="0"/>
        <w:spacing w:after="0" w:line="216" w:lineRule="auto"/>
        <w:ind w:firstLine="567"/>
        <w:jc w:val="both"/>
        <w:rPr>
          <w:rFonts w:ascii="Times New Roman" w:eastAsia="SimSun" w:hAnsi="Times New Roman" w:cs="Times New Roman"/>
          <w:spacing w:val="-4"/>
          <w:kern w:val="2"/>
          <w:sz w:val="32"/>
          <w:szCs w:val="32"/>
          <w:shd w:val="clear" w:color="auto" w:fill="FFFFFF"/>
          <w:lang w:eastAsia="zh-CN"/>
        </w:rPr>
      </w:pPr>
      <w:r w:rsidRPr="00452D8A">
        <w:rPr>
          <w:rFonts w:ascii="Times New Roman" w:eastAsia="SimSun" w:hAnsi="Times New Roman" w:cs="Times New Roman"/>
          <w:spacing w:val="-4"/>
          <w:kern w:val="2"/>
          <w:sz w:val="32"/>
          <w:szCs w:val="32"/>
          <w:shd w:val="clear" w:color="auto" w:fill="FFFFFF"/>
          <w:lang w:eastAsia="zh-CN"/>
        </w:rPr>
        <w:t>- прикладная экология (экологические аспекты природопользования), включающая инженерную экологию, урбоэкологию, экологию техносферы, сельскохозяйственную экологию, экономику природопользования, экологическое нормирование и т.д.;</w:t>
      </w:r>
    </w:p>
    <w:p w:rsidR="00452D8A" w:rsidRPr="00452D8A" w:rsidRDefault="00452D8A" w:rsidP="00452D8A">
      <w:pPr>
        <w:widowControl w:val="0"/>
        <w:spacing w:after="0" w:line="216" w:lineRule="auto"/>
        <w:ind w:firstLine="567"/>
        <w:jc w:val="both"/>
        <w:rPr>
          <w:rFonts w:ascii="Times New Roman" w:eastAsia="SimSun" w:hAnsi="Times New Roman" w:cs="Times New Roman"/>
          <w:spacing w:val="-4"/>
          <w:kern w:val="2"/>
          <w:sz w:val="32"/>
          <w:szCs w:val="32"/>
          <w:shd w:val="clear" w:color="auto" w:fill="FFFFFF"/>
          <w:lang w:eastAsia="zh-CN"/>
        </w:rPr>
      </w:pPr>
      <w:r w:rsidRPr="00452D8A">
        <w:rPr>
          <w:rFonts w:ascii="Times New Roman" w:eastAsia="SimSun" w:hAnsi="Times New Roman" w:cs="Times New Roman"/>
          <w:spacing w:val="-4"/>
          <w:kern w:val="2"/>
          <w:sz w:val="32"/>
          <w:szCs w:val="32"/>
          <w:shd w:val="clear" w:color="auto" w:fill="FFFFFF"/>
          <w:lang w:eastAsia="zh-CN"/>
        </w:rPr>
        <w:t>- экология человека (как биологического существа);</w:t>
      </w:r>
    </w:p>
    <w:p w:rsidR="00452D8A" w:rsidRPr="00452D8A" w:rsidRDefault="00452D8A" w:rsidP="00452D8A">
      <w:pPr>
        <w:widowControl w:val="0"/>
        <w:spacing w:after="0" w:line="216" w:lineRule="auto"/>
        <w:ind w:firstLine="567"/>
        <w:jc w:val="both"/>
        <w:rPr>
          <w:rFonts w:ascii="Times New Roman" w:eastAsia="SimSun" w:hAnsi="Times New Roman" w:cs="Times New Roman"/>
          <w:spacing w:val="-4"/>
          <w:kern w:val="2"/>
          <w:sz w:val="32"/>
          <w:szCs w:val="32"/>
          <w:shd w:val="clear" w:color="auto" w:fill="FFFFFF"/>
          <w:lang w:eastAsia="zh-CN"/>
        </w:rPr>
      </w:pPr>
      <w:r w:rsidRPr="00452D8A">
        <w:rPr>
          <w:rFonts w:ascii="Times New Roman" w:eastAsia="SimSun" w:hAnsi="Times New Roman" w:cs="Times New Roman"/>
          <w:spacing w:val="-4"/>
          <w:kern w:val="2"/>
          <w:sz w:val="32"/>
          <w:szCs w:val="32"/>
          <w:shd w:val="clear" w:color="auto" w:fill="FFFFFF"/>
          <w:lang w:eastAsia="zh-CN"/>
        </w:rPr>
        <w:t>- социальная экология (взаимодействие социума с окружающей средой).</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shd w:val="clear" w:color="auto" w:fill="FFFFFF"/>
          <w:lang w:eastAsia="zh-CN"/>
        </w:rPr>
      </w:pPr>
      <w:r w:rsidRPr="00452D8A">
        <w:rPr>
          <w:rFonts w:ascii="Times New Roman" w:eastAsia="SimSun" w:hAnsi="Times New Roman" w:cs="Times New Roman"/>
          <w:spacing w:val="-4"/>
          <w:kern w:val="2"/>
          <w:sz w:val="32"/>
          <w:szCs w:val="32"/>
          <w:shd w:val="clear" w:color="auto" w:fill="FFFFFF"/>
          <w:lang w:eastAsia="zh-CN"/>
        </w:rPr>
        <w:t>Теоретическими основами безопасности жизнедеятельности являются законы экологии (конечно, не только они). И одним из важнейших является</w:t>
      </w:r>
      <w:r w:rsidRPr="00452D8A">
        <w:rPr>
          <w:rFonts w:ascii="Times New Roman" w:eastAsia="SimSun" w:hAnsi="Times New Roman" w:cs="Times New Roman"/>
          <w:kern w:val="2"/>
          <w:sz w:val="32"/>
          <w:szCs w:val="32"/>
          <w:shd w:val="clear" w:color="auto" w:fill="FFFFFF"/>
          <w:lang w:eastAsia="zh-CN"/>
        </w:rPr>
        <w:t xml:space="preserve"> закон выделенный, но не названный  Н.Ф.Реймерсом, который мы обозначили как «Основной закон Реймерса»: в современных условиях человеческое общество должно управлять не природой, а собой.</w:t>
      </w:r>
    </w:p>
    <w:p w:rsidR="00452D8A" w:rsidRPr="00452D8A" w:rsidRDefault="00452D8A" w:rsidP="00452D8A">
      <w:pPr>
        <w:widowControl w:val="0"/>
        <w:spacing w:after="0" w:line="216" w:lineRule="auto"/>
        <w:ind w:firstLine="567"/>
        <w:jc w:val="both"/>
        <w:rPr>
          <w:rFonts w:ascii="Times New Roman" w:eastAsia="SimSun" w:hAnsi="Times New Roman" w:cs="Times New Roman"/>
          <w:b/>
          <w:kern w:val="2"/>
          <w:sz w:val="32"/>
          <w:szCs w:val="32"/>
          <w:shd w:val="clear" w:color="auto" w:fill="FFFFFF"/>
          <w:lang w:eastAsia="zh-CN"/>
        </w:rPr>
      </w:pPr>
    </w:p>
    <w:p w:rsidR="00452D8A" w:rsidRPr="00452D8A" w:rsidRDefault="00452D8A" w:rsidP="00452D8A">
      <w:pPr>
        <w:widowControl w:val="0"/>
        <w:spacing w:after="0" w:line="216" w:lineRule="auto"/>
        <w:jc w:val="both"/>
        <w:rPr>
          <w:rFonts w:ascii="Times New Roman" w:eastAsia="SimSun" w:hAnsi="Times New Roman" w:cs="Times New Roman"/>
          <w:b/>
          <w:kern w:val="2"/>
          <w:sz w:val="28"/>
          <w:szCs w:val="28"/>
          <w:shd w:val="clear" w:color="auto" w:fill="FFFFFF"/>
          <w:lang w:val="en-US" w:eastAsia="zh-CN"/>
        </w:rPr>
      </w:pPr>
      <w:r w:rsidRPr="00452D8A">
        <w:rPr>
          <w:rFonts w:ascii="Times New Roman" w:eastAsia="SimSun" w:hAnsi="Times New Roman" w:cs="Times New Roman"/>
          <w:b/>
          <w:kern w:val="2"/>
          <w:sz w:val="28"/>
          <w:szCs w:val="28"/>
          <w:shd w:val="clear" w:color="auto" w:fill="FFFFFF"/>
          <w:lang w:val="en-US" w:eastAsia="zh-CN"/>
        </w:rPr>
        <w:t>Литература:</w:t>
      </w:r>
    </w:p>
    <w:p w:rsidR="00452D8A" w:rsidRPr="00452D8A" w:rsidRDefault="00452D8A" w:rsidP="00452D8A">
      <w:pPr>
        <w:widowControl w:val="0"/>
        <w:numPr>
          <w:ilvl w:val="0"/>
          <w:numId w:val="56"/>
        </w:numPr>
        <w:tabs>
          <w:tab w:val="left" w:pos="567"/>
        </w:tabs>
        <w:spacing w:after="0" w:line="216" w:lineRule="auto"/>
        <w:ind w:left="567" w:hanging="567"/>
        <w:jc w:val="both"/>
        <w:rPr>
          <w:rFonts w:ascii="Times New Roman" w:eastAsia="SimSun" w:hAnsi="Times New Roman" w:cs="Times New Roman"/>
          <w:kern w:val="2"/>
          <w:sz w:val="28"/>
          <w:szCs w:val="28"/>
          <w:shd w:val="clear" w:color="auto" w:fill="FFFFFF"/>
          <w:lang w:eastAsia="zh-CN"/>
        </w:rPr>
      </w:pPr>
      <w:r w:rsidRPr="00452D8A">
        <w:rPr>
          <w:rFonts w:ascii="Times New Roman" w:eastAsia="SimSun" w:hAnsi="Times New Roman" w:cs="Times New Roman"/>
          <w:kern w:val="2"/>
          <w:sz w:val="28"/>
          <w:szCs w:val="28"/>
          <w:shd w:val="clear" w:color="auto" w:fill="FFFFFF"/>
          <w:lang w:eastAsia="zh-CN"/>
        </w:rPr>
        <w:t>Баландин Р.К. Организм биосферы и механизм техносферы. // «Вопросы истории естествознания и техники» №1 1999.</w:t>
      </w:r>
    </w:p>
    <w:p w:rsidR="00452D8A" w:rsidRPr="00452D8A" w:rsidRDefault="00452D8A" w:rsidP="00452D8A">
      <w:pPr>
        <w:widowControl w:val="0"/>
        <w:numPr>
          <w:ilvl w:val="0"/>
          <w:numId w:val="56"/>
        </w:numPr>
        <w:tabs>
          <w:tab w:val="left" w:pos="567"/>
        </w:tabs>
        <w:spacing w:after="0" w:line="216" w:lineRule="auto"/>
        <w:ind w:left="567" w:hanging="567"/>
        <w:jc w:val="both"/>
        <w:rPr>
          <w:rFonts w:ascii="Times New Roman" w:eastAsia="SimSun" w:hAnsi="Times New Roman" w:cs="Times New Roman"/>
          <w:kern w:val="2"/>
          <w:sz w:val="28"/>
          <w:szCs w:val="28"/>
          <w:shd w:val="clear" w:color="auto" w:fill="FFFFFF"/>
          <w:lang w:val="en-US" w:eastAsia="zh-CN"/>
        </w:rPr>
      </w:pPr>
      <w:r w:rsidRPr="00452D8A">
        <w:rPr>
          <w:rFonts w:ascii="Times New Roman" w:eastAsia="SimSun" w:hAnsi="Times New Roman" w:cs="Times New Roman"/>
          <w:kern w:val="2"/>
          <w:sz w:val="28"/>
          <w:szCs w:val="28"/>
          <w:shd w:val="clear" w:color="auto" w:fill="FFFFFF"/>
          <w:lang w:eastAsia="zh-CN"/>
        </w:rPr>
        <w:t xml:space="preserve">Владимиров В.В. Урбоэкология. Курс лекций. - М.: Изд-во МНЭПУ. </w:t>
      </w:r>
      <w:r w:rsidRPr="00452D8A">
        <w:rPr>
          <w:rFonts w:ascii="Times New Roman" w:eastAsia="SimSun" w:hAnsi="Times New Roman" w:cs="Times New Roman"/>
          <w:kern w:val="2"/>
          <w:sz w:val="28"/>
          <w:szCs w:val="28"/>
          <w:shd w:val="clear" w:color="auto" w:fill="FFFFFF"/>
          <w:lang w:val="en-US" w:eastAsia="zh-CN"/>
        </w:rPr>
        <w:t>1999. - 204 с.</w:t>
      </w:r>
    </w:p>
    <w:p w:rsidR="00452D8A" w:rsidRPr="00452D8A" w:rsidRDefault="00452D8A" w:rsidP="00452D8A">
      <w:pPr>
        <w:widowControl w:val="0"/>
        <w:numPr>
          <w:ilvl w:val="0"/>
          <w:numId w:val="56"/>
        </w:numPr>
        <w:tabs>
          <w:tab w:val="left" w:pos="567"/>
        </w:tabs>
        <w:spacing w:after="0" w:line="216" w:lineRule="auto"/>
        <w:ind w:left="567" w:hanging="567"/>
        <w:jc w:val="both"/>
        <w:rPr>
          <w:rFonts w:ascii="Times New Roman" w:eastAsia="SimSun" w:hAnsi="Times New Roman" w:cs="Times New Roman"/>
          <w:kern w:val="2"/>
          <w:sz w:val="28"/>
          <w:szCs w:val="28"/>
          <w:shd w:val="clear" w:color="auto" w:fill="FFFFFF"/>
          <w:lang w:eastAsia="zh-CN"/>
        </w:rPr>
      </w:pPr>
      <w:r w:rsidRPr="00452D8A">
        <w:rPr>
          <w:rFonts w:ascii="Times New Roman" w:eastAsia="SimSun" w:hAnsi="Times New Roman" w:cs="Times New Roman"/>
          <w:kern w:val="2"/>
          <w:sz w:val="28"/>
          <w:szCs w:val="28"/>
          <w:shd w:val="clear" w:color="auto" w:fill="FFFFFF"/>
          <w:lang w:eastAsia="zh-CN"/>
        </w:rPr>
        <w:t>Лихачева</w:t>
      </w:r>
      <w:proofErr w:type="gramStart"/>
      <w:r w:rsidRPr="00452D8A">
        <w:rPr>
          <w:rFonts w:ascii="Times New Roman" w:eastAsia="SimSun" w:hAnsi="Times New Roman" w:cs="Times New Roman"/>
          <w:kern w:val="2"/>
          <w:sz w:val="28"/>
          <w:szCs w:val="28"/>
          <w:shd w:val="clear" w:color="auto" w:fill="FFFFFF"/>
          <w:lang w:eastAsia="zh-CN"/>
        </w:rPr>
        <w:t>,Э</w:t>
      </w:r>
      <w:proofErr w:type="gramEnd"/>
      <w:r w:rsidRPr="00452D8A">
        <w:rPr>
          <w:rFonts w:ascii="Times New Roman" w:eastAsia="SimSun" w:hAnsi="Times New Roman" w:cs="Times New Roman"/>
          <w:kern w:val="2"/>
          <w:sz w:val="28"/>
          <w:szCs w:val="28"/>
          <w:shd w:val="clear" w:color="auto" w:fill="FFFFFF"/>
          <w:lang w:eastAsia="zh-CN"/>
        </w:rPr>
        <w:t xml:space="preserve">.А., Тимофеев, Д.А., Маккавеев, Н.А. Системный анализ урбосферы и ее границ . Электронный научныйтжурнал «Георесурсы. Геоэнергетика. Геополитика.- режим доступа: </w:t>
      </w:r>
      <w:hyperlink r:id="rId92" w:history="1">
        <w:r w:rsidRPr="00452D8A">
          <w:rPr>
            <w:rFonts w:ascii="Times New Roman" w:eastAsia="SimSun" w:hAnsi="Times New Roman" w:cs="Times New Roman"/>
            <w:color w:val="0000FF"/>
            <w:kern w:val="2"/>
            <w:sz w:val="28"/>
            <w:szCs w:val="28"/>
            <w:u w:val="single"/>
            <w:shd w:val="clear" w:color="auto" w:fill="FFFFFF"/>
            <w:lang w:val="en-US" w:eastAsia="zh-CN"/>
          </w:rPr>
          <w:t>http</w:t>
        </w:r>
        <w:r w:rsidRPr="00452D8A">
          <w:rPr>
            <w:rFonts w:ascii="Times New Roman" w:eastAsia="SimSun" w:hAnsi="Times New Roman" w:cs="Times New Roman"/>
            <w:color w:val="0000FF"/>
            <w:kern w:val="2"/>
            <w:sz w:val="28"/>
            <w:szCs w:val="28"/>
            <w:u w:val="single"/>
            <w:shd w:val="clear" w:color="auto" w:fill="FFFFFF"/>
            <w:lang w:eastAsia="zh-CN"/>
          </w:rPr>
          <w:t>://</w:t>
        </w:r>
        <w:r w:rsidRPr="00452D8A">
          <w:rPr>
            <w:rFonts w:ascii="Times New Roman" w:eastAsia="SimSun" w:hAnsi="Times New Roman" w:cs="Times New Roman"/>
            <w:color w:val="0000FF"/>
            <w:kern w:val="2"/>
            <w:sz w:val="28"/>
            <w:szCs w:val="28"/>
            <w:u w:val="single"/>
            <w:shd w:val="clear" w:color="auto" w:fill="FFFFFF"/>
            <w:lang w:val="en-US" w:eastAsia="zh-CN"/>
          </w:rPr>
          <w:t>oilgasiournal</w:t>
        </w:r>
        <w:r w:rsidRPr="00452D8A">
          <w:rPr>
            <w:rFonts w:ascii="Times New Roman" w:eastAsia="SimSun" w:hAnsi="Times New Roman" w:cs="Times New Roman"/>
            <w:color w:val="0000FF"/>
            <w:kern w:val="2"/>
            <w:sz w:val="28"/>
            <w:szCs w:val="28"/>
            <w:u w:val="single"/>
            <w:shd w:val="clear" w:color="auto" w:fill="FFFFFF"/>
            <w:lang w:eastAsia="zh-CN"/>
          </w:rPr>
          <w:t>.</w:t>
        </w:r>
        <w:r w:rsidRPr="00452D8A">
          <w:rPr>
            <w:rFonts w:ascii="Times New Roman" w:eastAsia="SimSun" w:hAnsi="Times New Roman" w:cs="Times New Roman"/>
            <w:color w:val="0000FF"/>
            <w:kern w:val="2"/>
            <w:sz w:val="28"/>
            <w:szCs w:val="28"/>
            <w:u w:val="single"/>
            <w:shd w:val="clear" w:color="auto" w:fill="FFFFFF"/>
            <w:lang w:val="en-US" w:eastAsia="zh-CN"/>
          </w:rPr>
          <w:t>ru</w:t>
        </w:r>
        <w:r w:rsidRPr="00452D8A">
          <w:rPr>
            <w:rFonts w:ascii="Times New Roman" w:eastAsia="SimSun" w:hAnsi="Times New Roman" w:cs="Times New Roman"/>
            <w:color w:val="0000FF"/>
            <w:kern w:val="2"/>
            <w:sz w:val="28"/>
            <w:szCs w:val="28"/>
            <w:u w:val="single"/>
            <w:shd w:val="clear" w:color="auto" w:fill="FFFFFF"/>
            <w:lang w:eastAsia="zh-CN"/>
          </w:rPr>
          <w:t>/</w:t>
        </w:r>
        <w:r w:rsidRPr="00452D8A">
          <w:rPr>
            <w:rFonts w:ascii="Times New Roman" w:eastAsia="SimSun" w:hAnsi="Times New Roman" w:cs="Times New Roman"/>
            <w:color w:val="0000FF"/>
            <w:kern w:val="2"/>
            <w:sz w:val="28"/>
            <w:szCs w:val="28"/>
            <w:u w:val="single"/>
            <w:shd w:val="clear" w:color="auto" w:fill="FFFFFF"/>
            <w:lang w:val="en-US" w:eastAsia="zh-CN"/>
          </w:rPr>
          <w:t>vol</w:t>
        </w:r>
        <w:r w:rsidRPr="00452D8A">
          <w:rPr>
            <w:rFonts w:ascii="Times New Roman" w:eastAsia="SimSun" w:hAnsi="Times New Roman" w:cs="Times New Roman"/>
            <w:color w:val="0000FF"/>
            <w:kern w:val="2"/>
            <w:sz w:val="28"/>
            <w:szCs w:val="28"/>
            <w:u w:val="single"/>
            <w:shd w:val="clear" w:color="auto" w:fill="FFFFFF"/>
            <w:lang w:eastAsia="zh-CN"/>
          </w:rPr>
          <w:t>3/</w:t>
        </w:r>
      </w:hyperlink>
      <w:r w:rsidRPr="00452D8A">
        <w:rPr>
          <w:rFonts w:ascii="Times New Roman" w:eastAsia="SimSun" w:hAnsi="Times New Roman" w:cs="Times New Roman"/>
          <w:kern w:val="2"/>
          <w:sz w:val="28"/>
          <w:szCs w:val="28"/>
          <w:shd w:val="clear" w:color="auto" w:fill="FFFFFF"/>
          <w:lang w:eastAsia="zh-CN"/>
        </w:rPr>
        <w:t xml:space="preserve"> ПсИасИсуа</w:t>
      </w:r>
      <w:proofErr w:type="gramStart"/>
      <w:r w:rsidRPr="00452D8A">
        <w:rPr>
          <w:rFonts w:ascii="Times New Roman" w:eastAsia="SimSun" w:hAnsi="Times New Roman" w:cs="Times New Roman"/>
          <w:kern w:val="2"/>
          <w:sz w:val="28"/>
          <w:szCs w:val="28"/>
          <w:shd w:val="clear" w:color="auto" w:fill="FFFFFF"/>
          <w:lang w:eastAsia="zh-CN"/>
        </w:rPr>
        <w:t>.Ы</w:t>
      </w:r>
      <w:proofErr w:type="gramEnd"/>
      <w:r w:rsidRPr="00452D8A">
        <w:rPr>
          <w:rFonts w:ascii="Times New Roman" w:eastAsia="SimSun" w:hAnsi="Times New Roman" w:cs="Times New Roman"/>
          <w:kern w:val="2"/>
          <w:sz w:val="28"/>
          <w:szCs w:val="28"/>
          <w:shd w:val="clear" w:color="auto" w:fill="FFFFFF"/>
          <w:lang w:eastAsia="zh-CN"/>
        </w:rPr>
        <w:t>т»</w:t>
      </w:r>
    </w:p>
    <w:p w:rsidR="00452D8A" w:rsidRPr="00452D8A" w:rsidRDefault="00452D8A" w:rsidP="00452D8A">
      <w:pPr>
        <w:widowControl w:val="0"/>
        <w:spacing w:after="0" w:line="216" w:lineRule="auto"/>
        <w:ind w:firstLine="567"/>
        <w:jc w:val="both"/>
        <w:rPr>
          <w:rFonts w:ascii="Times New Roman" w:eastAsia="SimSun" w:hAnsi="Times New Roman" w:cs="Times New Roman"/>
          <w:i/>
          <w:kern w:val="2"/>
          <w:sz w:val="32"/>
          <w:szCs w:val="32"/>
          <w:lang w:eastAsia="zh-CN"/>
        </w:rPr>
      </w:pP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
    <w:p w:rsidR="00454E03" w:rsidRDefault="00454E03">
      <w:pPr>
        <w:rPr>
          <w:rFonts w:ascii="Times New Roman" w:eastAsia="Times New Roman" w:hAnsi="Times New Roman" w:cs="Times New Roman"/>
          <w:b/>
          <w:i/>
          <w:color w:val="000000"/>
          <w:sz w:val="32"/>
          <w:szCs w:val="32"/>
          <w:lang w:eastAsia="ru-RU"/>
        </w:rPr>
      </w:pPr>
      <w:r>
        <w:rPr>
          <w:rFonts w:ascii="Times New Roman" w:eastAsia="Times New Roman" w:hAnsi="Times New Roman" w:cs="Times New Roman"/>
          <w:b/>
          <w:i/>
          <w:color w:val="000000"/>
          <w:sz w:val="32"/>
          <w:szCs w:val="32"/>
          <w:lang w:eastAsia="ru-RU"/>
        </w:rPr>
        <w:br w:type="page"/>
      </w:r>
    </w:p>
    <w:p w:rsidR="00452D8A" w:rsidRPr="00452D8A" w:rsidRDefault="00452D8A" w:rsidP="00452D8A">
      <w:pPr>
        <w:keepNext/>
        <w:keepLines/>
        <w:widowControl w:val="0"/>
        <w:spacing w:after="0" w:line="240" w:lineRule="auto"/>
        <w:jc w:val="right"/>
        <w:outlineLvl w:val="0"/>
        <w:rPr>
          <w:rFonts w:ascii="Times New Roman" w:eastAsia="Times New Roman" w:hAnsi="Times New Roman" w:cs="Times New Roman"/>
          <w:b/>
          <w:i/>
          <w:color w:val="000000"/>
          <w:sz w:val="32"/>
          <w:szCs w:val="32"/>
          <w:lang w:eastAsia="ru-RU"/>
        </w:rPr>
      </w:pPr>
      <w:bookmarkStart w:id="119" w:name="_Toc502147628"/>
      <w:r w:rsidRPr="00452D8A">
        <w:rPr>
          <w:rFonts w:ascii="Times New Roman" w:eastAsia="Times New Roman" w:hAnsi="Times New Roman" w:cs="Times New Roman"/>
          <w:b/>
          <w:i/>
          <w:color w:val="000000"/>
          <w:sz w:val="32"/>
          <w:szCs w:val="32"/>
          <w:lang w:eastAsia="ru-RU"/>
        </w:rPr>
        <w:lastRenderedPageBreak/>
        <w:t>Нурбердиев Шаназар Джумагелдиевич</w:t>
      </w:r>
      <w:bookmarkEnd w:id="119"/>
    </w:p>
    <w:p w:rsidR="00452D8A" w:rsidRPr="00452D8A" w:rsidRDefault="00454E03" w:rsidP="00452D8A">
      <w:pPr>
        <w:spacing w:after="0" w:line="240" w:lineRule="auto"/>
        <w:jc w:val="right"/>
        <w:rPr>
          <w:rFonts w:ascii="Times New Roman" w:eastAsia="Times New Roman" w:hAnsi="Times New Roman" w:cs="Times New Roman"/>
          <w:i/>
          <w:color w:val="000000"/>
          <w:sz w:val="32"/>
          <w:szCs w:val="32"/>
          <w:lang w:eastAsia="ru-RU"/>
        </w:rPr>
      </w:pPr>
      <w:proofErr w:type="gramStart"/>
      <w:r>
        <w:rPr>
          <w:rFonts w:ascii="Times New Roman" w:eastAsia="Times New Roman" w:hAnsi="Times New Roman" w:cs="Times New Roman"/>
          <w:i/>
          <w:color w:val="000000"/>
          <w:sz w:val="32"/>
          <w:szCs w:val="32"/>
          <w:lang w:val="en-US" w:eastAsia="ru-RU"/>
        </w:rPr>
        <w:t>c</w:t>
      </w:r>
      <w:r w:rsidR="00452D8A" w:rsidRPr="00452D8A">
        <w:rPr>
          <w:rFonts w:ascii="Times New Roman" w:eastAsia="Times New Roman" w:hAnsi="Times New Roman" w:cs="Times New Roman"/>
          <w:i/>
          <w:color w:val="000000"/>
          <w:sz w:val="32"/>
          <w:szCs w:val="32"/>
          <w:lang w:eastAsia="ru-RU"/>
        </w:rPr>
        <w:t>т</w:t>
      </w:r>
      <w:r w:rsidRPr="00454E03">
        <w:rPr>
          <w:rFonts w:ascii="Times New Roman" w:eastAsia="Times New Roman" w:hAnsi="Times New Roman" w:cs="Times New Roman"/>
          <w:i/>
          <w:color w:val="000000"/>
          <w:sz w:val="32"/>
          <w:szCs w:val="32"/>
          <w:lang w:eastAsia="ru-RU"/>
        </w:rPr>
        <w:t>-</w:t>
      </w:r>
      <w:r w:rsidR="00452D8A" w:rsidRPr="00452D8A">
        <w:rPr>
          <w:rFonts w:ascii="Times New Roman" w:eastAsia="Times New Roman" w:hAnsi="Times New Roman" w:cs="Times New Roman"/>
          <w:i/>
          <w:color w:val="000000"/>
          <w:sz w:val="32"/>
          <w:szCs w:val="32"/>
          <w:lang w:eastAsia="ru-RU"/>
        </w:rPr>
        <w:t>т</w:t>
      </w:r>
      <w:proofErr w:type="gramEnd"/>
      <w:r w:rsidR="00452D8A" w:rsidRPr="00452D8A">
        <w:rPr>
          <w:rFonts w:ascii="Times New Roman" w:eastAsia="Times New Roman" w:hAnsi="Times New Roman" w:cs="Times New Roman"/>
          <w:i/>
          <w:color w:val="000000"/>
          <w:sz w:val="32"/>
          <w:szCs w:val="32"/>
          <w:lang w:eastAsia="ru-RU"/>
        </w:rPr>
        <w:t xml:space="preserve"> 31 группы, ЕГФ </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val="en-US" w:eastAsia="ru-RU"/>
        </w:rPr>
        <w:t>E</w:t>
      </w:r>
      <w:r w:rsidRPr="00452D8A">
        <w:rPr>
          <w:rFonts w:ascii="Times New Roman" w:eastAsia="Times New Roman" w:hAnsi="Times New Roman" w:cs="Times New Roman"/>
          <w:i/>
          <w:color w:val="000000"/>
          <w:sz w:val="32"/>
          <w:szCs w:val="32"/>
          <w:lang w:eastAsia="ru-RU"/>
        </w:rPr>
        <w:t>-</w:t>
      </w:r>
      <w:r w:rsidRPr="00452D8A">
        <w:rPr>
          <w:rFonts w:ascii="Times New Roman" w:eastAsia="Times New Roman" w:hAnsi="Times New Roman" w:cs="Times New Roman"/>
          <w:i/>
          <w:color w:val="000000"/>
          <w:sz w:val="32"/>
          <w:szCs w:val="32"/>
          <w:lang w:val="en-US" w:eastAsia="ru-RU"/>
        </w:rPr>
        <w:t>mail</w:t>
      </w:r>
      <w:r w:rsidRPr="00452D8A">
        <w:rPr>
          <w:rFonts w:ascii="Times New Roman" w:eastAsia="Times New Roman" w:hAnsi="Times New Roman" w:cs="Times New Roman"/>
          <w:i/>
          <w:color w:val="000000"/>
          <w:sz w:val="32"/>
          <w:szCs w:val="32"/>
          <w:lang w:eastAsia="ru-RU"/>
        </w:rPr>
        <w:t xml:space="preserve">: </w:t>
      </w:r>
      <w:hyperlink r:id="rId93" w:history="1">
        <w:r w:rsidRPr="00452D8A">
          <w:rPr>
            <w:rFonts w:ascii="Times New Roman" w:eastAsia="Times New Roman" w:hAnsi="Times New Roman" w:cs="Times New Roman"/>
            <w:i/>
            <w:color w:val="0000FF"/>
            <w:sz w:val="32"/>
            <w:szCs w:val="32"/>
            <w:u w:val="single"/>
            <w:lang w:val="en-US" w:eastAsia="ru-RU"/>
          </w:rPr>
          <w:t>shanazarnurberdi</w:t>
        </w:r>
        <w:r w:rsidRPr="00452D8A">
          <w:rPr>
            <w:rFonts w:ascii="Times New Roman" w:eastAsia="Times New Roman" w:hAnsi="Times New Roman" w:cs="Times New Roman"/>
            <w:i/>
            <w:color w:val="0000FF"/>
            <w:sz w:val="32"/>
            <w:szCs w:val="32"/>
            <w:u w:val="single"/>
            <w:lang w:eastAsia="ru-RU"/>
          </w:rPr>
          <w:t>@</w:t>
        </w:r>
        <w:r w:rsidRPr="00452D8A">
          <w:rPr>
            <w:rFonts w:ascii="Times New Roman" w:eastAsia="Times New Roman" w:hAnsi="Times New Roman" w:cs="Times New Roman"/>
            <w:i/>
            <w:color w:val="0000FF"/>
            <w:sz w:val="32"/>
            <w:szCs w:val="32"/>
            <w:u w:val="single"/>
            <w:lang w:val="en-US" w:eastAsia="ru-RU"/>
          </w:rPr>
          <w:t>gmail</w:t>
        </w:r>
        <w:r w:rsidRPr="00452D8A">
          <w:rPr>
            <w:rFonts w:ascii="Times New Roman" w:eastAsia="Times New Roman" w:hAnsi="Times New Roman" w:cs="Times New Roman"/>
            <w:i/>
            <w:color w:val="0000FF"/>
            <w:sz w:val="32"/>
            <w:szCs w:val="32"/>
            <w:u w:val="single"/>
            <w:lang w:eastAsia="ru-RU"/>
          </w:rPr>
          <w:t>.</w:t>
        </w:r>
        <w:r w:rsidRPr="00452D8A">
          <w:rPr>
            <w:rFonts w:ascii="Times New Roman" w:eastAsia="Times New Roman" w:hAnsi="Times New Roman" w:cs="Times New Roman"/>
            <w:i/>
            <w:color w:val="0000FF"/>
            <w:sz w:val="32"/>
            <w:szCs w:val="32"/>
            <w:u w:val="single"/>
            <w:lang w:val="en-US" w:eastAsia="ru-RU"/>
          </w:rPr>
          <w:t>com</w:t>
        </w:r>
      </w:hyperlink>
      <w:r w:rsidRPr="00452D8A">
        <w:rPr>
          <w:rFonts w:ascii="Times New Roman" w:eastAsia="Times New Roman" w:hAnsi="Times New Roman" w:cs="Times New Roman"/>
          <w:i/>
          <w:color w:val="000000"/>
          <w:sz w:val="32"/>
          <w:szCs w:val="32"/>
          <w:lang w:eastAsia="ru-RU"/>
        </w:rPr>
        <w:t xml:space="preserve"> </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b/>
          <w:i/>
          <w:color w:val="000000"/>
          <w:sz w:val="32"/>
          <w:szCs w:val="32"/>
          <w:lang w:eastAsia="ru-RU"/>
        </w:rPr>
        <w:t>Научный руководитель:</w:t>
      </w:r>
      <w:r w:rsidRPr="00452D8A">
        <w:rPr>
          <w:rFonts w:ascii="Times New Roman" w:eastAsia="Times New Roman" w:hAnsi="Times New Roman" w:cs="Times New Roman"/>
          <w:i/>
          <w:color w:val="000000"/>
          <w:sz w:val="32"/>
          <w:szCs w:val="32"/>
          <w:lang w:eastAsia="ru-RU"/>
        </w:rPr>
        <w:t xml:space="preserve"> ст</w:t>
      </w:r>
      <w:proofErr w:type="gramStart"/>
      <w:r w:rsidRPr="00452D8A">
        <w:rPr>
          <w:rFonts w:ascii="Times New Roman" w:eastAsia="Times New Roman" w:hAnsi="Times New Roman" w:cs="Times New Roman"/>
          <w:i/>
          <w:color w:val="000000"/>
          <w:sz w:val="32"/>
          <w:szCs w:val="32"/>
          <w:lang w:eastAsia="ru-RU"/>
        </w:rPr>
        <w:t>.п</w:t>
      </w:r>
      <w:proofErr w:type="gramEnd"/>
      <w:r w:rsidRPr="00452D8A">
        <w:rPr>
          <w:rFonts w:ascii="Times New Roman" w:eastAsia="Times New Roman" w:hAnsi="Times New Roman" w:cs="Times New Roman"/>
          <w:i/>
          <w:color w:val="000000"/>
          <w:sz w:val="32"/>
          <w:szCs w:val="32"/>
          <w:lang w:eastAsia="ru-RU"/>
        </w:rPr>
        <w:t>реподаватель</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b/>
          <w:i/>
          <w:color w:val="000000"/>
          <w:sz w:val="32"/>
          <w:szCs w:val="32"/>
          <w:lang w:eastAsia="ru-RU"/>
        </w:rPr>
        <w:t>Оразова Найла Абдирасуловна</w:t>
      </w:r>
      <w:r w:rsidRPr="00452D8A">
        <w:rPr>
          <w:rFonts w:ascii="Times New Roman" w:eastAsia="Times New Roman" w:hAnsi="Times New Roman" w:cs="Times New Roman"/>
          <w:i/>
          <w:color w:val="000000"/>
          <w:sz w:val="32"/>
          <w:szCs w:val="32"/>
          <w:lang w:eastAsia="ru-RU"/>
        </w:rPr>
        <w:t xml:space="preserve"> </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val="en-US" w:eastAsia="ru-RU"/>
        </w:rPr>
        <w:t>E</w:t>
      </w:r>
      <w:r w:rsidRPr="00452D8A">
        <w:rPr>
          <w:rFonts w:ascii="Times New Roman" w:eastAsia="Times New Roman" w:hAnsi="Times New Roman" w:cs="Times New Roman"/>
          <w:i/>
          <w:color w:val="000000"/>
          <w:sz w:val="32"/>
          <w:szCs w:val="32"/>
          <w:lang w:eastAsia="ru-RU"/>
        </w:rPr>
        <w:t>-</w:t>
      </w:r>
      <w:r w:rsidRPr="00452D8A">
        <w:rPr>
          <w:rFonts w:ascii="Times New Roman" w:eastAsia="Times New Roman" w:hAnsi="Times New Roman" w:cs="Times New Roman"/>
          <w:i/>
          <w:color w:val="000000"/>
          <w:sz w:val="32"/>
          <w:szCs w:val="32"/>
          <w:lang w:val="en-US" w:eastAsia="ru-RU"/>
        </w:rPr>
        <w:t>mail</w:t>
      </w:r>
      <w:r w:rsidRPr="00452D8A">
        <w:rPr>
          <w:rFonts w:ascii="Times New Roman" w:eastAsia="Times New Roman" w:hAnsi="Times New Roman" w:cs="Times New Roman"/>
          <w:i/>
          <w:color w:val="000000"/>
          <w:sz w:val="32"/>
          <w:szCs w:val="32"/>
          <w:lang w:eastAsia="ru-RU"/>
        </w:rPr>
        <w:t xml:space="preserve">: </w:t>
      </w:r>
      <w:hyperlink r:id="rId94" w:history="1">
        <w:r w:rsidRPr="00452D8A">
          <w:rPr>
            <w:rFonts w:ascii="Times New Roman" w:eastAsia="Times New Roman" w:hAnsi="Times New Roman" w:cs="Times New Roman"/>
            <w:i/>
            <w:color w:val="0000FF"/>
            <w:sz w:val="32"/>
            <w:szCs w:val="32"/>
            <w:u w:val="single"/>
            <w:lang w:val="en-US" w:eastAsia="ru-RU"/>
          </w:rPr>
          <w:t>naila</w:t>
        </w:r>
        <w:r w:rsidRPr="00452D8A">
          <w:rPr>
            <w:rFonts w:ascii="Times New Roman" w:eastAsia="Times New Roman" w:hAnsi="Times New Roman" w:cs="Times New Roman"/>
            <w:i/>
            <w:color w:val="0000FF"/>
            <w:sz w:val="32"/>
            <w:szCs w:val="32"/>
            <w:u w:val="single"/>
            <w:lang w:eastAsia="ru-RU"/>
          </w:rPr>
          <w:t>61@</w:t>
        </w:r>
        <w:r w:rsidRPr="00452D8A">
          <w:rPr>
            <w:rFonts w:ascii="Times New Roman" w:eastAsia="Times New Roman" w:hAnsi="Times New Roman" w:cs="Times New Roman"/>
            <w:i/>
            <w:color w:val="0000FF"/>
            <w:sz w:val="32"/>
            <w:szCs w:val="32"/>
            <w:u w:val="single"/>
            <w:lang w:val="en-US" w:eastAsia="ru-RU"/>
          </w:rPr>
          <w:t>mail</w:t>
        </w:r>
        <w:r w:rsidRPr="00452D8A">
          <w:rPr>
            <w:rFonts w:ascii="Times New Roman" w:eastAsia="Times New Roman" w:hAnsi="Times New Roman" w:cs="Times New Roman"/>
            <w:i/>
            <w:color w:val="0000FF"/>
            <w:sz w:val="32"/>
            <w:szCs w:val="32"/>
            <w:u w:val="single"/>
            <w:lang w:eastAsia="ru-RU"/>
          </w:rPr>
          <w:t>.</w:t>
        </w:r>
        <w:r w:rsidRPr="00452D8A">
          <w:rPr>
            <w:rFonts w:ascii="Times New Roman" w:eastAsia="Times New Roman" w:hAnsi="Times New Roman" w:cs="Times New Roman"/>
            <w:i/>
            <w:color w:val="0000FF"/>
            <w:sz w:val="32"/>
            <w:szCs w:val="32"/>
            <w:u w:val="single"/>
            <w:lang w:val="en-US" w:eastAsia="ru-RU"/>
          </w:rPr>
          <w:t>ru</w:t>
        </w:r>
      </w:hyperlink>
      <w:r w:rsidRPr="00452D8A">
        <w:rPr>
          <w:rFonts w:ascii="Times New Roman" w:eastAsia="Times New Roman" w:hAnsi="Times New Roman" w:cs="Times New Roman"/>
          <w:i/>
          <w:color w:val="000000"/>
          <w:sz w:val="32"/>
          <w:szCs w:val="32"/>
          <w:lang w:eastAsia="ru-RU"/>
        </w:rPr>
        <w:t xml:space="preserve"> </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имени У.Д. Алиева, г. Карачаевск, Россия</w:t>
      </w:r>
    </w:p>
    <w:p w:rsidR="00452D8A" w:rsidRPr="00452D8A" w:rsidRDefault="00452D8A" w:rsidP="00452D8A">
      <w:pPr>
        <w:widowControl w:val="0"/>
        <w:spacing w:after="0" w:line="216" w:lineRule="auto"/>
        <w:jc w:val="center"/>
        <w:rPr>
          <w:rFonts w:ascii="Times New Roman" w:eastAsia="SimSun" w:hAnsi="Times New Roman" w:cs="Times New Roman"/>
          <w:b/>
          <w:kern w:val="2"/>
          <w:sz w:val="32"/>
          <w:szCs w:val="32"/>
          <w:lang w:eastAsia="zh-CN"/>
        </w:rPr>
      </w:pPr>
    </w:p>
    <w:p w:rsidR="00452D8A" w:rsidRPr="00452D8A" w:rsidRDefault="00452D8A" w:rsidP="00452D8A">
      <w:pPr>
        <w:keepNext/>
        <w:keepLines/>
        <w:widowControl w:val="0"/>
        <w:spacing w:after="0" w:line="240" w:lineRule="auto"/>
        <w:jc w:val="center"/>
        <w:outlineLvl w:val="0"/>
        <w:rPr>
          <w:rFonts w:ascii="Times New Roman" w:eastAsia="SimSun" w:hAnsi="Times New Roman" w:cs="Times New Roman"/>
          <w:b/>
          <w:kern w:val="44"/>
          <w:sz w:val="32"/>
          <w:szCs w:val="32"/>
          <w:lang w:eastAsia="zh-CN"/>
        </w:rPr>
      </w:pPr>
      <w:bookmarkStart w:id="120" w:name="_Toc502147629"/>
      <w:r w:rsidRPr="00452D8A">
        <w:rPr>
          <w:rFonts w:ascii="Times New Roman" w:eastAsia="SimSun" w:hAnsi="Times New Roman" w:cs="Times New Roman"/>
          <w:b/>
          <w:kern w:val="44"/>
          <w:sz w:val="32"/>
          <w:szCs w:val="32"/>
          <w:lang w:eastAsia="zh-CN"/>
        </w:rPr>
        <w:t>ПУТИ СНИЖЕНИЯ ТОКСИЧНОСТИ И ПОВЫШЕНИЯ ИЗБИРАТЕЛЬНОСТИ ЛЕКАРСТВЕННЫХ ПРЕПАРАТОВ</w:t>
      </w:r>
      <w:bookmarkEnd w:id="120"/>
      <w:r w:rsidRPr="00452D8A">
        <w:rPr>
          <w:rFonts w:ascii="Times New Roman" w:eastAsia="SimSun" w:hAnsi="Times New Roman" w:cs="Times New Roman"/>
          <w:b/>
          <w:kern w:val="44"/>
          <w:sz w:val="32"/>
          <w:szCs w:val="32"/>
          <w:lang w:eastAsia="zh-CN"/>
        </w:rPr>
        <w:cr/>
      </w:r>
    </w:p>
    <w:p w:rsidR="00452D8A" w:rsidRPr="00452D8A" w:rsidRDefault="00452D8A" w:rsidP="00452D8A">
      <w:pPr>
        <w:widowControl w:val="0"/>
        <w:spacing w:after="0" w:line="216" w:lineRule="auto"/>
        <w:ind w:firstLine="567"/>
        <w:jc w:val="both"/>
        <w:rPr>
          <w:rFonts w:ascii="Times New Roman" w:eastAsia="SimSun" w:hAnsi="Times New Roman" w:cs="Times New Roman"/>
          <w:i/>
          <w:kern w:val="2"/>
          <w:sz w:val="32"/>
          <w:szCs w:val="32"/>
          <w:lang w:eastAsia="zh-CN"/>
        </w:rPr>
      </w:pPr>
      <w:r w:rsidRPr="00452D8A">
        <w:rPr>
          <w:rFonts w:ascii="Times New Roman" w:eastAsia="SimSun" w:hAnsi="Times New Roman" w:cs="Times New Roman"/>
          <w:b/>
          <w:i/>
          <w:kern w:val="2"/>
          <w:sz w:val="32"/>
          <w:szCs w:val="32"/>
          <w:lang w:eastAsia="zh-CN"/>
        </w:rPr>
        <w:t>Аннотация:</w:t>
      </w:r>
      <w:r w:rsidRPr="00452D8A">
        <w:rPr>
          <w:rFonts w:ascii="Times New Roman" w:eastAsia="SimSun" w:hAnsi="Times New Roman" w:cs="Times New Roman"/>
          <w:i/>
          <w:kern w:val="2"/>
          <w:sz w:val="32"/>
          <w:szCs w:val="32"/>
          <w:lang w:eastAsia="zh-CN"/>
        </w:rPr>
        <w:t xml:space="preserve"> Рассмотрены вопросы, касающиеся синтеза углеводных аналогов нитрозометилмочевины. Показано, что токсичность и избирательность действия углеводных аналогов нитрозометилмочевины существенно зависит от природы моносахаридного носителя цитоксического агента.</w:t>
      </w:r>
    </w:p>
    <w:p w:rsidR="00452D8A" w:rsidRPr="00452D8A" w:rsidRDefault="00452D8A" w:rsidP="00452D8A">
      <w:pPr>
        <w:widowControl w:val="0"/>
        <w:spacing w:after="0" w:line="216" w:lineRule="auto"/>
        <w:ind w:firstLine="567"/>
        <w:jc w:val="both"/>
        <w:rPr>
          <w:rFonts w:ascii="Times New Roman" w:eastAsia="SimSun" w:hAnsi="Times New Roman" w:cs="Times New Roman"/>
          <w:i/>
          <w:kern w:val="2"/>
          <w:sz w:val="32"/>
          <w:szCs w:val="32"/>
          <w:lang w:eastAsia="zh-CN"/>
        </w:rPr>
      </w:pPr>
      <w:r w:rsidRPr="00452D8A">
        <w:rPr>
          <w:rFonts w:ascii="Times New Roman" w:eastAsia="SimSun" w:hAnsi="Times New Roman" w:cs="Times New Roman"/>
          <w:b/>
          <w:i/>
          <w:kern w:val="2"/>
          <w:sz w:val="32"/>
          <w:szCs w:val="32"/>
          <w:lang w:eastAsia="zh-CN"/>
        </w:rPr>
        <w:t>Ключевые слова:</w:t>
      </w:r>
      <w:r w:rsidRPr="00452D8A">
        <w:rPr>
          <w:rFonts w:ascii="Times New Roman" w:eastAsia="SimSun" w:hAnsi="Times New Roman" w:cs="Times New Roman"/>
          <w:i/>
          <w:kern w:val="2"/>
          <w:sz w:val="32"/>
          <w:szCs w:val="32"/>
          <w:lang w:eastAsia="zh-CN"/>
        </w:rPr>
        <w:t xml:space="preserve"> Глюкозид, стрептозосин, антибиотики, моносахариды.</w:t>
      </w:r>
    </w:p>
    <w:p w:rsidR="00452D8A" w:rsidRPr="00452D8A" w:rsidRDefault="00452D8A" w:rsidP="00452D8A">
      <w:pPr>
        <w:widowControl w:val="0"/>
        <w:spacing w:after="0" w:line="216" w:lineRule="auto"/>
        <w:ind w:firstLine="567"/>
        <w:jc w:val="both"/>
        <w:rPr>
          <w:rFonts w:ascii="Times New Roman" w:eastAsia="SimSun" w:hAnsi="Times New Roman" w:cs="Times New Roman"/>
          <w:i/>
          <w:kern w:val="2"/>
          <w:sz w:val="32"/>
          <w:szCs w:val="32"/>
          <w:lang w:eastAsia="zh-CN"/>
        </w:rPr>
      </w:pP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Многие лекарственные препараты проявляют высокую токсичность и оказывают ряд побочных действий, что препятствует широкому использованию их в медицинской практике. Известно, однако, что введение углеводных остатков в структуру биологически активных соединений приводит к резкому снижению их токсичности, что позволяет рекомендовать метод гликозилирования физиологически активного соединения (или его отдельных фрагментов) по гликозидному центру сахаров как один из возможных путей получения малотоксичных лекарственных средств. </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Гликозилирование приводит также к увеличению водной растворимости препаратов. Водорастворимые гликозиды ряда сульфамидных препаратов были впервые получены авторами [1], однако они оказались гидролитически неустойчивыми и непригодными для использования. Имеются основания полагать, что гликозилирование позволит изменить проницаемость физиологически активных соединений через клеточные мембраны, а привязывание этих соединений к олиг</w:t>
      </w:r>
      <w:proofErr w:type="gramStart"/>
      <w:r w:rsidRPr="00452D8A">
        <w:rPr>
          <w:rFonts w:ascii="Times New Roman" w:eastAsia="SimSun" w:hAnsi="Times New Roman" w:cs="Times New Roman"/>
          <w:kern w:val="2"/>
          <w:sz w:val="32"/>
          <w:szCs w:val="32"/>
          <w:lang w:eastAsia="zh-CN"/>
        </w:rPr>
        <w:t>о-</w:t>
      </w:r>
      <w:proofErr w:type="gramEnd"/>
      <w:r w:rsidRPr="00452D8A">
        <w:rPr>
          <w:rFonts w:ascii="Times New Roman" w:eastAsia="SimSun" w:hAnsi="Times New Roman" w:cs="Times New Roman"/>
          <w:kern w:val="2"/>
          <w:sz w:val="32"/>
          <w:szCs w:val="32"/>
          <w:lang w:eastAsia="zh-CN"/>
        </w:rPr>
        <w:t xml:space="preserve"> и полисахаридам увеличит продолжительность жизни лекарственных препаратов.</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В последние годы проявился интерес к синтезу препаратов пролонгированного действия на основе полимерных материалов. Для пролонгирования могут быть использованы самые </w:t>
      </w:r>
      <w:r w:rsidRPr="00452D8A">
        <w:rPr>
          <w:rFonts w:ascii="Times New Roman" w:eastAsia="SimSun" w:hAnsi="Times New Roman" w:cs="Times New Roman"/>
          <w:kern w:val="2"/>
          <w:sz w:val="32"/>
          <w:szCs w:val="32"/>
          <w:lang w:eastAsia="zh-CN"/>
        </w:rPr>
        <w:lastRenderedPageBreak/>
        <w:t>разнообразные синтетические и природные полимеры. Важнейшее требование для препаратов пролонгированного действия – биосовместимость полимерного носителя с форменными элементами крови и специфическими биополимерами клеточных структур. В качестве природных полимерных носителей были рекомендованы растительные полисахариды, такие как целлюлоза, пектины, альгиновая кислота.</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Одной из перспективных задач следует назвать синтез медицинских препаратов, в которых полимерный носитель выполняет функции “проводника” лекарственного вещества через иммунные и мембранные барьеры организма. Для ее решения можно использовать природные и синтетические олиг</w:t>
      </w:r>
      <w:proofErr w:type="gramStart"/>
      <w:r w:rsidRPr="00452D8A">
        <w:rPr>
          <w:rFonts w:ascii="Times New Roman" w:eastAsia="SimSun" w:hAnsi="Times New Roman" w:cs="Times New Roman"/>
          <w:kern w:val="2"/>
          <w:sz w:val="32"/>
          <w:szCs w:val="32"/>
          <w:lang w:eastAsia="zh-CN"/>
        </w:rPr>
        <w:t>о-</w:t>
      </w:r>
      <w:proofErr w:type="gramEnd"/>
      <w:r w:rsidRPr="00452D8A">
        <w:rPr>
          <w:rFonts w:ascii="Times New Roman" w:eastAsia="SimSun" w:hAnsi="Times New Roman" w:cs="Times New Roman"/>
          <w:kern w:val="2"/>
          <w:sz w:val="32"/>
          <w:szCs w:val="32"/>
          <w:lang w:eastAsia="zh-CN"/>
        </w:rPr>
        <w:t xml:space="preserve"> и полисахариды, подобные по своей структурной организации природным биополимерам (антигенным полисахаридам, фрагментам групповых веществ крови, гликопротеинам и гликолипидам) [2].</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Проведенные работы показали, что при создании малотоксичных углеводсодержащих лекарственных сре</w:t>
      </w:r>
      <w:proofErr w:type="gramStart"/>
      <w:r w:rsidRPr="00452D8A">
        <w:rPr>
          <w:rFonts w:ascii="Times New Roman" w:eastAsia="SimSun" w:hAnsi="Times New Roman" w:cs="Times New Roman"/>
          <w:kern w:val="2"/>
          <w:sz w:val="32"/>
          <w:szCs w:val="32"/>
          <w:lang w:eastAsia="zh-CN"/>
        </w:rPr>
        <w:t>дств с ц</w:t>
      </w:r>
      <w:proofErr w:type="gramEnd"/>
      <w:r w:rsidRPr="00452D8A">
        <w:rPr>
          <w:rFonts w:ascii="Times New Roman" w:eastAsia="SimSun" w:hAnsi="Times New Roman" w:cs="Times New Roman"/>
          <w:kern w:val="2"/>
          <w:sz w:val="32"/>
          <w:szCs w:val="32"/>
          <w:lang w:eastAsia="zh-CN"/>
        </w:rPr>
        <w:t>енными терапевтическими свойствами возникают проблемы устойчивости гликозилированных препаратов, биотрансформации их в животных организмах, а также подбора стыковочных звеньев, при помощи которых осуществляется привязка лекарственного соединения к сахарам.</w:t>
      </w:r>
    </w:p>
    <w:p w:rsidR="00452D8A" w:rsidRPr="00452D8A" w:rsidRDefault="00452D8A" w:rsidP="00452D8A">
      <w:pPr>
        <w:widowControl w:val="0"/>
        <w:spacing w:after="0" w:line="216" w:lineRule="auto"/>
        <w:ind w:firstLine="567"/>
        <w:jc w:val="both"/>
        <w:rPr>
          <w:rFonts w:ascii="Times New Roman" w:eastAsia="SimSun" w:hAnsi="Times New Roman" w:cs="Times New Roman"/>
          <w:spacing w:val="-4"/>
          <w:kern w:val="2"/>
          <w:sz w:val="32"/>
          <w:szCs w:val="32"/>
          <w:lang w:eastAsia="zh-CN"/>
        </w:rPr>
      </w:pPr>
      <w:r w:rsidRPr="00452D8A">
        <w:rPr>
          <w:rFonts w:ascii="Times New Roman" w:eastAsia="SimSun" w:hAnsi="Times New Roman" w:cs="Times New Roman"/>
          <w:spacing w:val="-4"/>
          <w:kern w:val="2"/>
          <w:sz w:val="32"/>
          <w:szCs w:val="32"/>
          <w:lang w:eastAsia="zh-CN"/>
        </w:rPr>
        <w:t xml:space="preserve">Для решения этих проблем представляется перспективным использовать производные гликозилмочевины. Хотя мочевина и не подвергается обменным биохимическим превращениям, однако при введении в кровь человека и животных она увеличивает интенсивность оттока жидкостей из тканей, что позволило рекомендовать ее в качестве дегидратирующего средства [3]. </w:t>
      </w:r>
    </w:p>
    <w:p w:rsidR="00452D8A" w:rsidRPr="00452D8A" w:rsidRDefault="00452D8A" w:rsidP="00452D8A">
      <w:pPr>
        <w:widowControl w:val="0"/>
        <w:spacing w:after="0" w:line="216" w:lineRule="auto"/>
        <w:ind w:firstLine="567"/>
        <w:jc w:val="both"/>
        <w:rPr>
          <w:rFonts w:ascii="Times New Roman" w:eastAsia="SimSun" w:hAnsi="Times New Roman" w:cs="Times New Roman"/>
          <w:spacing w:val="-4"/>
          <w:kern w:val="2"/>
          <w:sz w:val="32"/>
          <w:szCs w:val="32"/>
          <w:lang w:eastAsia="zh-CN"/>
        </w:rPr>
      </w:pPr>
      <w:r w:rsidRPr="00452D8A">
        <w:rPr>
          <w:rFonts w:ascii="Times New Roman" w:eastAsia="SimSun" w:hAnsi="Times New Roman" w:cs="Times New Roman"/>
          <w:spacing w:val="-4"/>
          <w:kern w:val="2"/>
          <w:sz w:val="32"/>
          <w:szCs w:val="32"/>
          <w:lang w:eastAsia="zh-CN"/>
        </w:rPr>
        <w:t xml:space="preserve">Известны и другие сферы ее применения в медицинской практике, однако как химиотерапевтическое средство мочевина сама по себе обладает весьма скромными возможностями в отличие от ее производных, обладающих разнообразными фармакологическими свойствами. Производные мочевины используют в качестве снотворных и наркотических средств, для лечения гликемии, диабета, гельминтозных заболеваний и т.д. Обращает на себя внимание широкая распространенность мочевинного фрагмента среди природных биологически важных соединений, в частности, производных пиримидинового ряда (цитозина, урацила, тимина), производных изоаллоксазина, кофеина, мочевой кислоты и т.д. Поэтому развитие экспериментальных и теоретических исследований в области углеводсодержащих производных со структурными фрагментами мочевины и ее гетероаналогов позволит прояснить ряд </w:t>
      </w:r>
      <w:r w:rsidRPr="00452D8A">
        <w:rPr>
          <w:rFonts w:ascii="Times New Roman" w:eastAsia="SimSun" w:hAnsi="Times New Roman" w:cs="Times New Roman"/>
          <w:spacing w:val="-4"/>
          <w:kern w:val="2"/>
          <w:sz w:val="32"/>
          <w:szCs w:val="32"/>
          <w:lang w:eastAsia="zh-CN"/>
        </w:rPr>
        <w:lastRenderedPageBreak/>
        <w:t xml:space="preserve">важных вопросов реакционной способности природных соединений. </w:t>
      </w:r>
    </w:p>
    <w:p w:rsidR="00452D8A" w:rsidRPr="00452D8A" w:rsidRDefault="00452D8A" w:rsidP="00452D8A">
      <w:pPr>
        <w:widowControl w:val="0"/>
        <w:spacing w:after="0" w:line="216" w:lineRule="auto"/>
        <w:ind w:firstLine="567"/>
        <w:jc w:val="both"/>
        <w:rPr>
          <w:rFonts w:ascii="Times New Roman" w:eastAsia="SimSun" w:hAnsi="Times New Roman" w:cs="Times New Roman"/>
          <w:spacing w:val="-4"/>
          <w:kern w:val="2"/>
          <w:sz w:val="32"/>
          <w:szCs w:val="32"/>
          <w:lang w:eastAsia="zh-CN"/>
        </w:rPr>
      </w:pPr>
      <w:r w:rsidRPr="00452D8A">
        <w:rPr>
          <w:rFonts w:ascii="Times New Roman" w:eastAsia="SimSun" w:hAnsi="Times New Roman" w:cs="Times New Roman"/>
          <w:spacing w:val="-4"/>
          <w:kern w:val="2"/>
          <w:sz w:val="32"/>
          <w:szCs w:val="32"/>
          <w:lang w:eastAsia="zh-CN"/>
        </w:rPr>
        <w:t xml:space="preserve">В этом плане карбамидные производные по гликозидному центру моносахаридов являются интересными модельными объектами при изучении не только молекулярных механизмов кислотно-основного и нуклеофильного катализа реакций сахаров, но и в создании устойчивых, малотоксичных, гидролитически устойчивых лекарственных препаратов [4-6]. </w:t>
      </w:r>
    </w:p>
    <w:p w:rsidR="00452D8A" w:rsidRPr="00452D8A" w:rsidRDefault="00452D8A" w:rsidP="00452D8A">
      <w:pPr>
        <w:widowControl w:val="0"/>
        <w:spacing w:after="0" w:line="216" w:lineRule="auto"/>
        <w:ind w:firstLine="567"/>
        <w:jc w:val="both"/>
        <w:rPr>
          <w:rFonts w:ascii="Times New Roman" w:eastAsia="SimSun" w:hAnsi="Times New Roman" w:cs="Times New Roman"/>
          <w:spacing w:val="-4"/>
          <w:kern w:val="2"/>
          <w:sz w:val="32"/>
          <w:szCs w:val="32"/>
          <w:lang w:eastAsia="zh-CN"/>
        </w:rPr>
      </w:pPr>
      <w:r w:rsidRPr="00452D8A">
        <w:rPr>
          <w:rFonts w:ascii="Times New Roman" w:eastAsia="SimSun" w:hAnsi="Times New Roman" w:cs="Times New Roman"/>
          <w:spacing w:val="-4"/>
          <w:kern w:val="2"/>
          <w:sz w:val="32"/>
          <w:szCs w:val="32"/>
          <w:lang w:eastAsia="zh-CN"/>
        </w:rPr>
        <w:t xml:space="preserve">Например, производные сахаров с </w:t>
      </w:r>
      <w:r w:rsidRPr="00452D8A">
        <w:rPr>
          <w:rFonts w:ascii="Times New Roman" w:eastAsia="SimSun" w:hAnsi="Times New Roman" w:cs="Times New Roman"/>
          <w:spacing w:val="-4"/>
          <w:kern w:val="2"/>
          <w:sz w:val="32"/>
          <w:szCs w:val="32"/>
          <w:lang w:val="en-US" w:eastAsia="zh-CN"/>
        </w:rPr>
        <w:t>N</w:t>
      </w:r>
      <w:r w:rsidRPr="00452D8A">
        <w:rPr>
          <w:rFonts w:ascii="Times New Roman" w:eastAsia="SimSun" w:hAnsi="Times New Roman" w:cs="Times New Roman"/>
          <w:spacing w:val="-4"/>
          <w:kern w:val="2"/>
          <w:sz w:val="32"/>
          <w:szCs w:val="32"/>
          <w:lang w:eastAsia="zh-CN"/>
        </w:rPr>
        <w:t>-нитрозо-</w:t>
      </w:r>
      <w:r w:rsidRPr="00452D8A">
        <w:rPr>
          <w:rFonts w:ascii="Times New Roman" w:eastAsia="SimSun" w:hAnsi="Times New Roman" w:cs="Times New Roman"/>
          <w:spacing w:val="-4"/>
          <w:kern w:val="2"/>
          <w:sz w:val="32"/>
          <w:szCs w:val="32"/>
          <w:lang w:val="en-US" w:eastAsia="zh-CN"/>
        </w:rPr>
        <w:t>N</w:t>
      </w:r>
      <w:r w:rsidRPr="00452D8A">
        <w:rPr>
          <w:rFonts w:ascii="Times New Roman" w:eastAsia="SimSun" w:hAnsi="Times New Roman" w:cs="Times New Roman"/>
          <w:spacing w:val="-4"/>
          <w:kern w:val="2"/>
          <w:sz w:val="32"/>
          <w:szCs w:val="32"/>
          <w:lang w:eastAsia="zh-CN"/>
        </w:rPr>
        <w:t>-алкилкарбамидными фрагментами, заслуживают особого внимания ввиду их исключительно важной роли в химиотерапии раковых заболеваний [7–9]. Интерес к соединениям этого класса возник в начале 60-х годов после открытия высокой антилейкемической активности 1-метил-1-нитрозо-3-нитрогуанидина (</w:t>
      </w:r>
      <w:r w:rsidRPr="00452D8A">
        <w:rPr>
          <w:rFonts w:ascii="Times New Roman" w:eastAsia="SimSun" w:hAnsi="Times New Roman" w:cs="Times New Roman"/>
          <w:spacing w:val="-4"/>
          <w:kern w:val="2"/>
          <w:sz w:val="32"/>
          <w:szCs w:val="32"/>
          <w:lang w:val="en-US" w:eastAsia="zh-CN"/>
        </w:rPr>
        <w:t>I</w:t>
      </w:r>
      <w:r w:rsidRPr="00452D8A">
        <w:rPr>
          <w:rFonts w:ascii="Times New Roman" w:eastAsia="SimSun" w:hAnsi="Times New Roman" w:cs="Times New Roman"/>
          <w:spacing w:val="-4"/>
          <w:kern w:val="2"/>
          <w:sz w:val="32"/>
          <w:szCs w:val="32"/>
          <w:lang w:eastAsia="zh-CN"/>
        </w:rPr>
        <w:t>) [10] и 1-метил-1-нитрозомочевины (</w:t>
      </w:r>
      <w:r w:rsidRPr="00452D8A">
        <w:rPr>
          <w:rFonts w:ascii="Times New Roman" w:eastAsia="SimSun" w:hAnsi="Times New Roman" w:cs="Times New Roman"/>
          <w:spacing w:val="-4"/>
          <w:kern w:val="2"/>
          <w:sz w:val="32"/>
          <w:szCs w:val="32"/>
          <w:lang w:val="en-US" w:eastAsia="zh-CN"/>
        </w:rPr>
        <w:t>II</w:t>
      </w:r>
      <w:r w:rsidRPr="00452D8A">
        <w:rPr>
          <w:rFonts w:ascii="Times New Roman" w:eastAsia="SimSun" w:hAnsi="Times New Roman" w:cs="Times New Roman"/>
          <w:spacing w:val="-4"/>
          <w:kern w:val="2"/>
          <w:sz w:val="32"/>
          <w:szCs w:val="32"/>
          <w:lang w:eastAsia="zh-CN"/>
        </w:rPr>
        <w:t>) [11] (схема). В эти же годы из культуральной жидкости стрептомицина был выделен антибиотик стрептозотоцин (</w:t>
      </w:r>
      <w:r w:rsidRPr="00452D8A">
        <w:rPr>
          <w:rFonts w:ascii="Times New Roman" w:eastAsia="SimSun" w:hAnsi="Times New Roman" w:cs="Times New Roman"/>
          <w:spacing w:val="-4"/>
          <w:kern w:val="2"/>
          <w:sz w:val="32"/>
          <w:szCs w:val="32"/>
          <w:lang w:val="en-US" w:eastAsia="zh-CN"/>
        </w:rPr>
        <w:t>III</w:t>
      </w:r>
      <w:r w:rsidRPr="00452D8A">
        <w:rPr>
          <w:rFonts w:ascii="Times New Roman" w:eastAsia="SimSun" w:hAnsi="Times New Roman" w:cs="Times New Roman"/>
          <w:spacing w:val="-4"/>
          <w:kern w:val="2"/>
          <w:sz w:val="32"/>
          <w:szCs w:val="32"/>
          <w:lang w:eastAsia="zh-CN"/>
        </w:rPr>
        <w:t>), структура которого была доказана встречным синтезом из тетра-О-ацетил-</w:t>
      </w:r>
      <w:proofErr w:type="gramStart"/>
      <w:r w:rsidRPr="00452D8A">
        <w:rPr>
          <w:rFonts w:ascii="Times New Roman" w:eastAsia="SimSun" w:hAnsi="Times New Roman" w:cs="Times New Roman"/>
          <w:spacing w:val="-4"/>
          <w:kern w:val="2"/>
          <w:sz w:val="32"/>
          <w:szCs w:val="32"/>
          <w:lang w:val="en-US" w:eastAsia="zh-CN"/>
        </w:rPr>
        <w:t>D</w:t>
      </w:r>
      <w:proofErr w:type="gramEnd"/>
      <w:r w:rsidRPr="00452D8A">
        <w:rPr>
          <w:rFonts w:ascii="Times New Roman" w:eastAsia="SimSun" w:hAnsi="Times New Roman" w:cs="Times New Roman"/>
          <w:spacing w:val="-4"/>
          <w:kern w:val="2"/>
          <w:sz w:val="32"/>
          <w:szCs w:val="32"/>
          <w:lang w:eastAsia="zh-CN"/>
        </w:rPr>
        <w:t>-глюкозиламина и метилизоцианата с последующим нитрозированием и дезацетилированием продукта конденсации [12].</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Открытие стрептозотоцина и установление спектра его терапевтического действия (антибиотического, противоопухолевого и др.) стимулировало дальнейшие экспериментальные исследования в области синтеза и испытания на биологическую активность разнообразных углеводсодержащих </w:t>
      </w:r>
      <w:r w:rsidRPr="00452D8A">
        <w:rPr>
          <w:rFonts w:ascii="Times New Roman" w:eastAsia="SimSun" w:hAnsi="Times New Roman" w:cs="Times New Roman"/>
          <w:kern w:val="2"/>
          <w:sz w:val="32"/>
          <w:szCs w:val="32"/>
          <w:lang w:val="en-US" w:eastAsia="zh-CN"/>
        </w:rPr>
        <w:t>N</w:t>
      </w:r>
      <w:r w:rsidRPr="00452D8A">
        <w:rPr>
          <w:rFonts w:ascii="Times New Roman" w:eastAsia="SimSun" w:hAnsi="Times New Roman" w:cs="Times New Roman"/>
          <w:kern w:val="2"/>
          <w:sz w:val="32"/>
          <w:szCs w:val="32"/>
          <w:lang w:eastAsia="zh-CN"/>
        </w:rPr>
        <w:t>-производных мочевин. В поисках путей получения избирательно действующих противоопухолевых сре</w:t>
      </w:r>
      <w:proofErr w:type="gramStart"/>
      <w:r w:rsidRPr="00452D8A">
        <w:rPr>
          <w:rFonts w:ascii="Times New Roman" w:eastAsia="SimSun" w:hAnsi="Times New Roman" w:cs="Times New Roman"/>
          <w:kern w:val="2"/>
          <w:sz w:val="32"/>
          <w:szCs w:val="32"/>
          <w:lang w:eastAsia="zh-CN"/>
        </w:rPr>
        <w:t>дств с в</w:t>
      </w:r>
      <w:proofErr w:type="gramEnd"/>
      <w:r w:rsidRPr="00452D8A">
        <w:rPr>
          <w:rFonts w:ascii="Times New Roman" w:eastAsia="SimSun" w:hAnsi="Times New Roman" w:cs="Times New Roman"/>
          <w:kern w:val="2"/>
          <w:sz w:val="32"/>
          <w:szCs w:val="32"/>
          <w:lang w:eastAsia="zh-CN"/>
        </w:rPr>
        <w:t xml:space="preserve">ысокой растворимостью в воде и малой токсичностью были разработаны методы синтеза </w:t>
      </w:r>
      <w:r w:rsidRPr="00452D8A">
        <w:rPr>
          <w:rFonts w:ascii="Times New Roman" w:eastAsia="SimSun" w:hAnsi="Times New Roman" w:cs="Times New Roman"/>
          <w:kern w:val="2"/>
          <w:sz w:val="32"/>
          <w:szCs w:val="32"/>
          <w:lang w:val="en-US" w:eastAsia="zh-CN"/>
        </w:rPr>
        <w:t>N</w:t>
      </w:r>
      <w:r w:rsidRPr="00452D8A">
        <w:rPr>
          <w:rFonts w:ascii="Times New Roman" w:eastAsia="SimSun" w:hAnsi="Times New Roman" w:cs="Times New Roman"/>
          <w:kern w:val="2"/>
          <w:sz w:val="32"/>
          <w:szCs w:val="32"/>
          <w:lang w:eastAsia="zh-CN"/>
        </w:rPr>
        <w:t xml:space="preserve">-нитрозопроизводных карбамидов сахаров с различным расположением </w:t>
      </w:r>
      <w:r w:rsidRPr="00452D8A">
        <w:rPr>
          <w:rFonts w:ascii="Times New Roman" w:eastAsia="SimSun" w:hAnsi="Times New Roman" w:cs="Times New Roman"/>
          <w:kern w:val="2"/>
          <w:sz w:val="32"/>
          <w:szCs w:val="32"/>
          <w:lang w:val="en-US" w:eastAsia="zh-CN"/>
        </w:rPr>
        <w:t>N</w:t>
      </w:r>
      <w:r w:rsidRPr="00452D8A">
        <w:rPr>
          <w:rFonts w:ascii="Times New Roman" w:eastAsia="SimSun" w:hAnsi="Times New Roman" w:cs="Times New Roman"/>
          <w:kern w:val="2"/>
          <w:sz w:val="32"/>
          <w:szCs w:val="32"/>
          <w:lang w:eastAsia="zh-CN"/>
        </w:rPr>
        <w:t xml:space="preserve"> нитрозомочевинных фрагментов в углеводном кольце, разнообразными заместителями и углеводными остатками [9, 13, 14].</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Сравнительными фармакотоксикологическими исследованиями установлено [15], что присоединение </w:t>
      </w:r>
      <w:r w:rsidRPr="00452D8A">
        <w:rPr>
          <w:rFonts w:ascii="Times New Roman" w:eastAsia="SimSun" w:hAnsi="Times New Roman" w:cs="Times New Roman"/>
          <w:kern w:val="2"/>
          <w:sz w:val="32"/>
          <w:szCs w:val="32"/>
          <w:lang w:val="en-US" w:eastAsia="zh-CN"/>
        </w:rPr>
        <w:t>N</w:t>
      </w:r>
      <w:r w:rsidRPr="00452D8A">
        <w:rPr>
          <w:rFonts w:ascii="Times New Roman" w:eastAsia="SimSun" w:hAnsi="Times New Roman" w:cs="Times New Roman"/>
          <w:kern w:val="2"/>
          <w:sz w:val="32"/>
          <w:szCs w:val="32"/>
          <w:lang w:eastAsia="zh-CN"/>
        </w:rPr>
        <w:t>-нитрозо-</w:t>
      </w:r>
      <w:r w:rsidRPr="00452D8A">
        <w:rPr>
          <w:rFonts w:ascii="Times New Roman" w:eastAsia="SimSun" w:hAnsi="Times New Roman" w:cs="Times New Roman"/>
          <w:kern w:val="2"/>
          <w:sz w:val="32"/>
          <w:szCs w:val="32"/>
          <w:lang w:val="en-US" w:eastAsia="zh-CN"/>
        </w:rPr>
        <w:t>N</w:t>
      </w:r>
      <w:r w:rsidRPr="00452D8A">
        <w:rPr>
          <w:rFonts w:ascii="Times New Roman" w:eastAsia="SimSun" w:hAnsi="Times New Roman" w:cs="Times New Roman"/>
          <w:kern w:val="2"/>
          <w:sz w:val="32"/>
          <w:szCs w:val="32"/>
          <w:lang w:eastAsia="zh-CN"/>
        </w:rPr>
        <w:t>-метилмочевины по гликозидному центру моносахаридов приводит к резкому снижению токсичности противоопухолевого препарата и к изменению спектра его действия по отношению к ряду экспериментальных опухолевых моделей. Показано также, что токсичность и избирательность действия углеводных аналогов нитрозометилмочевины существенно зависят от природы моносахаридного носителя цитоксического агента, что открывает возможность направленного регулирования фармакологических свой</w:t>
      </w:r>
      <w:proofErr w:type="gramStart"/>
      <w:r w:rsidRPr="00452D8A">
        <w:rPr>
          <w:rFonts w:ascii="Times New Roman" w:eastAsia="SimSun" w:hAnsi="Times New Roman" w:cs="Times New Roman"/>
          <w:kern w:val="2"/>
          <w:sz w:val="32"/>
          <w:szCs w:val="32"/>
          <w:lang w:eastAsia="zh-CN"/>
        </w:rPr>
        <w:t>ств в пр</w:t>
      </w:r>
      <w:proofErr w:type="gramEnd"/>
      <w:r w:rsidRPr="00452D8A">
        <w:rPr>
          <w:rFonts w:ascii="Times New Roman" w:eastAsia="SimSun" w:hAnsi="Times New Roman" w:cs="Times New Roman"/>
          <w:kern w:val="2"/>
          <w:sz w:val="32"/>
          <w:szCs w:val="32"/>
          <w:lang w:eastAsia="zh-CN"/>
        </w:rPr>
        <w:t>отивораковых препаратах путем изменения структуры углеводного блока.</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Для изучения влияния природы углеводного носителя на </w:t>
      </w:r>
      <w:r w:rsidRPr="00452D8A">
        <w:rPr>
          <w:rFonts w:ascii="Times New Roman" w:eastAsia="SimSun" w:hAnsi="Times New Roman" w:cs="Times New Roman"/>
          <w:kern w:val="2"/>
          <w:sz w:val="32"/>
          <w:szCs w:val="32"/>
          <w:lang w:eastAsia="zh-CN"/>
        </w:rPr>
        <w:lastRenderedPageBreak/>
        <w:t xml:space="preserve">общую токсичность и биологическую активность препаратов был разработан новый способ получения моносахаридных производных нитрозометилмочевин. Противоопухолевые свойства изучали путем сопоставления кинетики роста опухолей у контрольных и экспериментальных животных, сравнения сроков жизни животных, регистрации доли излеченных животных, а также определения степени ингибирования развития опухолевого процесса [7,15]. Эксперименты с мышами показали, что </w:t>
      </w:r>
      <w:r w:rsidRPr="00452D8A">
        <w:rPr>
          <w:rFonts w:ascii="Times New Roman" w:eastAsia="SimSun" w:hAnsi="Times New Roman" w:cs="Times New Roman"/>
          <w:kern w:val="2"/>
          <w:sz w:val="32"/>
          <w:szCs w:val="32"/>
          <w:lang w:val="en-US" w:eastAsia="zh-CN"/>
        </w:rPr>
        <w:t>N</w:t>
      </w:r>
      <w:r w:rsidRPr="00452D8A">
        <w:rPr>
          <w:rFonts w:ascii="Times New Roman" w:eastAsia="SimSun" w:hAnsi="Times New Roman" w:cs="Times New Roman"/>
          <w:kern w:val="2"/>
          <w:sz w:val="32"/>
          <w:szCs w:val="32"/>
          <w:lang w:eastAsia="zh-CN"/>
        </w:rPr>
        <w:t xml:space="preserve">-гликозилирование нитрозометилмочевины приводит к снижению количественной токсичности препаратов, например, </w:t>
      </w:r>
      <w:r w:rsidRPr="00452D8A">
        <w:rPr>
          <w:rFonts w:ascii="Times New Roman" w:eastAsia="SimSun" w:hAnsi="Times New Roman" w:cs="Times New Roman"/>
          <w:kern w:val="2"/>
          <w:sz w:val="32"/>
          <w:szCs w:val="32"/>
          <w:lang w:val="en-US" w:eastAsia="zh-CN"/>
        </w:rPr>
        <w:t>LD</w:t>
      </w:r>
      <w:r w:rsidRPr="00452D8A">
        <w:rPr>
          <w:rFonts w:ascii="Times New Roman" w:eastAsia="SimSun" w:hAnsi="Times New Roman" w:cs="Times New Roman"/>
          <w:kern w:val="2"/>
          <w:sz w:val="32"/>
          <w:szCs w:val="32"/>
          <w:lang w:eastAsia="zh-CN"/>
        </w:rPr>
        <w:t>50 нитрозометилмочевины (15 мг/кг), углеводного производного нитрозометилмочевины (1800 мг/кг) и стрептозоцина (275 мг/кг).</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Различие в токсичности двух углеводных препаратов стрептозотоцина и углеводного производного нитрозометилмочевины можно было бы отнести за счет разных мест привязки цитостатика в углеводном кольце. Однако при дальнейшем изучении токсичности углеводных производных нитрозометилмочевин выяснилось, что на величину общей токсичности оказывает влияние не место привязки цитоксического фрагмента, а природа моносахаридного остатка.</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Таким образом, данные по изучению биологической активности углеводных производных нитрозометилмочевин свидетельствует о том, что </w:t>
      </w:r>
      <w:r w:rsidRPr="00452D8A">
        <w:rPr>
          <w:rFonts w:ascii="Times New Roman" w:eastAsia="SimSun" w:hAnsi="Times New Roman" w:cs="Times New Roman"/>
          <w:kern w:val="2"/>
          <w:sz w:val="32"/>
          <w:szCs w:val="32"/>
          <w:lang w:val="en-US" w:eastAsia="zh-CN"/>
        </w:rPr>
        <w:t>N</w:t>
      </w:r>
      <w:r w:rsidRPr="00452D8A">
        <w:rPr>
          <w:rFonts w:ascii="Times New Roman" w:eastAsia="SimSun" w:hAnsi="Times New Roman" w:cs="Times New Roman"/>
          <w:kern w:val="2"/>
          <w:sz w:val="32"/>
          <w:szCs w:val="32"/>
          <w:lang w:eastAsia="zh-CN"/>
        </w:rPr>
        <w:t>-гликозилирование является одним из перспективных подходов к направленной модификации известных медицинских препаратов с целью создания на их основе перспективных лекарственных средств.</w:t>
      </w:r>
      <w:r w:rsidRPr="00452D8A">
        <w:rPr>
          <w:rFonts w:ascii="Times New Roman" w:eastAsia="SimSun" w:hAnsi="Times New Roman" w:cs="Times New Roman"/>
          <w:kern w:val="2"/>
          <w:sz w:val="32"/>
          <w:szCs w:val="32"/>
          <w:lang w:eastAsia="zh-CN"/>
        </w:rPr>
        <w:cr/>
      </w:r>
      <w:r>
        <w:rPr>
          <w:rFonts w:ascii="Times New Roman" w:eastAsia="SimSun" w:hAnsi="Times New Roman" w:cs="Times New Roman"/>
          <w:noProof/>
          <w:kern w:val="2"/>
          <w:sz w:val="32"/>
          <w:szCs w:val="32"/>
          <w:lang w:eastAsia="ru-RU"/>
        </w:rPr>
        <w:drawing>
          <wp:inline distT="0" distB="0" distL="0" distR="0">
            <wp:extent cx="5167630" cy="1254760"/>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167630" cy="1254760"/>
                    </a:xfrm>
                    <a:prstGeom prst="rect">
                      <a:avLst/>
                    </a:prstGeom>
                    <a:noFill/>
                    <a:ln>
                      <a:noFill/>
                    </a:ln>
                  </pic:spPr>
                </pic:pic>
              </a:graphicData>
            </a:graphic>
          </wp:inline>
        </w:drawing>
      </w:r>
    </w:p>
    <w:p w:rsidR="00454E03" w:rsidRPr="00C47A15" w:rsidRDefault="00454E03" w:rsidP="00452D8A">
      <w:pPr>
        <w:widowControl w:val="0"/>
        <w:spacing w:after="0" w:line="216" w:lineRule="auto"/>
        <w:jc w:val="both"/>
        <w:rPr>
          <w:rFonts w:ascii="Times New Roman" w:eastAsia="SimSun" w:hAnsi="Times New Roman" w:cs="Times New Roman"/>
          <w:b/>
          <w:kern w:val="2"/>
          <w:sz w:val="28"/>
          <w:szCs w:val="28"/>
          <w:lang w:eastAsia="zh-CN"/>
        </w:rPr>
      </w:pPr>
    </w:p>
    <w:p w:rsidR="00452D8A" w:rsidRPr="00452D8A" w:rsidRDefault="00452D8A" w:rsidP="00452D8A">
      <w:pPr>
        <w:widowControl w:val="0"/>
        <w:spacing w:after="0" w:line="216" w:lineRule="auto"/>
        <w:jc w:val="both"/>
        <w:rPr>
          <w:rFonts w:ascii="Times New Roman" w:eastAsia="SimSun" w:hAnsi="Times New Roman" w:cs="Times New Roman"/>
          <w:b/>
          <w:kern w:val="2"/>
          <w:sz w:val="28"/>
          <w:szCs w:val="28"/>
          <w:lang w:eastAsia="zh-CN"/>
        </w:rPr>
      </w:pPr>
      <w:r w:rsidRPr="00452D8A">
        <w:rPr>
          <w:rFonts w:ascii="Times New Roman" w:eastAsia="SimSun" w:hAnsi="Times New Roman" w:cs="Times New Roman"/>
          <w:b/>
          <w:kern w:val="2"/>
          <w:sz w:val="28"/>
          <w:szCs w:val="28"/>
          <w:lang w:eastAsia="zh-CN"/>
        </w:rPr>
        <w:t>Литература:</w:t>
      </w:r>
    </w:p>
    <w:p w:rsidR="00452D8A" w:rsidRPr="00452D8A" w:rsidRDefault="00452D8A" w:rsidP="00452D8A">
      <w:pPr>
        <w:widowControl w:val="0"/>
        <w:numPr>
          <w:ilvl w:val="0"/>
          <w:numId w:val="57"/>
        </w:numPr>
        <w:tabs>
          <w:tab w:val="left" w:pos="567"/>
        </w:tabs>
        <w:spacing w:after="0" w:line="216" w:lineRule="auto"/>
        <w:ind w:left="567" w:hanging="567"/>
        <w:jc w:val="both"/>
        <w:rPr>
          <w:rFonts w:ascii="Times New Roman" w:eastAsia="SimSun" w:hAnsi="Times New Roman" w:cs="Times New Roman"/>
          <w:kern w:val="2"/>
          <w:sz w:val="28"/>
          <w:szCs w:val="28"/>
          <w:lang w:val="en-US" w:eastAsia="zh-CN"/>
        </w:rPr>
      </w:pPr>
      <w:r w:rsidRPr="00452D8A">
        <w:rPr>
          <w:rFonts w:ascii="Times New Roman" w:eastAsia="SimSun" w:hAnsi="Times New Roman" w:cs="Times New Roman"/>
          <w:kern w:val="2"/>
          <w:sz w:val="28"/>
          <w:szCs w:val="28"/>
          <w:lang w:eastAsia="zh-CN"/>
        </w:rPr>
        <w:t xml:space="preserve">Лурье С.И., Шемякин М.М. // </w:t>
      </w:r>
      <w:proofErr w:type="gramStart"/>
      <w:r w:rsidRPr="00452D8A">
        <w:rPr>
          <w:rFonts w:ascii="Times New Roman" w:eastAsia="SimSun" w:hAnsi="Times New Roman" w:cs="Times New Roman"/>
          <w:kern w:val="2"/>
          <w:sz w:val="28"/>
          <w:szCs w:val="28"/>
          <w:lang w:eastAsia="zh-CN"/>
        </w:rPr>
        <w:t>ЖОХ</w:t>
      </w:r>
      <w:proofErr w:type="gramEnd"/>
      <w:r w:rsidRPr="00452D8A">
        <w:rPr>
          <w:rFonts w:ascii="Times New Roman" w:eastAsia="SimSun" w:hAnsi="Times New Roman" w:cs="Times New Roman"/>
          <w:kern w:val="2"/>
          <w:sz w:val="28"/>
          <w:szCs w:val="28"/>
          <w:lang w:eastAsia="zh-CN"/>
        </w:rPr>
        <w:t xml:space="preserve">. 1944. </w:t>
      </w:r>
      <w:r w:rsidRPr="00452D8A">
        <w:rPr>
          <w:rFonts w:ascii="Times New Roman" w:eastAsia="SimSun" w:hAnsi="Times New Roman" w:cs="Times New Roman"/>
          <w:kern w:val="2"/>
          <w:sz w:val="28"/>
          <w:szCs w:val="28"/>
          <w:lang w:val="en-US" w:eastAsia="zh-CN"/>
        </w:rPr>
        <w:t>13. С. 935.</w:t>
      </w:r>
    </w:p>
    <w:p w:rsidR="00452D8A" w:rsidRPr="00452D8A" w:rsidRDefault="00452D8A" w:rsidP="00452D8A">
      <w:pPr>
        <w:widowControl w:val="0"/>
        <w:numPr>
          <w:ilvl w:val="0"/>
          <w:numId w:val="57"/>
        </w:numPr>
        <w:tabs>
          <w:tab w:val="left" w:pos="567"/>
        </w:tabs>
        <w:spacing w:after="0" w:line="216" w:lineRule="auto"/>
        <w:ind w:left="567" w:hanging="567"/>
        <w:jc w:val="both"/>
        <w:rPr>
          <w:rFonts w:ascii="Times New Roman" w:eastAsia="SimSun" w:hAnsi="Times New Roman" w:cs="Times New Roman"/>
          <w:kern w:val="2"/>
          <w:sz w:val="28"/>
          <w:szCs w:val="28"/>
          <w:lang w:val="en-US" w:eastAsia="zh-CN"/>
        </w:rPr>
      </w:pPr>
      <w:r w:rsidRPr="00452D8A">
        <w:rPr>
          <w:rFonts w:ascii="Times New Roman" w:eastAsia="SimSun" w:hAnsi="Times New Roman" w:cs="Times New Roman"/>
          <w:kern w:val="2"/>
          <w:sz w:val="28"/>
          <w:szCs w:val="28"/>
          <w:lang w:val="en-US" w:eastAsia="zh-CN"/>
        </w:rPr>
        <w:t>Library B.A. Glycoproteins. Amsterdam, L., N.Y., 1966.</w:t>
      </w:r>
    </w:p>
    <w:p w:rsidR="00452D8A" w:rsidRPr="00452D8A" w:rsidRDefault="00452D8A" w:rsidP="00452D8A">
      <w:pPr>
        <w:widowControl w:val="0"/>
        <w:numPr>
          <w:ilvl w:val="0"/>
          <w:numId w:val="57"/>
        </w:numPr>
        <w:tabs>
          <w:tab w:val="left" w:pos="567"/>
        </w:tabs>
        <w:spacing w:after="0" w:line="216" w:lineRule="auto"/>
        <w:ind w:left="567" w:hanging="567"/>
        <w:jc w:val="both"/>
        <w:rPr>
          <w:rFonts w:ascii="Times New Roman" w:eastAsia="SimSun" w:hAnsi="Times New Roman" w:cs="Times New Roman"/>
          <w:kern w:val="2"/>
          <w:sz w:val="28"/>
          <w:szCs w:val="28"/>
          <w:lang w:val="en-US" w:eastAsia="zh-CN"/>
        </w:rPr>
      </w:pPr>
      <w:r w:rsidRPr="00452D8A">
        <w:rPr>
          <w:rFonts w:ascii="Times New Roman" w:eastAsia="SimSun" w:hAnsi="Times New Roman" w:cs="Times New Roman"/>
          <w:kern w:val="2"/>
          <w:sz w:val="28"/>
          <w:szCs w:val="28"/>
          <w:lang w:eastAsia="zh-CN"/>
        </w:rPr>
        <w:t xml:space="preserve">Машковский М.Д. Лекарственные средства. </w:t>
      </w:r>
      <w:proofErr w:type="gramStart"/>
      <w:r w:rsidRPr="00452D8A">
        <w:rPr>
          <w:rFonts w:ascii="Times New Roman" w:eastAsia="SimSun" w:hAnsi="Times New Roman" w:cs="Times New Roman"/>
          <w:kern w:val="2"/>
          <w:sz w:val="28"/>
          <w:szCs w:val="28"/>
          <w:lang w:val="en-US" w:eastAsia="zh-CN"/>
        </w:rPr>
        <w:t>М.,</w:t>
      </w:r>
      <w:proofErr w:type="gramEnd"/>
      <w:r w:rsidRPr="00452D8A">
        <w:rPr>
          <w:rFonts w:ascii="Times New Roman" w:eastAsia="SimSun" w:hAnsi="Times New Roman" w:cs="Times New Roman"/>
          <w:kern w:val="2"/>
          <w:sz w:val="28"/>
          <w:szCs w:val="28"/>
          <w:lang w:val="en-US" w:eastAsia="zh-CN"/>
        </w:rPr>
        <w:t xml:space="preserve"> 1986. С. 494.</w:t>
      </w:r>
    </w:p>
    <w:p w:rsidR="00452D8A" w:rsidRPr="00452D8A" w:rsidRDefault="00452D8A" w:rsidP="00452D8A">
      <w:pPr>
        <w:widowControl w:val="0"/>
        <w:numPr>
          <w:ilvl w:val="0"/>
          <w:numId w:val="57"/>
        </w:numPr>
        <w:tabs>
          <w:tab w:val="left" w:pos="567"/>
        </w:tabs>
        <w:spacing w:after="0" w:line="216" w:lineRule="auto"/>
        <w:ind w:left="567" w:hanging="567"/>
        <w:jc w:val="both"/>
        <w:rPr>
          <w:rFonts w:ascii="Times New Roman" w:eastAsia="SimSun" w:hAnsi="Times New Roman" w:cs="Times New Roman"/>
          <w:kern w:val="2"/>
          <w:sz w:val="28"/>
          <w:szCs w:val="28"/>
          <w:lang w:val="en-US" w:eastAsia="zh-CN"/>
        </w:rPr>
      </w:pPr>
      <w:r w:rsidRPr="00452D8A">
        <w:rPr>
          <w:rFonts w:ascii="Times New Roman" w:eastAsia="SimSun" w:hAnsi="Times New Roman" w:cs="Times New Roman"/>
          <w:kern w:val="2"/>
          <w:sz w:val="28"/>
          <w:szCs w:val="28"/>
          <w:lang w:val="en-US" w:eastAsia="zh-CN"/>
        </w:rPr>
        <w:t>Goodman J. // Glycosylureides. Adv. Carbohydrate Chem.1958. 13. P. 215.</w:t>
      </w:r>
    </w:p>
    <w:p w:rsidR="00452D8A" w:rsidRPr="00452D8A" w:rsidRDefault="00452D8A" w:rsidP="00452D8A">
      <w:pPr>
        <w:widowControl w:val="0"/>
        <w:numPr>
          <w:ilvl w:val="0"/>
          <w:numId w:val="57"/>
        </w:numPr>
        <w:tabs>
          <w:tab w:val="left" w:pos="567"/>
        </w:tabs>
        <w:spacing w:after="0" w:line="216" w:lineRule="auto"/>
        <w:ind w:left="567" w:hanging="567"/>
        <w:jc w:val="both"/>
        <w:rPr>
          <w:rFonts w:ascii="Times New Roman" w:eastAsia="SimSun" w:hAnsi="Times New Roman" w:cs="Times New Roman"/>
          <w:kern w:val="2"/>
          <w:sz w:val="28"/>
          <w:szCs w:val="28"/>
          <w:lang w:val="en-US" w:eastAsia="zh-CN"/>
        </w:rPr>
      </w:pPr>
      <w:r w:rsidRPr="00452D8A">
        <w:rPr>
          <w:rFonts w:ascii="Times New Roman" w:eastAsia="SimSun" w:hAnsi="Times New Roman" w:cs="Times New Roman"/>
          <w:kern w:val="2"/>
          <w:sz w:val="28"/>
          <w:szCs w:val="28"/>
          <w:lang w:val="en-US" w:eastAsia="zh-CN"/>
        </w:rPr>
        <w:t>Афанасьев В.А., Джаманбаев Ж.А., Заиков Г.Е. // Усп. хим. 1982. 51. № 4. С. 661.</w:t>
      </w:r>
      <w:r w:rsidRPr="00452D8A">
        <w:rPr>
          <w:rFonts w:ascii="Times New Roman" w:eastAsia="SimSun" w:hAnsi="Times New Roman" w:cs="Times New Roman"/>
          <w:kern w:val="2"/>
          <w:sz w:val="28"/>
          <w:szCs w:val="28"/>
          <w:lang w:val="en-US" w:eastAsia="zh-CN"/>
        </w:rPr>
        <w:cr/>
      </w:r>
    </w:p>
    <w:p w:rsidR="00452D8A" w:rsidRPr="00452D8A" w:rsidRDefault="00452D8A" w:rsidP="00452D8A">
      <w:pPr>
        <w:widowControl w:val="0"/>
        <w:tabs>
          <w:tab w:val="left" w:pos="567"/>
        </w:tabs>
        <w:spacing w:after="0" w:line="216" w:lineRule="auto"/>
        <w:ind w:left="567"/>
        <w:jc w:val="both"/>
        <w:rPr>
          <w:rFonts w:ascii="Times New Roman" w:eastAsia="SimSun" w:hAnsi="Times New Roman" w:cs="Times New Roman"/>
          <w:kern w:val="2"/>
          <w:sz w:val="28"/>
          <w:szCs w:val="28"/>
          <w:lang w:val="en-US" w:eastAsia="zh-CN"/>
        </w:rPr>
      </w:pPr>
    </w:p>
    <w:p w:rsidR="00454E03" w:rsidRDefault="00454E03">
      <w:pPr>
        <w:rPr>
          <w:rFonts w:ascii="Times New Roman" w:eastAsia="Times New Roman" w:hAnsi="Times New Roman" w:cs="Times New Roman"/>
          <w:b/>
          <w:i/>
          <w:color w:val="000000"/>
          <w:sz w:val="32"/>
          <w:szCs w:val="32"/>
          <w:lang w:eastAsia="ru-RU"/>
        </w:rPr>
      </w:pPr>
      <w:r>
        <w:rPr>
          <w:rFonts w:ascii="Times New Roman" w:eastAsia="Times New Roman" w:hAnsi="Times New Roman" w:cs="Times New Roman"/>
          <w:b/>
          <w:i/>
          <w:color w:val="000000"/>
          <w:sz w:val="32"/>
          <w:szCs w:val="32"/>
          <w:lang w:eastAsia="ru-RU"/>
        </w:rPr>
        <w:br w:type="page"/>
      </w:r>
    </w:p>
    <w:p w:rsidR="00452D8A" w:rsidRPr="00452D8A" w:rsidRDefault="00452D8A" w:rsidP="00452D8A">
      <w:pPr>
        <w:keepNext/>
        <w:keepLines/>
        <w:widowControl w:val="0"/>
        <w:spacing w:after="0" w:line="240" w:lineRule="auto"/>
        <w:jc w:val="right"/>
        <w:outlineLvl w:val="0"/>
        <w:rPr>
          <w:rFonts w:ascii="Times New Roman" w:eastAsia="Times New Roman" w:hAnsi="Times New Roman" w:cs="Times New Roman"/>
          <w:b/>
          <w:i/>
          <w:color w:val="000000"/>
          <w:sz w:val="32"/>
          <w:szCs w:val="32"/>
          <w:lang w:eastAsia="ru-RU"/>
        </w:rPr>
      </w:pPr>
      <w:bookmarkStart w:id="121" w:name="_Toc502147630"/>
      <w:r w:rsidRPr="00452D8A">
        <w:rPr>
          <w:rFonts w:ascii="Times New Roman" w:eastAsia="Times New Roman" w:hAnsi="Times New Roman" w:cs="Times New Roman"/>
          <w:b/>
          <w:i/>
          <w:color w:val="000000"/>
          <w:sz w:val="32"/>
          <w:szCs w:val="32"/>
          <w:lang w:eastAsia="ru-RU"/>
        </w:rPr>
        <w:lastRenderedPageBreak/>
        <w:t>Нурбердиев Шаназар Джумагелдиевич</w:t>
      </w:r>
      <w:bookmarkEnd w:id="121"/>
    </w:p>
    <w:p w:rsidR="00452D8A" w:rsidRPr="00452D8A" w:rsidRDefault="00454E03" w:rsidP="00452D8A">
      <w:pPr>
        <w:spacing w:after="0" w:line="240" w:lineRule="auto"/>
        <w:ind w:left="567"/>
        <w:jc w:val="right"/>
        <w:rPr>
          <w:rFonts w:ascii="Times New Roman" w:eastAsia="Times New Roman" w:hAnsi="Times New Roman" w:cs="Times New Roman"/>
          <w:i/>
          <w:color w:val="000000"/>
          <w:sz w:val="32"/>
          <w:szCs w:val="32"/>
          <w:lang w:eastAsia="ru-RU"/>
        </w:rPr>
      </w:pPr>
      <w:proofErr w:type="gramStart"/>
      <w:r>
        <w:rPr>
          <w:rFonts w:ascii="Times New Roman" w:eastAsia="Times New Roman" w:hAnsi="Times New Roman" w:cs="Times New Roman"/>
          <w:i/>
          <w:color w:val="000000"/>
          <w:sz w:val="32"/>
          <w:szCs w:val="32"/>
          <w:lang w:val="en-US" w:eastAsia="ru-RU"/>
        </w:rPr>
        <w:t>c</w:t>
      </w:r>
      <w:r w:rsidR="00452D8A" w:rsidRPr="00452D8A">
        <w:rPr>
          <w:rFonts w:ascii="Times New Roman" w:eastAsia="Times New Roman" w:hAnsi="Times New Roman" w:cs="Times New Roman"/>
          <w:i/>
          <w:color w:val="000000"/>
          <w:sz w:val="32"/>
          <w:szCs w:val="32"/>
          <w:lang w:eastAsia="ru-RU"/>
        </w:rPr>
        <w:t>т</w:t>
      </w:r>
      <w:r>
        <w:rPr>
          <w:rFonts w:ascii="Times New Roman" w:eastAsia="Times New Roman" w:hAnsi="Times New Roman" w:cs="Times New Roman"/>
          <w:i/>
          <w:color w:val="000000"/>
          <w:sz w:val="32"/>
          <w:szCs w:val="32"/>
          <w:lang w:val="en-US" w:eastAsia="ru-RU"/>
        </w:rPr>
        <w:t>-</w:t>
      </w:r>
      <w:r w:rsidR="00452D8A" w:rsidRPr="00452D8A">
        <w:rPr>
          <w:rFonts w:ascii="Times New Roman" w:eastAsia="Times New Roman" w:hAnsi="Times New Roman" w:cs="Times New Roman"/>
          <w:i/>
          <w:color w:val="000000"/>
          <w:sz w:val="32"/>
          <w:szCs w:val="32"/>
          <w:lang w:eastAsia="ru-RU"/>
        </w:rPr>
        <w:t>т</w:t>
      </w:r>
      <w:proofErr w:type="gramEnd"/>
      <w:r w:rsidR="00452D8A" w:rsidRPr="00452D8A">
        <w:rPr>
          <w:rFonts w:ascii="Times New Roman" w:eastAsia="Times New Roman" w:hAnsi="Times New Roman" w:cs="Times New Roman"/>
          <w:i/>
          <w:color w:val="000000"/>
          <w:sz w:val="32"/>
          <w:szCs w:val="32"/>
          <w:lang w:eastAsia="ru-RU"/>
        </w:rPr>
        <w:t xml:space="preserve"> 31 группы, ЕГФ </w:t>
      </w:r>
    </w:p>
    <w:p w:rsidR="00452D8A" w:rsidRPr="00452D8A" w:rsidRDefault="00452D8A" w:rsidP="00452D8A">
      <w:pPr>
        <w:spacing w:after="0" w:line="240" w:lineRule="auto"/>
        <w:ind w:left="567"/>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 xml:space="preserve">E-mail: </w:t>
      </w:r>
      <w:hyperlink r:id="rId96" w:history="1">
        <w:r w:rsidRPr="00452D8A">
          <w:rPr>
            <w:rFonts w:ascii="Times New Roman" w:eastAsia="Times New Roman" w:hAnsi="Times New Roman" w:cs="Times New Roman"/>
            <w:i/>
            <w:color w:val="0000FF"/>
            <w:sz w:val="32"/>
            <w:szCs w:val="32"/>
            <w:u w:val="single"/>
            <w:lang w:eastAsia="ru-RU"/>
          </w:rPr>
          <w:t>shanazarnurberdi@gmail.com</w:t>
        </w:r>
      </w:hyperlink>
      <w:r w:rsidRPr="00452D8A">
        <w:rPr>
          <w:rFonts w:ascii="Times New Roman" w:eastAsia="Times New Roman" w:hAnsi="Times New Roman" w:cs="Times New Roman"/>
          <w:i/>
          <w:color w:val="000000"/>
          <w:sz w:val="32"/>
          <w:szCs w:val="32"/>
          <w:lang w:eastAsia="ru-RU"/>
        </w:rPr>
        <w:t xml:space="preserve"> </w:t>
      </w:r>
    </w:p>
    <w:p w:rsidR="00452D8A" w:rsidRPr="00452D8A" w:rsidRDefault="00452D8A" w:rsidP="00452D8A">
      <w:pPr>
        <w:spacing w:after="0" w:line="240" w:lineRule="auto"/>
        <w:ind w:left="567"/>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b/>
          <w:i/>
          <w:color w:val="000000"/>
          <w:sz w:val="32"/>
          <w:szCs w:val="32"/>
          <w:lang w:eastAsia="ru-RU"/>
        </w:rPr>
        <w:t>Научный руководитель:</w:t>
      </w:r>
      <w:r w:rsidRPr="00452D8A">
        <w:rPr>
          <w:rFonts w:ascii="Times New Roman" w:eastAsia="Times New Roman" w:hAnsi="Times New Roman" w:cs="Times New Roman"/>
          <w:i/>
          <w:color w:val="000000"/>
          <w:sz w:val="32"/>
          <w:szCs w:val="32"/>
          <w:lang w:eastAsia="ru-RU"/>
        </w:rPr>
        <w:t xml:space="preserve"> ст</w:t>
      </w:r>
      <w:proofErr w:type="gramStart"/>
      <w:r w:rsidRPr="00452D8A">
        <w:rPr>
          <w:rFonts w:ascii="Times New Roman" w:eastAsia="Times New Roman" w:hAnsi="Times New Roman" w:cs="Times New Roman"/>
          <w:i/>
          <w:color w:val="000000"/>
          <w:sz w:val="32"/>
          <w:szCs w:val="32"/>
          <w:lang w:eastAsia="ru-RU"/>
        </w:rPr>
        <w:t>.п</w:t>
      </w:r>
      <w:proofErr w:type="gramEnd"/>
      <w:r w:rsidRPr="00452D8A">
        <w:rPr>
          <w:rFonts w:ascii="Times New Roman" w:eastAsia="Times New Roman" w:hAnsi="Times New Roman" w:cs="Times New Roman"/>
          <w:i/>
          <w:color w:val="000000"/>
          <w:sz w:val="32"/>
          <w:szCs w:val="32"/>
          <w:lang w:eastAsia="ru-RU"/>
        </w:rPr>
        <w:t>реподаватель</w:t>
      </w:r>
    </w:p>
    <w:p w:rsidR="00452D8A" w:rsidRPr="00452D8A" w:rsidRDefault="00452D8A" w:rsidP="00452D8A">
      <w:pPr>
        <w:spacing w:after="0" w:line="240" w:lineRule="auto"/>
        <w:ind w:left="567"/>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b/>
          <w:i/>
          <w:color w:val="000000"/>
          <w:sz w:val="32"/>
          <w:szCs w:val="32"/>
          <w:lang w:eastAsia="ru-RU"/>
        </w:rPr>
        <w:t>Оразова Найла Абдирасуловна</w:t>
      </w:r>
      <w:r w:rsidRPr="00452D8A">
        <w:rPr>
          <w:rFonts w:ascii="Times New Roman" w:eastAsia="Times New Roman" w:hAnsi="Times New Roman" w:cs="Times New Roman"/>
          <w:i/>
          <w:color w:val="000000"/>
          <w:sz w:val="32"/>
          <w:szCs w:val="32"/>
          <w:lang w:eastAsia="ru-RU"/>
        </w:rPr>
        <w:t xml:space="preserve"> </w:t>
      </w:r>
    </w:p>
    <w:p w:rsidR="00452D8A" w:rsidRPr="00452D8A" w:rsidRDefault="00452D8A" w:rsidP="00452D8A">
      <w:pPr>
        <w:spacing w:after="0" w:line="240" w:lineRule="auto"/>
        <w:ind w:left="567"/>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 xml:space="preserve">E-mail: </w:t>
      </w:r>
      <w:hyperlink r:id="rId97" w:history="1">
        <w:r w:rsidRPr="00452D8A">
          <w:rPr>
            <w:rFonts w:ascii="Times New Roman" w:eastAsia="Times New Roman" w:hAnsi="Times New Roman" w:cs="Times New Roman"/>
            <w:i/>
            <w:color w:val="0000FF"/>
            <w:sz w:val="32"/>
            <w:szCs w:val="32"/>
            <w:u w:val="single"/>
            <w:lang w:eastAsia="ru-RU"/>
          </w:rPr>
          <w:t>naila61@mail.ru</w:t>
        </w:r>
      </w:hyperlink>
      <w:r w:rsidRPr="00452D8A">
        <w:rPr>
          <w:rFonts w:ascii="Times New Roman" w:eastAsia="Times New Roman" w:hAnsi="Times New Roman" w:cs="Times New Roman"/>
          <w:i/>
          <w:color w:val="000000"/>
          <w:sz w:val="32"/>
          <w:szCs w:val="32"/>
          <w:lang w:eastAsia="ru-RU"/>
        </w:rPr>
        <w:t xml:space="preserve"> </w:t>
      </w:r>
    </w:p>
    <w:p w:rsidR="00452D8A" w:rsidRPr="00452D8A" w:rsidRDefault="00452D8A" w:rsidP="00452D8A">
      <w:pPr>
        <w:spacing w:after="0" w:line="240" w:lineRule="auto"/>
        <w:ind w:left="567"/>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452D8A" w:rsidRPr="00452D8A" w:rsidRDefault="00452D8A" w:rsidP="00452D8A">
      <w:pPr>
        <w:widowControl w:val="0"/>
        <w:spacing w:after="0" w:line="216" w:lineRule="auto"/>
        <w:ind w:left="567"/>
        <w:jc w:val="center"/>
        <w:textAlignment w:val="top"/>
        <w:rPr>
          <w:rFonts w:ascii="Times New Roman" w:eastAsia="Times New Roman" w:hAnsi="Times New Roman" w:cs="Times New Roman"/>
          <w:b/>
          <w:kern w:val="2"/>
          <w:sz w:val="32"/>
          <w:szCs w:val="32"/>
          <w:lang w:eastAsia="ru-RU"/>
        </w:rPr>
      </w:pPr>
      <w:r w:rsidRPr="00452D8A">
        <w:rPr>
          <w:rFonts w:ascii="Times New Roman" w:eastAsia="Times New Roman" w:hAnsi="Times New Roman" w:cs="Times New Roman"/>
          <w:i/>
          <w:color w:val="000000"/>
          <w:sz w:val="32"/>
          <w:szCs w:val="32"/>
          <w:lang w:eastAsia="ru-RU"/>
        </w:rPr>
        <w:t>имени У.Д. Алиева, г. Карачаевск, Россия</w:t>
      </w:r>
    </w:p>
    <w:p w:rsidR="00452D8A" w:rsidRPr="00452D8A" w:rsidRDefault="00452D8A" w:rsidP="00452D8A">
      <w:pPr>
        <w:widowControl w:val="0"/>
        <w:spacing w:after="0" w:line="216" w:lineRule="auto"/>
        <w:jc w:val="center"/>
        <w:rPr>
          <w:rFonts w:ascii="Times New Roman" w:eastAsia="SimSun" w:hAnsi="Times New Roman" w:cs="Times New Roman"/>
          <w:b/>
          <w:kern w:val="2"/>
          <w:sz w:val="32"/>
          <w:szCs w:val="32"/>
          <w:lang w:eastAsia="zh-CN"/>
        </w:rPr>
      </w:pPr>
    </w:p>
    <w:p w:rsidR="00452D8A" w:rsidRPr="00452D8A" w:rsidRDefault="00452D8A" w:rsidP="00452D8A">
      <w:pPr>
        <w:keepNext/>
        <w:keepLines/>
        <w:widowControl w:val="0"/>
        <w:spacing w:after="0" w:line="240" w:lineRule="auto"/>
        <w:jc w:val="center"/>
        <w:outlineLvl w:val="0"/>
        <w:rPr>
          <w:rFonts w:ascii="Times New Roman" w:eastAsia="SimSun" w:hAnsi="Times New Roman" w:cs="Times New Roman"/>
          <w:b/>
          <w:kern w:val="44"/>
          <w:sz w:val="32"/>
          <w:szCs w:val="32"/>
          <w:lang w:eastAsia="zh-CN"/>
        </w:rPr>
      </w:pPr>
      <w:bookmarkStart w:id="122" w:name="_Toc502147631"/>
      <w:r w:rsidRPr="00452D8A">
        <w:rPr>
          <w:rFonts w:ascii="Times New Roman" w:eastAsia="SimSun" w:hAnsi="Times New Roman" w:cs="Times New Roman"/>
          <w:b/>
          <w:kern w:val="44"/>
          <w:sz w:val="32"/>
          <w:szCs w:val="32"/>
          <w:lang w:eastAsia="zh-CN"/>
        </w:rPr>
        <w:t>РАСПРЕДЕЛЕНИЕ ВОДОРОДА,</w:t>
      </w:r>
      <w:bookmarkEnd w:id="122"/>
    </w:p>
    <w:p w:rsidR="00452D8A" w:rsidRPr="00452D8A" w:rsidRDefault="00452D8A" w:rsidP="00452D8A">
      <w:pPr>
        <w:keepNext/>
        <w:keepLines/>
        <w:widowControl w:val="0"/>
        <w:spacing w:after="0" w:line="240" w:lineRule="auto"/>
        <w:jc w:val="center"/>
        <w:outlineLvl w:val="0"/>
        <w:rPr>
          <w:rFonts w:ascii="Times New Roman" w:eastAsia="SimSun" w:hAnsi="Times New Roman" w:cs="Times New Roman"/>
          <w:b/>
          <w:kern w:val="44"/>
          <w:sz w:val="32"/>
          <w:szCs w:val="32"/>
          <w:lang w:eastAsia="zh-CN"/>
        </w:rPr>
      </w:pPr>
      <w:bookmarkStart w:id="123" w:name="_Toc502147632"/>
      <w:proofErr w:type="gramStart"/>
      <w:r w:rsidRPr="00452D8A">
        <w:rPr>
          <w:rFonts w:ascii="Times New Roman" w:eastAsia="SimSun" w:hAnsi="Times New Roman" w:cs="Times New Roman"/>
          <w:b/>
          <w:kern w:val="44"/>
          <w:sz w:val="32"/>
          <w:szCs w:val="32"/>
          <w:lang w:eastAsia="zh-CN"/>
        </w:rPr>
        <w:t>АБСОРБИРОВАННОГО</w:t>
      </w:r>
      <w:proofErr w:type="gramEnd"/>
      <w:r w:rsidRPr="00452D8A">
        <w:rPr>
          <w:rFonts w:ascii="Times New Roman" w:eastAsia="SimSun" w:hAnsi="Times New Roman" w:cs="Times New Roman"/>
          <w:b/>
          <w:kern w:val="44"/>
          <w:sz w:val="32"/>
          <w:szCs w:val="32"/>
          <w:lang w:eastAsia="zh-CN"/>
        </w:rPr>
        <w:t xml:space="preserve"> ПРИ ХРОМИРОВАНИИ В ОСАДКЕ</w:t>
      </w:r>
      <w:bookmarkEnd w:id="123"/>
    </w:p>
    <w:p w:rsidR="00452D8A" w:rsidRPr="00452D8A" w:rsidRDefault="00452D8A" w:rsidP="00452D8A">
      <w:pPr>
        <w:keepNext/>
        <w:keepLines/>
        <w:widowControl w:val="0"/>
        <w:spacing w:after="0" w:line="240" w:lineRule="auto"/>
        <w:jc w:val="center"/>
        <w:outlineLvl w:val="0"/>
        <w:rPr>
          <w:rFonts w:ascii="Times New Roman" w:eastAsia="SimSun" w:hAnsi="Times New Roman" w:cs="Times New Roman"/>
          <w:b/>
          <w:kern w:val="44"/>
          <w:sz w:val="32"/>
          <w:szCs w:val="32"/>
          <w:lang w:eastAsia="zh-CN"/>
        </w:rPr>
      </w:pPr>
      <w:bookmarkStart w:id="124" w:name="_Toc502147633"/>
      <w:r w:rsidRPr="00452D8A">
        <w:rPr>
          <w:rFonts w:ascii="Times New Roman" w:eastAsia="SimSun" w:hAnsi="Times New Roman" w:cs="Times New Roman"/>
          <w:b/>
          <w:kern w:val="44"/>
          <w:sz w:val="32"/>
          <w:szCs w:val="32"/>
          <w:lang w:eastAsia="zh-CN"/>
        </w:rPr>
        <w:t xml:space="preserve">И ПРИПОВЕРХНОСТНЫХ </w:t>
      </w:r>
      <w:proofErr w:type="gramStart"/>
      <w:r w:rsidRPr="00452D8A">
        <w:rPr>
          <w:rFonts w:ascii="Times New Roman" w:eastAsia="SimSun" w:hAnsi="Times New Roman" w:cs="Times New Roman"/>
          <w:b/>
          <w:kern w:val="44"/>
          <w:sz w:val="32"/>
          <w:szCs w:val="32"/>
          <w:lang w:eastAsia="zh-CN"/>
        </w:rPr>
        <w:t>СЛОЯХ</w:t>
      </w:r>
      <w:proofErr w:type="gramEnd"/>
      <w:r w:rsidRPr="00452D8A">
        <w:rPr>
          <w:rFonts w:ascii="Times New Roman" w:eastAsia="SimSun" w:hAnsi="Times New Roman" w:cs="Times New Roman"/>
          <w:b/>
          <w:kern w:val="44"/>
          <w:sz w:val="32"/>
          <w:szCs w:val="32"/>
          <w:lang w:eastAsia="zh-CN"/>
        </w:rPr>
        <w:t xml:space="preserve"> СТАЛИ</w:t>
      </w:r>
      <w:bookmarkEnd w:id="124"/>
    </w:p>
    <w:p w:rsidR="00452D8A" w:rsidRPr="00452D8A" w:rsidRDefault="00452D8A" w:rsidP="00452D8A">
      <w:pPr>
        <w:widowControl w:val="0"/>
        <w:spacing w:after="0" w:line="216" w:lineRule="auto"/>
        <w:ind w:firstLine="567"/>
        <w:jc w:val="both"/>
        <w:rPr>
          <w:rFonts w:ascii="Times New Roman" w:eastAsia="SimSun" w:hAnsi="Times New Roman" w:cs="Times New Roman"/>
          <w:b/>
          <w:i/>
          <w:iCs/>
          <w:kern w:val="2"/>
          <w:sz w:val="32"/>
          <w:szCs w:val="32"/>
          <w:lang w:eastAsia="zh-CN"/>
        </w:rPr>
      </w:pPr>
    </w:p>
    <w:p w:rsidR="00452D8A" w:rsidRPr="00452D8A" w:rsidRDefault="00452D8A" w:rsidP="00452D8A">
      <w:pPr>
        <w:widowControl w:val="0"/>
        <w:spacing w:after="0" w:line="216" w:lineRule="auto"/>
        <w:ind w:firstLine="567"/>
        <w:jc w:val="both"/>
        <w:rPr>
          <w:rFonts w:ascii="Times New Roman" w:eastAsia="SimSun" w:hAnsi="Times New Roman" w:cs="Times New Roman"/>
          <w:i/>
          <w:kern w:val="2"/>
          <w:sz w:val="32"/>
          <w:szCs w:val="32"/>
          <w:lang w:eastAsia="zh-CN"/>
        </w:rPr>
      </w:pPr>
      <w:r w:rsidRPr="00452D8A">
        <w:rPr>
          <w:rFonts w:ascii="Times New Roman" w:eastAsia="SimSun" w:hAnsi="Times New Roman" w:cs="Times New Roman"/>
          <w:b/>
          <w:i/>
          <w:kern w:val="2"/>
          <w:sz w:val="32"/>
          <w:szCs w:val="32"/>
          <w:lang w:eastAsia="zh-CN"/>
        </w:rPr>
        <w:t>Аннотация:</w:t>
      </w:r>
      <w:r w:rsidRPr="00452D8A">
        <w:rPr>
          <w:rFonts w:ascii="Times New Roman" w:eastAsia="SimSun" w:hAnsi="Times New Roman" w:cs="Times New Roman"/>
          <w:i/>
          <w:kern w:val="2"/>
          <w:sz w:val="32"/>
          <w:szCs w:val="32"/>
          <w:lang w:eastAsia="zh-CN"/>
        </w:rPr>
        <w:t xml:space="preserve"> Рассмотрено водородосодержание системы «электроосадок хрома — стальная основа» после хромирования в стандартном электролите, модифицированном органическими соединениями.</w:t>
      </w:r>
    </w:p>
    <w:p w:rsidR="00452D8A" w:rsidRPr="00452D8A" w:rsidRDefault="00452D8A" w:rsidP="00452D8A">
      <w:pPr>
        <w:widowControl w:val="0"/>
        <w:spacing w:after="0" w:line="216" w:lineRule="auto"/>
        <w:ind w:firstLine="567"/>
        <w:jc w:val="both"/>
        <w:rPr>
          <w:rFonts w:ascii="Times New Roman" w:eastAsia="SimSun" w:hAnsi="Times New Roman" w:cs="Times New Roman"/>
          <w:i/>
          <w:kern w:val="2"/>
          <w:sz w:val="32"/>
          <w:szCs w:val="32"/>
          <w:lang w:eastAsia="zh-CN"/>
        </w:rPr>
      </w:pPr>
      <w:r w:rsidRPr="00452D8A">
        <w:rPr>
          <w:rFonts w:ascii="Times New Roman" w:eastAsia="SimSun" w:hAnsi="Times New Roman" w:cs="Times New Roman"/>
          <w:b/>
          <w:i/>
          <w:kern w:val="2"/>
          <w:sz w:val="32"/>
          <w:szCs w:val="32"/>
          <w:lang w:eastAsia="zh-CN"/>
        </w:rPr>
        <w:t>Ключевые слова:</w:t>
      </w:r>
      <w:r w:rsidRPr="00452D8A">
        <w:rPr>
          <w:rFonts w:ascii="Times New Roman" w:eastAsia="SimSun" w:hAnsi="Times New Roman" w:cs="Times New Roman"/>
          <w:i/>
          <w:kern w:val="2"/>
          <w:sz w:val="32"/>
          <w:szCs w:val="32"/>
          <w:lang w:eastAsia="zh-CN"/>
        </w:rPr>
        <w:t xml:space="preserve"> распределение водорода, электроосаждение хрома, наводороживание.</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roofErr w:type="gramStart"/>
      <w:r w:rsidRPr="00452D8A">
        <w:rPr>
          <w:rFonts w:ascii="Times New Roman" w:eastAsia="SimSun" w:hAnsi="Times New Roman" w:cs="Times New Roman"/>
          <w:kern w:val="2"/>
          <w:sz w:val="32"/>
          <w:szCs w:val="32"/>
          <w:lang w:eastAsia="zh-CN"/>
        </w:rPr>
        <w:t xml:space="preserve">Электроосаждение хрома из распространенных в заводской практике электролитов на основе хромовой кислоты сильно отличается от процессов электроосаждения остальных металлов тем, что выделение хрома идет из аниона </w:t>
      </w:r>
      <w:r w:rsidRPr="00452D8A">
        <w:rPr>
          <w:rFonts w:ascii="Times New Roman" w:eastAsia="SimSun" w:hAnsi="Times New Roman" w:cs="Times New Roman"/>
          <w:kern w:val="2"/>
          <w:sz w:val="32"/>
          <w:szCs w:val="32"/>
          <w:lang w:val="en-US" w:eastAsia="zh-CN"/>
        </w:rPr>
        <w:t>CrO</w:t>
      </w:r>
      <w:r w:rsidRPr="00452D8A">
        <w:rPr>
          <w:rFonts w:ascii="Times New Roman" w:eastAsia="SimSun" w:hAnsi="Times New Roman" w:cs="Times New Roman"/>
          <w:kern w:val="2"/>
          <w:sz w:val="32"/>
          <w:szCs w:val="32"/>
          <w:lang w:eastAsia="zh-CN"/>
        </w:rPr>
        <w:t>42– при плотностях катодного тока, на 1—2 порядка больших по величине [1;</w:t>
      </w:r>
      <w:proofErr w:type="gramEnd"/>
      <w:r w:rsidRPr="00452D8A">
        <w:rPr>
          <w:rFonts w:ascii="Times New Roman" w:eastAsia="SimSun" w:hAnsi="Times New Roman" w:cs="Times New Roman"/>
          <w:kern w:val="2"/>
          <w:sz w:val="32"/>
          <w:szCs w:val="32"/>
          <w:lang w:eastAsia="zh-CN"/>
        </w:rPr>
        <w:t xml:space="preserve"> </w:t>
      </w:r>
      <w:proofErr w:type="gramStart"/>
      <w:r w:rsidRPr="00452D8A">
        <w:rPr>
          <w:rFonts w:ascii="Times New Roman" w:eastAsia="SimSun" w:hAnsi="Times New Roman" w:cs="Times New Roman"/>
          <w:kern w:val="2"/>
          <w:sz w:val="32"/>
          <w:szCs w:val="32"/>
          <w:lang w:eastAsia="zh-CN"/>
        </w:rPr>
        <w:t xml:space="preserve">2], и выход по току хрома не превышает 15 %, что имеет следствием выделения на катоде очень большого количества водорода, поэтому неудивительно, что процесс хромирования сопровождается большим наводороживанием металла-основы [3]. </w:t>
      </w:r>
      <w:proofErr w:type="gramEnd"/>
    </w:p>
    <w:p w:rsidR="00452D8A" w:rsidRPr="00452D8A" w:rsidRDefault="00452D8A" w:rsidP="00452D8A">
      <w:pPr>
        <w:widowControl w:val="0"/>
        <w:spacing w:after="0" w:line="216" w:lineRule="auto"/>
        <w:ind w:firstLine="567"/>
        <w:jc w:val="both"/>
        <w:rPr>
          <w:rFonts w:ascii="Times New Roman" w:eastAsia="SimSun" w:hAnsi="Times New Roman" w:cs="Times New Roman"/>
          <w:spacing w:val="-4"/>
          <w:kern w:val="2"/>
          <w:sz w:val="32"/>
          <w:szCs w:val="32"/>
          <w:lang w:eastAsia="zh-CN"/>
        </w:rPr>
      </w:pPr>
      <w:r w:rsidRPr="00452D8A">
        <w:rPr>
          <w:rFonts w:ascii="Times New Roman" w:eastAsia="SimSun" w:hAnsi="Times New Roman" w:cs="Times New Roman"/>
          <w:kern w:val="2"/>
          <w:sz w:val="32"/>
          <w:szCs w:val="32"/>
          <w:lang w:eastAsia="zh-CN"/>
        </w:rPr>
        <w:t>Электроосаждение хрома проводилось из стандартного электролита (</w:t>
      </w:r>
      <w:r w:rsidRPr="00452D8A">
        <w:rPr>
          <w:rFonts w:ascii="Times New Roman" w:eastAsia="SimSun" w:hAnsi="Times New Roman" w:cs="Times New Roman"/>
          <w:kern w:val="2"/>
          <w:sz w:val="32"/>
          <w:szCs w:val="32"/>
          <w:lang w:val="en-US" w:eastAsia="zh-CN"/>
        </w:rPr>
        <w:t>CrO</w:t>
      </w:r>
      <w:r w:rsidRPr="00452D8A">
        <w:rPr>
          <w:rFonts w:ascii="Times New Roman" w:eastAsia="SimSun" w:hAnsi="Times New Roman" w:cs="Times New Roman"/>
          <w:kern w:val="2"/>
          <w:sz w:val="32"/>
          <w:szCs w:val="32"/>
          <w:lang w:eastAsia="zh-CN"/>
        </w:rPr>
        <w:t xml:space="preserve">3 — 250 г/л, </w:t>
      </w:r>
      <w:r w:rsidRPr="00452D8A">
        <w:rPr>
          <w:rFonts w:ascii="Times New Roman" w:eastAsia="SimSun" w:hAnsi="Times New Roman" w:cs="Times New Roman"/>
          <w:kern w:val="2"/>
          <w:sz w:val="32"/>
          <w:szCs w:val="32"/>
          <w:lang w:val="en-US" w:eastAsia="zh-CN"/>
        </w:rPr>
        <w:t>H</w:t>
      </w:r>
      <w:r w:rsidRPr="00452D8A">
        <w:rPr>
          <w:rFonts w:ascii="Times New Roman" w:eastAsia="SimSun" w:hAnsi="Times New Roman" w:cs="Times New Roman"/>
          <w:kern w:val="2"/>
          <w:sz w:val="32"/>
          <w:szCs w:val="32"/>
          <w:lang w:eastAsia="zh-CN"/>
        </w:rPr>
        <w:t>2</w:t>
      </w:r>
      <w:r w:rsidRPr="00452D8A">
        <w:rPr>
          <w:rFonts w:ascii="Times New Roman" w:eastAsia="SimSun" w:hAnsi="Times New Roman" w:cs="Times New Roman"/>
          <w:kern w:val="2"/>
          <w:sz w:val="32"/>
          <w:szCs w:val="32"/>
          <w:lang w:val="en-US" w:eastAsia="zh-CN"/>
        </w:rPr>
        <w:t>SO</w:t>
      </w:r>
      <w:r w:rsidRPr="00452D8A">
        <w:rPr>
          <w:rFonts w:ascii="Times New Roman" w:eastAsia="SimSun" w:hAnsi="Times New Roman" w:cs="Times New Roman"/>
          <w:kern w:val="2"/>
          <w:sz w:val="32"/>
          <w:szCs w:val="32"/>
          <w:lang w:eastAsia="zh-CN"/>
        </w:rPr>
        <w:t>4 — 2,5 г/л) при следующих  режимах электролиза: плотность катодного  тока — 50, 75 и 100</w:t>
      </w:r>
      <w:proofErr w:type="gramStart"/>
      <w:r w:rsidRPr="00452D8A">
        <w:rPr>
          <w:rFonts w:ascii="Times New Roman" w:eastAsia="SimSun" w:hAnsi="Times New Roman" w:cs="Times New Roman"/>
          <w:kern w:val="2"/>
          <w:sz w:val="32"/>
          <w:szCs w:val="32"/>
          <w:lang w:eastAsia="zh-CN"/>
        </w:rPr>
        <w:t xml:space="preserve"> А</w:t>
      </w:r>
      <w:proofErr w:type="gramEnd"/>
      <w:r w:rsidRPr="00452D8A">
        <w:rPr>
          <w:rFonts w:ascii="Times New Roman" w:eastAsia="SimSun" w:hAnsi="Times New Roman" w:cs="Times New Roman"/>
          <w:kern w:val="2"/>
          <w:sz w:val="32"/>
          <w:szCs w:val="32"/>
          <w:lang w:eastAsia="zh-CN"/>
        </w:rPr>
        <w:t>/</w:t>
      </w:r>
      <w:r w:rsidRPr="00452D8A">
        <w:rPr>
          <w:rFonts w:ascii="Times New Roman" w:eastAsia="SimSun" w:hAnsi="Times New Roman" w:cs="Times New Roman"/>
          <w:spacing w:val="-4"/>
          <w:kern w:val="2"/>
          <w:sz w:val="32"/>
          <w:szCs w:val="32"/>
          <w:lang w:eastAsia="zh-CN"/>
        </w:rPr>
        <w:t xml:space="preserve">дм2, длительности процесса — 120, 80 и 60 мин соответственно (до получения осадка хрома толщиной 50  мкм), температура электролита — 35° С. Объем абсорбированного покрытыми хромом стальными образцами водорода определяли сразу после извлечения их из электролита. В качестве метода определения водородосодержания системы «осадок хрома — стальная основа» был выбран метод послойного анодного растворения [2—5], который позволяет определять не только общий объем абсорбированного водорода, но и характер его распределения по сечению образцов. </w:t>
      </w:r>
    </w:p>
    <w:p w:rsidR="00452D8A" w:rsidRPr="00452D8A" w:rsidRDefault="00452D8A" w:rsidP="00452D8A">
      <w:pPr>
        <w:widowControl w:val="0"/>
        <w:spacing w:after="0" w:line="216" w:lineRule="auto"/>
        <w:ind w:firstLine="567"/>
        <w:jc w:val="both"/>
        <w:rPr>
          <w:rFonts w:ascii="Times New Roman" w:eastAsia="SimSun" w:hAnsi="Times New Roman" w:cs="Times New Roman"/>
          <w:spacing w:val="-4"/>
          <w:kern w:val="2"/>
          <w:sz w:val="32"/>
          <w:szCs w:val="32"/>
          <w:lang w:eastAsia="zh-CN"/>
        </w:rPr>
      </w:pPr>
      <w:proofErr w:type="gramStart"/>
      <w:r w:rsidRPr="00452D8A">
        <w:rPr>
          <w:rFonts w:ascii="Times New Roman" w:eastAsia="SimSun" w:hAnsi="Times New Roman" w:cs="Times New Roman"/>
          <w:spacing w:val="-4"/>
          <w:kern w:val="2"/>
          <w:sz w:val="32"/>
          <w:szCs w:val="32"/>
          <w:lang w:eastAsia="zh-CN"/>
        </w:rPr>
        <w:t xml:space="preserve">Метод основан на убыли концентрации растворенного в </w:t>
      </w:r>
      <w:r w:rsidRPr="00452D8A">
        <w:rPr>
          <w:rFonts w:ascii="Times New Roman" w:eastAsia="SimSun" w:hAnsi="Times New Roman" w:cs="Times New Roman"/>
          <w:spacing w:val="-4"/>
          <w:kern w:val="2"/>
          <w:sz w:val="32"/>
          <w:szCs w:val="32"/>
          <w:lang w:eastAsia="zh-CN"/>
        </w:rPr>
        <w:lastRenderedPageBreak/>
        <w:t xml:space="preserve">электролите кислорода, взаимодействующего в присутствии платинового катализатора с выделяющимся при анодном растворении водородом, с применением в качестве реагента на кислород сафранина Т. Концентрацию растворенного в электролите кислорода определяли по градуировочному графику, построенному по эталонным растворам сафранина Т, измеряя оптическую плотность на фотоколориметре с зеленым светофильтром. </w:t>
      </w:r>
      <w:proofErr w:type="gramEnd"/>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На рисунке представлены результаты исследования водородосодержания осадка хрома и стальной основы (концентрационные водородные профили), полученные при трех </w:t>
      </w:r>
      <w:r w:rsidRPr="00452D8A">
        <w:rPr>
          <w:rFonts w:ascii="Times New Roman" w:eastAsia="SimSun" w:hAnsi="Times New Roman" w:cs="Times New Roman"/>
          <w:kern w:val="2"/>
          <w:sz w:val="32"/>
          <w:szCs w:val="32"/>
          <w:lang w:val="en-US" w:eastAsia="zh-CN"/>
        </w:rPr>
        <w:t>Dk</w:t>
      </w:r>
      <w:r w:rsidRPr="00452D8A">
        <w:rPr>
          <w:rFonts w:ascii="Times New Roman" w:eastAsia="SimSun" w:hAnsi="Times New Roman" w:cs="Times New Roman"/>
          <w:kern w:val="2"/>
          <w:sz w:val="32"/>
          <w:szCs w:val="32"/>
          <w:lang w:eastAsia="zh-CN"/>
        </w:rPr>
        <w:t xml:space="preserve"> и наибольшей концентрации (5 мМоль/л) в стандартной ванне хромирования органических соединений (ОС), исследованных также на потерю пластичности высокопрочной стали при торсионном скручивании.</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
    <w:p w:rsidR="00452D8A" w:rsidRPr="00452D8A" w:rsidRDefault="00452D8A" w:rsidP="00452D8A">
      <w:pPr>
        <w:widowControl w:val="0"/>
        <w:spacing w:after="0" w:line="216" w:lineRule="auto"/>
        <w:jc w:val="both"/>
        <w:rPr>
          <w:rFonts w:ascii="Times New Roman" w:eastAsia="SimSun" w:hAnsi="Times New Roman" w:cs="Times New Roman"/>
          <w:kern w:val="2"/>
          <w:sz w:val="32"/>
          <w:szCs w:val="32"/>
          <w:lang w:val="en-US" w:eastAsia="zh-CN"/>
        </w:rPr>
      </w:pPr>
      <w:r>
        <w:rPr>
          <w:rFonts w:ascii="Times New Roman" w:eastAsia="SimSun" w:hAnsi="Times New Roman" w:cs="Times New Roman"/>
          <w:noProof/>
          <w:kern w:val="2"/>
          <w:sz w:val="32"/>
          <w:szCs w:val="32"/>
          <w:lang w:eastAsia="ru-RU"/>
        </w:rPr>
        <w:drawing>
          <wp:inline distT="0" distB="0" distL="0" distR="0">
            <wp:extent cx="5465445" cy="3317240"/>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8">
                      <a:extLst>
                        <a:ext uri="{28A0092B-C50C-407E-A947-70E740481C1C}">
                          <a14:useLocalDpi xmlns:a14="http://schemas.microsoft.com/office/drawing/2010/main" val="0"/>
                        </a:ext>
                      </a:extLst>
                    </a:blip>
                    <a:srcRect t="2448"/>
                    <a:stretch>
                      <a:fillRect/>
                    </a:stretch>
                  </pic:blipFill>
                  <pic:spPr bwMode="auto">
                    <a:xfrm>
                      <a:off x="0" y="0"/>
                      <a:ext cx="5465445" cy="3317240"/>
                    </a:xfrm>
                    <a:prstGeom prst="rect">
                      <a:avLst/>
                    </a:prstGeom>
                    <a:noFill/>
                    <a:ln>
                      <a:noFill/>
                    </a:ln>
                  </pic:spPr>
                </pic:pic>
              </a:graphicData>
            </a:graphic>
          </wp:inline>
        </w:drawing>
      </w:r>
    </w:p>
    <w:p w:rsidR="00452D8A" w:rsidRPr="00452D8A" w:rsidRDefault="00452D8A" w:rsidP="00452D8A">
      <w:pPr>
        <w:widowControl w:val="0"/>
        <w:spacing w:after="0" w:line="216" w:lineRule="auto"/>
        <w:jc w:val="center"/>
        <w:rPr>
          <w:rFonts w:ascii="Times New Roman" w:eastAsia="SimSun" w:hAnsi="Times New Roman" w:cs="Times New Roman"/>
          <w:i/>
          <w:kern w:val="2"/>
          <w:sz w:val="28"/>
          <w:szCs w:val="28"/>
          <w:lang w:eastAsia="zh-CN"/>
        </w:rPr>
      </w:pPr>
      <w:r w:rsidRPr="00452D8A">
        <w:rPr>
          <w:rFonts w:ascii="Times New Roman" w:eastAsia="SimSun" w:hAnsi="Times New Roman" w:cs="Times New Roman"/>
          <w:i/>
          <w:kern w:val="2"/>
          <w:sz w:val="28"/>
          <w:szCs w:val="28"/>
          <w:lang w:eastAsia="zh-CN"/>
        </w:rPr>
        <w:t>Рис. Содержание водорода в системе</w:t>
      </w:r>
    </w:p>
    <w:p w:rsidR="00452D8A" w:rsidRPr="00452D8A" w:rsidRDefault="00452D8A" w:rsidP="00452D8A">
      <w:pPr>
        <w:widowControl w:val="0"/>
        <w:spacing w:after="0" w:line="216" w:lineRule="auto"/>
        <w:jc w:val="center"/>
        <w:rPr>
          <w:rFonts w:ascii="Times New Roman" w:eastAsia="SimSun" w:hAnsi="Times New Roman" w:cs="Times New Roman"/>
          <w:i/>
          <w:kern w:val="2"/>
          <w:sz w:val="28"/>
          <w:szCs w:val="28"/>
          <w:lang w:eastAsia="zh-CN"/>
        </w:rPr>
      </w:pPr>
      <w:r w:rsidRPr="00452D8A">
        <w:rPr>
          <w:rFonts w:ascii="Times New Roman" w:eastAsia="SimSun" w:hAnsi="Times New Roman" w:cs="Times New Roman"/>
          <w:i/>
          <w:kern w:val="2"/>
          <w:sz w:val="28"/>
          <w:szCs w:val="28"/>
          <w:lang w:eastAsia="zh-CN"/>
        </w:rPr>
        <w:t>«осадок хрома (50 мкм) — стальная основа остальное)» в зависимости</w:t>
      </w:r>
    </w:p>
    <w:p w:rsidR="00452D8A" w:rsidRPr="00452D8A" w:rsidRDefault="00452D8A" w:rsidP="00452D8A">
      <w:pPr>
        <w:widowControl w:val="0"/>
        <w:spacing w:after="0" w:line="216" w:lineRule="auto"/>
        <w:jc w:val="center"/>
        <w:rPr>
          <w:rFonts w:ascii="Times New Roman" w:eastAsia="SimSun" w:hAnsi="Times New Roman" w:cs="Times New Roman"/>
          <w:i/>
          <w:kern w:val="2"/>
          <w:sz w:val="28"/>
          <w:szCs w:val="28"/>
          <w:lang w:eastAsia="zh-CN"/>
        </w:rPr>
      </w:pPr>
      <w:r w:rsidRPr="00452D8A">
        <w:rPr>
          <w:rFonts w:ascii="Times New Roman" w:eastAsia="SimSun" w:hAnsi="Times New Roman" w:cs="Times New Roman"/>
          <w:i/>
          <w:kern w:val="2"/>
          <w:sz w:val="28"/>
          <w:szCs w:val="28"/>
          <w:lang w:eastAsia="zh-CN"/>
        </w:rPr>
        <w:t>от расстояния от границы «раствор электролита хромирования — металл»</w:t>
      </w:r>
    </w:p>
    <w:p w:rsidR="00452D8A" w:rsidRPr="00452D8A" w:rsidRDefault="00452D8A" w:rsidP="00452D8A">
      <w:pPr>
        <w:widowControl w:val="0"/>
        <w:spacing w:after="0" w:line="216" w:lineRule="auto"/>
        <w:jc w:val="center"/>
        <w:rPr>
          <w:rFonts w:ascii="Times New Roman" w:eastAsia="SimSun" w:hAnsi="Times New Roman" w:cs="Times New Roman"/>
          <w:kern w:val="2"/>
          <w:sz w:val="32"/>
          <w:szCs w:val="32"/>
          <w:lang w:eastAsia="zh-CN"/>
        </w:rPr>
      </w:pPr>
      <w:r w:rsidRPr="00452D8A">
        <w:rPr>
          <w:rFonts w:ascii="Times New Roman" w:eastAsia="SimSun" w:hAnsi="Times New Roman" w:cs="Times New Roman"/>
          <w:i/>
          <w:kern w:val="2"/>
          <w:sz w:val="28"/>
          <w:szCs w:val="28"/>
          <w:lang w:eastAsia="zh-CN"/>
        </w:rPr>
        <w:t>и плотности катодного тока при содержании в ванне органических добавок</w:t>
      </w:r>
      <w:r w:rsidRPr="00452D8A">
        <w:rPr>
          <w:rFonts w:ascii="Times New Roman" w:eastAsia="SimSun" w:hAnsi="Times New Roman" w:cs="Times New Roman"/>
          <w:i/>
          <w:kern w:val="2"/>
          <w:sz w:val="28"/>
          <w:szCs w:val="28"/>
          <w:lang w:eastAsia="zh-CN"/>
        </w:rPr>
        <w:cr/>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Водородосодержание приповерхностных слоев стали значительно превосходит таковое в осадке хрома. Если в хроме при отсутствии ОС в электролите хромирования максимальное водородосодержание, наблюдаемое на границе со стальной основой, составляет 650 мл/100 г </w:t>
      </w:r>
      <w:r w:rsidRPr="00452D8A">
        <w:rPr>
          <w:rFonts w:ascii="Times New Roman" w:eastAsia="SimSun" w:hAnsi="Times New Roman" w:cs="Times New Roman"/>
          <w:kern w:val="2"/>
          <w:sz w:val="32"/>
          <w:szCs w:val="32"/>
          <w:lang w:val="en-US" w:eastAsia="zh-CN"/>
        </w:rPr>
        <w:t>Cr</w:t>
      </w:r>
      <w:r w:rsidRPr="00452D8A">
        <w:rPr>
          <w:rFonts w:ascii="Times New Roman" w:eastAsia="SimSun" w:hAnsi="Times New Roman" w:cs="Times New Roman"/>
          <w:kern w:val="2"/>
          <w:sz w:val="32"/>
          <w:szCs w:val="32"/>
          <w:lang w:eastAsia="zh-CN"/>
        </w:rPr>
        <w:t xml:space="preserve">, то в стали на глубине от 15 до 30 мкм оно доходит до значения 1600 мл/100 г стали. </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Таким образом, впервые нами показано крайне неравномерное распределение водорода, абсорбированного стальной основой при </w:t>
      </w:r>
      <w:r w:rsidRPr="00452D8A">
        <w:rPr>
          <w:rFonts w:ascii="Times New Roman" w:eastAsia="SimSun" w:hAnsi="Times New Roman" w:cs="Times New Roman"/>
          <w:kern w:val="2"/>
          <w:sz w:val="32"/>
          <w:szCs w:val="32"/>
          <w:lang w:eastAsia="zh-CN"/>
        </w:rPr>
        <w:lastRenderedPageBreak/>
        <w:t xml:space="preserve">электроосаждении хрома, причем концентрация его в относительно тонком приповерхностном слое стали достигает громадной величины, не наблюдавшейся ранее ни  в одном другом процессе электроосаждения металлов [1-3]. </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Водородосодержание осадка хрома значительно не изменялось по его толщине, увеличиваясь с ростом плотности тока при электроосаждении хрома, причем особенно заметен этот рост на границе хрома со сталью. В стали после резкого максимума водородосодержания содержание абсорбированного сталью водорода значительно уменьшается на глубине свыше 40 мкм. </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Оба исследованных ОС в качестве добавок к электролиту показали значительный ингибирующий наводороживание как хрома, так и стали эффект. Так, при электроосаждении хрома в условиях наиболее высокой плотности тока (100</w:t>
      </w:r>
      <w:proofErr w:type="gramStart"/>
      <w:r w:rsidRPr="00452D8A">
        <w:rPr>
          <w:rFonts w:ascii="Times New Roman" w:eastAsia="SimSun" w:hAnsi="Times New Roman" w:cs="Times New Roman"/>
          <w:kern w:val="2"/>
          <w:sz w:val="32"/>
          <w:szCs w:val="32"/>
          <w:lang w:eastAsia="zh-CN"/>
        </w:rPr>
        <w:t xml:space="preserve"> А</w:t>
      </w:r>
      <w:proofErr w:type="gramEnd"/>
      <w:r w:rsidRPr="00452D8A">
        <w:rPr>
          <w:rFonts w:ascii="Times New Roman" w:eastAsia="SimSun" w:hAnsi="Times New Roman" w:cs="Times New Roman"/>
          <w:kern w:val="2"/>
          <w:sz w:val="32"/>
          <w:szCs w:val="32"/>
          <w:lang w:eastAsia="zh-CN"/>
        </w:rPr>
        <w:t xml:space="preserve">/дм2) в присутствии 1-й добавки водорода поглощается примерно в 2 раза меньше, чем из исходного электролита. </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При более низких </w:t>
      </w:r>
      <w:r w:rsidRPr="00452D8A">
        <w:rPr>
          <w:rFonts w:ascii="Times New Roman" w:eastAsia="SimSun" w:hAnsi="Times New Roman" w:cs="Times New Roman"/>
          <w:kern w:val="2"/>
          <w:sz w:val="32"/>
          <w:szCs w:val="32"/>
          <w:lang w:val="en-US" w:eastAsia="zh-CN"/>
        </w:rPr>
        <w:t>Dk</w:t>
      </w:r>
      <w:r w:rsidRPr="00452D8A">
        <w:rPr>
          <w:rFonts w:ascii="Times New Roman" w:eastAsia="SimSun" w:hAnsi="Times New Roman" w:cs="Times New Roman"/>
          <w:kern w:val="2"/>
          <w:sz w:val="32"/>
          <w:szCs w:val="32"/>
          <w:lang w:eastAsia="zh-CN"/>
        </w:rPr>
        <w:t xml:space="preserve"> эффект ингибирования наводороживания проявляется еще сильнее — при 50</w:t>
      </w:r>
      <w:proofErr w:type="gramStart"/>
      <w:r w:rsidRPr="00452D8A">
        <w:rPr>
          <w:rFonts w:ascii="Times New Roman" w:eastAsia="SimSun" w:hAnsi="Times New Roman" w:cs="Times New Roman"/>
          <w:kern w:val="2"/>
          <w:sz w:val="32"/>
          <w:szCs w:val="32"/>
          <w:lang w:eastAsia="zh-CN"/>
        </w:rPr>
        <w:t xml:space="preserve"> А</w:t>
      </w:r>
      <w:proofErr w:type="gramEnd"/>
      <w:r w:rsidRPr="00452D8A">
        <w:rPr>
          <w:rFonts w:ascii="Times New Roman" w:eastAsia="SimSun" w:hAnsi="Times New Roman" w:cs="Times New Roman"/>
          <w:kern w:val="2"/>
          <w:sz w:val="32"/>
          <w:szCs w:val="32"/>
          <w:lang w:eastAsia="zh-CN"/>
        </w:rPr>
        <w:t xml:space="preserve">/дм2 водородосодержание осадка хрома не превышает 300 мл/100 г </w:t>
      </w:r>
      <w:r w:rsidRPr="00452D8A">
        <w:rPr>
          <w:rFonts w:ascii="Times New Roman" w:eastAsia="SimSun" w:hAnsi="Times New Roman" w:cs="Times New Roman"/>
          <w:kern w:val="2"/>
          <w:sz w:val="32"/>
          <w:szCs w:val="32"/>
          <w:lang w:val="en-US" w:eastAsia="zh-CN"/>
        </w:rPr>
        <w:t>Cr</w:t>
      </w:r>
      <w:r w:rsidRPr="00452D8A">
        <w:rPr>
          <w:rFonts w:ascii="Times New Roman" w:eastAsia="SimSun" w:hAnsi="Times New Roman" w:cs="Times New Roman"/>
          <w:kern w:val="2"/>
          <w:sz w:val="32"/>
          <w:szCs w:val="32"/>
          <w:lang w:eastAsia="zh-CN"/>
        </w:rPr>
        <w:t xml:space="preserve">. Наилучший эффект проявила добавка 1 при режиме </w:t>
      </w:r>
      <w:r w:rsidRPr="00452D8A">
        <w:rPr>
          <w:rFonts w:ascii="Times New Roman" w:eastAsia="SimSun" w:hAnsi="Times New Roman" w:cs="Times New Roman"/>
          <w:kern w:val="2"/>
          <w:sz w:val="32"/>
          <w:szCs w:val="32"/>
          <w:lang w:val="en-US" w:eastAsia="zh-CN"/>
        </w:rPr>
        <w:t>Dk</w:t>
      </w:r>
      <w:r w:rsidRPr="00452D8A">
        <w:rPr>
          <w:rFonts w:ascii="Times New Roman" w:eastAsia="SimSun" w:hAnsi="Times New Roman" w:cs="Times New Roman"/>
          <w:kern w:val="2"/>
          <w:sz w:val="32"/>
          <w:szCs w:val="32"/>
          <w:lang w:eastAsia="zh-CN"/>
        </w:rPr>
        <w:t xml:space="preserve"> = 50</w:t>
      </w:r>
      <w:proofErr w:type="gramStart"/>
      <w:r w:rsidRPr="00452D8A">
        <w:rPr>
          <w:rFonts w:ascii="Times New Roman" w:eastAsia="SimSun" w:hAnsi="Times New Roman" w:cs="Times New Roman"/>
          <w:kern w:val="2"/>
          <w:sz w:val="32"/>
          <w:szCs w:val="32"/>
          <w:lang w:eastAsia="zh-CN"/>
        </w:rPr>
        <w:t xml:space="preserve"> А</w:t>
      </w:r>
      <w:proofErr w:type="gramEnd"/>
      <w:r w:rsidRPr="00452D8A">
        <w:rPr>
          <w:rFonts w:ascii="Times New Roman" w:eastAsia="SimSun" w:hAnsi="Times New Roman" w:cs="Times New Roman"/>
          <w:kern w:val="2"/>
          <w:sz w:val="32"/>
          <w:szCs w:val="32"/>
          <w:lang w:eastAsia="zh-CN"/>
        </w:rPr>
        <w:t xml:space="preserve">/дм2. В случае со сталью ингибирующий наводороживание эффект исследуемых соединений становится менее заметен, так как водородосодержание приповерхностных слоев стали экстремально возрастает. </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Однако при режиме электроосаждения 100</w:t>
      </w:r>
      <w:proofErr w:type="gramStart"/>
      <w:r w:rsidRPr="00452D8A">
        <w:rPr>
          <w:rFonts w:ascii="Times New Roman" w:eastAsia="SimSun" w:hAnsi="Times New Roman" w:cs="Times New Roman"/>
          <w:kern w:val="2"/>
          <w:sz w:val="32"/>
          <w:szCs w:val="32"/>
          <w:lang w:eastAsia="zh-CN"/>
        </w:rPr>
        <w:t xml:space="preserve"> А</w:t>
      </w:r>
      <w:proofErr w:type="gramEnd"/>
      <w:r w:rsidRPr="00452D8A">
        <w:rPr>
          <w:rFonts w:ascii="Times New Roman" w:eastAsia="SimSun" w:hAnsi="Times New Roman" w:cs="Times New Roman"/>
          <w:kern w:val="2"/>
          <w:sz w:val="32"/>
          <w:szCs w:val="32"/>
          <w:lang w:eastAsia="zh-CN"/>
        </w:rPr>
        <w:t>/дм</w:t>
      </w:r>
      <w:r w:rsidRPr="00452D8A">
        <w:rPr>
          <w:rFonts w:ascii="Times New Roman" w:eastAsia="SimSun" w:hAnsi="Times New Roman" w:cs="Times New Roman"/>
          <w:kern w:val="2"/>
          <w:sz w:val="32"/>
          <w:szCs w:val="32"/>
          <w:vertAlign w:val="superscript"/>
          <w:lang w:eastAsia="zh-CN"/>
        </w:rPr>
        <w:t>2</w:t>
      </w:r>
      <w:r w:rsidRPr="00452D8A">
        <w:rPr>
          <w:rFonts w:ascii="Times New Roman" w:eastAsia="SimSun" w:hAnsi="Times New Roman" w:cs="Times New Roman"/>
          <w:kern w:val="2"/>
          <w:sz w:val="32"/>
          <w:szCs w:val="32"/>
          <w:lang w:eastAsia="zh-CN"/>
        </w:rPr>
        <w:t xml:space="preserve">, как и в случае с хромом, добавка 1, в отличие от добавки 2, показала значительный ингибирующий эффект. С уменьшением плотности катодного тока добавка 2 начинает проявлять бульшую ингибирующую активность, чем </w:t>
      </w:r>
      <w:proofErr w:type="gramStart"/>
      <w:r w:rsidRPr="00452D8A">
        <w:rPr>
          <w:rFonts w:ascii="Times New Roman" w:eastAsia="SimSun" w:hAnsi="Times New Roman" w:cs="Times New Roman"/>
          <w:kern w:val="2"/>
          <w:sz w:val="32"/>
          <w:szCs w:val="32"/>
          <w:lang w:eastAsia="zh-CN"/>
        </w:rPr>
        <w:t>при</w:t>
      </w:r>
      <w:proofErr w:type="gramEnd"/>
      <w:r w:rsidRPr="00452D8A">
        <w:rPr>
          <w:rFonts w:ascii="Times New Roman" w:eastAsia="SimSun" w:hAnsi="Times New Roman" w:cs="Times New Roman"/>
          <w:kern w:val="2"/>
          <w:sz w:val="32"/>
          <w:szCs w:val="32"/>
          <w:lang w:eastAsia="zh-CN"/>
        </w:rPr>
        <w:t xml:space="preserve"> высокой </w:t>
      </w:r>
      <w:r w:rsidRPr="00452D8A">
        <w:rPr>
          <w:rFonts w:ascii="Times New Roman" w:eastAsia="SimSun" w:hAnsi="Times New Roman" w:cs="Times New Roman"/>
          <w:kern w:val="2"/>
          <w:sz w:val="32"/>
          <w:szCs w:val="32"/>
          <w:lang w:val="en-US" w:eastAsia="zh-CN"/>
        </w:rPr>
        <w:t>Dk</w:t>
      </w:r>
      <w:r w:rsidRPr="00452D8A">
        <w:rPr>
          <w:rFonts w:ascii="Times New Roman" w:eastAsia="SimSun" w:hAnsi="Times New Roman" w:cs="Times New Roman"/>
          <w:kern w:val="2"/>
          <w:sz w:val="32"/>
          <w:szCs w:val="32"/>
          <w:lang w:eastAsia="zh-CN"/>
        </w:rPr>
        <w:t xml:space="preserve">. </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Наилучший ингибирующий эффект, как и в случае с осадком хрома, проявила добавка 1 при </w:t>
      </w:r>
      <w:r w:rsidRPr="00452D8A">
        <w:rPr>
          <w:rFonts w:ascii="Times New Roman" w:eastAsia="SimSun" w:hAnsi="Times New Roman" w:cs="Times New Roman"/>
          <w:kern w:val="2"/>
          <w:sz w:val="32"/>
          <w:szCs w:val="32"/>
          <w:lang w:val="en-US" w:eastAsia="zh-CN"/>
        </w:rPr>
        <w:t>Dk</w:t>
      </w:r>
      <w:r w:rsidRPr="00452D8A">
        <w:rPr>
          <w:rFonts w:ascii="Times New Roman" w:eastAsia="SimSun" w:hAnsi="Times New Roman" w:cs="Times New Roman"/>
          <w:kern w:val="2"/>
          <w:sz w:val="32"/>
          <w:szCs w:val="32"/>
          <w:lang w:eastAsia="zh-CN"/>
        </w:rPr>
        <w:t xml:space="preserve"> = 50</w:t>
      </w:r>
      <w:proofErr w:type="gramStart"/>
      <w:r w:rsidRPr="00452D8A">
        <w:rPr>
          <w:rFonts w:ascii="Times New Roman" w:eastAsia="SimSun" w:hAnsi="Times New Roman" w:cs="Times New Roman"/>
          <w:kern w:val="2"/>
          <w:sz w:val="32"/>
          <w:szCs w:val="32"/>
          <w:lang w:eastAsia="zh-CN"/>
        </w:rPr>
        <w:t xml:space="preserve"> А</w:t>
      </w:r>
      <w:proofErr w:type="gramEnd"/>
      <w:r w:rsidRPr="00452D8A">
        <w:rPr>
          <w:rFonts w:ascii="Times New Roman" w:eastAsia="SimSun" w:hAnsi="Times New Roman" w:cs="Times New Roman"/>
          <w:kern w:val="2"/>
          <w:sz w:val="32"/>
          <w:szCs w:val="32"/>
          <w:lang w:eastAsia="zh-CN"/>
        </w:rPr>
        <w:t xml:space="preserve">/дм2. В целом оба соединения обладают ингибирующим наводороживание действием, но добавка 1 более эффективна. </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Основные выводы: </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1. Показана применимость метода послойного анодного  растворения для определения содержания водорода, абсорбированного в процессе электроосаждения хрома металлами основы (сталь) и покрытия (хром). </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2. Водородосодержание приповерхностных слоев стали значительно превосходит таковое в электроосадке хрома при всех плотностях тока.</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3. Абсорбция водорода металлами основы (сталь) и покрытия (хром) с увеличением плотности тока при электроосаждении хрома растет.</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lastRenderedPageBreak/>
        <w:t>4. Оба исследованных органических соединения проявляют ингибирующее наводороживание стальной основы и осадка хрома действие; наиболее эффективна добавка 1.</w:t>
      </w:r>
      <w:r w:rsidRPr="00452D8A">
        <w:rPr>
          <w:rFonts w:ascii="Times New Roman" w:eastAsia="SimSun" w:hAnsi="Times New Roman" w:cs="Times New Roman"/>
          <w:kern w:val="2"/>
          <w:sz w:val="32"/>
          <w:szCs w:val="32"/>
          <w:lang w:eastAsia="zh-CN"/>
        </w:rPr>
        <w:cr/>
      </w:r>
    </w:p>
    <w:p w:rsidR="00452D8A" w:rsidRPr="00452D8A" w:rsidRDefault="00452D8A" w:rsidP="00452D8A">
      <w:pPr>
        <w:widowControl w:val="0"/>
        <w:spacing w:after="0" w:line="216" w:lineRule="auto"/>
        <w:jc w:val="both"/>
        <w:rPr>
          <w:rFonts w:ascii="Times New Roman" w:eastAsia="SimSun" w:hAnsi="Times New Roman" w:cs="Times New Roman"/>
          <w:b/>
          <w:kern w:val="2"/>
          <w:sz w:val="28"/>
          <w:szCs w:val="28"/>
          <w:lang w:eastAsia="zh-CN"/>
        </w:rPr>
      </w:pPr>
      <w:r w:rsidRPr="00452D8A">
        <w:rPr>
          <w:rFonts w:ascii="Times New Roman" w:eastAsia="SimSun" w:hAnsi="Times New Roman" w:cs="Times New Roman"/>
          <w:b/>
          <w:kern w:val="2"/>
          <w:sz w:val="28"/>
          <w:szCs w:val="28"/>
          <w:lang w:val="en-US" w:eastAsia="zh-CN"/>
        </w:rPr>
        <w:t>Литератур</w:t>
      </w:r>
      <w:r w:rsidRPr="00452D8A">
        <w:rPr>
          <w:rFonts w:ascii="Times New Roman" w:eastAsia="SimSun" w:hAnsi="Times New Roman" w:cs="Times New Roman"/>
          <w:b/>
          <w:kern w:val="2"/>
          <w:sz w:val="28"/>
          <w:szCs w:val="28"/>
          <w:lang w:eastAsia="zh-CN"/>
        </w:rPr>
        <w:t>а:</w:t>
      </w:r>
    </w:p>
    <w:p w:rsidR="00452D8A" w:rsidRPr="00452D8A" w:rsidRDefault="00452D8A" w:rsidP="00452D8A">
      <w:pPr>
        <w:widowControl w:val="0"/>
        <w:numPr>
          <w:ilvl w:val="0"/>
          <w:numId w:val="58"/>
        </w:numPr>
        <w:tabs>
          <w:tab w:val="left" w:pos="567"/>
        </w:tabs>
        <w:spacing w:after="0" w:line="216" w:lineRule="auto"/>
        <w:ind w:left="567" w:hanging="567"/>
        <w:jc w:val="both"/>
        <w:rPr>
          <w:rFonts w:ascii="Times New Roman" w:eastAsia="SimSun" w:hAnsi="Times New Roman" w:cs="Times New Roman"/>
          <w:kern w:val="2"/>
          <w:sz w:val="28"/>
          <w:szCs w:val="28"/>
          <w:lang w:val="en-US" w:eastAsia="zh-CN"/>
        </w:rPr>
      </w:pPr>
      <w:r w:rsidRPr="00452D8A">
        <w:rPr>
          <w:rFonts w:ascii="Times New Roman" w:eastAsia="SimSun" w:hAnsi="Times New Roman" w:cs="Times New Roman"/>
          <w:kern w:val="2"/>
          <w:sz w:val="28"/>
          <w:szCs w:val="28"/>
          <w:lang w:eastAsia="zh-CN"/>
        </w:rPr>
        <w:t xml:space="preserve">Шлугер М.А. Ускорение и усовершенствование хромирования деталей машин. </w:t>
      </w:r>
      <w:proofErr w:type="gramStart"/>
      <w:r w:rsidRPr="00452D8A">
        <w:rPr>
          <w:rFonts w:ascii="Times New Roman" w:eastAsia="SimSun" w:hAnsi="Times New Roman" w:cs="Times New Roman"/>
          <w:kern w:val="2"/>
          <w:sz w:val="28"/>
          <w:szCs w:val="28"/>
          <w:lang w:val="en-US" w:eastAsia="zh-CN"/>
        </w:rPr>
        <w:t>М.,</w:t>
      </w:r>
      <w:proofErr w:type="gramEnd"/>
      <w:r w:rsidRPr="00452D8A">
        <w:rPr>
          <w:rFonts w:ascii="Times New Roman" w:eastAsia="SimSun" w:hAnsi="Times New Roman" w:cs="Times New Roman"/>
          <w:kern w:val="2"/>
          <w:sz w:val="28"/>
          <w:szCs w:val="28"/>
          <w:lang w:val="en-US" w:eastAsia="zh-CN"/>
        </w:rPr>
        <w:t xml:space="preserve"> 1961.</w:t>
      </w:r>
    </w:p>
    <w:p w:rsidR="00452D8A" w:rsidRPr="00452D8A" w:rsidRDefault="00452D8A" w:rsidP="00452D8A">
      <w:pPr>
        <w:widowControl w:val="0"/>
        <w:numPr>
          <w:ilvl w:val="0"/>
          <w:numId w:val="58"/>
        </w:numPr>
        <w:tabs>
          <w:tab w:val="left" w:pos="567"/>
        </w:tabs>
        <w:spacing w:after="0" w:line="216" w:lineRule="auto"/>
        <w:ind w:left="567" w:hanging="567"/>
        <w:jc w:val="both"/>
        <w:rPr>
          <w:rFonts w:ascii="Times New Roman" w:eastAsia="SimSun" w:hAnsi="Times New Roman" w:cs="Times New Roman"/>
          <w:kern w:val="2"/>
          <w:sz w:val="28"/>
          <w:szCs w:val="28"/>
          <w:lang w:val="en-US" w:eastAsia="zh-CN"/>
        </w:rPr>
      </w:pPr>
      <w:r w:rsidRPr="00452D8A">
        <w:rPr>
          <w:rFonts w:ascii="Times New Roman" w:eastAsia="SimSun" w:hAnsi="Times New Roman" w:cs="Times New Roman"/>
          <w:kern w:val="2"/>
          <w:sz w:val="28"/>
          <w:szCs w:val="28"/>
          <w:lang w:eastAsia="zh-CN"/>
        </w:rPr>
        <w:t xml:space="preserve">Белоглазов С.М. Наводороживание стали при электрохимических процессах. </w:t>
      </w:r>
      <w:proofErr w:type="gramStart"/>
      <w:r w:rsidRPr="00452D8A">
        <w:rPr>
          <w:rFonts w:ascii="Times New Roman" w:eastAsia="SimSun" w:hAnsi="Times New Roman" w:cs="Times New Roman"/>
          <w:kern w:val="2"/>
          <w:sz w:val="28"/>
          <w:szCs w:val="28"/>
          <w:lang w:val="en-US" w:eastAsia="zh-CN"/>
        </w:rPr>
        <w:t>Л.,</w:t>
      </w:r>
      <w:proofErr w:type="gramEnd"/>
      <w:r w:rsidRPr="00452D8A">
        <w:rPr>
          <w:rFonts w:ascii="Times New Roman" w:eastAsia="SimSun" w:hAnsi="Times New Roman" w:cs="Times New Roman"/>
          <w:kern w:val="2"/>
          <w:sz w:val="28"/>
          <w:szCs w:val="28"/>
          <w:lang w:val="en-US" w:eastAsia="zh-CN"/>
        </w:rPr>
        <w:t xml:space="preserve"> 1975.</w:t>
      </w:r>
    </w:p>
    <w:p w:rsidR="00452D8A" w:rsidRPr="00452D8A" w:rsidRDefault="00452D8A" w:rsidP="00452D8A">
      <w:pPr>
        <w:widowControl w:val="0"/>
        <w:numPr>
          <w:ilvl w:val="0"/>
          <w:numId w:val="58"/>
        </w:numPr>
        <w:tabs>
          <w:tab w:val="left" w:pos="567"/>
        </w:tabs>
        <w:spacing w:after="0" w:line="216" w:lineRule="auto"/>
        <w:ind w:left="567" w:hanging="567"/>
        <w:jc w:val="both"/>
        <w:rPr>
          <w:rFonts w:ascii="Times New Roman" w:eastAsia="SimSun" w:hAnsi="Times New Roman" w:cs="Times New Roman"/>
          <w:kern w:val="2"/>
          <w:sz w:val="28"/>
          <w:szCs w:val="28"/>
          <w:lang w:eastAsia="zh-CN"/>
        </w:rPr>
      </w:pPr>
      <w:r w:rsidRPr="00452D8A">
        <w:rPr>
          <w:rFonts w:ascii="Times New Roman" w:eastAsia="SimSun" w:hAnsi="Times New Roman" w:cs="Times New Roman"/>
          <w:kern w:val="2"/>
          <w:sz w:val="28"/>
          <w:szCs w:val="28"/>
          <w:lang w:eastAsia="zh-CN"/>
        </w:rPr>
        <w:t>Белоглазов С.М. Электрохимический водород и металлы.  Поведение, борьба с охрупчиванием. Калининград, 2004.</w:t>
      </w:r>
    </w:p>
    <w:p w:rsidR="00452D8A" w:rsidRPr="00452D8A" w:rsidRDefault="00452D8A" w:rsidP="00452D8A">
      <w:pPr>
        <w:widowControl w:val="0"/>
        <w:numPr>
          <w:ilvl w:val="0"/>
          <w:numId w:val="58"/>
        </w:numPr>
        <w:tabs>
          <w:tab w:val="left" w:pos="567"/>
        </w:tabs>
        <w:spacing w:after="0" w:line="216" w:lineRule="auto"/>
        <w:ind w:left="567" w:hanging="567"/>
        <w:jc w:val="both"/>
        <w:rPr>
          <w:rFonts w:ascii="Times New Roman" w:eastAsia="SimSun" w:hAnsi="Times New Roman" w:cs="Times New Roman"/>
          <w:kern w:val="2"/>
          <w:sz w:val="28"/>
          <w:szCs w:val="28"/>
          <w:lang w:val="en-US" w:eastAsia="zh-CN"/>
        </w:rPr>
      </w:pPr>
      <w:r w:rsidRPr="00452D8A">
        <w:rPr>
          <w:rFonts w:ascii="Times New Roman" w:eastAsia="SimSun" w:hAnsi="Times New Roman" w:cs="Times New Roman"/>
          <w:kern w:val="2"/>
          <w:sz w:val="28"/>
          <w:szCs w:val="28"/>
          <w:lang w:eastAsia="zh-CN"/>
        </w:rPr>
        <w:t xml:space="preserve">Белоглазов С.М. Распределение в стали водорода, поглощенного при катодной обработке в кислоте, его влияние на микротвердость // ФММ. 1963. </w:t>
      </w:r>
      <w:r w:rsidRPr="00452D8A">
        <w:rPr>
          <w:rFonts w:ascii="Times New Roman" w:eastAsia="SimSun" w:hAnsi="Times New Roman" w:cs="Times New Roman"/>
          <w:kern w:val="2"/>
          <w:sz w:val="28"/>
          <w:szCs w:val="28"/>
          <w:lang w:val="en-US" w:eastAsia="zh-CN"/>
        </w:rPr>
        <w:t xml:space="preserve">Т. 15. </w:t>
      </w:r>
      <w:proofErr w:type="gramStart"/>
      <w:r w:rsidRPr="00452D8A">
        <w:rPr>
          <w:rFonts w:ascii="Times New Roman" w:eastAsia="SimSun" w:hAnsi="Times New Roman" w:cs="Times New Roman"/>
          <w:kern w:val="2"/>
          <w:sz w:val="28"/>
          <w:szCs w:val="28"/>
          <w:lang w:val="en-US" w:eastAsia="zh-CN"/>
        </w:rPr>
        <w:t>С. 885</w:t>
      </w:r>
      <w:proofErr w:type="gramEnd"/>
      <w:r w:rsidRPr="00452D8A">
        <w:rPr>
          <w:rFonts w:ascii="Times New Roman" w:eastAsia="SimSun" w:hAnsi="Times New Roman" w:cs="Times New Roman"/>
          <w:kern w:val="2"/>
          <w:sz w:val="28"/>
          <w:szCs w:val="28"/>
          <w:lang w:eastAsia="zh-CN"/>
        </w:rPr>
        <w:t>-</w:t>
      </w:r>
      <w:r w:rsidRPr="00452D8A">
        <w:rPr>
          <w:rFonts w:ascii="Times New Roman" w:eastAsia="SimSun" w:hAnsi="Times New Roman" w:cs="Times New Roman"/>
          <w:kern w:val="2"/>
          <w:sz w:val="28"/>
          <w:szCs w:val="28"/>
          <w:lang w:val="en-US" w:eastAsia="zh-CN"/>
        </w:rPr>
        <w:t>889.</w:t>
      </w:r>
    </w:p>
    <w:p w:rsidR="00452D8A" w:rsidRPr="00452D8A" w:rsidRDefault="00452D8A" w:rsidP="00452D8A">
      <w:pPr>
        <w:widowControl w:val="0"/>
        <w:numPr>
          <w:ilvl w:val="0"/>
          <w:numId w:val="58"/>
        </w:numPr>
        <w:tabs>
          <w:tab w:val="left" w:pos="567"/>
        </w:tabs>
        <w:spacing w:after="0" w:line="216" w:lineRule="auto"/>
        <w:ind w:left="567" w:hanging="567"/>
        <w:jc w:val="both"/>
        <w:rPr>
          <w:rFonts w:ascii="Times New Roman" w:eastAsia="SimSun" w:hAnsi="Times New Roman" w:cs="Times New Roman"/>
          <w:kern w:val="2"/>
          <w:sz w:val="28"/>
          <w:szCs w:val="28"/>
          <w:lang w:val="en-US" w:eastAsia="zh-CN"/>
        </w:rPr>
      </w:pPr>
      <w:r w:rsidRPr="00452D8A">
        <w:rPr>
          <w:rFonts w:ascii="Times New Roman" w:eastAsia="SimSun" w:hAnsi="Times New Roman" w:cs="Times New Roman"/>
          <w:kern w:val="2"/>
          <w:sz w:val="28"/>
          <w:szCs w:val="28"/>
          <w:lang w:eastAsia="zh-CN"/>
        </w:rPr>
        <w:t xml:space="preserve">Белоглазов С.М., Балвочене И. И. Наводороживание приповерхностных слоёв стали // ФХММ. 1987. </w:t>
      </w:r>
      <w:r w:rsidRPr="00452D8A">
        <w:rPr>
          <w:rFonts w:ascii="Times New Roman" w:eastAsia="SimSun" w:hAnsi="Times New Roman" w:cs="Times New Roman"/>
          <w:kern w:val="2"/>
          <w:sz w:val="28"/>
          <w:szCs w:val="28"/>
          <w:lang w:val="en-US" w:eastAsia="zh-CN"/>
        </w:rPr>
        <w:t xml:space="preserve">Т. 23, № 4. </w:t>
      </w:r>
      <w:proofErr w:type="gramStart"/>
      <w:r w:rsidRPr="00452D8A">
        <w:rPr>
          <w:rFonts w:ascii="Times New Roman" w:eastAsia="SimSun" w:hAnsi="Times New Roman" w:cs="Times New Roman"/>
          <w:kern w:val="2"/>
          <w:sz w:val="28"/>
          <w:szCs w:val="28"/>
          <w:lang w:val="en-US" w:eastAsia="zh-CN"/>
        </w:rPr>
        <w:t>С. 113</w:t>
      </w:r>
      <w:proofErr w:type="gramEnd"/>
      <w:r w:rsidRPr="00452D8A">
        <w:rPr>
          <w:rFonts w:ascii="Times New Roman" w:eastAsia="SimSun" w:hAnsi="Times New Roman" w:cs="Times New Roman"/>
          <w:kern w:val="2"/>
          <w:sz w:val="28"/>
          <w:szCs w:val="28"/>
          <w:lang w:eastAsia="zh-CN"/>
        </w:rPr>
        <w:t>-</w:t>
      </w:r>
      <w:r w:rsidRPr="00452D8A">
        <w:rPr>
          <w:rFonts w:ascii="Times New Roman" w:eastAsia="SimSun" w:hAnsi="Times New Roman" w:cs="Times New Roman"/>
          <w:kern w:val="2"/>
          <w:sz w:val="28"/>
          <w:szCs w:val="28"/>
          <w:lang w:val="en-US" w:eastAsia="zh-CN"/>
        </w:rPr>
        <w:t>115.</w:t>
      </w:r>
      <w:r w:rsidRPr="00452D8A">
        <w:rPr>
          <w:rFonts w:ascii="Times New Roman" w:eastAsia="SimSun" w:hAnsi="Times New Roman" w:cs="Times New Roman"/>
          <w:kern w:val="2"/>
          <w:sz w:val="28"/>
          <w:szCs w:val="28"/>
          <w:lang w:val="en-US" w:eastAsia="zh-CN"/>
        </w:rPr>
        <w:cr/>
      </w:r>
    </w:p>
    <w:p w:rsidR="00452D8A" w:rsidRPr="00452D8A" w:rsidRDefault="00452D8A" w:rsidP="00452D8A">
      <w:pPr>
        <w:widowControl w:val="0"/>
        <w:spacing w:after="0" w:line="216" w:lineRule="auto"/>
        <w:ind w:firstLine="567"/>
        <w:jc w:val="both"/>
        <w:rPr>
          <w:rFonts w:ascii="Times New Roman" w:eastAsia="SimSun" w:hAnsi="Times New Roman" w:cs="Times New Roman"/>
          <w:b/>
          <w:kern w:val="2"/>
          <w:sz w:val="32"/>
          <w:szCs w:val="32"/>
          <w:lang w:eastAsia="zh-CN"/>
        </w:rPr>
      </w:pPr>
    </w:p>
    <w:p w:rsidR="00C47A15" w:rsidRPr="00452D8A" w:rsidRDefault="00C47A15" w:rsidP="00C47A15">
      <w:pPr>
        <w:keepNext/>
        <w:keepLines/>
        <w:widowControl w:val="0"/>
        <w:spacing w:after="0" w:line="240" w:lineRule="auto"/>
        <w:jc w:val="right"/>
        <w:outlineLvl w:val="0"/>
        <w:rPr>
          <w:rFonts w:ascii="Times New Roman" w:eastAsia="Times New Roman" w:hAnsi="Times New Roman" w:cs="Times New Roman"/>
          <w:b/>
          <w:i/>
          <w:color w:val="000000"/>
          <w:sz w:val="32"/>
          <w:szCs w:val="32"/>
          <w:lang w:eastAsia="ru-RU"/>
        </w:rPr>
      </w:pPr>
      <w:bookmarkStart w:id="125" w:name="_Toc501736172"/>
      <w:r>
        <w:rPr>
          <w:rFonts w:ascii="Times New Roman" w:eastAsia="Times New Roman" w:hAnsi="Times New Roman" w:cs="Times New Roman"/>
          <w:b/>
          <w:i/>
          <w:color w:val="000000"/>
          <w:sz w:val="32"/>
          <w:szCs w:val="32"/>
          <w:lang w:eastAsia="ru-RU"/>
        </w:rPr>
        <w:t>Овезгелдиева Огулджахан</w:t>
      </w:r>
      <w:r w:rsidRPr="00452D8A">
        <w:rPr>
          <w:rFonts w:ascii="Times New Roman" w:eastAsia="Times New Roman" w:hAnsi="Times New Roman" w:cs="Times New Roman"/>
          <w:b/>
          <w:i/>
          <w:color w:val="000000"/>
          <w:sz w:val="32"/>
          <w:szCs w:val="32"/>
          <w:lang w:eastAsia="ru-RU"/>
        </w:rPr>
        <w:t xml:space="preserve"> Батыровна</w:t>
      </w:r>
      <w:bookmarkEnd w:id="125"/>
    </w:p>
    <w:p w:rsidR="00C47A15" w:rsidRPr="00452D8A" w:rsidRDefault="00C47A15" w:rsidP="00C47A15">
      <w:pPr>
        <w:spacing w:after="0" w:line="240" w:lineRule="auto"/>
        <w:jc w:val="right"/>
        <w:rPr>
          <w:rFonts w:ascii="Times New Roman" w:eastAsia="Times New Roman" w:hAnsi="Times New Roman" w:cs="Times New Roman"/>
          <w:i/>
          <w:color w:val="000000"/>
          <w:sz w:val="32"/>
          <w:szCs w:val="32"/>
          <w:lang w:eastAsia="ru-RU"/>
        </w:rPr>
      </w:pPr>
      <w:r>
        <w:rPr>
          <w:rFonts w:ascii="Times New Roman" w:eastAsia="Times New Roman" w:hAnsi="Times New Roman" w:cs="Times New Roman"/>
          <w:i/>
          <w:color w:val="000000"/>
          <w:sz w:val="32"/>
          <w:szCs w:val="32"/>
          <w:lang w:eastAsia="ru-RU"/>
        </w:rPr>
        <w:t xml:space="preserve">ст-ка </w:t>
      </w:r>
      <w:r w:rsidRPr="00452D8A">
        <w:rPr>
          <w:rFonts w:ascii="Times New Roman" w:eastAsia="Times New Roman" w:hAnsi="Times New Roman" w:cs="Times New Roman"/>
          <w:i/>
          <w:color w:val="000000"/>
          <w:sz w:val="32"/>
          <w:szCs w:val="32"/>
          <w:lang w:eastAsia="ru-RU"/>
        </w:rPr>
        <w:t>2</w:t>
      </w:r>
      <w:r>
        <w:rPr>
          <w:rFonts w:ascii="Times New Roman" w:eastAsia="Times New Roman" w:hAnsi="Times New Roman" w:cs="Times New Roman"/>
          <w:i/>
          <w:color w:val="000000"/>
          <w:sz w:val="32"/>
          <w:szCs w:val="32"/>
          <w:lang w:eastAsia="ru-RU"/>
        </w:rPr>
        <w:t>4</w:t>
      </w:r>
      <w:r w:rsidRPr="00452D8A">
        <w:rPr>
          <w:rFonts w:ascii="Times New Roman" w:eastAsia="Times New Roman" w:hAnsi="Times New Roman" w:cs="Times New Roman"/>
          <w:i/>
          <w:color w:val="000000"/>
          <w:sz w:val="32"/>
          <w:szCs w:val="32"/>
          <w:lang w:eastAsia="ru-RU"/>
        </w:rPr>
        <w:t xml:space="preserve"> группы, ФМФ </w:t>
      </w:r>
    </w:p>
    <w:p w:rsidR="00C47A15" w:rsidRPr="00452D8A" w:rsidRDefault="00C47A15" w:rsidP="00C47A15">
      <w:pPr>
        <w:spacing w:after="0" w:line="240" w:lineRule="auto"/>
        <w:jc w:val="right"/>
        <w:rPr>
          <w:rFonts w:ascii="Times New Roman" w:eastAsia="Times New Roman" w:hAnsi="Times New Roman" w:cs="Times New Roman"/>
          <w:i/>
          <w:color w:val="000000"/>
          <w:sz w:val="32"/>
          <w:szCs w:val="32"/>
          <w:lang w:val="en-US" w:eastAsia="ru-RU"/>
        </w:rPr>
      </w:pPr>
      <w:r w:rsidRPr="00452D8A">
        <w:rPr>
          <w:rFonts w:ascii="Times New Roman" w:eastAsia="Times New Roman" w:hAnsi="Times New Roman" w:cs="Times New Roman"/>
          <w:i/>
          <w:color w:val="000000"/>
          <w:sz w:val="32"/>
          <w:szCs w:val="32"/>
          <w:lang w:val="en-US" w:eastAsia="ru-RU"/>
        </w:rPr>
        <w:t xml:space="preserve">E-mail: </w:t>
      </w:r>
      <w:hyperlink r:id="rId99" w:history="1">
        <w:r w:rsidRPr="00452D8A">
          <w:rPr>
            <w:rFonts w:ascii="Times New Roman" w:eastAsia="Times New Roman" w:hAnsi="Times New Roman" w:cs="Times New Roman"/>
            <w:i/>
            <w:color w:val="0000FF"/>
            <w:sz w:val="32"/>
            <w:szCs w:val="32"/>
            <w:u w:val="single"/>
            <w:lang w:val="en-US" w:eastAsia="ru-RU"/>
          </w:rPr>
          <w:t>ovezgeldieva97@mail.ru</w:t>
        </w:r>
      </w:hyperlink>
      <w:r w:rsidRPr="00452D8A">
        <w:rPr>
          <w:rFonts w:ascii="Times New Roman" w:eastAsia="Times New Roman" w:hAnsi="Times New Roman" w:cs="Times New Roman"/>
          <w:i/>
          <w:color w:val="000000"/>
          <w:sz w:val="32"/>
          <w:szCs w:val="32"/>
          <w:lang w:val="en-US" w:eastAsia="ru-RU"/>
        </w:rPr>
        <w:t xml:space="preserve"> </w:t>
      </w:r>
    </w:p>
    <w:p w:rsidR="00C47A15" w:rsidRPr="00452D8A" w:rsidRDefault="00C47A15" w:rsidP="00C47A15">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b/>
          <w:i/>
          <w:color w:val="000000"/>
          <w:sz w:val="32"/>
          <w:szCs w:val="32"/>
          <w:lang w:eastAsia="ru-RU"/>
        </w:rPr>
        <w:t>Научный руководитель:</w:t>
      </w:r>
      <w:r w:rsidRPr="00452D8A">
        <w:rPr>
          <w:rFonts w:ascii="Times New Roman" w:eastAsia="Times New Roman" w:hAnsi="Times New Roman" w:cs="Times New Roman"/>
          <w:i/>
          <w:color w:val="000000"/>
          <w:sz w:val="32"/>
          <w:szCs w:val="32"/>
          <w:lang w:eastAsia="ru-RU"/>
        </w:rPr>
        <w:t xml:space="preserve"> доцент</w:t>
      </w:r>
    </w:p>
    <w:p w:rsidR="00C47A15" w:rsidRPr="00452D8A" w:rsidRDefault="00C47A15" w:rsidP="00C47A15">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b/>
          <w:i/>
          <w:color w:val="000000"/>
          <w:sz w:val="32"/>
          <w:szCs w:val="32"/>
          <w:lang w:eastAsia="ru-RU"/>
        </w:rPr>
        <w:t>Бостанова Фатима Ахматовна</w:t>
      </w:r>
      <w:r w:rsidRPr="00452D8A">
        <w:rPr>
          <w:rFonts w:ascii="Times New Roman" w:eastAsia="Times New Roman" w:hAnsi="Times New Roman" w:cs="Times New Roman"/>
          <w:i/>
          <w:color w:val="000000"/>
          <w:sz w:val="32"/>
          <w:szCs w:val="32"/>
          <w:lang w:eastAsia="ru-RU"/>
        </w:rPr>
        <w:t xml:space="preserve"> </w:t>
      </w:r>
    </w:p>
    <w:p w:rsidR="00C47A15" w:rsidRPr="00452D8A" w:rsidRDefault="00C47A15" w:rsidP="00C47A15">
      <w:pPr>
        <w:spacing w:after="0" w:line="240" w:lineRule="auto"/>
        <w:jc w:val="right"/>
        <w:rPr>
          <w:rFonts w:ascii="Times New Roman" w:eastAsia="Times New Roman" w:hAnsi="Times New Roman" w:cs="Times New Roman"/>
          <w:i/>
          <w:color w:val="000000"/>
          <w:sz w:val="32"/>
          <w:szCs w:val="32"/>
          <w:lang w:val="en-US" w:eastAsia="ru-RU"/>
        </w:rPr>
      </w:pPr>
      <w:r w:rsidRPr="00452D8A">
        <w:rPr>
          <w:rFonts w:ascii="Times New Roman" w:eastAsia="Times New Roman" w:hAnsi="Times New Roman" w:cs="Times New Roman"/>
          <w:i/>
          <w:color w:val="000000"/>
          <w:sz w:val="32"/>
          <w:szCs w:val="32"/>
          <w:lang w:val="en-US" w:eastAsia="ru-RU"/>
        </w:rPr>
        <w:t xml:space="preserve">E-mail: </w:t>
      </w:r>
      <w:r w:rsidR="00A463CB">
        <w:fldChar w:fldCharType="begin"/>
      </w:r>
      <w:r w:rsidR="00A463CB" w:rsidRPr="00A463CB">
        <w:rPr>
          <w:lang w:val="en-US"/>
        </w:rPr>
        <w:instrText xml:space="preserve"> HYPERLINK "mailto:famafa_bost5947@mail.ru" </w:instrText>
      </w:r>
      <w:r w:rsidR="00A463CB">
        <w:fldChar w:fldCharType="separate"/>
      </w:r>
      <w:r w:rsidRPr="00452D8A">
        <w:rPr>
          <w:rFonts w:ascii="Times New Roman" w:eastAsia="Times New Roman" w:hAnsi="Times New Roman" w:cs="Times New Roman"/>
          <w:i/>
          <w:color w:val="0000FF"/>
          <w:sz w:val="32"/>
          <w:szCs w:val="32"/>
          <w:u w:val="single"/>
          <w:lang w:val="en-US" w:eastAsia="ru-RU"/>
        </w:rPr>
        <w:t>famafa_bost5947@mail.ru</w:t>
      </w:r>
      <w:r w:rsidR="00A463CB">
        <w:rPr>
          <w:rFonts w:ascii="Times New Roman" w:eastAsia="Times New Roman" w:hAnsi="Times New Roman" w:cs="Times New Roman"/>
          <w:i/>
          <w:color w:val="0000FF"/>
          <w:sz w:val="32"/>
          <w:szCs w:val="32"/>
          <w:u w:val="single"/>
          <w:lang w:val="en-US" w:eastAsia="ru-RU"/>
        </w:rPr>
        <w:fldChar w:fldCharType="end"/>
      </w:r>
      <w:r w:rsidRPr="00452D8A">
        <w:rPr>
          <w:rFonts w:ascii="Times New Roman" w:eastAsia="Times New Roman" w:hAnsi="Times New Roman" w:cs="Times New Roman"/>
          <w:i/>
          <w:color w:val="000000"/>
          <w:sz w:val="32"/>
          <w:szCs w:val="32"/>
          <w:lang w:val="en-US" w:eastAsia="ru-RU"/>
        </w:rPr>
        <w:t xml:space="preserve"> </w:t>
      </w:r>
    </w:p>
    <w:p w:rsidR="00C47A15" w:rsidRPr="00452D8A" w:rsidRDefault="00C47A15" w:rsidP="00C47A15">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C47A15" w:rsidRPr="00452D8A" w:rsidRDefault="00C47A15" w:rsidP="00C47A15">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имени У.Д. Алиева, г. Карачаевск, Россия</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p>
    <w:p w:rsidR="00452D8A" w:rsidRPr="00452D8A" w:rsidRDefault="00452D8A" w:rsidP="00452D8A">
      <w:pPr>
        <w:keepNext/>
        <w:keepLines/>
        <w:widowControl w:val="0"/>
        <w:spacing w:after="0" w:line="240" w:lineRule="auto"/>
        <w:jc w:val="center"/>
        <w:outlineLvl w:val="0"/>
        <w:rPr>
          <w:rFonts w:ascii="Times New Roman" w:eastAsia="SimSun" w:hAnsi="Times New Roman" w:cs="Times New Roman"/>
          <w:b/>
          <w:kern w:val="44"/>
          <w:sz w:val="32"/>
          <w:szCs w:val="32"/>
          <w:lang w:eastAsia="zh-CN"/>
        </w:rPr>
      </w:pPr>
      <w:bookmarkStart w:id="126" w:name="_Toc502147635"/>
      <w:r w:rsidRPr="00452D8A">
        <w:rPr>
          <w:rFonts w:ascii="Times New Roman" w:eastAsia="SimSun" w:hAnsi="Times New Roman" w:cs="Times New Roman"/>
          <w:b/>
          <w:kern w:val="44"/>
          <w:sz w:val="32"/>
          <w:szCs w:val="32"/>
          <w:lang w:eastAsia="zh-CN"/>
        </w:rPr>
        <w:t>ДИФФЕРЕНЦИРОВАНИЕ СЛОЖНОЙ ФУНКЦИИ</w:t>
      </w:r>
      <w:bookmarkEnd w:id="126"/>
    </w:p>
    <w:p w:rsidR="00452D8A" w:rsidRPr="00452D8A" w:rsidRDefault="00452D8A" w:rsidP="00452D8A">
      <w:pPr>
        <w:widowControl w:val="0"/>
        <w:spacing w:after="0" w:line="216" w:lineRule="auto"/>
        <w:ind w:firstLine="567"/>
        <w:jc w:val="both"/>
        <w:rPr>
          <w:rFonts w:ascii="Times New Roman" w:eastAsia="SimSun" w:hAnsi="Times New Roman" w:cs="Times New Roman"/>
          <w:b/>
          <w:i/>
          <w:kern w:val="2"/>
          <w:sz w:val="32"/>
          <w:szCs w:val="32"/>
          <w:lang w:eastAsia="zh-CN"/>
        </w:rPr>
      </w:pPr>
    </w:p>
    <w:p w:rsidR="00452D8A" w:rsidRPr="00452D8A" w:rsidRDefault="00452D8A" w:rsidP="00452D8A">
      <w:pPr>
        <w:widowControl w:val="0"/>
        <w:spacing w:after="0" w:line="216" w:lineRule="auto"/>
        <w:ind w:firstLine="567"/>
        <w:jc w:val="both"/>
        <w:rPr>
          <w:rFonts w:ascii="Times New Roman" w:eastAsia="SimSun" w:hAnsi="Times New Roman" w:cs="Times New Roman"/>
          <w:i/>
          <w:kern w:val="2"/>
          <w:sz w:val="32"/>
          <w:szCs w:val="32"/>
          <w:lang w:eastAsia="zh-CN"/>
        </w:rPr>
      </w:pPr>
      <w:r w:rsidRPr="00452D8A">
        <w:rPr>
          <w:rFonts w:ascii="Times New Roman" w:eastAsia="SimSun" w:hAnsi="Times New Roman" w:cs="Times New Roman"/>
          <w:b/>
          <w:i/>
          <w:kern w:val="2"/>
          <w:sz w:val="32"/>
          <w:szCs w:val="32"/>
          <w:lang w:eastAsia="zh-CN"/>
        </w:rPr>
        <w:t>Аннотация.</w:t>
      </w:r>
      <w:r w:rsidRPr="00452D8A">
        <w:rPr>
          <w:rFonts w:ascii="Times New Roman" w:eastAsia="SimSun" w:hAnsi="Times New Roman" w:cs="Times New Roman"/>
          <w:i/>
          <w:kern w:val="2"/>
          <w:sz w:val="32"/>
          <w:szCs w:val="32"/>
          <w:lang w:eastAsia="zh-CN"/>
        </w:rPr>
        <w:t xml:space="preserve"> В статье мы рассматриваем дифференцирование сложной функции. Правила дифференцирования.</w:t>
      </w:r>
    </w:p>
    <w:p w:rsidR="00452D8A" w:rsidRPr="00452D8A" w:rsidRDefault="00452D8A" w:rsidP="00452D8A">
      <w:pPr>
        <w:widowControl w:val="0"/>
        <w:spacing w:after="0" w:line="216" w:lineRule="auto"/>
        <w:ind w:firstLine="567"/>
        <w:jc w:val="both"/>
        <w:rPr>
          <w:rFonts w:ascii="Times New Roman" w:eastAsia="SimSun" w:hAnsi="Times New Roman" w:cs="Times New Roman"/>
          <w:i/>
          <w:kern w:val="2"/>
          <w:sz w:val="32"/>
          <w:szCs w:val="32"/>
          <w:lang w:eastAsia="zh-CN"/>
        </w:rPr>
      </w:pPr>
      <w:r w:rsidRPr="00452D8A">
        <w:rPr>
          <w:rFonts w:ascii="Times New Roman" w:eastAsia="SimSun" w:hAnsi="Times New Roman" w:cs="Times New Roman"/>
          <w:i/>
          <w:kern w:val="2"/>
          <w:sz w:val="32"/>
          <w:szCs w:val="32"/>
          <w:lang w:eastAsia="zh-CN"/>
        </w:rPr>
        <w:t>Цепное правило (правило дифференцирования сложной функции) позволяет вычислить производную композиции двух и более функций на основе индивидуальных производных. Если функция имеет производную в точке, а функция имеет производную в точке, то сложная функция также имеет производную в точке.</w:t>
      </w:r>
    </w:p>
    <w:p w:rsidR="00452D8A" w:rsidRPr="00452D8A" w:rsidRDefault="00452D8A" w:rsidP="00452D8A">
      <w:pPr>
        <w:widowControl w:val="0"/>
        <w:spacing w:after="0" w:line="216" w:lineRule="auto"/>
        <w:ind w:firstLine="567"/>
        <w:jc w:val="both"/>
        <w:rPr>
          <w:rFonts w:ascii="Times New Roman" w:eastAsia="SimSun" w:hAnsi="Times New Roman" w:cs="Times New Roman"/>
          <w:b/>
          <w:i/>
          <w:kern w:val="2"/>
          <w:sz w:val="32"/>
          <w:szCs w:val="32"/>
          <w:lang w:eastAsia="zh-CN"/>
        </w:rPr>
      </w:pPr>
      <w:r w:rsidRPr="00452D8A">
        <w:rPr>
          <w:rFonts w:ascii="Times New Roman" w:eastAsia="SimSun" w:hAnsi="Times New Roman" w:cs="Times New Roman"/>
          <w:b/>
          <w:i/>
          <w:kern w:val="2"/>
          <w:sz w:val="32"/>
          <w:szCs w:val="32"/>
          <w:lang w:eastAsia="zh-CN"/>
        </w:rPr>
        <w:t xml:space="preserve">Ключевые слова: </w:t>
      </w:r>
      <w:r w:rsidRPr="00452D8A">
        <w:rPr>
          <w:rFonts w:ascii="Times New Roman" w:eastAsia="SimSun" w:hAnsi="Times New Roman" w:cs="Times New Roman"/>
          <w:i/>
          <w:kern w:val="2"/>
          <w:sz w:val="32"/>
          <w:szCs w:val="32"/>
          <w:lang w:eastAsia="zh-CN"/>
        </w:rPr>
        <w:t xml:space="preserve">функции, </w:t>
      </w:r>
      <w:r w:rsidRPr="00452D8A">
        <w:rPr>
          <w:rFonts w:ascii="Times New Roman" w:eastAsia="Times New Roman" w:hAnsi="Times New Roman" w:cs="Times New Roman"/>
          <w:i/>
          <w:kern w:val="2"/>
          <w:sz w:val="32"/>
          <w:szCs w:val="32"/>
          <w:lang w:eastAsia="zh-CN"/>
        </w:rPr>
        <w:t>дифференциал, производны.</w:t>
      </w:r>
    </w:p>
    <w:p w:rsidR="00452D8A" w:rsidRPr="00452D8A" w:rsidRDefault="00452D8A" w:rsidP="00452D8A">
      <w:pPr>
        <w:widowControl w:val="0"/>
        <w:spacing w:after="0" w:line="216" w:lineRule="auto"/>
        <w:ind w:firstLine="567"/>
        <w:jc w:val="both"/>
        <w:rPr>
          <w:rFonts w:ascii="Times New Roman" w:eastAsia="SimSun" w:hAnsi="Times New Roman" w:cs="Times New Roman"/>
          <w:b/>
          <w:kern w:val="2"/>
          <w:sz w:val="32"/>
          <w:szCs w:val="32"/>
          <w:lang w:eastAsia="zh-CN"/>
        </w:rPr>
      </w:pP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zh-CN"/>
        </w:rPr>
      </w:pPr>
      <w:r w:rsidRPr="00452D8A">
        <w:rPr>
          <w:rFonts w:ascii="Times New Roman" w:eastAsia="SimSun" w:hAnsi="Times New Roman" w:cs="Times New Roman"/>
          <w:b/>
          <w:kern w:val="2"/>
          <w:sz w:val="32"/>
          <w:szCs w:val="32"/>
          <w:lang w:eastAsia="zh-CN"/>
        </w:rPr>
        <w:t>Теорема 1</w:t>
      </w:r>
      <w:r w:rsidRPr="00452D8A">
        <w:rPr>
          <w:rFonts w:ascii="Times New Roman" w:eastAsia="SimSun" w:hAnsi="Times New Roman" w:cs="Times New Roman"/>
          <w:kern w:val="2"/>
          <w:sz w:val="32"/>
          <w:szCs w:val="32"/>
          <w:lang w:eastAsia="zh-CN"/>
        </w:rPr>
        <w:t>. Пусть функция</w:t>
      </w:r>
      <w:proofErr w:type="gramStart"/>
      <w:r w:rsidRPr="00452D8A">
        <w:rPr>
          <w:rFonts w:ascii="Times New Roman" w:eastAsia="SimSun" w:hAnsi="Times New Roman" w:cs="Times New Roman"/>
          <w:kern w:val="2"/>
          <w:sz w:val="32"/>
          <w:szCs w:val="32"/>
          <w:lang w:eastAsia="zh-CN"/>
        </w:rPr>
        <w:t xml:space="preserve"> </w:t>
      </w:r>
      <m:oMath>
        <m:r>
          <w:rPr>
            <w:rFonts w:ascii="Cambria Math" w:hAnsi="Cambria Math"/>
            <w:sz w:val="28"/>
            <w:szCs w:val="28"/>
          </w:rPr>
          <m:t>φ(t)</m:t>
        </m:r>
      </m:oMath>
      <w:r w:rsidRPr="00452D8A">
        <w:rPr>
          <w:rFonts w:ascii="Times New Roman" w:eastAsia="Times New Roman" w:hAnsi="Times New Roman" w:cs="Times New Roman"/>
          <w:kern w:val="2"/>
          <w:sz w:val="32"/>
          <w:szCs w:val="32"/>
          <w:lang w:eastAsia="zh-CN"/>
        </w:rPr>
        <w:t xml:space="preserve"> </w:t>
      </w:r>
      <w:proofErr w:type="gramEnd"/>
      <w:r w:rsidRPr="00452D8A">
        <w:rPr>
          <w:rFonts w:ascii="Times New Roman" w:eastAsia="Times New Roman" w:hAnsi="Times New Roman" w:cs="Times New Roman"/>
          <w:kern w:val="2"/>
          <w:sz w:val="32"/>
          <w:szCs w:val="32"/>
          <w:lang w:eastAsia="zh-CN"/>
        </w:rPr>
        <w:t xml:space="preserve">дифференцируема в точке </w:t>
      </w:r>
      <m:oMath>
        <m:r>
          <w:rPr>
            <w:rFonts w:ascii="Cambria Math" w:eastAsia="Times New Roman" w:hAnsi="Cambria Math"/>
            <w:sz w:val="28"/>
            <w:szCs w:val="28"/>
          </w:rPr>
          <m:t>t=a,</m:t>
        </m:r>
      </m:oMath>
      <w:r w:rsidRPr="00452D8A">
        <w:rPr>
          <w:rFonts w:ascii="Times New Roman" w:eastAsia="Times New Roman" w:hAnsi="Times New Roman" w:cs="Times New Roman"/>
          <w:kern w:val="2"/>
          <w:sz w:val="32"/>
          <w:szCs w:val="32"/>
          <w:lang w:eastAsia="zh-CN"/>
        </w:rPr>
        <w:t xml:space="preserve"> причем </w:t>
      </w:r>
      <m:oMath>
        <m:r>
          <w:rPr>
            <w:rFonts w:ascii="Cambria Math" w:eastAsia="Times New Roman" w:hAnsi="Cambria Math"/>
            <w:sz w:val="28"/>
            <w:szCs w:val="28"/>
          </w:rPr>
          <m:t>φ</m:t>
        </m:r>
        <m:d>
          <m:dPr>
            <m:ctrlPr>
              <w:rPr>
                <w:rFonts w:ascii="Cambria Math" w:eastAsia="Times New Roman" w:hAnsi="Cambria Math"/>
                <w:i/>
                <w:sz w:val="28"/>
                <w:szCs w:val="28"/>
              </w:rPr>
            </m:ctrlPr>
          </m:dPr>
          <m:e>
            <m:r>
              <w:rPr>
                <w:rFonts w:ascii="Cambria Math" w:eastAsia="Times New Roman" w:hAnsi="Cambria Math"/>
                <w:sz w:val="28"/>
                <w:szCs w:val="28"/>
              </w:rPr>
              <m:t>a</m:t>
            </m:r>
          </m:e>
        </m:d>
        <m:r>
          <w:rPr>
            <w:rFonts w:ascii="Cambria Math" w:eastAsia="Times New Roman" w:hAnsi="Cambria Math"/>
            <w:sz w:val="28"/>
            <w:szCs w:val="28"/>
          </w:rPr>
          <m:t xml:space="preserve">=b, </m:t>
        </m:r>
        <m:sSup>
          <m:sSupPr>
            <m:ctrlPr>
              <w:rPr>
                <w:rFonts w:ascii="Cambria Math" w:eastAsia="Times New Roman" w:hAnsi="Cambria Math"/>
                <w:i/>
                <w:sz w:val="28"/>
                <w:szCs w:val="28"/>
              </w:rPr>
            </m:ctrlPr>
          </m:sSupPr>
          <m:e>
            <m:r>
              <w:rPr>
                <w:rFonts w:ascii="Cambria Math" w:eastAsia="Times New Roman" w:hAnsi="Cambria Math"/>
                <w:sz w:val="28"/>
                <w:szCs w:val="28"/>
              </w:rPr>
              <m:t>φ</m:t>
            </m:r>
          </m:e>
          <m:sup>
            <m:r>
              <w:rPr>
                <w:rFonts w:ascii="Cambria Math" w:eastAsia="Times New Roman" w:hAnsi="Cambria Math"/>
                <w:sz w:val="28"/>
                <w:szCs w:val="28"/>
              </w:rPr>
              <m:t>'</m:t>
            </m:r>
          </m:sup>
        </m:sSup>
        <m:d>
          <m:dPr>
            <m:ctrlPr>
              <w:rPr>
                <w:rFonts w:ascii="Cambria Math" w:eastAsia="Times New Roman" w:hAnsi="Cambria Math"/>
                <w:i/>
                <w:sz w:val="28"/>
                <w:szCs w:val="28"/>
              </w:rPr>
            </m:ctrlPr>
          </m:dPr>
          <m:e>
            <m:r>
              <w:rPr>
                <w:rFonts w:ascii="Cambria Math" w:eastAsia="Times New Roman" w:hAnsi="Cambria Math"/>
                <w:sz w:val="28"/>
                <w:szCs w:val="28"/>
              </w:rPr>
              <m:t>a</m:t>
            </m:r>
          </m:e>
        </m:d>
        <m:r>
          <w:rPr>
            <w:rFonts w:ascii="Cambria Math" w:eastAsia="Times New Roman" w:hAnsi="Cambria Math"/>
            <w:sz w:val="28"/>
            <w:szCs w:val="28"/>
          </w:rPr>
          <m:t>=α.</m:t>
        </m:r>
      </m:oMath>
      <w:r w:rsidRPr="00452D8A">
        <w:rPr>
          <w:rFonts w:ascii="Times New Roman" w:eastAsia="Times New Roman" w:hAnsi="Times New Roman" w:cs="Times New Roman"/>
          <w:kern w:val="2"/>
          <w:sz w:val="32"/>
          <w:szCs w:val="32"/>
          <w:lang w:eastAsia="zh-CN"/>
        </w:rPr>
        <w:t xml:space="preserve"> Далее, пусть функция </w:t>
      </w:r>
      <w:r w:rsidRPr="00452D8A">
        <w:rPr>
          <w:rFonts w:ascii="Times New Roman" w:eastAsia="Times New Roman" w:hAnsi="Times New Roman" w:cs="Times New Roman"/>
          <w:i/>
          <w:kern w:val="2"/>
          <w:sz w:val="32"/>
          <w:szCs w:val="32"/>
          <w:lang w:val="en-US" w:eastAsia="zh-CN"/>
        </w:rPr>
        <w:t>f</w:t>
      </w:r>
      <w:r w:rsidRPr="00452D8A">
        <w:rPr>
          <w:rFonts w:ascii="Times New Roman" w:eastAsia="Times New Roman" w:hAnsi="Times New Roman" w:cs="Times New Roman"/>
          <w:kern w:val="2"/>
          <w:sz w:val="32"/>
          <w:szCs w:val="32"/>
          <w:lang w:eastAsia="zh-CN"/>
        </w:rPr>
        <w:t>(</w:t>
      </w:r>
      <w:r w:rsidRPr="00452D8A">
        <w:rPr>
          <w:rFonts w:ascii="Times New Roman" w:eastAsia="Times New Roman" w:hAnsi="Times New Roman" w:cs="Times New Roman"/>
          <w:i/>
          <w:kern w:val="2"/>
          <w:sz w:val="32"/>
          <w:szCs w:val="32"/>
          <w:lang w:val="en-US" w:eastAsia="zh-CN"/>
        </w:rPr>
        <w:t>x</w:t>
      </w:r>
      <w:r w:rsidRPr="00452D8A">
        <w:rPr>
          <w:rFonts w:ascii="Times New Roman" w:eastAsia="Times New Roman" w:hAnsi="Times New Roman" w:cs="Times New Roman"/>
          <w:kern w:val="2"/>
          <w:sz w:val="32"/>
          <w:szCs w:val="32"/>
          <w:lang w:eastAsia="zh-CN"/>
        </w:rPr>
        <w:t xml:space="preserve">) дифференцируема в точке </w:t>
      </w:r>
      <w:r w:rsidRPr="00452D8A">
        <w:rPr>
          <w:rFonts w:ascii="Times New Roman" w:eastAsia="Times New Roman" w:hAnsi="Times New Roman" w:cs="Times New Roman"/>
          <w:i/>
          <w:kern w:val="2"/>
          <w:sz w:val="32"/>
          <w:szCs w:val="32"/>
          <w:lang w:val="en-US" w:eastAsia="zh-CN"/>
        </w:rPr>
        <w:t>x</w:t>
      </w:r>
      <w:r w:rsidRPr="00452D8A">
        <w:rPr>
          <w:rFonts w:ascii="Times New Roman" w:eastAsia="Times New Roman" w:hAnsi="Times New Roman" w:cs="Times New Roman"/>
          <w:kern w:val="2"/>
          <w:sz w:val="32"/>
          <w:szCs w:val="32"/>
          <w:lang w:eastAsia="zh-CN"/>
        </w:rPr>
        <w:t>=</w:t>
      </w:r>
      <w:r w:rsidRPr="00452D8A">
        <w:rPr>
          <w:rFonts w:ascii="Times New Roman" w:eastAsia="Times New Roman" w:hAnsi="Times New Roman" w:cs="Times New Roman"/>
          <w:i/>
          <w:kern w:val="2"/>
          <w:sz w:val="32"/>
          <w:szCs w:val="32"/>
          <w:lang w:val="en-US" w:eastAsia="zh-CN"/>
        </w:rPr>
        <w:t>b</w:t>
      </w:r>
      <w:r w:rsidRPr="00452D8A">
        <w:rPr>
          <w:rFonts w:ascii="Times New Roman" w:eastAsia="Times New Roman" w:hAnsi="Times New Roman" w:cs="Times New Roman"/>
          <w:kern w:val="2"/>
          <w:sz w:val="32"/>
          <w:szCs w:val="32"/>
          <w:lang w:eastAsia="zh-CN"/>
        </w:rPr>
        <w:t xml:space="preserve">, причем </w:t>
      </w:r>
      <m:oMath>
        <m:sSup>
          <m:sSupPr>
            <m:ctrlPr>
              <w:rPr>
                <w:rFonts w:ascii="Cambria Math" w:eastAsia="Times New Roman" w:hAnsi="Cambria Math"/>
                <w:i/>
                <w:sz w:val="28"/>
                <w:szCs w:val="28"/>
              </w:rPr>
            </m:ctrlPr>
          </m:sSupPr>
          <m:e>
            <m:r>
              <w:rPr>
                <w:rFonts w:ascii="Cambria Math" w:eastAsia="Times New Roman" w:hAnsi="Cambria Math"/>
                <w:sz w:val="28"/>
                <w:szCs w:val="28"/>
              </w:rPr>
              <m:t>f</m:t>
            </m:r>
          </m:e>
          <m:sup>
            <m:r>
              <w:rPr>
                <w:rFonts w:ascii="Cambria Math" w:eastAsia="Times New Roman" w:hAnsi="Cambria Math"/>
                <w:sz w:val="28"/>
                <w:szCs w:val="28"/>
              </w:rPr>
              <m:t>'</m:t>
            </m:r>
          </m:sup>
        </m:sSup>
        <m:d>
          <m:dPr>
            <m:ctrlPr>
              <w:rPr>
                <w:rFonts w:ascii="Cambria Math" w:eastAsia="Times New Roman" w:hAnsi="Cambria Math"/>
                <w:i/>
                <w:sz w:val="28"/>
                <w:szCs w:val="28"/>
              </w:rPr>
            </m:ctrlPr>
          </m:dPr>
          <m:e>
            <m:r>
              <w:rPr>
                <w:rFonts w:ascii="Cambria Math" w:eastAsia="Times New Roman" w:hAnsi="Cambria Math"/>
                <w:sz w:val="28"/>
                <w:szCs w:val="28"/>
              </w:rPr>
              <m:t>b</m:t>
            </m:r>
          </m:e>
        </m:d>
        <m:r>
          <w:rPr>
            <w:rFonts w:ascii="Cambria Math" w:eastAsia="Times New Roman" w:hAnsi="Cambria Math"/>
            <w:sz w:val="28"/>
            <w:szCs w:val="28"/>
          </w:rPr>
          <m:t xml:space="preserve">=β. </m:t>
        </m:r>
      </m:oMath>
      <w:r w:rsidRPr="00452D8A">
        <w:rPr>
          <w:rFonts w:ascii="Times New Roman" w:eastAsia="Times New Roman" w:hAnsi="Times New Roman" w:cs="Times New Roman"/>
          <w:kern w:val="2"/>
          <w:sz w:val="32"/>
          <w:szCs w:val="32"/>
          <w:lang w:eastAsia="zh-CN"/>
        </w:rPr>
        <w:t xml:space="preserve">тогда сложная функция </w:t>
      </w:r>
      <w:r w:rsidRPr="00452D8A">
        <w:rPr>
          <w:rFonts w:ascii="Times New Roman" w:eastAsia="Times New Roman" w:hAnsi="Times New Roman" w:cs="Times New Roman"/>
          <w:kern w:val="2"/>
          <w:sz w:val="32"/>
          <w:szCs w:val="32"/>
          <w:lang w:val="en-US" w:eastAsia="zh-CN"/>
        </w:rPr>
        <w:t>g</w:t>
      </w:r>
      <w:r w:rsidRPr="00452D8A">
        <w:rPr>
          <w:rFonts w:ascii="Times New Roman" w:eastAsia="Times New Roman" w:hAnsi="Times New Roman" w:cs="Times New Roman"/>
          <w:kern w:val="2"/>
          <w:sz w:val="32"/>
          <w:szCs w:val="32"/>
          <w:lang w:eastAsia="zh-CN"/>
        </w:rPr>
        <w:t>(</w:t>
      </w:r>
      <w:r w:rsidRPr="00452D8A">
        <w:rPr>
          <w:rFonts w:ascii="Times New Roman" w:eastAsia="Times New Roman" w:hAnsi="Times New Roman" w:cs="Times New Roman"/>
          <w:i/>
          <w:kern w:val="2"/>
          <w:sz w:val="32"/>
          <w:szCs w:val="32"/>
          <w:lang w:val="en-US" w:eastAsia="zh-CN"/>
        </w:rPr>
        <w:t>t</w:t>
      </w:r>
      <w:r w:rsidRPr="00452D8A">
        <w:rPr>
          <w:rFonts w:ascii="Times New Roman" w:eastAsia="Times New Roman" w:hAnsi="Times New Roman" w:cs="Times New Roman"/>
          <w:kern w:val="2"/>
          <w:sz w:val="32"/>
          <w:szCs w:val="32"/>
          <w:lang w:eastAsia="zh-CN"/>
        </w:rPr>
        <w:t>)=</w:t>
      </w:r>
      <w:r w:rsidRPr="00452D8A">
        <w:rPr>
          <w:rFonts w:ascii="Times New Roman" w:eastAsia="Times New Roman" w:hAnsi="Times New Roman" w:cs="Times New Roman"/>
          <w:i/>
          <w:kern w:val="2"/>
          <w:sz w:val="32"/>
          <w:szCs w:val="32"/>
          <w:lang w:val="en-US" w:eastAsia="zh-CN"/>
        </w:rPr>
        <w:t>f</w:t>
      </w:r>
      <w:r w:rsidRPr="00452D8A">
        <w:rPr>
          <w:rFonts w:ascii="Times New Roman" w:eastAsia="Times New Roman" w:hAnsi="Times New Roman" w:cs="Times New Roman"/>
          <w:kern w:val="2"/>
          <w:sz w:val="32"/>
          <w:szCs w:val="32"/>
          <w:lang w:eastAsia="zh-CN"/>
        </w:rPr>
        <w:t>(</w:t>
      </w:r>
      <m:oMath>
        <m:r>
          <w:rPr>
            <w:rFonts w:ascii="Cambria Math" w:eastAsia="Times New Roman" w:hAnsi="Cambria Math"/>
            <w:sz w:val="28"/>
            <w:szCs w:val="28"/>
          </w:rPr>
          <m:t>φ(</m:t>
        </m:r>
        <m:r>
          <m:rPr>
            <m:sty m:val="p"/>
          </m:rPr>
          <w:rPr>
            <w:rFonts w:ascii="Cambria Math" w:eastAsia="Times New Roman" w:hAnsi="Cambria Math"/>
            <w:sz w:val="28"/>
            <w:szCs w:val="28"/>
          </w:rPr>
          <m:t>t</m:t>
        </m:r>
        <m:r>
          <w:rPr>
            <w:rFonts w:ascii="Cambria Math" w:eastAsia="Times New Roman" w:hAnsi="Cambria Math"/>
            <w:sz w:val="28"/>
            <w:szCs w:val="28"/>
          </w:rPr>
          <m:t xml:space="preserve">)) </m:t>
        </m:r>
      </m:oMath>
      <w:r w:rsidRPr="00452D8A">
        <w:rPr>
          <w:rFonts w:ascii="Times New Roman" w:eastAsia="Times New Roman" w:hAnsi="Times New Roman" w:cs="Times New Roman"/>
          <w:kern w:val="2"/>
          <w:sz w:val="32"/>
          <w:szCs w:val="32"/>
          <w:lang w:eastAsia="zh-CN"/>
        </w:rPr>
        <w:t xml:space="preserve">дифференцируема в точке </w:t>
      </w:r>
      <w:r w:rsidRPr="00452D8A">
        <w:rPr>
          <w:rFonts w:ascii="Times New Roman" w:eastAsia="Times New Roman" w:hAnsi="Times New Roman" w:cs="Times New Roman"/>
          <w:i/>
          <w:kern w:val="2"/>
          <w:sz w:val="32"/>
          <w:szCs w:val="32"/>
          <w:lang w:val="en-US" w:eastAsia="zh-CN"/>
        </w:rPr>
        <w:t>t</w:t>
      </w:r>
      <w:r w:rsidRPr="00452D8A">
        <w:rPr>
          <w:rFonts w:ascii="Times New Roman" w:eastAsia="Times New Roman" w:hAnsi="Times New Roman" w:cs="Times New Roman"/>
          <w:kern w:val="2"/>
          <w:sz w:val="32"/>
          <w:szCs w:val="32"/>
          <w:lang w:eastAsia="zh-CN"/>
        </w:rPr>
        <w:t>=</w:t>
      </w:r>
      <w:r w:rsidRPr="00452D8A">
        <w:rPr>
          <w:rFonts w:ascii="Times New Roman" w:eastAsia="Times New Roman" w:hAnsi="Times New Roman" w:cs="Times New Roman"/>
          <w:i/>
          <w:kern w:val="2"/>
          <w:sz w:val="32"/>
          <w:szCs w:val="32"/>
          <w:lang w:val="en-US" w:eastAsia="zh-CN"/>
        </w:rPr>
        <w:t>a</w:t>
      </w:r>
      <w:r w:rsidRPr="00452D8A">
        <w:rPr>
          <w:rFonts w:ascii="Times New Roman" w:eastAsia="Times New Roman" w:hAnsi="Times New Roman" w:cs="Times New Roman"/>
          <w:kern w:val="2"/>
          <w:sz w:val="32"/>
          <w:szCs w:val="32"/>
          <w:lang w:eastAsia="zh-CN"/>
        </w:rPr>
        <w:t xml:space="preserve">, причем </w:t>
      </w:r>
      <w:r w:rsidRPr="00452D8A">
        <w:rPr>
          <w:rFonts w:ascii="Times New Roman" w:eastAsia="Times New Roman" w:hAnsi="Times New Roman" w:cs="Times New Roman"/>
          <w:kern w:val="2"/>
          <w:sz w:val="32"/>
          <w:szCs w:val="32"/>
          <w:lang w:val="en-US" w:eastAsia="zh-CN"/>
        </w:rPr>
        <w:t>g</w:t>
      </w:r>
      <w:r w:rsidRPr="00452D8A">
        <w:rPr>
          <w:rFonts w:ascii="Times New Roman" w:eastAsia="Times New Roman" w:hAnsi="Times New Roman" w:cs="Times New Roman"/>
          <w:kern w:val="2"/>
          <w:sz w:val="32"/>
          <w:szCs w:val="32"/>
          <w:lang w:eastAsia="zh-CN"/>
        </w:rPr>
        <w:t>(</w:t>
      </w:r>
      <w:r w:rsidRPr="00452D8A">
        <w:rPr>
          <w:rFonts w:ascii="Times New Roman" w:eastAsia="Times New Roman" w:hAnsi="Times New Roman" w:cs="Times New Roman"/>
          <w:i/>
          <w:kern w:val="2"/>
          <w:sz w:val="32"/>
          <w:szCs w:val="32"/>
          <w:lang w:val="en-US" w:eastAsia="zh-CN"/>
        </w:rPr>
        <w:t>t</w:t>
      </w:r>
      <w:r w:rsidRPr="00452D8A">
        <w:rPr>
          <w:rFonts w:ascii="Times New Roman" w:eastAsia="Times New Roman" w:hAnsi="Times New Roman" w:cs="Times New Roman"/>
          <w:kern w:val="2"/>
          <w:sz w:val="32"/>
          <w:szCs w:val="32"/>
          <w:lang w:eastAsia="zh-CN"/>
        </w:rPr>
        <w:t>)=</w:t>
      </w:r>
      <m:oMath>
        <m:r>
          <w:rPr>
            <w:rFonts w:ascii="Cambria Math" w:eastAsia="Times New Roman" w:hAnsi="Cambria Math"/>
            <w:sz w:val="28"/>
            <w:szCs w:val="28"/>
          </w:rPr>
          <m:t>β∙α.</m:t>
        </m:r>
      </m:oMath>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zh-CN"/>
        </w:rPr>
      </w:pPr>
      <w:r w:rsidRPr="00452D8A">
        <w:rPr>
          <w:rFonts w:ascii="Times New Roman" w:eastAsia="Times New Roman" w:hAnsi="Times New Roman" w:cs="Times New Roman"/>
          <w:kern w:val="2"/>
          <w:sz w:val="32"/>
          <w:szCs w:val="32"/>
          <w:lang w:eastAsia="zh-CN"/>
        </w:rPr>
        <w:t>В силу дифференцируемости функций</w:t>
      </w:r>
      <w:proofErr w:type="gramStart"/>
      <w:r w:rsidRPr="00452D8A">
        <w:rPr>
          <w:rFonts w:ascii="Times New Roman" w:eastAsia="Times New Roman" w:hAnsi="Times New Roman" w:cs="Times New Roman"/>
          <w:kern w:val="2"/>
          <w:sz w:val="32"/>
          <w:szCs w:val="32"/>
          <w:lang w:eastAsia="zh-CN"/>
        </w:rPr>
        <w:t xml:space="preserve"> </w:t>
      </w:r>
      <m:oMath>
        <m:r>
          <w:rPr>
            <w:rFonts w:ascii="Cambria Math" w:hAnsi="Cambria Math"/>
            <w:sz w:val="28"/>
            <w:szCs w:val="28"/>
          </w:rPr>
          <m:t>φ(t)</m:t>
        </m:r>
      </m:oMath>
      <w:r w:rsidRPr="00452D8A">
        <w:rPr>
          <w:rFonts w:ascii="Times New Roman" w:eastAsia="Times New Roman" w:hAnsi="Times New Roman" w:cs="Times New Roman"/>
          <w:kern w:val="2"/>
          <w:sz w:val="32"/>
          <w:szCs w:val="32"/>
          <w:lang w:eastAsia="zh-CN"/>
        </w:rPr>
        <w:t xml:space="preserve"> </w:t>
      </w:r>
      <w:proofErr w:type="gramEnd"/>
      <w:r w:rsidRPr="00452D8A">
        <w:rPr>
          <w:rFonts w:ascii="Times New Roman" w:eastAsia="Times New Roman" w:hAnsi="Times New Roman" w:cs="Times New Roman"/>
          <w:kern w:val="2"/>
          <w:sz w:val="32"/>
          <w:szCs w:val="32"/>
          <w:lang w:eastAsia="zh-CN"/>
        </w:rPr>
        <w:t xml:space="preserve">и </w:t>
      </w:r>
      <m:oMath>
        <m:r>
          <w:rPr>
            <w:rFonts w:ascii="Cambria Math" w:eastAsia="Times New Roman" w:hAnsi="Cambria Math"/>
            <w:sz w:val="28"/>
            <w:szCs w:val="28"/>
          </w:rPr>
          <m:t>f(t)</m:t>
        </m:r>
      </m:oMath>
      <w:r w:rsidRPr="00452D8A">
        <w:rPr>
          <w:rFonts w:ascii="Times New Roman" w:eastAsia="Times New Roman" w:hAnsi="Times New Roman" w:cs="Times New Roman"/>
          <w:kern w:val="2"/>
          <w:sz w:val="32"/>
          <w:szCs w:val="32"/>
          <w:lang w:eastAsia="zh-CN"/>
        </w:rPr>
        <w:t xml:space="preserve"> имеем</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val="en-US" w:eastAsia="zh-CN"/>
        </w:rPr>
      </w:pPr>
      <m:oMathPara>
        <m:oMathParaPr>
          <m:jc m:val="center"/>
        </m:oMathParaPr>
        <m:oMath>
          <m:r>
            <w:rPr>
              <w:rFonts w:ascii="Cambria Math" w:hAnsi="Cambria Math"/>
              <w:sz w:val="28"/>
              <w:szCs w:val="28"/>
            </w:rPr>
            <m:t>∆φ</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=α∆t+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1</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 xml:space="preserve">∆t, </m:t>
          </m:r>
          <m:sSub>
            <m:sSubPr>
              <m:ctrlPr>
                <w:rPr>
                  <w:rFonts w:ascii="Cambria Math" w:hAnsi="Cambria Math"/>
                  <w:i/>
                  <w:sz w:val="28"/>
                  <w:szCs w:val="28"/>
                </w:rPr>
              </m:ctrlPr>
            </m:sSubPr>
            <m:e>
              <m:r>
                <w:rPr>
                  <w:rFonts w:ascii="Cambria Math" w:hAnsi="Cambria Math"/>
                  <w:sz w:val="28"/>
                  <w:szCs w:val="28"/>
                </w:rPr>
                <m:t xml:space="preserve">          α</m:t>
              </m:r>
            </m:e>
            <m:sub>
              <m:r>
                <w:rPr>
                  <w:rFonts w:ascii="Cambria Math" w:hAnsi="Cambria Math"/>
                  <w:sz w:val="28"/>
                  <w:szCs w:val="28"/>
                </w:rPr>
                <m:t>1</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=0;</m:t>
          </m:r>
        </m:oMath>
      </m:oMathPara>
    </w:p>
    <w:p w:rsidR="00452D8A" w:rsidRPr="00452D8A" w:rsidRDefault="00452D8A" w:rsidP="00452D8A">
      <w:pPr>
        <w:widowControl w:val="0"/>
        <w:spacing w:after="0" w:line="216" w:lineRule="auto"/>
        <w:ind w:firstLine="567"/>
        <w:jc w:val="both"/>
        <w:rPr>
          <w:rFonts w:ascii="Times New Roman" w:eastAsia="Times New Roman" w:hAnsi="Times New Roman" w:cs="Times New Roman"/>
          <w:i/>
          <w:kern w:val="2"/>
          <w:sz w:val="32"/>
          <w:szCs w:val="32"/>
          <w:lang w:val="en-US" w:eastAsia="zh-CN"/>
        </w:rPr>
      </w:pPr>
      <m:oMathPara>
        <m:oMathParaPr>
          <m:jc m:val="center"/>
        </m:oMathParaPr>
        <m:oMath>
          <m:r>
            <w:rPr>
              <w:rFonts w:ascii="Cambria Math" w:hAnsi="Cambria Math"/>
              <w:sz w:val="28"/>
              <w:szCs w:val="28"/>
            </w:rPr>
            <w:lastRenderedPageBreak/>
            <m:t>∆f</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=β∆x+</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1</m:t>
              </m:r>
            </m:sub>
          </m:sSub>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 xml:space="preserve">∆x,  </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1</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 xml:space="preserve">=0. </m:t>
          </m:r>
        </m:oMath>
      </m:oMathPara>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zh-CN"/>
        </w:rPr>
      </w:pPr>
      <w:r w:rsidRPr="00452D8A">
        <w:rPr>
          <w:rFonts w:ascii="Times New Roman" w:eastAsia="Times New Roman" w:hAnsi="Times New Roman" w:cs="Times New Roman"/>
          <w:kern w:val="2"/>
          <w:sz w:val="32"/>
          <w:szCs w:val="32"/>
          <w:lang w:eastAsia="zh-CN"/>
        </w:rPr>
        <w:t xml:space="preserve">Здесь функции </w:t>
      </w:r>
      <m:oMath>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1</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 xml:space="preserve"> и</m:t>
        </m:r>
      </m:oMath>
      <w:r w:rsidRPr="00452D8A">
        <w:rPr>
          <w:rFonts w:ascii="Times New Roman" w:eastAsia="Times New Roman" w:hAnsi="Times New Roman" w:cs="Times New Roman"/>
          <w:kern w:val="2"/>
          <w:sz w:val="32"/>
          <w:szCs w:val="32"/>
          <w:lang w:eastAsia="zh-CN"/>
        </w:rPr>
        <w:t xml:space="preserve"> </w:t>
      </w:r>
      <m:oMath>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1</m:t>
            </m:r>
          </m:sub>
        </m:sSub>
        <m:d>
          <m:dPr>
            <m:ctrlPr>
              <w:rPr>
                <w:rFonts w:ascii="Cambria Math" w:hAnsi="Cambria Math"/>
                <w:i/>
                <w:sz w:val="28"/>
                <w:szCs w:val="28"/>
              </w:rPr>
            </m:ctrlPr>
          </m:dPr>
          <m:e>
            <m:r>
              <w:rPr>
                <w:rFonts w:ascii="Cambria Math" w:hAnsi="Cambria Math"/>
                <w:sz w:val="28"/>
                <w:szCs w:val="28"/>
              </w:rPr>
              <m:t>∆x</m:t>
            </m:r>
          </m:e>
        </m:d>
      </m:oMath>
      <w:r w:rsidRPr="00452D8A">
        <w:rPr>
          <w:rFonts w:ascii="Times New Roman" w:eastAsia="Times New Roman" w:hAnsi="Times New Roman" w:cs="Times New Roman"/>
          <w:kern w:val="2"/>
          <w:sz w:val="32"/>
          <w:szCs w:val="32"/>
          <w:lang w:eastAsia="zh-CN"/>
        </w:rPr>
        <w:t xml:space="preserve"> определены в некоторых окрестностях точек </w:t>
      </w:r>
      <m:oMath>
        <m:r>
          <w:rPr>
            <w:rFonts w:ascii="Cambria Math" w:eastAsia="Times New Roman" w:hAnsi="Cambria Math"/>
            <w:sz w:val="28"/>
            <w:szCs w:val="28"/>
          </w:rPr>
          <m:t>∆t=0 и ∆x=0</m:t>
        </m:r>
      </m:oMath>
      <w:r w:rsidRPr="00452D8A">
        <w:rPr>
          <w:rFonts w:ascii="Times New Roman" w:eastAsia="Times New Roman" w:hAnsi="Times New Roman" w:cs="Times New Roman"/>
          <w:kern w:val="2"/>
          <w:sz w:val="32"/>
          <w:szCs w:val="32"/>
          <w:lang w:eastAsia="zh-CN"/>
        </w:rPr>
        <w:t xml:space="preserve"> соответственно  и стремятся к нулю при </w:t>
      </w:r>
      <m:oMath>
        <m:r>
          <w:rPr>
            <w:rFonts w:ascii="Cambria Math" w:eastAsia="Times New Roman" w:hAnsi="Cambria Math"/>
            <w:sz w:val="28"/>
            <w:szCs w:val="28"/>
          </w:rPr>
          <m:t>∆t→0</m:t>
        </m:r>
      </m:oMath>
      <w:r w:rsidRPr="00452D8A">
        <w:rPr>
          <w:rFonts w:ascii="Times New Roman" w:eastAsia="Times New Roman" w:hAnsi="Times New Roman" w:cs="Times New Roman"/>
          <w:kern w:val="2"/>
          <w:sz w:val="32"/>
          <w:szCs w:val="32"/>
          <w:lang w:eastAsia="zh-CN"/>
        </w:rPr>
        <w:t xml:space="preserve"> и при </w:t>
      </w:r>
      <m:oMath>
        <m:r>
          <w:rPr>
            <w:rFonts w:ascii="Cambria Math" w:eastAsia="Times New Roman" w:hAnsi="Cambria Math"/>
            <w:sz w:val="28"/>
            <w:szCs w:val="28"/>
          </w:rPr>
          <m:t>∆x→0.</m:t>
        </m:r>
      </m:oMath>
      <w:r w:rsidRPr="00452D8A">
        <w:rPr>
          <w:rFonts w:ascii="Times New Roman" w:eastAsia="Times New Roman" w:hAnsi="Times New Roman" w:cs="Times New Roman"/>
          <w:kern w:val="2"/>
          <w:sz w:val="32"/>
          <w:szCs w:val="32"/>
          <w:lang w:eastAsia="zh-CN"/>
        </w:rPr>
        <w:t xml:space="preserve"> Возьмем во втором равенстве величину </w:t>
      </w:r>
      <m:oMath>
        <m:r>
          <w:rPr>
            <w:rFonts w:ascii="Cambria Math" w:eastAsia="Times New Roman" w:hAnsi="Cambria Math"/>
            <w:sz w:val="28"/>
            <w:szCs w:val="28"/>
          </w:rPr>
          <m:t xml:space="preserve">∆x </m:t>
        </m:r>
        <w:proofErr w:type="gramStart"/>
        <m:r>
          <w:rPr>
            <w:rFonts w:ascii="Cambria Math" w:eastAsia="Times New Roman" w:hAnsi="Cambria Math"/>
            <w:sz w:val="28"/>
            <w:szCs w:val="28"/>
          </w:rPr>
          <m:t>равной</m:t>
        </m:r>
        <w:proofErr w:type="gramEnd"/>
        <m:r>
          <w:rPr>
            <w:rFonts w:ascii="Cambria Math" w:eastAsia="Times New Roman" w:hAnsi="Cambria Math"/>
            <w:sz w:val="28"/>
            <w:szCs w:val="28"/>
          </w:rPr>
          <m:t xml:space="preserve"> ∆φ</m:t>
        </m:r>
        <m:d>
          <m:dPr>
            <m:ctrlPr>
              <w:rPr>
                <w:rFonts w:ascii="Cambria Math" w:eastAsia="Times New Roman" w:hAnsi="Cambria Math"/>
                <w:i/>
                <w:sz w:val="28"/>
                <w:szCs w:val="28"/>
              </w:rPr>
            </m:ctrlPr>
          </m:dPr>
          <m:e>
            <m:r>
              <w:rPr>
                <w:rFonts w:ascii="Cambria Math" w:eastAsia="Times New Roman" w:hAnsi="Cambria Math"/>
                <w:sz w:val="28"/>
                <w:szCs w:val="28"/>
              </w:rPr>
              <m:t>t</m:t>
            </m:r>
          </m:e>
        </m:d>
        <m:r>
          <w:rPr>
            <w:rFonts w:ascii="Cambria Math" w:eastAsia="Times New Roman" w:hAnsi="Cambria Math"/>
            <w:sz w:val="28"/>
            <w:szCs w:val="28"/>
          </w:rPr>
          <m:t xml:space="preserve">. </m:t>
        </m:r>
      </m:oMath>
      <w:r w:rsidRPr="00452D8A">
        <w:rPr>
          <w:rFonts w:ascii="Times New Roman" w:eastAsia="Times New Roman" w:hAnsi="Times New Roman" w:cs="Times New Roman"/>
          <w:kern w:val="2"/>
          <w:sz w:val="32"/>
          <w:szCs w:val="32"/>
          <w:lang w:eastAsia="zh-CN"/>
        </w:rPr>
        <w:t>Тогда получим</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val="en-US" w:eastAsia="zh-CN"/>
        </w:rPr>
      </w:pPr>
      <m:oMathPara>
        <m:oMathParaPr>
          <m:jc m:val="center"/>
        </m:oMathParaPr>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=β∆φ</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+∆φ</m:t>
          </m:r>
          <m:d>
            <m:dPr>
              <m:ctrlPr>
                <w:rPr>
                  <w:rFonts w:ascii="Cambria Math" w:hAnsi="Cambria Math"/>
                  <w:i/>
                  <w:sz w:val="28"/>
                  <w:szCs w:val="28"/>
                </w:rPr>
              </m:ctrlPr>
            </m:dPr>
            <m:e>
              <m:r>
                <w:rPr>
                  <w:rFonts w:ascii="Cambria Math" w:hAnsi="Cambria Math"/>
                  <w:sz w:val="28"/>
                  <w:szCs w:val="28"/>
                </w:rPr>
                <m:t>t</m:t>
              </m:r>
            </m:e>
          </m:d>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1</m:t>
              </m:r>
            </m:sub>
          </m:sSub>
          <m:d>
            <m:dPr>
              <m:ctrlPr>
                <w:rPr>
                  <w:rFonts w:ascii="Cambria Math" w:hAnsi="Cambria Math"/>
                  <w:i/>
                  <w:sz w:val="28"/>
                  <w:szCs w:val="28"/>
                </w:rPr>
              </m:ctrlPr>
            </m:dPr>
            <m:e>
              <m:r>
                <w:rPr>
                  <w:rFonts w:ascii="Cambria Math" w:hAnsi="Cambria Math"/>
                  <w:sz w:val="28"/>
                  <w:szCs w:val="28"/>
                </w:rPr>
                <m:t>∆φ</m:t>
              </m:r>
              <m:d>
                <m:dPr>
                  <m:ctrlPr>
                    <w:rPr>
                      <w:rFonts w:ascii="Cambria Math" w:hAnsi="Cambria Math"/>
                      <w:i/>
                      <w:sz w:val="28"/>
                      <w:szCs w:val="28"/>
                    </w:rPr>
                  </m:ctrlPr>
                </m:dPr>
                <m:e>
                  <m:r>
                    <w:rPr>
                      <w:rFonts w:ascii="Cambria Math" w:hAnsi="Cambria Math"/>
                      <w:sz w:val="28"/>
                      <w:szCs w:val="28"/>
                    </w:rPr>
                    <m:t>t</m:t>
                  </m:r>
                </m:e>
              </m:d>
            </m:e>
          </m:d>
          <m:r>
            <w:rPr>
              <w:rFonts w:ascii="Cambria Math" w:hAnsi="Cambria Math"/>
              <w:sz w:val="28"/>
              <w:szCs w:val="28"/>
            </w:rPr>
            <m:t>=βα∆t+∆t(α</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1</m:t>
              </m:r>
            </m:sub>
          </m:sSub>
          <m:r>
            <w:rPr>
              <w:rFonts w:ascii="Cambria Math" w:hAnsi="Cambria Math"/>
              <w:sz w:val="28"/>
              <w:szCs w:val="28"/>
            </w:rPr>
            <m:t>(∆φ</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1</m:t>
              </m:r>
            </m:sub>
          </m:sSub>
          <m:d>
            <m:dPr>
              <m:ctrlPr>
                <w:rPr>
                  <w:rFonts w:ascii="Cambria Math" w:hAnsi="Cambria Math"/>
                  <w:i/>
                  <w:sz w:val="28"/>
                  <w:szCs w:val="28"/>
                </w:rPr>
              </m:ctrlPr>
            </m:dPr>
            <m:e>
              <m:r>
                <w:rPr>
                  <w:rFonts w:ascii="Cambria Math" w:hAnsi="Cambria Math"/>
                  <w:sz w:val="28"/>
                  <w:szCs w:val="28"/>
                </w:rPr>
                <m:t>∆t</m:t>
              </m:r>
            </m:e>
          </m:d>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1</m:t>
              </m:r>
            </m:sub>
          </m:sSub>
          <m:d>
            <m:dPr>
              <m:ctrlPr>
                <w:rPr>
                  <w:rFonts w:ascii="Cambria Math" w:hAnsi="Cambria Math"/>
                  <w:i/>
                  <w:sz w:val="28"/>
                  <w:szCs w:val="28"/>
                </w:rPr>
              </m:ctrlPr>
            </m:dPr>
            <m:e>
              <m:r>
                <w:rPr>
                  <w:rFonts w:ascii="Cambria Math" w:hAnsi="Cambria Math"/>
                  <w:sz w:val="28"/>
                  <w:szCs w:val="28"/>
                </w:rPr>
                <m:t>∆φ</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+β</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1</m:t>
                  </m:r>
                </m:sub>
              </m:sSub>
              <m:d>
                <m:dPr>
                  <m:ctrlPr>
                    <w:rPr>
                      <w:rFonts w:ascii="Cambria Math" w:hAnsi="Cambria Math"/>
                      <w:i/>
                      <w:sz w:val="28"/>
                      <w:szCs w:val="28"/>
                    </w:rPr>
                  </m:ctrlPr>
                </m:dPr>
                <m:e>
                  <m:r>
                    <w:rPr>
                      <w:rFonts w:ascii="Cambria Math" w:hAnsi="Cambria Math"/>
                      <w:sz w:val="28"/>
                      <w:szCs w:val="28"/>
                    </w:rPr>
                    <m:t>∆t</m:t>
                  </m:r>
                </m:e>
              </m:d>
            </m:e>
          </m:d>
          <m:r>
            <w:rPr>
              <w:rFonts w:ascii="Cambria Math" w:hAnsi="Cambria Math"/>
              <w:sz w:val="28"/>
              <w:szCs w:val="28"/>
            </w:rPr>
            <m:t>.</m:t>
          </m:r>
        </m:oMath>
      </m:oMathPara>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zh-CN"/>
        </w:rPr>
      </w:pPr>
      <w:r w:rsidRPr="00452D8A">
        <w:rPr>
          <w:rFonts w:ascii="Times New Roman" w:eastAsia="Times New Roman" w:hAnsi="Times New Roman" w:cs="Times New Roman"/>
          <w:kern w:val="2"/>
          <w:sz w:val="32"/>
          <w:szCs w:val="32"/>
          <w:lang w:eastAsia="zh-CN"/>
        </w:rPr>
        <w:t xml:space="preserve">Кроме того, имеем, что </w:t>
      </w:r>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 xml:space="preserve">, </m:t>
        </m:r>
      </m:oMath>
      <w:r w:rsidRPr="00452D8A">
        <w:rPr>
          <w:rFonts w:ascii="Times New Roman" w:eastAsia="Times New Roman" w:hAnsi="Times New Roman" w:cs="Times New Roman"/>
          <w:kern w:val="2"/>
          <w:sz w:val="32"/>
          <w:szCs w:val="32"/>
          <w:lang w:eastAsia="zh-CN"/>
        </w:rPr>
        <w:t>т.е.</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val="en-US" w:eastAsia="zh-CN"/>
        </w:rPr>
      </w:pPr>
      <m:oMathPara>
        <m:oMathParaPr>
          <m:jc m:val="center"/>
        </m:oMathParaPr>
        <m:oMath>
          <m:r>
            <w:rPr>
              <w:rFonts w:ascii="Cambria Math" w:hAnsi="Cambria Math"/>
              <w:sz w:val="28"/>
              <w:szCs w:val="28"/>
            </w:rPr>
            <m:t>∆</m:t>
          </m:r>
          <m:r>
            <m:rPr>
              <m:sty m:val="p"/>
            </m:rP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 βα∆t+∆tγ</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oMath>
      </m:oMathPara>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val="en-US" w:eastAsia="zh-CN"/>
        </w:rPr>
      </w:pPr>
      <w:proofErr w:type="gramStart"/>
      <w:r w:rsidRPr="00452D8A">
        <w:rPr>
          <w:rFonts w:ascii="Times New Roman" w:eastAsia="Times New Roman" w:hAnsi="Times New Roman" w:cs="Times New Roman"/>
          <w:kern w:val="2"/>
          <w:sz w:val="32"/>
          <w:szCs w:val="32"/>
          <w:lang w:val="en-US" w:eastAsia="zh-CN"/>
        </w:rPr>
        <w:t>где</w:t>
      </w:r>
      <w:proofErr w:type="gramEnd"/>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val="en-US" w:eastAsia="zh-CN"/>
        </w:rPr>
      </w:pPr>
      <m:oMathPara>
        <m:oMathParaPr>
          <m:jc m:val="center"/>
        </m:oMathParaPr>
        <m:oMath>
          <m:r>
            <w:rPr>
              <w:rFonts w:ascii="Cambria Math" w:hAnsi="Cambria Math"/>
              <w:sz w:val="28"/>
              <w:szCs w:val="28"/>
            </w:rPr>
            <m:t>γ</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=α</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1</m:t>
              </m:r>
            </m:sub>
          </m:sSub>
          <m:d>
            <m:dPr>
              <m:ctrlPr>
                <w:rPr>
                  <w:rFonts w:ascii="Cambria Math" w:hAnsi="Cambria Math"/>
                  <w:i/>
                  <w:sz w:val="28"/>
                  <w:szCs w:val="28"/>
                </w:rPr>
              </m:ctrlPr>
            </m:dPr>
            <m:e>
              <m:r>
                <w:rPr>
                  <w:rFonts w:ascii="Cambria Math" w:hAnsi="Cambria Math"/>
                  <w:sz w:val="28"/>
                  <w:szCs w:val="28"/>
                </w:rPr>
                <m:t>∆φ</m:t>
              </m:r>
              <m:d>
                <m:dPr>
                  <m:ctrlPr>
                    <w:rPr>
                      <w:rFonts w:ascii="Cambria Math" w:hAnsi="Cambria Math"/>
                      <w:i/>
                      <w:sz w:val="28"/>
                      <w:szCs w:val="28"/>
                    </w:rPr>
                  </m:ctrlPr>
                </m:dPr>
                <m:e>
                  <m:r>
                    <w:rPr>
                      <w:rFonts w:ascii="Cambria Math" w:hAnsi="Cambria Math"/>
                      <w:sz w:val="28"/>
                      <w:szCs w:val="28"/>
                    </w:rPr>
                    <m:t>t</m:t>
                  </m:r>
                </m:e>
              </m:d>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1</m:t>
              </m:r>
            </m:sub>
          </m:sSub>
          <m:d>
            <m:dPr>
              <m:ctrlPr>
                <w:rPr>
                  <w:rFonts w:ascii="Cambria Math" w:hAnsi="Cambria Math"/>
                  <w:i/>
                  <w:sz w:val="28"/>
                  <w:szCs w:val="28"/>
                </w:rPr>
              </m:ctrlPr>
            </m:dPr>
            <m:e>
              <m:r>
                <w:rPr>
                  <w:rFonts w:ascii="Cambria Math" w:hAnsi="Cambria Math"/>
                  <w:sz w:val="28"/>
                  <w:szCs w:val="28"/>
                </w:rPr>
                <m:t>∆φ</m:t>
              </m:r>
              <m:d>
                <m:dPr>
                  <m:ctrlPr>
                    <w:rPr>
                      <w:rFonts w:ascii="Cambria Math" w:hAnsi="Cambria Math"/>
                      <w:i/>
                      <w:sz w:val="28"/>
                      <w:szCs w:val="28"/>
                    </w:rPr>
                  </m:ctrlPr>
                </m:dPr>
                <m:e>
                  <m:r>
                    <w:rPr>
                      <w:rFonts w:ascii="Cambria Math" w:hAnsi="Cambria Math"/>
                      <w:sz w:val="28"/>
                      <w:szCs w:val="28"/>
                    </w:rPr>
                    <m:t>t</m:t>
                  </m:r>
                </m:e>
              </m:d>
            </m:e>
          </m:d>
          <m:r>
            <w:rPr>
              <w:rFonts w:ascii="Cambria Math" w:hAnsi="Cambria Math"/>
              <w:sz w:val="28"/>
              <w:szCs w:val="28"/>
            </w:rPr>
            <m:t>+β</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1</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oMath>
      </m:oMathPara>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zh-CN"/>
        </w:rPr>
      </w:pPr>
      <w:r w:rsidRPr="00452D8A">
        <w:rPr>
          <w:rFonts w:ascii="Times New Roman" w:eastAsia="Times New Roman" w:hAnsi="Times New Roman" w:cs="Times New Roman"/>
          <w:kern w:val="2"/>
          <w:sz w:val="32"/>
          <w:szCs w:val="32"/>
          <w:lang w:eastAsia="zh-CN"/>
        </w:rPr>
        <w:t xml:space="preserve">Но </w:t>
      </w:r>
      <m:oMath>
        <m:r>
          <w:rPr>
            <w:rFonts w:ascii="Cambria Math" w:hAnsi="Cambria Math"/>
            <w:sz w:val="28"/>
            <w:szCs w:val="28"/>
          </w:rPr>
          <m:t>∆φ</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→0</m:t>
        </m:r>
      </m:oMath>
      <w:r w:rsidRPr="00452D8A">
        <w:rPr>
          <w:rFonts w:ascii="Times New Roman" w:eastAsia="Times New Roman" w:hAnsi="Times New Roman" w:cs="Times New Roman"/>
          <w:kern w:val="2"/>
          <w:sz w:val="32"/>
          <w:szCs w:val="32"/>
          <w:lang w:eastAsia="zh-CN"/>
        </w:rPr>
        <w:t xml:space="preserve"> как функция </w:t>
      </w:r>
      <m:oMath>
        <m:r>
          <w:rPr>
            <w:rFonts w:ascii="Cambria Math" w:eastAsia="Times New Roman" w:hAnsi="Cambria Math"/>
            <w:sz w:val="28"/>
            <w:szCs w:val="28"/>
          </w:rPr>
          <m:t>∆t при ∆t→0</m:t>
        </m:r>
      </m:oMath>
      <w:r w:rsidRPr="00452D8A">
        <w:rPr>
          <w:rFonts w:ascii="Times New Roman" w:eastAsia="Times New Roman" w:hAnsi="Times New Roman" w:cs="Times New Roman"/>
          <w:kern w:val="2"/>
          <w:sz w:val="32"/>
          <w:szCs w:val="32"/>
          <w:lang w:eastAsia="zh-CN"/>
        </w:rPr>
        <w:t xml:space="preserve">, поскольку функция </w:t>
      </w:r>
      <m:oMath>
        <m:r>
          <w:rPr>
            <w:rFonts w:ascii="Cambria Math" w:hAnsi="Cambria Math"/>
            <w:sz w:val="28"/>
            <w:szCs w:val="28"/>
          </w:rPr>
          <m:t>φ</m:t>
        </m:r>
        <m:d>
          <m:dPr>
            <m:ctrlPr>
              <w:rPr>
                <w:rFonts w:ascii="Cambria Math" w:hAnsi="Cambria Math"/>
                <w:i/>
                <w:sz w:val="28"/>
                <w:szCs w:val="28"/>
              </w:rPr>
            </m:ctrlPr>
          </m:dPr>
          <m:e>
            <m:r>
              <w:rPr>
                <w:rFonts w:ascii="Cambria Math" w:hAnsi="Cambria Math"/>
                <w:sz w:val="28"/>
                <w:szCs w:val="28"/>
              </w:rPr>
              <m:t>t</m:t>
            </m:r>
          </m:e>
        </m:d>
      </m:oMath>
      <w:r w:rsidRPr="00452D8A">
        <w:rPr>
          <w:rFonts w:ascii="Times New Roman" w:eastAsia="Times New Roman" w:hAnsi="Times New Roman" w:cs="Times New Roman"/>
          <w:kern w:val="2"/>
          <w:sz w:val="32"/>
          <w:szCs w:val="32"/>
          <w:lang w:eastAsia="zh-CN"/>
        </w:rPr>
        <w:t xml:space="preserve"> дифференцируема в точке </w:t>
      </w:r>
      <m:oMath>
        <m:r>
          <w:rPr>
            <w:rFonts w:ascii="Cambria Math" w:eastAsia="Times New Roman" w:hAnsi="Cambria Math"/>
            <w:sz w:val="28"/>
            <w:szCs w:val="28"/>
          </w:rPr>
          <m:t>t=a.</m:t>
        </m:r>
      </m:oMath>
      <w:r w:rsidRPr="00452D8A">
        <w:rPr>
          <w:rFonts w:ascii="Times New Roman" w:eastAsia="Times New Roman" w:hAnsi="Times New Roman" w:cs="Times New Roman"/>
          <w:kern w:val="2"/>
          <w:sz w:val="32"/>
          <w:szCs w:val="32"/>
          <w:lang w:eastAsia="zh-CN"/>
        </w:rPr>
        <w:t xml:space="preserve"> Отсюда по теореме о пределе сложной функции имеем, что </w:t>
      </w:r>
      <m:oMath>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1</m:t>
            </m:r>
          </m:sub>
        </m:sSub>
        <m:d>
          <m:dPr>
            <m:ctrlPr>
              <w:rPr>
                <w:rFonts w:ascii="Cambria Math" w:hAnsi="Cambria Math"/>
                <w:i/>
                <w:sz w:val="28"/>
                <w:szCs w:val="28"/>
              </w:rPr>
            </m:ctrlPr>
          </m:dPr>
          <m:e>
            <m:r>
              <w:rPr>
                <w:rFonts w:ascii="Cambria Math" w:hAnsi="Cambria Math"/>
                <w:sz w:val="28"/>
                <w:szCs w:val="28"/>
              </w:rPr>
              <m:t>∆φ</m:t>
            </m:r>
            <m:d>
              <m:dPr>
                <m:ctrlPr>
                  <w:rPr>
                    <w:rFonts w:ascii="Cambria Math" w:hAnsi="Cambria Math"/>
                    <w:i/>
                    <w:sz w:val="28"/>
                    <w:szCs w:val="28"/>
                  </w:rPr>
                </m:ctrlPr>
              </m:dPr>
              <m:e>
                <m:r>
                  <w:rPr>
                    <w:rFonts w:ascii="Cambria Math" w:hAnsi="Cambria Math"/>
                    <w:sz w:val="28"/>
                    <w:szCs w:val="28"/>
                  </w:rPr>
                  <m:t>t</m:t>
                </m:r>
              </m:e>
            </m:d>
          </m:e>
        </m:d>
      </m:oMath>
      <w:r w:rsidRPr="00452D8A">
        <w:rPr>
          <w:rFonts w:ascii="Times New Roman" w:eastAsia="Times New Roman" w:hAnsi="Times New Roman" w:cs="Times New Roman"/>
          <w:kern w:val="2"/>
          <w:sz w:val="32"/>
          <w:szCs w:val="32"/>
          <w:lang w:eastAsia="zh-CN"/>
        </w:rPr>
        <w:t xml:space="preserve"> и </w:t>
      </w:r>
      <m:oMath>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1</m:t>
            </m:r>
          </m:sub>
        </m:sSub>
        <m:d>
          <m:dPr>
            <m:ctrlPr>
              <w:rPr>
                <w:rFonts w:ascii="Cambria Math" w:hAnsi="Cambria Math"/>
                <w:i/>
                <w:sz w:val="28"/>
                <w:szCs w:val="28"/>
              </w:rPr>
            </m:ctrlPr>
          </m:dPr>
          <m:e>
            <m:r>
              <w:rPr>
                <w:rFonts w:ascii="Cambria Math" w:hAnsi="Cambria Math"/>
                <w:sz w:val="28"/>
                <w:szCs w:val="28"/>
              </w:rPr>
              <m:t>∆t</m:t>
            </m:r>
          </m:e>
        </m:d>
      </m:oMath>
      <w:r w:rsidRPr="00452D8A">
        <w:rPr>
          <w:rFonts w:ascii="Times New Roman" w:eastAsia="Times New Roman" w:hAnsi="Times New Roman" w:cs="Times New Roman"/>
          <w:kern w:val="2"/>
          <w:sz w:val="32"/>
          <w:szCs w:val="32"/>
          <w:lang w:eastAsia="zh-CN"/>
        </w:rPr>
        <w:t xml:space="preserve"> есть бесконечно малые при </w:t>
      </w:r>
      <m:oMath>
        <m:r>
          <w:rPr>
            <w:rFonts w:ascii="Cambria Math" w:eastAsia="Times New Roman" w:hAnsi="Cambria Math"/>
            <w:sz w:val="28"/>
            <w:szCs w:val="28"/>
          </w:rPr>
          <m:t>∆t→0.</m:t>
        </m:r>
      </m:oMath>
      <w:r w:rsidRPr="00452D8A">
        <w:rPr>
          <w:rFonts w:ascii="Times New Roman" w:eastAsia="Times New Roman" w:hAnsi="Times New Roman" w:cs="Times New Roman"/>
          <w:kern w:val="2"/>
          <w:sz w:val="32"/>
          <w:szCs w:val="32"/>
          <w:lang w:eastAsia="zh-CN"/>
        </w:rPr>
        <w:t xml:space="preserve"> Следовательно, функция </w:t>
      </w:r>
      <m:oMath>
        <m:r>
          <w:rPr>
            <w:rFonts w:ascii="Cambria Math" w:hAnsi="Cambria Math"/>
            <w:sz w:val="28"/>
            <w:szCs w:val="28"/>
          </w:rPr>
          <m:t>γ</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oMath>
      <w:r w:rsidRPr="00452D8A">
        <w:rPr>
          <w:rFonts w:ascii="Times New Roman" w:eastAsia="Times New Roman" w:hAnsi="Times New Roman" w:cs="Times New Roman"/>
          <w:kern w:val="2"/>
          <w:sz w:val="32"/>
          <w:szCs w:val="32"/>
          <w:lang w:eastAsia="zh-CN"/>
        </w:rPr>
        <w:t xml:space="preserve">тоже бесконечно малая при </w:t>
      </w:r>
      <m:oMath>
        <m:r>
          <w:rPr>
            <w:rFonts w:ascii="Cambria Math" w:eastAsia="Times New Roman" w:hAnsi="Cambria Math"/>
            <w:sz w:val="28"/>
            <w:szCs w:val="28"/>
          </w:rPr>
          <m:t xml:space="preserve">∆t→0, </m:t>
        </m:r>
      </m:oMath>
      <w:r w:rsidRPr="00452D8A">
        <w:rPr>
          <w:rFonts w:ascii="Times New Roman" w:eastAsia="Times New Roman" w:hAnsi="Times New Roman" w:cs="Times New Roman"/>
          <w:kern w:val="2"/>
          <w:sz w:val="32"/>
          <w:szCs w:val="32"/>
          <w:lang w:eastAsia="zh-CN"/>
        </w:rPr>
        <w:t xml:space="preserve">а это означает, что </w:t>
      </w:r>
      <m:oMath>
        <m:r>
          <w:rPr>
            <w:rFonts w:ascii="Cambria Math" w:eastAsia="Times New Roman" w:hAnsi="Cambria Math"/>
            <w:sz w:val="28"/>
            <w:szCs w:val="28"/>
          </w:rPr>
          <m:t>βα∆t-</m:t>
        </m:r>
      </m:oMath>
      <w:r w:rsidRPr="00452D8A">
        <w:rPr>
          <w:rFonts w:ascii="Times New Roman" w:eastAsia="Times New Roman" w:hAnsi="Times New Roman" w:cs="Times New Roman"/>
          <w:kern w:val="2"/>
          <w:sz w:val="32"/>
          <w:szCs w:val="32"/>
          <w:lang w:eastAsia="zh-CN"/>
        </w:rPr>
        <w:t xml:space="preserve">дифференциал функции </w:t>
      </w:r>
      <w:r w:rsidRPr="00452D8A">
        <w:rPr>
          <w:rFonts w:ascii="Times New Roman" w:eastAsia="Times New Roman" w:hAnsi="Times New Roman" w:cs="Times New Roman"/>
          <w:kern w:val="2"/>
          <w:sz w:val="32"/>
          <w:szCs w:val="32"/>
          <w:lang w:val="en-US" w:eastAsia="zh-CN"/>
        </w:rPr>
        <w:t>g</w:t>
      </w:r>
      <m:oMath>
        <m:r>
          <w:rPr>
            <w:rFonts w:ascii="Cambria Math" w:eastAsia="Times New Roman" w:hAnsi="Cambria Math"/>
            <w:sz w:val="28"/>
            <w:szCs w:val="28"/>
          </w:rPr>
          <m:t>(t)</m:t>
        </m:r>
      </m:oMath>
      <w:r w:rsidRPr="00452D8A">
        <w:rPr>
          <w:rFonts w:ascii="Times New Roman" w:eastAsia="Times New Roman" w:hAnsi="Times New Roman" w:cs="Times New Roman"/>
          <w:kern w:val="2"/>
          <w:sz w:val="32"/>
          <w:szCs w:val="32"/>
          <w:lang w:eastAsia="zh-CN"/>
        </w:rPr>
        <w:t xml:space="preserve"> в точке </w:t>
      </w:r>
      <m:oMath>
        <m:r>
          <w:rPr>
            <w:rFonts w:ascii="Cambria Math" w:eastAsia="Times New Roman" w:hAnsi="Cambria Math"/>
            <w:sz w:val="28"/>
            <w:szCs w:val="28"/>
          </w:rPr>
          <m:t>t=a,</m:t>
        </m:r>
      </m:oMath>
      <w:r w:rsidRPr="00452D8A">
        <w:rPr>
          <w:rFonts w:ascii="Times New Roman" w:eastAsia="Times New Roman" w:hAnsi="Times New Roman" w:cs="Times New Roman"/>
          <w:kern w:val="2"/>
          <w:sz w:val="32"/>
          <w:szCs w:val="32"/>
          <w:lang w:eastAsia="zh-CN"/>
        </w:rPr>
        <w:t xml:space="preserve"> т.е.</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val="en-US" w:eastAsia="zh-CN"/>
        </w:rPr>
      </w:pPr>
      <m:oMath>
        <m:r>
          <w:rPr>
            <w:rFonts w:ascii="Cambria Math" w:eastAsia="Times New Roman" w:hAnsi="Cambria Math"/>
            <w:sz w:val="28"/>
            <w:szCs w:val="28"/>
          </w:rPr>
          <m:t>d</m:t>
        </m:r>
      </m:oMath>
      <w:proofErr w:type="gramStart"/>
      <w:r w:rsidRPr="00452D8A">
        <w:rPr>
          <w:rFonts w:ascii="Times New Roman" w:eastAsia="Times New Roman" w:hAnsi="Times New Roman" w:cs="Times New Roman"/>
          <w:i/>
          <w:kern w:val="2"/>
          <w:sz w:val="32"/>
          <w:szCs w:val="32"/>
          <w:lang w:val="en-US" w:eastAsia="zh-CN"/>
        </w:rPr>
        <w:t>g</w:t>
      </w:r>
      <w:proofErr w:type="gramEnd"/>
      <m:oMath>
        <m:d>
          <m:dPr>
            <m:ctrlPr>
              <w:rPr>
                <w:rFonts w:ascii="Cambria Math" w:eastAsia="Times New Roman" w:hAnsi="Cambria Math"/>
                <w:i/>
                <w:sz w:val="28"/>
                <w:szCs w:val="28"/>
              </w:rPr>
            </m:ctrlPr>
          </m:dPr>
          <m:e>
            <m:r>
              <w:rPr>
                <w:rFonts w:ascii="Cambria Math" w:eastAsia="Times New Roman" w:hAnsi="Cambria Math"/>
                <w:sz w:val="28"/>
                <w:szCs w:val="28"/>
              </w:rPr>
              <m:t>t</m:t>
            </m:r>
          </m:e>
        </m:d>
        <m:r>
          <w:rPr>
            <w:rFonts w:ascii="Cambria Math" w:eastAsia="Times New Roman" w:hAnsi="Cambria Math"/>
            <w:sz w:val="28"/>
            <w:szCs w:val="28"/>
            <w:lang w:val="en-US"/>
          </w:rPr>
          <m:t>=</m:t>
        </m:r>
        <m:r>
          <w:rPr>
            <w:rFonts w:ascii="Cambria Math" w:eastAsia="Times New Roman" w:hAnsi="Cambria Math"/>
            <w:sz w:val="28"/>
            <w:szCs w:val="28"/>
          </w:rPr>
          <m:t>βα</m:t>
        </m:r>
        <m:r>
          <w:rPr>
            <w:rFonts w:ascii="Cambria Math" w:eastAsia="Times New Roman" w:hAnsi="Cambria Math"/>
            <w:sz w:val="28"/>
            <w:szCs w:val="28"/>
            <w:lang w:val="en-US"/>
          </w:rPr>
          <m:t>∆</m:t>
        </m:r>
        <m:r>
          <w:rPr>
            <w:rFonts w:ascii="Cambria Math" w:eastAsia="Times New Roman" w:hAnsi="Cambria Math"/>
            <w:sz w:val="28"/>
            <w:szCs w:val="28"/>
          </w:rPr>
          <m:t>t</m:t>
        </m:r>
        <m:r>
          <w:rPr>
            <w:rFonts w:ascii="Cambria Math" w:eastAsia="Times New Roman" w:hAnsi="Cambria Math"/>
            <w:sz w:val="28"/>
            <w:szCs w:val="28"/>
            <w:lang w:val="en-US"/>
          </w:rPr>
          <m:t>=</m:t>
        </m:r>
        <m:r>
          <w:rPr>
            <w:rFonts w:ascii="Cambria Math" w:eastAsia="Times New Roman" w:hAnsi="Cambria Math"/>
            <w:sz w:val="28"/>
            <w:szCs w:val="28"/>
          </w:rPr>
          <m:t>βαdt</m:t>
        </m:r>
        <m:r>
          <w:rPr>
            <w:rFonts w:ascii="Cambria Math" w:eastAsia="Times New Roman" w:hAnsi="Cambria Math"/>
            <w:sz w:val="28"/>
            <w:szCs w:val="28"/>
            <w:lang w:val="en-US"/>
          </w:rPr>
          <m:t xml:space="preserve">,  </m:t>
        </m:r>
        <m:f>
          <m:fPr>
            <m:ctrlPr>
              <w:rPr>
                <w:rFonts w:ascii="Cambria Math" w:eastAsia="Times New Roman" w:hAnsi="Cambria Math"/>
                <w:i/>
                <w:sz w:val="28"/>
                <w:szCs w:val="28"/>
              </w:rPr>
            </m:ctrlPr>
          </m:fPr>
          <m:num>
            <m:r>
              <w:rPr>
                <w:rFonts w:ascii="Cambria Math" w:eastAsia="Times New Roman" w:hAnsi="Cambria Math"/>
                <w:sz w:val="28"/>
                <w:szCs w:val="28"/>
              </w:rPr>
              <m:t>dg</m:t>
            </m:r>
            <m:r>
              <w:rPr>
                <w:rFonts w:ascii="Cambria Math" w:eastAsia="Times New Roman" w:hAnsi="Cambria Math"/>
                <w:sz w:val="28"/>
                <w:szCs w:val="28"/>
                <w:lang w:val="en-US"/>
              </w:rPr>
              <m:t>(</m:t>
            </m:r>
            <m:r>
              <w:rPr>
                <w:rFonts w:ascii="Cambria Math" w:eastAsia="Times New Roman" w:hAnsi="Cambria Math"/>
                <w:sz w:val="28"/>
                <w:szCs w:val="28"/>
              </w:rPr>
              <m:t>t</m:t>
            </m:r>
            <m:r>
              <w:rPr>
                <w:rFonts w:ascii="Cambria Math" w:eastAsia="Times New Roman" w:hAnsi="Cambria Math"/>
                <w:sz w:val="28"/>
                <w:szCs w:val="28"/>
                <w:lang w:val="en-US"/>
              </w:rPr>
              <m:t>)</m:t>
            </m:r>
          </m:num>
          <m:den>
            <m:r>
              <w:rPr>
                <w:rFonts w:ascii="Cambria Math" w:eastAsia="Times New Roman" w:hAnsi="Cambria Math"/>
                <w:sz w:val="28"/>
                <w:szCs w:val="28"/>
              </w:rPr>
              <m:t>dt</m:t>
            </m:r>
          </m:den>
        </m:f>
        <m:r>
          <w:rPr>
            <w:rFonts w:ascii="Cambria Math" w:eastAsia="Times New Roman" w:hAnsi="Cambria Math"/>
            <w:sz w:val="28"/>
            <w:szCs w:val="28"/>
            <w:lang w:val="en-US"/>
          </w:rPr>
          <m:t>=</m:t>
        </m:r>
        <m:r>
          <w:rPr>
            <w:rFonts w:ascii="Cambria Math" w:eastAsia="Times New Roman" w:hAnsi="Cambria Math"/>
            <w:sz w:val="28"/>
            <w:szCs w:val="28"/>
          </w:rPr>
          <m:t>βα</m:t>
        </m:r>
        <m:r>
          <w:rPr>
            <w:rFonts w:ascii="Cambria Math" w:eastAsia="Times New Roman" w:hAnsi="Cambria Math"/>
            <w:sz w:val="28"/>
            <w:szCs w:val="28"/>
            <w:lang w:val="en-US"/>
          </w:rPr>
          <m:t>.</m:t>
        </m:r>
      </m:oMath>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zh-CN"/>
        </w:rPr>
      </w:pPr>
      <w:r w:rsidRPr="00452D8A">
        <w:rPr>
          <w:rFonts w:ascii="Times New Roman" w:eastAsia="Times New Roman" w:hAnsi="Times New Roman" w:cs="Times New Roman"/>
          <w:b/>
          <w:kern w:val="2"/>
          <w:sz w:val="32"/>
          <w:szCs w:val="32"/>
          <w:lang w:eastAsia="zh-CN"/>
        </w:rPr>
        <w:t>Замечание</w:t>
      </w:r>
      <w:r w:rsidRPr="00452D8A">
        <w:rPr>
          <w:rFonts w:ascii="Times New Roman" w:eastAsia="Times New Roman" w:hAnsi="Times New Roman" w:cs="Times New Roman"/>
          <w:kern w:val="2"/>
          <w:sz w:val="32"/>
          <w:szCs w:val="32"/>
          <w:lang w:eastAsia="zh-CN"/>
        </w:rPr>
        <w:t xml:space="preserve">. Область определения функций </w:t>
      </w:r>
      <m:oMath>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1</m:t>
            </m:r>
          </m:sub>
        </m:sSub>
        <m:d>
          <m:dPr>
            <m:ctrlPr>
              <w:rPr>
                <w:rFonts w:ascii="Cambria Math" w:hAnsi="Cambria Math"/>
                <w:i/>
                <w:sz w:val="28"/>
                <w:szCs w:val="28"/>
              </w:rPr>
            </m:ctrlPr>
          </m:dPr>
          <m:e>
            <m:r>
              <w:rPr>
                <w:rFonts w:ascii="Cambria Math" w:hAnsi="Cambria Math"/>
                <w:sz w:val="28"/>
                <w:szCs w:val="28"/>
              </w:rPr>
              <m:t>∆t</m:t>
            </m:r>
          </m:e>
        </m:d>
      </m:oMath>
      <w:r w:rsidRPr="00452D8A">
        <w:rPr>
          <w:rFonts w:ascii="Times New Roman" w:eastAsia="Times New Roman" w:hAnsi="Times New Roman" w:cs="Times New Roman"/>
          <w:kern w:val="2"/>
          <w:sz w:val="32"/>
          <w:szCs w:val="32"/>
          <w:lang w:eastAsia="zh-CN"/>
        </w:rPr>
        <w:t xml:space="preserve"> и </w:t>
      </w:r>
      <m:oMath>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1</m:t>
            </m:r>
          </m:sub>
        </m:sSub>
        <m:r>
          <w:rPr>
            <w:rFonts w:ascii="Cambria Math" w:hAnsi="Cambria Math"/>
            <w:sz w:val="28"/>
            <w:szCs w:val="28"/>
          </w:rPr>
          <m:t>(∆x)</m:t>
        </m:r>
      </m:oMath>
    </w:p>
    <w:p w:rsidR="00452D8A" w:rsidRPr="00452D8A" w:rsidRDefault="00452D8A" w:rsidP="00452D8A">
      <w:pPr>
        <w:widowControl w:val="0"/>
        <w:spacing w:after="0" w:line="216" w:lineRule="auto"/>
        <w:ind w:firstLine="567"/>
        <w:jc w:val="both"/>
        <w:rPr>
          <w:rFonts w:ascii="Times New Roman" w:eastAsia="Times New Roman" w:hAnsi="Times New Roman" w:cs="Times New Roman"/>
          <w:i/>
          <w:kern w:val="2"/>
          <w:sz w:val="32"/>
          <w:szCs w:val="32"/>
          <w:lang w:val="en-US" w:eastAsia="zh-CN"/>
        </w:rPr>
      </w:pPr>
      <m:oMathPara>
        <m:oMathParaPr>
          <m:jc m:val="center"/>
        </m:oMathParaPr>
        <m:oMath>
          <m:r>
            <w:rPr>
              <w:rFonts w:ascii="Cambria Math" w:eastAsia="Times New Roman" w:hAnsi="Cambria Math"/>
              <w:sz w:val="28"/>
              <w:szCs w:val="28"/>
            </w:rPr>
            <m:t>∆φ=α∆t+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1</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∆t,   ∆f=β∆x+</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1</m:t>
              </m:r>
            </m:sub>
          </m:sSub>
          <m:r>
            <w:rPr>
              <w:rFonts w:ascii="Cambria Math" w:hAnsi="Cambria Math"/>
              <w:sz w:val="28"/>
              <w:szCs w:val="28"/>
            </w:rPr>
            <m:t>(∆x)∆x</m:t>
          </m:r>
        </m:oMath>
      </m:oMathPara>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zh-CN"/>
        </w:rPr>
      </w:pPr>
      <w:r w:rsidRPr="00452D8A">
        <w:rPr>
          <w:rFonts w:ascii="Times New Roman" w:eastAsia="Times New Roman" w:hAnsi="Times New Roman" w:cs="Times New Roman"/>
          <w:kern w:val="2"/>
          <w:sz w:val="32"/>
          <w:szCs w:val="32"/>
          <w:lang w:eastAsia="zh-CN"/>
        </w:rPr>
        <w:t xml:space="preserve">целиком содержит некоторые окрестности точек </w:t>
      </w:r>
      <m:oMath>
        <m:r>
          <w:rPr>
            <w:rFonts w:ascii="Cambria Math" w:eastAsia="Times New Roman" w:hAnsi="Cambria Math"/>
            <w:sz w:val="28"/>
            <w:szCs w:val="28"/>
          </w:rPr>
          <m:t>∆t=0 и ∆x=0</m:t>
        </m:r>
      </m:oMath>
      <w:r w:rsidRPr="00452D8A">
        <w:rPr>
          <w:rFonts w:ascii="Times New Roman" w:eastAsia="Times New Roman" w:hAnsi="Times New Roman" w:cs="Times New Roman"/>
          <w:kern w:val="2"/>
          <w:sz w:val="32"/>
          <w:szCs w:val="32"/>
          <w:lang w:eastAsia="zh-CN"/>
        </w:rPr>
        <w:t xml:space="preserve">, поскольку при определении дифференциала мы доопределили эти функции в нуле по непрерывности, положив  </w:t>
      </w:r>
      <m:oMath>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1</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1</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 xml:space="preserve">=0. </m:t>
        </m:r>
      </m:oMath>
      <w:r w:rsidRPr="00452D8A">
        <w:rPr>
          <w:rFonts w:ascii="Times New Roman" w:eastAsia="Times New Roman" w:hAnsi="Times New Roman" w:cs="Times New Roman"/>
          <w:kern w:val="2"/>
          <w:sz w:val="32"/>
          <w:szCs w:val="32"/>
          <w:lang w:eastAsia="zh-CN"/>
        </w:rPr>
        <w:t xml:space="preserve">Если этого не сделать, то рассуждения при доказательстве теоремы о дифференцируемости сложной функции будут ошибочны, так как </w:t>
      </w:r>
      <m:oMath>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1</m:t>
            </m:r>
          </m:sub>
        </m:sSub>
        <m:d>
          <m:dPr>
            <m:ctrlPr>
              <w:rPr>
                <w:rFonts w:ascii="Cambria Math" w:hAnsi="Cambria Math"/>
                <w:i/>
                <w:sz w:val="28"/>
                <w:szCs w:val="28"/>
              </w:rPr>
            </m:ctrlPr>
          </m:dPr>
          <m:e>
            <m:r>
              <w:rPr>
                <w:rFonts w:ascii="Cambria Math" w:hAnsi="Cambria Math"/>
                <w:sz w:val="28"/>
                <w:szCs w:val="28"/>
              </w:rPr>
              <m:t>∆t</m:t>
            </m:r>
          </m:e>
        </m:d>
      </m:oMath>
      <w:r w:rsidRPr="00452D8A">
        <w:rPr>
          <w:rFonts w:ascii="Times New Roman" w:eastAsia="Times New Roman" w:hAnsi="Times New Roman" w:cs="Times New Roman"/>
          <w:kern w:val="2"/>
          <w:sz w:val="32"/>
          <w:szCs w:val="32"/>
          <w:lang w:eastAsia="zh-CN"/>
        </w:rPr>
        <w:t xml:space="preserve"> может принимать значение, равное нулю, даже тогда, когда </w:t>
      </w:r>
      <m:oMath>
        <m:r>
          <w:rPr>
            <w:rFonts w:ascii="Cambria Math" w:eastAsia="Times New Roman" w:hAnsi="Cambria Math"/>
            <w:sz w:val="28"/>
            <w:szCs w:val="28"/>
          </w:rPr>
          <m:t>∆t≠0</m:t>
        </m:r>
      </m:oMath>
      <w:r w:rsidRPr="00452D8A">
        <w:rPr>
          <w:rFonts w:ascii="Times New Roman" w:eastAsia="Times New Roman" w:hAnsi="Times New Roman" w:cs="Times New Roman"/>
          <w:kern w:val="2"/>
          <w:sz w:val="32"/>
          <w:szCs w:val="32"/>
          <w:lang w:eastAsia="zh-CN"/>
        </w:rPr>
        <w:t xml:space="preserve"> для некоторых </w:t>
      </w:r>
      <m:oMath>
        <m:r>
          <w:rPr>
            <w:rFonts w:ascii="Cambria Math" w:hAnsi="Cambria Math"/>
            <w:sz w:val="28"/>
            <w:szCs w:val="28"/>
          </w:rPr>
          <m:t xml:space="preserve">∆t, </m:t>
        </m:r>
      </m:oMath>
      <w:r w:rsidRPr="00452D8A">
        <w:rPr>
          <w:rFonts w:ascii="Times New Roman" w:eastAsia="Times New Roman" w:hAnsi="Times New Roman" w:cs="Times New Roman"/>
          <w:kern w:val="2"/>
          <w:sz w:val="32"/>
          <w:szCs w:val="32"/>
          <w:lang w:eastAsia="zh-CN"/>
        </w:rPr>
        <w:t>принадлежащих той окрестности точки 0, в которой была определена функция.</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zh-CN"/>
        </w:rPr>
      </w:pPr>
      <w:r w:rsidRPr="00452D8A">
        <w:rPr>
          <w:rFonts w:ascii="Times New Roman" w:eastAsia="Times New Roman" w:hAnsi="Times New Roman" w:cs="Times New Roman"/>
          <w:kern w:val="2"/>
          <w:sz w:val="32"/>
          <w:szCs w:val="32"/>
          <w:lang w:eastAsia="zh-CN"/>
        </w:rPr>
        <w:t xml:space="preserve">Отметим также, что мы говорим о производной функции </w:t>
      </w:r>
      <m:oMath>
        <m: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oMath>
      <w:r w:rsidRPr="00452D8A">
        <w:rPr>
          <w:rFonts w:ascii="Times New Roman" w:eastAsia="Times New Roman" w:hAnsi="Times New Roman" w:cs="Times New Roman"/>
          <w:kern w:val="2"/>
          <w:sz w:val="32"/>
          <w:szCs w:val="32"/>
          <w:lang w:eastAsia="zh-CN"/>
        </w:rPr>
        <w:t xml:space="preserve"> в точке </w:t>
      </w:r>
      <m:oMath>
        <m:r>
          <w:rPr>
            <w:rFonts w:ascii="Cambria Math" w:eastAsia="Times New Roman" w:hAnsi="Cambria Math"/>
            <w:sz w:val="28"/>
            <w:szCs w:val="28"/>
          </w:rPr>
          <m:t>x=a</m:t>
        </m:r>
      </m:oMath>
      <w:r w:rsidRPr="00452D8A">
        <w:rPr>
          <w:rFonts w:ascii="Times New Roman" w:eastAsia="Times New Roman" w:hAnsi="Times New Roman" w:cs="Times New Roman"/>
          <w:kern w:val="2"/>
          <w:sz w:val="32"/>
          <w:szCs w:val="32"/>
          <w:lang w:eastAsia="zh-CN"/>
        </w:rPr>
        <w:t xml:space="preserve"> только в том случае, когда эта точка – внутренняя точка области определения </w:t>
      </w:r>
      <m:oMath>
        <m: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oMath>
      <w:r w:rsidRPr="00452D8A">
        <w:rPr>
          <w:rFonts w:ascii="Times New Roman" w:eastAsia="Times New Roman" w:hAnsi="Times New Roman" w:cs="Times New Roman"/>
          <w:kern w:val="2"/>
          <w:sz w:val="32"/>
          <w:szCs w:val="32"/>
          <w:lang w:eastAsia="zh-CN"/>
        </w:rPr>
        <w:t xml:space="preserve">. Если же говорится только о правой производной </w:t>
      </w:r>
      <m:oMath>
        <m:sSup>
          <m:sSupPr>
            <m:ctrlPr>
              <w:rPr>
                <w:rFonts w:ascii="Cambria Math" w:eastAsia="Times New Roman" w:hAnsi="Cambria Math"/>
                <w:i/>
                <w:sz w:val="28"/>
                <w:szCs w:val="28"/>
              </w:rPr>
            </m:ctrlPr>
          </m:sSupPr>
          <m:e>
            <m:r>
              <w:rPr>
                <w:rFonts w:ascii="Cambria Math" w:eastAsia="Times New Roman" w:hAnsi="Cambria Math"/>
                <w:sz w:val="28"/>
                <w:szCs w:val="28"/>
              </w:rPr>
              <m:t>f</m:t>
            </m:r>
          </m:e>
          <m:sup>
            <m:r>
              <w:rPr>
                <w:rFonts w:ascii="Cambria Math" w:eastAsia="Times New Roman" w:hAnsi="Cambria Math"/>
                <w:sz w:val="28"/>
                <w:szCs w:val="28"/>
              </w:rPr>
              <m:t>'</m:t>
            </m:r>
          </m:sup>
        </m:sSup>
        <m:d>
          <m:dPr>
            <m:ctrlPr>
              <w:rPr>
                <w:rFonts w:ascii="Cambria Math" w:eastAsia="Times New Roman" w:hAnsi="Cambria Math"/>
                <w:i/>
                <w:sz w:val="28"/>
                <w:szCs w:val="28"/>
              </w:rPr>
            </m:ctrlPr>
          </m:dPr>
          <m:e>
            <m:r>
              <w:rPr>
                <w:rFonts w:ascii="Cambria Math" w:eastAsia="Times New Roman" w:hAnsi="Cambria Math"/>
                <w:sz w:val="28"/>
                <w:szCs w:val="28"/>
              </w:rPr>
              <m:t>a+</m:t>
            </m:r>
          </m:e>
        </m:d>
        <m:r>
          <w:rPr>
            <w:rFonts w:ascii="Cambria Math" w:eastAsia="Times New Roman" w:hAnsi="Cambria Math"/>
            <w:sz w:val="28"/>
            <w:szCs w:val="28"/>
          </w:rPr>
          <m:t xml:space="preserve">, </m:t>
        </m:r>
      </m:oMath>
      <w:r w:rsidRPr="00452D8A">
        <w:rPr>
          <w:rFonts w:ascii="Times New Roman" w:eastAsia="Times New Roman" w:hAnsi="Times New Roman" w:cs="Times New Roman"/>
          <w:kern w:val="2"/>
          <w:sz w:val="32"/>
          <w:szCs w:val="32"/>
          <w:lang w:eastAsia="zh-CN"/>
        </w:rPr>
        <w:t xml:space="preserve">то область определения </w:t>
      </w:r>
      <m:oMath>
        <m: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oMath>
      <w:r w:rsidRPr="00452D8A">
        <w:rPr>
          <w:rFonts w:ascii="Times New Roman" w:eastAsia="Times New Roman" w:hAnsi="Times New Roman" w:cs="Times New Roman"/>
          <w:kern w:val="2"/>
          <w:sz w:val="32"/>
          <w:szCs w:val="32"/>
          <w:lang w:eastAsia="zh-CN"/>
        </w:rPr>
        <w:t xml:space="preserve"> должна содержать промежуток</w:t>
      </w:r>
      <w:proofErr w:type="gramStart"/>
      <w:r w:rsidRPr="00452D8A">
        <w:rPr>
          <w:rFonts w:ascii="Times New Roman" w:eastAsia="Times New Roman" w:hAnsi="Times New Roman" w:cs="Times New Roman"/>
          <w:kern w:val="2"/>
          <w:sz w:val="32"/>
          <w:szCs w:val="32"/>
          <w:lang w:eastAsia="zh-CN"/>
        </w:rPr>
        <w:t xml:space="preserve"> (</w:t>
      </w:r>
      <m:oMath>
        <m:r>
          <w:rPr>
            <w:rFonts w:ascii="Cambria Math" w:eastAsia="Times New Roman" w:hAnsi="Cambria Math"/>
            <w:sz w:val="28"/>
            <w:szCs w:val="28"/>
          </w:rPr>
          <m:t>a, a+δ),</m:t>
        </m:r>
      </m:oMath>
      <w:r w:rsidRPr="00452D8A">
        <w:rPr>
          <w:rFonts w:ascii="Times New Roman" w:eastAsia="Times New Roman" w:hAnsi="Times New Roman" w:cs="Times New Roman"/>
          <w:kern w:val="2"/>
          <w:sz w:val="32"/>
          <w:szCs w:val="32"/>
          <w:lang w:eastAsia="zh-CN"/>
        </w:rPr>
        <w:t xml:space="preserve"> </w:t>
      </w:r>
      <w:proofErr w:type="gramEnd"/>
      <w:r w:rsidRPr="00452D8A">
        <w:rPr>
          <w:rFonts w:ascii="Times New Roman" w:eastAsia="Times New Roman" w:hAnsi="Times New Roman" w:cs="Times New Roman"/>
          <w:kern w:val="2"/>
          <w:sz w:val="32"/>
          <w:szCs w:val="32"/>
          <w:lang w:eastAsia="zh-CN"/>
        </w:rPr>
        <w:t>а если о левой – то  (</w:t>
      </w:r>
      <m:oMath>
        <m:r>
          <w:rPr>
            <w:rFonts w:ascii="Cambria Math" w:eastAsia="Times New Roman" w:hAnsi="Cambria Math"/>
            <w:sz w:val="28"/>
            <w:szCs w:val="28"/>
          </w:rPr>
          <m:t>-δ+a,a).</m:t>
        </m:r>
      </m:oMath>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zh-CN"/>
        </w:rPr>
      </w:pPr>
      <w:r w:rsidRPr="00452D8A">
        <w:rPr>
          <w:rFonts w:ascii="Times New Roman" w:eastAsia="Times New Roman" w:hAnsi="Times New Roman" w:cs="Times New Roman"/>
          <w:kern w:val="2"/>
          <w:sz w:val="32"/>
          <w:szCs w:val="32"/>
          <w:lang w:eastAsia="zh-CN"/>
        </w:rPr>
        <w:t xml:space="preserve">Дифференциал </w:t>
      </w:r>
      <m:oMath>
        <m:r>
          <w:rPr>
            <w:rFonts w:ascii="Cambria Math" w:eastAsia="Times New Roman" w:hAnsi="Cambria Math"/>
            <w:sz w:val="28"/>
            <w:szCs w:val="28"/>
          </w:rPr>
          <m:t>df</m:t>
        </m:r>
        <m:d>
          <m:dPr>
            <m:ctrlPr>
              <w:rPr>
                <w:rFonts w:ascii="Cambria Math" w:eastAsia="Times New Roman" w:hAnsi="Cambria Math"/>
                <w:i/>
                <w:sz w:val="28"/>
                <w:szCs w:val="28"/>
              </w:rPr>
            </m:ctrlPr>
          </m:dPr>
          <m:e>
            <m:r>
              <w:rPr>
                <w:rFonts w:ascii="Cambria Math" w:eastAsia="Times New Roman" w:hAnsi="Cambria Math"/>
                <w:sz w:val="28"/>
                <w:szCs w:val="28"/>
              </w:rPr>
              <m:t>x</m:t>
            </m:r>
          </m:e>
        </m:d>
      </m:oMath>
      <w:r w:rsidRPr="00452D8A">
        <w:rPr>
          <w:rFonts w:ascii="Times New Roman" w:eastAsia="Times New Roman" w:hAnsi="Times New Roman" w:cs="Times New Roman"/>
          <w:kern w:val="2"/>
          <w:sz w:val="32"/>
          <w:szCs w:val="32"/>
          <w:lang w:eastAsia="zh-CN"/>
        </w:rPr>
        <w:t xml:space="preserve"> функции </w:t>
      </w:r>
      <m:oMath>
        <m: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oMath>
      <w:r w:rsidRPr="00452D8A">
        <w:rPr>
          <w:rFonts w:ascii="Times New Roman" w:eastAsia="Times New Roman" w:hAnsi="Times New Roman" w:cs="Times New Roman"/>
          <w:kern w:val="2"/>
          <w:sz w:val="32"/>
          <w:szCs w:val="32"/>
          <w:lang w:eastAsia="zh-CN"/>
        </w:rPr>
        <w:t xml:space="preserve"> в любой точке</w:t>
      </w:r>
      <m:oMath>
        <m:r>
          <w:rPr>
            <w:rFonts w:ascii="Cambria Math" w:eastAsia="Times New Roman" w:hAnsi="Cambria Math"/>
            <w:sz w:val="28"/>
            <w:szCs w:val="28"/>
          </w:rPr>
          <m:t xml:space="preserve"> x=</m:t>
        </m:r>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0</m:t>
            </m:r>
          </m:sub>
        </m:sSub>
      </m:oMath>
      <w:r w:rsidRPr="00452D8A">
        <w:rPr>
          <w:rFonts w:ascii="Times New Roman" w:eastAsia="Times New Roman" w:hAnsi="Times New Roman" w:cs="Times New Roman"/>
          <w:kern w:val="2"/>
          <w:sz w:val="32"/>
          <w:szCs w:val="32"/>
          <w:lang w:eastAsia="zh-CN"/>
        </w:rPr>
        <w:t xml:space="preserve"> отрезка </w:t>
      </w:r>
      <m:oMath>
        <m:d>
          <m:dPr>
            <m:begChr m:val="["/>
            <m:endChr m:val="]"/>
            <m:ctrlPr>
              <w:rPr>
                <w:rFonts w:ascii="Cambria Math" w:eastAsia="Times New Roman" w:hAnsi="Cambria Math"/>
                <w:i/>
                <w:sz w:val="28"/>
                <w:szCs w:val="28"/>
              </w:rPr>
            </m:ctrlPr>
          </m:dPr>
          <m:e>
            <m:r>
              <w:rPr>
                <w:rFonts w:ascii="Cambria Math" w:eastAsia="Times New Roman" w:hAnsi="Cambria Math"/>
                <w:sz w:val="28"/>
                <w:szCs w:val="28"/>
              </w:rPr>
              <m:t>a,b</m:t>
            </m:r>
          </m:e>
        </m:d>
      </m:oMath>
      <w:r w:rsidRPr="00452D8A">
        <w:rPr>
          <w:rFonts w:ascii="Times New Roman" w:eastAsia="Times New Roman" w:hAnsi="Times New Roman" w:cs="Times New Roman"/>
          <w:kern w:val="2"/>
          <w:sz w:val="32"/>
          <w:szCs w:val="32"/>
          <w:lang w:eastAsia="zh-CN"/>
        </w:rPr>
        <w:t xml:space="preserve"> является линейной функцией </w:t>
      </w:r>
      <m:oMath>
        <m:r>
          <w:rPr>
            <w:rFonts w:ascii="Cambria Math" w:eastAsia="Times New Roman" w:hAnsi="Cambria Math"/>
            <w:sz w:val="28"/>
            <w:szCs w:val="28"/>
          </w:rPr>
          <m:t>c∆x</m:t>
        </m:r>
      </m:oMath>
      <w:r w:rsidRPr="00452D8A">
        <w:rPr>
          <w:rFonts w:ascii="Times New Roman" w:eastAsia="Times New Roman" w:hAnsi="Times New Roman" w:cs="Times New Roman"/>
          <w:kern w:val="2"/>
          <w:sz w:val="32"/>
          <w:szCs w:val="32"/>
          <w:lang w:eastAsia="zh-CN"/>
        </w:rPr>
        <w:t xml:space="preserve"> от аргумента </w:t>
      </w:r>
      <m:oMath>
        <m:r>
          <w:rPr>
            <w:rFonts w:ascii="Cambria Math" w:eastAsia="Times New Roman" w:hAnsi="Cambria Math"/>
            <w:sz w:val="28"/>
            <w:szCs w:val="28"/>
          </w:rPr>
          <m:t>∆x</m:t>
        </m:r>
      </m:oMath>
      <w:r w:rsidRPr="00452D8A">
        <w:rPr>
          <w:rFonts w:ascii="Times New Roman" w:eastAsia="Times New Roman" w:hAnsi="Times New Roman" w:cs="Times New Roman"/>
          <w:kern w:val="2"/>
          <w:sz w:val="32"/>
          <w:szCs w:val="32"/>
          <w:lang w:eastAsia="zh-CN"/>
        </w:rPr>
        <w:t xml:space="preserve">. Здесь для каждого значения производная </w:t>
      </w:r>
      <m:oMath>
        <m:sSup>
          <m:sSupPr>
            <m:ctrlPr>
              <w:rPr>
                <w:rFonts w:ascii="Cambria Math" w:eastAsia="Times New Roman" w:hAnsi="Cambria Math"/>
                <w:i/>
                <w:sz w:val="28"/>
                <w:szCs w:val="28"/>
              </w:rPr>
            </m:ctrlPr>
          </m:sSupPr>
          <m:e>
            <m:r>
              <w:rPr>
                <w:rFonts w:ascii="Cambria Math" w:eastAsia="Times New Roman" w:hAnsi="Cambria Math"/>
                <w:sz w:val="28"/>
                <w:szCs w:val="28"/>
              </w:rPr>
              <m:t>f</m:t>
            </m:r>
          </m:e>
          <m:sup>
            <m:r>
              <w:rPr>
                <w:rFonts w:ascii="Cambria Math" w:eastAsia="Times New Roman" w:hAnsi="Cambria Math"/>
                <w:sz w:val="28"/>
                <w:szCs w:val="28"/>
              </w:rPr>
              <m:t>'</m:t>
            </m:r>
          </m:sup>
        </m:sSup>
        <m:d>
          <m:dPr>
            <m:ctrlPr>
              <w:rPr>
                <w:rFonts w:ascii="Cambria Math" w:eastAsia="Times New Roman" w:hAnsi="Cambria Math"/>
                <w:i/>
                <w:sz w:val="28"/>
                <w:szCs w:val="28"/>
              </w:rPr>
            </m:ctrlPr>
          </m:dPr>
          <m:e>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0</m:t>
                </m:r>
              </m:sub>
            </m:sSub>
          </m:e>
        </m:d>
        <m:r>
          <w:rPr>
            <w:rFonts w:ascii="Cambria Math" w:eastAsia="Times New Roman" w:hAnsi="Cambria Math"/>
            <w:sz w:val="28"/>
            <w:szCs w:val="28"/>
          </w:rPr>
          <m:t>=c</m:t>
        </m:r>
      </m:oMath>
      <w:r w:rsidRPr="00452D8A">
        <w:rPr>
          <w:rFonts w:ascii="Times New Roman" w:eastAsia="Times New Roman" w:hAnsi="Times New Roman" w:cs="Times New Roman"/>
          <w:kern w:val="2"/>
          <w:sz w:val="32"/>
          <w:szCs w:val="32"/>
          <w:lang w:eastAsia="zh-CN"/>
        </w:rPr>
        <w:t xml:space="preserve"> имеет свое собственное значение. Таким образом, процедура взятия дифференциала порождает отображение отрезка </w:t>
      </w:r>
      <m:oMath>
        <m:d>
          <m:dPr>
            <m:begChr m:val="["/>
            <m:endChr m:val="]"/>
            <m:ctrlPr>
              <w:rPr>
                <w:rFonts w:ascii="Cambria Math" w:eastAsia="Times New Roman" w:hAnsi="Cambria Math"/>
                <w:i/>
                <w:sz w:val="28"/>
                <w:szCs w:val="28"/>
              </w:rPr>
            </m:ctrlPr>
          </m:dPr>
          <m:e>
            <m:r>
              <w:rPr>
                <w:rFonts w:ascii="Cambria Math" w:eastAsia="Times New Roman" w:hAnsi="Cambria Math"/>
                <w:sz w:val="28"/>
                <w:szCs w:val="28"/>
              </w:rPr>
              <m:t>a,b</m:t>
            </m:r>
          </m:e>
        </m:d>
      </m:oMath>
      <w:r w:rsidRPr="00452D8A">
        <w:rPr>
          <w:rFonts w:ascii="Times New Roman" w:eastAsia="Times New Roman" w:hAnsi="Times New Roman" w:cs="Times New Roman"/>
          <w:kern w:val="2"/>
          <w:sz w:val="32"/>
          <w:szCs w:val="32"/>
          <w:lang w:eastAsia="zh-CN"/>
        </w:rPr>
        <w:t xml:space="preserve"> </w:t>
      </w:r>
      <w:proofErr w:type="gramStart"/>
      <w:r w:rsidRPr="00452D8A">
        <w:rPr>
          <w:rFonts w:ascii="Times New Roman" w:eastAsia="Times New Roman" w:hAnsi="Times New Roman" w:cs="Times New Roman"/>
          <w:kern w:val="2"/>
          <w:sz w:val="32"/>
          <w:szCs w:val="32"/>
          <w:lang w:eastAsia="zh-CN"/>
        </w:rPr>
        <w:t>в</w:t>
      </w:r>
      <w:proofErr w:type="gramEnd"/>
      <w:r w:rsidRPr="00452D8A">
        <w:rPr>
          <w:rFonts w:ascii="Times New Roman" w:eastAsia="Times New Roman" w:hAnsi="Times New Roman" w:cs="Times New Roman"/>
          <w:kern w:val="2"/>
          <w:sz w:val="32"/>
          <w:szCs w:val="32"/>
          <w:lang w:eastAsia="zh-CN"/>
        </w:rPr>
        <w:t xml:space="preserve"> множество линейных функций. Это отображение не является числовой функцией, так как его образ состоит не из чисел, а из функций. За такими отображениями утвердилось название «оператор», </w:t>
      </w:r>
      <w:proofErr w:type="gramStart"/>
      <w:r w:rsidRPr="00452D8A">
        <w:rPr>
          <w:rFonts w:ascii="Times New Roman" w:eastAsia="Times New Roman" w:hAnsi="Times New Roman" w:cs="Times New Roman"/>
          <w:kern w:val="2"/>
          <w:sz w:val="32"/>
          <w:szCs w:val="32"/>
          <w:lang w:eastAsia="zh-CN"/>
        </w:rPr>
        <w:t>в</w:t>
      </w:r>
      <w:proofErr w:type="gramEnd"/>
      <w:r w:rsidRPr="00452D8A">
        <w:rPr>
          <w:rFonts w:ascii="Times New Roman" w:eastAsia="Times New Roman" w:hAnsi="Times New Roman" w:cs="Times New Roman"/>
          <w:kern w:val="2"/>
          <w:sz w:val="32"/>
          <w:szCs w:val="32"/>
          <w:lang w:eastAsia="zh-CN"/>
        </w:rPr>
        <w:t xml:space="preserve"> данном случае-дифференциальный оператор. Сама процедура отыскания дифференциала или производной функции в точке, как уже </w:t>
      </w:r>
      <w:r w:rsidRPr="00452D8A">
        <w:rPr>
          <w:rFonts w:ascii="Times New Roman" w:eastAsia="Times New Roman" w:hAnsi="Times New Roman" w:cs="Times New Roman"/>
          <w:kern w:val="2"/>
          <w:sz w:val="32"/>
          <w:szCs w:val="32"/>
          <w:lang w:eastAsia="zh-CN"/>
        </w:rPr>
        <w:lastRenderedPageBreak/>
        <w:t xml:space="preserve">говорилось, называется операцией дифференцирования или просто дифференцированием. Напомним также, что функция, для которой существует производная в точке </w:t>
      </w:r>
      <m:oMath>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0</m:t>
            </m:r>
          </m:sub>
        </m:sSub>
      </m:oMath>
      <w:r w:rsidRPr="00452D8A">
        <w:rPr>
          <w:rFonts w:ascii="Times New Roman" w:eastAsia="Times New Roman" w:hAnsi="Times New Roman" w:cs="Times New Roman"/>
          <w:kern w:val="2"/>
          <w:sz w:val="32"/>
          <w:szCs w:val="32"/>
          <w:lang w:eastAsia="zh-CN"/>
        </w:rPr>
        <w:t>, называется дифференцируемой в этой точке.</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zh-CN"/>
        </w:rPr>
      </w:pPr>
      <w:r w:rsidRPr="00452D8A">
        <w:rPr>
          <w:rFonts w:ascii="Times New Roman" w:eastAsia="Times New Roman" w:hAnsi="Times New Roman" w:cs="Times New Roman"/>
          <w:kern w:val="2"/>
          <w:sz w:val="32"/>
          <w:szCs w:val="32"/>
          <w:lang w:eastAsia="zh-CN"/>
        </w:rPr>
        <w:t xml:space="preserve">Пример. Пусть </w:t>
      </w:r>
      <m:oMath>
        <m: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m:t>
        </m:r>
        <m:sSup>
          <m:sSupPr>
            <m:ctrlPr>
              <w:rPr>
                <w:rFonts w:ascii="Cambria Math" w:eastAsia="Times New Roman" w:hAnsi="Cambria Math"/>
                <w:i/>
                <w:sz w:val="28"/>
                <w:szCs w:val="28"/>
              </w:rPr>
            </m:ctrlPr>
          </m:sSupPr>
          <m:e>
            <m:r>
              <w:rPr>
                <w:rFonts w:ascii="Cambria Math" w:eastAsia="Times New Roman" w:hAnsi="Cambria Math"/>
                <w:sz w:val="28"/>
                <w:szCs w:val="28"/>
              </w:rPr>
              <m:t>x</m:t>
            </m:r>
          </m:e>
          <m:sup>
            <m:r>
              <w:rPr>
                <w:rFonts w:ascii="Cambria Math" w:eastAsia="Times New Roman" w:hAnsi="Cambria Math"/>
                <w:sz w:val="28"/>
                <w:szCs w:val="28"/>
              </w:rPr>
              <m:t>3</m:t>
            </m:r>
          </m:sup>
        </m:sSup>
      </m:oMath>
      <w:r w:rsidRPr="00452D8A">
        <w:rPr>
          <w:rFonts w:ascii="Times New Roman" w:eastAsia="Times New Roman" w:hAnsi="Times New Roman" w:cs="Times New Roman"/>
          <w:kern w:val="2"/>
          <w:sz w:val="32"/>
          <w:szCs w:val="32"/>
          <w:lang w:eastAsia="zh-CN"/>
        </w:rPr>
        <w:t xml:space="preserve"> при 0</w:t>
      </w:r>
      <m:oMath>
        <m:r>
          <w:rPr>
            <w:rFonts w:ascii="Cambria Math" w:eastAsia="Times New Roman" w:hAnsi="Cambria Math"/>
            <w:sz w:val="28"/>
            <w:szCs w:val="28"/>
          </w:rPr>
          <m:t>≤x≤1.</m:t>
        </m:r>
      </m:oMath>
      <w:r w:rsidRPr="00452D8A">
        <w:rPr>
          <w:rFonts w:ascii="Times New Roman" w:eastAsia="Times New Roman" w:hAnsi="Times New Roman" w:cs="Times New Roman"/>
          <w:kern w:val="2"/>
          <w:sz w:val="32"/>
          <w:szCs w:val="32"/>
          <w:lang w:eastAsia="zh-CN"/>
        </w:rPr>
        <w:t xml:space="preserve"> Тогда имеем</w:t>
      </w:r>
    </w:p>
    <w:p w:rsidR="00452D8A" w:rsidRPr="00452D8A" w:rsidRDefault="00A463CB" w:rsidP="00452D8A">
      <w:pPr>
        <w:widowControl w:val="0"/>
        <w:spacing w:after="0" w:line="216" w:lineRule="auto"/>
        <w:ind w:firstLine="567"/>
        <w:jc w:val="both"/>
        <w:rPr>
          <w:rFonts w:ascii="Times New Roman" w:eastAsia="Times New Roman" w:hAnsi="Times New Roman" w:cs="Times New Roman"/>
          <w:kern w:val="2"/>
          <w:sz w:val="32"/>
          <w:szCs w:val="32"/>
          <w:lang w:val="en-US" w:eastAsia="zh-CN"/>
        </w:rPr>
      </w:pPr>
      <m:oMathPara>
        <m:oMath>
          <m:sSup>
            <m:sSupPr>
              <m:ctrlPr>
                <w:rPr>
                  <w:rFonts w:ascii="Cambria Math" w:eastAsia="Times New Roman" w:hAnsi="Cambria Math"/>
                  <w:i/>
                  <w:sz w:val="28"/>
                  <w:szCs w:val="28"/>
                </w:rPr>
              </m:ctrlPr>
            </m:sSupPr>
            <m:e>
              <m:r>
                <w:rPr>
                  <w:rFonts w:ascii="Cambria Math" w:eastAsia="Times New Roman" w:hAnsi="Cambria Math"/>
                  <w:sz w:val="28"/>
                  <w:szCs w:val="28"/>
                </w:rPr>
                <m:t>f</m:t>
              </m:r>
            </m:e>
            <m:sup>
              <m:r>
                <w:rPr>
                  <w:rFonts w:ascii="Cambria Math" w:eastAsia="Times New Roman" w:hAnsi="Cambria Math"/>
                  <w:sz w:val="28"/>
                  <w:szCs w:val="28"/>
                </w:rPr>
                <m:t>'</m:t>
              </m:r>
            </m:sup>
          </m:sSup>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 xml:space="preserve">=3x при 0&lt;x&lt;1,  </m:t>
          </m:r>
          <m:sSup>
            <m:sSupPr>
              <m:ctrlPr>
                <w:rPr>
                  <w:rFonts w:ascii="Cambria Math" w:eastAsia="Times New Roman" w:hAnsi="Cambria Math"/>
                  <w:i/>
                  <w:sz w:val="28"/>
                  <w:szCs w:val="28"/>
                </w:rPr>
              </m:ctrlPr>
            </m:sSupPr>
            <m:e>
              <m:r>
                <w:rPr>
                  <w:rFonts w:ascii="Cambria Math" w:eastAsia="Times New Roman" w:hAnsi="Cambria Math"/>
                  <w:sz w:val="28"/>
                  <w:szCs w:val="28"/>
                </w:rPr>
                <m:t>f</m:t>
              </m:r>
            </m:e>
            <m:sup>
              <m:r>
                <w:rPr>
                  <w:rFonts w:ascii="Cambria Math" w:eastAsia="Times New Roman" w:hAnsi="Cambria Math"/>
                  <w:sz w:val="28"/>
                  <w:szCs w:val="28"/>
                </w:rPr>
                <m:t>'</m:t>
              </m:r>
            </m:sup>
          </m:sSup>
          <m:d>
            <m:dPr>
              <m:ctrlPr>
                <w:rPr>
                  <w:rFonts w:ascii="Cambria Math" w:eastAsia="Times New Roman" w:hAnsi="Cambria Math"/>
                  <w:i/>
                  <w:sz w:val="28"/>
                  <w:szCs w:val="28"/>
                </w:rPr>
              </m:ctrlPr>
            </m:dPr>
            <m:e>
              <m:r>
                <w:rPr>
                  <w:rFonts w:ascii="Cambria Math" w:eastAsia="Times New Roman" w:hAnsi="Cambria Math"/>
                  <w:sz w:val="28"/>
                  <w:szCs w:val="28"/>
                </w:rPr>
                <m:t>0+</m:t>
              </m:r>
            </m:e>
          </m:d>
          <m:r>
            <w:rPr>
              <w:rFonts w:ascii="Cambria Math" w:eastAsia="Times New Roman" w:hAnsi="Cambria Math"/>
              <w:sz w:val="28"/>
              <w:szCs w:val="28"/>
            </w:rPr>
            <m:t xml:space="preserve">=0,  </m:t>
          </m:r>
          <m:sSup>
            <m:sSupPr>
              <m:ctrlPr>
                <w:rPr>
                  <w:rFonts w:ascii="Cambria Math" w:eastAsia="Times New Roman" w:hAnsi="Cambria Math"/>
                  <w:i/>
                  <w:sz w:val="28"/>
                  <w:szCs w:val="28"/>
                </w:rPr>
              </m:ctrlPr>
            </m:sSupPr>
            <m:e>
              <m:r>
                <w:rPr>
                  <w:rFonts w:ascii="Cambria Math" w:eastAsia="Times New Roman" w:hAnsi="Cambria Math"/>
                  <w:sz w:val="28"/>
                  <w:szCs w:val="28"/>
                </w:rPr>
                <m:t>f</m:t>
              </m:r>
            </m:e>
            <m:sup>
              <m:r>
                <w:rPr>
                  <w:rFonts w:ascii="Cambria Math" w:eastAsia="Times New Roman" w:hAnsi="Cambria Math"/>
                  <w:sz w:val="28"/>
                  <w:szCs w:val="28"/>
                </w:rPr>
                <m:t>'</m:t>
              </m:r>
            </m:sup>
          </m:sSup>
          <m:d>
            <m:dPr>
              <m:ctrlPr>
                <w:rPr>
                  <w:rFonts w:ascii="Cambria Math" w:eastAsia="Times New Roman" w:hAnsi="Cambria Math"/>
                  <w:i/>
                  <w:sz w:val="28"/>
                  <w:szCs w:val="28"/>
                </w:rPr>
              </m:ctrlPr>
            </m:dPr>
            <m:e>
              <m:r>
                <w:rPr>
                  <w:rFonts w:ascii="Cambria Math" w:eastAsia="Times New Roman" w:hAnsi="Cambria Math"/>
                  <w:sz w:val="28"/>
                  <w:szCs w:val="28"/>
                </w:rPr>
                <m:t>1-</m:t>
              </m:r>
            </m:e>
          </m:d>
          <m:r>
            <w:rPr>
              <w:rFonts w:ascii="Cambria Math" w:eastAsia="Times New Roman" w:hAnsi="Cambria Math"/>
              <w:sz w:val="28"/>
              <w:szCs w:val="28"/>
            </w:rPr>
            <m:t>=3.</m:t>
          </m:r>
        </m:oMath>
      </m:oMathPara>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zh-CN"/>
        </w:rPr>
      </w:pPr>
      <w:r w:rsidRPr="00452D8A">
        <w:rPr>
          <w:rFonts w:ascii="Times New Roman" w:eastAsia="Times New Roman" w:hAnsi="Times New Roman" w:cs="Times New Roman"/>
          <w:kern w:val="2"/>
          <w:sz w:val="32"/>
          <w:szCs w:val="32"/>
          <w:lang w:eastAsia="zh-CN"/>
        </w:rPr>
        <w:t>Докажем теперь теорему о производной обратной функции. Вообще говоря, правило дифференцирования обратной функции следует из теоремы о производной сложной функции, но мы докажем его при более слабых предположениях, не требуя заранее существования производной обратной функции.</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val="en-US" w:eastAsia="zh-CN"/>
        </w:rPr>
      </w:pPr>
      <w:r w:rsidRPr="00452D8A">
        <w:rPr>
          <w:rFonts w:ascii="Times New Roman" w:eastAsia="Times New Roman" w:hAnsi="Times New Roman" w:cs="Times New Roman"/>
          <w:b/>
          <w:kern w:val="2"/>
          <w:sz w:val="32"/>
          <w:szCs w:val="32"/>
          <w:lang w:eastAsia="zh-CN"/>
        </w:rPr>
        <w:t>Теорема 2 (о производной обратной функции</w:t>
      </w:r>
      <w:r w:rsidRPr="00452D8A">
        <w:rPr>
          <w:rFonts w:ascii="Times New Roman" w:eastAsia="Times New Roman" w:hAnsi="Times New Roman" w:cs="Times New Roman"/>
          <w:kern w:val="2"/>
          <w:sz w:val="32"/>
          <w:szCs w:val="32"/>
          <w:lang w:eastAsia="zh-CN"/>
        </w:rPr>
        <w:t xml:space="preserve">). Пусть функция </w:t>
      </w:r>
      <m:oMath>
        <m: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oMath>
      <w:r w:rsidRPr="00452D8A">
        <w:rPr>
          <w:rFonts w:ascii="Times New Roman" w:eastAsia="Times New Roman" w:hAnsi="Times New Roman" w:cs="Times New Roman"/>
          <w:kern w:val="2"/>
          <w:sz w:val="32"/>
          <w:szCs w:val="32"/>
          <w:lang w:eastAsia="zh-CN"/>
        </w:rPr>
        <w:t xml:space="preserve">, определенная и непрерывная на отрезке </w:t>
      </w:r>
      <m:oMath>
        <m:d>
          <m:dPr>
            <m:begChr m:val="["/>
            <m:endChr m:val="]"/>
            <m:ctrlPr>
              <w:rPr>
                <w:rFonts w:ascii="Cambria Math" w:eastAsia="Times New Roman" w:hAnsi="Cambria Math"/>
                <w:i/>
                <w:sz w:val="28"/>
                <w:szCs w:val="28"/>
              </w:rPr>
            </m:ctrlPr>
          </m:dPr>
          <m:e>
            <m:r>
              <w:rPr>
                <w:rFonts w:ascii="Cambria Math" w:eastAsia="Times New Roman" w:hAnsi="Cambria Math"/>
                <w:sz w:val="28"/>
                <w:szCs w:val="28"/>
              </w:rPr>
              <m:t>a,b</m:t>
            </m:r>
          </m:e>
        </m:d>
      </m:oMath>
      <w:r w:rsidRPr="00452D8A">
        <w:rPr>
          <w:rFonts w:ascii="Times New Roman" w:eastAsia="Times New Roman" w:hAnsi="Times New Roman" w:cs="Times New Roman"/>
          <w:kern w:val="2"/>
          <w:sz w:val="32"/>
          <w:szCs w:val="32"/>
          <w:lang w:eastAsia="zh-CN"/>
        </w:rPr>
        <w:t xml:space="preserve">, имеет обратную функцию </w:t>
      </w:r>
      <w:r w:rsidRPr="00452D8A">
        <w:rPr>
          <w:rFonts w:ascii="Times New Roman" w:eastAsia="Times New Roman" w:hAnsi="Times New Roman" w:cs="Times New Roman"/>
          <w:kern w:val="2"/>
          <w:sz w:val="32"/>
          <w:szCs w:val="32"/>
          <w:lang w:val="en-US" w:eastAsia="zh-CN"/>
        </w:rPr>
        <w:t>g</w:t>
      </w:r>
      <w:r w:rsidRPr="00452D8A">
        <w:rPr>
          <w:rFonts w:ascii="Times New Roman" w:eastAsia="Times New Roman" w:hAnsi="Times New Roman" w:cs="Times New Roman"/>
          <w:kern w:val="2"/>
          <w:sz w:val="32"/>
          <w:szCs w:val="32"/>
          <w:lang w:eastAsia="zh-CN"/>
        </w:rPr>
        <w:t>(</w:t>
      </w:r>
      <m:oMath>
        <m:r>
          <w:rPr>
            <w:rFonts w:ascii="Cambria Math" w:eastAsia="Times New Roman" w:hAnsi="Cambria Math"/>
            <w:sz w:val="28"/>
            <w:szCs w:val="28"/>
          </w:rPr>
          <m:t>y)</m:t>
        </m:r>
      </m:oMath>
      <w:r w:rsidRPr="00452D8A">
        <w:rPr>
          <w:rFonts w:ascii="Times New Roman" w:eastAsia="Times New Roman" w:hAnsi="Times New Roman" w:cs="Times New Roman"/>
          <w:kern w:val="2"/>
          <w:sz w:val="32"/>
          <w:szCs w:val="32"/>
          <w:lang w:eastAsia="zh-CN"/>
        </w:rPr>
        <w:t xml:space="preserve">, определенную на отрезке </w:t>
      </w:r>
      <m:oMath>
        <m:r>
          <w:rPr>
            <w:rFonts w:ascii="Cambria Math" w:eastAsia="Times New Roman" w:hAnsi="Cambria Math"/>
            <w:sz w:val="28"/>
            <w:szCs w:val="28"/>
          </w:rPr>
          <m:t>I</m:t>
        </m:r>
      </m:oMath>
      <w:r w:rsidRPr="00452D8A">
        <w:rPr>
          <w:rFonts w:ascii="Times New Roman" w:eastAsia="Times New Roman" w:hAnsi="Times New Roman" w:cs="Times New Roman"/>
          <w:kern w:val="2"/>
          <w:sz w:val="32"/>
          <w:szCs w:val="32"/>
          <w:lang w:eastAsia="zh-CN"/>
        </w:rPr>
        <w:t xml:space="preserve">, концами которого являются точки </w:t>
      </w:r>
      <m:oMath>
        <m: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a</m:t>
            </m:r>
          </m:e>
        </m:d>
        <m:r>
          <w:rPr>
            <w:rFonts w:ascii="Cambria Math" w:eastAsia="Times New Roman" w:hAnsi="Cambria Math"/>
            <w:sz w:val="28"/>
            <w:szCs w:val="28"/>
          </w:rPr>
          <m:t>и f</m:t>
        </m:r>
        <m:d>
          <m:dPr>
            <m:ctrlPr>
              <w:rPr>
                <w:rFonts w:ascii="Cambria Math" w:eastAsia="Times New Roman" w:hAnsi="Cambria Math"/>
                <w:i/>
                <w:sz w:val="28"/>
                <w:szCs w:val="28"/>
              </w:rPr>
            </m:ctrlPr>
          </m:dPr>
          <m:e>
            <m:r>
              <w:rPr>
                <w:rFonts w:ascii="Cambria Math" w:eastAsia="Times New Roman" w:hAnsi="Cambria Math"/>
                <w:sz w:val="28"/>
                <w:szCs w:val="28"/>
              </w:rPr>
              <m:t>b</m:t>
            </m:r>
          </m:e>
        </m:d>
        <m:r>
          <w:rPr>
            <w:rFonts w:ascii="Cambria Math" w:eastAsia="Times New Roman" w:hAnsi="Cambria Math"/>
            <w:sz w:val="28"/>
            <w:szCs w:val="28"/>
          </w:rPr>
          <m:t>.</m:t>
        </m:r>
      </m:oMath>
      <w:r w:rsidRPr="00452D8A">
        <w:rPr>
          <w:rFonts w:ascii="Times New Roman" w:eastAsia="Times New Roman" w:hAnsi="Times New Roman" w:cs="Times New Roman"/>
          <w:kern w:val="2"/>
          <w:sz w:val="32"/>
          <w:szCs w:val="32"/>
          <w:lang w:eastAsia="zh-CN"/>
        </w:rPr>
        <w:t xml:space="preserve"> Пусть </w:t>
      </w:r>
      <m:oMath>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0</m:t>
            </m:r>
          </m:sub>
        </m:sSub>
        <m:r>
          <w:rPr>
            <w:rFonts w:ascii="Cambria Math" w:eastAsia="Times New Roman" w:hAnsi="Cambria Math"/>
            <w:sz w:val="28"/>
            <w:szCs w:val="28"/>
          </w:rPr>
          <m:t>-</m:t>
        </m:r>
      </m:oMath>
      <w:r w:rsidRPr="00452D8A">
        <w:rPr>
          <w:rFonts w:ascii="Times New Roman" w:eastAsia="Times New Roman" w:hAnsi="Times New Roman" w:cs="Times New Roman"/>
          <w:kern w:val="2"/>
          <w:sz w:val="32"/>
          <w:szCs w:val="32"/>
          <w:lang w:eastAsia="zh-CN"/>
        </w:rPr>
        <w:t xml:space="preserve">внутренная точка отрезка </w:t>
      </w:r>
      <m:oMath>
        <m:d>
          <m:dPr>
            <m:begChr m:val="["/>
            <m:endChr m:val="]"/>
            <m:ctrlPr>
              <w:rPr>
                <w:rFonts w:ascii="Cambria Math" w:eastAsia="Times New Roman" w:hAnsi="Cambria Math"/>
                <w:i/>
                <w:sz w:val="28"/>
                <w:szCs w:val="28"/>
              </w:rPr>
            </m:ctrlPr>
          </m:dPr>
          <m:e>
            <m:r>
              <w:rPr>
                <w:rFonts w:ascii="Cambria Math" w:eastAsia="Times New Roman" w:hAnsi="Cambria Math"/>
                <w:sz w:val="28"/>
                <w:szCs w:val="28"/>
              </w:rPr>
              <m:t>a,b</m:t>
            </m:r>
          </m:e>
        </m:d>
        <m:r>
          <w:rPr>
            <w:rFonts w:ascii="Cambria Math" w:eastAsia="Times New Roman" w:hAnsi="Cambria Math"/>
            <w:sz w:val="28"/>
            <w:szCs w:val="28"/>
          </w:rPr>
          <m:t>,</m:t>
        </m:r>
      </m:oMath>
      <w:r w:rsidRPr="00452D8A">
        <w:rPr>
          <w:rFonts w:ascii="Times New Roman" w:eastAsia="Times New Roman" w:hAnsi="Times New Roman" w:cs="Times New Roman"/>
          <w:kern w:val="2"/>
          <w:sz w:val="32"/>
          <w:szCs w:val="32"/>
          <w:lang w:eastAsia="zh-CN"/>
        </w:rPr>
        <w:t xml:space="preserve"> а </w:t>
      </w:r>
      <m:oMath>
        <m:sSub>
          <m:sSubPr>
            <m:ctrlPr>
              <w:rPr>
                <w:rFonts w:ascii="Cambria Math" w:eastAsia="Times New Roman" w:hAnsi="Cambria Math"/>
                <w:i/>
                <w:sz w:val="28"/>
                <w:szCs w:val="28"/>
              </w:rPr>
            </m:ctrlPr>
          </m:sSubPr>
          <m:e>
            <m:r>
              <w:rPr>
                <w:rFonts w:ascii="Cambria Math" w:eastAsia="Times New Roman" w:hAnsi="Cambria Math"/>
                <w:sz w:val="28"/>
                <w:szCs w:val="28"/>
              </w:rPr>
              <m:t>y</m:t>
            </m:r>
          </m:e>
          <m:sub>
            <m:r>
              <w:rPr>
                <w:rFonts w:ascii="Cambria Math" w:eastAsia="Times New Roman" w:hAnsi="Cambria Math"/>
                <w:sz w:val="28"/>
                <w:szCs w:val="28"/>
              </w:rPr>
              <m:t>0</m:t>
            </m:r>
          </m:sub>
        </m:sSub>
        <m:r>
          <w:rPr>
            <w:rFonts w:ascii="Cambria Math" w:eastAsia="Times New Roman" w:hAnsi="Cambria Math"/>
            <w:sz w:val="28"/>
            <w:szCs w:val="28"/>
          </w:rPr>
          <m:t>-</m:t>
        </m:r>
      </m:oMath>
      <w:r w:rsidRPr="00452D8A">
        <w:rPr>
          <w:rFonts w:ascii="Times New Roman" w:eastAsia="Times New Roman" w:hAnsi="Times New Roman" w:cs="Times New Roman"/>
          <w:kern w:val="2"/>
          <w:sz w:val="32"/>
          <w:szCs w:val="32"/>
          <w:lang w:eastAsia="zh-CN"/>
        </w:rPr>
        <w:t xml:space="preserve">внутренная точка отрезка </w:t>
      </w:r>
      <m:oMath>
        <m:r>
          <w:rPr>
            <w:rFonts w:ascii="Cambria Math" w:eastAsia="Times New Roman" w:hAnsi="Cambria Math"/>
            <w:sz w:val="28"/>
            <w:szCs w:val="28"/>
          </w:rPr>
          <m:t>I,</m:t>
        </m:r>
      </m:oMath>
      <w:r w:rsidRPr="00452D8A">
        <w:rPr>
          <w:rFonts w:ascii="Times New Roman" w:eastAsia="Times New Roman" w:hAnsi="Times New Roman" w:cs="Times New Roman"/>
          <w:kern w:val="2"/>
          <w:sz w:val="32"/>
          <w:szCs w:val="32"/>
          <w:lang w:eastAsia="zh-CN"/>
        </w:rPr>
        <w:t xml:space="preserve"> причем </w:t>
      </w:r>
      <m:oMath>
        <m:r>
          <w:rPr>
            <w:rFonts w:ascii="Cambria Math" w:eastAsia="Times New Roman" w:hAnsi="Cambria Math"/>
            <w:sz w:val="28"/>
            <w:szCs w:val="28"/>
          </w:rPr>
          <m:t>f</m:t>
        </m:r>
        <m:d>
          <m:dPr>
            <m:ctrlPr>
              <w:rPr>
                <w:rFonts w:ascii="Cambria Math" w:eastAsia="Times New Roman" w:hAnsi="Cambria Math"/>
                <w:i/>
                <w:sz w:val="28"/>
                <w:szCs w:val="28"/>
              </w:rPr>
            </m:ctrlPr>
          </m:dPr>
          <m:e>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0</m:t>
                </m:r>
              </m:sub>
            </m:sSub>
          </m:e>
        </m:d>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y</m:t>
            </m:r>
          </m:e>
          <m:sub>
            <m:r>
              <w:rPr>
                <w:rFonts w:ascii="Cambria Math" w:eastAsia="Times New Roman" w:hAnsi="Cambria Math"/>
                <w:sz w:val="28"/>
                <w:szCs w:val="28"/>
              </w:rPr>
              <m:t>0</m:t>
            </m:r>
          </m:sub>
        </m:sSub>
        <m:r>
          <w:rPr>
            <w:rFonts w:ascii="Cambria Math" w:eastAsia="Times New Roman" w:hAnsi="Cambria Math"/>
            <w:sz w:val="28"/>
            <w:szCs w:val="28"/>
          </w:rPr>
          <m:t xml:space="preserve"> и </m:t>
        </m:r>
      </m:oMath>
      <w:r w:rsidRPr="00452D8A">
        <w:rPr>
          <w:rFonts w:ascii="Times New Roman" w:eastAsia="Times New Roman" w:hAnsi="Times New Roman" w:cs="Times New Roman"/>
          <w:kern w:val="2"/>
          <w:sz w:val="32"/>
          <w:szCs w:val="32"/>
          <w:lang w:val="en-US" w:eastAsia="zh-CN"/>
        </w:rPr>
        <w:t>g</w:t>
      </w:r>
      <w:r w:rsidRPr="00452D8A">
        <w:rPr>
          <w:rFonts w:ascii="Times New Roman" w:eastAsia="Times New Roman" w:hAnsi="Times New Roman" w:cs="Times New Roman"/>
          <w:kern w:val="2"/>
          <w:sz w:val="32"/>
          <w:szCs w:val="32"/>
          <w:lang w:eastAsia="zh-CN"/>
        </w:rPr>
        <w:t>(</w:t>
      </w:r>
      <m:oMath>
        <m:sSub>
          <m:sSubPr>
            <m:ctrlPr>
              <w:rPr>
                <w:rFonts w:ascii="Cambria Math" w:eastAsia="Times New Roman" w:hAnsi="Cambria Math"/>
                <w:i/>
                <w:sz w:val="28"/>
                <w:szCs w:val="28"/>
              </w:rPr>
            </m:ctrlPr>
          </m:sSubPr>
          <m:e>
            <m:r>
              <w:rPr>
                <w:rFonts w:ascii="Cambria Math" w:eastAsia="Times New Roman" w:hAnsi="Cambria Math"/>
                <w:sz w:val="28"/>
                <w:szCs w:val="28"/>
              </w:rPr>
              <m:t>y</m:t>
            </m:r>
          </m:e>
          <m:sub>
            <m:r>
              <w:rPr>
                <w:rFonts w:ascii="Cambria Math" w:eastAsia="Times New Roman" w:hAnsi="Cambria Math"/>
                <w:sz w:val="28"/>
                <w:szCs w:val="28"/>
              </w:rPr>
              <m:t>0</m:t>
            </m:r>
          </m:sub>
        </m:sSub>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0</m:t>
            </m:r>
          </m:sub>
        </m:sSub>
        <m:r>
          <w:rPr>
            <w:rFonts w:ascii="Cambria Math" w:eastAsia="Times New Roman" w:hAnsi="Cambria Math"/>
            <w:sz w:val="28"/>
            <w:szCs w:val="28"/>
          </w:rPr>
          <m:t>.</m:t>
        </m:r>
      </m:oMath>
      <w:r w:rsidRPr="00452D8A">
        <w:rPr>
          <w:rFonts w:ascii="Times New Roman" w:eastAsia="Times New Roman" w:hAnsi="Times New Roman" w:cs="Times New Roman"/>
          <w:kern w:val="2"/>
          <w:sz w:val="32"/>
          <w:szCs w:val="32"/>
          <w:lang w:eastAsia="zh-CN"/>
        </w:rPr>
        <w:t xml:space="preserve"> Пусть в точке </w:t>
      </w:r>
      <m:oMath>
        <m:r>
          <w:rPr>
            <w:rFonts w:ascii="Cambria Math" w:eastAsia="Times New Roman" w:hAnsi="Cambria Math"/>
            <w:sz w:val="28"/>
            <w:szCs w:val="28"/>
          </w:rPr>
          <m:t>x=</m:t>
        </m:r>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0</m:t>
            </m:r>
          </m:sub>
        </m:sSub>
      </m:oMath>
      <w:r w:rsidRPr="00452D8A">
        <w:rPr>
          <w:rFonts w:ascii="Times New Roman" w:eastAsia="Times New Roman" w:hAnsi="Times New Roman" w:cs="Times New Roman"/>
          <w:kern w:val="2"/>
          <w:sz w:val="32"/>
          <w:szCs w:val="32"/>
          <w:lang w:eastAsia="zh-CN"/>
        </w:rPr>
        <w:t xml:space="preserve"> функция </w:t>
      </w:r>
      <m:oMath>
        <m: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oMath>
      <w:r w:rsidRPr="00452D8A">
        <w:rPr>
          <w:rFonts w:ascii="Times New Roman" w:eastAsia="Times New Roman" w:hAnsi="Times New Roman" w:cs="Times New Roman"/>
          <w:kern w:val="2"/>
          <w:sz w:val="32"/>
          <w:szCs w:val="32"/>
          <w:lang w:eastAsia="zh-CN"/>
        </w:rPr>
        <w:t xml:space="preserve"> имеет производную, отличную от нуля, т.е. </w:t>
      </w:r>
      <m:oMath>
        <m:sSup>
          <m:sSupPr>
            <m:ctrlPr>
              <w:rPr>
                <w:rFonts w:ascii="Cambria Math" w:eastAsia="Times New Roman" w:hAnsi="Cambria Math"/>
                <w:i/>
                <w:sz w:val="28"/>
                <w:szCs w:val="28"/>
              </w:rPr>
            </m:ctrlPr>
          </m:sSupPr>
          <m:e>
            <m:r>
              <w:rPr>
                <w:rFonts w:ascii="Cambria Math" w:eastAsia="Times New Roman" w:hAnsi="Cambria Math"/>
                <w:sz w:val="28"/>
                <w:szCs w:val="28"/>
              </w:rPr>
              <m:t>f</m:t>
            </m:r>
          </m:e>
          <m:sup>
            <m:r>
              <w:rPr>
                <w:rFonts w:ascii="Cambria Math" w:eastAsia="Times New Roman" w:hAnsi="Cambria Math"/>
                <w:sz w:val="28"/>
                <w:szCs w:val="28"/>
              </w:rPr>
              <m:t>'</m:t>
            </m:r>
          </m:sup>
        </m:sSup>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0</m:t>
            </m:r>
          </m:sub>
        </m:sSub>
        <m:r>
          <w:rPr>
            <w:rFonts w:ascii="Cambria Math" w:eastAsia="Times New Roman" w:hAnsi="Cambria Math"/>
            <w:sz w:val="28"/>
            <w:szCs w:val="28"/>
          </w:rPr>
          <m:t>)≠0.</m:t>
        </m:r>
      </m:oMath>
      <w:r w:rsidRPr="00452D8A">
        <w:rPr>
          <w:rFonts w:ascii="Times New Roman" w:eastAsia="Times New Roman" w:hAnsi="Times New Roman" w:cs="Times New Roman"/>
          <w:kern w:val="2"/>
          <w:sz w:val="32"/>
          <w:szCs w:val="32"/>
          <w:lang w:eastAsia="zh-CN"/>
        </w:rPr>
        <w:t xml:space="preserve"> Тогда в точке </w:t>
      </w:r>
      <m:oMath>
        <m:sSub>
          <m:sSubPr>
            <m:ctrlPr>
              <w:rPr>
                <w:rFonts w:ascii="Cambria Math" w:eastAsia="Times New Roman" w:hAnsi="Cambria Math"/>
                <w:i/>
                <w:sz w:val="28"/>
                <w:szCs w:val="28"/>
              </w:rPr>
            </m:ctrlPr>
          </m:sSubPr>
          <m:e>
            <m:r>
              <w:rPr>
                <w:rFonts w:ascii="Cambria Math" w:eastAsia="Times New Roman" w:hAnsi="Cambria Math"/>
                <w:sz w:val="28"/>
                <w:szCs w:val="28"/>
              </w:rPr>
              <m:t>y</m:t>
            </m:r>
          </m:e>
          <m:sub>
            <m:r>
              <w:rPr>
                <w:rFonts w:ascii="Cambria Math" w:eastAsia="Times New Roman" w:hAnsi="Cambria Math"/>
                <w:sz w:val="28"/>
                <w:szCs w:val="28"/>
              </w:rPr>
              <m:t>0</m:t>
            </m:r>
          </m:sub>
        </m:sSub>
      </m:oMath>
      <w:r w:rsidRPr="00452D8A">
        <w:rPr>
          <w:rFonts w:ascii="Times New Roman" w:eastAsia="Times New Roman" w:hAnsi="Times New Roman" w:cs="Times New Roman"/>
          <w:kern w:val="2"/>
          <w:sz w:val="32"/>
          <w:szCs w:val="32"/>
          <w:lang w:eastAsia="zh-CN"/>
        </w:rPr>
        <w:t xml:space="preserve"> функция </w:t>
      </w:r>
      <w:r w:rsidRPr="00452D8A">
        <w:rPr>
          <w:rFonts w:ascii="Times New Roman" w:eastAsia="Times New Roman" w:hAnsi="Times New Roman" w:cs="Times New Roman"/>
          <w:kern w:val="2"/>
          <w:sz w:val="32"/>
          <w:szCs w:val="32"/>
          <w:lang w:val="en-US" w:eastAsia="zh-CN"/>
        </w:rPr>
        <w:t>g</w:t>
      </w:r>
      <w:r w:rsidRPr="00452D8A">
        <w:rPr>
          <w:rFonts w:ascii="Times New Roman" w:eastAsia="Times New Roman" w:hAnsi="Times New Roman" w:cs="Times New Roman"/>
          <w:kern w:val="2"/>
          <w:sz w:val="32"/>
          <w:szCs w:val="32"/>
          <w:lang w:eastAsia="zh-CN"/>
        </w:rPr>
        <w:t>(</w:t>
      </w:r>
      <m:oMath>
        <m:r>
          <w:rPr>
            <w:rFonts w:ascii="Cambria Math" w:eastAsia="Times New Roman" w:hAnsi="Cambria Math"/>
            <w:sz w:val="28"/>
            <w:szCs w:val="28"/>
          </w:rPr>
          <m:t>y)</m:t>
        </m:r>
      </m:oMath>
      <w:r w:rsidRPr="00452D8A">
        <w:rPr>
          <w:rFonts w:ascii="Times New Roman" w:eastAsia="Times New Roman" w:hAnsi="Times New Roman" w:cs="Times New Roman"/>
          <w:kern w:val="2"/>
          <w:sz w:val="32"/>
          <w:szCs w:val="32"/>
          <w:lang w:eastAsia="zh-CN"/>
        </w:rPr>
        <w:t xml:space="preserve"> имеет производную </w:t>
      </w:r>
      <m:oMath>
        <m:sSup>
          <m:sSupPr>
            <m:ctrlPr>
              <w:rPr>
                <w:rFonts w:ascii="Cambria Math" w:eastAsia="Times New Roman" w:hAnsi="Cambria Math"/>
                <w:sz w:val="28"/>
                <w:szCs w:val="28"/>
              </w:rPr>
            </m:ctrlPr>
          </m:sSupPr>
          <m:e>
            <m:r>
              <m:rPr>
                <m:sty m:val="p"/>
              </m:rPr>
              <w:rPr>
                <w:rFonts w:ascii="Cambria Math" w:eastAsia="Times New Roman" w:hAnsi="Cambria Math"/>
                <w:sz w:val="28"/>
                <w:szCs w:val="28"/>
              </w:rPr>
              <m:t>g</m:t>
            </m:r>
          </m:e>
          <m:sup>
            <m:r>
              <m:rPr>
                <m:sty m:val="p"/>
              </m:rPr>
              <w:rPr>
                <w:rFonts w:ascii="Cambria Math" w:eastAsia="Times New Roman" w:hAnsi="Cambria Math"/>
                <w:sz w:val="28"/>
                <w:szCs w:val="28"/>
              </w:rPr>
              <m:t>'</m:t>
            </m:r>
          </m:sup>
        </m:sSup>
        <m:d>
          <m:dPr>
            <m:ctrlPr>
              <w:rPr>
                <w:rFonts w:ascii="Cambria Math" w:eastAsia="Times New Roman" w:hAnsi="Cambria Math"/>
                <w:i/>
                <w:sz w:val="28"/>
                <w:szCs w:val="28"/>
              </w:rPr>
            </m:ctrlPr>
          </m:dPr>
          <m:e>
            <m:sSub>
              <m:sSubPr>
                <m:ctrlPr>
                  <w:rPr>
                    <w:rFonts w:ascii="Cambria Math" w:eastAsia="Times New Roman" w:hAnsi="Cambria Math"/>
                    <w:i/>
                    <w:sz w:val="28"/>
                    <w:szCs w:val="28"/>
                  </w:rPr>
                </m:ctrlPr>
              </m:sSubPr>
              <m:e>
                <m:r>
                  <w:rPr>
                    <w:rFonts w:ascii="Cambria Math" w:eastAsia="Times New Roman" w:hAnsi="Cambria Math"/>
                    <w:sz w:val="28"/>
                    <w:szCs w:val="28"/>
                  </w:rPr>
                  <m:t>y</m:t>
                </m:r>
              </m:e>
              <m:sub>
                <m:r>
                  <w:rPr>
                    <w:rFonts w:ascii="Cambria Math" w:eastAsia="Times New Roman" w:hAnsi="Cambria Math"/>
                    <w:sz w:val="28"/>
                    <w:szCs w:val="28"/>
                  </w:rPr>
                  <m:t>0</m:t>
                </m:r>
              </m:sub>
            </m:sSub>
          </m:e>
        </m:d>
        <m:r>
          <w:rPr>
            <w:rFonts w:ascii="Cambria Math" w:eastAsia="Times New Roman" w:hAnsi="Cambria Math"/>
            <w:sz w:val="28"/>
            <w:szCs w:val="28"/>
          </w:rPr>
          <m:t>,</m:t>
        </m:r>
      </m:oMath>
      <w:r w:rsidRPr="00452D8A">
        <w:rPr>
          <w:rFonts w:ascii="Times New Roman" w:eastAsia="Times New Roman" w:hAnsi="Times New Roman" w:cs="Times New Roman"/>
          <w:kern w:val="2"/>
          <w:sz w:val="32"/>
          <w:szCs w:val="32"/>
          <w:lang w:eastAsia="zh-CN"/>
        </w:rPr>
        <w:t xml:space="preserve"> </w:t>
      </w:r>
      <w:r w:rsidRPr="00452D8A">
        <w:rPr>
          <w:rFonts w:ascii="Times New Roman" w:eastAsia="Times New Roman" w:hAnsi="Times New Roman" w:cs="Times New Roman"/>
          <w:kern w:val="2"/>
          <w:sz w:val="32"/>
          <w:szCs w:val="32"/>
          <w:lang w:val="en-US" w:eastAsia="zh-CN"/>
        </w:rPr>
        <w:t>причем</w:t>
      </w:r>
    </w:p>
    <w:p w:rsidR="00452D8A" w:rsidRPr="00452D8A" w:rsidRDefault="00A463CB" w:rsidP="00452D8A">
      <w:pPr>
        <w:widowControl w:val="0"/>
        <w:spacing w:after="0" w:line="216" w:lineRule="auto"/>
        <w:ind w:firstLine="567"/>
        <w:jc w:val="both"/>
        <w:rPr>
          <w:rFonts w:ascii="Times New Roman" w:eastAsia="Times New Roman" w:hAnsi="Times New Roman" w:cs="Times New Roman"/>
          <w:i/>
          <w:kern w:val="2"/>
          <w:sz w:val="32"/>
          <w:szCs w:val="32"/>
          <w:lang w:val="en-US" w:eastAsia="zh-CN"/>
        </w:rPr>
      </w:pPr>
      <m:oMathPara>
        <m:oMath>
          <m:sSup>
            <m:sSupPr>
              <m:ctrlPr>
                <w:rPr>
                  <w:rFonts w:ascii="Cambria Math" w:eastAsia="Times New Roman" w:hAnsi="Cambria Math"/>
                  <w:sz w:val="28"/>
                  <w:szCs w:val="28"/>
                </w:rPr>
              </m:ctrlPr>
            </m:sSupPr>
            <m:e>
              <m:r>
                <m:rPr>
                  <m:sty m:val="p"/>
                </m:rPr>
                <w:rPr>
                  <w:rFonts w:ascii="Cambria Math" w:eastAsia="Times New Roman" w:hAnsi="Cambria Math"/>
                  <w:sz w:val="28"/>
                  <w:szCs w:val="28"/>
                </w:rPr>
                <m:t>g</m:t>
              </m:r>
            </m:e>
            <m:sup>
              <m:r>
                <m:rPr>
                  <m:sty m:val="p"/>
                </m:rPr>
                <w:rPr>
                  <w:rFonts w:ascii="Cambria Math" w:eastAsia="Times New Roman" w:hAnsi="Cambria Math"/>
                  <w:sz w:val="28"/>
                  <w:szCs w:val="28"/>
                </w:rPr>
                <m:t>'</m:t>
              </m:r>
            </m:sup>
          </m:sSup>
          <m:d>
            <m:dPr>
              <m:ctrlPr>
                <w:rPr>
                  <w:rFonts w:ascii="Cambria Math" w:eastAsia="Times New Roman" w:hAnsi="Cambria Math"/>
                  <w:i/>
                  <w:sz w:val="28"/>
                  <w:szCs w:val="28"/>
                </w:rPr>
              </m:ctrlPr>
            </m:dPr>
            <m:e>
              <m:sSub>
                <m:sSubPr>
                  <m:ctrlPr>
                    <w:rPr>
                      <w:rFonts w:ascii="Cambria Math" w:eastAsia="Times New Roman" w:hAnsi="Cambria Math"/>
                      <w:i/>
                      <w:sz w:val="28"/>
                      <w:szCs w:val="28"/>
                    </w:rPr>
                  </m:ctrlPr>
                </m:sSubPr>
                <m:e>
                  <m:r>
                    <w:rPr>
                      <w:rFonts w:ascii="Cambria Math" w:eastAsia="Times New Roman" w:hAnsi="Cambria Math"/>
                      <w:sz w:val="28"/>
                      <w:szCs w:val="28"/>
                    </w:rPr>
                    <m:t>y</m:t>
                  </m:r>
                </m:e>
                <m:sub>
                  <m:r>
                    <w:rPr>
                      <w:rFonts w:ascii="Cambria Math" w:eastAsia="Times New Roman" w:hAnsi="Cambria Math"/>
                      <w:sz w:val="28"/>
                      <w:szCs w:val="28"/>
                    </w:rPr>
                    <m:t>0</m:t>
                  </m:r>
                </m:sub>
              </m:sSub>
            </m:e>
          </m:d>
          <m:r>
            <w:rPr>
              <w:rFonts w:ascii="Cambria Math" w:eastAsia="Times New Roman" w:hAnsi="Cambria Math"/>
              <w:sz w:val="28"/>
              <w:szCs w:val="28"/>
            </w:rPr>
            <m:t>=</m:t>
          </m:r>
          <m:f>
            <m:fPr>
              <m:ctrlPr>
                <w:rPr>
                  <w:rFonts w:ascii="Cambria Math" w:eastAsia="Times New Roman" w:hAnsi="Cambria Math"/>
                  <w:i/>
                  <w:sz w:val="28"/>
                  <w:szCs w:val="28"/>
                </w:rPr>
              </m:ctrlPr>
            </m:fPr>
            <m:num>
              <m:r>
                <w:rPr>
                  <w:rFonts w:ascii="Cambria Math" w:eastAsia="Times New Roman" w:hAnsi="Cambria Math"/>
                  <w:sz w:val="28"/>
                  <w:szCs w:val="28"/>
                </w:rPr>
                <m:t>1</m:t>
              </m:r>
            </m:num>
            <m:den>
              <m:sSup>
                <m:sSupPr>
                  <m:ctrlPr>
                    <w:rPr>
                      <w:rFonts w:ascii="Cambria Math" w:eastAsia="Times New Roman" w:hAnsi="Cambria Math"/>
                      <w:i/>
                      <w:sz w:val="28"/>
                      <w:szCs w:val="28"/>
                    </w:rPr>
                  </m:ctrlPr>
                </m:sSupPr>
                <m:e>
                  <m:r>
                    <w:rPr>
                      <w:rFonts w:ascii="Cambria Math" w:eastAsia="Times New Roman" w:hAnsi="Cambria Math"/>
                      <w:sz w:val="28"/>
                      <w:szCs w:val="28"/>
                    </w:rPr>
                    <m:t>f</m:t>
                  </m:r>
                </m:e>
                <m:sup>
                  <m:r>
                    <w:rPr>
                      <w:rFonts w:ascii="Cambria Math" w:eastAsia="Times New Roman" w:hAnsi="Cambria Math"/>
                      <w:sz w:val="28"/>
                      <w:szCs w:val="28"/>
                    </w:rPr>
                    <m:t>'</m:t>
                  </m:r>
                </m:sup>
              </m:sSup>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0</m:t>
                  </m:r>
                </m:sub>
              </m:sSub>
              <m:r>
                <w:rPr>
                  <w:rFonts w:ascii="Cambria Math" w:eastAsia="Times New Roman" w:hAnsi="Cambria Math"/>
                  <w:sz w:val="28"/>
                  <w:szCs w:val="28"/>
                </w:rPr>
                <m:t>)</m:t>
              </m:r>
            </m:den>
          </m:f>
          <m:r>
            <w:rPr>
              <w:rFonts w:ascii="Cambria Math" w:eastAsia="Times New Roman" w:hAnsi="Cambria Math"/>
              <w:sz w:val="28"/>
              <w:szCs w:val="28"/>
            </w:rPr>
            <m:t>=</m:t>
          </m:r>
          <m:f>
            <m:fPr>
              <m:ctrlPr>
                <w:rPr>
                  <w:rFonts w:ascii="Cambria Math" w:eastAsia="Times New Roman" w:hAnsi="Cambria Math"/>
                  <w:i/>
                  <w:sz w:val="28"/>
                  <w:szCs w:val="28"/>
                </w:rPr>
              </m:ctrlPr>
            </m:fPr>
            <m:num>
              <m:r>
                <w:rPr>
                  <w:rFonts w:ascii="Cambria Math" w:eastAsia="Times New Roman" w:hAnsi="Cambria Math"/>
                  <w:sz w:val="28"/>
                  <w:szCs w:val="28"/>
                </w:rPr>
                <m:t>1</m:t>
              </m:r>
            </m:num>
            <m:den>
              <m:sSup>
                <m:sSupPr>
                  <m:ctrlPr>
                    <w:rPr>
                      <w:rFonts w:ascii="Cambria Math" w:eastAsia="Times New Roman" w:hAnsi="Cambria Math"/>
                      <w:i/>
                      <w:sz w:val="28"/>
                      <w:szCs w:val="28"/>
                    </w:rPr>
                  </m:ctrlPr>
                </m:sSupPr>
                <m:e>
                  <m:r>
                    <w:rPr>
                      <w:rFonts w:ascii="Cambria Math" w:eastAsia="Times New Roman" w:hAnsi="Cambria Math"/>
                      <w:sz w:val="28"/>
                      <w:szCs w:val="28"/>
                    </w:rPr>
                    <m:t>f</m:t>
                  </m:r>
                </m:e>
                <m:sup>
                  <m:r>
                    <w:rPr>
                      <w:rFonts w:ascii="Cambria Math" w:eastAsia="Times New Roman" w:hAnsi="Cambria Math"/>
                      <w:sz w:val="28"/>
                      <w:szCs w:val="28"/>
                    </w:rPr>
                    <m:t>'</m:t>
                  </m:r>
                </m:sup>
              </m:sSup>
              <m:r>
                <w:rPr>
                  <w:rFonts w:ascii="Cambria Math" w:eastAsia="Times New Roman" w:hAnsi="Cambria Math"/>
                  <w:sz w:val="28"/>
                  <w:szCs w:val="28"/>
                </w:rPr>
                <m:t>(x)</m:t>
              </m:r>
            </m:den>
          </m:f>
          <m:sSub>
            <m:sSubPr>
              <m:ctrlPr>
                <w:rPr>
                  <w:rFonts w:ascii="Cambria Math" w:eastAsia="Times New Roman" w:hAnsi="Cambria Math"/>
                  <w:i/>
                  <w:sz w:val="28"/>
                  <w:szCs w:val="28"/>
                </w:rPr>
              </m:ctrlPr>
            </m:sSubPr>
            <m:e>
              <m:r>
                <w:rPr>
                  <w:rFonts w:ascii="Cambria Math" w:eastAsia="Times New Roman" w:hAnsi="Cambria Math"/>
                  <w:sz w:val="28"/>
                  <w:szCs w:val="28"/>
                </w:rPr>
                <m:t>|</m:t>
              </m:r>
            </m:e>
            <m:sub>
              <m:r>
                <w:rPr>
                  <w:rFonts w:ascii="Cambria Math" w:eastAsia="Times New Roman" w:hAnsi="Cambria Math"/>
                  <w:sz w:val="28"/>
                  <w:szCs w:val="28"/>
                </w:rPr>
                <m:t>x=</m:t>
              </m:r>
              <m:r>
                <m:rPr>
                  <m:sty m:val="p"/>
                </m:rPr>
                <w:rPr>
                  <w:rFonts w:ascii="Cambria Math" w:eastAsia="Times New Roman" w:hAnsi="Cambria Math"/>
                  <w:sz w:val="28"/>
                  <w:szCs w:val="28"/>
                </w:rPr>
                <m:t>g(</m:t>
              </m:r>
              <m:sSub>
                <m:sSubPr>
                  <m:ctrlPr>
                    <w:rPr>
                      <w:rFonts w:ascii="Cambria Math" w:eastAsia="Times New Roman" w:hAnsi="Cambria Math"/>
                      <w:i/>
                      <w:sz w:val="28"/>
                      <w:szCs w:val="28"/>
                    </w:rPr>
                  </m:ctrlPr>
                </m:sSubPr>
                <m:e>
                  <m:r>
                    <w:rPr>
                      <w:rFonts w:ascii="Cambria Math" w:eastAsia="Times New Roman" w:hAnsi="Cambria Math"/>
                      <w:sz w:val="28"/>
                      <w:szCs w:val="28"/>
                    </w:rPr>
                    <m:t>y</m:t>
                  </m:r>
                </m:e>
                <m:sub>
                  <m:r>
                    <w:rPr>
                      <w:rFonts w:ascii="Cambria Math" w:eastAsia="Times New Roman" w:hAnsi="Cambria Math"/>
                      <w:sz w:val="28"/>
                      <w:szCs w:val="28"/>
                    </w:rPr>
                    <m:t>0</m:t>
                  </m:r>
                </m:sub>
              </m:sSub>
              <m:r>
                <w:rPr>
                  <w:rFonts w:ascii="Cambria Math" w:eastAsia="Times New Roman" w:hAnsi="Cambria Math"/>
                  <w:sz w:val="28"/>
                  <w:szCs w:val="28"/>
                </w:rPr>
                <m:t>)</m:t>
              </m:r>
            </m:sub>
          </m:sSub>
          <m:r>
            <w:rPr>
              <w:rFonts w:ascii="Cambria Math" w:eastAsia="Times New Roman" w:hAnsi="Cambria Math"/>
              <w:sz w:val="28"/>
              <w:szCs w:val="28"/>
            </w:rPr>
            <m:t>.</m:t>
          </m:r>
        </m:oMath>
      </m:oMathPara>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zh-CN"/>
        </w:rPr>
      </w:pPr>
      <w:r w:rsidRPr="00452D8A">
        <w:rPr>
          <w:rFonts w:ascii="Times New Roman" w:eastAsia="Times New Roman" w:hAnsi="Times New Roman" w:cs="Times New Roman"/>
          <w:kern w:val="2"/>
          <w:sz w:val="32"/>
          <w:szCs w:val="32"/>
          <w:lang w:eastAsia="zh-CN"/>
        </w:rPr>
        <w:t xml:space="preserve">Если известно, что </w:t>
      </w:r>
      <m:oMath>
        <m:sSup>
          <m:sSupPr>
            <m:ctrlPr>
              <w:rPr>
                <w:rFonts w:ascii="Cambria Math" w:eastAsia="Times New Roman" w:hAnsi="Cambria Math"/>
                <w:sz w:val="28"/>
                <w:szCs w:val="28"/>
              </w:rPr>
            </m:ctrlPr>
          </m:sSupPr>
          <m:e>
            <m:r>
              <m:rPr>
                <m:sty m:val="p"/>
              </m:rPr>
              <w:rPr>
                <w:rFonts w:ascii="Cambria Math" w:eastAsia="Times New Roman" w:hAnsi="Cambria Math"/>
                <w:sz w:val="28"/>
                <w:szCs w:val="28"/>
              </w:rPr>
              <m:t>g</m:t>
            </m:r>
          </m:e>
          <m:sup>
            <m:r>
              <m:rPr>
                <m:sty m:val="p"/>
              </m:rPr>
              <w:rPr>
                <w:rFonts w:ascii="Cambria Math" w:eastAsia="Times New Roman" w:hAnsi="Cambria Math"/>
                <w:sz w:val="28"/>
                <w:szCs w:val="28"/>
              </w:rPr>
              <m:t>'</m:t>
            </m:r>
          </m:sup>
        </m:sSup>
        <m:d>
          <m:dPr>
            <m:ctrlPr>
              <w:rPr>
                <w:rFonts w:ascii="Cambria Math" w:eastAsia="Times New Roman" w:hAnsi="Cambria Math"/>
                <w:i/>
                <w:sz w:val="28"/>
                <w:szCs w:val="28"/>
              </w:rPr>
            </m:ctrlPr>
          </m:dPr>
          <m:e>
            <m:sSub>
              <m:sSubPr>
                <m:ctrlPr>
                  <w:rPr>
                    <w:rFonts w:ascii="Cambria Math" w:eastAsia="Times New Roman" w:hAnsi="Cambria Math"/>
                    <w:i/>
                    <w:sz w:val="28"/>
                    <w:szCs w:val="28"/>
                  </w:rPr>
                </m:ctrlPr>
              </m:sSubPr>
              <m:e>
                <m:r>
                  <w:rPr>
                    <w:rFonts w:ascii="Cambria Math" w:eastAsia="Times New Roman" w:hAnsi="Cambria Math"/>
                    <w:sz w:val="28"/>
                    <w:szCs w:val="28"/>
                  </w:rPr>
                  <m:t>y</m:t>
                </m:r>
              </m:e>
              <m:sub>
                <m:r>
                  <w:rPr>
                    <w:rFonts w:ascii="Cambria Math" w:eastAsia="Times New Roman" w:hAnsi="Cambria Math"/>
                    <w:sz w:val="28"/>
                    <w:szCs w:val="28"/>
                  </w:rPr>
                  <m:t>0</m:t>
                </m:r>
              </m:sub>
            </m:sSub>
          </m:e>
        </m:d>
      </m:oMath>
      <w:r w:rsidRPr="00452D8A">
        <w:rPr>
          <w:rFonts w:ascii="Times New Roman" w:eastAsia="Times New Roman" w:hAnsi="Times New Roman" w:cs="Times New Roman"/>
          <w:kern w:val="2"/>
          <w:sz w:val="32"/>
          <w:szCs w:val="32"/>
          <w:lang w:eastAsia="zh-CN"/>
        </w:rPr>
        <w:t xml:space="preserve"> существует, то, воспользовавшись предыдущей теоремой, получаем </w:t>
      </w:r>
      <w:r w:rsidRPr="00452D8A">
        <w:rPr>
          <w:rFonts w:ascii="Times New Roman" w:eastAsia="Times New Roman" w:hAnsi="Times New Roman" w:cs="Times New Roman"/>
          <w:kern w:val="2"/>
          <w:sz w:val="32"/>
          <w:szCs w:val="32"/>
          <w:lang w:val="en-US" w:eastAsia="zh-CN"/>
        </w:rPr>
        <w:t>g</w:t>
      </w:r>
      <w:r w:rsidRPr="00452D8A">
        <w:rPr>
          <w:rFonts w:ascii="Times New Roman" w:eastAsia="Times New Roman" w:hAnsi="Times New Roman" w:cs="Times New Roman"/>
          <w:kern w:val="2"/>
          <w:sz w:val="32"/>
          <w:szCs w:val="32"/>
          <w:lang w:eastAsia="zh-CN"/>
        </w:rPr>
        <w:t>(</w:t>
      </w:r>
      <m:oMath>
        <m: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)=x, (</m:t>
        </m:r>
      </m:oMath>
      <w:r w:rsidRPr="00452D8A">
        <w:rPr>
          <w:rFonts w:ascii="Times New Roman" w:eastAsia="Times New Roman" w:hAnsi="Times New Roman" w:cs="Times New Roman"/>
          <w:kern w:val="2"/>
          <w:sz w:val="32"/>
          <w:szCs w:val="32"/>
          <w:lang w:val="en-US" w:eastAsia="zh-CN"/>
        </w:rPr>
        <w:t>g</w:t>
      </w:r>
      <w:r w:rsidRPr="00452D8A">
        <w:rPr>
          <w:rFonts w:ascii="Times New Roman" w:eastAsia="Times New Roman" w:hAnsi="Times New Roman" w:cs="Times New Roman"/>
          <w:kern w:val="2"/>
          <w:sz w:val="32"/>
          <w:szCs w:val="32"/>
          <w:lang w:eastAsia="zh-CN"/>
        </w:rPr>
        <w:t>(</w:t>
      </w:r>
      <m:oMath>
        <m: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m:t>
        </m:r>
        <m:sSubSup>
          <m:sSubSupPr>
            <m:ctrlPr>
              <w:rPr>
                <w:rFonts w:ascii="Cambria Math" w:eastAsia="Times New Roman" w:hAnsi="Cambria Math"/>
                <w:i/>
                <w:sz w:val="28"/>
                <w:szCs w:val="28"/>
              </w:rPr>
            </m:ctrlPr>
          </m:sSubSupPr>
          <m:e>
            <m:r>
              <w:rPr>
                <w:rFonts w:ascii="Cambria Math" w:eastAsia="Times New Roman" w:hAnsi="Cambria Math"/>
                <w:sz w:val="28"/>
                <w:szCs w:val="28"/>
              </w:rPr>
              <m:t>)</m:t>
            </m:r>
          </m:e>
          <m:sub>
            <m:r>
              <w:rPr>
                <w:rFonts w:ascii="Cambria Math" w:eastAsia="Times New Roman" w:hAnsi="Cambria Math"/>
                <w:sz w:val="28"/>
                <w:szCs w:val="28"/>
              </w:rPr>
              <m:t>x</m:t>
            </m:r>
          </m:sub>
          <m:sup>
            <m:r>
              <w:rPr>
                <w:rFonts w:ascii="Cambria Math" w:eastAsia="Times New Roman" w:hAnsi="Cambria Math"/>
                <w:sz w:val="28"/>
                <w:szCs w:val="28"/>
              </w:rPr>
              <m:t>'</m:t>
            </m:r>
          </m:sup>
        </m:sSubSup>
        <m:r>
          <w:rPr>
            <w:rFonts w:ascii="Cambria Math" w:eastAsia="Times New Roman" w:hAnsi="Cambria Math"/>
            <w:sz w:val="28"/>
            <w:szCs w:val="28"/>
          </w:rPr>
          <m:t>=1,</m:t>
        </m:r>
      </m:oMath>
      <w:r w:rsidRPr="00452D8A">
        <w:rPr>
          <w:rFonts w:ascii="Times New Roman" w:eastAsia="Times New Roman" w:hAnsi="Times New Roman" w:cs="Times New Roman"/>
          <w:kern w:val="2"/>
          <w:sz w:val="32"/>
          <w:szCs w:val="32"/>
          <w:lang w:eastAsia="zh-CN"/>
        </w:rPr>
        <w:t xml:space="preserve"> но </w:t>
      </w:r>
      <m:oMath>
        <m:r>
          <w:rPr>
            <w:rFonts w:ascii="Cambria Math" w:eastAsia="Times New Roman" w:hAnsi="Cambria Math"/>
            <w:sz w:val="28"/>
            <w:szCs w:val="28"/>
          </w:rPr>
          <m:t>(</m:t>
        </m:r>
      </m:oMath>
      <w:r w:rsidRPr="00452D8A">
        <w:rPr>
          <w:rFonts w:ascii="Times New Roman" w:eastAsia="Times New Roman" w:hAnsi="Times New Roman" w:cs="Times New Roman"/>
          <w:kern w:val="2"/>
          <w:sz w:val="32"/>
          <w:szCs w:val="32"/>
          <w:lang w:val="en-US" w:eastAsia="zh-CN"/>
        </w:rPr>
        <w:t>g</w:t>
      </w:r>
      <w:r w:rsidRPr="00452D8A">
        <w:rPr>
          <w:rFonts w:ascii="Times New Roman" w:eastAsia="Times New Roman" w:hAnsi="Times New Roman" w:cs="Times New Roman"/>
          <w:kern w:val="2"/>
          <w:sz w:val="32"/>
          <w:szCs w:val="32"/>
          <w:lang w:eastAsia="zh-CN"/>
        </w:rPr>
        <w:t>(</w:t>
      </w:r>
      <m:oMath>
        <m: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m:t>
        </m:r>
        <m:sSubSup>
          <m:sSubSupPr>
            <m:ctrlPr>
              <w:rPr>
                <w:rFonts w:ascii="Cambria Math" w:eastAsia="Times New Roman" w:hAnsi="Cambria Math"/>
                <w:i/>
                <w:sz w:val="28"/>
                <w:szCs w:val="28"/>
              </w:rPr>
            </m:ctrlPr>
          </m:sSubSupPr>
          <m:e>
            <m:r>
              <w:rPr>
                <w:rFonts w:ascii="Cambria Math" w:eastAsia="Times New Roman" w:hAnsi="Cambria Math"/>
                <w:sz w:val="28"/>
                <w:szCs w:val="28"/>
              </w:rPr>
              <m:t>)</m:t>
            </m:r>
          </m:e>
          <m:sub>
            <m:r>
              <w:rPr>
                <w:rFonts w:ascii="Cambria Math" w:eastAsia="Times New Roman" w:hAnsi="Cambria Math"/>
                <w:sz w:val="28"/>
                <w:szCs w:val="28"/>
              </w:rPr>
              <m:t>x</m:t>
            </m:r>
          </m:sub>
          <m:sup>
            <m:r>
              <w:rPr>
                <w:rFonts w:ascii="Cambria Math" w:eastAsia="Times New Roman" w:hAnsi="Cambria Math"/>
                <w:sz w:val="28"/>
                <w:szCs w:val="28"/>
              </w:rPr>
              <m:t>'</m:t>
            </m:r>
          </m:sup>
        </m:sSubSup>
        <m:r>
          <w:rPr>
            <w:rFonts w:ascii="Cambria Math" w:eastAsia="Times New Roman" w:hAnsi="Cambria Math"/>
            <w:sz w:val="28"/>
            <w:szCs w:val="28"/>
          </w:rPr>
          <m:t>=</m:t>
        </m:r>
        <m:sSup>
          <m:sSupPr>
            <m:ctrlPr>
              <w:rPr>
                <w:rFonts w:ascii="Cambria Math" w:eastAsia="Times New Roman" w:hAnsi="Cambria Math"/>
                <w:i/>
                <w:sz w:val="28"/>
                <w:szCs w:val="28"/>
              </w:rPr>
            </m:ctrlPr>
          </m:sSupPr>
          <m:e>
            <m:r>
              <m:rPr>
                <m:sty m:val="p"/>
              </m:rPr>
              <w:rPr>
                <w:rFonts w:ascii="Cambria Math" w:eastAsia="Times New Roman" w:hAnsi="Cambria Math"/>
                <w:sz w:val="28"/>
                <w:szCs w:val="28"/>
              </w:rPr>
              <m:t>g</m:t>
            </m:r>
          </m:e>
          <m:sup>
            <m:r>
              <w:rPr>
                <w:rFonts w:ascii="Cambria Math" w:eastAsia="Times New Roman" w:hAnsi="Cambria Math"/>
                <w:sz w:val="28"/>
                <w:szCs w:val="28"/>
              </w:rPr>
              <m:t>'</m:t>
            </m:r>
          </m:sup>
        </m:sSup>
        <m:d>
          <m:dPr>
            <m:ctrlPr>
              <w:rPr>
                <w:rFonts w:ascii="Cambria Math" w:eastAsia="Times New Roman" w:hAnsi="Cambria Math"/>
                <w:i/>
                <w:sz w:val="28"/>
                <w:szCs w:val="28"/>
              </w:rPr>
            </m:ctrlPr>
          </m:dPr>
          <m:e>
            <m:sSub>
              <m:sSubPr>
                <m:ctrlPr>
                  <w:rPr>
                    <w:rFonts w:ascii="Cambria Math" w:eastAsia="Times New Roman" w:hAnsi="Cambria Math"/>
                    <w:i/>
                    <w:sz w:val="28"/>
                    <w:szCs w:val="28"/>
                  </w:rPr>
                </m:ctrlPr>
              </m:sSubPr>
              <m:e>
                <m:r>
                  <w:rPr>
                    <w:rFonts w:ascii="Cambria Math" w:eastAsia="Times New Roman" w:hAnsi="Cambria Math"/>
                    <w:sz w:val="28"/>
                    <w:szCs w:val="28"/>
                  </w:rPr>
                  <m:t>y</m:t>
                </m:r>
              </m:e>
              <m:sub>
                <m:r>
                  <w:rPr>
                    <w:rFonts w:ascii="Cambria Math" w:eastAsia="Times New Roman" w:hAnsi="Cambria Math"/>
                    <w:sz w:val="28"/>
                    <w:szCs w:val="28"/>
                  </w:rPr>
                  <m:t>0</m:t>
                </m:r>
              </m:sub>
            </m:sSub>
          </m:e>
        </m:d>
        <m:sSup>
          <m:sSupPr>
            <m:ctrlPr>
              <w:rPr>
                <w:rFonts w:ascii="Cambria Math" w:eastAsia="Times New Roman" w:hAnsi="Cambria Math"/>
                <w:i/>
                <w:sz w:val="28"/>
                <w:szCs w:val="28"/>
              </w:rPr>
            </m:ctrlPr>
          </m:sSupPr>
          <m:e>
            <m:r>
              <w:rPr>
                <w:rFonts w:ascii="Cambria Math" w:eastAsia="Times New Roman" w:hAnsi="Cambria Math"/>
                <w:sz w:val="28"/>
                <w:szCs w:val="28"/>
              </w:rPr>
              <m:t>f</m:t>
            </m:r>
          </m:e>
          <m:sup>
            <m:r>
              <w:rPr>
                <w:rFonts w:ascii="Cambria Math" w:eastAsia="Times New Roman" w:hAnsi="Cambria Math"/>
                <w:sz w:val="28"/>
                <w:szCs w:val="28"/>
              </w:rPr>
              <m:t>'</m:t>
            </m:r>
          </m:sup>
        </m:sSup>
        <m:d>
          <m:dPr>
            <m:ctrlPr>
              <w:rPr>
                <w:rFonts w:ascii="Cambria Math" w:eastAsia="Times New Roman" w:hAnsi="Cambria Math"/>
                <w:i/>
                <w:sz w:val="28"/>
                <w:szCs w:val="28"/>
              </w:rPr>
            </m:ctrlPr>
          </m:dPr>
          <m:e>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0</m:t>
                </m:r>
              </m:sub>
            </m:sSub>
          </m:e>
        </m:d>
        <m:r>
          <w:rPr>
            <w:rFonts w:ascii="Cambria Math" w:eastAsia="Times New Roman" w:hAnsi="Cambria Math"/>
            <w:sz w:val="28"/>
            <w:szCs w:val="28"/>
          </w:rPr>
          <m:t>,</m:t>
        </m:r>
      </m:oMath>
      <w:r w:rsidRPr="00452D8A">
        <w:rPr>
          <w:rFonts w:ascii="Times New Roman" w:eastAsia="Times New Roman" w:hAnsi="Times New Roman" w:cs="Times New Roman"/>
          <w:kern w:val="2"/>
          <w:sz w:val="32"/>
          <w:szCs w:val="32"/>
          <w:lang w:eastAsia="zh-CN"/>
        </w:rPr>
        <w:t xml:space="preserve">  следовательно, </w:t>
      </w:r>
      <m:oMath>
        <m:sSup>
          <m:sSupPr>
            <m:ctrlPr>
              <w:rPr>
                <w:rFonts w:ascii="Cambria Math" w:eastAsia="Times New Roman" w:hAnsi="Cambria Math"/>
                <w:i/>
                <w:sz w:val="28"/>
                <w:szCs w:val="28"/>
              </w:rPr>
            </m:ctrlPr>
          </m:sSupPr>
          <m:e>
            <m:r>
              <m:rPr>
                <m:sty m:val="p"/>
              </m:rPr>
              <w:rPr>
                <w:rFonts w:ascii="Cambria Math" w:eastAsia="Times New Roman" w:hAnsi="Cambria Math"/>
                <w:sz w:val="28"/>
                <w:szCs w:val="28"/>
              </w:rPr>
              <m:t>g</m:t>
            </m:r>
          </m:e>
          <m:sup>
            <m:r>
              <w:rPr>
                <w:rFonts w:ascii="Cambria Math" w:eastAsia="Times New Roman" w:hAnsi="Cambria Math"/>
                <w:sz w:val="28"/>
                <w:szCs w:val="28"/>
              </w:rPr>
              <m:t>'</m:t>
            </m:r>
          </m:sup>
        </m:sSup>
        <m:d>
          <m:dPr>
            <m:ctrlPr>
              <w:rPr>
                <w:rFonts w:ascii="Cambria Math" w:eastAsia="Times New Roman" w:hAnsi="Cambria Math"/>
                <w:i/>
                <w:sz w:val="28"/>
                <w:szCs w:val="28"/>
              </w:rPr>
            </m:ctrlPr>
          </m:dPr>
          <m:e>
            <m:sSub>
              <m:sSubPr>
                <m:ctrlPr>
                  <w:rPr>
                    <w:rFonts w:ascii="Cambria Math" w:eastAsia="Times New Roman" w:hAnsi="Cambria Math"/>
                    <w:i/>
                    <w:sz w:val="28"/>
                    <w:szCs w:val="28"/>
                  </w:rPr>
                </m:ctrlPr>
              </m:sSubPr>
              <m:e>
                <m:r>
                  <w:rPr>
                    <w:rFonts w:ascii="Cambria Math" w:eastAsia="Times New Roman" w:hAnsi="Cambria Math"/>
                    <w:sz w:val="28"/>
                    <w:szCs w:val="28"/>
                  </w:rPr>
                  <m:t>y</m:t>
                </m:r>
              </m:e>
              <m:sub>
                <m:r>
                  <w:rPr>
                    <w:rFonts w:ascii="Cambria Math" w:eastAsia="Times New Roman" w:hAnsi="Cambria Math"/>
                    <w:sz w:val="28"/>
                    <w:szCs w:val="28"/>
                  </w:rPr>
                  <m:t>0</m:t>
                </m:r>
              </m:sub>
            </m:sSub>
          </m:e>
        </m:d>
        <m:r>
          <w:rPr>
            <w:rFonts w:ascii="Cambria Math" w:eastAsia="Times New Roman" w:hAnsi="Cambria Math"/>
            <w:sz w:val="28"/>
            <w:szCs w:val="28"/>
          </w:rPr>
          <m:t>=</m:t>
        </m:r>
        <m:f>
          <m:fPr>
            <m:ctrlPr>
              <w:rPr>
                <w:rFonts w:ascii="Cambria Math" w:eastAsia="Times New Roman" w:hAnsi="Cambria Math"/>
                <w:i/>
                <w:sz w:val="28"/>
                <w:szCs w:val="28"/>
              </w:rPr>
            </m:ctrlPr>
          </m:fPr>
          <m:num>
            <m:r>
              <w:rPr>
                <w:rFonts w:ascii="Cambria Math" w:eastAsia="Times New Roman" w:hAnsi="Cambria Math"/>
                <w:sz w:val="28"/>
                <w:szCs w:val="28"/>
              </w:rPr>
              <m:t>1</m:t>
            </m:r>
          </m:num>
          <m:den>
            <m:sSup>
              <m:sSupPr>
                <m:ctrlPr>
                  <w:rPr>
                    <w:rFonts w:ascii="Cambria Math" w:eastAsia="Times New Roman" w:hAnsi="Cambria Math"/>
                    <w:i/>
                    <w:sz w:val="28"/>
                    <w:szCs w:val="28"/>
                  </w:rPr>
                </m:ctrlPr>
              </m:sSupPr>
              <m:e>
                <m:r>
                  <w:rPr>
                    <w:rFonts w:ascii="Cambria Math" w:eastAsia="Times New Roman" w:hAnsi="Cambria Math"/>
                    <w:sz w:val="28"/>
                    <w:szCs w:val="28"/>
                  </w:rPr>
                  <m:t>f</m:t>
                </m:r>
              </m:e>
              <m:sup>
                <m:r>
                  <w:rPr>
                    <w:rFonts w:ascii="Cambria Math" w:eastAsia="Times New Roman" w:hAnsi="Cambria Math"/>
                    <w:sz w:val="28"/>
                    <w:szCs w:val="28"/>
                  </w:rPr>
                  <m:t>'</m:t>
                </m:r>
              </m:sup>
            </m:sSup>
            <m:d>
              <m:dPr>
                <m:ctrlPr>
                  <w:rPr>
                    <w:rFonts w:ascii="Cambria Math" w:eastAsia="Times New Roman" w:hAnsi="Cambria Math"/>
                    <w:i/>
                    <w:sz w:val="28"/>
                    <w:szCs w:val="28"/>
                  </w:rPr>
                </m:ctrlPr>
              </m:dPr>
              <m:e>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0</m:t>
                    </m:r>
                  </m:sub>
                </m:sSub>
              </m:e>
            </m:d>
          </m:den>
        </m:f>
        <m:r>
          <w:rPr>
            <w:rFonts w:ascii="Cambria Math" w:eastAsia="Times New Roman" w:hAnsi="Cambria Math"/>
            <w:sz w:val="28"/>
            <w:szCs w:val="28"/>
          </w:rPr>
          <m:t>.</m:t>
        </m:r>
      </m:oMath>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val="en-US" w:eastAsia="zh-CN"/>
        </w:rPr>
      </w:pPr>
      <w:r w:rsidRPr="00452D8A">
        <w:rPr>
          <w:rFonts w:ascii="Times New Roman" w:eastAsia="Times New Roman" w:hAnsi="Times New Roman" w:cs="Times New Roman"/>
          <w:kern w:val="2"/>
          <w:sz w:val="32"/>
          <w:szCs w:val="32"/>
          <w:lang w:eastAsia="zh-CN"/>
        </w:rPr>
        <w:t xml:space="preserve">Если существование производной заранее не предполагается, то доказательство проведем так. Заметим, что </w:t>
      </w:r>
      <m:oMath>
        <m: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oMath>
      <w:r w:rsidRPr="00452D8A">
        <w:rPr>
          <w:rFonts w:ascii="Times New Roman" w:eastAsia="Times New Roman" w:hAnsi="Times New Roman" w:cs="Times New Roman"/>
          <w:kern w:val="2"/>
          <w:sz w:val="32"/>
          <w:szCs w:val="32"/>
          <w:lang w:eastAsia="zh-CN"/>
        </w:rPr>
        <w:t xml:space="preserve"> строго </w:t>
      </w:r>
      <w:proofErr w:type="gramStart"/>
      <w:r w:rsidRPr="00452D8A">
        <w:rPr>
          <w:rFonts w:ascii="Times New Roman" w:eastAsia="Times New Roman" w:hAnsi="Times New Roman" w:cs="Times New Roman"/>
          <w:kern w:val="2"/>
          <w:sz w:val="32"/>
          <w:szCs w:val="32"/>
          <w:lang w:eastAsia="zh-CN"/>
        </w:rPr>
        <w:t>монотонна</w:t>
      </w:r>
      <w:proofErr w:type="gramEnd"/>
      <w:r w:rsidRPr="00452D8A">
        <w:rPr>
          <w:rFonts w:ascii="Times New Roman" w:eastAsia="Times New Roman" w:hAnsi="Times New Roman" w:cs="Times New Roman"/>
          <w:kern w:val="2"/>
          <w:sz w:val="32"/>
          <w:szCs w:val="32"/>
          <w:lang w:eastAsia="zh-CN"/>
        </w:rPr>
        <w:t xml:space="preserve"> на </w:t>
      </w:r>
      <m:oMath>
        <m:d>
          <m:dPr>
            <m:begChr m:val="["/>
            <m:endChr m:val="]"/>
            <m:ctrlPr>
              <w:rPr>
                <w:rFonts w:ascii="Cambria Math" w:eastAsia="Times New Roman" w:hAnsi="Cambria Math"/>
                <w:i/>
                <w:sz w:val="28"/>
                <w:szCs w:val="28"/>
              </w:rPr>
            </m:ctrlPr>
          </m:dPr>
          <m:e>
            <m:r>
              <w:rPr>
                <w:rFonts w:ascii="Cambria Math" w:eastAsia="Times New Roman" w:hAnsi="Cambria Math"/>
                <w:sz w:val="28"/>
                <w:szCs w:val="28"/>
              </w:rPr>
              <m:t>a,b</m:t>
            </m:r>
          </m:e>
        </m:d>
      </m:oMath>
      <w:r w:rsidRPr="00452D8A">
        <w:rPr>
          <w:rFonts w:ascii="Times New Roman" w:eastAsia="Times New Roman" w:hAnsi="Times New Roman" w:cs="Times New Roman"/>
          <w:kern w:val="2"/>
          <w:sz w:val="32"/>
          <w:szCs w:val="32"/>
          <w:lang w:eastAsia="zh-CN"/>
        </w:rPr>
        <w:t xml:space="preserve">, следовательно, </w:t>
      </w:r>
      <w:r w:rsidRPr="00452D8A">
        <w:rPr>
          <w:rFonts w:ascii="Times New Roman" w:eastAsia="Times New Roman" w:hAnsi="Times New Roman" w:cs="Times New Roman"/>
          <w:kern w:val="2"/>
          <w:sz w:val="32"/>
          <w:szCs w:val="32"/>
          <w:lang w:val="en-US" w:eastAsia="zh-CN"/>
        </w:rPr>
        <w:t>g</w:t>
      </w:r>
      <w:r w:rsidRPr="00452D8A">
        <w:rPr>
          <w:rFonts w:ascii="Times New Roman" w:eastAsia="Times New Roman" w:hAnsi="Times New Roman" w:cs="Times New Roman"/>
          <w:kern w:val="2"/>
          <w:sz w:val="32"/>
          <w:szCs w:val="32"/>
          <w:lang w:eastAsia="zh-CN"/>
        </w:rPr>
        <w:t>(</w:t>
      </w:r>
      <m:oMath>
        <m:r>
          <w:rPr>
            <w:rFonts w:ascii="Cambria Math" w:eastAsia="Times New Roman" w:hAnsi="Cambria Math"/>
            <w:sz w:val="28"/>
            <w:szCs w:val="28"/>
          </w:rPr>
          <m:t>y)</m:t>
        </m:r>
      </m:oMath>
      <w:r w:rsidRPr="00452D8A">
        <w:rPr>
          <w:rFonts w:ascii="Times New Roman" w:eastAsia="Times New Roman" w:hAnsi="Times New Roman" w:cs="Times New Roman"/>
          <w:kern w:val="2"/>
          <w:sz w:val="32"/>
          <w:szCs w:val="32"/>
          <w:lang w:eastAsia="zh-CN"/>
        </w:rPr>
        <w:t xml:space="preserve"> непрерывна на </w:t>
      </w:r>
      <m:oMath>
        <m:r>
          <w:rPr>
            <w:rFonts w:ascii="Cambria Math" w:eastAsia="Times New Roman" w:hAnsi="Cambria Math"/>
            <w:sz w:val="28"/>
            <w:szCs w:val="28"/>
          </w:rPr>
          <m:t>I</m:t>
        </m:r>
      </m:oMath>
      <w:r w:rsidRPr="00452D8A">
        <w:rPr>
          <w:rFonts w:ascii="Times New Roman" w:eastAsia="Times New Roman" w:hAnsi="Times New Roman" w:cs="Times New Roman"/>
          <w:kern w:val="2"/>
          <w:sz w:val="32"/>
          <w:szCs w:val="32"/>
          <w:lang w:eastAsia="zh-CN"/>
        </w:rPr>
        <w:t xml:space="preserve"> и строго монотонна на нем. </w:t>
      </w:r>
      <w:r w:rsidRPr="00452D8A">
        <w:rPr>
          <w:rFonts w:ascii="Times New Roman" w:eastAsia="Times New Roman" w:hAnsi="Times New Roman" w:cs="Times New Roman"/>
          <w:kern w:val="2"/>
          <w:sz w:val="32"/>
          <w:szCs w:val="32"/>
          <w:lang w:val="en-US" w:eastAsia="zh-CN"/>
        </w:rPr>
        <w:t>По определению производной,</w:t>
      </w:r>
    </w:p>
    <w:p w:rsidR="00452D8A" w:rsidRPr="00452D8A" w:rsidRDefault="00A463CB" w:rsidP="00452D8A">
      <w:pPr>
        <w:widowControl w:val="0"/>
        <w:spacing w:after="0" w:line="216" w:lineRule="auto"/>
        <w:ind w:firstLine="567"/>
        <w:jc w:val="both"/>
        <w:rPr>
          <w:rFonts w:ascii="Times New Roman" w:eastAsia="Times New Roman" w:hAnsi="Times New Roman" w:cs="Times New Roman"/>
          <w:kern w:val="2"/>
          <w:sz w:val="32"/>
          <w:szCs w:val="32"/>
          <w:lang w:val="en-US" w:eastAsia="zh-CN"/>
        </w:rPr>
      </w:pPr>
      <m:oMathPara>
        <m:oMath>
          <m:sSup>
            <m:sSupPr>
              <m:ctrlPr>
                <w:rPr>
                  <w:rFonts w:ascii="Cambria Math" w:eastAsia="Times New Roman" w:hAnsi="Cambria Math"/>
                  <w:i/>
                  <w:sz w:val="28"/>
                  <w:szCs w:val="28"/>
                </w:rPr>
              </m:ctrlPr>
            </m:sSupPr>
            <m:e>
              <m:r>
                <m:rPr>
                  <m:sty m:val="p"/>
                </m:rPr>
                <w:rPr>
                  <w:rFonts w:ascii="Cambria Math" w:eastAsia="Times New Roman" w:hAnsi="Cambria Math"/>
                  <w:sz w:val="28"/>
                  <w:szCs w:val="28"/>
                </w:rPr>
                <m:t>g</m:t>
              </m:r>
            </m:e>
            <m:sup>
              <m:r>
                <w:rPr>
                  <w:rFonts w:ascii="Cambria Math" w:eastAsia="Times New Roman" w:hAnsi="Cambria Math"/>
                  <w:sz w:val="28"/>
                  <w:szCs w:val="28"/>
                </w:rPr>
                <m:t>'</m:t>
              </m:r>
            </m:sup>
          </m:sSup>
          <m:d>
            <m:dPr>
              <m:ctrlPr>
                <w:rPr>
                  <w:rFonts w:ascii="Cambria Math" w:eastAsia="Times New Roman" w:hAnsi="Cambria Math"/>
                  <w:i/>
                  <w:sz w:val="28"/>
                  <w:szCs w:val="28"/>
                </w:rPr>
              </m:ctrlPr>
            </m:dPr>
            <m:e>
              <m:sSub>
                <m:sSubPr>
                  <m:ctrlPr>
                    <w:rPr>
                      <w:rFonts w:ascii="Cambria Math" w:eastAsia="Times New Roman" w:hAnsi="Cambria Math"/>
                      <w:i/>
                      <w:sz w:val="28"/>
                      <w:szCs w:val="28"/>
                    </w:rPr>
                  </m:ctrlPr>
                </m:sSubPr>
                <m:e>
                  <m:r>
                    <w:rPr>
                      <w:rFonts w:ascii="Cambria Math" w:eastAsia="Times New Roman" w:hAnsi="Cambria Math"/>
                      <w:sz w:val="28"/>
                      <w:szCs w:val="28"/>
                    </w:rPr>
                    <m:t>y</m:t>
                  </m:r>
                </m:e>
                <m:sub>
                  <m:r>
                    <w:rPr>
                      <w:rFonts w:ascii="Cambria Math" w:eastAsia="Times New Roman" w:hAnsi="Cambria Math"/>
                      <w:sz w:val="28"/>
                      <w:szCs w:val="28"/>
                    </w:rPr>
                    <m:t>0</m:t>
                  </m:r>
                </m:sub>
              </m:sSub>
            </m:e>
          </m:d>
          <m:r>
            <w:rPr>
              <w:rFonts w:ascii="Cambria Math" w:eastAsia="Times New Roman" w:hAnsi="Cambria Math"/>
              <w:sz w:val="28"/>
              <w:szCs w:val="28"/>
            </w:rPr>
            <m:t>=</m:t>
          </m:r>
          <m:func>
            <m:funcPr>
              <m:ctrlPr>
                <w:rPr>
                  <w:rFonts w:ascii="Cambria Math" w:eastAsia="Times New Roman" w:hAnsi="Cambria Math"/>
                  <w:i/>
                  <w:sz w:val="28"/>
                  <w:szCs w:val="28"/>
                </w:rPr>
              </m:ctrlPr>
            </m:funcPr>
            <m:fName>
              <m:limLow>
                <m:limLowPr>
                  <m:ctrlPr>
                    <w:rPr>
                      <w:rFonts w:ascii="Cambria Math" w:eastAsia="Times New Roman" w:hAnsi="Cambria Math"/>
                      <w:i/>
                      <w:sz w:val="28"/>
                      <w:szCs w:val="28"/>
                    </w:rPr>
                  </m:ctrlPr>
                </m:limLowPr>
                <m:e>
                  <m:r>
                    <m:rPr>
                      <m:sty m:val="p"/>
                    </m:rPr>
                    <w:rPr>
                      <w:rFonts w:ascii="Cambria Math" w:hAnsi="Cambria Math"/>
                      <w:sz w:val="28"/>
                      <w:szCs w:val="28"/>
                    </w:rPr>
                    <m:t>lim</m:t>
                  </m:r>
                </m:e>
                <m:lim>
                  <m:r>
                    <w:rPr>
                      <w:rFonts w:ascii="Cambria Math" w:eastAsia="Times New Roman" w:hAnsi="Cambria Math"/>
                      <w:sz w:val="28"/>
                      <w:szCs w:val="28"/>
                    </w:rPr>
                    <m:t>y→</m:t>
                  </m:r>
                  <m:sSub>
                    <m:sSubPr>
                      <m:ctrlPr>
                        <w:rPr>
                          <w:rFonts w:ascii="Cambria Math" w:eastAsia="Times New Roman" w:hAnsi="Cambria Math"/>
                          <w:i/>
                          <w:sz w:val="28"/>
                          <w:szCs w:val="28"/>
                        </w:rPr>
                      </m:ctrlPr>
                    </m:sSubPr>
                    <m:e>
                      <m:r>
                        <w:rPr>
                          <w:rFonts w:ascii="Cambria Math" w:eastAsia="Times New Roman" w:hAnsi="Cambria Math"/>
                          <w:sz w:val="28"/>
                          <w:szCs w:val="28"/>
                        </w:rPr>
                        <m:t>y</m:t>
                      </m:r>
                    </m:e>
                    <m:sub>
                      <m:r>
                        <w:rPr>
                          <w:rFonts w:ascii="Cambria Math" w:eastAsia="Times New Roman" w:hAnsi="Cambria Math"/>
                          <w:sz w:val="28"/>
                          <w:szCs w:val="28"/>
                        </w:rPr>
                        <m:t>0</m:t>
                      </m:r>
                    </m:sub>
                  </m:sSub>
                </m:lim>
              </m:limLow>
            </m:fName>
            <m:e>
              <m:f>
                <m:fPr>
                  <m:ctrlPr>
                    <w:rPr>
                      <w:rFonts w:ascii="Cambria Math" w:eastAsia="Times New Roman" w:hAnsi="Cambria Math"/>
                      <w:i/>
                      <w:sz w:val="28"/>
                      <w:szCs w:val="28"/>
                    </w:rPr>
                  </m:ctrlPr>
                </m:fPr>
                <m:num>
                  <m:r>
                    <m:rPr>
                      <m:sty m:val="p"/>
                    </m:rPr>
                    <w:rPr>
                      <w:rFonts w:ascii="Cambria Math" w:eastAsia="Times New Roman" w:hAnsi="Cambria Math"/>
                      <w:sz w:val="28"/>
                      <w:szCs w:val="28"/>
                    </w:rPr>
                    <m:t>g</m:t>
                  </m:r>
                  <m:d>
                    <m:dPr>
                      <m:ctrlPr>
                        <w:rPr>
                          <w:rFonts w:ascii="Cambria Math" w:eastAsia="Times New Roman" w:hAnsi="Cambria Math"/>
                          <w:sz w:val="28"/>
                          <w:szCs w:val="28"/>
                        </w:rPr>
                      </m:ctrlPr>
                    </m:dPr>
                    <m:e>
                      <m:r>
                        <w:rPr>
                          <w:rFonts w:ascii="Cambria Math" w:eastAsia="Times New Roman" w:hAnsi="Cambria Math"/>
                          <w:sz w:val="28"/>
                          <w:szCs w:val="28"/>
                        </w:rPr>
                        <m:t>y</m:t>
                      </m:r>
                      <m:ctrlPr>
                        <w:rPr>
                          <w:rFonts w:ascii="Cambria Math" w:eastAsia="Times New Roman" w:hAnsi="Cambria Math"/>
                          <w:i/>
                          <w:sz w:val="28"/>
                          <w:szCs w:val="28"/>
                        </w:rPr>
                      </m:ctrlPr>
                    </m:e>
                  </m:d>
                  <m:r>
                    <w:rPr>
                      <w:rFonts w:ascii="Cambria Math" w:eastAsia="Times New Roman" w:hAnsi="Cambria Math"/>
                      <w:sz w:val="28"/>
                      <w:szCs w:val="28"/>
                    </w:rPr>
                    <m:t>-</m:t>
                  </m:r>
                  <m:r>
                    <m:rPr>
                      <m:sty m:val="p"/>
                    </m:rPr>
                    <w:rPr>
                      <w:rFonts w:ascii="Cambria Math" w:eastAsia="Times New Roman" w:hAnsi="Cambria Math"/>
                      <w:sz w:val="28"/>
                      <w:szCs w:val="28"/>
                    </w:rPr>
                    <m:t>g(</m:t>
                  </m:r>
                  <m:sSub>
                    <m:sSubPr>
                      <m:ctrlPr>
                        <w:rPr>
                          <w:rFonts w:ascii="Cambria Math" w:eastAsia="Times New Roman" w:hAnsi="Cambria Math"/>
                          <w:i/>
                          <w:sz w:val="28"/>
                          <w:szCs w:val="28"/>
                        </w:rPr>
                      </m:ctrlPr>
                    </m:sSubPr>
                    <m:e>
                      <m:r>
                        <w:rPr>
                          <w:rFonts w:ascii="Cambria Math" w:eastAsia="Times New Roman" w:hAnsi="Cambria Math"/>
                          <w:sz w:val="28"/>
                          <w:szCs w:val="28"/>
                        </w:rPr>
                        <m:t>y</m:t>
                      </m:r>
                    </m:e>
                    <m:sub>
                      <m:r>
                        <w:rPr>
                          <w:rFonts w:ascii="Cambria Math" w:eastAsia="Times New Roman" w:hAnsi="Cambria Math"/>
                          <w:sz w:val="28"/>
                          <w:szCs w:val="28"/>
                        </w:rPr>
                        <m:t>0</m:t>
                      </m:r>
                    </m:sub>
                  </m:sSub>
                  <m:r>
                    <w:rPr>
                      <w:rFonts w:ascii="Cambria Math" w:eastAsia="Times New Roman" w:hAnsi="Cambria Math"/>
                      <w:sz w:val="28"/>
                      <w:szCs w:val="28"/>
                    </w:rPr>
                    <m:t>)</m:t>
                  </m:r>
                </m:num>
                <m:den>
                  <m:r>
                    <w:rPr>
                      <w:rFonts w:ascii="Cambria Math" w:eastAsia="Times New Roman" w:hAnsi="Cambria Math"/>
                      <w:sz w:val="28"/>
                      <w:szCs w:val="28"/>
                    </w:rPr>
                    <m:t>y-</m:t>
                  </m:r>
                  <m:sSub>
                    <m:sSubPr>
                      <m:ctrlPr>
                        <w:rPr>
                          <w:rFonts w:ascii="Cambria Math" w:eastAsia="Times New Roman" w:hAnsi="Cambria Math"/>
                          <w:i/>
                          <w:sz w:val="28"/>
                          <w:szCs w:val="28"/>
                        </w:rPr>
                      </m:ctrlPr>
                    </m:sSubPr>
                    <m:e>
                      <m:r>
                        <w:rPr>
                          <w:rFonts w:ascii="Cambria Math" w:eastAsia="Times New Roman" w:hAnsi="Cambria Math"/>
                          <w:sz w:val="28"/>
                          <w:szCs w:val="28"/>
                        </w:rPr>
                        <m:t>y</m:t>
                      </m:r>
                    </m:e>
                    <m:sub>
                      <m:r>
                        <w:rPr>
                          <w:rFonts w:ascii="Cambria Math" w:eastAsia="Times New Roman" w:hAnsi="Cambria Math"/>
                          <w:sz w:val="28"/>
                          <w:szCs w:val="28"/>
                        </w:rPr>
                        <m:t>0</m:t>
                      </m:r>
                    </m:sub>
                  </m:sSub>
                </m:den>
              </m:f>
            </m:e>
          </m:func>
          <m:r>
            <w:rPr>
              <w:rFonts w:ascii="Cambria Math" w:eastAsia="Times New Roman" w:hAnsi="Cambria Math"/>
              <w:sz w:val="28"/>
              <w:szCs w:val="28"/>
            </w:rPr>
            <m:t>,</m:t>
          </m:r>
        </m:oMath>
      </m:oMathPara>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zh-CN"/>
        </w:rPr>
      </w:pPr>
      <w:r w:rsidRPr="00452D8A">
        <w:rPr>
          <w:rFonts w:ascii="Times New Roman" w:eastAsia="Times New Roman" w:hAnsi="Times New Roman" w:cs="Times New Roman"/>
          <w:kern w:val="2"/>
          <w:sz w:val="32"/>
          <w:szCs w:val="32"/>
          <w:lang w:eastAsia="zh-CN"/>
        </w:rPr>
        <w:t>если этот предел существует.</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zh-CN"/>
        </w:rPr>
      </w:pPr>
      <w:r w:rsidRPr="00452D8A">
        <w:rPr>
          <w:rFonts w:ascii="Times New Roman" w:eastAsia="Times New Roman" w:hAnsi="Times New Roman" w:cs="Times New Roman"/>
          <w:kern w:val="2"/>
          <w:sz w:val="32"/>
          <w:szCs w:val="32"/>
          <w:lang w:eastAsia="zh-CN"/>
        </w:rPr>
        <w:t xml:space="preserve">В силу непрерывности  </w:t>
      </w:r>
      <m:oMath>
        <m: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oMath>
      <w:r w:rsidRPr="00452D8A">
        <w:rPr>
          <w:rFonts w:ascii="Times New Roman" w:eastAsia="Times New Roman" w:hAnsi="Times New Roman" w:cs="Times New Roman"/>
          <w:kern w:val="2"/>
          <w:sz w:val="32"/>
          <w:szCs w:val="32"/>
          <w:lang w:eastAsia="zh-CN"/>
        </w:rPr>
        <w:t xml:space="preserve"> в точке </w:t>
      </w:r>
      <m:oMath>
        <m:r>
          <w:rPr>
            <w:rFonts w:ascii="Cambria Math" w:eastAsia="Times New Roman" w:hAnsi="Cambria Math"/>
            <w:sz w:val="28"/>
            <w:szCs w:val="28"/>
          </w:rPr>
          <m:t>x=</m:t>
        </m:r>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0</m:t>
            </m:r>
          </m:sub>
        </m:sSub>
      </m:oMath>
      <w:r w:rsidRPr="00452D8A">
        <w:rPr>
          <w:rFonts w:ascii="Times New Roman" w:eastAsia="Times New Roman" w:hAnsi="Times New Roman" w:cs="Times New Roman"/>
          <w:kern w:val="2"/>
          <w:sz w:val="32"/>
          <w:szCs w:val="32"/>
          <w:lang w:eastAsia="zh-CN"/>
        </w:rPr>
        <w:t xml:space="preserve"> и теоремы о пределе обратной функции имеем, что </w:t>
      </w:r>
      <m:oMath>
        <m:r>
          <m:rPr>
            <m:sty m:val="p"/>
          </m:rPr>
          <w:rPr>
            <w:rFonts w:ascii="Cambria Math" w:eastAsia="Times New Roman" w:hAnsi="Cambria Math"/>
            <w:sz w:val="28"/>
            <w:szCs w:val="28"/>
          </w:rPr>
          <m:t>g</m:t>
        </m:r>
        <m:d>
          <m:dPr>
            <m:ctrlPr>
              <w:rPr>
                <w:rFonts w:ascii="Cambria Math" w:eastAsia="Times New Roman" w:hAnsi="Cambria Math"/>
                <w:sz w:val="28"/>
                <w:szCs w:val="28"/>
              </w:rPr>
            </m:ctrlPr>
          </m:dPr>
          <m:e>
            <m:r>
              <w:rPr>
                <w:rFonts w:ascii="Cambria Math" w:eastAsia="Times New Roman" w:hAnsi="Cambria Math"/>
                <w:sz w:val="28"/>
                <w:szCs w:val="28"/>
              </w:rPr>
              <m:t>y</m:t>
            </m:r>
            <m:ctrlPr>
              <w:rPr>
                <w:rFonts w:ascii="Cambria Math" w:eastAsia="Times New Roman" w:hAnsi="Cambria Math"/>
                <w:i/>
                <w:sz w:val="28"/>
                <w:szCs w:val="28"/>
              </w:rPr>
            </m:ctrlPr>
          </m:e>
        </m:d>
        <m:r>
          <w:rPr>
            <w:rFonts w:ascii="Cambria Math" w:eastAsia="Times New Roman" w:hAnsi="Cambria Math"/>
            <w:sz w:val="28"/>
            <w:szCs w:val="28"/>
          </w:rPr>
          <m:t>→</m:t>
        </m:r>
        <m:r>
          <m:rPr>
            <m:sty m:val="p"/>
          </m:rPr>
          <w:rPr>
            <w:rFonts w:ascii="Cambria Math" w:eastAsia="Times New Roman" w:hAnsi="Cambria Math"/>
            <w:sz w:val="28"/>
            <w:szCs w:val="28"/>
          </w:rPr>
          <m:t xml:space="preserve"> g</m:t>
        </m:r>
        <m:d>
          <m:dPr>
            <m:ctrlPr>
              <w:rPr>
                <w:rFonts w:ascii="Cambria Math" w:eastAsia="Times New Roman" w:hAnsi="Cambria Math"/>
                <w:sz w:val="28"/>
                <w:szCs w:val="28"/>
              </w:rPr>
            </m:ctrlPr>
          </m:dPr>
          <m:e>
            <m:sSub>
              <m:sSubPr>
                <m:ctrlPr>
                  <w:rPr>
                    <w:rFonts w:ascii="Cambria Math" w:eastAsia="Times New Roman" w:hAnsi="Cambria Math"/>
                    <w:i/>
                    <w:sz w:val="28"/>
                    <w:szCs w:val="28"/>
                  </w:rPr>
                </m:ctrlPr>
              </m:sSubPr>
              <m:e>
                <m:r>
                  <w:rPr>
                    <w:rFonts w:ascii="Cambria Math" w:eastAsia="Times New Roman" w:hAnsi="Cambria Math"/>
                    <w:sz w:val="28"/>
                    <w:szCs w:val="28"/>
                  </w:rPr>
                  <m:t>y</m:t>
                </m:r>
              </m:e>
              <m:sub>
                <m:r>
                  <w:rPr>
                    <w:rFonts w:ascii="Cambria Math" w:eastAsia="Times New Roman" w:hAnsi="Cambria Math"/>
                    <w:sz w:val="28"/>
                    <w:szCs w:val="28"/>
                  </w:rPr>
                  <m:t>0</m:t>
                </m:r>
              </m:sub>
            </m:sSub>
            <m:ctrlPr>
              <w:rPr>
                <w:rFonts w:ascii="Cambria Math" w:eastAsia="Times New Roman" w:hAnsi="Cambria Math"/>
                <w:i/>
                <w:sz w:val="28"/>
                <w:szCs w:val="28"/>
              </w:rPr>
            </m:ctrlPr>
          </m:e>
        </m:d>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0</m:t>
            </m:r>
          </m:sub>
        </m:sSub>
        <m:r>
          <w:rPr>
            <w:rFonts w:ascii="Cambria Math" w:eastAsia="Times New Roman" w:hAnsi="Cambria Math"/>
            <w:sz w:val="28"/>
            <w:szCs w:val="28"/>
          </w:rPr>
          <m:t xml:space="preserve"> при y→</m:t>
        </m:r>
        <m:sSub>
          <m:sSubPr>
            <m:ctrlPr>
              <w:rPr>
                <w:rFonts w:ascii="Cambria Math" w:eastAsia="Times New Roman" w:hAnsi="Cambria Math"/>
                <w:i/>
                <w:sz w:val="28"/>
                <w:szCs w:val="28"/>
              </w:rPr>
            </m:ctrlPr>
          </m:sSubPr>
          <m:e>
            <m:r>
              <w:rPr>
                <w:rFonts w:ascii="Cambria Math" w:eastAsia="Times New Roman" w:hAnsi="Cambria Math"/>
                <w:sz w:val="28"/>
                <w:szCs w:val="28"/>
              </w:rPr>
              <m:t>y</m:t>
            </m:r>
          </m:e>
          <m:sub>
            <m:r>
              <w:rPr>
                <w:rFonts w:ascii="Cambria Math" w:eastAsia="Times New Roman" w:hAnsi="Cambria Math"/>
                <w:sz w:val="28"/>
                <w:szCs w:val="28"/>
              </w:rPr>
              <m:t>0</m:t>
            </m:r>
          </m:sub>
        </m:sSub>
        <m:r>
          <w:rPr>
            <w:rFonts w:ascii="Cambria Math" w:eastAsia="Times New Roman" w:hAnsi="Cambria Math"/>
            <w:sz w:val="28"/>
            <w:szCs w:val="28"/>
          </w:rPr>
          <m:t>.</m:t>
        </m:r>
      </m:oMath>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val="en-US" w:eastAsia="zh-CN"/>
        </w:rPr>
      </w:pPr>
      <w:r w:rsidRPr="00452D8A">
        <w:rPr>
          <w:rFonts w:ascii="Times New Roman" w:eastAsia="Times New Roman" w:hAnsi="Times New Roman" w:cs="Times New Roman"/>
          <w:kern w:val="2"/>
          <w:sz w:val="32"/>
          <w:szCs w:val="32"/>
          <w:lang w:eastAsia="zh-CN"/>
        </w:rPr>
        <w:t xml:space="preserve">Определим на </w:t>
      </w:r>
      <m:oMath>
        <m:d>
          <m:dPr>
            <m:begChr m:val="["/>
            <m:endChr m:val="]"/>
            <m:ctrlPr>
              <w:rPr>
                <w:rFonts w:ascii="Cambria Math" w:eastAsia="Times New Roman" w:hAnsi="Cambria Math"/>
                <w:i/>
                <w:sz w:val="28"/>
                <w:szCs w:val="28"/>
              </w:rPr>
            </m:ctrlPr>
          </m:dPr>
          <m:e>
            <m:r>
              <w:rPr>
                <w:rFonts w:ascii="Cambria Math" w:eastAsia="Times New Roman" w:hAnsi="Cambria Math"/>
                <w:sz w:val="28"/>
                <w:szCs w:val="28"/>
              </w:rPr>
              <m:t>a,b</m:t>
            </m:r>
          </m:e>
        </m:d>
      </m:oMath>
      <w:r w:rsidRPr="00452D8A">
        <w:rPr>
          <w:rFonts w:ascii="Times New Roman" w:eastAsia="Times New Roman" w:hAnsi="Times New Roman" w:cs="Times New Roman"/>
          <w:kern w:val="2"/>
          <w:sz w:val="32"/>
          <w:szCs w:val="32"/>
          <w:lang w:eastAsia="zh-CN"/>
        </w:rPr>
        <w:t xml:space="preserve"> функцию </w:t>
      </w:r>
      <m:oMath>
        <m: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 полагая F</m:t>
        </m:r>
        <m:d>
          <m:dPr>
            <m:ctrlPr>
              <w:rPr>
                <w:rFonts w:ascii="Cambria Math" w:eastAsia="Times New Roman" w:hAnsi="Cambria Math"/>
                <w:i/>
                <w:sz w:val="28"/>
                <w:szCs w:val="28"/>
              </w:rPr>
            </m:ctrlPr>
          </m:dPr>
          <m:e>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0</m:t>
                </m:r>
              </m:sub>
            </m:sSub>
          </m:e>
        </m:d>
        <m:r>
          <w:rPr>
            <w:rFonts w:ascii="Cambria Math" w:eastAsia="Times New Roman" w:hAnsi="Cambria Math"/>
            <w:sz w:val="28"/>
            <w:szCs w:val="28"/>
          </w:rPr>
          <m:t>=1/</m:t>
        </m:r>
        <m:sSup>
          <m:sSupPr>
            <m:ctrlPr>
              <w:rPr>
                <w:rFonts w:ascii="Cambria Math" w:eastAsia="Times New Roman" w:hAnsi="Cambria Math"/>
                <w:i/>
                <w:sz w:val="28"/>
                <w:szCs w:val="28"/>
              </w:rPr>
            </m:ctrlPr>
          </m:sSupPr>
          <m:e>
            <m:r>
              <w:rPr>
                <w:rFonts w:ascii="Cambria Math" w:eastAsia="Times New Roman" w:hAnsi="Cambria Math"/>
                <w:sz w:val="28"/>
                <w:szCs w:val="28"/>
              </w:rPr>
              <m:t>f</m:t>
            </m:r>
          </m:e>
          <m:sup>
            <m:r>
              <w:rPr>
                <w:rFonts w:ascii="Cambria Math" w:eastAsia="Times New Roman" w:hAnsi="Cambria Math"/>
                <w:sz w:val="28"/>
                <w:szCs w:val="28"/>
              </w:rPr>
              <m:t>'</m:t>
            </m:r>
          </m:sup>
        </m:sSup>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0</m:t>
            </m:r>
          </m:sub>
        </m:sSub>
        <m:r>
          <w:rPr>
            <w:rFonts w:ascii="Cambria Math" w:eastAsia="Times New Roman" w:hAnsi="Cambria Math"/>
            <w:sz w:val="28"/>
            <w:szCs w:val="28"/>
          </w:rPr>
          <m:t>)</m:t>
        </m:r>
      </m:oMath>
      <w:r w:rsidRPr="00452D8A">
        <w:rPr>
          <w:rFonts w:ascii="Times New Roman" w:eastAsia="Times New Roman" w:hAnsi="Times New Roman" w:cs="Times New Roman"/>
          <w:kern w:val="2"/>
          <w:sz w:val="32"/>
          <w:szCs w:val="32"/>
          <w:lang w:eastAsia="zh-CN"/>
        </w:rPr>
        <w:t xml:space="preserve"> </w:t>
      </w:r>
      <w:r w:rsidRPr="00452D8A">
        <w:rPr>
          <w:rFonts w:ascii="Times New Roman" w:eastAsia="Times New Roman" w:hAnsi="Times New Roman" w:cs="Times New Roman"/>
          <w:kern w:val="2"/>
          <w:sz w:val="32"/>
          <w:szCs w:val="32"/>
          <w:lang w:val="en-US" w:eastAsia="zh-CN"/>
        </w:rPr>
        <w:t>и</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val="en-US" w:eastAsia="zh-CN"/>
        </w:rPr>
      </w:pPr>
      <m:oMathPara>
        <m:oMath>
          <m: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m:t>
          </m:r>
          <m:f>
            <m:fPr>
              <m:ctrlPr>
                <w:rPr>
                  <w:rFonts w:ascii="Cambria Math" w:eastAsia="Times New Roman" w:hAnsi="Cambria Math"/>
                  <w:i/>
                  <w:sz w:val="28"/>
                  <w:szCs w:val="28"/>
                </w:rPr>
              </m:ctrlPr>
            </m:fPr>
            <m:num>
              <m:r>
                <w:rPr>
                  <w:rFonts w:ascii="Cambria Math" w:eastAsia="Times New Roman" w:hAnsi="Cambria Math"/>
                  <w:sz w:val="28"/>
                  <w:szCs w:val="28"/>
                </w:rPr>
                <m:t>x-</m:t>
              </m:r>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0</m:t>
                  </m:r>
                </m:sub>
              </m:sSub>
            </m:num>
            <m:den>
              <m: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-f</m:t>
              </m:r>
              <m:d>
                <m:dPr>
                  <m:ctrlPr>
                    <w:rPr>
                      <w:rFonts w:ascii="Cambria Math" w:eastAsia="Times New Roman" w:hAnsi="Cambria Math"/>
                      <w:i/>
                      <w:sz w:val="28"/>
                      <w:szCs w:val="28"/>
                    </w:rPr>
                  </m:ctrlPr>
                </m:dPr>
                <m:e>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0</m:t>
                      </m:r>
                    </m:sub>
                  </m:sSub>
                </m:e>
              </m:d>
            </m:den>
          </m:f>
          <m:r>
            <w:rPr>
              <w:rFonts w:ascii="Cambria Math" w:eastAsia="Times New Roman" w:hAnsi="Cambria Math"/>
              <w:sz w:val="28"/>
              <w:szCs w:val="28"/>
            </w:rPr>
            <m:t xml:space="preserve">     при x≠</m:t>
          </m:r>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0</m:t>
              </m:r>
            </m:sub>
          </m:sSub>
          <m:r>
            <w:rPr>
              <w:rFonts w:ascii="Cambria Math" w:eastAsia="Times New Roman" w:hAnsi="Cambria Math"/>
              <w:sz w:val="28"/>
              <w:szCs w:val="28"/>
            </w:rPr>
            <m:t>.</m:t>
          </m:r>
        </m:oMath>
      </m:oMathPara>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zh-CN"/>
        </w:rPr>
      </w:pPr>
      <w:r w:rsidRPr="00452D8A">
        <w:rPr>
          <w:rFonts w:ascii="Times New Roman" w:eastAsia="Times New Roman" w:hAnsi="Times New Roman" w:cs="Times New Roman"/>
          <w:kern w:val="2"/>
          <w:sz w:val="32"/>
          <w:szCs w:val="32"/>
          <w:lang w:eastAsia="zh-CN"/>
        </w:rPr>
        <w:t xml:space="preserve">Тогда </w:t>
      </w:r>
      <m:oMath>
        <m: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oMath>
      <w:r w:rsidRPr="00452D8A">
        <w:rPr>
          <w:rFonts w:ascii="Times New Roman" w:eastAsia="Times New Roman" w:hAnsi="Times New Roman" w:cs="Times New Roman"/>
          <w:kern w:val="2"/>
          <w:sz w:val="32"/>
          <w:szCs w:val="32"/>
          <w:lang w:eastAsia="zh-CN"/>
        </w:rPr>
        <w:t xml:space="preserve"> </w:t>
      </w:r>
      <w:proofErr w:type="gramStart"/>
      <w:r w:rsidRPr="00452D8A">
        <w:rPr>
          <w:rFonts w:ascii="Times New Roman" w:eastAsia="Times New Roman" w:hAnsi="Times New Roman" w:cs="Times New Roman"/>
          <w:kern w:val="2"/>
          <w:sz w:val="32"/>
          <w:szCs w:val="32"/>
          <w:lang w:eastAsia="zh-CN"/>
        </w:rPr>
        <w:t>непрерывна</w:t>
      </w:r>
      <w:proofErr w:type="gramEnd"/>
      <w:r w:rsidRPr="00452D8A">
        <w:rPr>
          <w:rFonts w:ascii="Times New Roman" w:eastAsia="Times New Roman" w:hAnsi="Times New Roman" w:cs="Times New Roman"/>
          <w:kern w:val="2"/>
          <w:sz w:val="32"/>
          <w:szCs w:val="32"/>
          <w:lang w:eastAsia="zh-CN"/>
        </w:rPr>
        <w:t xml:space="preserve"> в точке </w:t>
      </w:r>
      <m:oMath>
        <m:r>
          <w:rPr>
            <w:rFonts w:ascii="Cambria Math" w:eastAsia="Times New Roman" w:hAnsi="Cambria Math"/>
            <w:sz w:val="28"/>
            <w:szCs w:val="28"/>
          </w:rPr>
          <m:t>x=</m:t>
        </m:r>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0</m:t>
            </m:r>
          </m:sub>
        </m:sSub>
        <m:r>
          <w:rPr>
            <w:rFonts w:ascii="Cambria Math" w:eastAsia="Times New Roman" w:hAnsi="Cambria Math"/>
            <w:sz w:val="28"/>
            <w:szCs w:val="28"/>
          </w:rPr>
          <m:t>,</m:t>
        </m:r>
      </m:oMath>
      <w:r w:rsidRPr="00452D8A">
        <w:rPr>
          <w:rFonts w:ascii="Times New Roman" w:eastAsia="Times New Roman" w:hAnsi="Times New Roman" w:cs="Times New Roman"/>
          <w:kern w:val="2"/>
          <w:sz w:val="32"/>
          <w:szCs w:val="32"/>
          <w:lang w:eastAsia="zh-CN"/>
        </w:rPr>
        <w:t xml:space="preserve"> поскольку</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zh-CN"/>
        </w:rPr>
      </w:pPr>
      <m:oMath>
        <m:r>
          <w:rPr>
            <w:rFonts w:ascii="Cambria Math" w:eastAsia="Times New Roman" w:hAnsi="Cambria Math"/>
            <w:sz w:val="32"/>
            <w:szCs w:val="32"/>
          </w:rPr>
          <m:t>F</m:t>
        </m:r>
        <m:d>
          <m:dPr>
            <m:ctrlPr>
              <w:rPr>
                <w:rFonts w:ascii="Cambria Math" w:eastAsia="Times New Roman" w:hAnsi="Cambria Math"/>
                <w:i/>
                <w:sz w:val="32"/>
                <w:szCs w:val="32"/>
              </w:rPr>
            </m:ctrlPr>
          </m:dPr>
          <m:e>
            <m:sSub>
              <m:sSubPr>
                <m:ctrlPr>
                  <w:rPr>
                    <w:rFonts w:ascii="Cambria Math" w:eastAsia="Times New Roman" w:hAnsi="Cambria Math"/>
                    <w:i/>
                    <w:sz w:val="32"/>
                    <w:szCs w:val="32"/>
                  </w:rPr>
                </m:ctrlPr>
              </m:sSubPr>
              <m:e>
                <m:r>
                  <w:rPr>
                    <w:rFonts w:ascii="Cambria Math" w:eastAsia="Times New Roman" w:hAnsi="Cambria Math"/>
                    <w:sz w:val="32"/>
                    <w:szCs w:val="32"/>
                  </w:rPr>
                  <m:t>x</m:t>
                </m:r>
              </m:e>
              <m:sub>
                <m:r>
                  <w:rPr>
                    <w:rFonts w:ascii="Cambria Math" w:eastAsia="Times New Roman" w:hAnsi="Cambria Math"/>
                    <w:sz w:val="32"/>
                    <w:szCs w:val="32"/>
                  </w:rPr>
                  <m:t>0</m:t>
                </m:r>
              </m:sub>
            </m:sSub>
          </m:e>
        </m:d>
        <m:r>
          <w:rPr>
            <w:rFonts w:ascii="Cambria Math" w:eastAsia="Times New Roman" w:hAnsi="Cambria Math"/>
            <w:sz w:val="32"/>
            <w:szCs w:val="32"/>
          </w:rPr>
          <m:t>=</m:t>
        </m:r>
        <m:func>
          <m:funcPr>
            <m:ctrlPr>
              <w:rPr>
                <w:rFonts w:ascii="Cambria Math" w:eastAsia="Times New Roman" w:hAnsi="Cambria Math"/>
                <w:i/>
                <w:sz w:val="32"/>
                <w:szCs w:val="32"/>
              </w:rPr>
            </m:ctrlPr>
          </m:funcPr>
          <m:fName>
            <m:limLow>
              <m:limLowPr>
                <m:ctrlPr>
                  <w:rPr>
                    <w:rFonts w:ascii="Cambria Math" w:eastAsia="Times New Roman" w:hAnsi="Cambria Math"/>
                    <w:i/>
                    <w:sz w:val="32"/>
                    <w:szCs w:val="32"/>
                  </w:rPr>
                </m:ctrlPr>
              </m:limLowPr>
              <m:e>
                <m:r>
                  <m:rPr>
                    <m:sty m:val="p"/>
                  </m:rPr>
                  <w:rPr>
                    <w:rFonts w:ascii="Cambria Math" w:hAnsi="Cambria Math"/>
                    <w:sz w:val="32"/>
                    <w:szCs w:val="32"/>
                  </w:rPr>
                  <m:t>lim</m:t>
                </m:r>
              </m:e>
              <m:lim>
                <m:r>
                  <w:rPr>
                    <w:rFonts w:ascii="Cambria Math" w:eastAsia="Times New Roman" w:hAnsi="Cambria Math"/>
                    <w:sz w:val="32"/>
                    <w:szCs w:val="32"/>
                  </w:rPr>
                  <m:t>x→</m:t>
                </m:r>
                <m:sSub>
                  <m:sSubPr>
                    <m:ctrlPr>
                      <w:rPr>
                        <w:rFonts w:ascii="Cambria Math" w:eastAsia="Times New Roman" w:hAnsi="Cambria Math"/>
                        <w:i/>
                        <w:sz w:val="32"/>
                        <w:szCs w:val="32"/>
                      </w:rPr>
                    </m:ctrlPr>
                  </m:sSubPr>
                  <m:e>
                    <m:r>
                      <w:rPr>
                        <w:rFonts w:ascii="Cambria Math" w:eastAsia="Times New Roman" w:hAnsi="Cambria Math"/>
                        <w:sz w:val="32"/>
                        <w:szCs w:val="32"/>
                      </w:rPr>
                      <m:t>x</m:t>
                    </m:r>
                  </m:e>
                  <m:sub>
                    <m:r>
                      <w:rPr>
                        <w:rFonts w:ascii="Cambria Math" w:eastAsia="Times New Roman" w:hAnsi="Cambria Math"/>
                        <w:sz w:val="32"/>
                        <w:szCs w:val="32"/>
                      </w:rPr>
                      <m:t>0</m:t>
                    </m:r>
                  </m:sub>
                </m:sSub>
              </m:lim>
            </m:limLow>
          </m:fName>
          <m:e>
            <m:f>
              <m:fPr>
                <m:ctrlPr>
                  <w:rPr>
                    <w:rFonts w:ascii="Cambria Math" w:eastAsia="Times New Roman" w:hAnsi="Cambria Math"/>
                    <w:i/>
                    <w:sz w:val="32"/>
                    <w:szCs w:val="32"/>
                  </w:rPr>
                </m:ctrlPr>
              </m:fPr>
              <m:num>
                <m:r>
                  <w:rPr>
                    <w:rFonts w:ascii="Cambria Math" w:eastAsia="Times New Roman" w:hAnsi="Cambria Math"/>
                    <w:sz w:val="32"/>
                    <w:szCs w:val="32"/>
                  </w:rPr>
                  <m:t>x-</m:t>
                </m:r>
                <m:sSub>
                  <m:sSubPr>
                    <m:ctrlPr>
                      <w:rPr>
                        <w:rFonts w:ascii="Cambria Math" w:eastAsia="Times New Roman" w:hAnsi="Cambria Math"/>
                        <w:i/>
                        <w:sz w:val="32"/>
                        <w:szCs w:val="32"/>
                      </w:rPr>
                    </m:ctrlPr>
                  </m:sSubPr>
                  <m:e>
                    <m:r>
                      <w:rPr>
                        <w:rFonts w:ascii="Cambria Math" w:eastAsia="Times New Roman" w:hAnsi="Cambria Math"/>
                        <w:sz w:val="32"/>
                        <w:szCs w:val="32"/>
                      </w:rPr>
                      <m:t>x</m:t>
                    </m:r>
                  </m:e>
                  <m:sub>
                    <m:r>
                      <w:rPr>
                        <w:rFonts w:ascii="Cambria Math" w:eastAsia="Times New Roman" w:hAnsi="Cambria Math"/>
                        <w:sz w:val="32"/>
                        <w:szCs w:val="32"/>
                      </w:rPr>
                      <m:t>0</m:t>
                    </m:r>
                  </m:sub>
                </m:sSub>
              </m:num>
              <m:den>
                <m:r>
                  <w:rPr>
                    <w:rFonts w:ascii="Cambria Math" w:eastAsia="Times New Roman" w:hAnsi="Cambria Math"/>
                    <w:sz w:val="32"/>
                    <w:szCs w:val="32"/>
                  </w:rPr>
                  <m:t>f</m:t>
                </m:r>
                <m:d>
                  <m:dPr>
                    <m:ctrlPr>
                      <w:rPr>
                        <w:rFonts w:ascii="Cambria Math" w:eastAsia="Times New Roman" w:hAnsi="Cambria Math"/>
                        <w:i/>
                        <w:sz w:val="32"/>
                        <w:szCs w:val="32"/>
                      </w:rPr>
                    </m:ctrlPr>
                  </m:dPr>
                  <m:e>
                    <m:r>
                      <w:rPr>
                        <w:rFonts w:ascii="Cambria Math" w:eastAsia="Times New Roman" w:hAnsi="Cambria Math"/>
                        <w:sz w:val="32"/>
                        <w:szCs w:val="32"/>
                      </w:rPr>
                      <m:t>x</m:t>
                    </m:r>
                  </m:e>
                </m:d>
                <m:r>
                  <w:rPr>
                    <w:rFonts w:ascii="Cambria Math" w:eastAsia="Times New Roman" w:hAnsi="Cambria Math"/>
                    <w:sz w:val="32"/>
                    <w:szCs w:val="32"/>
                  </w:rPr>
                  <m:t>-f(</m:t>
                </m:r>
                <m:sSub>
                  <m:sSubPr>
                    <m:ctrlPr>
                      <w:rPr>
                        <w:rFonts w:ascii="Cambria Math" w:eastAsia="Times New Roman" w:hAnsi="Cambria Math"/>
                        <w:i/>
                        <w:sz w:val="32"/>
                        <w:szCs w:val="32"/>
                      </w:rPr>
                    </m:ctrlPr>
                  </m:sSubPr>
                  <m:e>
                    <m:r>
                      <w:rPr>
                        <w:rFonts w:ascii="Cambria Math" w:eastAsia="Times New Roman" w:hAnsi="Cambria Math"/>
                        <w:sz w:val="32"/>
                        <w:szCs w:val="32"/>
                      </w:rPr>
                      <m:t>x</m:t>
                    </m:r>
                  </m:e>
                  <m:sub>
                    <m:r>
                      <w:rPr>
                        <w:rFonts w:ascii="Cambria Math" w:eastAsia="Times New Roman" w:hAnsi="Cambria Math"/>
                        <w:sz w:val="32"/>
                        <w:szCs w:val="32"/>
                      </w:rPr>
                      <m:t>0</m:t>
                    </m:r>
                  </m:sub>
                </m:sSub>
                <m:r>
                  <w:rPr>
                    <w:rFonts w:ascii="Cambria Math" w:eastAsia="Times New Roman" w:hAnsi="Cambria Math"/>
                    <w:sz w:val="32"/>
                    <w:szCs w:val="32"/>
                  </w:rPr>
                  <m:t>)</m:t>
                </m:r>
              </m:den>
            </m:f>
            <m:r>
              <w:rPr>
                <w:rFonts w:ascii="Cambria Math" w:eastAsia="Times New Roman" w:hAnsi="Cambria Math"/>
                <w:sz w:val="32"/>
                <w:szCs w:val="32"/>
              </w:rPr>
              <m:t>=</m:t>
            </m:r>
          </m:e>
        </m:func>
        <m:limLow>
          <m:limLowPr>
            <m:ctrlPr>
              <w:rPr>
                <w:rFonts w:ascii="Cambria Math" w:eastAsia="Times New Roman" w:hAnsi="Cambria Math"/>
                <w:i/>
                <w:sz w:val="32"/>
                <w:szCs w:val="32"/>
              </w:rPr>
            </m:ctrlPr>
          </m:limLowPr>
          <m:e>
            <m:r>
              <m:rPr>
                <m:sty m:val="p"/>
              </m:rPr>
              <w:rPr>
                <w:rFonts w:ascii="Cambria Math" w:hAnsi="Cambria Math"/>
                <w:sz w:val="32"/>
                <w:szCs w:val="32"/>
              </w:rPr>
              <m:t>lim</m:t>
            </m:r>
          </m:e>
          <m:lim>
            <m:r>
              <w:rPr>
                <w:rFonts w:ascii="Cambria Math" w:eastAsia="Times New Roman" w:hAnsi="Cambria Math"/>
                <w:sz w:val="32"/>
                <w:szCs w:val="32"/>
              </w:rPr>
              <m:t>x→</m:t>
            </m:r>
            <m:sSub>
              <m:sSubPr>
                <m:ctrlPr>
                  <w:rPr>
                    <w:rFonts w:ascii="Cambria Math" w:eastAsia="Times New Roman" w:hAnsi="Cambria Math"/>
                    <w:i/>
                    <w:sz w:val="32"/>
                    <w:szCs w:val="32"/>
                  </w:rPr>
                </m:ctrlPr>
              </m:sSubPr>
              <m:e>
                <m:r>
                  <w:rPr>
                    <w:rFonts w:ascii="Cambria Math" w:eastAsia="Times New Roman" w:hAnsi="Cambria Math"/>
                    <w:sz w:val="32"/>
                    <w:szCs w:val="32"/>
                  </w:rPr>
                  <m:t>x</m:t>
                </m:r>
              </m:e>
              <m:sub>
                <m:r>
                  <w:rPr>
                    <w:rFonts w:ascii="Cambria Math" w:eastAsia="Times New Roman" w:hAnsi="Cambria Math"/>
                    <w:sz w:val="32"/>
                    <w:szCs w:val="32"/>
                  </w:rPr>
                  <m:t>0</m:t>
                </m:r>
              </m:sub>
            </m:sSub>
          </m:lim>
        </m:limLow>
        <m:f>
          <m:fPr>
            <m:ctrlPr>
              <w:rPr>
                <w:rFonts w:ascii="Cambria Math" w:eastAsia="Times New Roman" w:hAnsi="Cambria Math"/>
                <w:i/>
                <w:sz w:val="32"/>
                <w:szCs w:val="32"/>
              </w:rPr>
            </m:ctrlPr>
          </m:fPr>
          <m:num>
            <m:r>
              <w:rPr>
                <w:rFonts w:ascii="Cambria Math" w:eastAsia="Times New Roman" w:hAnsi="Cambria Math"/>
                <w:sz w:val="32"/>
                <w:szCs w:val="32"/>
              </w:rPr>
              <m:t>1</m:t>
            </m:r>
          </m:num>
          <m:den>
            <m:f>
              <m:fPr>
                <m:ctrlPr>
                  <w:rPr>
                    <w:rFonts w:ascii="Cambria Math" w:eastAsia="Times New Roman" w:hAnsi="Cambria Math"/>
                    <w:i/>
                    <w:sz w:val="32"/>
                    <w:szCs w:val="32"/>
                  </w:rPr>
                </m:ctrlPr>
              </m:fPr>
              <m:num>
                <m:r>
                  <w:rPr>
                    <w:rFonts w:ascii="Cambria Math" w:eastAsia="Times New Roman" w:hAnsi="Cambria Math"/>
                    <w:sz w:val="32"/>
                    <w:szCs w:val="32"/>
                  </w:rPr>
                  <m:t>f</m:t>
                </m:r>
                <m:d>
                  <m:dPr>
                    <m:ctrlPr>
                      <w:rPr>
                        <w:rFonts w:ascii="Cambria Math" w:eastAsia="Times New Roman" w:hAnsi="Cambria Math"/>
                        <w:i/>
                        <w:sz w:val="32"/>
                        <w:szCs w:val="32"/>
                      </w:rPr>
                    </m:ctrlPr>
                  </m:dPr>
                  <m:e>
                    <m:r>
                      <w:rPr>
                        <w:rFonts w:ascii="Cambria Math" w:eastAsia="Times New Roman" w:hAnsi="Cambria Math"/>
                        <w:sz w:val="32"/>
                        <w:szCs w:val="32"/>
                      </w:rPr>
                      <m:t>x</m:t>
                    </m:r>
                  </m:e>
                </m:d>
                <m:r>
                  <w:rPr>
                    <w:rFonts w:ascii="Cambria Math" w:eastAsia="Times New Roman" w:hAnsi="Cambria Math"/>
                    <w:sz w:val="32"/>
                    <w:szCs w:val="32"/>
                  </w:rPr>
                  <m:t>-f(</m:t>
                </m:r>
                <m:sSub>
                  <m:sSubPr>
                    <m:ctrlPr>
                      <w:rPr>
                        <w:rFonts w:ascii="Cambria Math" w:eastAsia="Times New Roman" w:hAnsi="Cambria Math"/>
                        <w:i/>
                        <w:sz w:val="32"/>
                        <w:szCs w:val="32"/>
                      </w:rPr>
                    </m:ctrlPr>
                  </m:sSubPr>
                  <m:e>
                    <m:r>
                      <w:rPr>
                        <w:rFonts w:ascii="Cambria Math" w:eastAsia="Times New Roman" w:hAnsi="Cambria Math"/>
                        <w:sz w:val="32"/>
                        <w:szCs w:val="32"/>
                      </w:rPr>
                      <m:t>x</m:t>
                    </m:r>
                  </m:e>
                  <m:sub>
                    <m:r>
                      <w:rPr>
                        <w:rFonts w:ascii="Cambria Math" w:eastAsia="Times New Roman" w:hAnsi="Cambria Math"/>
                        <w:sz w:val="32"/>
                        <w:szCs w:val="32"/>
                      </w:rPr>
                      <m:t>0</m:t>
                    </m:r>
                  </m:sub>
                </m:sSub>
                <m:r>
                  <w:rPr>
                    <w:rFonts w:ascii="Cambria Math" w:eastAsia="Times New Roman" w:hAnsi="Cambria Math"/>
                    <w:sz w:val="32"/>
                    <w:szCs w:val="32"/>
                  </w:rPr>
                  <m:t>)</m:t>
                </m:r>
              </m:num>
              <m:den>
                <m:r>
                  <w:rPr>
                    <w:rFonts w:ascii="Cambria Math" w:eastAsia="Times New Roman" w:hAnsi="Cambria Math"/>
                    <w:sz w:val="32"/>
                    <w:szCs w:val="32"/>
                  </w:rPr>
                  <m:t>x-</m:t>
                </m:r>
                <m:sSub>
                  <m:sSubPr>
                    <m:ctrlPr>
                      <w:rPr>
                        <w:rFonts w:ascii="Cambria Math" w:eastAsia="Times New Roman" w:hAnsi="Cambria Math"/>
                        <w:i/>
                        <w:sz w:val="32"/>
                        <w:szCs w:val="32"/>
                      </w:rPr>
                    </m:ctrlPr>
                  </m:sSubPr>
                  <m:e>
                    <m:r>
                      <w:rPr>
                        <w:rFonts w:ascii="Cambria Math" w:eastAsia="Times New Roman" w:hAnsi="Cambria Math"/>
                        <w:sz w:val="32"/>
                        <w:szCs w:val="32"/>
                      </w:rPr>
                      <m:t>x</m:t>
                    </m:r>
                  </m:e>
                  <m:sub>
                    <m:r>
                      <w:rPr>
                        <w:rFonts w:ascii="Cambria Math" w:eastAsia="Times New Roman" w:hAnsi="Cambria Math"/>
                        <w:sz w:val="32"/>
                        <w:szCs w:val="32"/>
                      </w:rPr>
                      <m:t>0</m:t>
                    </m:r>
                  </m:sub>
                </m:sSub>
              </m:den>
            </m:f>
          </m:den>
        </m:f>
        <m:r>
          <w:rPr>
            <w:rFonts w:ascii="Cambria Math" w:eastAsia="Times New Roman" w:hAnsi="Cambria Math"/>
            <w:sz w:val="32"/>
            <w:szCs w:val="32"/>
          </w:rPr>
          <m:t>=</m:t>
        </m:r>
        <m:f>
          <m:fPr>
            <m:ctrlPr>
              <w:rPr>
                <w:rFonts w:ascii="Cambria Math" w:eastAsia="Times New Roman" w:hAnsi="Cambria Math"/>
                <w:i/>
                <w:sz w:val="32"/>
                <w:szCs w:val="32"/>
              </w:rPr>
            </m:ctrlPr>
          </m:fPr>
          <m:num>
            <m:r>
              <w:rPr>
                <w:rFonts w:ascii="Cambria Math" w:eastAsia="Times New Roman" w:hAnsi="Cambria Math"/>
                <w:sz w:val="32"/>
                <w:szCs w:val="32"/>
              </w:rPr>
              <m:t>1</m:t>
            </m:r>
          </m:num>
          <m:den>
            <m:sSup>
              <m:sSupPr>
                <m:ctrlPr>
                  <w:rPr>
                    <w:rFonts w:ascii="Cambria Math" w:eastAsia="Times New Roman" w:hAnsi="Cambria Math"/>
                    <w:i/>
                    <w:sz w:val="32"/>
                    <w:szCs w:val="32"/>
                  </w:rPr>
                </m:ctrlPr>
              </m:sSupPr>
              <m:e>
                <m:r>
                  <w:rPr>
                    <w:rFonts w:ascii="Cambria Math" w:eastAsia="Times New Roman" w:hAnsi="Cambria Math"/>
                    <w:sz w:val="32"/>
                    <w:szCs w:val="32"/>
                  </w:rPr>
                  <m:t>f</m:t>
                </m:r>
              </m:e>
              <m:sup>
                <m:r>
                  <w:rPr>
                    <w:rFonts w:ascii="Cambria Math" w:eastAsia="Times New Roman" w:hAnsi="Cambria Math"/>
                    <w:sz w:val="32"/>
                    <w:szCs w:val="32"/>
                  </w:rPr>
                  <m:t>'</m:t>
                </m:r>
              </m:sup>
            </m:sSup>
            <m:r>
              <w:rPr>
                <w:rFonts w:ascii="Cambria Math" w:eastAsia="Times New Roman" w:hAnsi="Cambria Math"/>
                <w:sz w:val="32"/>
                <w:szCs w:val="32"/>
              </w:rPr>
              <m:t>(</m:t>
            </m:r>
            <m:sSub>
              <m:sSubPr>
                <m:ctrlPr>
                  <w:rPr>
                    <w:rFonts w:ascii="Cambria Math" w:eastAsia="Times New Roman" w:hAnsi="Cambria Math"/>
                    <w:i/>
                    <w:sz w:val="32"/>
                    <w:szCs w:val="32"/>
                  </w:rPr>
                </m:ctrlPr>
              </m:sSubPr>
              <m:e>
                <m:r>
                  <w:rPr>
                    <w:rFonts w:ascii="Cambria Math" w:eastAsia="Times New Roman" w:hAnsi="Cambria Math"/>
                    <w:sz w:val="32"/>
                    <w:szCs w:val="32"/>
                  </w:rPr>
                  <m:t>x</m:t>
                </m:r>
              </m:e>
              <m:sub>
                <m:r>
                  <w:rPr>
                    <w:rFonts w:ascii="Cambria Math" w:eastAsia="Times New Roman" w:hAnsi="Cambria Math"/>
                    <w:sz w:val="32"/>
                    <w:szCs w:val="32"/>
                  </w:rPr>
                  <m:t>0</m:t>
                </m:r>
              </m:sub>
            </m:sSub>
            <m:r>
              <w:rPr>
                <w:rFonts w:ascii="Cambria Math" w:eastAsia="Times New Roman" w:hAnsi="Cambria Math"/>
                <w:sz w:val="32"/>
                <w:szCs w:val="32"/>
              </w:rPr>
              <m:t>)</m:t>
            </m:r>
          </m:den>
        </m:f>
      </m:oMath>
      <w:r w:rsidRPr="00452D8A">
        <w:rPr>
          <w:rFonts w:ascii="Times New Roman" w:eastAsia="Times New Roman" w:hAnsi="Times New Roman" w:cs="Times New Roman"/>
          <w:kern w:val="2"/>
          <w:sz w:val="32"/>
          <w:szCs w:val="32"/>
          <w:lang w:eastAsia="zh-CN"/>
        </w:rPr>
        <w:t xml:space="preserve"> .</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zh-CN"/>
        </w:rPr>
      </w:pPr>
      <w:r w:rsidRPr="00452D8A">
        <w:rPr>
          <w:rFonts w:ascii="Times New Roman" w:eastAsia="Times New Roman" w:hAnsi="Times New Roman" w:cs="Times New Roman"/>
          <w:kern w:val="2"/>
          <w:sz w:val="32"/>
          <w:szCs w:val="32"/>
          <w:lang w:eastAsia="zh-CN"/>
        </w:rPr>
        <w:t xml:space="preserve">Сделаем замену переменной вида </w:t>
      </w:r>
      <m:oMath>
        <m:r>
          <w:rPr>
            <w:rFonts w:ascii="Cambria Math" w:eastAsia="Times New Roman" w:hAnsi="Cambria Math"/>
            <w:sz w:val="28"/>
            <w:szCs w:val="28"/>
          </w:rPr>
          <m:t>x=</m:t>
        </m:r>
        <m:r>
          <m:rPr>
            <m:sty m:val="p"/>
          </m:rPr>
          <w:rPr>
            <w:rFonts w:ascii="Cambria Math" w:eastAsia="Times New Roman" w:hAnsi="Cambria Math"/>
            <w:sz w:val="28"/>
            <w:szCs w:val="28"/>
          </w:rPr>
          <m:t>g</m:t>
        </m:r>
        <m:d>
          <m:dPr>
            <m:ctrlPr>
              <w:rPr>
                <w:rFonts w:ascii="Cambria Math" w:eastAsia="Times New Roman" w:hAnsi="Cambria Math"/>
                <w:sz w:val="28"/>
                <w:szCs w:val="28"/>
              </w:rPr>
            </m:ctrlPr>
          </m:dPr>
          <m:e>
            <m:r>
              <w:rPr>
                <w:rFonts w:ascii="Cambria Math" w:eastAsia="Times New Roman" w:hAnsi="Cambria Math"/>
                <w:sz w:val="28"/>
                <w:szCs w:val="28"/>
              </w:rPr>
              <m:t>y</m:t>
            </m:r>
            <m:ctrlPr>
              <w:rPr>
                <w:rFonts w:ascii="Cambria Math" w:eastAsia="Times New Roman" w:hAnsi="Cambria Math"/>
                <w:i/>
                <w:sz w:val="28"/>
                <w:szCs w:val="28"/>
              </w:rPr>
            </m:ctrlPr>
          </m:e>
        </m:d>
        <m:r>
          <w:rPr>
            <w:rFonts w:ascii="Cambria Math" w:eastAsia="Times New Roman" w:hAnsi="Cambria Math"/>
            <w:sz w:val="28"/>
            <w:szCs w:val="28"/>
          </w:rPr>
          <m:t>:</m:t>
        </m:r>
      </m:oMath>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zh-CN"/>
        </w:rPr>
      </w:pPr>
      <m:oMath>
        <m:r>
          <w:rPr>
            <w:rFonts w:ascii="Cambria Math" w:eastAsia="Times New Roman" w:hAnsi="Cambria Math"/>
            <w:sz w:val="32"/>
            <w:szCs w:val="32"/>
          </w:rPr>
          <m:t>F</m:t>
        </m:r>
        <m:d>
          <m:dPr>
            <m:ctrlPr>
              <w:rPr>
                <w:rFonts w:ascii="Cambria Math" w:eastAsia="Times New Roman" w:hAnsi="Cambria Math"/>
                <w:i/>
                <w:sz w:val="32"/>
                <w:szCs w:val="32"/>
              </w:rPr>
            </m:ctrlPr>
          </m:dPr>
          <m:e>
            <m:r>
              <m:rPr>
                <m:sty m:val="p"/>
              </m:rPr>
              <w:rPr>
                <w:rFonts w:ascii="Cambria Math" w:eastAsia="Times New Roman" w:hAnsi="Cambria Math"/>
                <w:sz w:val="32"/>
                <w:szCs w:val="32"/>
              </w:rPr>
              <m:t>g</m:t>
            </m:r>
            <m:d>
              <m:dPr>
                <m:ctrlPr>
                  <w:rPr>
                    <w:rFonts w:ascii="Cambria Math" w:eastAsia="Times New Roman" w:hAnsi="Cambria Math"/>
                    <w:sz w:val="32"/>
                    <w:szCs w:val="32"/>
                  </w:rPr>
                </m:ctrlPr>
              </m:dPr>
              <m:e>
                <m:r>
                  <w:rPr>
                    <w:rFonts w:ascii="Cambria Math" w:eastAsia="Times New Roman" w:hAnsi="Cambria Math"/>
                    <w:sz w:val="32"/>
                    <w:szCs w:val="32"/>
                  </w:rPr>
                  <m:t>y</m:t>
                </m:r>
                <m:ctrlPr>
                  <w:rPr>
                    <w:rFonts w:ascii="Cambria Math" w:eastAsia="Times New Roman" w:hAnsi="Cambria Math"/>
                    <w:i/>
                    <w:sz w:val="32"/>
                    <w:szCs w:val="32"/>
                  </w:rPr>
                </m:ctrlPr>
              </m:e>
            </m:d>
          </m:e>
        </m:d>
        <m:r>
          <w:rPr>
            <w:rFonts w:ascii="Cambria Math" w:eastAsia="Times New Roman" w:hAnsi="Cambria Math"/>
            <w:sz w:val="32"/>
            <w:szCs w:val="32"/>
          </w:rPr>
          <m:t>=</m:t>
        </m:r>
        <m:f>
          <m:fPr>
            <m:ctrlPr>
              <w:rPr>
                <w:rFonts w:ascii="Cambria Math" w:eastAsia="Times New Roman" w:hAnsi="Cambria Math"/>
                <w:i/>
                <w:sz w:val="32"/>
                <w:szCs w:val="32"/>
              </w:rPr>
            </m:ctrlPr>
          </m:fPr>
          <m:num>
            <m:r>
              <m:rPr>
                <m:sty m:val="p"/>
              </m:rPr>
              <w:rPr>
                <w:rFonts w:ascii="Cambria Math" w:eastAsia="Times New Roman" w:hAnsi="Cambria Math"/>
                <w:sz w:val="32"/>
                <w:szCs w:val="32"/>
              </w:rPr>
              <m:t>g</m:t>
            </m:r>
            <m:d>
              <m:dPr>
                <m:ctrlPr>
                  <w:rPr>
                    <w:rFonts w:ascii="Cambria Math" w:eastAsia="Times New Roman" w:hAnsi="Cambria Math"/>
                    <w:sz w:val="32"/>
                    <w:szCs w:val="32"/>
                  </w:rPr>
                </m:ctrlPr>
              </m:dPr>
              <m:e>
                <m:r>
                  <w:rPr>
                    <w:rFonts w:ascii="Cambria Math" w:eastAsia="Times New Roman" w:hAnsi="Cambria Math"/>
                    <w:sz w:val="32"/>
                    <w:szCs w:val="32"/>
                  </w:rPr>
                  <m:t>y</m:t>
                </m:r>
                <m:ctrlPr>
                  <w:rPr>
                    <w:rFonts w:ascii="Cambria Math" w:eastAsia="Times New Roman" w:hAnsi="Cambria Math"/>
                    <w:i/>
                    <w:sz w:val="32"/>
                    <w:szCs w:val="32"/>
                  </w:rPr>
                </m:ctrlPr>
              </m:e>
            </m:d>
            <m:r>
              <w:rPr>
                <w:rFonts w:ascii="Cambria Math" w:eastAsia="Times New Roman" w:hAnsi="Cambria Math"/>
                <w:sz w:val="32"/>
                <w:szCs w:val="32"/>
              </w:rPr>
              <m:t>-</m:t>
            </m:r>
            <m:r>
              <m:rPr>
                <m:sty m:val="p"/>
              </m:rPr>
              <w:rPr>
                <w:rFonts w:ascii="Cambria Math" w:eastAsia="Times New Roman" w:hAnsi="Cambria Math"/>
                <w:sz w:val="32"/>
                <w:szCs w:val="32"/>
              </w:rPr>
              <m:t>g</m:t>
            </m:r>
            <m:d>
              <m:dPr>
                <m:ctrlPr>
                  <w:rPr>
                    <w:rFonts w:ascii="Cambria Math" w:eastAsia="Times New Roman" w:hAnsi="Cambria Math"/>
                    <w:sz w:val="32"/>
                    <w:szCs w:val="32"/>
                  </w:rPr>
                </m:ctrlPr>
              </m:dPr>
              <m:e>
                <m:sSub>
                  <m:sSubPr>
                    <m:ctrlPr>
                      <w:rPr>
                        <w:rFonts w:ascii="Cambria Math" w:eastAsia="Times New Roman" w:hAnsi="Cambria Math"/>
                        <w:i/>
                        <w:sz w:val="32"/>
                        <w:szCs w:val="32"/>
                      </w:rPr>
                    </m:ctrlPr>
                  </m:sSubPr>
                  <m:e>
                    <m:r>
                      <w:rPr>
                        <w:rFonts w:ascii="Cambria Math" w:eastAsia="Times New Roman" w:hAnsi="Cambria Math"/>
                        <w:sz w:val="32"/>
                        <w:szCs w:val="32"/>
                      </w:rPr>
                      <m:t>y</m:t>
                    </m:r>
                  </m:e>
                  <m:sub>
                    <m:r>
                      <w:rPr>
                        <w:rFonts w:ascii="Cambria Math" w:eastAsia="Times New Roman" w:hAnsi="Cambria Math"/>
                        <w:sz w:val="32"/>
                        <w:szCs w:val="32"/>
                      </w:rPr>
                      <m:t>0</m:t>
                    </m:r>
                  </m:sub>
                </m:sSub>
                <m:ctrlPr>
                  <w:rPr>
                    <w:rFonts w:ascii="Cambria Math" w:eastAsia="Times New Roman" w:hAnsi="Cambria Math"/>
                    <w:i/>
                    <w:sz w:val="32"/>
                    <w:szCs w:val="32"/>
                  </w:rPr>
                </m:ctrlPr>
              </m:e>
            </m:d>
          </m:num>
          <m:den>
            <m:r>
              <w:rPr>
                <w:rFonts w:ascii="Cambria Math" w:eastAsia="Times New Roman" w:hAnsi="Cambria Math"/>
                <w:sz w:val="32"/>
                <w:szCs w:val="32"/>
              </w:rPr>
              <m:t>f</m:t>
            </m:r>
            <m:d>
              <m:dPr>
                <m:ctrlPr>
                  <w:rPr>
                    <w:rFonts w:ascii="Cambria Math" w:eastAsia="Times New Roman" w:hAnsi="Cambria Math"/>
                    <w:i/>
                    <w:sz w:val="32"/>
                    <w:szCs w:val="32"/>
                  </w:rPr>
                </m:ctrlPr>
              </m:dPr>
              <m:e>
                <m:r>
                  <m:rPr>
                    <m:sty m:val="p"/>
                  </m:rPr>
                  <w:rPr>
                    <w:rFonts w:ascii="Cambria Math" w:eastAsia="Times New Roman" w:hAnsi="Cambria Math"/>
                    <w:sz w:val="32"/>
                    <w:szCs w:val="32"/>
                  </w:rPr>
                  <m:t>g</m:t>
                </m:r>
                <m:d>
                  <m:dPr>
                    <m:ctrlPr>
                      <w:rPr>
                        <w:rFonts w:ascii="Cambria Math" w:eastAsia="Times New Roman" w:hAnsi="Cambria Math"/>
                        <w:sz w:val="32"/>
                        <w:szCs w:val="32"/>
                      </w:rPr>
                    </m:ctrlPr>
                  </m:dPr>
                  <m:e>
                    <m:r>
                      <w:rPr>
                        <w:rFonts w:ascii="Cambria Math" w:eastAsia="Times New Roman" w:hAnsi="Cambria Math"/>
                        <w:sz w:val="32"/>
                        <w:szCs w:val="32"/>
                      </w:rPr>
                      <m:t>y</m:t>
                    </m:r>
                    <m:ctrlPr>
                      <w:rPr>
                        <w:rFonts w:ascii="Cambria Math" w:eastAsia="Times New Roman" w:hAnsi="Cambria Math"/>
                        <w:i/>
                        <w:sz w:val="32"/>
                        <w:szCs w:val="32"/>
                      </w:rPr>
                    </m:ctrlPr>
                  </m:e>
                </m:d>
              </m:e>
            </m:d>
            <m:r>
              <w:rPr>
                <w:rFonts w:ascii="Cambria Math" w:eastAsia="Times New Roman" w:hAnsi="Cambria Math"/>
                <w:sz w:val="32"/>
                <w:szCs w:val="32"/>
              </w:rPr>
              <m:t>-f(</m:t>
            </m:r>
            <m:r>
              <m:rPr>
                <m:sty m:val="p"/>
              </m:rPr>
              <w:rPr>
                <w:rFonts w:ascii="Cambria Math" w:eastAsia="Times New Roman" w:hAnsi="Cambria Math"/>
                <w:sz w:val="32"/>
                <w:szCs w:val="32"/>
              </w:rPr>
              <m:t>g</m:t>
            </m:r>
            <m:d>
              <m:dPr>
                <m:ctrlPr>
                  <w:rPr>
                    <w:rFonts w:ascii="Cambria Math" w:eastAsia="Times New Roman" w:hAnsi="Cambria Math"/>
                    <w:sz w:val="32"/>
                    <w:szCs w:val="32"/>
                  </w:rPr>
                </m:ctrlPr>
              </m:dPr>
              <m:e>
                <m:sSub>
                  <m:sSubPr>
                    <m:ctrlPr>
                      <w:rPr>
                        <w:rFonts w:ascii="Cambria Math" w:eastAsia="Times New Roman" w:hAnsi="Cambria Math"/>
                        <w:i/>
                        <w:sz w:val="32"/>
                        <w:szCs w:val="32"/>
                      </w:rPr>
                    </m:ctrlPr>
                  </m:sSubPr>
                  <m:e>
                    <m:r>
                      <w:rPr>
                        <w:rFonts w:ascii="Cambria Math" w:eastAsia="Times New Roman" w:hAnsi="Cambria Math"/>
                        <w:sz w:val="32"/>
                        <w:szCs w:val="32"/>
                      </w:rPr>
                      <m:t>y</m:t>
                    </m:r>
                  </m:e>
                  <m:sub>
                    <m:r>
                      <w:rPr>
                        <w:rFonts w:ascii="Cambria Math" w:eastAsia="Times New Roman" w:hAnsi="Cambria Math"/>
                        <w:sz w:val="32"/>
                        <w:szCs w:val="32"/>
                      </w:rPr>
                      <m:t>0</m:t>
                    </m:r>
                  </m:sub>
                </m:sSub>
                <m:ctrlPr>
                  <w:rPr>
                    <w:rFonts w:ascii="Cambria Math" w:eastAsia="Times New Roman" w:hAnsi="Cambria Math"/>
                    <w:i/>
                    <w:sz w:val="32"/>
                    <w:szCs w:val="32"/>
                  </w:rPr>
                </m:ctrlPr>
              </m:e>
            </m:d>
            <m:r>
              <w:rPr>
                <w:rFonts w:ascii="Cambria Math" w:eastAsia="Times New Roman" w:hAnsi="Cambria Math"/>
                <w:sz w:val="32"/>
                <w:szCs w:val="32"/>
              </w:rPr>
              <m:t>)</m:t>
            </m:r>
          </m:den>
        </m:f>
        <m:r>
          <w:rPr>
            <w:rFonts w:ascii="Cambria Math" w:eastAsia="Times New Roman" w:hAnsi="Cambria Math"/>
            <w:sz w:val="32"/>
            <w:szCs w:val="32"/>
          </w:rPr>
          <m:t>=</m:t>
        </m:r>
        <m:f>
          <m:fPr>
            <m:ctrlPr>
              <w:rPr>
                <w:rFonts w:ascii="Cambria Math" w:eastAsia="Times New Roman" w:hAnsi="Cambria Math"/>
                <w:i/>
                <w:sz w:val="32"/>
                <w:szCs w:val="32"/>
              </w:rPr>
            </m:ctrlPr>
          </m:fPr>
          <m:num>
            <m:r>
              <m:rPr>
                <m:sty m:val="p"/>
              </m:rPr>
              <w:rPr>
                <w:rFonts w:ascii="Cambria Math" w:eastAsia="Times New Roman" w:hAnsi="Cambria Math"/>
                <w:sz w:val="32"/>
                <w:szCs w:val="32"/>
              </w:rPr>
              <m:t>g</m:t>
            </m:r>
            <m:d>
              <m:dPr>
                <m:ctrlPr>
                  <w:rPr>
                    <w:rFonts w:ascii="Cambria Math" w:eastAsia="Times New Roman" w:hAnsi="Cambria Math"/>
                    <w:sz w:val="32"/>
                    <w:szCs w:val="32"/>
                  </w:rPr>
                </m:ctrlPr>
              </m:dPr>
              <m:e>
                <m:r>
                  <w:rPr>
                    <w:rFonts w:ascii="Cambria Math" w:eastAsia="Times New Roman" w:hAnsi="Cambria Math"/>
                    <w:sz w:val="32"/>
                    <w:szCs w:val="32"/>
                  </w:rPr>
                  <m:t>y</m:t>
                </m:r>
                <m:ctrlPr>
                  <w:rPr>
                    <w:rFonts w:ascii="Cambria Math" w:eastAsia="Times New Roman" w:hAnsi="Cambria Math"/>
                    <w:i/>
                    <w:sz w:val="32"/>
                    <w:szCs w:val="32"/>
                  </w:rPr>
                </m:ctrlPr>
              </m:e>
            </m:d>
            <m:r>
              <w:rPr>
                <w:rFonts w:ascii="Cambria Math" w:eastAsia="Times New Roman" w:hAnsi="Cambria Math"/>
                <w:sz w:val="32"/>
                <w:szCs w:val="32"/>
              </w:rPr>
              <m:t>-</m:t>
            </m:r>
            <m:r>
              <m:rPr>
                <m:sty m:val="p"/>
              </m:rPr>
              <w:rPr>
                <w:rFonts w:ascii="Cambria Math" w:eastAsia="Times New Roman" w:hAnsi="Cambria Math"/>
                <w:sz w:val="32"/>
                <w:szCs w:val="32"/>
              </w:rPr>
              <m:t>g</m:t>
            </m:r>
            <m:d>
              <m:dPr>
                <m:ctrlPr>
                  <w:rPr>
                    <w:rFonts w:ascii="Cambria Math" w:eastAsia="Times New Roman" w:hAnsi="Cambria Math"/>
                    <w:sz w:val="32"/>
                    <w:szCs w:val="32"/>
                  </w:rPr>
                </m:ctrlPr>
              </m:dPr>
              <m:e>
                <m:sSub>
                  <m:sSubPr>
                    <m:ctrlPr>
                      <w:rPr>
                        <w:rFonts w:ascii="Cambria Math" w:eastAsia="Times New Roman" w:hAnsi="Cambria Math"/>
                        <w:i/>
                        <w:sz w:val="32"/>
                        <w:szCs w:val="32"/>
                      </w:rPr>
                    </m:ctrlPr>
                  </m:sSubPr>
                  <m:e>
                    <m:r>
                      <w:rPr>
                        <w:rFonts w:ascii="Cambria Math" w:eastAsia="Times New Roman" w:hAnsi="Cambria Math"/>
                        <w:sz w:val="32"/>
                        <w:szCs w:val="32"/>
                      </w:rPr>
                      <m:t>y</m:t>
                    </m:r>
                  </m:e>
                  <m:sub>
                    <m:r>
                      <w:rPr>
                        <w:rFonts w:ascii="Cambria Math" w:eastAsia="Times New Roman" w:hAnsi="Cambria Math"/>
                        <w:sz w:val="32"/>
                        <w:szCs w:val="32"/>
                      </w:rPr>
                      <m:t>0</m:t>
                    </m:r>
                  </m:sub>
                </m:sSub>
                <m:ctrlPr>
                  <w:rPr>
                    <w:rFonts w:ascii="Cambria Math" w:eastAsia="Times New Roman" w:hAnsi="Cambria Math"/>
                    <w:i/>
                    <w:sz w:val="32"/>
                    <w:szCs w:val="32"/>
                  </w:rPr>
                </m:ctrlPr>
              </m:e>
            </m:d>
          </m:num>
          <m:den>
            <m:r>
              <w:rPr>
                <w:rFonts w:ascii="Cambria Math" w:eastAsia="Times New Roman" w:hAnsi="Cambria Math"/>
                <w:sz w:val="32"/>
                <w:szCs w:val="32"/>
              </w:rPr>
              <m:t>y-</m:t>
            </m:r>
            <m:sSub>
              <m:sSubPr>
                <m:ctrlPr>
                  <w:rPr>
                    <w:rFonts w:ascii="Cambria Math" w:eastAsia="Times New Roman" w:hAnsi="Cambria Math"/>
                    <w:i/>
                    <w:sz w:val="32"/>
                    <w:szCs w:val="32"/>
                  </w:rPr>
                </m:ctrlPr>
              </m:sSubPr>
              <m:e>
                <m:r>
                  <w:rPr>
                    <w:rFonts w:ascii="Cambria Math" w:eastAsia="Times New Roman" w:hAnsi="Cambria Math"/>
                    <w:sz w:val="32"/>
                    <w:szCs w:val="32"/>
                  </w:rPr>
                  <m:t>y</m:t>
                </m:r>
              </m:e>
              <m:sub>
                <m:r>
                  <w:rPr>
                    <w:rFonts w:ascii="Cambria Math" w:eastAsia="Times New Roman" w:hAnsi="Cambria Math"/>
                    <w:sz w:val="32"/>
                    <w:szCs w:val="32"/>
                  </w:rPr>
                  <m:t>0</m:t>
                </m:r>
              </m:sub>
            </m:sSub>
          </m:den>
        </m:f>
      </m:oMath>
      <w:r w:rsidRPr="00452D8A">
        <w:rPr>
          <w:rFonts w:ascii="Times New Roman" w:eastAsia="Times New Roman" w:hAnsi="Times New Roman" w:cs="Times New Roman"/>
          <w:kern w:val="2"/>
          <w:sz w:val="32"/>
          <w:szCs w:val="32"/>
          <w:lang w:eastAsia="zh-CN"/>
        </w:rPr>
        <w:t xml:space="preserve"> .</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zh-CN"/>
        </w:rPr>
      </w:pPr>
      <w:r w:rsidRPr="00452D8A">
        <w:rPr>
          <w:rFonts w:ascii="Times New Roman" w:eastAsia="Times New Roman" w:hAnsi="Times New Roman" w:cs="Times New Roman"/>
          <w:kern w:val="2"/>
          <w:sz w:val="32"/>
          <w:szCs w:val="32"/>
          <w:lang w:eastAsia="zh-CN"/>
        </w:rPr>
        <w:t xml:space="preserve">Применяя теорему о пределе сложной функции, получаем, что </w:t>
      </w:r>
      <w:r w:rsidRPr="00452D8A">
        <w:rPr>
          <w:rFonts w:ascii="Times New Roman" w:eastAsia="Times New Roman" w:hAnsi="Times New Roman" w:cs="Times New Roman"/>
          <w:kern w:val="2"/>
          <w:sz w:val="32"/>
          <w:szCs w:val="32"/>
          <w:lang w:eastAsia="zh-CN"/>
        </w:rPr>
        <w:lastRenderedPageBreak/>
        <w:t>существует предел</w:t>
      </w:r>
    </w:p>
    <w:p w:rsidR="00452D8A" w:rsidRPr="00452D8A" w:rsidRDefault="00A463CB" w:rsidP="00452D8A">
      <w:pPr>
        <w:widowControl w:val="0"/>
        <w:spacing w:after="0" w:line="216" w:lineRule="auto"/>
        <w:ind w:firstLine="567"/>
        <w:jc w:val="both"/>
        <w:rPr>
          <w:rFonts w:ascii="Times New Roman" w:eastAsia="Times New Roman" w:hAnsi="Times New Roman" w:cs="Times New Roman"/>
          <w:i/>
          <w:kern w:val="2"/>
          <w:sz w:val="32"/>
          <w:szCs w:val="32"/>
          <w:lang w:eastAsia="zh-CN"/>
        </w:rPr>
      </w:pPr>
      <m:oMath>
        <m:func>
          <m:funcPr>
            <m:ctrlPr>
              <w:rPr>
                <w:rFonts w:ascii="Cambria Math" w:eastAsia="Times New Roman" w:hAnsi="Cambria Math"/>
                <w:i/>
                <w:sz w:val="28"/>
                <w:szCs w:val="28"/>
              </w:rPr>
            </m:ctrlPr>
          </m:funcPr>
          <m:fName>
            <m:limLow>
              <m:limLowPr>
                <m:ctrlPr>
                  <w:rPr>
                    <w:rFonts w:ascii="Cambria Math" w:eastAsia="Times New Roman" w:hAnsi="Cambria Math"/>
                    <w:i/>
                    <w:sz w:val="28"/>
                    <w:szCs w:val="28"/>
                  </w:rPr>
                </m:ctrlPr>
              </m:limLowPr>
              <m:e>
                <m:r>
                  <m:rPr>
                    <m:sty m:val="p"/>
                  </m:rPr>
                  <w:rPr>
                    <w:rFonts w:ascii="Cambria Math" w:hAnsi="Cambria Math"/>
                    <w:sz w:val="28"/>
                    <w:szCs w:val="28"/>
                  </w:rPr>
                  <m:t>lim</m:t>
                </m:r>
              </m:e>
              <m:lim>
                <m:r>
                  <w:rPr>
                    <w:rFonts w:ascii="Cambria Math" w:eastAsia="Times New Roman" w:hAnsi="Cambria Math"/>
                    <w:sz w:val="28"/>
                    <w:szCs w:val="28"/>
                  </w:rPr>
                  <m:t>y→</m:t>
                </m:r>
                <m:sSub>
                  <m:sSubPr>
                    <m:ctrlPr>
                      <w:rPr>
                        <w:rFonts w:ascii="Cambria Math" w:eastAsia="Times New Roman" w:hAnsi="Cambria Math"/>
                        <w:i/>
                        <w:sz w:val="28"/>
                        <w:szCs w:val="28"/>
                      </w:rPr>
                    </m:ctrlPr>
                  </m:sSubPr>
                  <m:e>
                    <m:r>
                      <w:rPr>
                        <w:rFonts w:ascii="Cambria Math" w:eastAsia="Times New Roman" w:hAnsi="Cambria Math"/>
                        <w:sz w:val="28"/>
                        <w:szCs w:val="28"/>
                      </w:rPr>
                      <m:t>y</m:t>
                    </m:r>
                  </m:e>
                  <m:sub>
                    <m:r>
                      <w:rPr>
                        <w:rFonts w:ascii="Cambria Math" w:eastAsia="Times New Roman" w:hAnsi="Cambria Math"/>
                        <w:sz w:val="28"/>
                        <w:szCs w:val="28"/>
                      </w:rPr>
                      <m:t>0</m:t>
                    </m:r>
                  </m:sub>
                </m:sSub>
              </m:lim>
            </m:limLow>
          </m:fName>
          <m:e>
            <m:r>
              <w:rPr>
                <w:rFonts w:ascii="Cambria Math" w:eastAsia="Times New Roman" w:hAnsi="Cambria Math"/>
                <w:sz w:val="28"/>
                <w:szCs w:val="28"/>
              </w:rPr>
              <m:t>F</m:t>
            </m:r>
          </m:e>
        </m:func>
        <m:d>
          <m:dPr>
            <m:ctrlPr>
              <w:rPr>
                <w:rFonts w:ascii="Cambria Math" w:eastAsia="Times New Roman" w:hAnsi="Cambria Math"/>
                <w:i/>
                <w:sz w:val="28"/>
                <w:szCs w:val="28"/>
              </w:rPr>
            </m:ctrlPr>
          </m:dPr>
          <m:e>
            <m:r>
              <m:rPr>
                <m:sty m:val="p"/>
              </m:rPr>
              <w:rPr>
                <w:rFonts w:ascii="Cambria Math" w:eastAsia="Times New Roman" w:hAnsi="Cambria Math"/>
                <w:sz w:val="28"/>
                <w:szCs w:val="28"/>
              </w:rPr>
              <m:t>g</m:t>
            </m:r>
            <m:d>
              <m:dPr>
                <m:ctrlPr>
                  <w:rPr>
                    <w:rFonts w:ascii="Cambria Math" w:eastAsia="Times New Roman" w:hAnsi="Cambria Math"/>
                    <w:sz w:val="28"/>
                    <w:szCs w:val="28"/>
                  </w:rPr>
                </m:ctrlPr>
              </m:dPr>
              <m:e>
                <m:r>
                  <w:rPr>
                    <w:rFonts w:ascii="Cambria Math" w:eastAsia="Times New Roman" w:hAnsi="Cambria Math"/>
                    <w:sz w:val="28"/>
                    <w:szCs w:val="28"/>
                  </w:rPr>
                  <m:t>y</m:t>
                </m:r>
                <m:ctrlPr>
                  <w:rPr>
                    <w:rFonts w:ascii="Cambria Math" w:eastAsia="Times New Roman" w:hAnsi="Cambria Math"/>
                    <w:i/>
                    <w:sz w:val="28"/>
                    <w:szCs w:val="28"/>
                  </w:rPr>
                </m:ctrlPr>
              </m:e>
            </m:d>
          </m:e>
        </m:d>
        <m:r>
          <w:rPr>
            <w:rFonts w:ascii="Cambria Math" w:eastAsia="Times New Roman" w:hAnsi="Cambria Math"/>
            <w:sz w:val="28"/>
            <w:szCs w:val="28"/>
          </w:rPr>
          <m:t>=F</m:t>
        </m:r>
        <m:d>
          <m:dPr>
            <m:ctrlPr>
              <w:rPr>
                <w:rFonts w:ascii="Cambria Math" w:eastAsia="Times New Roman" w:hAnsi="Cambria Math"/>
                <w:i/>
                <w:sz w:val="28"/>
                <w:szCs w:val="28"/>
              </w:rPr>
            </m:ctrlPr>
          </m:dPr>
          <m:e>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0</m:t>
                </m:r>
              </m:sub>
            </m:sSub>
          </m:e>
        </m:d>
        <m:r>
          <w:rPr>
            <w:rFonts w:ascii="Cambria Math" w:eastAsia="Times New Roman" w:hAnsi="Cambria Math"/>
            <w:sz w:val="28"/>
            <w:szCs w:val="28"/>
          </w:rPr>
          <m:t>=</m:t>
        </m:r>
        <m:f>
          <m:fPr>
            <m:ctrlPr>
              <w:rPr>
                <w:rFonts w:ascii="Cambria Math" w:eastAsia="Times New Roman" w:hAnsi="Cambria Math"/>
                <w:i/>
                <w:sz w:val="28"/>
                <w:szCs w:val="28"/>
              </w:rPr>
            </m:ctrlPr>
          </m:fPr>
          <m:num>
            <m:r>
              <w:rPr>
                <w:rFonts w:ascii="Cambria Math" w:eastAsia="Times New Roman" w:hAnsi="Cambria Math"/>
                <w:sz w:val="28"/>
                <w:szCs w:val="28"/>
              </w:rPr>
              <m:t>1</m:t>
            </m:r>
          </m:num>
          <m:den>
            <m:sSup>
              <m:sSupPr>
                <m:ctrlPr>
                  <w:rPr>
                    <w:rFonts w:ascii="Cambria Math" w:eastAsia="Times New Roman" w:hAnsi="Cambria Math"/>
                    <w:i/>
                    <w:sz w:val="28"/>
                    <w:szCs w:val="28"/>
                  </w:rPr>
                </m:ctrlPr>
              </m:sSupPr>
              <m:e>
                <m:r>
                  <w:rPr>
                    <w:rFonts w:ascii="Cambria Math" w:eastAsia="Times New Roman" w:hAnsi="Cambria Math"/>
                    <w:sz w:val="28"/>
                    <w:szCs w:val="28"/>
                  </w:rPr>
                  <m:t>f</m:t>
                </m:r>
              </m:e>
              <m:sup>
                <m:r>
                  <w:rPr>
                    <w:rFonts w:ascii="Cambria Math" w:eastAsia="Times New Roman" w:hAnsi="Cambria Math"/>
                    <w:sz w:val="28"/>
                    <w:szCs w:val="28"/>
                  </w:rPr>
                  <m:t>'</m:t>
                </m:r>
              </m:sup>
            </m:sSup>
            <m:r>
              <w:rPr>
                <w:rFonts w:ascii="Cambria Math" w:eastAsia="Times New Roman" w:hAnsi="Cambria Math"/>
                <w:sz w:val="28"/>
                <w:szCs w:val="28"/>
              </w:rPr>
              <m:t>(x)</m:t>
            </m:r>
          </m:den>
        </m:f>
        <m:sSub>
          <m:sSubPr>
            <m:ctrlPr>
              <w:rPr>
                <w:rFonts w:ascii="Cambria Math" w:eastAsia="Times New Roman" w:hAnsi="Cambria Math"/>
                <w:i/>
                <w:sz w:val="28"/>
                <w:szCs w:val="28"/>
              </w:rPr>
            </m:ctrlPr>
          </m:sSubPr>
          <m:e>
            <m:r>
              <w:rPr>
                <w:rFonts w:ascii="Cambria Math" w:eastAsia="Times New Roman" w:hAnsi="Cambria Math"/>
                <w:sz w:val="28"/>
                <w:szCs w:val="28"/>
              </w:rPr>
              <m:t>|</m:t>
            </m:r>
          </m:e>
          <m:sub>
            <m:r>
              <w:rPr>
                <w:rFonts w:ascii="Cambria Math" w:eastAsia="Times New Roman" w:hAnsi="Cambria Math"/>
                <w:sz w:val="28"/>
                <w:szCs w:val="28"/>
              </w:rPr>
              <m:t>x=</m:t>
            </m:r>
            <m:r>
              <m:rPr>
                <m:sty m:val="p"/>
              </m:rPr>
              <w:rPr>
                <w:rFonts w:ascii="Cambria Math" w:eastAsia="Times New Roman" w:hAnsi="Cambria Math"/>
                <w:sz w:val="28"/>
                <w:szCs w:val="28"/>
              </w:rPr>
              <m:t>g</m:t>
            </m:r>
            <m:d>
              <m:dPr>
                <m:ctrlPr>
                  <w:rPr>
                    <w:rFonts w:ascii="Cambria Math" w:eastAsia="Times New Roman" w:hAnsi="Cambria Math"/>
                    <w:sz w:val="28"/>
                    <w:szCs w:val="28"/>
                  </w:rPr>
                </m:ctrlPr>
              </m:dPr>
              <m:e>
                <m:sSub>
                  <m:sSubPr>
                    <m:ctrlPr>
                      <w:rPr>
                        <w:rFonts w:ascii="Cambria Math" w:eastAsia="Times New Roman" w:hAnsi="Cambria Math"/>
                        <w:i/>
                        <w:sz w:val="28"/>
                        <w:szCs w:val="28"/>
                      </w:rPr>
                    </m:ctrlPr>
                  </m:sSubPr>
                  <m:e>
                    <m:r>
                      <w:rPr>
                        <w:rFonts w:ascii="Cambria Math" w:eastAsia="Times New Roman" w:hAnsi="Cambria Math"/>
                        <w:sz w:val="28"/>
                        <w:szCs w:val="28"/>
                      </w:rPr>
                      <m:t>y</m:t>
                    </m:r>
                  </m:e>
                  <m:sub>
                    <m:r>
                      <w:rPr>
                        <w:rFonts w:ascii="Cambria Math" w:eastAsia="Times New Roman" w:hAnsi="Cambria Math"/>
                        <w:sz w:val="28"/>
                        <w:szCs w:val="28"/>
                      </w:rPr>
                      <m:t>0</m:t>
                    </m:r>
                  </m:sub>
                </m:sSub>
                <m:ctrlPr>
                  <w:rPr>
                    <w:rFonts w:ascii="Cambria Math" w:eastAsia="Times New Roman" w:hAnsi="Cambria Math"/>
                    <w:i/>
                    <w:sz w:val="28"/>
                    <w:szCs w:val="28"/>
                  </w:rPr>
                </m:ctrlPr>
              </m:e>
            </m:d>
          </m:sub>
        </m:sSub>
      </m:oMath>
      <w:r w:rsidR="00452D8A" w:rsidRPr="00452D8A">
        <w:rPr>
          <w:rFonts w:ascii="Times New Roman" w:eastAsia="Times New Roman" w:hAnsi="Times New Roman" w:cs="Times New Roman"/>
          <w:i/>
          <w:kern w:val="2"/>
          <w:sz w:val="32"/>
          <w:szCs w:val="32"/>
          <w:lang w:eastAsia="zh-CN"/>
        </w:rPr>
        <w:t>.</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val="en-US" w:eastAsia="zh-CN"/>
        </w:rPr>
      </w:pPr>
      <w:r w:rsidRPr="00452D8A">
        <w:rPr>
          <w:rFonts w:ascii="Times New Roman" w:eastAsia="Times New Roman" w:hAnsi="Times New Roman" w:cs="Times New Roman"/>
          <w:kern w:val="2"/>
          <w:sz w:val="32"/>
          <w:szCs w:val="32"/>
          <w:lang w:val="en-US" w:eastAsia="zh-CN"/>
        </w:rPr>
        <w:t>Но, с другой стороны,</w:t>
      </w:r>
    </w:p>
    <w:p w:rsidR="00452D8A" w:rsidRPr="00452D8A" w:rsidRDefault="00A463CB" w:rsidP="00452D8A">
      <w:pPr>
        <w:widowControl w:val="0"/>
        <w:spacing w:after="0" w:line="216" w:lineRule="auto"/>
        <w:ind w:firstLine="567"/>
        <w:jc w:val="both"/>
        <w:rPr>
          <w:rFonts w:ascii="Times New Roman" w:eastAsia="Times New Roman" w:hAnsi="Times New Roman" w:cs="Times New Roman"/>
          <w:kern w:val="2"/>
          <w:sz w:val="32"/>
          <w:szCs w:val="32"/>
          <w:lang w:val="en-US" w:eastAsia="zh-CN"/>
        </w:rPr>
      </w:pPr>
      <m:oMathPara>
        <m:oMath>
          <m:func>
            <m:funcPr>
              <m:ctrlPr>
                <w:rPr>
                  <w:rFonts w:ascii="Cambria Math" w:eastAsia="Times New Roman" w:hAnsi="Cambria Math"/>
                  <w:i/>
                  <w:sz w:val="28"/>
                  <w:szCs w:val="28"/>
                </w:rPr>
              </m:ctrlPr>
            </m:funcPr>
            <m:fName>
              <m:limLow>
                <m:limLowPr>
                  <m:ctrlPr>
                    <w:rPr>
                      <w:rFonts w:ascii="Cambria Math" w:eastAsia="Times New Roman" w:hAnsi="Cambria Math"/>
                      <w:i/>
                      <w:sz w:val="28"/>
                      <w:szCs w:val="28"/>
                    </w:rPr>
                  </m:ctrlPr>
                </m:limLowPr>
                <m:e>
                  <m:r>
                    <m:rPr>
                      <m:sty m:val="p"/>
                    </m:rPr>
                    <w:rPr>
                      <w:rFonts w:ascii="Cambria Math" w:hAnsi="Cambria Math"/>
                      <w:sz w:val="28"/>
                      <w:szCs w:val="28"/>
                    </w:rPr>
                    <m:t>lim</m:t>
                  </m:r>
                </m:e>
                <m:lim>
                  <m:r>
                    <w:rPr>
                      <w:rFonts w:ascii="Cambria Math" w:eastAsia="Times New Roman" w:hAnsi="Cambria Math"/>
                      <w:sz w:val="28"/>
                      <w:szCs w:val="28"/>
                    </w:rPr>
                    <m:t>y→</m:t>
                  </m:r>
                  <m:sSub>
                    <m:sSubPr>
                      <m:ctrlPr>
                        <w:rPr>
                          <w:rFonts w:ascii="Cambria Math" w:eastAsia="Times New Roman" w:hAnsi="Cambria Math"/>
                          <w:i/>
                          <w:sz w:val="28"/>
                          <w:szCs w:val="28"/>
                        </w:rPr>
                      </m:ctrlPr>
                    </m:sSubPr>
                    <m:e>
                      <m:r>
                        <w:rPr>
                          <w:rFonts w:ascii="Cambria Math" w:eastAsia="Times New Roman" w:hAnsi="Cambria Math"/>
                          <w:sz w:val="28"/>
                          <w:szCs w:val="28"/>
                        </w:rPr>
                        <m:t>y</m:t>
                      </m:r>
                    </m:e>
                    <m:sub>
                      <m:r>
                        <w:rPr>
                          <w:rFonts w:ascii="Cambria Math" w:eastAsia="Times New Roman" w:hAnsi="Cambria Math"/>
                          <w:sz w:val="28"/>
                          <w:szCs w:val="28"/>
                        </w:rPr>
                        <m:t>0</m:t>
                      </m:r>
                    </m:sub>
                  </m:sSub>
                </m:lim>
              </m:limLow>
            </m:fName>
            <m:e>
              <m:r>
                <w:rPr>
                  <w:rFonts w:ascii="Cambria Math" w:eastAsia="Times New Roman" w:hAnsi="Cambria Math"/>
                  <w:sz w:val="28"/>
                  <w:szCs w:val="28"/>
                </w:rPr>
                <m:t>F</m:t>
              </m:r>
            </m:e>
          </m:func>
          <m:d>
            <m:dPr>
              <m:ctrlPr>
                <w:rPr>
                  <w:rFonts w:ascii="Cambria Math" w:eastAsia="Times New Roman" w:hAnsi="Cambria Math"/>
                  <w:i/>
                  <w:sz w:val="28"/>
                  <w:szCs w:val="28"/>
                </w:rPr>
              </m:ctrlPr>
            </m:dPr>
            <m:e>
              <m:r>
                <m:rPr>
                  <m:sty m:val="p"/>
                </m:rPr>
                <w:rPr>
                  <w:rFonts w:ascii="Cambria Math" w:eastAsia="Times New Roman" w:hAnsi="Cambria Math"/>
                  <w:sz w:val="28"/>
                  <w:szCs w:val="28"/>
                </w:rPr>
                <m:t>g</m:t>
              </m:r>
              <m:d>
                <m:dPr>
                  <m:ctrlPr>
                    <w:rPr>
                      <w:rFonts w:ascii="Cambria Math" w:eastAsia="Times New Roman" w:hAnsi="Cambria Math"/>
                      <w:sz w:val="28"/>
                      <w:szCs w:val="28"/>
                    </w:rPr>
                  </m:ctrlPr>
                </m:dPr>
                <m:e>
                  <m:r>
                    <w:rPr>
                      <w:rFonts w:ascii="Cambria Math" w:eastAsia="Times New Roman" w:hAnsi="Cambria Math"/>
                      <w:sz w:val="28"/>
                      <w:szCs w:val="28"/>
                    </w:rPr>
                    <m:t>y</m:t>
                  </m:r>
                  <m:ctrlPr>
                    <w:rPr>
                      <w:rFonts w:ascii="Cambria Math" w:eastAsia="Times New Roman" w:hAnsi="Cambria Math"/>
                      <w:i/>
                      <w:sz w:val="28"/>
                      <w:szCs w:val="28"/>
                    </w:rPr>
                  </m:ctrlPr>
                </m:e>
              </m:d>
            </m:e>
          </m:d>
          <m:r>
            <w:rPr>
              <w:rFonts w:ascii="Cambria Math" w:eastAsia="Times New Roman" w:hAnsi="Cambria Math"/>
              <w:sz w:val="28"/>
              <w:szCs w:val="28"/>
            </w:rPr>
            <m:t>=</m:t>
          </m:r>
          <m:limLow>
            <m:limLowPr>
              <m:ctrlPr>
                <w:rPr>
                  <w:rFonts w:ascii="Cambria Math" w:eastAsia="Times New Roman" w:hAnsi="Cambria Math"/>
                  <w:i/>
                  <w:sz w:val="28"/>
                  <w:szCs w:val="28"/>
                </w:rPr>
              </m:ctrlPr>
            </m:limLowPr>
            <m:e>
              <m:r>
                <m:rPr>
                  <m:sty m:val="p"/>
                </m:rPr>
                <w:rPr>
                  <w:rFonts w:ascii="Cambria Math" w:hAnsi="Cambria Math"/>
                  <w:sz w:val="28"/>
                  <w:szCs w:val="28"/>
                </w:rPr>
                <m:t>lim</m:t>
              </m:r>
            </m:e>
            <m:lim>
              <m:r>
                <w:rPr>
                  <w:rFonts w:ascii="Cambria Math" w:eastAsia="Times New Roman" w:hAnsi="Cambria Math"/>
                  <w:sz w:val="28"/>
                  <w:szCs w:val="28"/>
                </w:rPr>
                <m:t>y→</m:t>
              </m:r>
              <m:sSub>
                <m:sSubPr>
                  <m:ctrlPr>
                    <w:rPr>
                      <w:rFonts w:ascii="Cambria Math" w:eastAsia="Times New Roman" w:hAnsi="Cambria Math"/>
                      <w:i/>
                      <w:sz w:val="28"/>
                      <w:szCs w:val="28"/>
                    </w:rPr>
                  </m:ctrlPr>
                </m:sSubPr>
                <m:e>
                  <m:r>
                    <w:rPr>
                      <w:rFonts w:ascii="Cambria Math" w:eastAsia="Times New Roman" w:hAnsi="Cambria Math"/>
                      <w:sz w:val="28"/>
                      <w:szCs w:val="28"/>
                    </w:rPr>
                    <m:t>y</m:t>
                  </m:r>
                </m:e>
                <m:sub>
                  <m:r>
                    <w:rPr>
                      <w:rFonts w:ascii="Cambria Math" w:eastAsia="Times New Roman" w:hAnsi="Cambria Math"/>
                      <w:sz w:val="28"/>
                      <w:szCs w:val="28"/>
                    </w:rPr>
                    <m:t>0</m:t>
                  </m:r>
                </m:sub>
              </m:sSub>
            </m:lim>
          </m:limLow>
          <m:f>
            <m:fPr>
              <m:ctrlPr>
                <w:rPr>
                  <w:rFonts w:ascii="Cambria Math" w:eastAsia="Times New Roman" w:hAnsi="Cambria Math"/>
                  <w:i/>
                  <w:sz w:val="28"/>
                  <w:szCs w:val="28"/>
                </w:rPr>
              </m:ctrlPr>
            </m:fPr>
            <m:num>
              <m:r>
                <m:rPr>
                  <m:sty m:val="p"/>
                </m:rPr>
                <w:rPr>
                  <w:rFonts w:ascii="Cambria Math" w:eastAsia="Times New Roman" w:hAnsi="Cambria Math"/>
                  <w:sz w:val="28"/>
                  <w:szCs w:val="28"/>
                </w:rPr>
                <m:t>g</m:t>
              </m:r>
              <m:d>
                <m:dPr>
                  <m:ctrlPr>
                    <w:rPr>
                      <w:rFonts w:ascii="Cambria Math" w:eastAsia="Times New Roman" w:hAnsi="Cambria Math"/>
                      <w:sz w:val="28"/>
                      <w:szCs w:val="28"/>
                    </w:rPr>
                  </m:ctrlPr>
                </m:dPr>
                <m:e>
                  <m:r>
                    <w:rPr>
                      <w:rFonts w:ascii="Cambria Math" w:eastAsia="Times New Roman" w:hAnsi="Cambria Math"/>
                      <w:sz w:val="28"/>
                      <w:szCs w:val="28"/>
                    </w:rPr>
                    <m:t>y</m:t>
                  </m:r>
                  <m:ctrlPr>
                    <w:rPr>
                      <w:rFonts w:ascii="Cambria Math" w:eastAsia="Times New Roman" w:hAnsi="Cambria Math"/>
                      <w:i/>
                      <w:sz w:val="28"/>
                      <w:szCs w:val="28"/>
                    </w:rPr>
                  </m:ctrlPr>
                </m:e>
              </m:d>
              <m:r>
                <w:rPr>
                  <w:rFonts w:ascii="Cambria Math" w:eastAsia="Times New Roman" w:hAnsi="Cambria Math"/>
                  <w:sz w:val="28"/>
                  <w:szCs w:val="28"/>
                </w:rPr>
                <m:t>-</m:t>
              </m:r>
              <m:r>
                <m:rPr>
                  <m:sty m:val="p"/>
                </m:rPr>
                <w:rPr>
                  <w:rFonts w:ascii="Cambria Math" w:eastAsia="Times New Roman" w:hAnsi="Cambria Math"/>
                  <w:sz w:val="28"/>
                  <w:szCs w:val="28"/>
                </w:rPr>
                <m:t>g</m:t>
              </m:r>
              <m:d>
                <m:dPr>
                  <m:ctrlPr>
                    <w:rPr>
                      <w:rFonts w:ascii="Cambria Math" w:eastAsia="Times New Roman" w:hAnsi="Cambria Math"/>
                      <w:sz w:val="28"/>
                      <w:szCs w:val="28"/>
                    </w:rPr>
                  </m:ctrlPr>
                </m:dPr>
                <m:e>
                  <m:sSub>
                    <m:sSubPr>
                      <m:ctrlPr>
                        <w:rPr>
                          <w:rFonts w:ascii="Cambria Math" w:eastAsia="Times New Roman" w:hAnsi="Cambria Math"/>
                          <w:i/>
                          <w:sz w:val="28"/>
                          <w:szCs w:val="28"/>
                        </w:rPr>
                      </m:ctrlPr>
                    </m:sSubPr>
                    <m:e>
                      <m:r>
                        <w:rPr>
                          <w:rFonts w:ascii="Cambria Math" w:eastAsia="Times New Roman" w:hAnsi="Cambria Math"/>
                          <w:sz w:val="28"/>
                          <w:szCs w:val="28"/>
                        </w:rPr>
                        <m:t>y</m:t>
                      </m:r>
                    </m:e>
                    <m:sub>
                      <m:r>
                        <w:rPr>
                          <w:rFonts w:ascii="Cambria Math" w:eastAsia="Times New Roman" w:hAnsi="Cambria Math"/>
                          <w:sz w:val="28"/>
                          <w:szCs w:val="28"/>
                        </w:rPr>
                        <m:t>0</m:t>
                      </m:r>
                    </m:sub>
                  </m:sSub>
                  <m:ctrlPr>
                    <w:rPr>
                      <w:rFonts w:ascii="Cambria Math" w:eastAsia="Times New Roman" w:hAnsi="Cambria Math"/>
                      <w:i/>
                      <w:sz w:val="28"/>
                      <w:szCs w:val="28"/>
                    </w:rPr>
                  </m:ctrlPr>
                </m:e>
              </m:d>
            </m:num>
            <m:den>
              <m:r>
                <w:rPr>
                  <w:rFonts w:ascii="Cambria Math" w:eastAsia="Times New Roman" w:hAnsi="Cambria Math"/>
                  <w:sz w:val="28"/>
                  <w:szCs w:val="28"/>
                </w:rPr>
                <m:t>y-</m:t>
              </m:r>
              <m:sSub>
                <m:sSubPr>
                  <m:ctrlPr>
                    <w:rPr>
                      <w:rFonts w:ascii="Cambria Math" w:eastAsia="Times New Roman" w:hAnsi="Cambria Math"/>
                      <w:i/>
                      <w:sz w:val="28"/>
                      <w:szCs w:val="28"/>
                    </w:rPr>
                  </m:ctrlPr>
                </m:sSubPr>
                <m:e>
                  <m:r>
                    <w:rPr>
                      <w:rFonts w:ascii="Cambria Math" w:eastAsia="Times New Roman" w:hAnsi="Cambria Math"/>
                      <w:sz w:val="28"/>
                      <w:szCs w:val="28"/>
                    </w:rPr>
                    <m:t>y</m:t>
                  </m:r>
                </m:e>
                <m:sub>
                  <m:r>
                    <w:rPr>
                      <w:rFonts w:ascii="Cambria Math" w:eastAsia="Times New Roman" w:hAnsi="Cambria Math"/>
                      <w:sz w:val="28"/>
                      <w:szCs w:val="28"/>
                    </w:rPr>
                    <m:t>0</m:t>
                  </m:r>
                </m:sub>
              </m:sSub>
            </m:den>
          </m:f>
          <m:r>
            <w:rPr>
              <w:rFonts w:ascii="Cambria Math" w:eastAsia="Times New Roman" w:hAnsi="Cambria Math"/>
              <w:sz w:val="28"/>
              <w:szCs w:val="28"/>
            </w:rPr>
            <m:t>=</m:t>
          </m:r>
          <m:sSup>
            <m:sSupPr>
              <m:ctrlPr>
                <w:rPr>
                  <w:rFonts w:ascii="Cambria Math" w:eastAsia="Times New Roman" w:hAnsi="Cambria Math"/>
                  <w:i/>
                  <w:sz w:val="28"/>
                  <w:szCs w:val="28"/>
                </w:rPr>
              </m:ctrlPr>
            </m:sSupPr>
            <m:e>
              <m:r>
                <m:rPr>
                  <m:sty m:val="p"/>
                </m:rPr>
                <w:rPr>
                  <w:rFonts w:ascii="Cambria Math" w:eastAsia="Times New Roman" w:hAnsi="Cambria Math"/>
                  <w:sz w:val="28"/>
                  <w:szCs w:val="28"/>
                </w:rPr>
                <m:t>g</m:t>
              </m:r>
            </m:e>
            <m:sup>
              <m:r>
                <w:rPr>
                  <w:rFonts w:ascii="Cambria Math" w:eastAsia="Times New Roman" w:hAnsi="Cambria Math"/>
                  <w:sz w:val="28"/>
                  <w:szCs w:val="28"/>
                </w:rPr>
                <m:t>'</m:t>
              </m:r>
            </m:sup>
          </m:sSup>
          <m:d>
            <m:dPr>
              <m:ctrlPr>
                <w:rPr>
                  <w:rFonts w:ascii="Cambria Math" w:eastAsia="Times New Roman" w:hAnsi="Cambria Math"/>
                  <w:i/>
                  <w:sz w:val="28"/>
                  <w:szCs w:val="28"/>
                </w:rPr>
              </m:ctrlPr>
            </m:dPr>
            <m:e>
              <m:sSub>
                <m:sSubPr>
                  <m:ctrlPr>
                    <w:rPr>
                      <w:rFonts w:ascii="Cambria Math" w:eastAsia="Times New Roman" w:hAnsi="Cambria Math"/>
                      <w:i/>
                      <w:sz w:val="28"/>
                      <w:szCs w:val="28"/>
                    </w:rPr>
                  </m:ctrlPr>
                </m:sSubPr>
                <m:e>
                  <m:r>
                    <w:rPr>
                      <w:rFonts w:ascii="Cambria Math" w:eastAsia="Times New Roman" w:hAnsi="Cambria Math"/>
                      <w:sz w:val="28"/>
                      <w:szCs w:val="28"/>
                    </w:rPr>
                    <m:t>y</m:t>
                  </m:r>
                </m:e>
                <m:sub>
                  <m:r>
                    <w:rPr>
                      <w:rFonts w:ascii="Cambria Math" w:eastAsia="Times New Roman" w:hAnsi="Cambria Math"/>
                      <w:sz w:val="28"/>
                      <w:szCs w:val="28"/>
                    </w:rPr>
                    <m:t>0</m:t>
                  </m:r>
                </m:sub>
              </m:sSub>
            </m:e>
          </m:d>
          <m:r>
            <w:rPr>
              <w:rFonts w:ascii="Cambria Math" w:eastAsia="Times New Roman" w:hAnsi="Cambria Math"/>
              <w:sz w:val="28"/>
              <w:szCs w:val="28"/>
            </w:rPr>
            <m:t>.</m:t>
          </m:r>
        </m:oMath>
      </m:oMathPara>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zh-CN"/>
        </w:rPr>
      </w:pPr>
      <w:r w:rsidRPr="00452D8A">
        <w:rPr>
          <w:rFonts w:ascii="Times New Roman" w:eastAsia="Times New Roman" w:hAnsi="Times New Roman" w:cs="Times New Roman"/>
          <w:b/>
          <w:kern w:val="2"/>
          <w:sz w:val="32"/>
          <w:szCs w:val="32"/>
          <w:lang w:eastAsia="zh-CN"/>
        </w:rPr>
        <w:t>Теорема 3 (об инвариантности формы первого дифференциала).</w:t>
      </w:r>
      <w:r w:rsidRPr="00452D8A">
        <w:rPr>
          <w:rFonts w:ascii="Times New Roman" w:eastAsia="Times New Roman" w:hAnsi="Times New Roman" w:cs="Times New Roman"/>
          <w:kern w:val="2"/>
          <w:sz w:val="32"/>
          <w:szCs w:val="32"/>
          <w:lang w:eastAsia="zh-CN"/>
        </w:rPr>
        <w:t xml:space="preserve"> Если вместо дифференциала независимой переменной </w:t>
      </w:r>
      <m:oMath>
        <m:r>
          <w:rPr>
            <w:rFonts w:ascii="Cambria Math" w:eastAsia="Times New Roman" w:hAnsi="Cambria Math"/>
            <w:sz w:val="28"/>
            <w:szCs w:val="28"/>
          </w:rPr>
          <m:t>x</m:t>
        </m:r>
      </m:oMath>
      <w:r w:rsidRPr="00452D8A">
        <w:rPr>
          <w:rFonts w:ascii="Times New Roman" w:eastAsia="Times New Roman" w:hAnsi="Times New Roman" w:cs="Times New Roman"/>
          <w:kern w:val="2"/>
          <w:sz w:val="32"/>
          <w:szCs w:val="32"/>
          <w:lang w:eastAsia="zh-CN"/>
        </w:rPr>
        <w:t xml:space="preserve"> в формулу для дифференциала </w:t>
      </w:r>
      <m:oMath>
        <m:r>
          <w:rPr>
            <w:rFonts w:ascii="Cambria Math" w:eastAsia="Times New Roman" w:hAnsi="Cambria Math"/>
            <w:sz w:val="28"/>
            <w:szCs w:val="28"/>
          </w:rPr>
          <m:t>df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 xml:space="preserve"> функции 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 xml:space="preserve"> </m:t>
        </m:r>
      </m:oMath>
      <w:r w:rsidRPr="00452D8A">
        <w:rPr>
          <w:rFonts w:ascii="Times New Roman" w:eastAsia="Times New Roman" w:hAnsi="Times New Roman" w:cs="Times New Roman"/>
          <w:kern w:val="2"/>
          <w:sz w:val="32"/>
          <w:szCs w:val="32"/>
          <w:lang w:eastAsia="zh-CN"/>
        </w:rPr>
        <w:t xml:space="preserve">подставить дифференциал некоторой функции </w:t>
      </w:r>
      <m:oMath>
        <m:r>
          <w:rPr>
            <w:rFonts w:ascii="Cambria Math" w:eastAsia="Times New Roman" w:hAnsi="Cambria Math"/>
            <w:sz w:val="28"/>
            <w:szCs w:val="28"/>
          </w:rPr>
          <m:t>x=φ</m:t>
        </m:r>
        <m:d>
          <m:dPr>
            <m:ctrlPr>
              <w:rPr>
                <w:rFonts w:ascii="Cambria Math" w:eastAsia="Times New Roman" w:hAnsi="Cambria Math"/>
                <w:i/>
                <w:sz w:val="28"/>
                <w:szCs w:val="28"/>
              </w:rPr>
            </m:ctrlPr>
          </m:dPr>
          <m:e>
            <m:r>
              <w:rPr>
                <w:rFonts w:ascii="Cambria Math" w:eastAsia="Times New Roman" w:hAnsi="Cambria Math"/>
                <w:sz w:val="28"/>
                <w:szCs w:val="28"/>
              </w:rPr>
              <m:t>t</m:t>
            </m:r>
          </m:e>
        </m:d>
        <m:r>
          <w:rPr>
            <w:rFonts w:ascii="Cambria Math" w:eastAsia="Times New Roman" w:hAnsi="Cambria Math"/>
            <w:sz w:val="28"/>
            <w:szCs w:val="28"/>
          </w:rPr>
          <m:t>,</m:t>
        </m:r>
      </m:oMath>
      <w:r w:rsidRPr="00452D8A">
        <w:rPr>
          <w:rFonts w:ascii="Times New Roman" w:eastAsia="Times New Roman" w:hAnsi="Times New Roman" w:cs="Times New Roman"/>
          <w:kern w:val="2"/>
          <w:sz w:val="32"/>
          <w:szCs w:val="32"/>
          <w:lang w:eastAsia="zh-CN"/>
        </w:rPr>
        <w:t xml:space="preserve"> то полученное выражение окажется дифференциалом сложной функции </w:t>
      </w:r>
      <w:r w:rsidRPr="00452D8A">
        <w:rPr>
          <w:rFonts w:ascii="Times New Roman" w:eastAsia="Times New Roman" w:hAnsi="Times New Roman" w:cs="Times New Roman"/>
          <w:kern w:val="2"/>
          <w:sz w:val="32"/>
          <w:szCs w:val="32"/>
          <w:lang w:val="en-US" w:eastAsia="zh-CN"/>
        </w:rPr>
        <w:t>g</w:t>
      </w:r>
      <m:oMath>
        <m:d>
          <m:dPr>
            <m:ctrlPr>
              <w:rPr>
                <w:rFonts w:ascii="Cambria Math" w:eastAsia="Times New Roman" w:hAnsi="Cambria Math"/>
                <w:i/>
                <w:sz w:val="28"/>
                <w:szCs w:val="28"/>
              </w:rPr>
            </m:ctrlPr>
          </m:dPr>
          <m:e>
            <m:r>
              <w:rPr>
                <w:rFonts w:ascii="Cambria Math" w:eastAsia="Times New Roman" w:hAnsi="Cambria Math"/>
                <w:sz w:val="28"/>
                <w:szCs w:val="28"/>
              </w:rPr>
              <m:t>t</m:t>
            </m:r>
          </m:e>
        </m:d>
        <m: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φ</m:t>
            </m:r>
            <m:d>
              <m:dPr>
                <m:ctrlPr>
                  <w:rPr>
                    <w:rFonts w:ascii="Cambria Math" w:eastAsia="Times New Roman" w:hAnsi="Cambria Math"/>
                    <w:i/>
                    <w:sz w:val="28"/>
                    <w:szCs w:val="28"/>
                  </w:rPr>
                </m:ctrlPr>
              </m:dPr>
              <m:e>
                <m:r>
                  <w:rPr>
                    <w:rFonts w:ascii="Cambria Math" w:eastAsia="Times New Roman" w:hAnsi="Cambria Math"/>
                    <w:sz w:val="28"/>
                    <w:szCs w:val="28"/>
                  </w:rPr>
                  <m:t>t</m:t>
                </m:r>
              </m:e>
            </m:d>
          </m:e>
        </m:d>
        <m:r>
          <w:rPr>
            <w:rFonts w:ascii="Cambria Math" w:eastAsia="Times New Roman" w:hAnsi="Cambria Math"/>
            <w:sz w:val="28"/>
            <w:szCs w:val="28"/>
          </w:rPr>
          <m:t>.</m:t>
        </m:r>
      </m:oMath>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zh-CN"/>
        </w:rPr>
      </w:pPr>
      <w:r w:rsidRPr="00452D8A">
        <w:rPr>
          <w:rFonts w:ascii="Times New Roman" w:eastAsia="Times New Roman" w:hAnsi="Times New Roman" w:cs="Times New Roman"/>
          <w:kern w:val="2"/>
          <w:sz w:val="32"/>
          <w:szCs w:val="32"/>
          <w:lang w:eastAsia="zh-CN"/>
        </w:rPr>
        <w:t xml:space="preserve">Другими словами, пусть </w:t>
      </w:r>
      <m:oMath>
        <m:r>
          <w:rPr>
            <w:rFonts w:ascii="Cambria Math" w:eastAsia="Times New Roman" w:hAnsi="Cambria Math"/>
            <w:sz w:val="28"/>
            <w:szCs w:val="28"/>
          </w:rPr>
          <m:t>df=</m:t>
        </m:r>
        <m:sSub>
          <m:sSubPr>
            <m:ctrlPr>
              <w:rPr>
                <w:rFonts w:ascii="Cambria Math" w:eastAsia="Times New Roman" w:hAnsi="Cambria Math"/>
                <w:i/>
                <w:sz w:val="28"/>
                <w:szCs w:val="28"/>
              </w:rPr>
            </m:ctrlPr>
          </m:sSubPr>
          <m:e>
            <m:r>
              <w:rPr>
                <w:rFonts w:ascii="Cambria Math" w:eastAsia="Times New Roman" w:hAnsi="Cambria Math"/>
                <w:sz w:val="28"/>
                <w:szCs w:val="28"/>
              </w:rPr>
              <m:t>c</m:t>
            </m:r>
          </m:e>
          <m:sub>
            <m:r>
              <w:rPr>
                <w:rFonts w:ascii="Cambria Math" w:eastAsia="Times New Roman" w:hAnsi="Cambria Math"/>
                <w:sz w:val="28"/>
                <w:szCs w:val="28"/>
              </w:rPr>
              <m:t>1</m:t>
            </m:r>
          </m:sub>
        </m:sSub>
        <m:r>
          <w:rPr>
            <w:rFonts w:ascii="Cambria Math" w:eastAsia="Times New Roman" w:hAnsi="Cambria Math"/>
            <w:sz w:val="28"/>
            <w:szCs w:val="28"/>
          </w:rPr>
          <m:t>dx-</m:t>
        </m:r>
      </m:oMath>
      <w:r w:rsidRPr="00452D8A">
        <w:rPr>
          <w:rFonts w:ascii="Times New Roman" w:eastAsia="Times New Roman" w:hAnsi="Times New Roman" w:cs="Times New Roman"/>
          <w:kern w:val="2"/>
          <w:sz w:val="32"/>
          <w:szCs w:val="32"/>
          <w:lang w:eastAsia="zh-CN"/>
        </w:rPr>
        <w:t xml:space="preserve"> дифференциал функции </w:t>
      </w:r>
      <m:oMath>
        <m: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oMath>
      <w:r w:rsidRPr="00452D8A">
        <w:rPr>
          <w:rFonts w:ascii="Times New Roman" w:eastAsia="Times New Roman" w:hAnsi="Times New Roman" w:cs="Times New Roman"/>
          <w:kern w:val="2"/>
          <w:sz w:val="32"/>
          <w:szCs w:val="32"/>
          <w:lang w:eastAsia="zh-CN"/>
        </w:rPr>
        <w:t xml:space="preserve"> в точке </w:t>
      </w:r>
      <m:oMath>
        <m:r>
          <w:rPr>
            <w:rFonts w:ascii="Cambria Math" w:eastAsia="Times New Roman" w:hAnsi="Cambria Math"/>
            <w:sz w:val="28"/>
            <w:szCs w:val="28"/>
          </w:rPr>
          <m:t>x=a, dφ=</m:t>
        </m:r>
        <m:sSub>
          <m:sSubPr>
            <m:ctrlPr>
              <w:rPr>
                <w:rFonts w:ascii="Cambria Math" w:eastAsia="Times New Roman" w:hAnsi="Cambria Math"/>
                <w:i/>
                <w:sz w:val="28"/>
                <w:szCs w:val="28"/>
              </w:rPr>
            </m:ctrlPr>
          </m:sSubPr>
          <m:e>
            <m:r>
              <w:rPr>
                <w:rFonts w:ascii="Cambria Math" w:eastAsia="Times New Roman" w:hAnsi="Cambria Math"/>
                <w:sz w:val="28"/>
                <w:szCs w:val="28"/>
              </w:rPr>
              <m:t>c</m:t>
            </m:r>
          </m:e>
          <m:sub>
            <m:r>
              <w:rPr>
                <w:rFonts w:ascii="Cambria Math" w:eastAsia="Times New Roman" w:hAnsi="Cambria Math"/>
                <w:sz w:val="28"/>
                <w:szCs w:val="28"/>
              </w:rPr>
              <m:t>1</m:t>
            </m:r>
          </m:sub>
        </m:sSub>
        <m:r>
          <w:rPr>
            <w:rFonts w:ascii="Cambria Math" w:eastAsia="Times New Roman" w:hAnsi="Cambria Math"/>
            <w:sz w:val="28"/>
            <w:szCs w:val="28"/>
          </w:rPr>
          <m:t>dt-дифференциал φ</m:t>
        </m:r>
        <m:d>
          <m:dPr>
            <m:ctrlPr>
              <w:rPr>
                <w:rFonts w:ascii="Cambria Math" w:eastAsia="Times New Roman" w:hAnsi="Cambria Math"/>
                <w:i/>
                <w:sz w:val="28"/>
                <w:szCs w:val="28"/>
              </w:rPr>
            </m:ctrlPr>
          </m:dPr>
          <m:e>
            <m:r>
              <w:rPr>
                <w:rFonts w:ascii="Cambria Math" w:eastAsia="Times New Roman" w:hAnsi="Cambria Math"/>
                <w:sz w:val="28"/>
                <w:szCs w:val="28"/>
              </w:rPr>
              <m:t>t</m:t>
            </m:r>
          </m:e>
        </m:d>
        <m:r>
          <w:rPr>
            <w:rFonts w:ascii="Cambria Math" w:eastAsia="Times New Roman" w:hAnsi="Cambria Math"/>
            <w:sz w:val="28"/>
            <w:szCs w:val="28"/>
          </w:rPr>
          <m:t xml:space="preserve"> в точке t=α,</m:t>
        </m:r>
      </m:oMath>
      <w:r w:rsidRPr="00452D8A">
        <w:rPr>
          <w:rFonts w:ascii="Times New Roman" w:eastAsia="Times New Roman" w:hAnsi="Times New Roman" w:cs="Times New Roman"/>
          <w:kern w:val="2"/>
          <w:sz w:val="32"/>
          <w:szCs w:val="32"/>
          <w:lang w:eastAsia="zh-CN"/>
        </w:rPr>
        <w:t xml:space="preserve"> причем </w:t>
      </w:r>
      <m:oMath>
        <m:r>
          <w:rPr>
            <w:rFonts w:ascii="Cambria Math" w:eastAsia="Times New Roman" w:hAnsi="Cambria Math"/>
            <w:sz w:val="28"/>
            <w:szCs w:val="28"/>
          </w:rPr>
          <m:t>φ</m:t>
        </m:r>
        <m:d>
          <m:dPr>
            <m:ctrlPr>
              <w:rPr>
                <w:rFonts w:ascii="Cambria Math" w:eastAsia="Times New Roman" w:hAnsi="Cambria Math"/>
                <w:i/>
                <w:sz w:val="28"/>
                <w:szCs w:val="28"/>
              </w:rPr>
            </m:ctrlPr>
          </m:dPr>
          <m:e>
            <m:r>
              <w:rPr>
                <w:rFonts w:ascii="Cambria Math" w:eastAsia="Times New Roman" w:hAnsi="Cambria Math"/>
                <w:sz w:val="28"/>
                <w:szCs w:val="28"/>
              </w:rPr>
              <m:t>α</m:t>
            </m:r>
          </m:e>
        </m:d>
        <m:r>
          <w:rPr>
            <w:rFonts w:ascii="Cambria Math" w:eastAsia="Times New Roman" w:hAnsi="Cambria Math"/>
            <w:sz w:val="28"/>
            <w:szCs w:val="28"/>
          </w:rPr>
          <m:t>=a.</m:t>
        </m:r>
      </m:oMath>
      <w:r w:rsidRPr="00452D8A">
        <w:rPr>
          <w:rFonts w:ascii="Times New Roman" w:eastAsia="Times New Roman" w:hAnsi="Times New Roman" w:cs="Times New Roman"/>
          <w:kern w:val="2"/>
          <w:sz w:val="32"/>
          <w:szCs w:val="32"/>
          <w:lang w:eastAsia="zh-CN"/>
        </w:rPr>
        <w:t xml:space="preserve"> Тогда функция </w:t>
      </w:r>
      <m:oMath>
        <m:sSub>
          <m:sSubPr>
            <m:ctrlPr>
              <w:rPr>
                <w:rFonts w:ascii="Cambria Math" w:eastAsia="Times New Roman" w:hAnsi="Cambria Math"/>
                <w:i/>
                <w:sz w:val="28"/>
                <w:szCs w:val="28"/>
              </w:rPr>
            </m:ctrlPr>
          </m:sSubPr>
          <m:e>
            <m:r>
              <w:rPr>
                <w:rFonts w:ascii="Cambria Math" w:eastAsia="Times New Roman" w:hAnsi="Cambria Math"/>
                <w:sz w:val="28"/>
                <w:szCs w:val="28"/>
              </w:rPr>
              <m:t>c</m:t>
            </m:r>
          </m:e>
          <m:sub>
            <m:r>
              <w:rPr>
                <w:rFonts w:ascii="Cambria Math" w:eastAsia="Times New Roman" w:hAnsi="Cambria Math"/>
                <w:sz w:val="28"/>
                <w:szCs w:val="28"/>
              </w:rPr>
              <m:t>1</m:t>
            </m:r>
          </m:sub>
        </m:sSub>
        <m:r>
          <w:rPr>
            <w:rFonts w:ascii="Cambria Math" w:eastAsia="Times New Roman" w:hAnsi="Cambria Math"/>
            <w:sz w:val="28"/>
            <w:szCs w:val="28"/>
          </w:rPr>
          <m:t>dφ=</m:t>
        </m:r>
        <m:sSub>
          <m:sSubPr>
            <m:ctrlPr>
              <w:rPr>
                <w:rFonts w:ascii="Cambria Math" w:eastAsia="Times New Roman" w:hAnsi="Cambria Math"/>
                <w:i/>
                <w:sz w:val="28"/>
                <w:szCs w:val="28"/>
              </w:rPr>
            </m:ctrlPr>
          </m:sSubPr>
          <m:e>
            <m:r>
              <w:rPr>
                <w:rFonts w:ascii="Cambria Math" w:eastAsia="Times New Roman" w:hAnsi="Cambria Math"/>
                <w:sz w:val="28"/>
                <w:szCs w:val="28"/>
              </w:rPr>
              <m:t>c</m:t>
            </m:r>
          </m:e>
          <m:sub>
            <m:r>
              <w:rPr>
                <w:rFonts w:ascii="Cambria Math" w:eastAsia="Times New Roman" w:hAnsi="Cambria Math"/>
                <w:sz w:val="28"/>
                <w:szCs w:val="28"/>
              </w:rPr>
              <m:t>1</m:t>
            </m:r>
          </m:sub>
        </m:sSub>
        <m:sSub>
          <m:sSubPr>
            <m:ctrlPr>
              <w:rPr>
                <w:rFonts w:ascii="Cambria Math" w:eastAsia="Times New Roman" w:hAnsi="Cambria Math"/>
                <w:i/>
                <w:sz w:val="28"/>
                <w:szCs w:val="28"/>
              </w:rPr>
            </m:ctrlPr>
          </m:sSubPr>
          <m:e>
            <m:r>
              <w:rPr>
                <w:rFonts w:ascii="Cambria Math" w:eastAsia="Times New Roman" w:hAnsi="Cambria Math"/>
                <w:sz w:val="28"/>
                <w:szCs w:val="28"/>
              </w:rPr>
              <m:t>c</m:t>
            </m:r>
          </m:e>
          <m:sub>
            <m:r>
              <w:rPr>
                <w:rFonts w:ascii="Cambria Math" w:eastAsia="Times New Roman" w:hAnsi="Cambria Math"/>
                <w:sz w:val="28"/>
                <w:szCs w:val="28"/>
              </w:rPr>
              <m:t>2</m:t>
            </m:r>
          </m:sub>
        </m:sSub>
        <m:r>
          <w:rPr>
            <w:rFonts w:ascii="Cambria Math" w:eastAsia="Times New Roman" w:hAnsi="Cambria Math"/>
            <w:sz w:val="28"/>
            <w:szCs w:val="28"/>
          </w:rPr>
          <m:t>dt-</m:t>
        </m:r>
      </m:oMath>
      <w:r w:rsidRPr="00452D8A">
        <w:rPr>
          <w:rFonts w:ascii="Times New Roman" w:eastAsia="Times New Roman" w:hAnsi="Times New Roman" w:cs="Times New Roman"/>
          <w:kern w:val="2"/>
          <w:sz w:val="32"/>
          <w:szCs w:val="32"/>
          <w:lang w:eastAsia="zh-CN"/>
        </w:rPr>
        <w:t xml:space="preserve">дифференциал функции </w:t>
      </w:r>
      <w:r w:rsidRPr="00452D8A">
        <w:rPr>
          <w:rFonts w:ascii="Times New Roman" w:eastAsia="Times New Roman" w:hAnsi="Times New Roman" w:cs="Times New Roman"/>
          <w:kern w:val="2"/>
          <w:sz w:val="32"/>
          <w:szCs w:val="32"/>
          <w:lang w:val="en-US" w:eastAsia="zh-CN"/>
        </w:rPr>
        <w:t>g</w:t>
      </w:r>
      <w:r w:rsidRPr="00452D8A">
        <w:rPr>
          <w:rFonts w:ascii="Times New Roman" w:eastAsia="Times New Roman" w:hAnsi="Times New Roman" w:cs="Times New Roman"/>
          <w:kern w:val="2"/>
          <w:sz w:val="32"/>
          <w:szCs w:val="32"/>
          <w:lang w:eastAsia="zh-CN"/>
        </w:rPr>
        <w:t>(</w:t>
      </w:r>
      <m:oMath>
        <m:r>
          <w:rPr>
            <w:rFonts w:ascii="Cambria Math" w:eastAsia="Times New Roman" w:hAnsi="Cambria Math"/>
            <w:sz w:val="28"/>
            <w:szCs w:val="28"/>
          </w:rPr>
          <m:t>t)=f</m:t>
        </m:r>
        <m:d>
          <m:dPr>
            <m:ctrlPr>
              <w:rPr>
                <w:rFonts w:ascii="Cambria Math" w:eastAsia="Times New Roman" w:hAnsi="Cambria Math"/>
                <w:i/>
                <w:sz w:val="28"/>
                <w:szCs w:val="28"/>
              </w:rPr>
            </m:ctrlPr>
          </m:dPr>
          <m:e>
            <m:r>
              <w:rPr>
                <w:rFonts w:ascii="Cambria Math" w:eastAsia="Times New Roman" w:hAnsi="Cambria Math"/>
                <w:sz w:val="28"/>
                <w:szCs w:val="28"/>
              </w:rPr>
              <m:t>φ</m:t>
            </m:r>
            <m:d>
              <m:dPr>
                <m:ctrlPr>
                  <w:rPr>
                    <w:rFonts w:ascii="Cambria Math" w:eastAsia="Times New Roman" w:hAnsi="Cambria Math"/>
                    <w:i/>
                    <w:sz w:val="28"/>
                    <w:szCs w:val="28"/>
                  </w:rPr>
                </m:ctrlPr>
              </m:dPr>
              <m:e>
                <m:r>
                  <w:rPr>
                    <w:rFonts w:ascii="Cambria Math" w:eastAsia="Times New Roman" w:hAnsi="Cambria Math"/>
                    <w:sz w:val="28"/>
                    <w:szCs w:val="28"/>
                  </w:rPr>
                  <m:t>t</m:t>
                </m:r>
              </m:e>
            </m:d>
          </m:e>
        </m:d>
        <m:r>
          <w:rPr>
            <w:rFonts w:ascii="Cambria Math" w:eastAsia="Times New Roman" w:hAnsi="Cambria Math"/>
            <w:sz w:val="28"/>
            <w:szCs w:val="28"/>
          </w:rPr>
          <m:t xml:space="preserve">  в точке t=α.</m:t>
        </m:r>
      </m:oMath>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zh-CN"/>
        </w:rPr>
      </w:pPr>
      <w:r w:rsidRPr="00452D8A">
        <w:rPr>
          <w:rFonts w:ascii="Times New Roman" w:eastAsia="Times New Roman" w:hAnsi="Times New Roman" w:cs="Times New Roman"/>
          <w:kern w:val="2"/>
          <w:sz w:val="32"/>
          <w:szCs w:val="32"/>
          <w:lang w:eastAsia="zh-CN"/>
        </w:rPr>
        <w:t xml:space="preserve">Эта теорема является прямым следствием теоремы о дифференцируемости сложной функции, так как согласно последней </w:t>
      </w:r>
      <m:oMath>
        <m:r>
          <w:rPr>
            <w:rFonts w:ascii="Cambria Math" w:eastAsia="Times New Roman" w:hAnsi="Cambria Math"/>
            <w:sz w:val="28"/>
            <w:szCs w:val="28"/>
          </w:rPr>
          <m:t>d</m:t>
        </m:r>
        <m:r>
          <m:rPr>
            <m:sty m:val="p"/>
          </m:rPr>
          <w:rPr>
            <w:rFonts w:ascii="Cambria Math" w:eastAsia="Times New Roman" w:hAnsi="Cambria Math"/>
            <w:sz w:val="28"/>
            <w:szCs w:val="28"/>
          </w:rPr>
          <m:t>g</m:t>
        </m:r>
        <m:d>
          <m:dPr>
            <m:ctrlPr>
              <w:rPr>
                <w:rFonts w:ascii="Cambria Math" w:eastAsia="Times New Roman" w:hAnsi="Cambria Math"/>
                <w:i/>
                <w:sz w:val="28"/>
                <w:szCs w:val="28"/>
              </w:rPr>
            </m:ctrlPr>
          </m:dPr>
          <m:e>
            <m:r>
              <w:rPr>
                <w:rFonts w:ascii="Cambria Math" w:eastAsia="Times New Roman" w:hAnsi="Cambria Math"/>
                <w:sz w:val="28"/>
                <w:szCs w:val="28"/>
              </w:rPr>
              <m:t>t</m:t>
            </m:r>
          </m:e>
        </m:d>
        <m:r>
          <w:rPr>
            <w:rFonts w:ascii="Cambria Math" w:eastAsia="Times New Roman" w:hAnsi="Cambria Math"/>
            <w:sz w:val="28"/>
            <w:szCs w:val="28"/>
          </w:rPr>
          <m:t>=</m:t>
        </m:r>
        <m:sSup>
          <m:sSupPr>
            <m:ctrlPr>
              <w:rPr>
                <w:rFonts w:ascii="Cambria Math" w:eastAsia="Times New Roman" w:hAnsi="Cambria Math"/>
                <w:i/>
                <w:sz w:val="28"/>
                <w:szCs w:val="28"/>
              </w:rPr>
            </m:ctrlPr>
          </m:sSupPr>
          <m:e>
            <m:r>
              <m:rPr>
                <m:sty m:val="p"/>
              </m:rPr>
              <w:rPr>
                <w:rFonts w:ascii="Cambria Math" w:eastAsia="Times New Roman" w:hAnsi="Cambria Math"/>
                <w:sz w:val="28"/>
                <w:szCs w:val="28"/>
              </w:rPr>
              <m:t>g</m:t>
            </m:r>
          </m:e>
          <m:sup>
            <m:r>
              <w:rPr>
                <w:rFonts w:ascii="Cambria Math" w:eastAsia="Times New Roman" w:hAnsi="Cambria Math"/>
                <w:sz w:val="28"/>
                <w:szCs w:val="28"/>
              </w:rPr>
              <m:t>'</m:t>
            </m:r>
          </m:sup>
        </m:sSup>
        <m:d>
          <m:dPr>
            <m:ctrlPr>
              <w:rPr>
                <w:rFonts w:ascii="Cambria Math" w:eastAsia="Times New Roman" w:hAnsi="Cambria Math"/>
                <w:i/>
                <w:sz w:val="28"/>
                <w:szCs w:val="28"/>
              </w:rPr>
            </m:ctrlPr>
          </m:dPr>
          <m:e>
            <m:r>
              <w:rPr>
                <w:rFonts w:ascii="Cambria Math" w:eastAsia="Times New Roman" w:hAnsi="Cambria Math"/>
                <w:sz w:val="28"/>
                <w:szCs w:val="28"/>
              </w:rPr>
              <m:t>t</m:t>
            </m:r>
          </m:e>
        </m:d>
        <m:r>
          <w:rPr>
            <w:rFonts w:ascii="Cambria Math" w:eastAsia="Times New Roman" w:hAnsi="Cambria Math"/>
            <w:sz w:val="28"/>
            <w:szCs w:val="28"/>
          </w:rPr>
          <m:t>dt=</m:t>
        </m:r>
        <m:sSub>
          <m:sSubPr>
            <m:ctrlPr>
              <w:rPr>
                <w:rFonts w:ascii="Cambria Math" w:eastAsia="Times New Roman" w:hAnsi="Cambria Math"/>
                <w:i/>
                <w:sz w:val="28"/>
                <w:szCs w:val="28"/>
              </w:rPr>
            </m:ctrlPr>
          </m:sSubPr>
          <m:e>
            <m:r>
              <w:rPr>
                <w:rFonts w:ascii="Cambria Math" w:eastAsia="Times New Roman" w:hAnsi="Cambria Math"/>
                <w:sz w:val="28"/>
                <w:szCs w:val="28"/>
              </w:rPr>
              <m:t>c</m:t>
            </m:r>
          </m:e>
          <m:sub>
            <m:r>
              <w:rPr>
                <w:rFonts w:ascii="Cambria Math" w:eastAsia="Times New Roman" w:hAnsi="Cambria Math"/>
                <w:sz w:val="28"/>
                <w:szCs w:val="28"/>
              </w:rPr>
              <m:t>1</m:t>
            </m:r>
          </m:sub>
        </m:sSub>
        <m:sSub>
          <m:sSubPr>
            <m:ctrlPr>
              <w:rPr>
                <w:rFonts w:ascii="Cambria Math" w:eastAsia="Times New Roman" w:hAnsi="Cambria Math"/>
                <w:i/>
                <w:sz w:val="28"/>
                <w:szCs w:val="28"/>
              </w:rPr>
            </m:ctrlPr>
          </m:sSubPr>
          <m:e>
            <m:r>
              <w:rPr>
                <w:rFonts w:ascii="Cambria Math" w:eastAsia="Times New Roman" w:hAnsi="Cambria Math"/>
                <w:sz w:val="28"/>
                <w:szCs w:val="28"/>
              </w:rPr>
              <m:t>c</m:t>
            </m:r>
          </m:e>
          <m:sub>
            <m:r>
              <w:rPr>
                <w:rFonts w:ascii="Cambria Math" w:eastAsia="Times New Roman" w:hAnsi="Cambria Math"/>
                <w:sz w:val="28"/>
                <w:szCs w:val="28"/>
              </w:rPr>
              <m:t>2</m:t>
            </m:r>
          </m:sub>
        </m:sSub>
        <m:r>
          <w:rPr>
            <w:rFonts w:ascii="Cambria Math" w:eastAsia="Times New Roman" w:hAnsi="Cambria Math"/>
            <w:sz w:val="28"/>
            <w:szCs w:val="28"/>
          </w:rPr>
          <m:t>dt=</m:t>
        </m:r>
        <m:sSub>
          <m:sSubPr>
            <m:ctrlPr>
              <w:rPr>
                <w:rFonts w:ascii="Cambria Math" w:eastAsia="Times New Roman" w:hAnsi="Cambria Math"/>
                <w:i/>
                <w:sz w:val="28"/>
                <w:szCs w:val="28"/>
              </w:rPr>
            </m:ctrlPr>
          </m:sSubPr>
          <m:e>
            <m:r>
              <w:rPr>
                <w:rFonts w:ascii="Cambria Math" w:eastAsia="Times New Roman" w:hAnsi="Cambria Math"/>
                <w:sz w:val="28"/>
                <w:szCs w:val="28"/>
              </w:rPr>
              <m:t>c</m:t>
            </m:r>
          </m:e>
          <m:sub>
            <m:r>
              <w:rPr>
                <w:rFonts w:ascii="Cambria Math" w:eastAsia="Times New Roman" w:hAnsi="Cambria Math"/>
                <w:sz w:val="28"/>
                <w:szCs w:val="28"/>
              </w:rPr>
              <m:t>1</m:t>
            </m:r>
          </m:sub>
        </m:sSub>
        <m:r>
          <w:rPr>
            <w:rFonts w:ascii="Cambria Math" w:eastAsia="Times New Roman" w:hAnsi="Cambria Math"/>
            <w:sz w:val="28"/>
            <w:szCs w:val="28"/>
          </w:rPr>
          <m:t>dφ</m:t>
        </m:r>
        <m:d>
          <m:dPr>
            <m:ctrlPr>
              <w:rPr>
                <w:rFonts w:ascii="Cambria Math" w:eastAsia="Times New Roman" w:hAnsi="Cambria Math"/>
                <w:i/>
                <w:sz w:val="28"/>
                <w:szCs w:val="28"/>
              </w:rPr>
            </m:ctrlPr>
          </m:dPr>
          <m:e>
            <m:r>
              <w:rPr>
                <w:rFonts w:ascii="Cambria Math" w:eastAsia="Times New Roman" w:hAnsi="Cambria Math"/>
                <w:sz w:val="28"/>
                <w:szCs w:val="28"/>
              </w:rPr>
              <m:t>t</m:t>
            </m:r>
          </m:e>
        </m:d>
        <m:r>
          <w:rPr>
            <w:rFonts w:ascii="Cambria Math" w:eastAsia="Times New Roman" w:hAnsi="Cambria Math"/>
            <w:sz w:val="28"/>
            <w:szCs w:val="28"/>
          </w:rPr>
          <m:t>.</m:t>
        </m:r>
      </m:oMath>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zh-CN"/>
        </w:rPr>
      </w:pPr>
      <w:r w:rsidRPr="00452D8A">
        <w:rPr>
          <w:rFonts w:ascii="Times New Roman" w:eastAsia="Times New Roman" w:hAnsi="Times New Roman" w:cs="Times New Roman"/>
          <w:kern w:val="2"/>
          <w:sz w:val="32"/>
          <w:szCs w:val="32"/>
          <w:lang w:eastAsia="zh-CN"/>
        </w:rPr>
        <w:t>Смысл этой очень простой и, казалось бы, «пустой» теоремы станет понятным позже, когда мы увидим, что дифференциалы высших порядков уже не обладают свойством инвариантности.</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zh-CN"/>
        </w:rPr>
      </w:pPr>
      <w:r w:rsidRPr="00452D8A">
        <w:rPr>
          <w:rFonts w:ascii="Times New Roman" w:eastAsia="Times New Roman" w:hAnsi="Times New Roman" w:cs="Times New Roman"/>
          <w:kern w:val="2"/>
          <w:sz w:val="32"/>
          <w:szCs w:val="32"/>
          <w:lang w:eastAsia="zh-CN"/>
        </w:rPr>
        <w:t xml:space="preserve">Пример. Решение уравнения Кеплера </w:t>
      </w:r>
      <m:oMath>
        <m:r>
          <w:rPr>
            <w:rFonts w:ascii="Cambria Math" w:eastAsia="Times New Roman" w:hAnsi="Cambria Math"/>
            <w:sz w:val="28"/>
            <w:szCs w:val="28"/>
          </w:rPr>
          <m:t>x=x</m:t>
        </m:r>
        <m:d>
          <m:dPr>
            <m:ctrlPr>
              <w:rPr>
                <w:rFonts w:ascii="Cambria Math" w:eastAsia="Times New Roman" w:hAnsi="Cambria Math"/>
                <w:i/>
                <w:sz w:val="28"/>
                <w:szCs w:val="28"/>
              </w:rPr>
            </m:ctrlPr>
          </m:dPr>
          <m:e>
            <m:r>
              <w:rPr>
                <w:rFonts w:ascii="Cambria Math" w:eastAsia="Times New Roman" w:hAnsi="Cambria Math"/>
                <w:sz w:val="28"/>
                <w:szCs w:val="28"/>
              </w:rPr>
              <m:t>y</m:t>
            </m:r>
          </m:e>
        </m:d>
        <m:r>
          <w:rPr>
            <w:rFonts w:ascii="Cambria Math" w:eastAsia="Times New Roman" w:hAnsi="Cambria Math"/>
            <w:sz w:val="28"/>
            <w:szCs w:val="28"/>
          </w:rPr>
          <m:t>:x-ε</m:t>
        </m:r>
        <m:func>
          <m:funcPr>
            <m:ctrlPr>
              <w:rPr>
                <w:rFonts w:ascii="Cambria Math" w:eastAsia="Times New Roman" w:hAnsi="Cambria Math"/>
                <w:i/>
                <w:sz w:val="28"/>
                <w:szCs w:val="28"/>
              </w:rPr>
            </m:ctrlPr>
          </m:funcPr>
          <m:fName>
            <m:r>
              <m:rPr>
                <m:sty m:val="p"/>
              </m:rPr>
              <w:rPr>
                <w:rFonts w:ascii="Cambria Math" w:eastAsia="Times New Roman" w:hAnsi="Cambria Math"/>
                <w:sz w:val="28"/>
                <w:szCs w:val="28"/>
              </w:rPr>
              <m:t>sin</m:t>
            </m:r>
          </m:fName>
          <m:e>
            <m:r>
              <w:rPr>
                <w:rFonts w:ascii="Cambria Math" w:eastAsia="Times New Roman" w:hAnsi="Cambria Math"/>
                <w:sz w:val="28"/>
                <w:szCs w:val="28"/>
              </w:rPr>
              <m:t xml:space="preserve">x=y,   </m:t>
            </m:r>
          </m:e>
        </m:func>
        <m:r>
          <w:rPr>
            <w:rFonts w:ascii="Cambria Math" w:eastAsia="Times New Roman" w:hAnsi="Cambria Math"/>
            <w:sz w:val="28"/>
            <w:szCs w:val="28"/>
          </w:rPr>
          <m:t>0&lt;ε&lt;1-</m:t>
        </m:r>
      </m:oMath>
      <w:r w:rsidRPr="00452D8A">
        <w:rPr>
          <w:rFonts w:ascii="Times New Roman" w:eastAsia="Times New Roman" w:hAnsi="Times New Roman" w:cs="Times New Roman"/>
          <w:kern w:val="2"/>
          <w:sz w:val="32"/>
          <w:szCs w:val="32"/>
          <w:lang w:eastAsia="zh-CN"/>
        </w:rPr>
        <w:t xml:space="preserve"> дифференцируемая функция в силу теоремы о производной обратной функции, причем</w:t>
      </w:r>
    </w:p>
    <w:p w:rsidR="00452D8A" w:rsidRPr="00452D8A" w:rsidRDefault="00A463CB" w:rsidP="00452D8A">
      <w:pPr>
        <w:widowControl w:val="0"/>
        <w:spacing w:after="0" w:line="216" w:lineRule="auto"/>
        <w:ind w:firstLine="567"/>
        <w:jc w:val="both"/>
        <w:rPr>
          <w:rFonts w:ascii="Times New Roman" w:eastAsia="Times New Roman" w:hAnsi="Times New Roman" w:cs="Times New Roman"/>
          <w:kern w:val="2"/>
          <w:sz w:val="32"/>
          <w:szCs w:val="32"/>
          <w:lang w:val="en-US" w:eastAsia="zh-CN"/>
        </w:rPr>
      </w:pPr>
      <m:oMathPara>
        <m:oMath>
          <m:sSup>
            <m:sSupPr>
              <m:ctrlPr>
                <w:rPr>
                  <w:rFonts w:ascii="Cambria Math" w:eastAsia="Times New Roman" w:hAnsi="Cambria Math"/>
                  <w:i/>
                  <w:sz w:val="28"/>
                  <w:szCs w:val="28"/>
                </w:rPr>
              </m:ctrlPr>
            </m:sSupPr>
            <m:e>
              <m:r>
                <w:rPr>
                  <w:rFonts w:ascii="Cambria Math" w:eastAsia="Times New Roman" w:hAnsi="Cambria Math"/>
                  <w:sz w:val="28"/>
                  <w:szCs w:val="28"/>
                </w:rPr>
                <m:t>x</m:t>
              </m:r>
            </m:e>
            <m:sup>
              <m:r>
                <w:rPr>
                  <w:rFonts w:ascii="Cambria Math" w:eastAsia="Times New Roman" w:hAnsi="Cambria Math"/>
                  <w:sz w:val="28"/>
                  <w:szCs w:val="28"/>
                </w:rPr>
                <m:t>'</m:t>
              </m:r>
            </m:sup>
          </m:sSup>
          <m:d>
            <m:dPr>
              <m:ctrlPr>
                <w:rPr>
                  <w:rFonts w:ascii="Cambria Math" w:eastAsia="Times New Roman" w:hAnsi="Cambria Math"/>
                  <w:i/>
                  <w:sz w:val="28"/>
                  <w:szCs w:val="28"/>
                </w:rPr>
              </m:ctrlPr>
            </m:dPr>
            <m:e>
              <m:r>
                <w:rPr>
                  <w:rFonts w:ascii="Cambria Math" w:eastAsia="Times New Roman" w:hAnsi="Cambria Math"/>
                  <w:sz w:val="28"/>
                  <w:szCs w:val="28"/>
                </w:rPr>
                <m:t>y</m:t>
              </m:r>
            </m:e>
          </m:d>
          <m:r>
            <w:rPr>
              <w:rFonts w:ascii="Cambria Math" w:eastAsia="Times New Roman" w:hAnsi="Cambria Math"/>
              <w:sz w:val="28"/>
              <w:szCs w:val="28"/>
            </w:rPr>
            <m:t>=</m:t>
          </m:r>
          <m:f>
            <m:fPr>
              <m:ctrlPr>
                <w:rPr>
                  <w:rFonts w:ascii="Cambria Math" w:eastAsia="Times New Roman" w:hAnsi="Cambria Math"/>
                  <w:i/>
                  <w:sz w:val="28"/>
                  <w:szCs w:val="28"/>
                </w:rPr>
              </m:ctrlPr>
            </m:fPr>
            <m:num>
              <m:r>
                <w:rPr>
                  <w:rFonts w:ascii="Cambria Math" w:eastAsia="Times New Roman" w:hAnsi="Cambria Math"/>
                  <w:sz w:val="28"/>
                  <w:szCs w:val="28"/>
                </w:rPr>
                <m:t>1</m:t>
              </m:r>
            </m:num>
            <m:den>
              <m:r>
                <w:rPr>
                  <w:rFonts w:ascii="Cambria Math" w:eastAsia="Times New Roman" w:hAnsi="Cambria Math"/>
                  <w:sz w:val="28"/>
                  <w:szCs w:val="28"/>
                </w:rPr>
                <m:t>1-ε</m:t>
              </m:r>
              <m:r>
                <m:rPr>
                  <m:sty m:val="p"/>
                </m:rPr>
                <w:rPr>
                  <w:rFonts w:ascii="Cambria Math" w:eastAsia="Times New Roman" w:hAnsi="Cambria Math"/>
                  <w:sz w:val="28"/>
                  <w:szCs w:val="28"/>
                </w:rPr>
                <m:t>cos</m:t>
              </m:r>
              <m:r>
                <w:rPr>
                  <w:rFonts w:ascii="Cambria Math" w:eastAsia="Times New Roman" w:hAnsi="Cambria Math"/>
                  <w:sz w:val="28"/>
                  <w:szCs w:val="28"/>
                </w:rPr>
                <m:t>x</m:t>
              </m:r>
              <m:d>
                <m:dPr>
                  <m:ctrlPr>
                    <w:rPr>
                      <w:rFonts w:ascii="Cambria Math" w:eastAsia="Times New Roman" w:hAnsi="Cambria Math"/>
                      <w:i/>
                      <w:sz w:val="28"/>
                      <w:szCs w:val="28"/>
                    </w:rPr>
                  </m:ctrlPr>
                </m:dPr>
                <m:e>
                  <m:r>
                    <w:rPr>
                      <w:rFonts w:ascii="Cambria Math" w:eastAsia="Times New Roman" w:hAnsi="Cambria Math"/>
                      <w:sz w:val="28"/>
                      <w:szCs w:val="28"/>
                    </w:rPr>
                    <m:t>y</m:t>
                  </m:r>
                </m:e>
              </m:d>
            </m:den>
          </m:f>
          <m:r>
            <w:rPr>
              <w:rFonts w:ascii="Cambria Math" w:eastAsia="Times New Roman" w:hAnsi="Cambria Math"/>
              <w:sz w:val="28"/>
              <w:szCs w:val="28"/>
            </w:rPr>
            <m:t>.</m:t>
          </m:r>
        </m:oMath>
      </m:oMathPara>
    </w:p>
    <w:p w:rsidR="00452D8A" w:rsidRPr="00452D8A" w:rsidRDefault="00452D8A" w:rsidP="00452D8A">
      <w:pPr>
        <w:widowControl w:val="0"/>
        <w:spacing w:after="0" w:line="216" w:lineRule="auto"/>
        <w:ind w:firstLine="567"/>
        <w:jc w:val="both"/>
        <w:rPr>
          <w:rFonts w:ascii="Times New Roman" w:eastAsia="Times New Roman" w:hAnsi="Times New Roman" w:cs="Times New Roman"/>
          <w:b/>
          <w:i/>
          <w:kern w:val="2"/>
          <w:sz w:val="32"/>
          <w:szCs w:val="32"/>
          <w:lang w:eastAsia="zh-CN"/>
        </w:rPr>
      </w:pPr>
      <w:r w:rsidRPr="00452D8A">
        <w:rPr>
          <w:rFonts w:ascii="Times New Roman" w:eastAsia="Times New Roman" w:hAnsi="Times New Roman" w:cs="Times New Roman"/>
          <w:b/>
          <w:i/>
          <w:kern w:val="2"/>
          <w:sz w:val="32"/>
          <w:szCs w:val="32"/>
          <w:lang w:eastAsia="zh-CN"/>
        </w:rPr>
        <w:t>Правила дифференцирования</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zh-CN"/>
        </w:rPr>
      </w:pPr>
      <w:r w:rsidRPr="00452D8A">
        <w:rPr>
          <w:rFonts w:ascii="Times New Roman" w:eastAsia="Times New Roman" w:hAnsi="Times New Roman" w:cs="Times New Roman"/>
          <w:kern w:val="2"/>
          <w:sz w:val="32"/>
          <w:szCs w:val="32"/>
          <w:lang w:eastAsia="zh-CN"/>
        </w:rPr>
        <w:t>Рассмотрим правила дифференцирования.</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zh-CN"/>
        </w:rPr>
      </w:pPr>
      <w:r w:rsidRPr="00452D8A">
        <w:rPr>
          <w:rFonts w:ascii="Times New Roman" w:eastAsia="Times New Roman" w:hAnsi="Times New Roman" w:cs="Times New Roman"/>
          <w:kern w:val="2"/>
          <w:sz w:val="32"/>
          <w:szCs w:val="32"/>
          <w:lang w:eastAsia="zh-CN"/>
        </w:rPr>
        <w:t xml:space="preserve">Пусть функции </w:t>
      </w:r>
      <m:oMath>
        <m: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 xml:space="preserve">, </m:t>
        </m:r>
        <m:r>
          <m:rPr>
            <m:sty m:val="p"/>
          </m:rPr>
          <w:rPr>
            <w:rFonts w:ascii="Cambria Math" w:eastAsia="Times New Roman" w:hAnsi="Cambria Math"/>
            <w:sz w:val="28"/>
            <w:szCs w:val="28"/>
          </w:rPr>
          <m:t>g</m:t>
        </m:r>
        <m:r>
          <w:rPr>
            <w:rFonts w:ascii="Cambria Math" w:eastAsia="Times New Roman" w:hAnsi="Cambria Math"/>
            <w:sz w:val="28"/>
            <w:szCs w:val="28"/>
          </w:rPr>
          <m:t>(x)</m:t>
        </m:r>
      </m:oMath>
      <w:r w:rsidRPr="00452D8A">
        <w:rPr>
          <w:rFonts w:ascii="Times New Roman" w:eastAsia="Times New Roman" w:hAnsi="Times New Roman" w:cs="Times New Roman"/>
          <w:kern w:val="2"/>
          <w:sz w:val="32"/>
          <w:szCs w:val="32"/>
          <w:lang w:eastAsia="zh-CN"/>
        </w:rPr>
        <w:t xml:space="preserve"> дифференцируемы, </w:t>
      </w:r>
      <m:oMath>
        <m:r>
          <w:rPr>
            <w:rFonts w:ascii="Cambria Math" w:eastAsia="Times New Roman" w:hAnsi="Cambria Math"/>
            <w:sz w:val="28"/>
            <w:szCs w:val="28"/>
          </w:rPr>
          <m:t>c∈R.</m:t>
        </m:r>
      </m:oMath>
      <w:r w:rsidRPr="00452D8A">
        <w:rPr>
          <w:rFonts w:ascii="Times New Roman" w:eastAsia="Times New Roman" w:hAnsi="Times New Roman" w:cs="Times New Roman"/>
          <w:kern w:val="2"/>
          <w:sz w:val="32"/>
          <w:szCs w:val="32"/>
          <w:lang w:eastAsia="zh-CN"/>
        </w:rPr>
        <w:t xml:space="preserve"> Тогда:</w:t>
      </w:r>
    </w:p>
    <w:p w:rsidR="00452D8A" w:rsidRPr="00452D8A" w:rsidRDefault="00452D8A" w:rsidP="00452D8A">
      <w:pPr>
        <w:widowControl w:val="0"/>
        <w:numPr>
          <w:ilvl w:val="0"/>
          <w:numId w:val="16"/>
        </w:numPr>
        <w:spacing w:after="0" w:line="216" w:lineRule="auto"/>
        <w:ind w:firstLine="567"/>
        <w:contextualSpacing/>
        <w:jc w:val="both"/>
        <w:rPr>
          <w:rFonts w:ascii="Times New Roman" w:eastAsia="Times New Roman" w:hAnsi="Times New Roman" w:cs="Times New Roman"/>
          <w:sz w:val="32"/>
          <w:szCs w:val="32"/>
        </w:rPr>
      </w:pPr>
      <m:oMath>
        <m:r>
          <w:rPr>
            <w:rFonts w:ascii="Cambria Math" w:eastAsia="Times New Roman" w:hAnsi="Cambria Math"/>
            <w:sz w:val="28"/>
            <w:szCs w:val="28"/>
          </w:rPr>
          <m:t>(cf(x</m:t>
        </m:r>
        <m:sSup>
          <m:sSupPr>
            <m:ctrlPr>
              <w:rPr>
                <w:rFonts w:ascii="Cambria Math" w:eastAsia="Times New Roman" w:hAnsi="Cambria Math"/>
                <w:i/>
                <w:sz w:val="28"/>
                <w:szCs w:val="28"/>
              </w:rPr>
            </m:ctrlPr>
          </m:sSupPr>
          <m:e>
            <m:r>
              <w:rPr>
                <w:rFonts w:ascii="Cambria Math" w:eastAsia="Times New Roman" w:hAnsi="Cambria Math"/>
                <w:sz w:val="28"/>
                <w:szCs w:val="28"/>
              </w:rPr>
              <m:t>))</m:t>
            </m:r>
          </m:e>
          <m:sup>
            <m:r>
              <w:rPr>
                <w:rFonts w:ascii="Cambria Math" w:eastAsia="Times New Roman" w:hAnsi="Cambria Math"/>
                <w:sz w:val="28"/>
                <w:szCs w:val="28"/>
              </w:rPr>
              <m:t>'</m:t>
            </m:r>
          </m:sup>
        </m:sSup>
        <m:r>
          <w:rPr>
            <w:rFonts w:ascii="Cambria Math" w:eastAsia="Times New Roman" w:hAnsi="Cambria Math"/>
            <w:sz w:val="28"/>
            <w:szCs w:val="28"/>
          </w:rPr>
          <m:t>=c</m:t>
        </m:r>
        <m:sSup>
          <m:sSupPr>
            <m:ctrlPr>
              <w:rPr>
                <w:rFonts w:ascii="Cambria Math" w:eastAsia="Times New Roman" w:hAnsi="Cambria Math"/>
                <w:i/>
                <w:sz w:val="28"/>
                <w:szCs w:val="28"/>
              </w:rPr>
            </m:ctrlPr>
          </m:sSupPr>
          <m:e>
            <m:r>
              <w:rPr>
                <w:rFonts w:ascii="Cambria Math" w:eastAsia="Times New Roman" w:hAnsi="Cambria Math"/>
                <w:sz w:val="28"/>
                <w:szCs w:val="28"/>
              </w:rPr>
              <m:t>f</m:t>
            </m:r>
          </m:e>
          <m:sup>
            <m:r>
              <w:rPr>
                <w:rFonts w:ascii="Cambria Math" w:eastAsia="Times New Roman" w:hAnsi="Cambria Math"/>
                <w:sz w:val="28"/>
                <w:szCs w:val="28"/>
              </w:rPr>
              <m:t>'</m:t>
            </m:r>
          </m:sup>
        </m:sSup>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m:t>
        </m:r>
      </m:oMath>
    </w:p>
    <w:p w:rsidR="00452D8A" w:rsidRPr="00452D8A" w:rsidRDefault="00452D8A" w:rsidP="00452D8A">
      <w:pPr>
        <w:widowControl w:val="0"/>
        <w:numPr>
          <w:ilvl w:val="0"/>
          <w:numId w:val="16"/>
        </w:numPr>
        <w:spacing w:after="0" w:line="216" w:lineRule="auto"/>
        <w:ind w:firstLine="567"/>
        <w:contextualSpacing/>
        <w:jc w:val="both"/>
        <w:rPr>
          <w:rFonts w:ascii="Times New Roman" w:eastAsia="Times New Roman" w:hAnsi="Times New Roman" w:cs="Times New Roman"/>
          <w:sz w:val="32"/>
          <w:szCs w:val="32"/>
        </w:rPr>
      </w:pPr>
      <w:r w:rsidRPr="00452D8A">
        <w:rPr>
          <w:rFonts w:ascii="Times New Roman" w:eastAsia="Times New Roman" w:hAnsi="Times New Roman" w:cs="Times New Roman"/>
          <w:sz w:val="32"/>
          <w:szCs w:val="32"/>
        </w:rPr>
        <w:t xml:space="preserve">Если </w:t>
      </w:r>
      <m:oMath>
        <m: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 xml:space="preserve">=const, то </m:t>
        </m:r>
        <m:sSup>
          <m:sSupPr>
            <m:ctrlPr>
              <w:rPr>
                <w:rFonts w:ascii="Cambria Math" w:eastAsia="Times New Roman" w:hAnsi="Cambria Math"/>
                <w:i/>
                <w:sz w:val="28"/>
                <w:szCs w:val="28"/>
              </w:rPr>
            </m:ctrlPr>
          </m:sSupPr>
          <m:e>
            <m:r>
              <w:rPr>
                <w:rFonts w:ascii="Cambria Math" w:eastAsia="Times New Roman" w:hAnsi="Cambria Math"/>
                <w:sz w:val="28"/>
                <w:szCs w:val="28"/>
              </w:rPr>
              <m:t>f</m:t>
            </m:r>
          </m:e>
          <m:sup>
            <m:r>
              <w:rPr>
                <w:rFonts w:ascii="Cambria Math" w:eastAsia="Times New Roman" w:hAnsi="Cambria Math"/>
                <w:sz w:val="28"/>
                <w:szCs w:val="28"/>
              </w:rPr>
              <m:t>'</m:t>
            </m:r>
          </m:sup>
        </m:sSup>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=0.</m:t>
        </m:r>
      </m:oMath>
    </w:p>
    <w:p w:rsidR="00452D8A" w:rsidRPr="00452D8A" w:rsidRDefault="00452D8A" w:rsidP="00452D8A">
      <w:pPr>
        <w:widowControl w:val="0"/>
        <w:numPr>
          <w:ilvl w:val="0"/>
          <w:numId w:val="16"/>
        </w:numPr>
        <w:spacing w:after="0" w:line="216" w:lineRule="auto"/>
        <w:ind w:firstLine="567"/>
        <w:contextualSpacing/>
        <w:jc w:val="both"/>
        <w:rPr>
          <w:rFonts w:ascii="Times New Roman" w:eastAsia="Times New Roman" w:hAnsi="Times New Roman" w:cs="Times New Roman"/>
          <w:sz w:val="32"/>
          <w:szCs w:val="32"/>
        </w:rPr>
      </w:pPr>
      <w:r w:rsidRPr="00452D8A">
        <w:rPr>
          <w:rFonts w:ascii="Times New Roman" w:eastAsia="Times New Roman" w:hAnsi="Times New Roman" w:cs="Times New Roman"/>
          <w:sz w:val="32"/>
          <w:szCs w:val="32"/>
          <w:lang w:val="en-US"/>
        </w:rPr>
        <w:t>(</w:t>
      </w:r>
      <m:oMath>
        <m: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m:t>
        </m:r>
        <m:r>
          <m:rPr>
            <m:sty m:val="p"/>
          </m:rPr>
          <w:rPr>
            <w:rFonts w:ascii="Cambria Math" w:eastAsia="Times New Roman" w:hAnsi="Cambria Math"/>
            <w:sz w:val="28"/>
            <w:szCs w:val="28"/>
          </w:rPr>
          <m:t>g</m:t>
        </m:r>
        <m:d>
          <m:dPr>
            <m:ctrlPr>
              <w:rPr>
                <w:rFonts w:ascii="Cambria Math" w:eastAsia="Times New Roman" w:hAnsi="Cambria Math"/>
                <w:i/>
                <w:sz w:val="28"/>
                <w:szCs w:val="28"/>
              </w:rPr>
            </m:ctrlPr>
          </m:dPr>
          <m:e>
            <m:r>
              <w:rPr>
                <w:rFonts w:ascii="Cambria Math" w:eastAsia="Times New Roman" w:hAnsi="Cambria Math"/>
                <w:sz w:val="28"/>
                <w:szCs w:val="28"/>
              </w:rPr>
              <m:t>x</m:t>
            </m:r>
          </m:e>
        </m:d>
        <m:sSup>
          <m:sSupPr>
            <m:ctrlPr>
              <w:rPr>
                <w:rFonts w:ascii="Cambria Math" w:eastAsia="Times New Roman" w:hAnsi="Cambria Math"/>
                <w:i/>
                <w:sz w:val="28"/>
                <w:szCs w:val="28"/>
              </w:rPr>
            </m:ctrlPr>
          </m:sSupPr>
          <m:e>
            <m:r>
              <w:rPr>
                <w:rFonts w:ascii="Cambria Math" w:eastAsia="Times New Roman" w:hAnsi="Cambria Math"/>
                <w:sz w:val="28"/>
                <w:szCs w:val="28"/>
              </w:rPr>
              <m:t>)</m:t>
            </m:r>
          </m:e>
          <m:sup>
            <m:r>
              <w:rPr>
                <w:rFonts w:ascii="Cambria Math" w:eastAsia="Times New Roman" w:hAnsi="Cambria Math"/>
                <w:sz w:val="28"/>
                <w:szCs w:val="28"/>
              </w:rPr>
              <m:t>'</m:t>
            </m:r>
          </m:sup>
        </m:sSup>
        <m:r>
          <w:rPr>
            <w:rFonts w:ascii="Cambria Math" w:eastAsia="Times New Roman" w:hAnsi="Cambria Math"/>
            <w:sz w:val="28"/>
            <w:szCs w:val="28"/>
          </w:rPr>
          <m:t>=</m:t>
        </m:r>
        <m:sSup>
          <m:sSupPr>
            <m:ctrlPr>
              <w:rPr>
                <w:rFonts w:ascii="Cambria Math" w:eastAsia="Times New Roman" w:hAnsi="Cambria Math"/>
                <w:i/>
                <w:sz w:val="28"/>
                <w:szCs w:val="28"/>
              </w:rPr>
            </m:ctrlPr>
          </m:sSupPr>
          <m:e>
            <m:r>
              <w:rPr>
                <w:rFonts w:ascii="Cambria Math" w:eastAsia="Times New Roman" w:hAnsi="Cambria Math"/>
                <w:sz w:val="28"/>
                <w:szCs w:val="28"/>
              </w:rPr>
              <m:t>f</m:t>
            </m:r>
          </m:e>
          <m:sup>
            <m:r>
              <w:rPr>
                <w:rFonts w:ascii="Cambria Math" w:eastAsia="Times New Roman" w:hAnsi="Cambria Math"/>
                <w:sz w:val="28"/>
                <w:szCs w:val="28"/>
              </w:rPr>
              <m:t>'</m:t>
            </m:r>
          </m:sup>
        </m:sSup>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m:t>
        </m:r>
        <m:sSup>
          <m:sSupPr>
            <m:ctrlPr>
              <w:rPr>
                <w:rFonts w:ascii="Cambria Math" w:eastAsia="Times New Roman" w:hAnsi="Cambria Math"/>
                <w:i/>
                <w:sz w:val="28"/>
                <w:szCs w:val="28"/>
              </w:rPr>
            </m:ctrlPr>
          </m:sSupPr>
          <m:e>
            <m:r>
              <m:rPr>
                <m:sty m:val="p"/>
              </m:rPr>
              <w:rPr>
                <w:rFonts w:ascii="Cambria Math" w:eastAsia="Times New Roman" w:hAnsi="Cambria Math"/>
                <w:sz w:val="28"/>
                <w:szCs w:val="28"/>
              </w:rPr>
              <m:t>g</m:t>
            </m:r>
          </m:e>
          <m:sup>
            <m:r>
              <w:rPr>
                <w:rFonts w:ascii="Cambria Math" w:eastAsia="Times New Roman" w:hAnsi="Cambria Math"/>
                <w:sz w:val="28"/>
                <w:szCs w:val="28"/>
              </w:rPr>
              <m:t>'</m:t>
            </m:r>
          </m:sup>
        </m:sSup>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m:t>
        </m:r>
      </m:oMath>
    </w:p>
    <w:p w:rsidR="00452D8A" w:rsidRPr="00452D8A" w:rsidRDefault="00452D8A" w:rsidP="00452D8A">
      <w:pPr>
        <w:spacing w:after="0" w:line="216" w:lineRule="auto"/>
        <w:ind w:firstLine="567"/>
        <w:contextualSpacing/>
        <w:jc w:val="both"/>
        <w:rPr>
          <w:rFonts w:ascii="Times New Roman" w:eastAsia="Times New Roman" w:hAnsi="Times New Roman" w:cs="Times New Roman"/>
          <w:sz w:val="32"/>
          <w:szCs w:val="32"/>
        </w:rPr>
      </w:pPr>
      <w:r w:rsidRPr="00452D8A">
        <w:rPr>
          <w:rFonts w:ascii="Times New Roman" w:eastAsia="Times New Roman" w:hAnsi="Times New Roman" w:cs="Times New Roman"/>
          <w:sz w:val="32"/>
          <w:szCs w:val="32"/>
        </w:rPr>
        <w:t xml:space="preserve">Эти утверждения следуют из определения производной. Докажем, например, утверждение 3. Имеем: </w:t>
      </w:r>
      <m:oMath>
        <m:r>
          <w:rPr>
            <w:rFonts w:ascii="Cambria Math" w:eastAsia="Times New Roman" w:hAnsi="Cambria Math"/>
            <w:sz w:val="28"/>
            <w:szCs w:val="28"/>
          </w:rPr>
          <m:t>∆</m:t>
        </m:r>
        <m:d>
          <m:dPr>
            <m:ctrlPr>
              <w:rPr>
                <w:rFonts w:ascii="Cambria Math" w:eastAsia="Times New Roman" w:hAnsi="Cambria Math"/>
                <w:i/>
                <w:sz w:val="28"/>
                <w:szCs w:val="28"/>
              </w:rPr>
            </m:ctrlPr>
          </m:dPr>
          <m:e>
            <m:r>
              <w:rPr>
                <w:rFonts w:ascii="Cambria Math" w:eastAsia="Times New Roman" w:hAnsi="Cambria Math"/>
                <w:sz w:val="28"/>
                <w:szCs w:val="28"/>
              </w:rPr>
              <m:t>f+</m:t>
            </m:r>
            <m:r>
              <m:rPr>
                <m:sty m:val="p"/>
              </m:rPr>
              <w:rPr>
                <w:rFonts w:ascii="Cambria Math" w:eastAsia="Times New Roman" w:hAnsi="Cambria Math"/>
                <w:sz w:val="28"/>
                <w:szCs w:val="28"/>
              </w:rPr>
              <m:t>g</m:t>
            </m:r>
          </m:e>
        </m:d>
        <m:r>
          <w:rPr>
            <w:rFonts w:ascii="Cambria Math" w:eastAsia="Times New Roman" w:hAnsi="Cambria Math"/>
            <w:sz w:val="28"/>
            <w:szCs w:val="28"/>
          </w:rPr>
          <m:t>=∆f+∆</m:t>
        </m:r>
        <m:r>
          <m:rPr>
            <m:sty m:val="p"/>
          </m:rPr>
          <w:rPr>
            <w:rFonts w:ascii="Cambria Math" w:eastAsia="Times New Roman" w:hAnsi="Cambria Math"/>
            <w:sz w:val="28"/>
            <w:szCs w:val="28"/>
          </w:rPr>
          <m:t>g</m:t>
        </m:r>
        <m:r>
          <w:rPr>
            <w:rFonts w:ascii="Cambria Math" w:eastAsia="Times New Roman" w:hAnsi="Cambria Math"/>
            <w:sz w:val="28"/>
            <w:szCs w:val="28"/>
          </w:rPr>
          <m:t>.</m:t>
        </m:r>
      </m:oMath>
      <w:r w:rsidRPr="00452D8A">
        <w:rPr>
          <w:rFonts w:ascii="Times New Roman" w:eastAsia="Times New Roman" w:hAnsi="Times New Roman" w:cs="Times New Roman"/>
          <w:sz w:val="32"/>
          <w:szCs w:val="32"/>
        </w:rPr>
        <w:t xml:space="preserve"> Откуда</w:t>
      </w:r>
    </w:p>
    <w:p w:rsidR="00452D8A" w:rsidRPr="00452D8A" w:rsidRDefault="00A463CB" w:rsidP="00452D8A">
      <w:pPr>
        <w:spacing w:after="0" w:line="216" w:lineRule="auto"/>
        <w:ind w:firstLine="567"/>
        <w:contextualSpacing/>
        <w:jc w:val="both"/>
        <w:rPr>
          <w:rFonts w:ascii="Times New Roman" w:eastAsia="Times New Roman" w:hAnsi="Times New Roman" w:cs="Times New Roman"/>
          <w:sz w:val="32"/>
          <w:szCs w:val="32"/>
        </w:rPr>
      </w:pPr>
      <m:oMath>
        <m:f>
          <m:fPr>
            <m:ctrlPr>
              <w:rPr>
                <w:rFonts w:ascii="Cambria Math" w:eastAsia="Times New Roman" w:hAnsi="Cambria Math"/>
                <w:i/>
                <w:sz w:val="32"/>
                <w:szCs w:val="32"/>
              </w:rPr>
            </m:ctrlPr>
          </m:fPr>
          <m:num>
            <m:r>
              <w:rPr>
                <w:rFonts w:ascii="Cambria Math" w:eastAsia="Times New Roman" w:hAnsi="Cambria Math"/>
                <w:sz w:val="32"/>
                <w:szCs w:val="32"/>
              </w:rPr>
              <m:t>∆</m:t>
            </m:r>
            <m:d>
              <m:dPr>
                <m:ctrlPr>
                  <w:rPr>
                    <w:rFonts w:ascii="Cambria Math" w:eastAsia="Times New Roman" w:hAnsi="Cambria Math"/>
                    <w:i/>
                    <w:sz w:val="32"/>
                    <w:szCs w:val="32"/>
                  </w:rPr>
                </m:ctrlPr>
              </m:dPr>
              <m:e>
                <m:r>
                  <w:rPr>
                    <w:rFonts w:ascii="Cambria Math" w:eastAsia="Times New Roman" w:hAnsi="Cambria Math"/>
                    <w:sz w:val="32"/>
                    <w:szCs w:val="32"/>
                  </w:rPr>
                  <m:t>f+</m:t>
                </m:r>
                <m:r>
                  <m:rPr>
                    <m:sty m:val="p"/>
                  </m:rPr>
                  <w:rPr>
                    <w:rFonts w:ascii="Cambria Math" w:eastAsia="Times New Roman" w:hAnsi="Cambria Math"/>
                    <w:sz w:val="32"/>
                    <w:szCs w:val="32"/>
                  </w:rPr>
                  <m:t>g</m:t>
                </m:r>
              </m:e>
            </m:d>
          </m:num>
          <m:den>
            <m:r>
              <w:rPr>
                <w:rFonts w:ascii="Cambria Math" w:eastAsia="Times New Roman" w:hAnsi="Cambria Math"/>
                <w:sz w:val="32"/>
                <w:szCs w:val="32"/>
              </w:rPr>
              <m:t>∆x</m:t>
            </m:r>
          </m:den>
        </m:f>
        <m:r>
          <w:rPr>
            <w:rFonts w:ascii="Cambria Math" w:eastAsia="Times New Roman" w:hAnsi="Cambria Math"/>
            <w:sz w:val="32"/>
            <w:szCs w:val="32"/>
          </w:rPr>
          <m:t>=</m:t>
        </m:r>
        <m:f>
          <m:fPr>
            <m:ctrlPr>
              <w:rPr>
                <w:rFonts w:ascii="Cambria Math" w:eastAsia="Times New Roman" w:hAnsi="Cambria Math"/>
                <w:i/>
                <w:sz w:val="32"/>
                <w:szCs w:val="32"/>
              </w:rPr>
            </m:ctrlPr>
          </m:fPr>
          <m:num>
            <m:r>
              <w:rPr>
                <w:rFonts w:ascii="Cambria Math" w:eastAsia="Times New Roman" w:hAnsi="Cambria Math"/>
                <w:sz w:val="32"/>
                <w:szCs w:val="32"/>
              </w:rPr>
              <m:t>∆f</m:t>
            </m:r>
          </m:num>
          <m:den>
            <m:r>
              <w:rPr>
                <w:rFonts w:ascii="Cambria Math" w:eastAsia="Times New Roman" w:hAnsi="Cambria Math"/>
                <w:sz w:val="32"/>
                <w:szCs w:val="32"/>
              </w:rPr>
              <m:t>∆x</m:t>
            </m:r>
          </m:den>
        </m:f>
        <m:r>
          <w:rPr>
            <w:rFonts w:ascii="Cambria Math" w:eastAsia="Times New Roman" w:hAnsi="Cambria Math"/>
            <w:sz w:val="32"/>
            <w:szCs w:val="32"/>
          </w:rPr>
          <m:t>+</m:t>
        </m:r>
        <m:f>
          <m:fPr>
            <m:ctrlPr>
              <w:rPr>
                <w:rFonts w:ascii="Cambria Math" w:eastAsia="Times New Roman" w:hAnsi="Cambria Math"/>
                <w:i/>
                <w:sz w:val="32"/>
                <w:szCs w:val="32"/>
              </w:rPr>
            </m:ctrlPr>
          </m:fPr>
          <m:num>
            <m:r>
              <w:rPr>
                <w:rFonts w:ascii="Cambria Math" w:eastAsia="Times New Roman" w:hAnsi="Cambria Math"/>
                <w:sz w:val="32"/>
                <w:szCs w:val="32"/>
              </w:rPr>
              <m:t>∆g</m:t>
            </m:r>
          </m:num>
          <m:den>
            <m:r>
              <w:rPr>
                <w:rFonts w:ascii="Cambria Math" w:eastAsia="Times New Roman" w:hAnsi="Cambria Math"/>
                <w:sz w:val="32"/>
                <w:szCs w:val="32"/>
              </w:rPr>
              <m:t>∆x</m:t>
            </m:r>
          </m:den>
        </m:f>
        <m:r>
          <w:rPr>
            <w:rFonts w:ascii="Cambria Math" w:eastAsia="Times New Roman" w:hAnsi="Cambria Math"/>
            <w:sz w:val="32"/>
            <w:szCs w:val="32"/>
          </w:rPr>
          <m:t>→</m:t>
        </m:r>
        <m:sSup>
          <m:sSupPr>
            <m:ctrlPr>
              <w:rPr>
                <w:rFonts w:ascii="Cambria Math" w:eastAsia="Times New Roman" w:hAnsi="Cambria Math"/>
                <w:i/>
                <w:sz w:val="32"/>
                <w:szCs w:val="32"/>
              </w:rPr>
            </m:ctrlPr>
          </m:sSupPr>
          <m:e>
            <m:r>
              <w:rPr>
                <w:rFonts w:ascii="Cambria Math" w:eastAsia="Times New Roman" w:hAnsi="Cambria Math"/>
                <w:sz w:val="32"/>
                <w:szCs w:val="32"/>
              </w:rPr>
              <m:t>f</m:t>
            </m:r>
          </m:e>
          <m:sup>
            <m:r>
              <w:rPr>
                <w:rFonts w:ascii="Cambria Math" w:eastAsia="Times New Roman" w:hAnsi="Cambria Math"/>
                <w:sz w:val="32"/>
                <w:szCs w:val="32"/>
              </w:rPr>
              <m:t>'</m:t>
            </m:r>
          </m:sup>
        </m:sSup>
        <m:r>
          <w:rPr>
            <w:rFonts w:ascii="Cambria Math" w:eastAsia="Times New Roman" w:hAnsi="Cambria Math"/>
            <w:sz w:val="32"/>
            <w:szCs w:val="32"/>
          </w:rPr>
          <m:t>+</m:t>
        </m:r>
        <m:sSup>
          <m:sSupPr>
            <m:ctrlPr>
              <w:rPr>
                <w:rFonts w:ascii="Cambria Math" w:eastAsia="Times New Roman" w:hAnsi="Cambria Math"/>
                <w:sz w:val="32"/>
                <w:szCs w:val="32"/>
              </w:rPr>
            </m:ctrlPr>
          </m:sSupPr>
          <m:e>
            <m:r>
              <m:rPr>
                <m:sty m:val="p"/>
              </m:rPr>
              <w:rPr>
                <w:rFonts w:ascii="Cambria Math" w:eastAsia="Times New Roman" w:hAnsi="Cambria Math"/>
                <w:sz w:val="32"/>
                <w:szCs w:val="32"/>
              </w:rPr>
              <m:t>g</m:t>
            </m:r>
          </m:e>
          <m:sup>
            <m:r>
              <m:rPr>
                <m:sty m:val="p"/>
              </m:rPr>
              <w:rPr>
                <w:rFonts w:ascii="Cambria Math" w:eastAsia="Times New Roman" w:hAnsi="Cambria Math"/>
                <w:sz w:val="32"/>
                <w:szCs w:val="32"/>
              </w:rPr>
              <m:t>'</m:t>
            </m:r>
          </m:sup>
        </m:sSup>
      </m:oMath>
      <w:r w:rsidR="00452D8A" w:rsidRPr="00452D8A">
        <w:rPr>
          <w:rFonts w:ascii="Times New Roman" w:eastAsia="Times New Roman" w:hAnsi="Times New Roman" w:cs="Times New Roman"/>
          <w:sz w:val="32"/>
          <w:szCs w:val="32"/>
        </w:rPr>
        <w:t xml:space="preserve">  при </w:t>
      </w:r>
      <m:oMath>
        <m:r>
          <w:rPr>
            <w:rFonts w:ascii="Cambria Math" w:eastAsia="Times New Roman" w:hAnsi="Cambria Math"/>
            <w:sz w:val="32"/>
            <w:szCs w:val="32"/>
          </w:rPr>
          <m:t>∆x→0.</m:t>
        </m:r>
      </m:oMath>
    </w:p>
    <w:p w:rsidR="00452D8A" w:rsidRPr="00452D8A" w:rsidRDefault="00452D8A" w:rsidP="00452D8A">
      <w:pPr>
        <w:widowControl w:val="0"/>
        <w:numPr>
          <w:ilvl w:val="0"/>
          <w:numId w:val="16"/>
        </w:numPr>
        <w:spacing w:after="0" w:line="216" w:lineRule="auto"/>
        <w:ind w:firstLine="567"/>
        <w:contextualSpacing/>
        <w:jc w:val="both"/>
        <w:rPr>
          <w:rFonts w:ascii="Times New Roman" w:eastAsia="Times New Roman" w:hAnsi="Times New Roman" w:cs="Times New Roman"/>
          <w:sz w:val="32"/>
          <w:szCs w:val="32"/>
        </w:rPr>
      </w:pPr>
      <w:r w:rsidRPr="00452D8A">
        <w:rPr>
          <w:rFonts w:ascii="Times New Roman" w:eastAsia="Times New Roman" w:hAnsi="Times New Roman" w:cs="Times New Roman"/>
          <w:sz w:val="32"/>
          <w:szCs w:val="32"/>
        </w:rPr>
        <w:t>(</w:t>
      </w:r>
      <m:oMath>
        <m: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m:t>
        </m:r>
        <m:r>
          <m:rPr>
            <m:sty m:val="p"/>
          </m:rPr>
          <w:rPr>
            <w:rFonts w:ascii="Cambria Math" w:eastAsia="Times New Roman" w:hAnsi="Cambria Math"/>
            <w:sz w:val="28"/>
            <w:szCs w:val="28"/>
          </w:rPr>
          <m:t>g</m:t>
        </m:r>
        <m:d>
          <m:dPr>
            <m:ctrlPr>
              <w:rPr>
                <w:rFonts w:ascii="Cambria Math" w:eastAsia="Times New Roman" w:hAnsi="Cambria Math"/>
                <w:i/>
                <w:sz w:val="28"/>
                <w:szCs w:val="28"/>
              </w:rPr>
            </m:ctrlPr>
          </m:dPr>
          <m:e>
            <m:r>
              <w:rPr>
                <w:rFonts w:ascii="Cambria Math" w:eastAsia="Times New Roman" w:hAnsi="Cambria Math"/>
                <w:sz w:val="28"/>
                <w:szCs w:val="28"/>
              </w:rPr>
              <m:t>x</m:t>
            </m:r>
          </m:e>
        </m:d>
        <m:sSup>
          <m:sSupPr>
            <m:ctrlPr>
              <w:rPr>
                <w:rFonts w:ascii="Cambria Math" w:eastAsia="Times New Roman" w:hAnsi="Cambria Math"/>
                <w:i/>
                <w:sz w:val="28"/>
                <w:szCs w:val="28"/>
              </w:rPr>
            </m:ctrlPr>
          </m:sSupPr>
          <m:e>
            <m:r>
              <w:rPr>
                <w:rFonts w:ascii="Cambria Math" w:eastAsia="Times New Roman" w:hAnsi="Cambria Math"/>
                <w:sz w:val="28"/>
                <w:szCs w:val="28"/>
              </w:rPr>
              <m:t>)</m:t>
            </m:r>
          </m:e>
          <m:sup>
            <m:r>
              <w:rPr>
                <w:rFonts w:ascii="Cambria Math" w:eastAsia="Times New Roman" w:hAnsi="Cambria Math"/>
                <w:sz w:val="28"/>
                <w:szCs w:val="28"/>
              </w:rPr>
              <m:t>'</m:t>
            </m:r>
          </m:sup>
        </m:sSup>
        <m:r>
          <w:rPr>
            <w:rFonts w:ascii="Cambria Math" w:eastAsia="Times New Roman" w:hAnsi="Cambria Math"/>
            <w:sz w:val="28"/>
            <w:szCs w:val="28"/>
          </w:rPr>
          <m:t>=</m:t>
        </m:r>
        <m:sSup>
          <m:sSupPr>
            <m:ctrlPr>
              <w:rPr>
                <w:rFonts w:ascii="Cambria Math" w:eastAsia="Times New Roman" w:hAnsi="Cambria Math"/>
                <w:i/>
                <w:sz w:val="28"/>
                <w:szCs w:val="28"/>
              </w:rPr>
            </m:ctrlPr>
          </m:sSupPr>
          <m:e>
            <m:r>
              <w:rPr>
                <w:rFonts w:ascii="Cambria Math" w:eastAsia="Times New Roman" w:hAnsi="Cambria Math"/>
                <w:sz w:val="28"/>
                <w:szCs w:val="28"/>
              </w:rPr>
              <m:t>f</m:t>
            </m:r>
          </m:e>
          <m:sup>
            <m:r>
              <w:rPr>
                <w:rFonts w:ascii="Cambria Math" w:eastAsia="Times New Roman" w:hAnsi="Cambria Math"/>
                <w:sz w:val="28"/>
                <w:szCs w:val="28"/>
              </w:rPr>
              <m:t>'</m:t>
            </m:r>
          </m:sup>
        </m:sSup>
        <m:d>
          <m:dPr>
            <m:ctrlPr>
              <w:rPr>
                <w:rFonts w:ascii="Cambria Math" w:eastAsia="Times New Roman" w:hAnsi="Cambria Math"/>
                <w:i/>
                <w:sz w:val="28"/>
                <w:szCs w:val="28"/>
              </w:rPr>
            </m:ctrlPr>
          </m:dPr>
          <m:e>
            <m:r>
              <w:rPr>
                <w:rFonts w:ascii="Cambria Math" w:eastAsia="Times New Roman" w:hAnsi="Cambria Math"/>
                <w:sz w:val="28"/>
                <w:szCs w:val="28"/>
              </w:rPr>
              <m:t>x</m:t>
            </m:r>
          </m:e>
        </m:d>
        <m:sSup>
          <m:sSupPr>
            <m:ctrlPr>
              <w:rPr>
                <w:rFonts w:ascii="Cambria Math" w:eastAsia="Times New Roman" w:hAnsi="Cambria Math"/>
                <w:i/>
                <w:sz w:val="28"/>
                <w:szCs w:val="28"/>
              </w:rPr>
            </m:ctrlPr>
          </m:sSupPr>
          <m:e>
            <m:r>
              <m:rPr>
                <m:sty m:val="p"/>
              </m:rPr>
              <w:rPr>
                <w:rFonts w:ascii="Cambria Math" w:eastAsia="Times New Roman" w:hAnsi="Cambria Math"/>
                <w:sz w:val="28"/>
                <w:szCs w:val="28"/>
              </w:rPr>
              <m:t>g</m:t>
            </m:r>
          </m:e>
          <m:sup>
            <m:r>
              <w:rPr>
                <w:rFonts w:ascii="Cambria Math" w:eastAsia="Times New Roman" w:hAnsi="Cambria Math"/>
                <w:sz w:val="28"/>
                <w:szCs w:val="28"/>
              </w:rPr>
              <m:t>'</m:t>
            </m:r>
          </m:sup>
        </m:sSup>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+f(x)</m:t>
        </m:r>
        <m:sSup>
          <m:sSupPr>
            <m:ctrlPr>
              <w:rPr>
                <w:rFonts w:ascii="Cambria Math" w:eastAsia="Times New Roman" w:hAnsi="Cambria Math"/>
                <w:i/>
                <w:sz w:val="28"/>
                <w:szCs w:val="28"/>
              </w:rPr>
            </m:ctrlPr>
          </m:sSupPr>
          <m:e>
            <m:r>
              <m:rPr>
                <m:sty m:val="p"/>
              </m:rPr>
              <w:rPr>
                <w:rFonts w:ascii="Cambria Math" w:eastAsia="Times New Roman" w:hAnsi="Cambria Math"/>
                <w:sz w:val="28"/>
                <w:szCs w:val="28"/>
              </w:rPr>
              <m:t>g</m:t>
            </m:r>
          </m:e>
          <m:sup>
            <m:r>
              <w:rPr>
                <w:rFonts w:ascii="Cambria Math" w:eastAsia="Times New Roman" w:hAnsi="Cambria Math"/>
                <w:sz w:val="28"/>
                <w:szCs w:val="28"/>
              </w:rPr>
              <m:t>'</m:t>
            </m:r>
          </m:sup>
        </m:sSup>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m:t>
        </m:r>
      </m:oMath>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val="en-US" w:eastAsia="zh-CN"/>
        </w:rPr>
      </w:pPr>
      <w:r w:rsidRPr="00452D8A">
        <w:rPr>
          <w:rFonts w:ascii="Times New Roman" w:eastAsia="Times New Roman" w:hAnsi="Times New Roman" w:cs="Times New Roman"/>
          <w:kern w:val="2"/>
          <w:sz w:val="32"/>
          <w:szCs w:val="32"/>
          <w:lang w:val="en-US" w:eastAsia="zh-CN"/>
        </w:rPr>
        <w:t>Имеем</w:t>
      </w:r>
    </w:p>
    <w:p w:rsidR="00452D8A" w:rsidRPr="00452D8A" w:rsidRDefault="00A463CB" w:rsidP="00452D8A">
      <w:pPr>
        <w:spacing w:after="0" w:line="216" w:lineRule="auto"/>
        <w:ind w:firstLine="567"/>
        <w:contextualSpacing/>
        <w:jc w:val="both"/>
        <w:rPr>
          <w:rFonts w:ascii="Times New Roman" w:eastAsia="Times New Roman" w:hAnsi="Times New Roman" w:cs="Times New Roman"/>
          <w:i/>
          <w:sz w:val="32"/>
          <w:szCs w:val="32"/>
          <w:lang w:val="en-US"/>
        </w:rPr>
      </w:pPr>
      <m:oMathPara>
        <m:oMathParaPr>
          <m:jc m:val="center"/>
        </m:oMathParaPr>
        <m:oMath>
          <m:f>
            <m:fPr>
              <m:ctrlPr>
                <w:rPr>
                  <w:rFonts w:ascii="Cambria Math" w:eastAsia="Times New Roman" w:hAnsi="Cambria Math"/>
                  <w:i/>
                  <w:sz w:val="28"/>
                  <w:szCs w:val="28"/>
                </w:rPr>
              </m:ctrlPr>
            </m:fPr>
            <m:num>
              <m:r>
                <w:rPr>
                  <w:rFonts w:ascii="Cambria Math" w:eastAsia="Times New Roman" w:hAnsi="Cambria Math"/>
                  <w:sz w:val="28"/>
                  <w:szCs w:val="28"/>
                </w:rPr>
                <m:t>∆(f</m:t>
              </m:r>
              <m:r>
                <m:rPr>
                  <m:sty m:val="p"/>
                </m:rPr>
                <w:rPr>
                  <w:rFonts w:ascii="Cambria Math" w:eastAsia="Times New Roman" w:hAnsi="Cambria Math"/>
                  <w:sz w:val="28"/>
                  <w:szCs w:val="28"/>
                </w:rPr>
                <m:t>g</m:t>
              </m:r>
              <m:r>
                <w:rPr>
                  <w:rFonts w:ascii="Cambria Math" w:eastAsia="Times New Roman" w:hAnsi="Cambria Math"/>
                  <w:sz w:val="28"/>
                  <w:szCs w:val="28"/>
                </w:rPr>
                <m:t>)</m:t>
              </m:r>
            </m:num>
            <m:den>
              <m:r>
                <w:rPr>
                  <w:rFonts w:ascii="Cambria Math" w:eastAsia="Times New Roman" w:hAnsi="Cambria Math"/>
                  <w:sz w:val="28"/>
                  <w:szCs w:val="28"/>
                </w:rPr>
                <m:t>∆x</m:t>
              </m:r>
            </m:den>
          </m:f>
          <m:r>
            <w:rPr>
              <w:rFonts w:ascii="Cambria Math" w:eastAsia="Times New Roman" w:hAnsi="Cambria Math"/>
              <w:sz w:val="28"/>
              <w:szCs w:val="28"/>
            </w:rPr>
            <m:t>=</m:t>
          </m:r>
          <m:f>
            <m:fPr>
              <m:ctrlPr>
                <w:rPr>
                  <w:rFonts w:ascii="Cambria Math" w:eastAsia="Times New Roman" w:hAnsi="Cambria Math"/>
                  <w:i/>
                  <w:sz w:val="28"/>
                  <w:szCs w:val="28"/>
                </w:rPr>
              </m:ctrlPr>
            </m:fPr>
            <m:num>
              <m: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x+∆x</m:t>
                  </m:r>
                </m:e>
              </m:d>
              <m:r>
                <m:rPr>
                  <m:sty m:val="p"/>
                </m:rPr>
                <w:rPr>
                  <w:rFonts w:ascii="Cambria Math" w:eastAsia="Times New Roman" w:hAnsi="Cambria Math"/>
                  <w:sz w:val="28"/>
                  <w:szCs w:val="28"/>
                </w:rPr>
                <m:t>g</m:t>
              </m:r>
              <m:d>
                <m:dPr>
                  <m:ctrlPr>
                    <w:rPr>
                      <w:rFonts w:ascii="Cambria Math" w:eastAsia="Times New Roman" w:hAnsi="Cambria Math"/>
                      <w:i/>
                      <w:sz w:val="28"/>
                      <w:szCs w:val="28"/>
                    </w:rPr>
                  </m:ctrlPr>
                </m:dPr>
                <m:e>
                  <m:r>
                    <w:rPr>
                      <w:rFonts w:ascii="Cambria Math" w:eastAsia="Times New Roman" w:hAnsi="Cambria Math"/>
                      <w:sz w:val="28"/>
                      <w:szCs w:val="28"/>
                    </w:rPr>
                    <m:t>x+∆x</m:t>
                  </m:r>
                </m:e>
              </m:d>
              <m: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m:rPr>
                  <m:sty m:val="p"/>
                </m:rPr>
                <w:rPr>
                  <w:rFonts w:ascii="Cambria Math" w:eastAsia="Times New Roman" w:hAnsi="Cambria Math"/>
                  <w:sz w:val="28"/>
                  <w:szCs w:val="28"/>
                </w:rPr>
                <m:t>g</m:t>
              </m:r>
              <m:r>
                <w:rPr>
                  <w:rFonts w:ascii="Cambria Math" w:eastAsia="Times New Roman" w:hAnsi="Cambria Math"/>
                  <w:sz w:val="28"/>
                  <w:szCs w:val="28"/>
                </w:rPr>
                <m:t>(x)</m:t>
              </m:r>
            </m:num>
            <m:den>
              <m:r>
                <w:rPr>
                  <w:rFonts w:ascii="Cambria Math" w:eastAsia="Times New Roman" w:hAnsi="Cambria Math"/>
                  <w:sz w:val="28"/>
                  <w:szCs w:val="28"/>
                </w:rPr>
                <m:t>∆x</m:t>
              </m:r>
            </m:den>
          </m:f>
          <m:r>
            <w:rPr>
              <w:rFonts w:ascii="Cambria Math" w:eastAsia="Times New Roman" w:hAnsi="Cambria Math"/>
              <w:sz w:val="28"/>
              <w:szCs w:val="28"/>
            </w:rPr>
            <m:t>=</m:t>
          </m:r>
          <m:f>
            <m:fPr>
              <m:ctrlPr>
                <w:rPr>
                  <w:rFonts w:ascii="Cambria Math" w:eastAsia="Times New Roman" w:hAnsi="Cambria Math"/>
                  <w:i/>
                  <w:sz w:val="28"/>
                  <w:szCs w:val="28"/>
                </w:rPr>
              </m:ctrlPr>
            </m:fPr>
            <m:num>
              <m: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x+∆x</m:t>
                  </m:r>
                </m:e>
              </m:d>
              <m:r>
                <m:rPr>
                  <m:sty m:val="p"/>
                </m:rPr>
                <w:rPr>
                  <w:rFonts w:ascii="Cambria Math" w:eastAsia="Times New Roman" w:hAnsi="Cambria Math"/>
                  <w:sz w:val="28"/>
                  <w:szCs w:val="28"/>
                </w:rPr>
                <m:t>g</m:t>
              </m:r>
              <m:d>
                <m:dPr>
                  <m:ctrlPr>
                    <w:rPr>
                      <w:rFonts w:ascii="Cambria Math" w:eastAsia="Times New Roman" w:hAnsi="Cambria Math"/>
                      <w:i/>
                      <w:sz w:val="28"/>
                      <w:szCs w:val="28"/>
                    </w:rPr>
                  </m:ctrlPr>
                </m:dPr>
                <m:e>
                  <m:r>
                    <w:rPr>
                      <w:rFonts w:ascii="Cambria Math" w:eastAsia="Times New Roman" w:hAnsi="Cambria Math"/>
                      <w:sz w:val="28"/>
                      <w:szCs w:val="28"/>
                    </w:rPr>
                    <m:t>x+∆x</m:t>
                  </m:r>
                </m:e>
              </m:d>
              <m: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m:rPr>
                  <m:sty m:val="p"/>
                </m:rPr>
                <w:rPr>
                  <w:rFonts w:ascii="Cambria Math" w:eastAsia="Times New Roman" w:hAnsi="Cambria Math"/>
                  <w:sz w:val="28"/>
                  <w:szCs w:val="28"/>
                </w:rPr>
                <m:t>g</m:t>
              </m:r>
              <m:d>
                <m:dPr>
                  <m:ctrlPr>
                    <w:rPr>
                      <w:rFonts w:ascii="Cambria Math" w:eastAsia="Times New Roman" w:hAnsi="Cambria Math"/>
                      <w:i/>
                      <w:sz w:val="28"/>
                      <w:szCs w:val="28"/>
                    </w:rPr>
                  </m:ctrlPr>
                </m:dPr>
                <m:e>
                  <m:r>
                    <w:rPr>
                      <w:rFonts w:ascii="Cambria Math" w:eastAsia="Times New Roman" w:hAnsi="Cambria Math"/>
                      <w:sz w:val="28"/>
                      <w:szCs w:val="28"/>
                    </w:rPr>
                    <m:t>x+∆x</m:t>
                  </m:r>
                </m:e>
              </m:d>
              <m: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m:rPr>
                  <m:sty m:val="p"/>
                </m:rPr>
                <w:rPr>
                  <w:rFonts w:ascii="Cambria Math" w:eastAsia="Times New Roman" w:hAnsi="Cambria Math"/>
                  <w:sz w:val="28"/>
                  <w:szCs w:val="28"/>
                </w:rPr>
                <m:t>g</m:t>
              </m:r>
              <m:d>
                <m:dPr>
                  <m:ctrlPr>
                    <w:rPr>
                      <w:rFonts w:ascii="Cambria Math" w:eastAsia="Times New Roman" w:hAnsi="Cambria Math"/>
                      <w:i/>
                      <w:sz w:val="28"/>
                      <w:szCs w:val="28"/>
                    </w:rPr>
                  </m:ctrlPr>
                </m:dPr>
                <m:e>
                  <m:r>
                    <w:rPr>
                      <w:rFonts w:ascii="Cambria Math" w:eastAsia="Times New Roman" w:hAnsi="Cambria Math"/>
                      <w:sz w:val="28"/>
                      <w:szCs w:val="28"/>
                    </w:rPr>
                    <m:t>x+∆x</m:t>
                  </m:r>
                </m:e>
              </m:d>
              <m: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m:rPr>
                  <m:sty m:val="p"/>
                </m:rPr>
                <w:rPr>
                  <w:rFonts w:ascii="Cambria Math" w:eastAsia="Times New Roman" w:hAnsi="Cambria Math"/>
                  <w:sz w:val="28"/>
                  <w:szCs w:val="28"/>
                </w:rPr>
                <m:t>g</m:t>
              </m:r>
              <m:r>
                <w:rPr>
                  <w:rFonts w:ascii="Cambria Math" w:eastAsia="Times New Roman" w:hAnsi="Cambria Math"/>
                  <w:sz w:val="28"/>
                  <w:szCs w:val="28"/>
                </w:rPr>
                <m:t>(x)</m:t>
              </m:r>
            </m:num>
            <m:den>
              <m:r>
                <w:rPr>
                  <w:rFonts w:ascii="Cambria Math" w:eastAsia="Times New Roman" w:hAnsi="Cambria Math"/>
                  <w:sz w:val="28"/>
                  <w:szCs w:val="28"/>
                </w:rPr>
                <m:t>∆x</m:t>
              </m:r>
            </m:den>
          </m:f>
          <m:r>
            <w:rPr>
              <w:rFonts w:ascii="Cambria Math" w:eastAsia="Times New Roman" w:hAnsi="Cambria Math"/>
              <w:sz w:val="28"/>
              <w:szCs w:val="28"/>
            </w:rPr>
            <m:t>=</m:t>
          </m:r>
          <m:r>
            <m:rPr>
              <m:sty m:val="p"/>
            </m:rPr>
            <w:rPr>
              <w:rFonts w:ascii="Cambria Math" w:eastAsia="Times New Roman" w:hAnsi="Cambria Math"/>
              <w:sz w:val="28"/>
              <w:szCs w:val="28"/>
            </w:rPr>
            <m:t>g</m:t>
          </m:r>
          <m:d>
            <m:dPr>
              <m:ctrlPr>
                <w:rPr>
                  <w:rFonts w:ascii="Cambria Math" w:eastAsia="Times New Roman" w:hAnsi="Cambria Math"/>
                  <w:i/>
                  <w:sz w:val="28"/>
                  <w:szCs w:val="28"/>
                </w:rPr>
              </m:ctrlPr>
            </m:dPr>
            <m:e>
              <m:r>
                <w:rPr>
                  <w:rFonts w:ascii="Cambria Math" w:eastAsia="Times New Roman" w:hAnsi="Cambria Math"/>
                  <w:sz w:val="28"/>
                  <w:szCs w:val="28"/>
                </w:rPr>
                <m:t>x+∆x</m:t>
              </m:r>
            </m:e>
          </m:d>
          <m:f>
            <m:fPr>
              <m:ctrlPr>
                <w:rPr>
                  <w:rFonts w:ascii="Cambria Math" w:eastAsia="Times New Roman" w:hAnsi="Cambria Math"/>
                  <w:i/>
                  <w:sz w:val="28"/>
                  <w:szCs w:val="28"/>
                </w:rPr>
              </m:ctrlPr>
            </m:fPr>
            <m:num>
              <m: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x+∆x</m:t>
                  </m:r>
                </m:e>
              </m:d>
              <m: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num>
            <m:den>
              <m:r>
                <w:rPr>
                  <w:rFonts w:ascii="Cambria Math" w:eastAsia="Times New Roman" w:hAnsi="Cambria Math"/>
                  <w:sz w:val="28"/>
                  <w:szCs w:val="28"/>
                </w:rPr>
                <m:t>∆x</m:t>
              </m:r>
            </m:den>
          </m:f>
          <m: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f>
            <m:fPr>
              <m:ctrlPr>
                <w:rPr>
                  <w:rFonts w:ascii="Cambria Math" w:eastAsia="Times New Roman" w:hAnsi="Cambria Math"/>
                  <w:i/>
                  <w:sz w:val="28"/>
                  <w:szCs w:val="28"/>
                </w:rPr>
              </m:ctrlPr>
            </m:fPr>
            <m:num>
              <m:r>
                <m:rPr>
                  <m:sty m:val="p"/>
                </m:rPr>
                <w:rPr>
                  <w:rFonts w:ascii="Cambria Math" w:eastAsia="Times New Roman" w:hAnsi="Cambria Math"/>
                  <w:sz w:val="28"/>
                  <w:szCs w:val="28"/>
                </w:rPr>
                <m:t>g</m:t>
              </m:r>
              <m:d>
                <m:dPr>
                  <m:ctrlPr>
                    <w:rPr>
                      <w:rFonts w:ascii="Cambria Math" w:eastAsia="Times New Roman" w:hAnsi="Cambria Math"/>
                      <w:i/>
                      <w:sz w:val="28"/>
                      <w:szCs w:val="28"/>
                    </w:rPr>
                  </m:ctrlPr>
                </m:dPr>
                <m:e>
                  <m:r>
                    <w:rPr>
                      <w:rFonts w:ascii="Cambria Math" w:eastAsia="Times New Roman" w:hAnsi="Cambria Math"/>
                      <w:sz w:val="28"/>
                      <w:szCs w:val="28"/>
                    </w:rPr>
                    <m:t>x+∆x</m:t>
                  </m:r>
                </m:e>
              </m:d>
              <m:r>
                <w:rPr>
                  <w:rFonts w:ascii="Cambria Math" w:eastAsia="Times New Roman" w:hAnsi="Cambria Math"/>
                  <w:sz w:val="28"/>
                  <w:szCs w:val="28"/>
                </w:rPr>
                <m:t>-</m:t>
              </m:r>
              <m:r>
                <m:rPr>
                  <m:sty m:val="p"/>
                </m:rPr>
                <w:rPr>
                  <w:rFonts w:ascii="Cambria Math" w:eastAsia="Times New Roman" w:hAnsi="Cambria Math"/>
                  <w:sz w:val="28"/>
                  <w:szCs w:val="28"/>
                </w:rPr>
                <m:t>g</m:t>
              </m:r>
              <m:d>
                <m:dPr>
                  <m:ctrlPr>
                    <w:rPr>
                      <w:rFonts w:ascii="Cambria Math" w:eastAsia="Times New Roman" w:hAnsi="Cambria Math"/>
                      <w:i/>
                      <w:sz w:val="28"/>
                      <w:szCs w:val="28"/>
                    </w:rPr>
                  </m:ctrlPr>
                </m:dPr>
                <m:e>
                  <m:r>
                    <w:rPr>
                      <w:rFonts w:ascii="Cambria Math" w:eastAsia="Times New Roman" w:hAnsi="Cambria Math"/>
                      <w:sz w:val="28"/>
                      <w:szCs w:val="28"/>
                    </w:rPr>
                    <m:t>x</m:t>
                  </m:r>
                </m:e>
              </m:d>
            </m:num>
            <m:den>
              <m:r>
                <w:rPr>
                  <w:rFonts w:ascii="Cambria Math" w:eastAsia="Times New Roman" w:hAnsi="Cambria Math"/>
                  <w:sz w:val="28"/>
                  <w:szCs w:val="28"/>
                </w:rPr>
                <m:t>∆x</m:t>
              </m:r>
            </m:den>
          </m:f>
          <m:r>
            <w:rPr>
              <w:rFonts w:ascii="Cambria Math" w:eastAsia="Times New Roman" w:hAnsi="Cambria Math"/>
              <w:sz w:val="28"/>
              <w:szCs w:val="28"/>
            </w:rPr>
            <m:t>→</m:t>
          </m:r>
          <m:r>
            <m:rPr>
              <m:sty m:val="p"/>
            </m:rPr>
            <w:rPr>
              <w:rFonts w:ascii="Cambria Math" w:eastAsia="Times New Roman" w:hAnsi="Cambria Math"/>
              <w:sz w:val="28"/>
              <w:szCs w:val="28"/>
            </w:rPr>
            <m:t>g</m:t>
          </m:r>
          <m:d>
            <m:dPr>
              <m:ctrlPr>
                <w:rPr>
                  <w:rFonts w:ascii="Cambria Math" w:eastAsia="Times New Roman" w:hAnsi="Cambria Math"/>
                  <w:i/>
                  <w:sz w:val="28"/>
                  <w:szCs w:val="28"/>
                </w:rPr>
              </m:ctrlPr>
            </m:dPr>
            <m:e>
              <m:r>
                <w:rPr>
                  <w:rFonts w:ascii="Cambria Math" w:eastAsia="Times New Roman" w:hAnsi="Cambria Math"/>
                  <w:sz w:val="28"/>
                  <w:szCs w:val="28"/>
                </w:rPr>
                <m:t>x</m:t>
              </m:r>
            </m:e>
          </m:d>
          <m:sSup>
            <m:sSupPr>
              <m:ctrlPr>
                <w:rPr>
                  <w:rFonts w:ascii="Cambria Math" w:eastAsia="Times New Roman" w:hAnsi="Cambria Math"/>
                  <w:i/>
                  <w:sz w:val="28"/>
                  <w:szCs w:val="28"/>
                </w:rPr>
              </m:ctrlPr>
            </m:sSupPr>
            <m:e>
              <m:r>
                <w:rPr>
                  <w:rFonts w:ascii="Cambria Math" w:eastAsia="Times New Roman" w:hAnsi="Cambria Math"/>
                  <w:sz w:val="28"/>
                  <w:szCs w:val="28"/>
                </w:rPr>
                <m:t>f</m:t>
              </m:r>
            </m:e>
            <m:sup>
              <m:r>
                <w:rPr>
                  <w:rFonts w:ascii="Cambria Math" w:eastAsia="Times New Roman" w:hAnsi="Cambria Math"/>
                  <w:sz w:val="28"/>
                  <w:szCs w:val="28"/>
                </w:rPr>
                <m:t>'</m:t>
              </m:r>
            </m:sup>
          </m:sSup>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sSup>
            <m:sSupPr>
              <m:ctrlPr>
                <w:rPr>
                  <w:rFonts w:ascii="Cambria Math" w:eastAsia="Times New Roman" w:hAnsi="Cambria Math"/>
                  <w:i/>
                  <w:sz w:val="28"/>
                  <w:szCs w:val="28"/>
                </w:rPr>
              </m:ctrlPr>
            </m:sSupPr>
            <m:e>
              <m:r>
                <m:rPr>
                  <m:sty m:val="p"/>
                </m:rPr>
                <w:rPr>
                  <w:rFonts w:ascii="Cambria Math" w:eastAsia="Times New Roman" w:hAnsi="Cambria Math"/>
                  <w:sz w:val="28"/>
                  <w:szCs w:val="28"/>
                </w:rPr>
                <m:t>g</m:t>
              </m:r>
            </m:e>
            <m:sup>
              <m:r>
                <w:rPr>
                  <w:rFonts w:ascii="Cambria Math" w:eastAsia="Times New Roman" w:hAnsi="Cambria Math"/>
                  <w:sz w:val="28"/>
                  <w:szCs w:val="28"/>
                </w:rPr>
                <m:t>'</m:t>
              </m:r>
            </m:sup>
          </m:sSup>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 xml:space="preserve">    при ∆x→0,</m:t>
          </m:r>
        </m:oMath>
      </m:oMathPara>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val="en-US" w:eastAsia="zh-CN"/>
        </w:rPr>
      </w:pPr>
      <w:proofErr w:type="gramStart"/>
      <w:r w:rsidRPr="00452D8A">
        <w:rPr>
          <w:rFonts w:ascii="Times New Roman" w:eastAsia="Times New Roman" w:hAnsi="Times New Roman" w:cs="Times New Roman"/>
          <w:kern w:val="2"/>
          <w:sz w:val="32"/>
          <w:szCs w:val="32"/>
          <w:lang w:val="en-US" w:eastAsia="zh-CN"/>
        </w:rPr>
        <w:t>так</w:t>
      </w:r>
      <w:proofErr w:type="gramEnd"/>
      <w:r w:rsidRPr="00452D8A">
        <w:rPr>
          <w:rFonts w:ascii="Times New Roman" w:eastAsia="Times New Roman" w:hAnsi="Times New Roman" w:cs="Times New Roman"/>
          <w:kern w:val="2"/>
          <w:sz w:val="32"/>
          <w:szCs w:val="32"/>
          <w:lang w:val="en-US" w:eastAsia="zh-CN"/>
        </w:rPr>
        <w:t xml:space="preserve"> как</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val="en-US" w:eastAsia="zh-CN"/>
        </w:rPr>
      </w:pPr>
      <m:oMathPara>
        <m:oMath>
          <m:r>
            <m:rPr>
              <m:sty m:val="p"/>
            </m:rPr>
            <w:rPr>
              <w:rFonts w:ascii="Cambria Math" w:eastAsia="Times New Roman" w:hAnsi="Cambria Math"/>
              <w:sz w:val="28"/>
              <w:szCs w:val="28"/>
            </w:rPr>
            <m:t>g</m:t>
          </m:r>
          <m:d>
            <m:dPr>
              <m:ctrlPr>
                <w:rPr>
                  <w:rFonts w:ascii="Cambria Math" w:eastAsia="Times New Roman" w:hAnsi="Cambria Math"/>
                  <w:i/>
                  <w:sz w:val="28"/>
                  <w:szCs w:val="28"/>
                </w:rPr>
              </m:ctrlPr>
            </m:dPr>
            <m:e>
              <m:r>
                <w:rPr>
                  <w:rFonts w:ascii="Cambria Math" w:eastAsia="Times New Roman" w:hAnsi="Cambria Math"/>
                  <w:sz w:val="28"/>
                  <w:szCs w:val="28"/>
                </w:rPr>
                <m:t>x+∆x</m:t>
              </m:r>
            </m:e>
          </m:d>
          <m:r>
            <w:rPr>
              <w:rFonts w:ascii="Cambria Math" w:eastAsia="Times New Roman" w:hAnsi="Cambria Math"/>
              <w:sz w:val="28"/>
              <w:szCs w:val="28"/>
            </w:rPr>
            <m:t>→</m:t>
          </m:r>
          <m:r>
            <m:rPr>
              <m:sty m:val="p"/>
            </m:rPr>
            <w:rPr>
              <w:rFonts w:ascii="Cambria Math" w:eastAsia="Times New Roman" w:hAnsi="Cambria Math"/>
              <w:sz w:val="28"/>
              <w:szCs w:val="28"/>
            </w:rPr>
            <m:t>g</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 xml:space="preserve">, </m:t>
          </m:r>
          <m:f>
            <m:fPr>
              <m:ctrlPr>
                <w:rPr>
                  <w:rFonts w:ascii="Cambria Math" w:eastAsia="Times New Roman" w:hAnsi="Cambria Math"/>
                  <w:i/>
                  <w:sz w:val="28"/>
                  <w:szCs w:val="28"/>
                </w:rPr>
              </m:ctrlPr>
            </m:fPr>
            <m:num>
              <m:r>
                <w:rPr>
                  <w:rFonts w:ascii="Cambria Math" w:eastAsia="Times New Roman" w:hAnsi="Cambria Math"/>
                  <w:sz w:val="28"/>
                  <w:szCs w:val="28"/>
                </w:rPr>
                <m:t>∆f</m:t>
              </m:r>
            </m:num>
            <m:den>
              <m:r>
                <w:rPr>
                  <w:rFonts w:ascii="Cambria Math" w:eastAsia="Times New Roman" w:hAnsi="Cambria Math"/>
                  <w:sz w:val="28"/>
                  <w:szCs w:val="28"/>
                </w:rPr>
                <m:t>∆x</m:t>
              </m:r>
            </m:den>
          </m:f>
          <m:r>
            <w:rPr>
              <w:rFonts w:ascii="Cambria Math" w:eastAsia="Times New Roman" w:hAnsi="Cambria Math"/>
              <w:sz w:val="28"/>
              <w:szCs w:val="28"/>
            </w:rPr>
            <m:t>→</m:t>
          </m:r>
          <m:sSup>
            <m:sSupPr>
              <m:ctrlPr>
                <w:rPr>
                  <w:rFonts w:ascii="Cambria Math" w:eastAsia="Times New Roman" w:hAnsi="Cambria Math"/>
                  <w:i/>
                  <w:sz w:val="28"/>
                  <w:szCs w:val="28"/>
                </w:rPr>
              </m:ctrlPr>
            </m:sSupPr>
            <m:e>
              <m:r>
                <w:rPr>
                  <w:rFonts w:ascii="Cambria Math" w:eastAsia="Times New Roman" w:hAnsi="Cambria Math"/>
                  <w:sz w:val="28"/>
                  <w:szCs w:val="28"/>
                </w:rPr>
                <m:t>f</m:t>
              </m:r>
            </m:e>
            <m:sup>
              <m:r>
                <w:rPr>
                  <w:rFonts w:ascii="Cambria Math" w:eastAsia="Times New Roman" w:hAnsi="Cambria Math"/>
                  <w:sz w:val="28"/>
                  <w:szCs w:val="28"/>
                </w:rPr>
                <m:t>'</m:t>
              </m:r>
            </m:sup>
          </m:sSup>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 xml:space="preserve">, </m:t>
          </m:r>
          <m:f>
            <m:fPr>
              <m:ctrlPr>
                <w:rPr>
                  <w:rFonts w:ascii="Cambria Math" w:eastAsia="Times New Roman" w:hAnsi="Cambria Math"/>
                  <w:i/>
                  <w:sz w:val="28"/>
                  <w:szCs w:val="28"/>
                </w:rPr>
              </m:ctrlPr>
            </m:fPr>
            <m:num>
              <m:r>
                <w:rPr>
                  <w:rFonts w:ascii="Cambria Math" w:eastAsia="Times New Roman" w:hAnsi="Cambria Math"/>
                  <w:sz w:val="28"/>
                  <w:szCs w:val="28"/>
                </w:rPr>
                <m:t>∆g</m:t>
              </m:r>
            </m:num>
            <m:den>
              <m:r>
                <w:rPr>
                  <w:rFonts w:ascii="Cambria Math" w:eastAsia="Times New Roman" w:hAnsi="Cambria Math"/>
                  <w:sz w:val="28"/>
                  <w:szCs w:val="28"/>
                </w:rPr>
                <m:t>∆x</m:t>
              </m:r>
            </m:den>
          </m:f>
          <m:r>
            <w:rPr>
              <w:rFonts w:ascii="Cambria Math" w:eastAsia="Times New Roman" w:hAnsi="Cambria Math"/>
              <w:sz w:val="28"/>
              <w:szCs w:val="28"/>
            </w:rPr>
            <m:t>→</m:t>
          </m:r>
          <m:sSup>
            <m:sSupPr>
              <m:ctrlPr>
                <w:rPr>
                  <w:rFonts w:ascii="Cambria Math" w:eastAsia="Times New Roman" w:hAnsi="Cambria Math"/>
                  <w:i/>
                  <w:sz w:val="28"/>
                  <w:szCs w:val="28"/>
                </w:rPr>
              </m:ctrlPr>
            </m:sSupPr>
            <m:e>
              <m:r>
                <m:rPr>
                  <m:sty m:val="p"/>
                </m:rPr>
                <w:rPr>
                  <w:rFonts w:ascii="Cambria Math" w:eastAsia="Times New Roman" w:hAnsi="Cambria Math"/>
                  <w:sz w:val="28"/>
                  <w:szCs w:val="28"/>
                </w:rPr>
                <m:t>g</m:t>
              </m:r>
            </m:e>
            <m:sup>
              <m:r>
                <w:rPr>
                  <w:rFonts w:ascii="Cambria Math" w:eastAsia="Times New Roman" w:hAnsi="Cambria Math"/>
                  <w:sz w:val="28"/>
                  <w:szCs w:val="28"/>
                </w:rPr>
                <m:t>'</m:t>
              </m:r>
            </m:sup>
          </m:sSup>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 xml:space="preserve"> при ∆x→0.</m:t>
          </m:r>
        </m:oMath>
      </m:oMathPara>
    </w:p>
    <w:p w:rsidR="00452D8A" w:rsidRPr="00452D8A" w:rsidRDefault="00A463CB" w:rsidP="00452D8A">
      <w:pPr>
        <w:widowControl w:val="0"/>
        <w:numPr>
          <w:ilvl w:val="0"/>
          <w:numId w:val="16"/>
        </w:numPr>
        <w:spacing w:after="0" w:line="216" w:lineRule="auto"/>
        <w:ind w:firstLine="567"/>
        <w:contextualSpacing/>
        <w:jc w:val="both"/>
        <w:rPr>
          <w:rFonts w:ascii="Times New Roman" w:eastAsia="Times New Roman" w:hAnsi="Times New Roman" w:cs="Times New Roman"/>
          <w:sz w:val="32"/>
          <w:szCs w:val="32"/>
        </w:rPr>
      </w:pPr>
      <m:oMath>
        <m:sSup>
          <m:sSupPr>
            <m:ctrlPr>
              <w:rPr>
                <w:rFonts w:ascii="Cambria Math" w:eastAsia="Times New Roman" w:hAnsi="Cambria Math"/>
                <w:i/>
                <w:sz w:val="28"/>
                <w:szCs w:val="28"/>
              </w:rPr>
            </m:ctrlPr>
          </m:sSupPr>
          <m:e>
            <m:d>
              <m:dPr>
                <m:ctrlPr>
                  <w:rPr>
                    <w:rFonts w:ascii="Cambria Math" w:eastAsia="Times New Roman" w:hAnsi="Cambria Math"/>
                    <w:i/>
                    <w:sz w:val="28"/>
                    <w:szCs w:val="28"/>
                  </w:rPr>
                </m:ctrlPr>
              </m:dPr>
              <m:e>
                <m:f>
                  <m:fPr>
                    <m:ctrlPr>
                      <w:rPr>
                        <w:rFonts w:ascii="Cambria Math" w:eastAsia="Times New Roman" w:hAnsi="Cambria Math"/>
                        <w:i/>
                        <w:sz w:val="28"/>
                        <w:szCs w:val="28"/>
                      </w:rPr>
                    </m:ctrlPr>
                  </m:fPr>
                  <m:num>
                    <m:r>
                      <w:rPr>
                        <w:rFonts w:ascii="Cambria Math" w:eastAsia="Times New Roman" w:hAnsi="Cambria Math"/>
                        <w:sz w:val="28"/>
                        <w:szCs w:val="28"/>
                      </w:rPr>
                      <m:t>1</m:t>
                    </m:r>
                  </m:num>
                  <m:den>
                    <m:r>
                      <m:rPr>
                        <m:sty m:val="p"/>
                      </m:rPr>
                      <w:rPr>
                        <w:rFonts w:ascii="Cambria Math" w:eastAsia="Times New Roman" w:hAnsi="Cambria Math"/>
                        <w:sz w:val="28"/>
                        <w:szCs w:val="28"/>
                      </w:rPr>
                      <m:t>g</m:t>
                    </m:r>
                    <m:r>
                      <w:rPr>
                        <w:rFonts w:ascii="Cambria Math" w:eastAsia="Times New Roman" w:hAnsi="Cambria Math"/>
                        <w:sz w:val="28"/>
                        <w:szCs w:val="28"/>
                      </w:rPr>
                      <m:t>(x)</m:t>
                    </m:r>
                  </m:den>
                </m:f>
              </m:e>
            </m:d>
          </m:e>
          <m:sup>
            <m:r>
              <w:rPr>
                <w:rFonts w:ascii="Cambria Math" w:eastAsia="Times New Roman" w:hAnsi="Cambria Math"/>
                <w:sz w:val="28"/>
                <w:szCs w:val="28"/>
              </w:rPr>
              <m:t>'</m:t>
            </m:r>
          </m:sup>
        </m:sSup>
        <m:r>
          <w:rPr>
            <w:rFonts w:ascii="Cambria Math" w:eastAsia="Times New Roman" w:hAnsi="Cambria Math"/>
            <w:sz w:val="28"/>
            <w:szCs w:val="28"/>
          </w:rPr>
          <m:t>=-</m:t>
        </m:r>
        <m:f>
          <m:fPr>
            <m:ctrlPr>
              <w:rPr>
                <w:rFonts w:ascii="Cambria Math" w:eastAsia="Times New Roman" w:hAnsi="Cambria Math"/>
                <w:i/>
                <w:sz w:val="28"/>
                <w:szCs w:val="28"/>
              </w:rPr>
            </m:ctrlPr>
          </m:fPr>
          <m:num>
            <m:sSup>
              <m:sSupPr>
                <m:ctrlPr>
                  <w:rPr>
                    <w:rFonts w:ascii="Cambria Math" w:eastAsia="Times New Roman" w:hAnsi="Cambria Math"/>
                    <w:i/>
                    <w:sz w:val="28"/>
                    <w:szCs w:val="28"/>
                  </w:rPr>
                </m:ctrlPr>
              </m:sSupPr>
              <m:e>
                <m:r>
                  <m:rPr>
                    <m:sty m:val="p"/>
                  </m:rPr>
                  <w:rPr>
                    <w:rFonts w:ascii="Cambria Math" w:eastAsia="Times New Roman" w:hAnsi="Cambria Math"/>
                    <w:sz w:val="28"/>
                    <w:szCs w:val="28"/>
                  </w:rPr>
                  <m:t>g</m:t>
                </m:r>
              </m:e>
              <m:sup>
                <m:r>
                  <w:rPr>
                    <w:rFonts w:ascii="Cambria Math" w:eastAsia="Times New Roman" w:hAnsi="Cambria Math"/>
                    <w:sz w:val="28"/>
                    <w:szCs w:val="28"/>
                  </w:rPr>
                  <m:t>'</m:t>
                </m:r>
              </m:sup>
            </m:sSup>
            <m:d>
              <m:dPr>
                <m:ctrlPr>
                  <w:rPr>
                    <w:rFonts w:ascii="Cambria Math" w:eastAsia="Times New Roman" w:hAnsi="Cambria Math"/>
                    <w:i/>
                    <w:sz w:val="28"/>
                    <w:szCs w:val="28"/>
                  </w:rPr>
                </m:ctrlPr>
              </m:dPr>
              <m:e>
                <m:r>
                  <w:rPr>
                    <w:rFonts w:ascii="Cambria Math" w:eastAsia="Times New Roman" w:hAnsi="Cambria Math"/>
                    <w:sz w:val="28"/>
                    <w:szCs w:val="28"/>
                  </w:rPr>
                  <m:t>x</m:t>
                </m:r>
              </m:e>
            </m:d>
          </m:num>
          <m:den>
            <m:sSup>
              <m:sSupPr>
                <m:ctrlPr>
                  <w:rPr>
                    <w:rFonts w:ascii="Cambria Math" w:eastAsia="Times New Roman" w:hAnsi="Cambria Math"/>
                    <w:i/>
                    <w:sz w:val="28"/>
                    <w:szCs w:val="28"/>
                  </w:rPr>
                </m:ctrlPr>
              </m:sSupPr>
              <m:e>
                <m:r>
                  <m:rPr>
                    <m:sty m:val="p"/>
                  </m:rPr>
                  <w:rPr>
                    <w:rFonts w:ascii="Cambria Math" w:eastAsia="Times New Roman" w:hAnsi="Cambria Math"/>
                    <w:sz w:val="28"/>
                    <w:szCs w:val="28"/>
                  </w:rPr>
                  <m:t>g</m:t>
                </m:r>
              </m:e>
              <m:sup>
                <m:r>
                  <w:rPr>
                    <w:rFonts w:ascii="Cambria Math" w:eastAsia="Times New Roman" w:hAnsi="Cambria Math"/>
                    <w:sz w:val="28"/>
                    <w:szCs w:val="28"/>
                  </w:rPr>
                  <m:t>2</m:t>
                </m:r>
              </m:sup>
            </m:sSup>
            <m:d>
              <m:dPr>
                <m:ctrlPr>
                  <w:rPr>
                    <w:rFonts w:ascii="Cambria Math" w:eastAsia="Times New Roman" w:hAnsi="Cambria Math"/>
                    <w:i/>
                    <w:sz w:val="28"/>
                    <w:szCs w:val="28"/>
                  </w:rPr>
                </m:ctrlPr>
              </m:dPr>
              <m:e>
                <m:r>
                  <w:rPr>
                    <w:rFonts w:ascii="Cambria Math" w:eastAsia="Times New Roman" w:hAnsi="Cambria Math"/>
                    <w:sz w:val="28"/>
                    <w:szCs w:val="28"/>
                  </w:rPr>
                  <m:t>x</m:t>
                </m:r>
              </m:e>
            </m:d>
          </m:den>
        </m:f>
        <m:r>
          <w:rPr>
            <w:rFonts w:ascii="Cambria Math" w:eastAsia="Times New Roman" w:hAnsi="Cambria Math"/>
            <w:sz w:val="28"/>
            <w:szCs w:val="28"/>
          </w:rPr>
          <m:t>.</m:t>
        </m:r>
      </m:oMath>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val="en-US" w:eastAsia="zh-CN"/>
        </w:rPr>
      </w:pPr>
      <w:r w:rsidRPr="00452D8A">
        <w:rPr>
          <w:rFonts w:ascii="Times New Roman" w:eastAsia="Times New Roman" w:hAnsi="Times New Roman" w:cs="Times New Roman"/>
          <w:kern w:val="2"/>
          <w:sz w:val="32"/>
          <w:szCs w:val="32"/>
          <w:lang w:val="en-US" w:eastAsia="zh-CN"/>
        </w:rPr>
        <w:t>Имеем</w:t>
      </w:r>
    </w:p>
    <w:p w:rsidR="00452D8A" w:rsidRPr="00452D8A" w:rsidRDefault="00A463CB" w:rsidP="00452D8A">
      <w:pPr>
        <w:spacing w:after="0" w:line="216" w:lineRule="auto"/>
        <w:ind w:firstLine="567"/>
        <w:contextualSpacing/>
        <w:jc w:val="both"/>
        <w:rPr>
          <w:rFonts w:ascii="Times New Roman" w:eastAsia="Times New Roman" w:hAnsi="Times New Roman" w:cs="Times New Roman"/>
          <w:i/>
          <w:sz w:val="32"/>
          <w:szCs w:val="32"/>
        </w:rPr>
      </w:pPr>
      <m:oMathPara>
        <m:oMath>
          <m:f>
            <m:fPr>
              <m:ctrlPr>
                <w:rPr>
                  <w:rFonts w:ascii="Cambria Math" w:eastAsia="Times New Roman" w:hAnsi="Cambria Math"/>
                  <w:i/>
                  <w:sz w:val="28"/>
                  <w:szCs w:val="28"/>
                </w:rPr>
              </m:ctrlPr>
            </m:fPr>
            <m:num>
              <m:r>
                <w:rPr>
                  <w:rFonts w:ascii="Cambria Math" w:eastAsia="Times New Roman" w:hAnsi="Cambria Math"/>
                  <w:sz w:val="28"/>
                  <w:szCs w:val="28"/>
                </w:rPr>
                <m:t>∆(</m:t>
              </m:r>
              <m:f>
                <m:fPr>
                  <m:ctrlPr>
                    <w:rPr>
                      <w:rFonts w:ascii="Cambria Math" w:eastAsia="Times New Roman" w:hAnsi="Cambria Math"/>
                      <w:i/>
                      <w:sz w:val="28"/>
                      <w:szCs w:val="28"/>
                    </w:rPr>
                  </m:ctrlPr>
                </m:fPr>
                <m:num>
                  <m:r>
                    <w:rPr>
                      <w:rFonts w:ascii="Cambria Math" w:eastAsia="Times New Roman" w:hAnsi="Cambria Math"/>
                      <w:sz w:val="28"/>
                      <w:szCs w:val="28"/>
                    </w:rPr>
                    <m:t>1</m:t>
                  </m:r>
                </m:num>
                <m:den>
                  <m:r>
                    <m:rPr>
                      <m:sty m:val="p"/>
                    </m:rPr>
                    <w:rPr>
                      <w:rFonts w:ascii="Cambria Math" w:eastAsia="Times New Roman" w:hAnsi="Cambria Math"/>
                      <w:sz w:val="28"/>
                      <w:szCs w:val="28"/>
                    </w:rPr>
                    <m:t>g</m:t>
                  </m:r>
                </m:den>
              </m:f>
              <m:r>
                <w:rPr>
                  <w:rFonts w:ascii="Cambria Math" w:eastAsia="Times New Roman" w:hAnsi="Cambria Math"/>
                  <w:sz w:val="28"/>
                  <w:szCs w:val="28"/>
                </w:rPr>
                <m:t>)</m:t>
              </m:r>
            </m:num>
            <m:den>
              <m:r>
                <w:rPr>
                  <w:rFonts w:ascii="Cambria Math" w:eastAsia="Times New Roman" w:hAnsi="Cambria Math"/>
                  <w:sz w:val="28"/>
                  <w:szCs w:val="28"/>
                </w:rPr>
                <m:t>∆x</m:t>
              </m:r>
            </m:den>
          </m:f>
          <m:r>
            <w:rPr>
              <w:rFonts w:ascii="Cambria Math" w:eastAsia="Times New Roman" w:hAnsi="Cambria Math"/>
              <w:sz w:val="28"/>
              <w:szCs w:val="28"/>
            </w:rPr>
            <m:t>=</m:t>
          </m:r>
          <m:f>
            <m:fPr>
              <m:ctrlPr>
                <w:rPr>
                  <w:rFonts w:ascii="Cambria Math" w:eastAsia="Times New Roman" w:hAnsi="Cambria Math"/>
                  <w:i/>
                  <w:sz w:val="28"/>
                  <w:szCs w:val="28"/>
                </w:rPr>
              </m:ctrlPr>
            </m:fPr>
            <m:num>
              <m:f>
                <m:fPr>
                  <m:ctrlPr>
                    <w:rPr>
                      <w:rFonts w:ascii="Cambria Math" w:eastAsia="Times New Roman" w:hAnsi="Cambria Math"/>
                      <w:i/>
                      <w:sz w:val="28"/>
                      <w:szCs w:val="28"/>
                    </w:rPr>
                  </m:ctrlPr>
                </m:fPr>
                <m:num>
                  <m:r>
                    <w:rPr>
                      <w:rFonts w:ascii="Cambria Math" w:eastAsia="Times New Roman" w:hAnsi="Cambria Math"/>
                      <w:sz w:val="28"/>
                      <w:szCs w:val="28"/>
                    </w:rPr>
                    <m:t>1</m:t>
                  </m:r>
                </m:num>
                <m:den>
                  <m:r>
                    <m:rPr>
                      <m:sty m:val="p"/>
                    </m:rPr>
                    <w:rPr>
                      <w:rFonts w:ascii="Cambria Math" w:eastAsia="Times New Roman" w:hAnsi="Cambria Math"/>
                      <w:sz w:val="28"/>
                      <w:szCs w:val="28"/>
                    </w:rPr>
                    <m:t>g</m:t>
                  </m:r>
                  <m:r>
                    <w:rPr>
                      <w:rFonts w:ascii="Cambria Math" w:eastAsia="Times New Roman" w:hAnsi="Cambria Math"/>
                      <w:sz w:val="28"/>
                      <w:szCs w:val="28"/>
                    </w:rPr>
                    <m:t>(x+∆x)</m:t>
                  </m:r>
                </m:den>
              </m:f>
              <m:r>
                <w:rPr>
                  <w:rFonts w:ascii="Cambria Math" w:eastAsia="Times New Roman" w:hAnsi="Cambria Math"/>
                  <w:sz w:val="28"/>
                  <w:szCs w:val="28"/>
                </w:rPr>
                <m:t>-</m:t>
              </m:r>
              <m:f>
                <m:fPr>
                  <m:ctrlPr>
                    <w:rPr>
                      <w:rFonts w:ascii="Cambria Math" w:eastAsia="Times New Roman" w:hAnsi="Cambria Math"/>
                      <w:i/>
                      <w:sz w:val="28"/>
                      <w:szCs w:val="28"/>
                    </w:rPr>
                  </m:ctrlPr>
                </m:fPr>
                <m:num>
                  <m:r>
                    <w:rPr>
                      <w:rFonts w:ascii="Cambria Math" w:eastAsia="Times New Roman" w:hAnsi="Cambria Math"/>
                      <w:sz w:val="28"/>
                      <w:szCs w:val="28"/>
                    </w:rPr>
                    <m:t>1</m:t>
                  </m:r>
                </m:num>
                <m:den>
                  <m:r>
                    <m:rPr>
                      <m:sty m:val="p"/>
                    </m:rPr>
                    <w:rPr>
                      <w:rFonts w:ascii="Cambria Math" w:eastAsia="Times New Roman" w:hAnsi="Cambria Math"/>
                      <w:sz w:val="28"/>
                      <w:szCs w:val="28"/>
                    </w:rPr>
                    <m:t>g</m:t>
                  </m:r>
                  <m:r>
                    <w:rPr>
                      <w:rFonts w:ascii="Cambria Math" w:eastAsia="Times New Roman" w:hAnsi="Cambria Math"/>
                      <w:sz w:val="28"/>
                      <w:szCs w:val="28"/>
                    </w:rPr>
                    <m:t>(x)</m:t>
                  </m:r>
                </m:den>
              </m:f>
            </m:num>
            <m:den>
              <m:r>
                <w:rPr>
                  <w:rFonts w:ascii="Cambria Math" w:eastAsia="Times New Roman" w:hAnsi="Cambria Math"/>
                  <w:sz w:val="28"/>
                  <w:szCs w:val="28"/>
                </w:rPr>
                <m:t>∆x</m:t>
              </m:r>
            </m:den>
          </m:f>
          <m:r>
            <w:rPr>
              <w:rFonts w:ascii="Cambria Math" w:eastAsia="Times New Roman" w:hAnsi="Cambria Math"/>
              <w:sz w:val="28"/>
              <w:szCs w:val="28"/>
            </w:rPr>
            <m:t>=</m:t>
          </m:r>
          <m:f>
            <m:fPr>
              <m:ctrlPr>
                <w:rPr>
                  <w:rFonts w:ascii="Cambria Math" w:eastAsia="Times New Roman" w:hAnsi="Cambria Math"/>
                  <w:i/>
                  <w:sz w:val="28"/>
                  <w:szCs w:val="28"/>
                </w:rPr>
              </m:ctrlPr>
            </m:fPr>
            <m:num>
              <m:r>
                <m:rPr>
                  <m:sty m:val="p"/>
                </m:rPr>
                <w:rPr>
                  <w:rFonts w:ascii="Cambria Math" w:eastAsia="Times New Roman" w:hAnsi="Cambria Math"/>
                  <w:sz w:val="28"/>
                  <w:szCs w:val="28"/>
                </w:rPr>
                <m:t>g</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m:t>
              </m:r>
              <m:r>
                <m:rPr>
                  <m:sty m:val="p"/>
                </m:rPr>
                <w:rPr>
                  <w:rFonts w:ascii="Cambria Math" w:eastAsia="Times New Roman" w:hAnsi="Cambria Math"/>
                  <w:sz w:val="28"/>
                  <w:szCs w:val="28"/>
                </w:rPr>
                <m:t>g</m:t>
              </m:r>
              <m:r>
                <w:rPr>
                  <w:rFonts w:ascii="Cambria Math" w:eastAsia="Times New Roman" w:hAnsi="Cambria Math"/>
                  <w:sz w:val="28"/>
                  <w:szCs w:val="28"/>
                </w:rPr>
                <m:t>(x+∆x)</m:t>
              </m:r>
            </m:num>
            <m:den>
              <m:r>
                <w:rPr>
                  <w:rFonts w:ascii="Cambria Math" w:eastAsia="Times New Roman" w:hAnsi="Cambria Math"/>
                  <w:sz w:val="28"/>
                  <w:szCs w:val="28"/>
                </w:rPr>
                <m:t>∆x∙</m:t>
              </m:r>
              <m:r>
                <m:rPr>
                  <m:sty m:val="p"/>
                </m:rPr>
                <w:rPr>
                  <w:rFonts w:ascii="Cambria Math" w:eastAsia="Times New Roman" w:hAnsi="Cambria Math"/>
                  <w:sz w:val="28"/>
                  <w:szCs w:val="28"/>
                </w:rPr>
                <m:t>g</m:t>
              </m:r>
              <m:d>
                <m:dPr>
                  <m:ctrlPr>
                    <w:rPr>
                      <w:rFonts w:ascii="Cambria Math" w:eastAsia="Times New Roman" w:hAnsi="Cambria Math"/>
                      <w:i/>
                      <w:sz w:val="28"/>
                      <w:szCs w:val="28"/>
                    </w:rPr>
                  </m:ctrlPr>
                </m:dPr>
                <m:e>
                  <m:r>
                    <w:rPr>
                      <w:rFonts w:ascii="Cambria Math" w:eastAsia="Times New Roman" w:hAnsi="Cambria Math"/>
                      <w:sz w:val="28"/>
                      <w:szCs w:val="28"/>
                    </w:rPr>
                    <m:t>x</m:t>
                  </m:r>
                </m:e>
              </m:d>
              <m:r>
                <m:rPr>
                  <m:sty m:val="p"/>
                </m:rPr>
                <w:rPr>
                  <w:rFonts w:ascii="Cambria Math" w:eastAsia="Times New Roman" w:hAnsi="Cambria Math"/>
                  <w:sz w:val="28"/>
                  <w:szCs w:val="28"/>
                </w:rPr>
                <m:t>g</m:t>
              </m:r>
              <m:r>
                <w:rPr>
                  <w:rFonts w:ascii="Cambria Math" w:eastAsia="Times New Roman" w:hAnsi="Cambria Math"/>
                  <w:sz w:val="28"/>
                  <w:szCs w:val="28"/>
                </w:rPr>
                <m:t>(x+∆x)</m:t>
              </m:r>
            </m:den>
          </m:f>
          <m:r>
            <w:rPr>
              <w:rFonts w:ascii="Cambria Math" w:eastAsia="Times New Roman" w:hAnsi="Cambria Math"/>
              <w:sz w:val="28"/>
              <w:szCs w:val="28"/>
            </w:rPr>
            <m:t>→-</m:t>
          </m:r>
          <m:f>
            <m:fPr>
              <m:ctrlPr>
                <w:rPr>
                  <w:rFonts w:ascii="Cambria Math" w:eastAsia="Times New Roman" w:hAnsi="Cambria Math"/>
                  <w:i/>
                  <w:sz w:val="28"/>
                  <w:szCs w:val="28"/>
                </w:rPr>
              </m:ctrlPr>
            </m:fPr>
            <m:num>
              <m:sSup>
                <m:sSupPr>
                  <m:ctrlPr>
                    <w:rPr>
                      <w:rFonts w:ascii="Cambria Math" w:eastAsia="Times New Roman" w:hAnsi="Cambria Math"/>
                      <w:i/>
                      <w:sz w:val="28"/>
                      <w:szCs w:val="28"/>
                    </w:rPr>
                  </m:ctrlPr>
                </m:sSupPr>
                <m:e>
                  <m:r>
                    <m:rPr>
                      <m:sty m:val="p"/>
                    </m:rPr>
                    <w:rPr>
                      <w:rFonts w:ascii="Cambria Math" w:eastAsia="Times New Roman" w:hAnsi="Cambria Math"/>
                      <w:sz w:val="28"/>
                      <w:szCs w:val="28"/>
                    </w:rPr>
                    <m:t>g</m:t>
                  </m:r>
                </m:e>
                <m:sup>
                  <m:r>
                    <w:rPr>
                      <w:rFonts w:ascii="Cambria Math" w:eastAsia="Times New Roman" w:hAnsi="Cambria Math"/>
                      <w:sz w:val="28"/>
                      <w:szCs w:val="28"/>
                    </w:rPr>
                    <m:t>'</m:t>
                  </m:r>
                </m:sup>
              </m:sSup>
            </m:num>
            <m:den>
              <m:sSup>
                <m:sSupPr>
                  <m:ctrlPr>
                    <w:rPr>
                      <w:rFonts w:ascii="Cambria Math" w:eastAsia="Times New Roman" w:hAnsi="Cambria Math"/>
                      <w:i/>
                      <w:sz w:val="28"/>
                      <w:szCs w:val="28"/>
                    </w:rPr>
                  </m:ctrlPr>
                </m:sSupPr>
                <m:e>
                  <m:r>
                    <m:rPr>
                      <m:sty m:val="p"/>
                    </m:rPr>
                    <w:rPr>
                      <w:rFonts w:ascii="Cambria Math" w:eastAsia="Times New Roman" w:hAnsi="Cambria Math"/>
                      <w:sz w:val="28"/>
                      <w:szCs w:val="28"/>
                    </w:rPr>
                    <m:t>g</m:t>
                  </m:r>
                </m:e>
                <m:sup>
                  <m:r>
                    <w:rPr>
                      <w:rFonts w:ascii="Cambria Math" w:eastAsia="Times New Roman" w:hAnsi="Cambria Math"/>
                      <w:sz w:val="28"/>
                      <w:szCs w:val="28"/>
                    </w:rPr>
                    <m:t>2</m:t>
                  </m:r>
                </m:sup>
              </m:sSup>
            </m:den>
          </m:f>
          <m:r>
            <w:rPr>
              <w:rFonts w:ascii="Cambria Math" w:eastAsia="Times New Roman" w:hAnsi="Cambria Math"/>
              <w:sz w:val="28"/>
              <w:szCs w:val="28"/>
            </w:rPr>
            <m:t xml:space="preserve">      при ∆x→0,</m:t>
          </m:r>
        </m:oMath>
      </m:oMathPara>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val="en-US" w:eastAsia="zh-CN"/>
        </w:rPr>
      </w:pPr>
      <w:proofErr w:type="gramStart"/>
      <w:r w:rsidRPr="00452D8A">
        <w:rPr>
          <w:rFonts w:ascii="Times New Roman" w:eastAsia="Times New Roman" w:hAnsi="Times New Roman" w:cs="Times New Roman"/>
          <w:kern w:val="2"/>
          <w:sz w:val="32"/>
          <w:szCs w:val="32"/>
          <w:lang w:val="en-US" w:eastAsia="zh-CN"/>
        </w:rPr>
        <w:t>поскольку</w:t>
      </w:r>
      <w:proofErr w:type="gramEnd"/>
    </w:p>
    <w:p w:rsidR="00452D8A" w:rsidRPr="00452D8A" w:rsidRDefault="00A463CB" w:rsidP="00452D8A">
      <w:pPr>
        <w:widowControl w:val="0"/>
        <w:spacing w:after="0" w:line="216" w:lineRule="auto"/>
        <w:ind w:firstLine="567"/>
        <w:jc w:val="both"/>
        <w:rPr>
          <w:rFonts w:ascii="Times New Roman" w:eastAsia="Times New Roman" w:hAnsi="Times New Roman" w:cs="Times New Roman"/>
          <w:kern w:val="2"/>
          <w:sz w:val="32"/>
          <w:szCs w:val="32"/>
          <w:lang w:val="en-US" w:eastAsia="zh-CN"/>
        </w:rPr>
      </w:pPr>
      <m:oMathPara>
        <m:oMath>
          <m:f>
            <m:fPr>
              <m:ctrlPr>
                <w:rPr>
                  <w:rFonts w:ascii="Cambria Math" w:eastAsia="Times New Roman" w:hAnsi="Cambria Math"/>
                  <w:i/>
                  <w:sz w:val="28"/>
                  <w:szCs w:val="28"/>
                </w:rPr>
              </m:ctrlPr>
            </m:fPr>
            <m:num>
              <m:r>
                <w:rPr>
                  <w:rFonts w:ascii="Cambria Math" w:eastAsia="Times New Roman" w:hAnsi="Cambria Math"/>
                  <w:sz w:val="28"/>
                  <w:szCs w:val="28"/>
                </w:rPr>
                <m:t>∆</m:t>
              </m:r>
              <m:r>
                <m:rPr>
                  <m:sty m:val="p"/>
                </m:rPr>
                <w:rPr>
                  <w:rFonts w:ascii="Cambria Math" w:eastAsia="Times New Roman" w:hAnsi="Cambria Math"/>
                  <w:sz w:val="28"/>
                  <w:szCs w:val="28"/>
                </w:rPr>
                <m:t>g</m:t>
              </m:r>
            </m:num>
            <m:den>
              <m:r>
                <w:rPr>
                  <w:rFonts w:ascii="Cambria Math" w:eastAsia="Times New Roman" w:hAnsi="Cambria Math"/>
                  <w:sz w:val="28"/>
                  <w:szCs w:val="28"/>
                </w:rPr>
                <m:t>∆x</m:t>
              </m:r>
            </m:den>
          </m:f>
          <m:r>
            <w:rPr>
              <w:rFonts w:ascii="Cambria Math" w:eastAsia="Times New Roman" w:hAnsi="Cambria Math"/>
              <w:sz w:val="28"/>
              <w:szCs w:val="28"/>
            </w:rPr>
            <m:t>→</m:t>
          </m:r>
          <m:sSup>
            <m:sSupPr>
              <m:ctrlPr>
                <w:rPr>
                  <w:rFonts w:ascii="Cambria Math" w:eastAsia="Times New Roman" w:hAnsi="Cambria Math"/>
                  <w:i/>
                  <w:sz w:val="28"/>
                  <w:szCs w:val="28"/>
                </w:rPr>
              </m:ctrlPr>
            </m:sSupPr>
            <m:e>
              <m:r>
                <m:rPr>
                  <m:sty m:val="p"/>
                </m:rPr>
                <w:rPr>
                  <w:rFonts w:ascii="Cambria Math" w:eastAsia="Times New Roman" w:hAnsi="Cambria Math"/>
                  <w:sz w:val="28"/>
                  <w:szCs w:val="28"/>
                </w:rPr>
                <m:t>g</m:t>
              </m:r>
            </m:e>
            <m:sup>
              <m:r>
                <w:rPr>
                  <w:rFonts w:ascii="Cambria Math" w:eastAsia="Times New Roman" w:hAnsi="Cambria Math"/>
                  <w:sz w:val="28"/>
                  <w:szCs w:val="28"/>
                </w:rPr>
                <m:t>'</m:t>
              </m:r>
            </m:sup>
          </m:sSup>
          <m:r>
            <w:rPr>
              <w:rFonts w:ascii="Cambria Math" w:eastAsia="Times New Roman" w:hAnsi="Cambria Math"/>
              <w:sz w:val="28"/>
              <w:szCs w:val="28"/>
            </w:rPr>
            <m:t xml:space="preserve">,  </m:t>
          </m:r>
          <m:f>
            <m:fPr>
              <m:ctrlPr>
                <w:rPr>
                  <w:rFonts w:ascii="Cambria Math" w:eastAsia="Times New Roman" w:hAnsi="Cambria Math"/>
                  <w:i/>
                  <w:sz w:val="28"/>
                  <w:szCs w:val="28"/>
                </w:rPr>
              </m:ctrlPr>
            </m:fPr>
            <m:num>
              <m:r>
                <w:rPr>
                  <w:rFonts w:ascii="Cambria Math" w:eastAsia="Times New Roman" w:hAnsi="Cambria Math"/>
                  <w:sz w:val="28"/>
                  <w:szCs w:val="28"/>
                </w:rPr>
                <m:t>1</m:t>
              </m:r>
            </m:num>
            <m:den>
              <m:r>
                <m:rPr>
                  <m:sty m:val="p"/>
                </m:rPr>
                <w:rPr>
                  <w:rFonts w:ascii="Cambria Math" w:eastAsia="Times New Roman" w:hAnsi="Cambria Math"/>
                  <w:sz w:val="28"/>
                  <w:szCs w:val="28"/>
                </w:rPr>
                <m:t>g</m:t>
              </m:r>
              <m:d>
                <m:dPr>
                  <m:ctrlPr>
                    <w:rPr>
                      <w:rFonts w:ascii="Cambria Math" w:eastAsia="Times New Roman" w:hAnsi="Cambria Math"/>
                      <w:i/>
                      <w:sz w:val="28"/>
                      <w:szCs w:val="28"/>
                    </w:rPr>
                  </m:ctrlPr>
                </m:dPr>
                <m:e>
                  <m:r>
                    <w:rPr>
                      <w:rFonts w:ascii="Cambria Math" w:eastAsia="Times New Roman" w:hAnsi="Cambria Math"/>
                      <w:sz w:val="28"/>
                      <w:szCs w:val="28"/>
                    </w:rPr>
                    <m:t>x+∆x</m:t>
                  </m:r>
                </m:e>
              </m:d>
            </m:den>
          </m:f>
          <m:r>
            <w:rPr>
              <w:rFonts w:ascii="Cambria Math" w:eastAsia="Times New Roman" w:hAnsi="Cambria Math"/>
              <w:sz w:val="28"/>
              <w:szCs w:val="28"/>
            </w:rPr>
            <m:t>→</m:t>
          </m:r>
          <m:f>
            <m:fPr>
              <m:ctrlPr>
                <w:rPr>
                  <w:rFonts w:ascii="Cambria Math" w:eastAsia="Times New Roman" w:hAnsi="Cambria Math"/>
                  <w:i/>
                  <w:sz w:val="28"/>
                  <w:szCs w:val="28"/>
                </w:rPr>
              </m:ctrlPr>
            </m:fPr>
            <m:num>
              <m:r>
                <w:rPr>
                  <w:rFonts w:ascii="Cambria Math" w:eastAsia="Times New Roman" w:hAnsi="Cambria Math"/>
                  <w:sz w:val="28"/>
                  <w:szCs w:val="28"/>
                </w:rPr>
                <m:t>1</m:t>
              </m:r>
            </m:num>
            <m:den>
              <m:r>
                <m:rPr>
                  <m:sty m:val="p"/>
                </m:rPr>
                <w:rPr>
                  <w:rFonts w:ascii="Cambria Math" w:eastAsia="Times New Roman" w:hAnsi="Cambria Math"/>
                  <w:sz w:val="28"/>
                  <w:szCs w:val="28"/>
                </w:rPr>
                <m:t>g</m:t>
              </m:r>
              <m:d>
                <m:dPr>
                  <m:ctrlPr>
                    <w:rPr>
                      <w:rFonts w:ascii="Cambria Math" w:eastAsia="Times New Roman" w:hAnsi="Cambria Math"/>
                      <w:i/>
                      <w:sz w:val="28"/>
                      <w:szCs w:val="28"/>
                    </w:rPr>
                  </m:ctrlPr>
                </m:dPr>
                <m:e>
                  <m:r>
                    <w:rPr>
                      <w:rFonts w:ascii="Cambria Math" w:eastAsia="Times New Roman" w:hAnsi="Cambria Math"/>
                      <w:sz w:val="28"/>
                      <w:szCs w:val="28"/>
                    </w:rPr>
                    <m:t>x</m:t>
                  </m:r>
                </m:e>
              </m:d>
            </m:den>
          </m:f>
          <m:r>
            <w:rPr>
              <w:rFonts w:ascii="Cambria Math" w:eastAsia="Times New Roman" w:hAnsi="Cambria Math"/>
              <w:sz w:val="28"/>
              <w:szCs w:val="28"/>
            </w:rPr>
            <m:t xml:space="preserve">  при ∆x→0.</m:t>
          </m:r>
        </m:oMath>
      </m:oMathPara>
    </w:p>
    <w:p w:rsidR="00452D8A" w:rsidRPr="00452D8A" w:rsidRDefault="00452D8A" w:rsidP="00452D8A">
      <w:pPr>
        <w:widowControl w:val="0"/>
        <w:spacing w:after="0" w:line="216" w:lineRule="auto"/>
        <w:ind w:firstLine="567"/>
        <w:jc w:val="both"/>
        <w:rPr>
          <w:rFonts w:ascii="Times New Roman" w:eastAsia="Times New Roman" w:hAnsi="Times New Roman" w:cs="Times New Roman"/>
          <w:b/>
          <w:kern w:val="2"/>
          <w:sz w:val="32"/>
          <w:szCs w:val="32"/>
          <w:lang w:val="en-US" w:eastAsia="zh-CN"/>
        </w:rPr>
      </w:pPr>
      <w:proofErr w:type="gramStart"/>
      <w:r w:rsidRPr="00452D8A">
        <w:rPr>
          <w:rFonts w:ascii="Times New Roman" w:eastAsia="Times New Roman" w:hAnsi="Times New Roman" w:cs="Times New Roman"/>
          <w:b/>
          <w:kern w:val="2"/>
          <w:sz w:val="32"/>
          <w:szCs w:val="32"/>
          <w:lang w:val="en-US" w:eastAsia="zh-CN"/>
        </w:rPr>
        <w:t>Следствия.</w:t>
      </w:r>
      <w:proofErr w:type="gramEnd"/>
    </w:p>
    <w:p w:rsidR="00452D8A" w:rsidRPr="00452D8A" w:rsidRDefault="00452D8A" w:rsidP="00452D8A">
      <w:pPr>
        <w:widowControl w:val="0"/>
        <w:numPr>
          <w:ilvl w:val="0"/>
          <w:numId w:val="17"/>
        </w:numPr>
        <w:spacing w:after="0" w:line="216" w:lineRule="auto"/>
        <w:ind w:firstLine="567"/>
        <w:contextualSpacing/>
        <w:jc w:val="both"/>
        <w:rPr>
          <w:rFonts w:ascii="Times New Roman" w:eastAsia="Times New Roman" w:hAnsi="Times New Roman" w:cs="Times New Roman"/>
          <w:sz w:val="32"/>
          <w:szCs w:val="32"/>
          <w:lang w:val="en-US"/>
        </w:rPr>
      </w:pPr>
      <w:r w:rsidRPr="00452D8A">
        <w:rPr>
          <w:rFonts w:ascii="Times New Roman" w:eastAsia="Times New Roman" w:hAnsi="Times New Roman" w:cs="Times New Roman"/>
          <w:sz w:val="32"/>
          <w:szCs w:val="32"/>
          <w:lang w:val="en-US"/>
        </w:rPr>
        <w:t>(</w:t>
      </w:r>
      <m:oMath>
        <m:sSub>
          <m:sSubPr>
            <m:ctrlPr>
              <w:rPr>
                <w:rFonts w:ascii="Cambria Math" w:eastAsia="Times New Roman" w:hAnsi="Cambria Math"/>
                <w:i/>
                <w:sz w:val="28"/>
                <w:szCs w:val="28"/>
              </w:rPr>
            </m:ctrlPr>
          </m:sSubPr>
          <m:e>
            <m:r>
              <m:rPr>
                <m:sty m:val="p"/>
              </m:rPr>
              <w:rPr>
                <w:rFonts w:ascii="Cambria Math" w:eastAsia="Times New Roman" w:hAnsi="Cambria Math"/>
                <w:sz w:val="28"/>
                <w:szCs w:val="28"/>
                <w:lang w:val="en-US"/>
              </w:rPr>
              <m:t>g</m:t>
            </m:r>
          </m:e>
          <m:sub>
            <m:r>
              <w:rPr>
                <w:rFonts w:ascii="Cambria Math" w:eastAsia="Times New Roman" w:hAnsi="Cambria Math"/>
                <w:sz w:val="28"/>
                <w:szCs w:val="28"/>
                <w:lang w:val="en-US"/>
              </w:rPr>
              <m:t>1</m:t>
            </m:r>
          </m:sub>
        </m:sSub>
        <m:r>
          <w:rPr>
            <w:rFonts w:ascii="Cambria Math" w:eastAsia="Times New Roman" w:hAnsi="Cambria Math"/>
            <w:sz w:val="28"/>
            <w:szCs w:val="28"/>
            <w:lang w:val="en-US"/>
          </w:rPr>
          <m:t>∙…∙</m:t>
        </m:r>
        <m:sSub>
          <m:sSubPr>
            <m:ctrlPr>
              <w:rPr>
                <w:rFonts w:ascii="Cambria Math" w:eastAsia="Times New Roman" w:hAnsi="Cambria Math"/>
                <w:i/>
                <w:sz w:val="28"/>
                <w:szCs w:val="28"/>
              </w:rPr>
            </m:ctrlPr>
          </m:sSubPr>
          <m:e>
            <m:r>
              <m:rPr>
                <m:sty m:val="p"/>
              </m:rPr>
              <w:rPr>
                <w:rFonts w:ascii="Cambria Math" w:eastAsia="Times New Roman" w:hAnsi="Cambria Math"/>
                <w:sz w:val="28"/>
                <w:szCs w:val="28"/>
                <w:lang w:val="en-US"/>
              </w:rPr>
              <m:t>g</m:t>
            </m:r>
          </m:e>
          <m:sub>
            <m:r>
              <w:rPr>
                <w:rFonts w:ascii="Cambria Math" w:eastAsia="Times New Roman" w:hAnsi="Cambria Math"/>
                <w:sz w:val="28"/>
                <w:szCs w:val="28"/>
              </w:rPr>
              <m:t>n</m:t>
            </m:r>
          </m:sub>
        </m:sSub>
        <m:sSup>
          <m:sSupPr>
            <m:ctrlPr>
              <w:rPr>
                <w:rFonts w:ascii="Cambria Math" w:eastAsia="Times New Roman" w:hAnsi="Cambria Math"/>
                <w:i/>
                <w:sz w:val="28"/>
                <w:szCs w:val="28"/>
              </w:rPr>
            </m:ctrlPr>
          </m:sSupPr>
          <m:e>
            <m:r>
              <w:rPr>
                <w:rFonts w:ascii="Cambria Math" w:eastAsia="Times New Roman" w:hAnsi="Cambria Math"/>
                <w:sz w:val="28"/>
                <w:szCs w:val="28"/>
                <w:lang w:val="en-US"/>
              </w:rPr>
              <m:t>)</m:t>
            </m:r>
          </m:e>
          <m:sup>
            <m:r>
              <w:rPr>
                <w:rFonts w:ascii="Cambria Math" w:eastAsia="Times New Roman" w:hAnsi="Cambria Math"/>
                <w:sz w:val="28"/>
                <w:szCs w:val="28"/>
                <w:lang w:val="en-US"/>
              </w:rPr>
              <m:t>'</m:t>
            </m:r>
          </m:sup>
        </m:sSup>
        <m:r>
          <w:rPr>
            <w:rFonts w:ascii="Cambria Math" w:eastAsia="Times New Roman" w:hAnsi="Cambria Math"/>
            <w:sz w:val="28"/>
            <w:szCs w:val="28"/>
            <w:lang w:val="en-US"/>
          </w:rPr>
          <m:t>=</m:t>
        </m:r>
        <m:nary>
          <m:naryPr>
            <m:chr m:val="∑"/>
            <m:limLoc m:val="subSup"/>
            <m:ctrlPr>
              <w:rPr>
                <w:rFonts w:ascii="Cambria Math" w:eastAsia="Times New Roman" w:hAnsi="Cambria Math"/>
                <w:i/>
                <w:sz w:val="28"/>
                <w:szCs w:val="28"/>
              </w:rPr>
            </m:ctrlPr>
          </m:naryPr>
          <m:sub>
            <m:r>
              <w:rPr>
                <w:rFonts w:ascii="Cambria Math" w:eastAsia="Times New Roman" w:hAnsi="Cambria Math"/>
                <w:sz w:val="28"/>
                <w:szCs w:val="28"/>
              </w:rPr>
              <m:t>k</m:t>
            </m:r>
            <m:r>
              <w:rPr>
                <w:rFonts w:ascii="Cambria Math" w:eastAsia="Times New Roman" w:hAnsi="Cambria Math"/>
                <w:sz w:val="28"/>
                <w:szCs w:val="28"/>
                <w:lang w:val="en-US"/>
              </w:rPr>
              <m:t>=1</m:t>
            </m:r>
          </m:sub>
          <m:sup>
            <m:r>
              <w:rPr>
                <w:rFonts w:ascii="Cambria Math" w:eastAsia="Times New Roman" w:hAnsi="Cambria Math"/>
                <w:sz w:val="28"/>
                <w:szCs w:val="28"/>
              </w:rPr>
              <m:t>n</m:t>
            </m:r>
          </m:sup>
          <m:e>
            <m:sSub>
              <m:sSubPr>
                <m:ctrlPr>
                  <w:rPr>
                    <w:rFonts w:ascii="Cambria Math" w:eastAsia="Times New Roman" w:hAnsi="Cambria Math"/>
                    <w:i/>
                    <w:sz w:val="28"/>
                    <w:szCs w:val="28"/>
                  </w:rPr>
                </m:ctrlPr>
              </m:sSubPr>
              <m:e>
                <m:r>
                  <m:rPr>
                    <m:sty m:val="p"/>
                  </m:rPr>
                  <w:rPr>
                    <w:rFonts w:ascii="Cambria Math" w:eastAsia="Times New Roman" w:hAnsi="Cambria Math"/>
                    <w:sz w:val="28"/>
                    <w:szCs w:val="28"/>
                    <w:lang w:val="en-US"/>
                  </w:rPr>
                  <m:t>g</m:t>
                </m:r>
              </m:e>
              <m:sub>
                <m:r>
                  <w:rPr>
                    <w:rFonts w:ascii="Cambria Math" w:eastAsia="Times New Roman" w:hAnsi="Cambria Math"/>
                    <w:sz w:val="28"/>
                    <w:szCs w:val="28"/>
                    <w:lang w:val="en-US"/>
                  </w:rPr>
                  <m:t>1</m:t>
                </m:r>
              </m:sub>
            </m:sSub>
            <m:r>
              <w:rPr>
                <w:rFonts w:ascii="Cambria Math" w:eastAsia="Times New Roman" w:hAnsi="Cambria Math"/>
                <w:sz w:val="28"/>
                <w:szCs w:val="28"/>
                <w:lang w:val="en-US"/>
              </w:rPr>
              <m:t>∙…∙</m:t>
            </m:r>
            <m:sSubSup>
              <m:sSubSupPr>
                <m:ctrlPr>
                  <w:rPr>
                    <w:rFonts w:ascii="Cambria Math" w:eastAsia="Times New Roman" w:hAnsi="Cambria Math"/>
                    <w:i/>
                    <w:sz w:val="28"/>
                    <w:szCs w:val="28"/>
                  </w:rPr>
                </m:ctrlPr>
              </m:sSubSupPr>
              <m:e>
                <m:r>
                  <m:rPr>
                    <m:sty m:val="p"/>
                  </m:rPr>
                  <w:rPr>
                    <w:rFonts w:ascii="Cambria Math" w:eastAsia="Times New Roman" w:hAnsi="Cambria Math"/>
                    <w:sz w:val="28"/>
                    <w:szCs w:val="28"/>
                    <w:lang w:val="en-US"/>
                  </w:rPr>
                  <m:t>g</m:t>
                </m:r>
              </m:e>
              <m:sub>
                <m:r>
                  <w:rPr>
                    <w:rFonts w:ascii="Cambria Math" w:eastAsia="Times New Roman" w:hAnsi="Cambria Math"/>
                    <w:sz w:val="28"/>
                    <w:szCs w:val="28"/>
                  </w:rPr>
                  <m:t>k</m:t>
                </m:r>
              </m:sub>
              <m:sup>
                <m:r>
                  <w:rPr>
                    <w:rFonts w:ascii="Cambria Math" w:eastAsia="Times New Roman" w:hAnsi="Cambria Math"/>
                    <w:sz w:val="28"/>
                    <w:szCs w:val="28"/>
                    <w:lang w:val="en-US"/>
                  </w:rPr>
                  <m:t>'</m:t>
                </m:r>
              </m:sup>
            </m:sSubSup>
          </m:e>
        </m:nary>
        <m:r>
          <w:rPr>
            <w:rFonts w:ascii="Cambria Math" w:eastAsia="Times New Roman" w:hAnsi="Cambria Math"/>
            <w:sz w:val="28"/>
            <w:szCs w:val="28"/>
            <w:lang w:val="en-US"/>
          </w:rPr>
          <m:t>∙…∙</m:t>
        </m:r>
        <m:sSub>
          <m:sSubPr>
            <m:ctrlPr>
              <w:rPr>
                <w:rFonts w:ascii="Cambria Math" w:eastAsia="Times New Roman" w:hAnsi="Cambria Math"/>
                <w:i/>
                <w:sz w:val="28"/>
                <w:szCs w:val="28"/>
              </w:rPr>
            </m:ctrlPr>
          </m:sSubPr>
          <m:e>
            <m:r>
              <m:rPr>
                <m:sty m:val="p"/>
              </m:rPr>
              <w:rPr>
                <w:rFonts w:ascii="Cambria Math" w:eastAsia="Times New Roman" w:hAnsi="Cambria Math"/>
                <w:sz w:val="28"/>
                <w:szCs w:val="28"/>
                <w:lang w:val="en-US"/>
              </w:rPr>
              <m:t>g</m:t>
            </m:r>
          </m:e>
          <m:sub>
            <m:r>
              <w:rPr>
                <w:rFonts w:ascii="Cambria Math" w:eastAsia="Times New Roman" w:hAnsi="Cambria Math"/>
                <w:sz w:val="28"/>
                <w:szCs w:val="28"/>
              </w:rPr>
              <m:t>n</m:t>
            </m:r>
          </m:sub>
        </m:sSub>
        <m:r>
          <w:rPr>
            <w:rFonts w:ascii="Cambria Math" w:eastAsia="Times New Roman" w:hAnsi="Cambria Math"/>
            <w:sz w:val="28"/>
            <w:szCs w:val="28"/>
            <w:lang w:val="en-US"/>
          </w:rPr>
          <m:t>.</m:t>
        </m:r>
      </m:oMath>
    </w:p>
    <w:p w:rsidR="00452D8A" w:rsidRPr="00452D8A" w:rsidRDefault="00A463CB" w:rsidP="00452D8A">
      <w:pPr>
        <w:widowControl w:val="0"/>
        <w:numPr>
          <w:ilvl w:val="0"/>
          <w:numId w:val="17"/>
        </w:numPr>
        <w:spacing w:after="0" w:line="216" w:lineRule="auto"/>
        <w:ind w:firstLine="567"/>
        <w:contextualSpacing/>
        <w:jc w:val="both"/>
        <w:rPr>
          <w:rFonts w:ascii="Times New Roman" w:eastAsia="Times New Roman" w:hAnsi="Times New Roman" w:cs="Times New Roman"/>
          <w:sz w:val="32"/>
          <w:szCs w:val="32"/>
        </w:rPr>
      </w:pPr>
      <m:oMath>
        <m:sSup>
          <m:sSupPr>
            <m:ctrlPr>
              <w:rPr>
                <w:rFonts w:ascii="Cambria Math" w:eastAsia="Times New Roman" w:hAnsi="Cambria Math"/>
                <w:i/>
                <w:sz w:val="28"/>
                <w:szCs w:val="28"/>
              </w:rPr>
            </m:ctrlPr>
          </m:sSupPr>
          <m:e>
            <m:d>
              <m:dPr>
                <m:ctrlPr>
                  <w:rPr>
                    <w:rFonts w:ascii="Cambria Math" w:eastAsia="Times New Roman" w:hAnsi="Cambria Math"/>
                    <w:i/>
                    <w:sz w:val="28"/>
                    <w:szCs w:val="28"/>
                  </w:rPr>
                </m:ctrlPr>
              </m:dPr>
              <m:e>
                <m:f>
                  <m:fPr>
                    <m:ctrlPr>
                      <w:rPr>
                        <w:rFonts w:ascii="Cambria Math" w:eastAsia="Times New Roman" w:hAnsi="Cambria Math"/>
                        <w:i/>
                        <w:sz w:val="28"/>
                        <w:szCs w:val="28"/>
                      </w:rPr>
                    </m:ctrlPr>
                  </m:fPr>
                  <m:num>
                    <m:r>
                      <w:rPr>
                        <w:rFonts w:ascii="Cambria Math" w:eastAsia="Times New Roman" w:hAnsi="Cambria Math"/>
                        <w:sz w:val="28"/>
                        <w:szCs w:val="28"/>
                      </w:rPr>
                      <m:t>f</m:t>
                    </m:r>
                  </m:num>
                  <m:den>
                    <m:r>
                      <m:rPr>
                        <m:sty m:val="p"/>
                      </m:rPr>
                      <w:rPr>
                        <w:rFonts w:ascii="Cambria Math" w:eastAsia="Times New Roman" w:hAnsi="Cambria Math"/>
                        <w:sz w:val="28"/>
                        <w:szCs w:val="28"/>
                      </w:rPr>
                      <m:t>g</m:t>
                    </m:r>
                  </m:den>
                </m:f>
              </m:e>
            </m:d>
          </m:e>
          <m:sup>
            <m:r>
              <w:rPr>
                <w:rFonts w:ascii="Cambria Math" w:eastAsia="Times New Roman" w:hAnsi="Cambria Math"/>
                <w:sz w:val="28"/>
                <w:szCs w:val="28"/>
              </w:rPr>
              <m:t>'</m:t>
            </m:r>
          </m:sup>
        </m:sSup>
        <m:r>
          <w:rPr>
            <w:rFonts w:ascii="Cambria Math" w:eastAsia="Times New Roman" w:hAnsi="Cambria Math"/>
            <w:sz w:val="28"/>
            <w:szCs w:val="28"/>
          </w:rPr>
          <m:t>=</m:t>
        </m:r>
        <m:f>
          <m:fPr>
            <m:ctrlPr>
              <w:rPr>
                <w:rFonts w:ascii="Cambria Math" w:eastAsia="Times New Roman" w:hAnsi="Cambria Math"/>
                <w:i/>
                <w:sz w:val="28"/>
                <w:szCs w:val="28"/>
              </w:rPr>
            </m:ctrlPr>
          </m:fPr>
          <m:num>
            <m:sSup>
              <m:sSupPr>
                <m:ctrlPr>
                  <w:rPr>
                    <w:rFonts w:ascii="Cambria Math" w:eastAsia="Times New Roman" w:hAnsi="Cambria Math"/>
                    <w:i/>
                    <w:sz w:val="28"/>
                    <w:szCs w:val="28"/>
                  </w:rPr>
                </m:ctrlPr>
              </m:sSupPr>
              <m:e>
                <m:r>
                  <w:rPr>
                    <w:rFonts w:ascii="Cambria Math" w:eastAsia="Times New Roman" w:hAnsi="Cambria Math"/>
                    <w:sz w:val="28"/>
                    <w:szCs w:val="28"/>
                  </w:rPr>
                  <m:t>f</m:t>
                </m:r>
              </m:e>
              <m:sup>
                <m:r>
                  <w:rPr>
                    <w:rFonts w:ascii="Cambria Math" w:eastAsia="Times New Roman" w:hAnsi="Cambria Math"/>
                    <w:sz w:val="28"/>
                    <w:szCs w:val="28"/>
                  </w:rPr>
                  <m:t>'</m:t>
                </m:r>
              </m:sup>
            </m:sSup>
            <m:r>
              <m:rPr>
                <m:sty m:val="p"/>
              </m:rPr>
              <w:rPr>
                <w:rFonts w:ascii="Cambria Math" w:eastAsia="Times New Roman" w:hAnsi="Cambria Math"/>
                <w:sz w:val="28"/>
                <w:szCs w:val="28"/>
              </w:rPr>
              <m:t>g</m:t>
            </m:r>
            <m:r>
              <w:rPr>
                <w:rFonts w:ascii="Cambria Math" w:eastAsia="Times New Roman" w:hAnsi="Cambria Math"/>
                <w:sz w:val="28"/>
                <w:szCs w:val="28"/>
              </w:rPr>
              <m:t>-</m:t>
            </m:r>
            <m:sSup>
              <m:sSupPr>
                <m:ctrlPr>
                  <w:rPr>
                    <w:rFonts w:ascii="Cambria Math" w:eastAsia="Times New Roman" w:hAnsi="Cambria Math"/>
                    <w:i/>
                    <w:sz w:val="28"/>
                    <w:szCs w:val="28"/>
                  </w:rPr>
                </m:ctrlPr>
              </m:sSupPr>
              <m:e>
                <m:r>
                  <m:rPr>
                    <m:sty m:val="p"/>
                  </m:rPr>
                  <w:rPr>
                    <w:rFonts w:ascii="Cambria Math" w:eastAsia="Times New Roman" w:hAnsi="Cambria Math"/>
                    <w:sz w:val="28"/>
                    <w:szCs w:val="28"/>
                  </w:rPr>
                  <m:t>g</m:t>
                </m:r>
              </m:e>
              <m:sup>
                <m:r>
                  <w:rPr>
                    <w:rFonts w:ascii="Cambria Math" w:eastAsia="Times New Roman" w:hAnsi="Cambria Math"/>
                    <w:sz w:val="28"/>
                    <w:szCs w:val="28"/>
                  </w:rPr>
                  <m:t>'</m:t>
                </m:r>
              </m:sup>
            </m:sSup>
            <m:r>
              <w:rPr>
                <w:rFonts w:ascii="Cambria Math" w:eastAsia="Times New Roman" w:hAnsi="Cambria Math"/>
                <w:sz w:val="28"/>
                <w:szCs w:val="28"/>
              </w:rPr>
              <m:t>f</m:t>
            </m:r>
          </m:num>
          <m:den>
            <m:sSup>
              <m:sSupPr>
                <m:ctrlPr>
                  <w:rPr>
                    <w:rFonts w:ascii="Cambria Math" w:eastAsia="Times New Roman" w:hAnsi="Cambria Math"/>
                    <w:i/>
                    <w:sz w:val="28"/>
                    <w:szCs w:val="28"/>
                  </w:rPr>
                </m:ctrlPr>
              </m:sSupPr>
              <m:e>
                <m:r>
                  <m:rPr>
                    <m:sty m:val="p"/>
                  </m:rPr>
                  <w:rPr>
                    <w:rFonts w:ascii="Cambria Math" w:eastAsia="Times New Roman" w:hAnsi="Cambria Math"/>
                    <w:sz w:val="28"/>
                    <w:szCs w:val="28"/>
                  </w:rPr>
                  <m:t>g</m:t>
                </m:r>
              </m:e>
              <m:sup>
                <m:r>
                  <w:rPr>
                    <w:rFonts w:ascii="Cambria Math" w:eastAsia="Times New Roman" w:hAnsi="Cambria Math"/>
                    <w:sz w:val="28"/>
                    <w:szCs w:val="28"/>
                  </w:rPr>
                  <m:t>2</m:t>
                </m:r>
              </m:sup>
            </m:sSup>
          </m:den>
        </m:f>
        <m:r>
          <w:rPr>
            <w:rFonts w:ascii="Cambria Math" w:eastAsia="Times New Roman" w:hAnsi="Cambria Math"/>
            <w:sz w:val="28"/>
            <w:szCs w:val="28"/>
          </w:rPr>
          <m:t>.</m:t>
        </m:r>
      </m:oMath>
    </w:p>
    <w:p w:rsidR="00452D8A" w:rsidRPr="00452D8A" w:rsidRDefault="00452D8A" w:rsidP="00452D8A">
      <w:pPr>
        <w:spacing w:after="0" w:line="216" w:lineRule="auto"/>
        <w:contextualSpacing/>
        <w:jc w:val="both"/>
        <w:rPr>
          <w:rFonts w:ascii="Times New Roman" w:eastAsia="Times New Roman" w:hAnsi="Times New Roman" w:cs="Times New Roman"/>
          <w:b/>
          <w:sz w:val="32"/>
          <w:szCs w:val="32"/>
        </w:rPr>
      </w:pPr>
    </w:p>
    <w:p w:rsidR="00452D8A" w:rsidRPr="00452D8A" w:rsidRDefault="00452D8A" w:rsidP="00452D8A">
      <w:pPr>
        <w:tabs>
          <w:tab w:val="left" w:pos="567"/>
        </w:tabs>
        <w:spacing w:after="0" w:line="216" w:lineRule="auto"/>
        <w:ind w:left="567" w:hanging="567"/>
        <w:contextualSpacing/>
        <w:jc w:val="both"/>
        <w:rPr>
          <w:rFonts w:ascii="Times New Roman" w:eastAsia="Times New Roman" w:hAnsi="Times New Roman" w:cs="Times New Roman"/>
          <w:b/>
          <w:sz w:val="28"/>
          <w:szCs w:val="28"/>
        </w:rPr>
      </w:pPr>
      <w:r w:rsidRPr="00452D8A">
        <w:rPr>
          <w:rFonts w:ascii="Times New Roman" w:eastAsia="Times New Roman" w:hAnsi="Times New Roman" w:cs="Times New Roman"/>
          <w:b/>
          <w:sz w:val="28"/>
          <w:szCs w:val="28"/>
        </w:rPr>
        <w:t>Литература:</w:t>
      </w:r>
    </w:p>
    <w:p w:rsidR="00452D8A" w:rsidRPr="00452D8A" w:rsidRDefault="00452D8A" w:rsidP="00452D8A">
      <w:pPr>
        <w:widowControl w:val="0"/>
        <w:numPr>
          <w:ilvl w:val="0"/>
          <w:numId w:val="18"/>
        </w:numPr>
        <w:tabs>
          <w:tab w:val="left" w:pos="567"/>
        </w:tabs>
        <w:spacing w:after="0" w:line="216" w:lineRule="auto"/>
        <w:ind w:left="567" w:hanging="567"/>
        <w:contextualSpacing/>
        <w:jc w:val="both"/>
        <w:rPr>
          <w:rFonts w:ascii="Times New Roman" w:eastAsia="Times New Roman" w:hAnsi="Times New Roman" w:cs="Times New Roman"/>
          <w:i/>
          <w:sz w:val="28"/>
          <w:szCs w:val="28"/>
        </w:rPr>
      </w:pPr>
      <w:r w:rsidRPr="00452D8A">
        <w:rPr>
          <w:rFonts w:ascii="Times New Roman" w:eastAsia="Times New Roman" w:hAnsi="Times New Roman" w:cs="Times New Roman"/>
          <w:sz w:val="28"/>
          <w:szCs w:val="28"/>
        </w:rPr>
        <w:t>Галицкий М.Л., Мошкович М.М., Шварцбурд С.И. Углубленное изучение алгебры и математического анализа.- М.: Просвещение, 1997.</w:t>
      </w:r>
    </w:p>
    <w:p w:rsidR="00452D8A" w:rsidRPr="00452D8A" w:rsidRDefault="00452D8A" w:rsidP="00452D8A">
      <w:pPr>
        <w:widowControl w:val="0"/>
        <w:numPr>
          <w:ilvl w:val="0"/>
          <w:numId w:val="18"/>
        </w:numPr>
        <w:tabs>
          <w:tab w:val="left" w:pos="567"/>
        </w:tabs>
        <w:spacing w:after="0" w:line="216" w:lineRule="auto"/>
        <w:ind w:left="567" w:hanging="567"/>
        <w:contextualSpacing/>
        <w:jc w:val="both"/>
        <w:rPr>
          <w:rFonts w:ascii="Times New Roman" w:eastAsia="Times New Roman" w:hAnsi="Times New Roman" w:cs="Times New Roman"/>
          <w:i/>
          <w:sz w:val="28"/>
          <w:szCs w:val="28"/>
        </w:rPr>
      </w:pPr>
      <w:r w:rsidRPr="00452D8A">
        <w:rPr>
          <w:rFonts w:ascii="Times New Roman" w:eastAsia="Times New Roman" w:hAnsi="Times New Roman" w:cs="Times New Roman"/>
          <w:sz w:val="28"/>
          <w:szCs w:val="28"/>
        </w:rPr>
        <w:t xml:space="preserve">Сборник задач по математике </w:t>
      </w:r>
      <w:proofErr w:type="gramStart"/>
      <w:r w:rsidRPr="00452D8A">
        <w:rPr>
          <w:rFonts w:ascii="Times New Roman" w:eastAsia="Times New Roman" w:hAnsi="Times New Roman" w:cs="Times New Roman"/>
          <w:sz w:val="28"/>
          <w:szCs w:val="28"/>
        </w:rPr>
        <w:t>для</w:t>
      </w:r>
      <w:proofErr w:type="gramEnd"/>
      <w:r w:rsidRPr="00452D8A">
        <w:rPr>
          <w:rFonts w:ascii="Times New Roman" w:eastAsia="Times New Roman" w:hAnsi="Times New Roman" w:cs="Times New Roman"/>
          <w:sz w:val="28"/>
          <w:szCs w:val="28"/>
        </w:rPr>
        <w:t xml:space="preserve"> поступающих во ВТУЗы (под ред. М.И. Сканави). - М.: Высшая школа, 1992.</w:t>
      </w:r>
    </w:p>
    <w:p w:rsidR="00452D8A" w:rsidRPr="00452D8A" w:rsidRDefault="00452D8A" w:rsidP="00452D8A">
      <w:pPr>
        <w:widowControl w:val="0"/>
        <w:numPr>
          <w:ilvl w:val="0"/>
          <w:numId w:val="18"/>
        </w:numPr>
        <w:tabs>
          <w:tab w:val="left" w:pos="567"/>
        </w:tabs>
        <w:spacing w:after="0" w:line="216" w:lineRule="auto"/>
        <w:ind w:left="567" w:hanging="567"/>
        <w:contextualSpacing/>
        <w:jc w:val="both"/>
        <w:rPr>
          <w:rFonts w:ascii="Times New Roman" w:eastAsia="Times New Roman" w:hAnsi="Times New Roman" w:cs="Times New Roman"/>
          <w:i/>
          <w:sz w:val="28"/>
          <w:szCs w:val="28"/>
        </w:rPr>
      </w:pPr>
      <w:r w:rsidRPr="00452D8A">
        <w:rPr>
          <w:rFonts w:ascii="Times New Roman" w:eastAsia="Times New Roman" w:hAnsi="Times New Roman" w:cs="Times New Roman"/>
          <w:sz w:val="28"/>
          <w:szCs w:val="28"/>
        </w:rPr>
        <w:t>Виноградов И. М. Дифференциальное исчисление. М.: Наука, 1985.</w:t>
      </w:r>
    </w:p>
    <w:p w:rsidR="00452D8A" w:rsidRPr="00452D8A" w:rsidRDefault="00452D8A" w:rsidP="00452D8A">
      <w:pPr>
        <w:widowControl w:val="0"/>
        <w:numPr>
          <w:ilvl w:val="0"/>
          <w:numId w:val="18"/>
        </w:numPr>
        <w:tabs>
          <w:tab w:val="left" w:pos="567"/>
        </w:tabs>
        <w:spacing w:after="0" w:line="216" w:lineRule="auto"/>
        <w:ind w:left="567" w:hanging="567"/>
        <w:contextualSpacing/>
        <w:jc w:val="both"/>
        <w:rPr>
          <w:rFonts w:ascii="Times New Roman" w:eastAsia="Times New Roman" w:hAnsi="Times New Roman" w:cs="Times New Roman"/>
          <w:i/>
          <w:sz w:val="28"/>
          <w:szCs w:val="28"/>
        </w:rPr>
      </w:pPr>
      <w:r w:rsidRPr="00452D8A">
        <w:rPr>
          <w:rFonts w:ascii="Times New Roman" w:eastAsia="Times New Roman" w:hAnsi="Times New Roman" w:cs="Times New Roman"/>
          <w:sz w:val="28"/>
          <w:szCs w:val="28"/>
        </w:rPr>
        <w:t>Рудин У. Основы математического анализа. М.: Мир, 1976.</w:t>
      </w:r>
    </w:p>
    <w:p w:rsidR="00452D8A" w:rsidRPr="00452D8A" w:rsidRDefault="00452D8A" w:rsidP="00452D8A">
      <w:pPr>
        <w:widowControl w:val="0"/>
        <w:numPr>
          <w:ilvl w:val="0"/>
          <w:numId w:val="18"/>
        </w:numPr>
        <w:tabs>
          <w:tab w:val="left" w:pos="567"/>
        </w:tabs>
        <w:spacing w:after="0" w:line="216" w:lineRule="auto"/>
        <w:ind w:left="567" w:hanging="567"/>
        <w:contextualSpacing/>
        <w:jc w:val="both"/>
        <w:rPr>
          <w:rFonts w:ascii="Times New Roman" w:eastAsia="Times New Roman" w:hAnsi="Times New Roman" w:cs="Times New Roman"/>
          <w:i/>
          <w:sz w:val="28"/>
          <w:szCs w:val="28"/>
        </w:rPr>
      </w:pPr>
      <w:r w:rsidRPr="00452D8A">
        <w:rPr>
          <w:rFonts w:ascii="Times New Roman" w:eastAsia="Times New Roman" w:hAnsi="Times New Roman" w:cs="Times New Roman"/>
          <w:sz w:val="28"/>
          <w:szCs w:val="28"/>
        </w:rPr>
        <w:t xml:space="preserve">Зорич В.А. Математический анализ. Ч. </w:t>
      </w:r>
      <w:r w:rsidRPr="00452D8A">
        <w:rPr>
          <w:rFonts w:ascii="Times New Roman" w:eastAsia="Times New Roman" w:hAnsi="Times New Roman" w:cs="Times New Roman"/>
          <w:sz w:val="28"/>
          <w:szCs w:val="28"/>
          <w:lang w:val="en-US"/>
        </w:rPr>
        <w:t>I</w:t>
      </w:r>
      <w:r w:rsidRPr="00452D8A">
        <w:rPr>
          <w:rFonts w:ascii="Times New Roman" w:eastAsia="Times New Roman" w:hAnsi="Times New Roman" w:cs="Times New Roman"/>
          <w:sz w:val="28"/>
          <w:szCs w:val="28"/>
        </w:rPr>
        <w:t xml:space="preserve">. М.: Фазис, 1997.  Ч. </w:t>
      </w:r>
      <w:r w:rsidRPr="00452D8A">
        <w:rPr>
          <w:rFonts w:ascii="Times New Roman" w:eastAsia="Times New Roman" w:hAnsi="Times New Roman" w:cs="Times New Roman"/>
          <w:sz w:val="28"/>
          <w:szCs w:val="28"/>
          <w:lang w:val="en-US"/>
        </w:rPr>
        <w:t>II</w:t>
      </w:r>
      <w:r w:rsidRPr="00452D8A">
        <w:rPr>
          <w:rFonts w:ascii="Times New Roman" w:eastAsia="Times New Roman" w:hAnsi="Times New Roman" w:cs="Times New Roman"/>
          <w:sz w:val="28"/>
          <w:szCs w:val="28"/>
        </w:rPr>
        <w:t>. М.: Наука, 1990.</w:t>
      </w:r>
    </w:p>
    <w:p w:rsidR="00452D8A" w:rsidRPr="00452D8A" w:rsidRDefault="00452D8A" w:rsidP="00452D8A">
      <w:pPr>
        <w:widowControl w:val="0"/>
        <w:tabs>
          <w:tab w:val="left" w:pos="567"/>
        </w:tabs>
        <w:spacing w:after="0" w:line="216" w:lineRule="auto"/>
        <w:ind w:left="567" w:hanging="567"/>
        <w:jc w:val="both"/>
        <w:textAlignment w:val="top"/>
        <w:rPr>
          <w:rFonts w:ascii="Times New Roman" w:eastAsia="Times New Roman" w:hAnsi="Times New Roman" w:cs="Times New Roman"/>
          <w:b/>
          <w:kern w:val="2"/>
          <w:sz w:val="28"/>
          <w:szCs w:val="28"/>
          <w:lang w:eastAsia="ru-RU"/>
        </w:rPr>
      </w:pP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b/>
          <w:kern w:val="2"/>
          <w:sz w:val="32"/>
          <w:szCs w:val="32"/>
          <w:lang w:eastAsia="ru-RU"/>
        </w:rPr>
      </w:pPr>
    </w:p>
    <w:p w:rsidR="00C47A15" w:rsidRPr="00452D8A" w:rsidRDefault="00452D8A" w:rsidP="00C47A15">
      <w:pPr>
        <w:keepNext/>
        <w:keepLines/>
        <w:widowControl w:val="0"/>
        <w:spacing w:after="0" w:line="240" w:lineRule="auto"/>
        <w:jc w:val="right"/>
        <w:outlineLvl w:val="0"/>
        <w:rPr>
          <w:rFonts w:ascii="Times New Roman" w:eastAsia="Times New Roman" w:hAnsi="Times New Roman" w:cs="Times New Roman"/>
          <w:b/>
          <w:i/>
          <w:color w:val="000000"/>
          <w:sz w:val="32"/>
          <w:szCs w:val="32"/>
          <w:lang w:eastAsia="ru-RU"/>
        </w:rPr>
      </w:pPr>
      <w:r w:rsidRPr="00452D8A">
        <w:rPr>
          <w:rFonts w:ascii="Arial" w:eastAsia="SimSun" w:hAnsi="Arial" w:cs="Times New Roman"/>
          <w:kern w:val="44"/>
          <w:sz w:val="32"/>
          <w:szCs w:val="32"/>
          <w:lang w:eastAsia="zh-CN"/>
        </w:rPr>
        <w:br w:type="page"/>
      </w:r>
      <w:r w:rsidR="00C47A15">
        <w:rPr>
          <w:rFonts w:ascii="Times New Roman" w:eastAsia="Times New Roman" w:hAnsi="Times New Roman" w:cs="Times New Roman"/>
          <w:b/>
          <w:i/>
          <w:color w:val="000000"/>
          <w:sz w:val="32"/>
          <w:szCs w:val="32"/>
          <w:lang w:eastAsia="ru-RU"/>
        </w:rPr>
        <w:lastRenderedPageBreak/>
        <w:t>Овезгелдиева Огулджахан</w:t>
      </w:r>
      <w:r w:rsidR="00C47A15" w:rsidRPr="00452D8A">
        <w:rPr>
          <w:rFonts w:ascii="Times New Roman" w:eastAsia="Times New Roman" w:hAnsi="Times New Roman" w:cs="Times New Roman"/>
          <w:b/>
          <w:i/>
          <w:color w:val="000000"/>
          <w:sz w:val="32"/>
          <w:szCs w:val="32"/>
          <w:lang w:eastAsia="ru-RU"/>
        </w:rPr>
        <w:t xml:space="preserve"> Батыровна</w:t>
      </w:r>
    </w:p>
    <w:p w:rsidR="00C47A15" w:rsidRPr="00452D8A" w:rsidRDefault="00C47A15" w:rsidP="00C47A15">
      <w:pPr>
        <w:spacing w:after="0" w:line="240" w:lineRule="auto"/>
        <w:jc w:val="right"/>
        <w:rPr>
          <w:rFonts w:ascii="Times New Roman" w:eastAsia="Times New Roman" w:hAnsi="Times New Roman" w:cs="Times New Roman"/>
          <w:i/>
          <w:color w:val="000000"/>
          <w:sz w:val="32"/>
          <w:szCs w:val="32"/>
          <w:lang w:eastAsia="ru-RU"/>
        </w:rPr>
      </w:pPr>
      <w:r>
        <w:rPr>
          <w:rFonts w:ascii="Times New Roman" w:eastAsia="Times New Roman" w:hAnsi="Times New Roman" w:cs="Times New Roman"/>
          <w:i/>
          <w:color w:val="000000"/>
          <w:sz w:val="32"/>
          <w:szCs w:val="32"/>
          <w:lang w:eastAsia="ru-RU"/>
        </w:rPr>
        <w:t xml:space="preserve">ст-ка </w:t>
      </w:r>
      <w:r w:rsidRPr="00452D8A">
        <w:rPr>
          <w:rFonts w:ascii="Times New Roman" w:eastAsia="Times New Roman" w:hAnsi="Times New Roman" w:cs="Times New Roman"/>
          <w:i/>
          <w:color w:val="000000"/>
          <w:sz w:val="32"/>
          <w:szCs w:val="32"/>
          <w:lang w:eastAsia="ru-RU"/>
        </w:rPr>
        <w:t>2</w:t>
      </w:r>
      <w:r>
        <w:rPr>
          <w:rFonts w:ascii="Times New Roman" w:eastAsia="Times New Roman" w:hAnsi="Times New Roman" w:cs="Times New Roman"/>
          <w:i/>
          <w:color w:val="000000"/>
          <w:sz w:val="32"/>
          <w:szCs w:val="32"/>
          <w:lang w:eastAsia="ru-RU"/>
        </w:rPr>
        <w:t>4</w:t>
      </w:r>
      <w:r w:rsidRPr="00452D8A">
        <w:rPr>
          <w:rFonts w:ascii="Times New Roman" w:eastAsia="Times New Roman" w:hAnsi="Times New Roman" w:cs="Times New Roman"/>
          <w:i/>
          <w:color w:val="000000"/>
          <w:sz w:val="32"/>
          <w:szCs w:val="32"/>
          <w:lang w:eastAsia="ru-RU"/>
        </w:rPr>
        <w:t xml:space="preserve"> группы, ФМФ </w:t>
      </w:r>
    </w:p>
    <w:p w:rsidR="00C47A15" w:rsidRPr="00C47A15" w:rsidRDefault="00C47A15" w:rsidP="00C47A15">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val="en-US" w:eastAsia="ru-RU"/>
        </w:rPr>
        <w:t>E</w:t>
      </w:r>
      <w:r w:rsidRPr="00C47A15">
        <w:rPr>
          <w:rFonts w:ascii="Times New Roman" w:eastAsia="Times New Roman" w:hAnsi="Times New Roman" w:cs="Times New Roman"/>
          <w:i/>
          <w:color w:val="000000"/>
          <w:sz w:val="32"/>
          <w:szCs w:val="32"/>
          <w:lang w:eastAsia="ru-RU"/>
        </w:rPr>
        <w:t>-</w:t>
      </w:r>
      <w:r w:rsidRPr="00452D8A">
        <w:rPr>
          <w:rFonts w:ascii="Times New Roman" w:eastAsia="Times New Roman" w:hAnsi="Times New Roman" w:cs="Times New Roman"/>
          <w:i/>
          <w:color w:val="000000"/>
          <w:sz w:val="32"/>
          <w:szCs w:val="32"/>
          <w:lang w:val="en-US" w:eastAsia="ru-RU"/>
        </w:rPr>
        <w:t>mail</w:t>
      </w:r>
      <w:r w:rsidRPr="00C47A15">
        <w:rPr>
          <w:rFonts w:ascii="Times New Roman" w:eastAsia="Times New Roman" w:hAnsi="Times New Roman" w:cs="Times New Roman"/>
          <w:i/>
          <w:color w:val="000000"/>
          <w:sz w:val="32"/>
          <w:szCs w:val="32"/>
          <w:lang w:eastAsia="ru-RU"/>
        </w:rPr>
        <w:t xml:space="preserve">: </w:t>
      </w:r>
      <w:hyperlink r:id="rId100" w:history="1">
        <w:r w:rsidRPr="00452D8A">
          <w:rPr>
            <w:rFonts w:ascii="Times New Roman" w:eastAsia="Times New Roman" w:hAnsi="Times New Roman" w:cs="Times New Roman"/>
            <w:i/>
            <w:color w:val="0000FF"/>
            <w:sz w:val="32"/>
            <w:szCs w:val="32"/>
            <w:u w:val="single"/>
            <w:lang w:val="en-US" w:eastAsia="ru-RU"/>
          </w:rPr>
          <w:t>ovezgeldieva</w:t>
        </w:r>
        <w:r w:rsidRPr="00C47A15">
          <w:rPr>
            <w:rFonts w:ascii="Times New Roman" w:eastAsia="Times New Roman" w:hAnsi="Times New Roman" w:cs="Times New Roman"/>
            <w:i/>
            <w:color w:val="0000FF"/>
            <w:sz w:val="32"/>
            <w:szCs w:val="32"/>
            <w:u w:val="single"/>
            <w:lang w:eastAsia="ru-RU"/>
          </w:rPr>
          <w:t>97@</w:t>
        </w:r>
        <w:r w:rsidRPr="00452D8A">
          <w:rPr>
            <w:rFonts w:ascii="Times New Roman" w:eastAsia="Times New Roman" w:hAnsi="Times New Roman" w:cs="Times New Roman"/>
            <w:i/>
            <w:color w:val="0000FF"/>
            <w:sz w:val="32"/>
            <w:szCs w:val="32"/>
            <w:u w:val="single"/>
            <w:lang w:val="en-US" w:eastAsia="ru-RU"/>
          </w:rPr>
          <w:t>mail</w:t>
        </w:r>
        <w:r w:rsidRPr="00C47A15">
          <w:rPr>
            <w:rFonts w:ascii="Times New Roman" w:eastAsia="Times New Roman" w:hAnsi="Times New Roman" w:cs="Times New Roman"/>
            <w:i/>
            <w:color w:val="0000FF"/>
            <w:sz w:val="32"/>
            <w:szCs w:val="32"/>
            <w:u w:val="single"/>
            <w:lang w:eastAsia="ru-RU"/>
          </w:rPr>
          <w:t>.</w:t>
        </w:r>
        <w:r w:rsidRPr="00452D8A">
          <w:rPr>
            <w:rFonts w:ascii="Times New Roman" w:eastAsia="Times New Roman" w:hAnsi="Times New Roman" w:cs="Times New Roman"/>
            <w:i/>
            <w:color w:val="0000FF"/>
            <w:sz w:val="32"/>
            <w:szCs w:val="32"/>
            <w:u w:val="single"/>
            <w:lang w:val="en-US" w:eastAsia="ru-RU"/>
          </w:rPr>
          <w:t>ru</w:t>
        </w:r>
      </w:hyperlink>
      <w:r w:rsidRPr="00C47A15">
        <w:rPr>
          <w:rFonts w:ascii="Times New Roman" w:eastAsia="Times New Roman" w:hAnsi="Times New Roman" w:cs="Times New Roman"/>
          <w:i/>
          <w:color w:val="000000"/>
          <w:sz w:val="32"/>
          <w:szCs w:val="32"/>
          <w:lang w:eastAsia="ru-RU"/>
        </w:rPr>
        <w:t xml:space="preserve"> </w:t>
      </w:r>
    </w:p>
    <w:p w:rsidR="00C47A15" w:rsidRPr="00452D8A" w:rsidRDefault="00C47A15" w:rsidP="00C47A15">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b/>
          <w:i/>
          <w:color w:val="000000"/>
          <w:sz w:val="32"/>
          <w:szCs w:val="32"/>
          <w:lang w:eastAsia="ru-RU"/>
        </w:rPr>
        <w:t>Научный руководитель:</w:t>
      </w:r>
      <w:r w:rsidRPr="00452D8A">
        <w:rPr>
          <w:rFonts w:ascii="Times New Roman" w:eastAsia="Times New Roman" w:hAnsi="Times New Roman" w:cs="Times New Roman"/>
          <w:i/>
          <w:color w:val="000000"/>
          <w:sz w:val="32"/>
          <w:szCs w:val="32"/>
          <w:lang w:eastAsia="ru-RU"/>
        </w:rPr>
        <w:t xml:space="preserve"> доцент</w:t>
      </w:r>
    </w:p>
    <w:p w:rsidR="00C47A15" w:rsidRPr="00452D8A" w:rsidRDefault="00C47A15" w:rsidP="00C47A15">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b/>
          <w:i/>
          <w:color w:val="000000"/>
          <w:sz w:val="32"/>
          <w:szCs w:val="32"/>
          <w:lang w:eastAsia="ru-RU"/>
        </w:rPr>
        <w:t>Бостанова Фатима Ахматовна</w:t>
      </w:r>
      <w:r w:rsidRPr="00452D8A">
        <w:rPr>
          <w:rFonts w:ascii="Times New Roman" w:eastAsia="Times New Roman" w:hAnsi="Times New Roman" w:cs="Times New Roman"/>
          <w:i/>
          <w:color w:val="000000"/>
          <w:sz w:val="32"/>
          <w:szCs w:val="32"/>
          <w:lang w:eastAsia="ru-RU"/>
        </w:rPr>
        <w:t xml:space="preserve"> </w:t>
      </w:r>
    </w:p>
    <w:p w:rsidR="00C47A15" w:rsidRPr="00C47A15" w:rsidRDefault="00C47A15" w:rsidP="00C47A15">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val="en-US" w:eastAsia="ru-RU"/>
        </w:rPr>
        <w:t>E</w:t>
      </w:r>
      <w:r w:rsidRPr="00C47A15">
        <w:rPr>
          <w:rFonts w:ascii="Times New Roman" w:eastAsia="Times New Roman" w:hAnsi="Times New Roman" w:cs="Times New Roman"/>
          <w:i/>
          <w:color w:val="000000"/>
          <w:sz w:val="32"/>
          <w:szCs w:val="32"/>
          <w:lang w:eastAsia="ru-RU"/>
        </w:rPr>
        <w:t>-</w:t>
      </w:r>
      <w:r w:rsidRPr="00452D8A">
        <w:rPr>
          <w:rFonts w:ascii="Times New Roman" w:eastAsia="Times New Roman" w:hAnsi="Times New Roman" w:cs="Times New Roman"/>
          <w:i/>
          <w:color w:val="000000"/>
          <w:sz w:val="32"/>
          <w:szCs w:val="32"/>
          <w:lang w:val="en-US" w:eastAsia="ru-RU"/>
        </w:rPr>
        <w:t>mail</w:t>
      </w:r>
      <w:r w:rsidRPr="00C47A15">
        <w:rPr>
          <w:rFonts w:ascii="Times New Roman" w:eastAsia="Times New Roman" w:hAnsi="Times New Roman" w:cs="Times New Roman"/>
          <w:i/>
          <w:color w:val="000000"/>
          <w:sz w:val="32"/>
          <w:szCs w:val="32"/>
          <w:lang w:eastAsia="ru-RU"/>
        </w:rPr>
        <w:t xml:space="preserve">: </w:t>
      </w:r>
      <w:hyperlink r:id="rId101" w:history="1">
        <w:r w:rsidRPr="00452D8A">
          <w:rPr>
            <w:rFonts w:ascii="Times New Roman" w:eastAsia="Times New Roman" w:hAnsi="Times New Roman" w:cs="Times New Roman"/>
            <w:i/>
            <w:color w:val="0000FF"/>
            <w:sz w:val="32"/>
            <w:szCs w:val="32"/>
            <w:u w:val="single"/>
            <w:lang w:val="en-US" w:eastAsia="ru-RU"/>
          </w:rPr>
          <w:t>famafa</w:t>
        </w:r>
        <w:r w:rsidRPr="00C47A15">
          <w:rPr>
            <w:rFonts w:ascii="Times New Roman" w:eastAsia="Times New Roman" w:hAnsi="Times New Roman" w:cs="Times New Roman"/>
            <w:i/>
            <w:color w:val="0000FF"/>
            <w:sz w:val="32"/>
            <w:szCs w:val="32"/>
            <w:u w:val="single"/>
            <w:lang w:eastAsia="ru-RU"/>
          </w:rPr>
          <w:t>_</w:t>
        </w:r>
        <w:r w:rsidRPr="00452D8A">
          <w:rPr>
            <w:rFonts w:ascii="Times New Roman" w:eastAsia="Times New Roman" w:hAnsi="Times New Roman" w:cs="Times New Roman"/>
            <w:i/>
            <w:color w:val="0000FF"/>
            <w:sz w:val="32"/>
            <w:szCs w:val="32"/>
            <w:u w:val="single"/>
            <w:lang w:val="en-US" w:eastAsia="ru-RU"/>
          </w:rPr>
          <w:t>bost</w:t>
        </w:r>
        <w:r w:rsidRPr="00C47A15">
          <w:rPr>
            <w:rFonts w:ascii="Times New Roman" w:eastAsia="Times New Roman" w:hAnsi="Times New Roman" w:cs="Times New Roman"/>
            <w:i/>
            <w:color w:val="0000FF"/>
            <w:sz w:val="32"/>
            <w:szCs w:val="32"/>
            <w:u w:val="single"/>
            <w:lang w:eastAsia="ru-RU"/>
          </w:rPr>
          <w:t>5947@</w:t>
        </w:r>
        <w:r w:rsidRPr="00452D8A">
          <w:rPr>
            <w:rFonts w:ascii="Times New Roman" w:eastAsia="Times New Roman" w:hAnsi="Times New Roman" w:cs="Times New Roman"/>
            <w:i/>
            <w:color w:val="0000FF"/>
            <w:sz w:val="32"/>
            <w:szCs w:val="32"/>
            <w:u w:val="single"/>
            <w:lang w:val="en-US" w:eastAsia="ru-RU"/>
          </w:rPr>
          <w:t>mail</w:t>
        </w:r>
        <w:r w:rsidRPr="00C47A15">
          <w:rPr>
            <w:rFonts w:ascii="Times New Roman" w:eastAsia="Times New Roman" w:hAnsi="Times New Roman" w:cs="Times New Roman"/>
            <w:i/>
            <w:color w:val="0000FF"/>
            <w:sz w:val="32"/>
            <w:szCs w:val="32"/>
            <w:u w:val="single"/>
            <w:lang w:eastAsia="ru-RU"/>
          </w:rPr>
          <w:t>.</w:t>
        </w:r>
        <w:r w:rsidRPr="00452D8A">
          <w:rPr>
            <w:rFonts w:ascii="Times New Roman" w:eastAsia="Times New Roman" w:hAnsi="Times New Roman" w:cs="Times New Roman"/>
            <w:i/>
            <w:color w:val="0000FF"/>
            <w:sz w:val="32"/>
            <w:szCs w:val="32"/>
            <w:u w:val="single"/>
            <w:lang w:val="en-US" w:eastAsia="ru-RU"/>
          </w:rPr>
          <w:t>ru</w:t>
        </w:r>
      </w:hyperlink>
      <w:r w:rsidRPr="00C47A15">
        <w:rPr>
          <w:rFonts w:ascii="Times New Roman" w:eastAsia="Times New Roman" w:hAnsi="Times New Roman" w:cs="Times New Roman"/>
          <w:i/>
          <w:color w:val="000000"/>
          <w:sz w:val="32"/>
          <w:szCs w:val="32"/>
          <w:lang w:eastAsia="ru-RU"/>
        </w:rPr>
        <w:t xml:space="preserve"> </w:t>
      </w:r>
    </w:p>
    <w:p w:rsidR="00C47A15" w:rsidRPr="00452D8A" w:rsidRDefault="00C47A15" w:rsidP="00C47A15">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C47A15" w:rsidRPr="00452D8A" w:rsidRDefault="00C47A15" w:rsidP="00C47A15">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имени У.Д. Алиева, г. Карачаевск, Россия</w:t>
      </w:r>
    </w:p>
    <w:p w:rsidR="00452D8A" w:rsidRPr="00452D8A" w:rsidRDefault="00452D8A" w:rsidP="00C47A15">
      <w:pPr>
        <w:keepNext/>
        <w:keepLines/>
        <w:widowControl w:val="0"/>
        <w:spacing w:after="0" w:line="240" w:lineRule="auto"/>
        <w:jc w:val="right"/>
        <w:outlineLvl w:val="0"/>
        <w:rPr>
          <w:rFonts w:ascii="Times New Roman" w:eastAsia="SimSun" w:hAnsi="Times New Roman" w:cs="Times New Roman"/>
          <w:b/>
          <w:kern w:val="2"/>
          <w:sz w:val="32"/>
          <w:szCs w:val="32"/>
          <w:lang w:eastAsia="zh-CN"/>
        </w:rPr>
      </w:pPr>
    </w:p>
    <w:p w:rsidR="00452D8A" w:rsidRPr="00452D8A" w:rsidRDefault="00452D8A" w:rsidP="00452D8A">
      <w:pPr>
        <w:keepNext/>
        <w:keepLines/>
        <w:widowControl w:val="0"/>
        <w:spacing w:after="0" w:line="240" w:lineRule="auto"/>
        <w:jc w:val="center"/>
        <w:outlineLvl w:val="0"/>
        <w:rPr>
          <w:rFonts w:ascii="Times New Roman" w:eastAsia="SimSun" w:hAnsi="Times New Roman" w:cs="Times New Roman"/>
          <w:b/>
          <w:kern w:val="44"/>
          <w:sz w:val="32"/>
          <w:szCs w:val="32"/>
          <w:lang w:eastAsia="zh-CN"/>
        </w:rPr>
      </w:pPr>
      <w:bookmarkStart w:id="127" w:name="_Toc502147637"/>
      <w:r w:rsidRPr="00452D8A">
        <w:rPr>
          <w:rFonts w:ascii="Times New Roman" w:eastAsia="SimSun" w:hAnsi="Times New Roman" w:cs="Times New Roman"/>
          <w:b/>
          <w:kern w:val="44"/>
          <w:sz w:val="32"/>
          <w:szCs w:val="32"/>
          <w:lang w:eastAsia="zh-CN"/>
        </w:rPr>
        <w:t>БАЗА МНОЖЕСТВ. ПРЕДЕЛ ФУНКЦИИ ПО БАЗЕ</w:t>
      </w:r>
      <w:bookmarkEnd w:id="127"/>
    </w:p>
    <w:p w:rsidR="00452D8A" w:rsidRPr="00452D8A" w:rsidRDefault="00452D8A" w:rsidP="00452D8A">
      <w:pPr>
        <w:widowControl w:val="0"/>
        <w:spacing w:after="0" w:line="216" w:lineRule="auto"/>
        <w:ind w:firstLine="567"/>
        <w:jc w:val="both"/>
        <w:rPr>
          <w:rFonts w:ascii="Times New Roman" w:eastAsia="SimSun" w:hAnsi="Times New Roman" w:cs="Times New Roman"/>
          <w:i/>
          <w:kern w:val="2"/>
          <w:sz w:val="32"/>
          <w:szCs w:val="32"/>
          <w:lang w:eastAsia="zh-CN"/>
        </w:rPr>
      </w:pPr>
    </w:p>
    <w:p w:rsidR="00452D8A" w:rsidRPr="00452D8A" w:rsidRDefault="00452D8A" w:rsidP="00452D8A">
      <w:pPr>
        <w:widowControl w:val="0"/>
        <w:spacing w:after="0" w:line="216" w:lineRule="auto"/>
        <w:ind w:firstLine="567"/>
        <w:jc w:val="both"/>
        <w:rPr>
          <w:rFonts w:ascii="Times New Roman" w:eastAsia="SimSun" w:hAnsi="Times New Roman" w:cs="Times New Roman"/>
          <w:i/>
          <w:kern w:val="2"/>
          <w:sz w:val="32"/>
          <w:szCs w:val="32"/>
          <w:lang w:eastAsia="zh-CN"/>
        </w:rPr>
      </w:pPr>
      <w:r w:rsidRPr="00452D8A">
        <w:rPr>
          <w:rFonts w:ascii="Times New Roman" w:eastAsia="SimSun" w:hAnsi="Times New Roman" w:cs="Times New Roman"/>
          <w:b/>
          <w:i/>
          <w:kern w:val="2"/>
          <w:sz w:val="32"/>
          <w:szCs w:val="32"/>
          <w:lang w:eastAsia="zh-CN"/>
        </w:rPr>
        <w:t>Аннотация.</w:t>
      </w:r>
      <w:r w:rsidRPr="00452D8A">
        <w:rPr>
          <w:rFonts w:ascii="Times New Roman" w:eastAsia="SimSun" w:hAnsi="Times New Roman" w:cs="Times New Roman"/>
          <w:i/>
          <w:kern w:val="2"/>
          <w:sz w:val="32"/>
          <w:szCs w:val="32"/>
          <w:lang w:eastAsia="zh-CN"/>
        </w:rPr>
        <w:t xml:space="preserve"> В статье мы рассматриваем базу множеств, предел функции по базе. База топологи</w:t>
      </w:r>
      <w:proofErr w:type="gramStart"/>
      <w:r w:rsidRPr="00452D8A">
        <w:rPr>
          <w:rFonts w:ascii="Times New Roman" w:eastAsia="SimSun" w:hAnsi="Times New Roman" w:cs="Times New Roman"/>
          <w:i/>
          <w:kern w:val="2"/>
          <w:sz w:val="32"/>
          <w:szCs w:val="32"/>
          <w:lang w:eastAsia="zh-CN"/>
        </w:rPr>
        <w:t>и-</w:t>
      </w:r>
      <w:proofErr w:type="gramEnd"/>
      <w:r w:rsidRPr="00452D8A">
        <w:rPr>
          <w:rFonts w:ascii="Times New Roman" w:eastAsia="SimSun" w:hAnsi="Times New Roman" w:cs="Times New Roman"/>
          <w:i/>
          <w:kern w:val="2"/>
          <w:sz w:val="32"/>
          <w:szCs w:val="32"/>
          <w:lang w:eastAsia="zh-CN"/>
        </w:rPr>
        <w:t>(базис топологии, открытая база, база топологического пространства) семейство открытых подмножеств топологического пространства такое, что каждое открытое множество является объединением элементов базы.</w:t>
      </w:r>
    </w:p>
    <w:p w:rsidR="00452D8A" w:rsidRPr="00452D8A" w:rsidRDefault="00452D8A" w:rsidP="00452D8A">
      <w:pPr>
        <w:widowControl w:val="0"/>
        <w:spacing w:after="0" w:line="216" w:lineRule="auto"/>
        <w:ind w:firstLine="567"/>
        <w:jc w:val="both"/>
        <w:rPr>
          <w:rFonts w:ascii="Times New Roman" w:eastAsia="SimSun" w:hAnsi="Times New Roman" w:cs="Times New Roman"/>
          <w:i/>
          <w:kern w:val="2"/>
          <w:sz w:val="32"/>
          <w:szCs w:val="32"/>
          <w:lang w:eastAsia="zh-CN"/>
        </w:rPr>
      </w:pPr>
      <w:r w:rsidRPr="00452D8A">
        <w:rPr>
          <w:rFonts w:ascii="Times New Roman" w:eastAsia="SimSun" w:hAnsi="Times New Roman" w:cs="Times New Roman"/>
          <w:i/>
          <w:kern w:val="2"/>
          <w:sz w:val="32"/>
          <w:szCs w:val="32"/>
          <w:lang w:eastAsia="zh-CN"/>
        </w:rPr>
        <w:t>Предел функции (предельное значение функции) в заданной точке, предельной для области определения функции, такая величина, к которой стремится значение рассматриваемой функции при стремлении ее аргумента к данной точке. В этом смысле система проколотых окрестностей данной точки - частный случай такой базы множеств.</w:t>
      </w:r>
    </w:p>
    <w:p w:rsidR="00452D8A" w:rsidRPr="00452D8A" w:rsidRDefault="00452D8A" w:rsidP="00452D8A">
      <w:pPr>
        <w:widowControl w:val="0"/>
        <w:spacing w:after="0" w:line="216" w:lineRule="auto"/>
        <w:ind w:firstLine="567"/>
        <w:jc w:val="both"/>
        <w:rPr>
          <w:rFonts w:ascii="Times New Roman" w:eastAsia="SimSun" w:hAnsi="Times New Roman" w:cs="Times New Roman"/>
          <w:b/>
          <w:i/>
          <w:kern w:val="2"/>
          <w:sz w:val="32"/>
          <w:szCs w:val="32"/>
          <w:lang w:eastAsia="zh-CN"/>
        </w:rPr>
      </w:pPr>
      <w:r w:rsidRPr="00452D8A">
        <w:rPr>
          <w:rFonts w:ascii="Times New Roman" w:eastAsia="SimSun" w:hAnsi="Times New Roman" w:cs="Times New Roman"/>
          <w:b/>
          <w:i/>
          <w:kern w:val="2"/>
          <w:sz w:val="32"/>
          <w:szCs w:val="32"/>
          <w:lang w:eastAsia="zh-CN"/>
        </w:rPr>
        <w:t>Ключевые слова:</w:t>
      </w:r>
      <w:r w:rsidRPr="00452D8A">
        <w:rPr>
          <w:rFonts w:ascii="Times New Roman" w:eastAsia="Times New Roman" w:hAnsi="Times New Roman" w:cs="Times New Roman"/>
          <w:i/>
          <w:kern w:val="2"/>
          <w:sz w:val="32"/>
          <w:szCs w:val="32"/>
          <w:lang w:eastAsia="zh-CN"/>
        </w:rPr>
        <w:t xml:space="preserve"> множества,</w:t>
      </w:r>
      <w:r w:rsidRPr="00452D8A">
        <w:rPr>
          <w:rFonts w:ascii="Times New Roman" w:eastAsia="SimSun" w:hAnsi="Times New Roman" w:cs="Times New Roman"/>
          <w:i/>
          <w:kern w:val="2"/>
          <w:sz w:val="32"/>
          <w:szCs w:val="32"/>
          <w:lang w:eastAsia="zh-CN"/>
        </w:rPr>
        <w:t xml:space="preserve"> функции, число.</w:t>
      </w:r>
    </w:p>
    <w:p w:rsidR="00452D8A" w:rsidRPr="00452D8A" w:rsidRDefault="00452D8A" w:rsidP="00452D8A">
      <w:pPr>
        <w:widowControl w:val="0"/>
        <w:spacing w:after="0" w:line="216" w:lineRule="auto"/>
        <w:ind w:firstLine="567"/>
        <w:jc w:val="both"/>
        <w:rPr>
          <w:rFonts w:ascii="Times New Roman" w:eastAsia="SimSun" w:hAnsi="Times New Roman" w:cs="Times New Roman"/>
          <w:b/>
          <w:kern w:val="2"/>
          <w:sz w:val="32"/>
          <w:szCs w:val="32"/>
          <w:lang w:eastAsia="zh-CN"/>
        </w:rPr>
      </w:pP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zh-CN"/>
        </w:rPr>
      </w:pPr>
      <w:r w:rsidRPr="00452D8A">
        <w:rPr>
          <w:rFonts w:ascii="Times New Roman" w:eastAsia="SimSun" w:hAnsi="Times New Roman" w:cs="Times New Roman"/>
          <w:b/>
          <w:kern w:val="2"/>
          <w:sz w:val="32"/>
          <w:szCs w:val="32"/>
          <w:lang w:eastAsia="zh-CN"/>
        </w:rPr>
        <w:t>Определение 1.</w:t>
      </w:r>
      <w:r w:rsidRPr="00452D8A">
        <w:rPr>
          <w:rFonts w:ascii="Times New Roman" w:eastAsia="SimSun" w:hAnsi="Times New Roman" w:cs="Times New Roman"/>
          <w:kern w:val="2"/>
          <w:sz w:val="32"/>
          <w:szCs w:val="32"/>
          <w:lang w:eastAsia="zh-CN"/>
        </w:rPr>
        <w:t xml:space="preserve"> Пусть </w:t>
      </w:r>
      <w:r w:rsidRPr="00452D8A">
        <w:rPr>
          <w:rFonts w:ascii="Times New Roman" w:eastAsia="SimSun" w:hAnsi="Times New Roman" w:cs="Times New Roman"/>
          <w:kern w:val="2"/>
          <w:sz w:val="32"/>
          <w:szCs w:val="32"/>
          <w:lang w:val="en-US" w:eastAsia="zh-CN"/>
        </w:rPr>
        <w:t>A</w:t>
      </w:r>
      <w:r w:rsidRPr="00452D8A">
        <w:rPr>
          <w:rFonts w:ascii="Times New Roman" w:eastAsia="SimSun" w:hAnsi="Times New Roman" w:cs="Times New Roman"/>
          <w:kern w:val="2"/>
          <w:sz w:val="32"/>
          <w:szCs w:val="32"/>
          <w:lang w:eastAsia="zh-CN"/>
        </w:rPr>
        <w:t xml:space="preserve"> есть область определения функции </w:t>
      </w:r>
      <m:oMath>
        <m:r>
          <m:rPr>
            <m:sty m:val="p"/>
          </m:rPr>
          <w:rPr>
            <w:rFonts w:ascii="Cambria Math" w:hAnsi="Cambria Math"/>
            <w:sz w:val="28"/>
            <w:szCs w:val="28"/>
          </w:rPr>
          <m:t>f</m:t>
        </m:r>
        <m:r>
          <w:rPr>
            <w:rFonts w:ascii="Cambria Math" w:hAnsi="Cambria Math"/>
            <w:sz w:val="28"/>
            <w:szCs w:val="28"/>
          </w:rPr>
          <m:t>(x)</m:t>
        </m:r>
      </m:oMath>
      <w:r w:rsidRPr="00452D8A">
        <w:rPr>
          <w:rFonts w:ascii="Times New Roman" w:eastAsia="Times New Roman" w:hAnsi="Times New Roman" w:cs="Times New Roman"/>
          <w:kern w:val="2"/>
          <w:sz w:val="32"/>
          <w:szCs w:val="32"/>
          <w:lang w:eastAsia="zh-CN"/>
        </w:rPr>
        <w:t xml:space="preserve">. Тогда совокупность множеств </w:t>
      </w:r>
      <m:oMath>
        <m:d>
          <m:dPr>
            <m:begChr m:val="{"/>
            <m:endChr m:val="}"/>
            <m:ctrlPr>
              <w:rPr>
                <w:rFonts w:ascii="Cambria Math" w:eastAsia="Times New Roman" w:hAnsi="Cambria Math"/>
                <w:i/>
                <w:sz w:val="28"/>
                <w:szCs w:val="28"/>
              </w:rPr>
            </m:ctrlPr>
          </m:dPr>
          <m:e>
            <m:r>
              <w:rPr>
                <w:rFonts w:ascii="Cambria Math" w:eastAsia="Times New Roman" w:hAnsi="Cambria Math"/>
                <w:sz w:val="28"/>
                <w:szCs w:val="28"/>
              </w:rPr>
              <m:t>b</m:t>
            </m:r>
          </m:e>
        </m:d>
        <m:r>
          <w:rPr>
            <w:rFonts w:ascii="Cambria Math" w:eastAsia="Times New Roman" w:hAnsi="Cambria Math"/>
            <w:sz w:val="28"/>
            <w:szCs w:val="28"/>
          </w:rPr>
          <m:t xml:space="preserve">=B, где b⊂A, </m:t>
        </m:r>
      </m:oMath>
      <w:r w:rsidRPr="00452D8A">
        <w:rPr>
          <w:rFonts w:ascii="Times New Roman" w:eastAsia="Times New Roman" w:hAnsi="Times New Roman" w:cs="Times New Roman"/>
          <w:kern w:val="2"/>
          <w:sz w:val="32"/>
          <w:szCs w:val="32"/>
          <w:lang w:eastAsia="zh-CN"/>
        </w:rPr>
        <w:t xml:space="preserve">называется базой множеств или просто базой для множества </w:t>
      </w:r>
      <m:oMath>
        <m:r>
          <w:rPr>
            <w:rFonts w:ascii="Cambria Math" w:eastAsia="Times New Roman" w:hAnsi="Cambria Math"/>
            <w:sz w:val="28"/>
            <w:szCs w:val="28"/>
          </w:rPr>
          <m:t>A</m:t>
        </m:r>
      </m:oMath>
      <w:r w:rsidRPr="00452D8A">
        <w:rPr>
          <w:rFonts w:ascii="Times New Roman" w:eastAsia="Times New Roman" w:hAnsi="Times New Roman" w:cs="Times New Roman"/>
          <w:kern w:val="2"/>
          <w:sz w:val="32"/>
          <w:szCs w:val="32"/>
          <w:lang w:eastAsia="zh-CN"/>
        </w:rPr>
        <w:t>, если для ее элементов выполняются следующие условия:</w:t>
      </w:r>
    </w:p>
    <w:p w:rsidR="00452D8A" w:rsidRPr="00452D8A" w:rsidRDefault="00452D8A" w:rsidP="00452D8A">
      <w:pPr>
        <w:widowControl w:val="0"/>
        <w:numPr>
          <w:ilvl w:val="0"/>
          <w:numId w:val="19"/>
        </w:numPr>
        <w:spacing w:after="0" w:line="216" w:lineRule="auto"/>
        <w:ind w:firstLine="567"/>
        <w:contextualSpacing/>
        <w:jc w:val="both"/>
        <w:rPr>
          <w:rFonts w:ascii="Times New Roman" w:eastAsia="Times New Roman" w:hAnsi="Times New Roman" w:cs="Times New Roman"/>
          <w:sz w:val="32"/>
          <w:szCs w:val="32"/>
        </w:rPr>
      </w:pPr>
      <m:oMath>
        <m:r>
          <w:rPr>
            <w:rFonts w:ascii="Cambria Math" w:eastAsia="Times New Roman" w:hAnsi="Cambria Math"/>
            <w:sz w:val="28"/>
            <w:szCs w:val="28"/>
          </w:rPr>
          <m:t>B</m:t>
        </m:r>
      </m:oMath>
      <w:r w:rsidRPr="00452D8A">
        <w:rPr>
          <w:rFonts w:ascii="Times New Roman" w:eastAsia="Times New Roman" w:hAnsi="Times New Roman" w:cs="Times New Roman"/>
          <w:sz w:val="32"/>
          <w:szCs w:val="32"/>
        </w:rPr>
        <w:t xml:space="preserve"> состоит из бесконечного числа непустых множеств </w:t>
      </w:r>
      <m:oMath>
        <m:d>
          <m:dPr>
            <m:begChr m:val="{"/>
            <m:endChr m:val="}"/>
            <m:ctrlPr>
              <w:rPr>
                <w:rFonts w:ascii="Cambria Math" w:eastAsia="Times New Roman" w:hAnsi="Cambria Math"/>
                <w:i/>
                <w:sz w:val="28"/>
                <w:szCs w:val="28"/>
              </w:rPr>
            </m:ctrlPr>
          </m:dPr>
          <m:e>
            <m:r>
              <w:rPr>
                <w:rFonts w:ascii="Cambria Math" w:eastAsia="Times New Roman" w:hAnsi="Cambria Math"/>
                <w:sz w:val="28"/>
                <w:szCs w:val="28"/>
              </w:rPr>
              <m:t>b</m:t>
            </m:r>
          </m:e>
        </m:d>
      </m:oMath>
      <w:r w:rsidRPr="00452D8A">
        <w:rPr>
          <w:rFonts w:ascii="Times New Roman" w:eastAsia="Times New Roman" w:hAnsi="Times New Roman" w:cs="Times New Roman"/>
          <w:sz w:val="32"/>
          <w:szCs w:val="32"/>
        </w:rPr>
        <w:t>;</w:t>
      </w:r>
    </w:p>
    <w:p w:rsidR="00452D8A" w:rsidRPr="00452D8A" w:rsidRDefault="00452D8A" w:rsidP="00452D8A">
      <w:pPr>
        <w:widowControl w:val="0"/>
        <w:numPr>
          <w:ilvl w:val="0"/>
          <w:numId w:val="19"/>
        </w:numPr>
        <w:spacing w:after="0" w:line="216" w:lineRule="auto"/>
        <w:ind w:firstLine="567"/>
        <w:contextualSpacing/>
        <w:jc w:val="both"/>
        <w:rPr>
          <w:rFonts w:ascii="Times New Roman" w:eastAsia="Times New Roman" w:hAnsi="Times New Roman" w:cs="Times New Roman"/>
          <w:sz w:val="32"/>
          <w:szCs w:val="32"/>
        </w:rPr>
      </w:pPr>
      <m:oMath>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 xml:space="preserve"> b</m:t>
            </m:r>
          </m:e>
          <m:sub>
            <m:r>
              <w:rPr>
                <w:rFonts w:ascii="Cambria Math" w:eastAsia="Times New Roman" w:hAnsi="Cambria Math"/>
                <w:sz w:val="28"/>
                <w:szCs w:val="28"/>
              </w:rPr>
              <m:t>1</m:t>
            </m:r>
          </m:sub>
        </m:sSub>
        <m:r>
          <w:rPr>
            <w:rFonts w:ascii="Cambria Math" w:eastAsia="Times New Roman" w:hAnsi="Cambria Math"/>
            <w:sz w:val="28"/>
            <w:szCs w:val="28"/>
          </w:rPr>
          <m:t xml:space="preserve">, </m:t>
        </m:r>
        <m:sSub>
          <m:sSubPr>
            <m:ctrlPr>
              <w:rPr>
                <w:rFonts w:ascii="Cambria Math" w:eastAsia="Times New Roman" w:hAnsi="Cambria Math"/>
                <w:i/>
                <w:sz w:val="28"/>
                <w:szCs w:val="28"/>
              </w:rPr>
            </m:ctrlPr>
          </m:sSubPr>
          <m:e>
            <m:r>
              <w:rPr>
                <w:rFonts w:ascii="Cambria Math" w:eastAsia="Times New Roman" w:hAnsi="Cambria Math"/>
                <w:sz w:val="28"/>
                <w:szCs w:val="28"/>
              </w:rPr>
              <m:t>b</m:t>
            </m:r>
          </m:e>
          <m:sub>
            <m:r>
              <w:rPr>
                <w:rFonts w:ascii="Cambria Math" w:eastAsia="Times New Roman" w:hAnsi="Cambria Math"/>
                <w:sz w:val="28"/>
                <w:szCs w:val="28"/>
              </w:rPr>
              <m:t>2</m:t>
            </m:r>
          </m:sub>
        </m:sSub>
        <m:r>
          <w:rPr>
            <w:rFonts w:ascii="Cambria Math" w:eastAsia="Times New Roman" w:hAnsi="Cambria Math"/>
            <w:sz w:val="28"/>
            <w:szCs w:val="28"/>
          </w:rPr>
          <m:t xml:space="preserve">∈B ∃ </m:t>
        </m:r>
        <m:sSub>
          <m:sSubPr>
            <m:ctrlPr>
              <w:rPr>
                <w:rFonts w:ascii="Cambria Math" w:eastAsia="Times New Roman" w:hAnsi="Cambria Math"/>
                <w:i/>
                <w:sz w:val="28"/>
                <w:szCs w:val="28"/>
              </w:rPr>
            </m:ctrlPr>
          </m:sSubPr>
          <m:e>
            <m:r>
              <w:rPr>
                <w:rFonts w:ascii="Cambria Math" w:eastAsia="Times New Roman" w:hAnsi="Cambria Math"/>
                <w:sz w:val="28"/>
                <w:szCs w:val="28"/>
              </w:rPr>
              <m:t>b</m:t>
            </m:r>
          </m:e>
          <m:sub>
            <m:r>
              <w:rPr>
                <w:rFonts w:ascii="Cambria Math" w:eastAsia="Times New Roman" w:hAnsi="Cambria Math"/>
                <w:sz w:val="28"/>
                <w:szCs w:val="28"/>
              </w:rPr>
              <m:t>3</m:t>
            </m:r>
          </m:sub>
        </m:sSub>
        <m:r>
          <w:rPr>
            <w:rFonts w:ascii="Cambria Math" w:eastAsia="Times New Roman" w:hAnsi="Cambria Math"/>
            <w:sz w:val="28"/>
            <w:szCs w:val="28"/>
          </w:rPr>
          <m:t xml:space="preserve">∈B </m:t>
        </m:r>
      </m:oMath>
      <w:r w:rsidRPr="00452D8A">
        <w:rPr>
          <w:rFonts w:ascii="Times New Roman" w:eastAsia="Times New Roman" w:hAnsi="Times New Roman" w:cs="Times New Roman"/>
          <w:sz w:val="32"/>
          <w:szCs w:val="32"/>
        </w:rPr>
        <w:t xml:space="preserve">такое, что </w:t>
      </w:r>
      <m:oMath>
        <m:sSub>
          <m:sSubPr>
            <m:ctrlPr>
              <w:rPr>
                <w:rFonts w:ascii="Cambria Math" w:eastAsia="Times New Roman" w:hAnsi="Cambria Math"/>
                <w:i/>
                <w:sz w:val="28"/>
                <w:szCs w:val="28"/>
              </w:rPr>
            </m:ctrlPr>
          </m:sSubPr>
          <m:e>
            <m:r>
              <w:rPr>
                <w:rFonts w:ascii="Cambria Math" w:eastAsia="Times New Roman" w:hAnsi="Cambria Math"/>
                <w:sz w:val="28"/>
                <w:szCs w:val="28"/>
              </w:rPr>
              <m:t>b</m:t>
            </m:r>
          </m:e>
          <m:sub>
            <m:r>
              <w:rPr>
                <w:rFonts w:ascii="Cambria Math" w:eastAsia="Times New Roman" w:hAnsi="Cambria Math"/>
                <w:sz w:val="28"/>
                <w:szCs w:val="28"/>
              </w:rPr>
              <m:t>3</m:t>
            </m:r>
          </m:sub>
        </m:sSub>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b</m:t>
            </m:r>
          </m:e>
          <m:sub>
            <m:r>
              <w:rPr>
                <w:rFonts w:ascii="Cambria Math" w:eastAsia="Times New Roman" w:hAnsi="Cambria Math"/>
                <w:sz w:val="28"/>
                <w:szCs w:val="28"/>
              </w:rPr>
              <m:t>1</m:t>
            </m:r>
          </m:sub>
        </m:sSub>
        <m:r>
          <w:rPr>
            <w:rFonts w:ascii="Cambria Math" w:eastAsia="Times New Roman" w:hAnsi="Cambria Math"/>
            <w:sz w:val="28"/>
            <w:szCs w:val="28"/>
          </w:rPr>
          <m:t xml:space="preserve"> ∩</m:t>
        </m:r>
        <m:sSub>
          <m:sSubPr>
            <m:ctrlPr>
              <w:rPr>
                <w:rFonts w:ascii="Cambria Math" w:eastAsia="Times New Roman" w:hAnsi="Cambria Math"/>
                <w:i/>
                <w:sz w:val="28"/>
                <w:szCs w:val="28"/>
              </w:rPr>
            </m:ctrlPr>
          </m:sSubPr>
          <m:e>
            <m:r>
              <w:rPr>
                <w:rFonts w:ascii="Cambria Math" w:eastAsia="Times New Roman" w:hAnsi="Cambria Math"/>
                <w:sz w:val="28"/>
                <w:szCs w:val="28"/>
              </w:rPr>
              <m:t>b</m:t>
            </m:r>
          </m:e>
          <m:sub>
            <m:r>
              <w:rPr>
                <w:rFonts w:ascii="Cambria Math" w:eastAsia="Times New Roman" w:hAnsi="Cambria Math"/>
                <w:sz w:val="28"/>
                <w:szCs w:val="28"/>
              </w:rPr>
              <m:t>2</m:t>
            </m:r>
          </m:sub>
        </m:sSub>
        <m:r>
          <w:rPr>
            <w:rFonts w:ascii="Cambria Math" w:eastAsia="Times New Roman" w:hAnsi="Cambria Math"/>
            <w:sz w:val="28"/>
            <w:szCs w:val="28"/>
          </w:rPr>
          <m:t>.</m:t>
        </m:r>
      </m:oMath>
    </w:p>
    <w:p w:rsidR="00452D8A" w:rsidRPr="00452D8A" w:rsidRDefault="00452D8A" w:rsidP="00452D8A">
      <w:pPr>
        <w:spacing w:after="0" w:line="216" w:lineRule="auto"/>
        <w:ind w:firstLine="567"/>
        <w:contextualSpacing/>
        <w:jc w:val="both"/>
        <w:rPr>
          <w:rFonts w:ascii="Times New Roman" w:eastAsia="Times New Roman" w:hAnsi="Times New Roman" w:cs="Times New Roman"/>
          <w:sz w:val="32"/>
          <w:szCs w:val="32"/>
        </w:rPr>
      </w:pPr>
      <w:r w:rsidRPr="00452D8A">
        <w:rPr>
          <w:rFonts w:ascii="Times New Roman" w:eastAsia="Times New Roman" w:hAnsi="Times New Roman" w:cs="Times New Roman"/>
          <w:sz w:val="32"/>
          <w:szCs w:val="32"/>
        </w:rPr>
        <w:t xml:space="preserve">(Здесь </w:t>
      </w:r>
      <m:oMath>
        <m:sSub>
          <m:sSubPr>
            <m:ctrlPr>
              <w:rPr>
                <w:rFonts w:ascii="Cambria Math" w:eastAsia="Times New Roman" w:hAnsi="Cambria Math"/>
                <w:i/>
                <w:sz w:val="28"/>
                <w:szCs w:val="28"/>
              </w:rPr>
            </m:ctrlPr>
          </m:sSubPr>
          <m:e>
            <m:r>
              <w:rPr>
                <w:rFonts w:ascii="Cambria Math" w:eastAsia="Times New Roman" w:hAnsi="Cambria Math"/>
                <w:sz w:val="28"/>
                <w:szCs w:val="28"/>
              </w:rPr>
              <m:t xml:space="preserve"> b</m:t>
            </m:r>
          </m:e>
          <m:sub>
            <m:r>
              <w:rPr>
                <w:rFonts w:ascii="Cambria Math" w:eastAsia="Times New Roman" w:hAnsi="Cambria Math"/>
                <w:sz w:val="28"/>
                <w:szCs w:val="28"/>
              </w:rPr>
              <m:t>1</m:t>
            </m:r>
          </m:sub>
        </m:sSub>
        <m:r>
          <w:rPr>
            <w:rFonts w:ascii="Cambria Math" w:eastAsia="Times New Roman" w:hAnsi="Cambria Math"/>
            <w:sz w:val="28"/>
            <w:szCs w:val="28"/>
          </w:rPr>
          <m:t xml:space="preserve">, </m:t>
        </m:r>
        <m:sSub>
          <m:sSubPr>
            <m:ctrlPr>
              <w:rPr>
                <w:rFonts w:ascii="Cambria Math" w:eastAsia="Times New Roman" w:hAnsi="Cambria Math"/>
                <w:i/>
                <w:sz w:val="28"/>
                <w:szCs w:val="28"/>
              </w:rPr>
            </m:ctrlPr>
          </m:sSubPr>
          <m:e>
            <m:r>
              <w:rPr>
                <w:rFonts w:ascii="Cambria Math" w:eastAsia="Times New Roman" w:hAnsi="Cambria Math"/>
                <w:sz w:val="28"/>
                <w:szCs w:val="28"/>
              </w:rPr>
              <m:t>b</m:t>
            </m:r>
          </m:e>
          <m:sub>
            <m:r>
              <w:rPr>
                <w:rFonts w:ascii="Cambria Math" w:eastAsia="Times New Roman" w:hAnsi="Cambria Math"/>
                <w:sz w:val="28"/>
                <w:szCs w:val="28"/>
              </w:rPr>
              <m:t>2</m:t>
            </m:r>
          </m:sub>
        </m:sSub>
        <m:sSub>
          <m:sSubPr>
            <m:ctrlPr>
              <w:rPr>
                <w:rFonts w:ascii="Cambria Math" w:eastAsia="Times New Roman" w:hAnsi="Cambria Math"/>
                <w:i/>
                <w:sz w:val="28"/>
                <w:szCs w:val="28"/>
              </w:rPr>
            </m:ctrlPr>
          </m:sSubPr>
          <m:e>
            <m:r>
              <w:rPr>
                <w:rFonts w:ascii="Cambria Math" w:eastAsia="Times New Roman" w:hAnsi="Cambria Math"/>
                <w:sz w:val="28"/>
                <w:szCs w:val="28"/>
              </w:rPr>
              <m:t>,b</m:t>
            </m:r>
          </m:e>
          <m:sub>
            <m:r>
              <w:rPr>
                <w:rFonts w:ascii="Cambria Math" w:eastAsia="Times New Roman" w:hAnsi="Cambria Math"/>
                <w:sz w:val="28"/>
                <w:szCs w:val="28"/>
              </w:rPr>
              <m:t>3</m:t>
            </m:r>
          </m:sub>
        </m:sSub>
        <m:r>
          <w:rPr>
            <w:rFonts w:ascii="Cambria Math" w:eastAsia="Times New Roman" w:hAnsi="Cambria Math"/>
            <w:sz w:val="28"/>
            <w:szCs w:val="28"/>
          </w:rPr>
          <m:t>-</m:t>
        </m:r>
      </m:oMath>
      <w:r w:rsidRPr="00452D8A">
        <w:rPr>
          <w:rFonts w:ascii="Times New Roman" w:eastAsia="Times New Roman" w:hAnsi="Times New Roman" w:cs="Times New Roman"/>
          <w:sz w:val="32"/>
          <w:szCs w:val="32"/>
        </w:rPr>
        <w:t xml:space="preserve">подмножества множества </w:t>
      </w:r>
      <m:oMath>
        <m:r>
          <w:rPr>
            <w:rFonts w:ascii="Cambria Math" w:eastAsia="Times New Roman" w:hAnsi="Cambria Math"/>
            <w:sz w:val="28"/>
            <w:szCs w:val="28"/>
          </w:rPr>
          <m:t>A</m:t>
        </m:r>
      </m:oMath>
      <w:r w:rsidRPr="00452D8A">
        <w:rPr>
          <w:rFonts w:ascii="Times New Roman" w:eastAsia="Times New Roman" w:hAnsi="Times New Roman" w:cs="Times New Roman"/>
          <w:sz w:val="32"/>
          <w:szCs w:val="32"/>
        </w:rPr>
        <w:t xml:space="preserve">). Элементы множества </w:t>
      </w:r>
      <m:oMath>
        <m:r>
          <w:rPr>
            <w:rFonts w:ascii="Cambria Math" w:eastAsia="Times New Roman" w:hAnsi="Cambria Math"/>
            <w:sz w:val="28"/>
            <w:szCs w:val="28"/>
          </w:rPr>
          <m:t>B</m:t>
        </m:r>
      </m:oMath>
      <w:r w:rsidRPr="00452D8A">
        <w:rPr>
          <w:rFonts w:ascii="Times New Roman" w:eastAsia="Times New Roman" w:hAnsi="Times New Roman" w:cs="Times New Roman"/>
          <w:sz w:val="32"/>
          <w:szCs w:val="32"/>
        </w:rPr>
        <w:t xml:space="preserve"> называются окончаниями базы </w:t>
      </w:r>
      <m:oMath>
        <m:r>
          <w:rPr>
            <w:rFonts w:ascii="Cambria Math" w:eastAsia="Times New Roman" w:hAnsi="Cambria Math"/>
            <w:sz w:val="28"/>
            <w:szCs w:val="28"/>
          </w:rPr>
          <m:t>B</m:t>
        </m:r>
      </m:oMath>
      <w:r w:rsidRPr="00452D8A">
        <w:rPr>
          <w:rFonts w:ascii="Times New Roman" w:eastAsia="Times New Roman" w:hAnsi="Times New Roman" w:cs="Times New Roman"/>
          <w:sz w:val="32"/>
          <w:szCs w:val="32"/>
        </w:rPr>
        <w:t xml:space="preserve">. Само множества </w:t>
      </w:r>
      <m:oMath>
        <m:r>
          <w:rPr>
            <w:rFonts w:ascii="Cambria Math" w:eastAsia="Times New Roman" w:hAnsi="Cambria Math"/>
            <w:sz w:val="28"/>
            <w:szCs w:val="28"/>
          </w:rPr>
          <m:t>A</m:t>
        </m:r>
      </m:oMath>
      <w:r w:rsidRPr="00452D8A">
        <w:rPr>
          <w:rFonts w:ascii="Times New Roman" w:eastAsia="Times New Roman" w:hAnsi="Times New Roman" w:cs="Times New Roman"/>
          <w:sz w:val="32"/>
          <w:szCs w:val="32"/>
        </w:rPr>
        <w:t xml:space="preserve"> будем называть основным множеством базы </w:t>
      </w:r>
      <m:oMath>
        <m:r>
          <w:rPr>
            <w:rFonts w:ascii="Cambria Math" w:eastAsia="Times New Roman" w:hAnsi="Cambria Math"/>
            <w:sz w:val="28"/>
            <w:szCs w:val="28"/>
          </w:rPr>
          <m:t>B.</m:t>
        </m:r>
      </m:oMath>
      <w:r w:rsidRPr="00452D8A">
        <w:rPr>
          <w:rFonts w:ascii="Times New Roman" w:eastAsia="Times New Roman" w:hAnsi="Times New Roman" w:cs="Times New Roman"/>
          <w:sz w:val="32"/>
          <w:szCs w:val="32"/>
        </w:rPr>
        <w:t xml:space="preserve"> Далее для любых двух окончаний </w:t>
      </w:r>
      <m:oMath>
        <m:sSub>
          <m:sSubPr>
            <m:ctrlPr>
              <w:rPr>
                <w:rFonts w:ascii="Cambria Math" w:eastAsia="Times New Roman" w:hAnsi="Cambria Math"/>
                <w:i/>
                <w:sz w:val="28"/>
                <w:szCs w:val="28"/>
              </w:rPr>
            </m:ctrlPr>
          </m:sSubPr>
          <m:e>
            <m:r>
              <w:rPr>
                <w:rFonts w:ascii="Cambria Math" w:eastAsia="Times New Roman" w:hAnsi="Cambria Math"/>
                <w:sz w:val="28"/>
                <w:szCs w:val="28"/>
              </w:rPr>
              <m:t xml:space="preserve"> b</m:t>
            </m:r>
          </m:e>
          <m:sub>
            <m:r>
              <w:rPr>
                <w:rFonts w:ascii="Cambria Math" w:eastAsia="Times New Roman" w:hAnsi="Cambria Math"/>
                <w:sz w:val="28"/>
                <w:szCs w:val="28"/>
              </w:rPr>
              <m:t>1</m:t>
            </m:r>
          </m:sub>
        </m:sSub>
        <m:r>
          <w:rPr>
            <w:rFonts w:ascii="Cambria Math" w:eastAsia="Times New Roman" w:hAnsi="Cambria Math"/>
            <w:sz w:val="28"/>
            <w:szCs w:val="28"/>
          </w:rPr>
          <m:t xml:space="preserve"> и </m:t>
        </m:r>
        <m:sSub>
          <m:sSubPr>
            <m:ctrlPr>
              <w:rPr>
                <w:rFonts w:ascii="Cambria Math" w:eastAsia="Times New Roman" w:hAnsi="Cambria Math"/>
                <w:i/>
                <w:sz w:val="28"/>
                <w:szCs w:val="28"/>
              </w:rPr>
            </m:ctrlPr>
          </m:sSubPr>
          <m:e>
            <m:r>
              <w:rPr>
                <w:rFonts w:ascii="Cambria Math" w:eastAsia="Times New Roman" w:hAnsi="Cambria Math"/>
                <w:sz w:val="28"/>
                <w:szCs w:val="28"/>
              </w:rPr>
              <m:t>b</m:t>
            </m:r>
          </m:e>
          <m:sub>
            <m:r>
              <w:rPr>
                <w:rFonts w:ascii="Cambria Math" w:eastAsia="Times New Roman" w:hAnsi="Cambria Math"/>
                <w:sz w:val="28"/>
                <w:szCs w:val="28"/>
              </w:rPr>
              <m:t>2</m:t>
            </m:r>
          </m:sub>
        </m:sSub>
      </m:oMath>
      <w:r w:rsidRPr="00452D8A">
        <w:rPr>
          <w:rFonts w:ascii="Times New Roman" w:eastAsia="Times New Roman" w:hAnsi="Times New Roman" w:cs="Times New Roman"/>
          <w:sz w:val="32"/>
          <w:szCs w:val="32"/>
        </w:rPr>
        <w:t xml:space="preserve"> базы </w:t>
      </w:r>
      <m:oMath>
        <m:r>
          <w:rPr>
            <w:rFonts w:ascii="Cambria Math" w:eastAsia="Times New Roman" w:hAnsi="Cambria Math"/>
            <w:sz w:val="28"/>
            <w:szCs w:val="28"/>
          </w:rPr>
          <m:t>B</m:t>
        </m:r>
      </m:oMath>
      <w:r w:rsidRPr="00452D8A">
        <w:rPr>
          <w:rFonts w:ascii="Times New Roman" w:eastAsia="Times New Roman" w:hAnsi="Times New Roman" w:cs="Times New Roman"/>
          <w:sz w:val="32"/>
          <w:szCs w:val="32"/>
        </w:rPr>
        <w:t xml:space="preserve"> с условием </w:t>
      </w:r>
      <m:oMath>
        <m:sSub>
          <m:sSubPr>
            <m:ctrlPr>
              <w:rPr>
                <w:rFonts w:ascii="Cambria Math" w:eastAsia="Times New Roman" w:hAnsi="Cambria Math"/>
                <w:i/>
                <w:sz w:val="28"/>
                <w:szCs w:val="28"/>
              </w:rPr>
            </m:ctrlPr>
          </m:sSubPr>
          <m:e>
            <m:r>
              <w:rPr>
                <w:rFonts w:ascii="Cambria Math" w:eastAsia="Times New Roman" w:hAnsi="Cambria Math"/>
                <w:sz w:val="28"/>
                <w:szCs w:val="28"/>
              </w:rPr>
              <m:t>b</m:t>
            </m:r>
          </m:e>
          <m:sub>
            <m:r>
              <w:rPr>
                <w:rFonts w:ascii="Cambria Math" w:eastAsia="Times New Roman" w:hAnsi="Cambria Math"/>
                <w:sz w:val="28"/>
                <w:szCs w:val="28"/>
              </w:rPr>
              <m:t>2</m:t>
            </m:r>
          </m:sub>
        </m:sSub>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b</m:t>
            </m:r>
          </m:e>
          <m:sub>
            <m:r>
              <w:rPr>
                <w:rFonts w:ascii="Cambria Math" w:eastAsia="Times New Roman" w:hAnsi="Cambria Math"/>
                <w:sz w:val="28"/>
                <w:szCs w:val="28"/>
              </w:rPr>
              <m:t>1</m:t>
            </m:r>
          </m:sub>
        </m:sSub>
      </m:oMath>
      <w:r w:rsidRPr="00452D8A">
        <w:rPr>
          <w:rFonts w:ascii="Times New Roman" w:eastAsia="Times New Roman" w:hAnsi="Times New Roman" w:cs="Times New Roman"/>
          <w:sz w:val="32"/>
          <w:szCs w:val="32"/>
        </w:rPr>
        <w:t xml:space="preserve"> будем говорить, что </w:t>
      </w:r>
      <m:oMath>
        <m:sSub>
          <m:sSubPr>
            <m:ctrlPr>
              <w:rPr>
                <w:rFonts w:ascii="Cambria Math" w:eastAsia="Times New Roman" w:hAnsi="Cambria Math"/>
                <w:i/>
                <w:sz w:val="28"/>
                <w:szCs w:val="28"/>
              </w:rPr>
            </m:ctrlPr>
          </m:sSubPr>
          <m:e>
            <m:r>
              <w:rPr>
                <w:rFonts w:ascii="Cambria Math" w:eastAsia="Times New Roman" w:hAnsi="Cambria Math"/>
                <w:sz w:val="28"/>
                <w:szCs w:val="28"/>
              </w:rPr>
              <m:t>b</m:t>
            </m:r>
          </m:e>
          <m:sub>
            <m:r>
              <w:rPr>
                <w:rFonts w:ascii="Cambria Math" w:eastAsia="Times New Roman" w:hAnsi="Cambria Math"/>
                <w:sz w:val="28"/>
                <w:szCs w:val="28"/>
              </w:rPr>
              <m:t>2</m:t>
            </m:r>
          </m:sub>
        </m:sSub>
      </m:oMath>
      <w:r w:rsidRPr="00452D8A">
        <w:rPr>
          <w:rFonts w:ascii="Times New Roman" w:eastAsia="Times New Roman" w:hAnsi="Times New Roman" w:cs="Times New Roman"/>
          <w:sz w:val="32"/>
          <w:szCs w:val="32"/>
        </w:rPr>
        <w:t xml:space="preserve"> следует за </w:t>
      </w:r>
      <m:oMath>
        <m:sSub>
          <m:sSubPr>
            <m:ctrlPr>
              <w:rPr>
                <w:rFonts w:ascii="Cambria Math" w:eastAsia="Times New Roman" w:hAnsi="Cambria Math"/>
                <w:i/>
                <w:sz w:val="28"/>
                <w:szCs w:val="28"/>
              </w:rPr>
            </m:ctrlPr>
          </m:sSubPr>
          <m:e>
            <m:r>
              <w:rPr>
                <w:rFonts w:ascii="Cambria Math" w:eastAsia="Times New Roman" w:hAnsi="Cambria Math"/>
                <w:sz w:val="28"/>
                <w:szCs w:val="28"/>
              </w:rPr>
              <m:t xml:space="preserve"> b</m:t>
            </m:r>
          </m:e>
          <m:sub>
            <m:r>
              <w:rPr>
                <w:rFonts w:ascii="Cambria Math" w:eastAsia="Times New Roman" w:hAnsi="Cambria Math"/>
                <w:sz w:val="28"/>
                <w:szCs w:val="28"/>
              </w:rPr>
              <m:t>1</m:t>
            </m:r>
          </m:sub>
        </m:sSub>
        <m:r>
          <w:rPr>
            <w:rFonts w:ascii="Cambria Math" w:eastAsia="Times New Roman" w:hAnsi="Cambria Math"/>
            <w:sz w:val="28"/>
            <w:szCs w:val="28"/>
          </w:rPr>
          <m:t xml:space="preserve">, а </m:t>
        </m:r>
        <m:sSub>
          <m:sSubPr>
            <m:ctrlPr>
              <w:rPr>
                <w:rFonts w:ascii="Cambria Math" w:eastAsia="Times New Roman" w:hAnsi="Cambria Math"/>
                <w:i/>
                <w:sz w:val="28"/>
                <w:szCs w:val="28"/>
              </w:rPr>
            </m:ctrlPr>
          </m:sSubPr>
          <m:e>
            <m:r>
              <w:rPr>
                <w:rFonts w:ascii="Cambria Math" w:eastAsia="Times New Roman" w:hAnsi="Cambria Math"/>
                <w:sz w:val="28"/>
                <w:szCs w:val="28"/>
              </w:rPr>
              <m:t xml:space="preserve"> b</m:t>
            </m:r>
          </m:e>
          <m:sub>
            <m:r>
              <w:rPr>
                <w:rFonts w:ascii="Cambria Math" w:eastAsia="Times New Roman" w:hAnsi="Cambria Math"/>
                <w:sz w:val="28"/>
                <w:szCs w:val="28"/>
              </w:rPr>
              <m:t>1</m:t>
            </m:r>
          </m:sub>
        </m:sSub>
      </m:oMath>
      <w:r w:rsidRPr="00452D8A">
        <w:rPr>
          <w:rFonts w:ascii="Times New Roman" w:eastAsia="Times New Roman" w:hAnsi="Times New Roman" w:cs="Times New Roman"/>
          <w:sz w:val="32"/>
          <w:szCs w:val="32"/>
        </w:rPr>
        <w:t xml:space="preserve"> предшествует </w:t>
      </w:r>
      <m:oMath>
        <m:sSub>
          <m:sSubPr>
            <m:ctrlPr>
              <w:rPr>
                <w:rFonts w:ascii="Cambria Math" w:eastAsia="Times New Roman" w:hAnsi="Cambria Math"/>
                <w:i/>
                <w:sz w:val="28"/>
                <w:szCs w:val="28"/>
              </w:rPr>
            </m:ctrlPr>
          </m:sSubPr>
          <m:e>
            <m:r>
              <w:rPr>
                <w:rFonts w:ascii="Cambria Math" w:eastAsia="Times New Roman" w:hAnsi="Cambria Math"/>
                <w:sz w:val="28"/>
                <w:szCs w:val="28"/>
              </w:rPr>
              <m:t>b</m:t>
            </m:r>
          </m:e>
          <m:sub>
            <m:r>
              <w:rPr>
                <w:rFonts w:ascii="Cambria Math" w:eastAsia="Times New Roman" w:hAnsi="Cambria Math"/>
                <w:sz w:val="28"/>
                <w:szCs w:val="28"/>
              </w:rPr>
              <m:t>2</m:t>
            </m:r>
          </m:sub>
        </m:sSub>
        <m:r>
          <w:rPr>
            <w:rFonts w:ascii="Cambria Math" w:eastAsia="Times New Roman" w:hAnsi="Cambria Math"/>
            <w:sz w:val="28"/>
            <w:szCs w:val="28"/>
          </w:rPr>
          <m:t>.</m:t>
        </m:r>
      </m:oMath>
    </w:p>
    <w:p w:rsidR="00452D8A" w:rsidRPr="00452D8A" w:rsidRDefault="00452D8A" w:rsidP="00452D8A">
      <w:pPr>
        <w:spacing w:after="0" w:line="216" w:lineRule="auto"/>
        <w:ind w:firstLine="567"/>
        <w:contextualSpacing/>
        <w:jc w:val="both"/>
        <w:rPr>
          <w:rFonts w:ascii="Times New Roman" w:eastAsia="Times New Roman" w:hAnsi="Times New Roman" w:cs="Times New Roman"/>
          <w:sz w:val="32"/>
          <w:szCs w:val="32"/>
        </w:rPr>
      </w:pPr>
      <w:r w:rsidRPr="00452D8A">
        <w:rPr>
          <w:rFonts w:ascii="Times New Roman" w:eastAsia="Times New Roman" w:hAnsi="Times New Roman" w:cs="Times New Roman"/>
          <w:b/>
          <w:sz w:val="32"/>
          <w:szCs w:val="32"/>
        </w:rPr>
        <w:t>Определение 2.</w:t>
      </w:r>
      <w:r w:rsidRPr="00452D8A">
        <w:rPr>
          <w:rFonts w:ascii="Times New Roman" w:eastAsia="Times New Roman" w:hAnsi="Times New Roman" w:cs="Times New Roman"/>
          <w:sz w:val="32"/>
          <w:szCs w:val="32"/>
        </w:rPr>
        <w:t xml:space="preserve"> Число </w:t>
      </w:r>
      <m:oMath>
        <m:r>
          <w:rPr>
            <w:rFonts w:ascii="Cambria Math" w:eastAsia="Times New Roman" w:hAnsi="Cambria Math"/>
            <w:sz w:val="28"/>
            <w:szCs w:val="28"/>
          </w:rPr>
          <m:t>l</m:t>
        </m:r>
      </m:oMath>
      <w:r w:rsidRPr="00452D8A">
        <w:rPr>
          <w:rFonts w:ascii="Times New Roman" w:eastAsia="Times New Roman" w:hAnsi="Times New Roman" w:cs="Times New Roman"/>
          <w:sz w:val="32"/>
          <w:szCs w:val="32"/>
        </w:rPr>
        <w:t xml:space="preserve"> называется пределом функции </w:t>
      </w:r>
      <m:oMath>
        <m:r>
          <m:rPr>
            <m:sty m:val="p"/>
          </m:rPr>
          <w:rPr>
            <w:rFonts w:ascii="Cambria Math" w:eastAsia="Times New Roman" w:hAnsi="Cambria Math"/>
            <w:sz w:val="28"/>
            <w:szCs w:val="28"/>
          </w:rPr>
          <m:t>f</m:t>
        </m:r>
        <m:r>
          <w:rPr>
            <w:rFonts w:ascii="Cambria Math" w:eastAsia="Times New Roman" w:hAnsi="Cambria Math"/>
            <w:sz w:val="28"/>
            <w:szCs w:val="28"/>
          </w:rPr>
          <m:t>(x)</m:t>
        </m:r>
      </m:oMath>
      <w:r w:rsidRPr="00452D8A">
        <w:rPr>
          <w:rFonts w:ascii="Times New Roman" w:eastAsia="Times New Roman" w:hAnsi="Times New Roman" w:cs="Times New Roman"/>
          <w:sz w:val="32"/>
          <w:szCs w:val="32"/>
        </w:rPr>
        <w:t xml:space="preserve"> по базе </w:t>
      </w:r>
      <m:oMath>
        <m:r>
          <w:rPr>
            <w:rFonts w:ascii="Cambria Math" w:eastAsia="Times New Roman" w:hAnsi="Cambria Math"/>
            <w:sz w:val="28"/>
            <w:szCs w:val="28"/>
          </w:rPr>
          <m:t xml:space="preserve">B, </m:t>
        </m:r>
      </m:oMath>
      <w:r w:rsidRPr="00452D8A">
        <w:rPr>
          <w:rFonts w:ascii="Times New Roman" w:eastAsia="Times New Roman" w:hAnsi="Times New Roman" w:cs="Times New Roman"/>
          <w:sz w:val="32"/>
          <w:szCs w:val="32"/>
        </w:rPr>
        <w:t xml:space="preserve">если для любого </w:t>
      </w:r>
      <m:oMath>
        <m:r>
          <w:rPr>
            <w:rFonts w:ascii="Cambria Math" w:eastAsia="Times New Roman" w:hAnsi="Cambria Math"/>
            <w:sz w:val="28"/>
            <w:szCs w:val="28"/>
          </w:rPr>
          <m:t>ε&gt;0</m:t>
        </m:r>
      </m:oMath>
      <w:r w:rsidRPr="00452D8A">
        <w:rPr>
          <w:rFonts w:ascii="Times New Roman" w:eastAsia="Times New Roman" w:hAnsi="Times New Roman" w:cs="Times New Roman"/>
          <w:sz w:val="32"/>
          <w:szCs w:val="32"/>
        </w:rPr>
        <w:t xml:space="preserve"> существует окончание </w:t>
      </w:r>
      <m:oMath>
        <m:r>
          <w:rPr>
            <w:rFonts w:ascii="Cambria Math" w:eastAsia="Times New Roman" w:hAnsi="Cambria Math"/>
            <w:sz w:val="28"/>
            <w:szCs w:val="28"/>
          </w:rPr>
          <m:t>b∈B</m:t>
        </m:r>
      </m:oMath>
      <w:r w:rsidRPr="00452D8A">
        <w:rPr>
          <w:rFonts w:ascii="Times New Roman" w:eastAsia="Times New Roman" w:hAnsi="Times New Roman" w:cs="Times New Roman"/>
          <w:sz w:val="32"/>
          <w:szCs w:val="32"/>
        </w:rPr>
        <w:t xml:space="preserve"> такое, что для всех </w:t>
      </w:r>
      <m:oMath>
        <m:r>
          <w:rPr>
            <w:rFonts w:ascii="Cambria Math" w:eastAsia="Times New Roman" w:hAnsi="Cambria Math"/>
            <w:sz w:val="28"/>
            <w:szCs w:val="28"/>
          </w:rPr>
          <m:t>x∈b</m:t>
        </m:r>
      </m:oMath>
      <w:r w:rsidRPr="00452D8A">
        <w:rPr>
          <w:rFonts w:ascii="Times New Roman" w:eastAsia="Times New Roman" w:hAnsi="Times New Roman" w:cs="Times New Roman"/>
          <w:sz w:val="32"/>
          <w:szCs w:val="32"/>
        </w:rPr>
        <w:t xml:space="preserve"> имеем неравенство </w:t>
      </w:r>
      <m:oMath>
        <m:d>
          <m:dPr>
            <m:begChr m:val="|"/>
            <m:endChr m:val="|"/>
            <m:ctrlPr>
              <w:rPr>
                <w:rFonts w:ascii="Cambria Math" w:eastAsia="Times New Roman" w:hAnsi="Cambria Math"/>
                <w:i/>
                <w:sz w:val="28"/>
                <w:szCs w:val="28"/>
              </w:rPr>
            </m:ctrlPr>
          </m:dPr>
          <m:e>
            <m:r>
              <m:rPr>
                <m:sty m:val="p"/>
              </m:rP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-l</m:t>
            </m:r>
          </m:e>
        </m:d>
        <m:r>
          <w:rPr>
            <w:rFonts w:ascii="Cambria Math" w:eastAsia="Times New Roman" w:hAnsi="Cambria Math"/>
            <w:sz w:val="28"/>
            <w:szCs w:val="28"/>
          </w:rPr>
          <m:t>&lt;ε.</m:t>
        </m:r>
      </m:oMath>
    </w:p>
    <w:p w:rsidR="00452D8A" w:rsidRPr="00452D8A" w:rsidRDefault="00452D8A" w:rsidP="00452D8A">
      <w:pPr>
        <w:spacing w:after="0" w:line="216" w:lineRule="auto"/>
        <w:ind w:firstLine="567"/>
        <w:contextualSpacing/>
        <w:jc w:val="both"/>
        <w:rPr>
          <w:rFonts w:ascii="Times New Roman" w:eastAsia="Times New Roman" w:hAnsi="Times New Roman" w:cs="Times New Roman"/>
          <w:i/>
          <w:sz w:val="32"/>
          <w:szCs w:val="32"/>
        </w:rPr>
      </w:pPr>
      <w:r w:rsidRPr="00452D8A">
        <w:rPr>
          <w:rFonts w:ascii="Times New Roman" w:eastAsia="Times New Roman" w:hAnsi="Times New Roman" w:cs="Times New Roman"/>
          <w:i/>
          <w:sz w:val="32"/>
          <w:szCs w:val="32"/>
        </w:rPr>
        <w:t>Обозначение:</w:t>
      </w:r>
    </w:p>
    <w:p w:rsidR="00452D8A" w:rsidRPr="00452D8A" w:rsidRDefault="00A463CB" w:rsidP="00452D8A">
      <w:pPr>
        <w:spacing w:after="0" w:line="216" w:lineRule="auto"/>
        <w:ind w:firstLine="567"/>
        <w:contextualSpacing/>
        <w:jc w:val="both"/>
        <w:rPr>
          <w:rFonts w:ascii="Times New Roman" w:eastAsia="Times New Roman" w:hAnsi="Times New Roman" w:cs="Times New Roman"/>
          <w:sz w:val="32"/>
          <w:szCs w:val="32"/>
        </w:rPr>
      </w:pPr>
      <m:oMathPara>
        <m:oMath>
          <m:func>
            <m:funcPr>
              <m:ctrlPr>
                <w:rPr>
                  <w:rFonts w:ascii="Cambria Math" w:eastAsia="Times New Roman" w:hAnsi="Cambria Math"/>
                  <w:i/>
                  <w:sz w:val="28"/>
                  <w:szCs w:val="28"/>
                </w:rPr>
              </m:ctrlPr>
            </m:funcPr>
            <m:fName>
              <m:limLow>
                <m:limLowPr>
                  <m:ctrlPr>
                    <w:rPr>
                      <w:rFonts w:ascii="Cambria Math" w:eastAsia="Times New Roman" w:hAnsi="Cambria Math"/>
                      <w:i/>
                      <w:sz w:val="28"/>
                      <w:szCs w:val="28"/>
                    </w:rPr>
                  </m:ctrlPr>
                </m:limLowPr>
                <m:e>
                  <m:r>
                    <m:rPr>
                      <m:sty m:val="p"/>
                    </m:rPr>
                    <w:rPr>
                      <w:rFonts w:ascii="Cambria Math" w:hAnsi="Cambria Math"/>
                      <w:sz w:val="28"/>
                      <w:szCs w:val="28"/>
                    </w:rPr>
                    <m:t>lim</m:t>
                  </m:r>
                </m:e>
                <m:lim>
                  <m:sSup>
                    <m:sSupPr>
                      <m:ctrlPr>
                        <w:rPr>
                          <w:rFonts w:ascii="Cambria Math" w:eastAsia="Times New Roman" w:hAnsi="Cambria Math"/>
                          <w:i/>
                          <w:sz w:val="28"/>
                          <w:szCs w:val="28"/>
                        </w:rPr>
                      </m:ctrlPr>
                    </m:sSupPr>
                    <m:e>
                      <m:r>
                        <w:rPr>
                          <w:rFonts w:ascii="Cambria Math" w:eastAsia="Times New Roman" w:hAnsi="Cambria Math"/>
                          <w:sz w:val="28"/>
                          <w:szCs w:val="28"/>
                        </w:rPr>
                        <m:t>B</m:t>
                      </m:r>
                    </m:e>
                    <m:sup>
                      <m:r>
                        <w:rPr>
                          <w:rFonts w:ascii="Cambria Math" w:eastAsia="Times New Roman" w:hAnsi="Cambria Math"/>
                          <w:sz w:val="28"/>
                          <w:szCs w:val="28"/>
                        </w:rPr>
                        <m:t>'</m:t>
                      </m:r>
                    </m:sup>
                  </m:sSup>
                </m:lim>
              </m:limLow>
            </m:fName>
            <m:e>
              <m:r>
                <m:rPr>
                  <m:sty m:val="p"/>
                </m:rP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 xml:space="preserve">=l или </m:t>
              </m:r>
              <m:r>
                <m:rPr>
                  <m:sty m:val="p"/>
                </m:rP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→l</m:t>
              </m:r>
              <m:d>
                <m:dPr>
                  <m:ctrlPr>
                    <w:rPr>
                      <w:rFonts w:ascii="Cambria Math" w:eastAsia="Times New Roman" w:hAnsi="Cambria Math"/>
                      <w:i/>
                      <w:sz w:val="28"/>
                      <w:szCs w:val="28"/>
                    </w:rPr>
                  </m:ctrlPr>
                </m:dPr>
                <m:e>
                  <m:r>
                    <w:rPr>
                      <w:rFonts w:ascii="Cambria Math" w:eastAsia="Times New Roman" w:hAnsi="Cambria Math"/>
                      <w:sz w:val="28"/>
                      <w:szCs w:val="28"/>
                    </w:rPr>
                    <m:t>по базе B</m:t>
                  </m:r>
                </m:e>
              </m:d>
              <m:r>
                <w:rPr>
                  <w:rFonts w:ascii="Cambria Math" w:eastAsia="Times New Roman" w:hAnsi="Cambria Math"/>
                  <w:sz w:val="28"/>
                  <w:szCs w:val="28"/>
                </w:rPr>
                <m:t>.</m:t>
              </m:r>
            </m:e>
          </m:func>
        </m:oMath>
      </m:oMathPara>
    </w:p>
    <w:p w:rsidR="00452D8A" w:rsidRPr="00452D8A" w:rsidRDefault="00452D8A" w:rsidP="00452D8A">
      <w:pPr>
        <w:spacing w:after="0" w:line="216" w:lineRule="auto"/>
        <w:ind w:firstLine="567"/>
        <w:contextualSpacing/>
        <w:jc w:val="both"/>
        <w:rPr>
          <w:rFonts w:ascii="Times New Roman" w:eastAsia="Times New Roman" w:hAnsi="Times New Roman" w:cs="Times New Roman"/>
          <w:sz w:val="32"/>
          <w:szCs w:val="32"/>
        </w:rPr>
      </w:pPr>
      <w:r w:rsidRPr="00452D8A">
        <w:rPr>
          <w:rFonts w:ascii="Times New Roman" w:eastAsia="Times New Roman" w:hAnsi="Times New Roman" w:cs="Times New Roman"/>
          <w:sz w:val="32"/>
          <w:szCs w:val="32"/>
        </w:rPr>
        <w:lastRenderedPageBreak/>
        <w:t xml:space="preserve">В этом случае еще говорят, что </w:t>
      </w:r>
      <m:oMath>
        <m:r>
          <m:rPr>
            <m:sty m:val="p"/>
          </m:rP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oMath>
      <w:r w:rsidRPr="00452D8A">
        <w:rPr>
          <w:rFonts w:ascii="Times New Roman" w:eastAsia="Times New Roman" w:hAnsi="Times New Roman" w:cs="Times New Roman"/>
          <w:sz w:val="32"/>
          <w:szCs w:val="32"/>
        </w:rPr>
        <w:t xml:space="preserve"> сходится </w:t>
      </w:r>
      <w:proofErr w:type="gramStart"/>
      <w:r w:rsidRPr="00452D8A">
        <w:rPr>
          <w:rFonts w:ascii="Times New Roman" w:eastAsia="Times New Roman" w:hAnsi="Times New Roman" w:cs="Times New Roman"/>
          <w:sz w:val="32"/>
          <w:szCs w:val="32"/>
        </w:rPr>
        <w:t>к</w:t>
      </w:r>
      <w:proofErr w:type="gramEnd"/>
      <w:r w:rsidRPr="00452D8A">
        <w:rPr>
          <w:rFonts w:ascii="Times New Roman" w:eastAsia="Times New Roman" w:hAnsi="Times New Roman" w:cs="Times New Roman"/>
          <w:sz w:val="32"/>
          <w:szCs w:val="32"/>
        </w:rPr>
        <w:t xml:space="preserve"> </w:t>
      </w:r>
      <m:oMath>
        <m:r>
          <w:rPr>
            <w:rFonts w:ascii="Cambria Math" w:eastAsia="Times New Roman" w:hAnsi="Cambria Math"/>
            <w:sz w:val="28"/>
            <w:szCs w:val="28"/>
          </w:rPr>
          <m:t>l</m:t>
        </m:r>
      </m:oMath>
      <w:r w:rsidRPr="00452D8A">
        <w:rPr>
          <w:rFonts w:ascii="Times New Roman" w:eastAsia="Times New Roman" w:hAnsi="Times New Roman" w:cs="Times New Roman"/>
          <w:sz w:val="32"/>
          <w:szCs w:val="32"/>
        </w:rPr>
        <w:t xml:space="preserve"> по базе </w:t>
      </w:r>
      <m:oMath>
        <m:r>
          <w:rPr>
            <w:rFonts w:ascii="Cambria Math" w:eastAsia="Times New Roman" w:hAnsi="Cambria Math"/>
            <w:sz w:val="28"/>
            <w:szCs w:val="28"/>
          </w:rPr>
          <m:t>B.</m:t>
        </m:r>
      </m:oMath>
      <w:r w:rsidRPr="00452D8A">
        <w:rPr>
          <w:rFonts w:ascii="Times New Roman" w:eastAsia="Times New Roman" w:hAnsi="Times New Roman" w:cs="Times New Roman"/>
          <w:sz w:val="32"/>
          <w:szCs w:val="32"/>
        </w:rPr>
        <w:t xml:space="preserve"> Аналогично определяются следующие пределы: </w:t>
      </w:r>
      <m:oMath>
        <m:func>
          <m:funcPr>
            <m:ctrlPr>
              <w:rPr>
                <w:rFonts w:ascii="Cambria Math" w:eastAsia="Times New Roman" w:hAnsi="Cambria Math"/>
                <w:i/>
                <w:sz w:val="28"/>
                <w:szCs w:val="28"/>
              </w:rPr>
            </m:ctrlPr>
          </m:funcPr>
          <m:fName>
            <m:limLow>
              <m:limLowPr>
                <m:ctrlPr>
                  <w:rPr>
                    <w:rFonts w:ascii="Cambria Math" w:eastAsia="Times New Roman" w:hAnsi="Cambria Math"/>
                    <w:i/>
                    <w:sz w:val="28"/>
                    <w:szCs w:val="28"/>
                  </w:rPr>
                </m:ctrlPr>
              </m:limLowPr>
              <m:e>
                <m:r>
                  <m:rPr>
                    <m:sty m:val="p"/>
                  </m:rPr>
                  <w:rPr>
                    <w:rFonts w:ascii="Cambria Math" w:hAnsi="Cambria Math"/>
                    <w:sz w:val="28"/>
                    <w:szCs w:val="28"/>
                  </w:rPr>
                  <m:t>lim</m:t>
                </m:r>
              </m:e>
              <m:lim>
                <m:r>
                  <w:rPr>
                    <w:rFonts w:ascii="Cambria Math" w:eastAsia="Times New Roman" w:hAnsi="Cambria Math"/>
                    <w:sz w:val="28"/>
                    <w:szCs w:val="28"/>
                  </w:rPr>
                  <m:t>B</m:t>
                </m:r>
              </m:lim>
            </m:limLow>
          </m:fName>
          <m:e>
            <m:r>
              <m:rPr>
                <m:sty m:val="p"/>
              </m:rP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m:t>
            </m:r>
            <m:d>
              <m:dPr>
                <m:ctrlPr>
                  <w:rPr>
                    <w:rFonts w:ascii="Cambria Math" w:eastAsia="Times New Roman" w:hAnsi="Cambria Math"/>
                    <w:i/>
                    <w:sz w:val="28"/>
                    <w:szCs w:val="28"/>
                  </w:rPr>
                </m:ctrlPr>
              </m:dPr>
              <m:e>
                <m:r>
                  <w:rPr>
                    <w:rFonts w:ascii="Cambria Math" w:eastAsia="Times New Roman" w:hAnsi="Cambria Math"/>
                    <w:sz w:val="28"/>
                    <w:szCs w:val="28"/>
                  </w:rPr>
                  <m:t>±∞</m:t>
                </m:r>
              </m:e>
            </m:d>
            <m:r>
              <w:rPr>
                <w:rFonts w:ascii="Cambria Math" w:eastAsia="Times New Roman" w:hAnsi="Cambria Math"/>
                <w:sz w:val="28"/>
                <w:szCs w:val="28"/>
              </w:rPr>
              <m:t>.</m:t>
            </m:r>
          </m:e>
        </m:func>
      </m:oMath>
    </w:p>
    <w:p w:rsidR="00452D8A" w:rsidRPr="00452D8A" w:rsidRDefault="00452D8A" w:rsidP="00452D8A">
      <w:pPr>
        <w:spacing w:after="0" w:line="216" w:lineRule="auto"/>
        <w:ind w:firstLine="567"/>
        <w:contextualSpacing/>
        <w:jc w:val="both"/>
        <w:rPr>
          <w:rFonts w:ascii="Times New Roman" w:eastAsia="Times New Roman" w:hAnsi="Times New Roman" w:cs="Times New Roman"/>
          <w:sz w:val="32"/>
          <w:szCs w:val="32"/>
        </w:rPr>
      </w:pPr>
      <w:r w:rsidRPr="00452D8A">
        <w:rPr>
          <w:rFonts w:ascii="Times New Roman" w:eastAsia="Times New Roman" w:hAnsi="Times New Roman" w:cs="Times New Roman"/>
          <w:sz w:val="32"/>
          <w:szCs w:val="32"/>
        </w:rPr>
        <w:t xml:space="preserve">Заметим, что с точки зрения формальной корректности определения 2 предела функции по базе </w:t>
      </w:r>
      <m:oMath>
        <m:r>
          <w:rPr>
            <w:rFonts w:ascii="Cambria Math" w:eastAsia="Times New Roman" w:hAnsi="Cambria Math"/>
            <w:sz w:val="28"/>
            <w:szCs w:val="28"/>
          </w:rPr>
          <m:t>B</m:t>
        </m:r>
      </m:oMath>
      <w:r w:rsidRPr="00452D8A">
        <w:rPr>
          <w:rFonts w:ascii="Times New Roman" w:eastAsia="Times New Roman" w:hAnsi="Times New Roman" w:cs="Times New Roman"/>
          <w:sz w:val="32"/>
          <w:szCs w:val="32"/>
        </w:rPr>
        <w:t xml:space="preserve"> требование бесконечности множества окончаний в базе  </w:t>
      </w:r>
      <m:oMath>
        <m:r>
          <w:rPr>
            <w:rFonts w:ascii="Cambria Math" w:eastAsia="Times New Roman" w:hAnsi="Cambria Math"/>
            <w:sz w:val="28"/>
            <w:szCs w:val="28"/>
          </w:rPr>
          <m:t>B</m:t>
        </m:r>
      </m:oMath>
      <w:r w:rsidRPr="00452D8A">
        <w:rPr>
          <w:rFonts w:ascii="Times New Roman" w:eastAsia="Times New Roman" w:hAnsi="Times New Roman" w:cs="Times New Roman"/>
          <w:sz w:val="32"/>
          <w:szCs w:val="32"/>
        </w:rPr>
        <w:t xml:space="preserve"> является избыточным. В случае конечного количества окончаний данное определение малосодержательно и не отражает в достаточной степени существа понятия предела.</w:t>
      </w:r>
    </w:p>
    <w:p w:rsidR="00452D8A" w:rsidRPr="00452D8A" w:rsidRDefault="00452D8A" w:rsidP="00452D8A">
      <w:pPr>
        <w:spacing w:after="0" w:line="216" w:lineRule="auto"/>
        <w:ind w:firstLine="567"/>
        <w:contextualSpacing/>
        <w:jc w:val="both"/>
        <w:rPr>
          <w:rFonts w:ascii="Times New Roman" w:eastAsia="Times New Roman" w:hAnsi="Times New Roman" w:cs="Times New Roman"/>
          <w:sz w:val="32"/>
          <w:szCs w:val="32"/>
        </w:rPr>
      </w:pPr>
      <w:r w:rsidRPr="00452D8A">
        <w:rPr>
          <w:rFonts w:ascii="Times New Roman" w:eastAsia="Times New Roman" w:hAnsi="Times New Roman" w:cs="Times New Roman"/>
          <w:sz w:val="32"/>
          <w:szCs w:val="32"/>
        </w:rPr>
        <w:t xml:space="preserve">Важно отметить, что если вместо основного множества </w:t>
      </w:r>
      <m:oMath>
        <m:r>
          <w:rPr>
            <w:rFonts w:ascii="Cambria Math" w:eastAsia="Times New Roman" w:hAnsi="Cambria Math"/>
            <w:sz w:val="28"/>
            <w:szCs w:val="28"/>
          </w:rPr>
          <m:t>A</m:t>
        </m:r>
      </m:oMath>
      <w:r w:rsidRPr="00452D8A">
        <w:rPr>
          <w:rFonts w:ascii="Times New Roman" w:eastAsia="Times New Roman" w:hAnsi="Times New Roman" w:cs="Times New Roman"/>
          <w:sz w:val="32"/>
          <w:szCs w:val="32"/>
        </w:rPr>
        <w:t xml:space="preserve"> базы </w:t>
      </w:r>
      <m:oMath>
        <m:r>
          <w:rPr>
            <w:rFonts w:ascii="Cambria Math" w:eastAsia="Times New Roman" w:hAnsi="Cambria Math"/>
            <w:sz w:val="28"/>
            <w:szCs w:val="28"/>
          </w:rPr>
          <m:t>B</m:t>
        </m:r>
      </m:oMath>
      <w:r w:rsidRPr="00452D8A">
        <w:rPr>
          <w:rFonts w:ascii="Times New Roman" w:eastAsia="Times New Roman" w:hAnsi="Times New Roman" w:cs="Times New Roman"/>
          <w:sz w:val="32"/>
          <w:szCs w:val="32"/>
        </w:rPr>
        <w:t xml:space="preserve"> взять любое ее окончание </w:t>
      </w:r>
      <m:oMath>
        <m:sSub>
          <m:sSubPr>
            <m:ctrlPr>
              <w:rPr>
                <w:rFonts w:ascii="Cambria Math" w:eastAsia="Times New Roman" w:hAnsi="Cambria Math"/>
                <w:i/>
                <w:sz w:val="28"/>
                <w:szCs w:val="28"/>
              </w:rPr>
            </m:ctrlPr>
          </m:sSubPr>
          <m:e>
            <m:r>
              <w:rPr>
                <w:rFonts w:ascii="Cambria Math" w:eastAsia="Times New Roman" w:hAnsi="Cambria Math"/>
                <w:sz w:val="28"/>
                <w:szCs w:val="28"/>
              </w:rPr>
              <m:t>b</m:t>
            </m:r>
          </m:e>
          <m:sub>
            <m:r>
              <w:rPr>
                <w:rFonts w:ascii="Cambria Math" w:eastAsia="Times New Roman" w:hAnsi="Cambria Math"/>
                <w:sz w:val="28"/>
                <w:szCs w:val="28"/>
              </w:rPr>
              <m:t>0</m:t>
            </m:r>
          </m:sub>
        </m:sSub>
      </m:oMath>
      <w:r w:rsidRPr="00452D8A">
        <w:rPr>
          <w:rFonts w:ascii="Times New Roman" w:eastAsia="Times New Roman" w:hAnsi="Times New Roman" w:cs="Times New Roman"/>
          <w:sz w:val="32"/>
          <w:szCs w:val="32"/>
        </w:rPr>
        <w:t xml:space="preserve">, то совокупность </w:t>
      </w:r>
      <m:oMath>
        <m:sSup>
          <m:sSupPr>
            <m:ctrlPr>
              <w:rPr>
                <w:rFonts w:ascii="Cambria Math" w:eastAsia="Times New Roman" w:hAnsi="Cambria Math"/>
                <w:i/>
                <w:sz w:val="28"/>
                <w:szCs w:val="28"/>
              </w:rPr>
            </m:ctrlPr>
          </m:sSupPr>
          <m:e>
            <m:r>
              <w:rPr>
                <w:rFonts w:ascii="Cambria Math" w:eastAsia="Times New Roman" w:hAnsi="Cambria Math"/>
                <w:sz w:val="28"/>
                <w:szCs w:val="28"/>
              </w:rPr>
              <m:t>B</m:t>
            </m:r>
          </m:e>
          <m:sup>
            <m:r>
              <w:rPr>
                <w:rFonts w:ascii="Cambria Math" w:eastAsia="Times New Roman" w:hAnsi="Cambria Math"/>
                <w:sz w:val="28"/>
                <w:szCs w:val="28"/>
              </w:rPr>
              <m:t>'</m:t>
            </m:r>
          </m:sup>
        </m:sSup>
      </m:oMath>
      <w:r w:rsidRPr="00452D8A">
        <w:rPr>
          <w:rFonts w:ascii="Times New Roman" w:eastAsia="Times New Roman" w:hAnsi="Times New Roman" w:cs="Times New Roman"/>
          <w:sz w:val="32"/>
          <w:szCs w:val="32"/>
        </w:rPr>
        <w:t xml:space="preserve"> окончаний базы </w:t>
      </w:r>
      <m:oMath>
        <m:r>
          <w:rPr>
            <w:rFonts w:ascii="Cambria Math" w:eastAsia="Times New Roman" w:hAnsi="Cambria Math"/>
            <w:sz w:val="28"/>
            <w:szCs w:val="28"/>
          </w:rPr>
          <m:t>B</m:t>
        </m:r>
      </m:oMath>
      <w:r w:rsidRPr="00452D8A">
        <w:rPr>
          <w:rFonts w:ascii="Times New Roman" w:eastAsia="Times New Roman" w:hAnsi="Times New Roman" w:cs="Times New Roman"/>
          <w:sz w:val="32"/>
          <w:szCs w:val="32"/>
        </w:rPr>
        <w:t xml:space="preserve">, следующих за </w:t>
      </w:r>
      <m:oMath>
        <m:sSub>
          <m:sSubPr>
            <m:ctrlPr>
              <w:rPr>
                <w:rFonts w:ascii="Cambria Math" w:eastAsia="Times New Roman" w:hAnsi="Cambria Math"/>
                <w:i/>
                <w:sz w:val="28"/>
                <w:szCs w:val="28"/>
              </w:rPr>
            </m:ctrlPr>
          </m:sSubPr>
          <m:e>
            <m:r>
              <w:rPr>
                <w:rFonts w:ascii="Cambria Math" w:eastAsia="Times New Roman" w:hAnsi="Cambria Math"/>
                <w:sz w:val="28"/>
                <w:szCs w:val="28"/>
              </w:rPr>
              <m:t>b</m:t>
            </m:r>
          </m:e>
          <m:sub>
            <m:r>
              <w:rPr>
                <w:rFonts w:ascii="Cambria Math" w:eastAsia="Times New Roman" w:hAnsi="Cambria Math"/>
                <w:sz w:val="28"/>
                <w:szCs w:val="28"/>
              </w:rPr>
              <m:t>0</m:t>
            </m:r>
          </m:sub>
        </m:sSub>
      </m:oMath>
      <w:r w:rsidRPr="00452D8A">
        <w:rPr>
          <w:rFonts w:ascii="Times New Roman" w:eastAsia="Times New Roman" w:hAnsi="Times New Roman" w:cs="Times New Roman"/>
          <w:sz w:val="32"/>
          <w:szCs w:val="32"/>
        </w:rPr>
        <w:t xml:space="preserve">, с учетом сделанного выше замечания, тоже образует базу множеств. При этом из существования предела </w:t>
      </w:r>
      <m:oMath>
        <m:func>
          <m:funcPr>
            <m:ctrlPr>
              <w:rPr>
                <w:rFonts w:ascii="Cambria Math" w:eastAsia="Times New Roman" w:hAnsi="Cambria Math"/>
                <w:i/>
                <w:sz w:val="28"/>
                <w:szCs w:val="28"/>
              </w:rPr>
            </m:ctrlPr>
          </m:funcPr>
          <m:fName>
            <m:limLow>
              <m:limLowPr>
                <m:ctrlPr>
                  <w:rPr>
                    <w:rFonts w:ascii="Cambria Math" w:eastAsia="Times New Roman" w:hAnsi="Cambria Math"/>
                    <w:i/>
                    <w:sz w:val="28"/>
                    <w:szCs w:val="28"/>
                  </w:rPr>
                </m:ctrlPr>
              </m:limLowPr>
              <m:e>
                <m:r>
                  <m:rPr>
                    <m:sty m:val="p"/>
                  </m:rPr>
                  <w:rPr>
                    <w:rFonts w:ascii="Cambria Math" w:hAnsi="Cambria Math"/>
                    <w:sz w:val="28"/>
                    <w:szCs w:val="28"/>
                  </w:rPr>
                  <m:t>lim</m:t>
                </m:r>
              </m:e>
              <m:lim>
                <m:sSup>
                  <m:sSupPr>
                    <m:ctrlPr>
                      <w:rPr>
                        <w:rFonts w:ascii="Cambria Math" w:eastAsia="Times New Roman" w:hAnsi="Cambria Math"/>
                        <w:i/>
                        <w:sz w:val="28"/>
                        <w:szCs w:val="28"/>
                      </w:rPr>
                    </m:ctrlPr>
                  </m:sSupPr>
                  <m:e>
                    <m:r>
                      <w:rPr>
                        <w:rFonts w:ascii="Cambria Math" w:eastAsia="Times New Roman" w:hAnsi="Cambria Math"/>
                        <w:sz w:val="28"/>
                        <w:szCs w:val="28"/>
                      </w:rPr>
                      <m:t>B</m:t>
                    </m:r>
                  </m:e>
                  <m:sup>
                    <m:r>
                      <w:rPr>
                        <w:rFonts w:ascii="Cambria Math" w:eastAsia="Times New Roman" w:hAnsi="Cambria Math"/>
                        <w:sz w:val="28"/>
                        <w:szCs w:val="28"/>
                      </w:rPr>
                      <m:t>'</m:t>
                    </m:r>
                  </m:sup>
                </m:sSup>
              </m:lim>
            </m:limLow>
          </m:fName>
          <m:e>
            <m:r>
              <m:rPr>
                <m:sty m:val="p"/>
              </m:rP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=l</m:t>
            </m:r>
          </m:e>
        </m:func>
      </m:oMath>
      <w:r w:rsidRPr="00452D8A">
        <w:rPr>
          <w:rFonts w:ascii="Times New Roman" w:eastAsia="Times New Roman" w:hAnsi="Times New Roman" w:cs="Times New Roman"/>
          <w:sz w:val="32"/>
          <w:szCs w:val="32"/>
        </w:rPr>
        <w:t xml:space="preserve"> следует, что существует предел </w:t>
      </w:r>
      <m:oMath>
        <m:func>
          <m:funcPr>
            <m:ctrlPr>
              <w:rPr>
                <w:rFonts w:ascii="Cambria Math" w:eastAsia="Times New Roman" w:hAnsi="Cambria Math"/>
                <w:i/>
                <w:sz w:val="28"/>
                <w:szCs w:val="28"/>
              </w:rPr>
            </m:ctrlPr>
          </m:funcPr>
          <m:fName>
            <m:limLow>
              <m:limLowPr>
                <m:ctrlPr>
                  <w:rPr>
                    <w:rFonts w:ascii="Cambria Math" w:eastAsia="Times New Roman" w:hAnsi="Cambria Math"/>
                    <w:i/>
                    <w:sz w:val="28"/>
                    <w:szCs w:val="28"/>
                  </w:rPr>
                </m:ctrlPr>
              </m:limLowPr>
              <m:e>
                <m:r>
                  <m:rPr>
                    <m:sty m:val="p"/>
                  </m:rPr>
                  <w:rPr>
                    <w:rFonts w:ascii="Cambria Math" w:hAnsi="Cambria Math"/>
                    <w:sz w:val="28"/>
                    <w:szCs w:val="28"/>
                  </w:rPr>
                  <m:t>lim</m:t>
                </m:r>
              </m:e>
              <m:lim>
                <m:sSup>
                  <m:sSupPr>
                    <m:ctrlPr>
                      <w:rPr>
                        <w:rFonts w:ascii="Cambria Math" w:eastAsia="Times New Roman" w:hAnsi="Cambria Math"/>
                        <w:i/>
                        <w:sz w:val="28"/>
                        <w:szCs w:val="28"/>
                      </w:rPr>
                    </m:ctrlPr>
                  </m:sSupPr>
                  <m:e>
                    <m:r>
                      <w:rPr>
                        <w:rFonts w:ascii="Cambria Math" w:eastAsia="Times New Roman" w:hAnsi="Cambria Math"/>
                        <w:sz w:val="28"/>
                        <w:szCs w:val="28"/>
                      </w:rPr>
                      <m:t>B</m:t>
                    </m:r>
                  </m:e>
                  <m:sup>
                    <m:r>
                      <w:rPr>
                        <w:rFonts w:ascii="Cambria Math" w:eastAsia="Times New Roman" w:hAnsi="Cambria Math"/>
                        <w:sz w:val="28"/>
                        <w:szCs w:val="28"/>
                      </w:rPr>
                      <m:t>'</m:t>
                    </m:r>
                  </m:sup>
                </m:sSup>
              </m:lim>
            </m:limLow>
          </m:fName>
          <m:e>
            <m:r>
              <m:rPr>
                <m:sty m:val="p"/>
              </m:rP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=l</m:t>
            </m:r>
          </m:e>
        </m:func>
      </m:oMath>
      <w:r w:rsidRPr="00452D8A">
        <w:rPr>
          <w:rFonts w:ascii="Times New Roman" w:eastAsia="Times New Roman" w:hAnsi="Times New Roman" w:cs="Times New Roman"/>
          <w:sz w:val="32"/>
          <w:szCs w:val="32"/>
        </w:rPr>
        <w:t xml:space="preserve"> и наоборот. В силу этого свойства на практике между базами </w:t>
      </w:r>
      <m:oMath>
        <m:r>
          <w:rPr>
            <w:rFonts w:ascii="Cambria Math" w:eastAsia="Times New Roman" w:hAnsi="Cambria Math"/>
            <w:sz w:val="28"/>
            <w:szCs w:val="28"/>
          </w:rPr>
          <m:t xml:space="preserve">B и </m:t>
        </m:r>
        <m:sSup>
          <m:sSupPr>
            <m:ctrlPr>
              <w:rPr>
                <w:rFonts w:ascii="Cambria Math" w:eastAsia="Times New Roman" w:hAnsi="Cambria Math"/>
                <w:i/>
                <w:sz w:val="28"/>
                <w:szCs w:val="28"/>
              </w:rPr>
            </m:ctrlPr>
          </m:sSupPr>
          <m:e>
            <m:r>
              <w:rPr>
                <w:rFonts w:ascii="Cambria Math" w:eastAsia="Times New Roman" w:hAnsi="Cambria Math"/>
                <w:sz w:val="28"/>
                <w:szCs w:val="28"/>
              </w:rPr>
              <m:t>B</m:t>
            </m:r>
          </m:e>
          <m:sup>
            <m:r>
              <w:rPr>
                <w:rFonts w:ascii="Cambria Math" w:eastAsia="Times New Roman" w:hAnsi="Cambria Math"/>
                <w:sz w:val="28"/>
                <w:szCs w:val="28"/>
              </w:rPr>
              <m:t>'</m:t>
            </m:r>
          </m:sup>
        </m:sSup>
      </m:oMath>
      <w:r w:rsidRPr="00452D8A">
        <w:rPr>
          <w:rFonts w:ascii="Times New Roman" w:eastAsia="Times New Roman" w:hAnsi="Times New Roman" w:cs="Times New Roman"/>
          <w:sz w:val="32"/>
          <w:szCs w:val="32"/>
        </w:rPr>
        <w:t xml:space="preserve">  фактически не делается различия.</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b/>
          <w:i/>
          <w:kern w:val="2"/>
          <w:sz w:val="32"/>
          <w:szCs w:val="32"/>
          <w:lang w:val="en-US" w:eastAsia="zh-CN"/>
        </w:rPr>
      </w:pPr>
      <w:proofErr w:type="gramStart"/>
      <w:r w:rsidRPr="00452D8A">
        <w:rPr>
          <w:rFonts w:ascii="Times New Roman" w:eastAsia="Times New Roman" w:hAnsi="Times New Roman" w:cs="Times New Roman"/>
          <w:b/>
          <w:i/>
          <w:kern w:val="2"/>
          <w:sz w:val="32"/>
          <w:szCs w:val="32"/>
          <w:lang w:val="en-US" w:eastAsia="zh-CN"/>
        </w:rPr>
        <w:t>Примеры баз.</w:t>
      </w:r>
      <w:proofErr w:type="gramEnd"/>
    </w:p>
    <w:p w:rsidR="00452D8A" w:rsidRPr="00452D8A" w:rsidRDefault="00452D8A" w:rsidP="00452D8A">
      <w:pPr>
        <w:widowControl w:val="0"/>
        <w:numPr>
          <w:ilvl w:val="0"/>
          <w:numId w:val="20"/>
        </w:numPr>
        <w:spacing w:after="0" w:line="216" w:lineRule="auto"/>
        <w:ind w:firstLine="567"/>
        <w:contextualSpacing/>
        <w:jc w:val="both"/>
        <w:rPr>
          <w:rFonts w:ascii="Times New Roman" w:eastAsia="Times New Roman" w:hAnsi="Times New Roman" w:cs="Times New Roman"/>
          <w:sz w:val="32"/>
          <w:szCs w:val="32"/>
        </w:rPr>
      </w:pPr>
      <m:oMath>
        <m:r>
          <w:rPr>
            <w:rFonts w:ascii="Cambria Math" w:eastAsia="Times New Roman" w:hAnsi="Cambria Math"/>
            <w:sz w:val="28"/>
            <w:szCs w:val="28"/>
          </w:rPr>
          <m:t>A=N.</m:t>
        </m:r>
      </m:oMath>
      <w:r w:rsidRPr="00452D8A">
        <w:rPr>
          <w:rFonts w:ascii="Times New Roman" w:eastAsia="Times New Roman" w:hAnsi="Times New Roman" w:cs="Times New Roman"/>
          <w:i/>
          <w:sz w:val="32"/>
          <w:szCs w:val="32"/>
        </w:rPr>
        <w:t xml:space="preserve"> </w:t>
      </w:r>
      <w:r w:rsidRPr="00452D8A">
        <w:rPr>
          <w:rFonts w:ascii="Times New Roman" w:eastAsia="Times New Roman" w:hAnsi="Times New Roman" w:cs="Times New Roman"/>
          <w:sz w:val="32"/>
          <w:szCs w:val="32"/>
        </w:rPr>
        <w:t xml:space="preserve">База </w:t>
      </w:r>
      <m:oMath>
        <m:sSub>
          <m:sSubPr>
            <m:ctrlPr>
              <w:rPr>
                <w:rFonts w:ascii="Cambria Math" w:eastAsia="Times New Roman" w:hAnsi="Cambria Math"/>
                <w:i/>
                <w:sz w:val="28"/>
                <w:szCs w:val="28"/>
              </w:rPr>
            </m:ctrlPr>
          </m:sSubPr>
          <m:e>
            <m:r>
              <w:rPr>
                <w:rFonts w:ascii="Cambria Math" w:eastAsia="Times New Roman" w:hAnsi="Cambria Math"/>
                <w:sz w:val="28"/>
                <w:szCs w:val="28"/>
              </w:rPr>
              <m:t>B</m:t>
            </m:r>
          </m:e>
          <m:sub>
            <m:r>
              <w:rPr>
                <w:rFonts w:ascii="Cambria Math" w:eastAsia="Times New Roman" w:hAnsi="Cambria Math"/>
                <w:sz w:val="28"/>
                <w:szCs w:val="28"/>
              </w:rPr>
              <m:t>0</m:t>
            </m:r>
          </m:sub>
        </m:sSub>
      </m:oMath>
      <w:r w:rsidRPr="00452D8A">
        <w:rPr>
          <w:rFonts w:ascii="Times New Roman" w:eastAsia="Times New Roman" w:hAnsi="Times New Roman" w:cs="Times New Roman"/>
          <w:sz w:val="32"/>
          <w:szCs w:val="32"/>
        </w:rPr>
        <w:t xml:space="preserve"> (обозначение</w:t>
      </w:r>
      <w:proofErr w:type="gramStart"/>
      <w:r w:rsidRPr="00452D8A">
        <w:rPr>
          <w:rFonts w:ascii="Times New Roman" w:eastAsia="Times New Roman" w:hAnsi="Times New Roman" w:cs="Times New Roman"/>
          <w:sz w:val="32"/>
          <w:szCs w:val="32"/>
        </w:rPr>
        <w:t>:</w:t>
      </w:r>
      <m:oMath>
        <m:r>
          <w:rPr>
            <w:rFonts w:ascii="Cambria Math" w:eastAsia="Times New Roman" w:hAnsi="Cambria Math"/>
            <w:sz w:val="28"/>
            <w:szCs w:val="28"/>
          </w:rPr>
          <m:t xml:space="preserve"> n→∞) </m:t>
        </m:r>
      </m:oMath>
      <w:proofErr w:type="gramEnd"/>
      <w:r w:rsidRPr="00452D8A">
        <w:rPr>
          <w:rFonts w:ascii="Times New Roman" w:eastAsia="Times New Roman" w:hAnsi="Times New Roman" w:cs="Times New Roman"/>
          <w:sz w:val="32"/>
          <w:szCs w:val="32"/>
        </w:rPr>
        <w:t xml:space="preserve">состоит из множеств </w:t>
      </w:r>
      <m:oMath>
        <m:r>
          <w:rPr>
            <w:rFonts w:ascii="Cambria Math" w:eastAsia="Times New Roman" w:hAnsi="Cambria Math"/>
            <w:sz w:val="28"/>
            <w:szCs w:val="28"/>
          </w:rPr>
          <m:t>b=</m:t>
        </m:r>
        <m:sSub>
          <m:sSubPr>
            <m:ctrlPr>
              <w:rPr>
                <w:rFonts w:ascii="Cambria Math" w:eastAsia="Times New Roman" w:hAnsi="Cambria Math"/>
                <w:i/>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s</m:t>
            </m:r>
          </m:sub>
        </m:sSub>
        <m:r>
          <w:rPr>
            <w:rFonts w:ascii="Cambria Math" w:eastAsia="Times New Roman" w:hAnsi="Cambria Math"/>
            <w:sz w:val="28"/>
            <w:szCs w:val="28"/>
          </w:rPr>
          <m:t xml:space="preserve">, s≥1, где </m:t>
        </m:r>
        <m:sSub>
          <m:sSubPr>
            <m:ctrlPr>
              <w:rPr>
                <w:rFonts w:ascii="Cambria Math" w:eastAsia="Times New Roman" w:hAnsi="Cambria Math"/>
                <w:i/>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s</m:t>
            </m:r>
          </m:sub>
        </m:sSub>
        <m:r>
          <w:rPr>
            <w:rFonts w:ascii="Cambria Math" w:eastAsia="Times New Roman" w:hAnsi="Cambria Math"/>
            <w:sz w:val="28"/>
            <w:szCs w:val="28"/>
          </w:rPr>
          <m:t>-</m:t>
        </m:r>
      </m:oMath>
      <w:r w:rsidRPr="00452D8A">
        <w:rPr>
          <w:rFonts w:ascii="Times New Roman" w:eastAsia="Times New Roman" w:hAnsi="Times New Roman" w:cs="Times New Roman"/>
          <w:sz w:val="32"/>
          <w:szCs w:val="32"/>
        </w:rPr>
        <w:t xml:space="preserve"> множество натуральных чисел </w:t>
      </w:r>
      <m:oMath>
        <m:d>
          <m:dPr>
            <m:begChr m:val="{"/>
            <m:endChr m:val="}"/>
            <m:ctrlPr>
              <w:rPr>
                <w:rFonts w:ascii="Cambria Math" w:eastAsia="Times New Roman" w:hAnsi="Cambria Math"/>
                <w:i/>
                <w:sz w:val="28"/>
                <w:szCs w:val="28"/>
              </w:rPr>
            </m:ctrlPr>
          </m:dPr>
          <m:e>
            <m:r>
              <w:rPr>
                <w:rFonts w:ascii="Cambria Math" w:eastAsia="Times New Roman" w:hAnsi="Cambria Math"/>
                <w:sz w:val="28"/>
                <w:szCs w:val="28"/>
              </w:rPr>
              <m:t>s, s+1,s+2,…</m:t>
            </m:r>
          </m:e>
        </m:d>
        <m:r>
          <w:rPr>
            <w:rFonts w:ascii="Cambria Math" w:eastAsia="Times New Roman" w:hAnsi="Cambria Math"/>
            <w:sz w:val="28"/>
            <w:szCs w:val="28"/>
          </w:rPr>
          <m:t>.</m:t>
        </m:r>
      </m:oMath>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zh-CN"/>
        </w:rPr>
      </w:pPr>
      <m:oMath>
        <m:r>
          <w:rPr>
            <w:rFonts w:ascii="Cambria Math" w:eastAsia="Times New Roman" w:hAnsi="Cambria Math"/>
            <w:sz w:val="28"/>
            <w:szCs w:val="28"/>
          </w:rPr>
          <m:t xml:space="preserve">           </m:t>
        </m:r>
      </m:oMath>
      <w:r w:rsidRPr="00452D8A">
        <w:rPr>
          <w:rFonts w:ascii="Times New Roman" w:eastAsia="Times New Roman" w:hAnsi="Times New Roman" w:cs="Times New Roman"/>
          <w:kern w:val="2"/>
          <w:sz w:val="32"/>
          <w:szCs w:val="32"/>
          <w:lang w:eastAsia="zh-CN"/>
        </w:rPr>
        <w:t xml:space="preserve">Тогда предел по базе </w:t>
      </w:r>
      <m:oMath>
        <m:sSub>
          <m:sSubPr>
            <m:ctrlPr>
              <w:rPr>
                <w:rFonts w:ascii="Cambria Math" w:eastAsia="Times New Roman" w:hAnsi="Cambria Math"/>
                <w:i/>
                <w:sz w:val="28"/>
                <w:szCs w:val="28"/>
              </w:rPr>
            </m:ctrlPr>
          </m:sSubPr>
          <m:e>
            <m:r>
              <w:rPr>
                <w:rFonts w:ascii="Cambria Math" w:eastAsia="Times New Roman" w:hAnsi="Cambria Math"/>
                <w:sz w:val="28"/>
                <w:szCs w:val="28"/>
              </w:rPr>
              <m:t>B</m:t>
            </m:r>
          </m:e>
          <m:sub>
            <m:r>
              <w:rPr>
                <w:rFonts w:ascii="Cambria Math" w:eastAsia="Times New Roman" w:hAnsi="Cambria Math"/>
                <w:sz w:val="28"/>
                <w:szCs w:val="28"/>
              </w:rPr>
              <m:t>0</m:t>
            </m:r>
          </m:sub>
        </m:sSub>
        <m:r>
          <w:rPr>
            <w:rFonts w:ascii="Cambria Math" w:eastAsia="Times New Roman" w:hAnsi="Cambria Math"/>
            <w:sz w:val="28"/>
            <w:szCs w:val="28"/>
          </w:rPr>
          <m:t>-</m:t>
        </m:r>
      </m:oMath>
      <w:r w:rsidRPr="00452D8A">
        <w:rPr>
          <w:rFonts w:ascii="Times New Roman" w:eastAsia="Times New Roman" w:hAnsi="Times New Roman" w:cs="Times New Roman"/>
          <w:kern w:val="2"/>
          <w:sz w:val="32"/>
          <w:szCs w:val="32"/>
          <w:lang w:eastAsia="zh-CN"/>
        </w:rPr>
        <w:t xml:space="preserve">это предел последовательности </w:t>
      </w:r>
      <m:oMath>
        <m:d>
          <m:dPr>
            <m:begChr m:val="{"/>
            <m:endChr m:val="}"/>
            <m:ctrlPr>
              <w:rPr>
                <w:rFonts w:ascii="Cambria Math" w:eastAsia="Times New Roman" w:hAnsi="Cambria Math"/>
                <w:i/>
                <w:sz w:val="28"/>
                <w:szCs w:val="28"/>
              </w:rPr>
            </m:ctrlPr>
          </m:dPr>
          <m:e>
            <m:sSub>
              <m:sSubPr>
                <m:ctrlPr>
                  <w:rPr>
                    <w:rFonts w:ascii="Cambria Math" w:eastAsia="Times New Roman" w:hAnsi="Cambria Math"/>
                    <w:i/>
                    <w:sz w:val="28"/>
                    <w:szCs w:val="28"/>
                  </w:rPr>
                </m:ctrlPr>
              </m:sSubPr>
              <m:e>
                <m:r>
                  <w:rPr>
                    <w:rFonts w:ascii="Cambria Math" w:eastAsia="Times New Roman" w:hAnsi="Cambria Math"/>
                    <w:sz w:val="28"/>
                    <w:szCs w:val="28"/>
                  </w:rPr>
                  <m:t>a</m:t>
                </m:r>
              </m:e>
              <m:sub>
                <m:r>
                  <w:rPr>
                    <w:rFonts w:ascii="Cambria Math" w:eastAsia="Times New Roman" w:hAnsi="Cambria Math"/>
                    <w:sz w:val="28"/>
                    <w:szCs w:val="28"/>
                  </w:rPr>
                  <m:t>n</m:t>
                </m:r>
              </m:sub>
            </m:sSub>
          </m:e>
        </m:d>
        <m:r>
          <w:rPr>
            <w:rFonts w:ascii="Cambria Math" w:eastAsia="Times New Roman" w:hAnsi="Cambria Math"/>
            <w:sz w:val="28"/>
            <w:szCs w:val="28"/>
          </w:rPr>
          <m:t>:</m:t>
        </m:r>
      </m:oMath>
    </w:p>
    <w:p w:rsidR="00452D8A" w:rsidRPr="00452D8A" w:rsidRDefault="00452D8A" w:rsidP="00452D8A">
      <w:pPr>
        <w:spacing w:after="0" w:line="216" w:lineRule="auto"/>
        <w:ind w:firstLine="567"/>
        <w:contextualSpacing/>
        <w:jc w:val="both"/>
        <w:rPr>
          <w:rFonts w:ascii="Times New Roman" w:eastAsia="Times New Roman" w:hAnsi="Times New Roman" w:cs="Times New Roman"/>
          <w:i/>
          <w:sz w:val="32"/>
          <w:szCs w:val="32"/>
        </w:rPr>
      </w:pPr>
      <m:oMathPara>
        <m:oMath>
          <m:r>
            <w:rPr>
              <w:rFonts w:ascii="Cambria Math" w:eastAsia="Times New Roman" w:hAnsi="Cambria Math"/>
              <w:sz w:val="28"/>
              <w:szCs w:val="28"/>
            </w:rPr>
            <m:t>x=n,</m:t>
          </m:r>
          <m:r>
            <m:rPr>
              <m:sty m:val="p"/>
            </m:rP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a</m:t>
              </m:r>
            </m:e>
            <m:sub>
              <m:r>
                <w:rPr>
                  <w:rFonts w:ascii="Cambria Math" w:eastAsia="Times New Roman" w:hAnsi="Cambria Math"/>
                  <w:sz w:val="28"/>
                  <w:szCs w:val="28"/>
                </w:rPr>
                <m:t>n</m:t>
              </m:r>
            </m:sub>
          </m:sSub>
          <m:r>
            <w:rPr>
              <w:rFonts w:ascii="Cambria Math" w:eastAsia="Times New Roman" w:hAnsi="Cambria Math"/>
              <w:sz w:val="28"/>
              <w:szCs w:val="28"/>
            </w:rPr>
            <m:t xml:space="preserve"> и </m:t>
          </m:r>
          <m:func>
            <m:funcPr>
              <m:ctrlPr>
                <w:rPr>
                  <w:rFonts w:ascii="Cambria Math" w:eastAsia="Times New Roman" w:hAnsi="Cambria Math"/>
                  <w:i/>
                  <w:sz w:val="28"/>
                  <w:szCs w:val="28"/>
                </w:rPr>
              </m:ctrlPr>
            </m:funcPr>
            <m:fName>
              <m:limLow>
                <m:limLowPr>
                  <m:ctrlPr>
                    <w:rPr>
                      <w:rFonts w:ascii="Cambria Math" w:eastAsia="Times New Roman" w:hAnsi="Cambria Math"/>
                      <w:i/>
                      <w:sz w:val="28"/>
                      <w:szCs w:val="28"/>
                    </w:rPr>
                  </m:ctrlPr>
                </m:limLowPr>
                <m:e>
                  <m:r>
                    <m:rPr>
                      <m:sty m:val="p"/>
                    </m:rPr>
                    <w:rPr>
                      <w:rFonts w:ascii="Cambria Math" w:hAnsi="Cambria Math"/>
                      <w:sz w:val="28"/>
                      <w:szCs w:val="28"/>
                    </w:rPr>
                    <m:t>lim</m:t>
                  </m:r>
                </m:e>
                <m:lim>
                  <m:sSub>
                    <m:sSubPr>
                      <m:ctrlPr>
                        <w:rPr>
                          <w:rFonts w:ascii="Cambria Math" w:eastAsia="Times New Roman" w:hAnsi="Cambria Math"/>
                          <w:i/>
                          <w:sz w:val="28"/>
                          <w:szCs w:val="28"/>
                        </w:rPr>
                      </m:ctrlPr>
                    </m:sSubPr>
                    <m:e>
                      <m:r>
                        <w:rPr>
                          <w:rFonts w:ascii="Cambria Math" w:eastAsia="Times New Roman" w:hAnsi="Cambria Math"/>
                          <w:sz w:val="28"/>
                          <w:szCs w:val="28"/>
                        </w:rPr>
                        <m:t>B</m:t>
                      </m:r>
                    </m:e>
                    <m:sub>
                      <m:r>
                        <w:rPr>
                          <w:rFonts w:ascii="Cambria Math" w:eastAsia="Times New Roman" w:hAnsi="Cambria Math"/>
                          <w:sz w:val="28"/>
                          <w:szCs w:val="28"/>
                        </w:rPr>
                        <m:t>0</m:t>
                      </m:r>
                    </m:sub>
                  </m:sSub>
                </m:lim>
              </m:limLow>
            </m:fName>
            <m:e>
              <m:r>
                <m:rPr>
                  <m:sty m:val="p"/>
                </m:rP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m:t>
              </m:r>
              <m:func>
                <m:funcPr>
                  <m:ctrlPr>
                    <w:rPr>
                      <w:rFonts w:ascii="Cambria Math" w:eastAsia="Times New Roman" w:hAnsi="Cambria Math"/>
                      <w:i/>
                      <w:sz w:val="28"/>
                      <w:szCs w:val="28"/>
                    </w:rPr>
                  </m:ctrlPr>
                </m:funcPr>
                <m:fName>
                  <m:limLow>
                    <m:limLowPr>
                      <m:ctrlPr>
                        <w:rPr>
                          <w:rFonts w:ascii="Cambria Math" w:eastAsia="Times New Roman" w:hAnsi="Cambria Math"/>
                          <w:i/>
                          <w:sz w:val="28"/>
                          <w:szCs w:val="28"/>
                        </w:rPr>
                      </m:ctrlPr>
                    </m:limLowPr>
                    <m:e>
                      <m:r>
                        <m:rPr>
                          <m:sty m:val="p"/>
                        </m:rPr>
                        <w:rPr>
                          <w:rFonts w:ascii="Cambria Math" w:hAnsi="Cambria Math"/>
                          <w:sz w:val="28"/>
                          <w:szCs w:val="28"/>
                        </w:rPr>
                        <m:t>lim</m:t>
                      </m:r>
                    </m:e>
                    <m:lim>
                      <m:r>
                        <w:rPr>
                          <w:rFonts w:ascii="Cambria Math" w:eastAsia="Times New Roman" w:hAnsi="Cambria Math"/>
                          <w:sz w:val="28"/>
                          <w:szCs w:val="28"/>
                        </w:rPr>
                        <m:t>n→∞</m:t>
                      </m:r>
                    </m:lim>
                  </m:limLow>
                </m:fName>
                <m:e>
                  <m:sSub>
                    <m:sSubPr>
                      <m:ctrlPr>
                        <w:rPr>
                          <w:rFonts w:ascii="Cambria Math" w:eastAsia="Times New Roman" w:hAnsi="Cambria Math"/>
                          <w:i/>
                          <w:sz w:val="28"/>
                          <w:szCs w:val="28"/>
                        </w:rPr>
                      </m:ctrlPr>
                    </m:sSubPr>
                    <m:e>
                      <m:r>
                        <w:rPr>
                          <w:rFonts w:ascii="Cambria Math" w:eastAsia="Times New Roman" w:hAnsi="Cambria Math"/>
                          <w:sz w:val="28"/>
                          <w:szCs w:val="28"/>
                        </w:rPr>
                        <m:t>a</m:t>
                      </m:r>
                    </m:e>
                    <m:sub>
                      <m:r>
                        <w:rPr>
                          <w:rFonts w:ascii="Cambria Math" w:eastAsia="Times New Roman" w:hAnsi="Cambria Math"/>
                          <w:sz w:val="28"/>
                          <w:szCs w:val="28"/>
                        </w:rPr>
                        <m:t>n</m:t>
                      </m:r>
                    </m:sub>
                  </m:sSub>
                  <m:r>
                    <w:rPr>
                      <w:rFonts w:ascii="Cambria Math" w:eastAsia="Times New Roman" w:hAnsi="Cambria Math"/>
                      <w:sz w:val="28"/>
                      <w:szCs w:val="28"/>
                    </w:rPr>
                    <m:t>.</m:t>
                  </m:r>
                </m:e>
              </m:func>
            </m:e>
          </m:func>
        </m:oMath>
      </m:oMathPara>
    </w:p>
    <w:p w:rsidR="00452D8A" w:rsidRPr="00452D8A" w:rsidRDefault="00452D8A" w:rsidP="00452D8A">
      <w:pPr>
        <w:widowControl w:val="0"/>
        <w:numPr>
          <w:ilvl w:val="0"/>
          <w:numId w:val="20"/>
        </w:numPr>
        <w:spacing w:after="0" w:line="216" w:lineRule="auto"/>
        <w:ind w:firstLine="567"/>
        <w:contextualSpacing/>
        <w:jc w:val="both"/>
        <w:rPr>
          <w:rFonts w:ascii="Times New Roman" w:eastAsia="Times New Roman" w:hAnsi="Times New Roman" w:cs="Times New Roman"/>
          <w:sz w:val="32"/>
          <w:szCs w:val="32"/>
        </w:rPr>
      </w:pPr>
      <m:oMath>
        <m:r>
          <w:rPr>
            <w:rFonts w:ascii="Cambria Math" w:eastAsia="Times New Roman" w:hAnsi="Cambria Math"/>
            <w:sz w:val="28"/>
            <w:szCs w:val="28"/>
          </w:rPr>
          <m:t xml:space="preserve">A=R. </m:t>
        </m:r>
      </m:oMath>
      <w:r w:rsidRPr="00452D8A">
        <w:rPr>
          <w:rFonts w:ascii="Times New Roman" w:eastAsia="Times New Roman" w:hAnsi="Times New Roman" w:cs="Times New Roman"/>
          <w:sz w:val="32"/>
          <w:szCs w:val="32"/>
        </w:rPr>
        <w:t xml:space="preserve">База </w:t>
      </w:r>
      <m:oMath>
        <m:sSub>
          <m:sSubPr>
            <m:ctrlPr>
              <w:rPr>
                <w:rFonts w:ascii="Cambria Math" w:eastAsia="Times New Roman" w:hAnsi="Cambria Math"/>
                <w:i/>
                <w:sz w:val="28"/>
                <w:szCs w:val="28"/>
              </w:rPr>
            </m:ctrlPr>
          </m:sSubPr>
          <m:e>
            <m:r>
              <w:rPr>
                <w:rFonts w:ascii="Cambria Math" w:eastAsia="Times New Roman" w:hAnsi="Cambria Math"/>
                <w:sz w:val="28"/>
                <w:szCs w:val="28"/>
              </w:rPr>
              <m:t>B</m:t>
            </m:r>
          </m:e>
          <m:sub>
            <m:r>
              <w:rPr>
                <w:rFonts w:ascii="Cambria Math" w:eastAsia="Times New Roman" w:hAnsi="Cambria Math"/>
                <w:sz w:val="28"/>
                <w:szCs w:val="28"/>
              </w:rPr>
              <m:t>1</m:t>
            </m:r>
          </m:sub>
        </m:sSub>
      </m:oMath>
      <w:r w:rsidRPr="00452D8A">
        <w:rPr>
          <w:rFonts w:ascii="Times New Roman" w:eastAsia="Times New Roman" w:hAnsi="Times New Roman" w:cs="Times New Roman"/>
          <w:sz w:val="32"/>
          <w:szCs w:val="32"/>
        </w:rPr>
        <w:t xml:space="preserve"> состоит из всех проколотых </w:t>
      </w:r>
      <m:oMath>
        <m:r>
          <w:rPr>
            <w:rFonts w:ascii="Cambria Math" w:eastAsia="Times New Roman" w:hAnsi="Cambria Math"/>
            <w:sz w:val="28"/>
            <w:szCs w:val="28"/>
          </w:rPr>
          <m:t>δ-</m:t>
        </m:r>
      </m:oMath>
      <w:r w:rsidRPr="00452D8A">
        <w:rPr>
          <w:rFonts w:ascii="Times New Roman" w:eastAsia="Times New Roman" w:hAnsi="Times New Roman" w:cs="Times New Roman"/>
          <w:sz w:val="32"/>
          <w:szCs w:val="32"/>
        </w:rPr>
        <w:t xml:space="preserve">окресностей точки </w:t>
      </w:r>
      <m:oMath>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0</m:t>
            </m:r>
          </m:sub>
        </m:sSub>
        <m:r>
          <w:rPr>
            <w:rFonts w:ascii="Cambria Math" w:eastAsia="Times New Roman" w:hAnsi="Cambria Math"/>
            <w:sz w:val="28"/>
            <w:szCs w:val="28"/>
          </w:rPr>
          <m:t>, δ&gt;0</m:t>
        </m:r>
      </m:oMath>
      <w:r w:rsidRPr="00452D8A">
        <w:rPr>
          <w:rFonts w:ascii="Times New Roman" w:eastAsia="Times New Roman" w:hAnsi="Times New Roman" w:cs="Times New Roman"/>
          <w:sz w:val="32"/>
          <w:szCs w:val="32"/>
        </w:rPr>
        <w:t xml:space="preserve"> (обозначение: </w:t>
      </w:r>
      <m:oMath>
        <m:r>
          <w:rPr>
            <w:rFonts w:ascii="Cambria Math" w:eastAsia="Times New Roman" w:hAnsi="Cambria Math"/>
            <w:sz w:val="28"/>
            <w:szCs w:val="28"/>
          </w:rPr>
          <m:t>x→</m:t>
        </m:r>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0</m:t>
            </m:r>
          </m:sub>
        </m:sSub>
        <m:r>
          <w:rPr>
            <w:rFonts w:ascii="Cambria Math" w:eastAsia="Times New Roman" w:hAnsi="Cambria Math"/>
            <w:sz w:val="28"/>
            <w:szCs w:val="28"/>
          </w:rPr>
          <m:t>).</m:t>
        </m:r>
      </m:oMath>
      <w:r w:rsidRPr="00452D8A">
        <w:rPr>
          <w:rFonts w:ascii="Times New Roman" w:eastAsia="Times New Roman" w:hAnsi="Times New Roman" w:cs="Times New Roman"/>
          <w:sz w:val="32"/>
          <w:szCs w:val="32"/>
        </w:rPr>
        <w:t xml:space="preserve"> Тогда </w:t>
      </w:r>
      <m:oMath>
        <m:func>
          <m:funcPr>
            <m:ctrlPr>
              <w:rPr>
                <w:rFonts w:ascii="Cambria Math" w:eastAsia="Times New Roman" w:hAnsi="Cambria Math"/>
                <w:i/>
                <w:sz w:val="28"/>
                <w:szCs w:val="28"/>
              </w:rPr>
            </m:ctrlPr>
          </m:funcPr>
          <m:fName>
            <m:limLow>
              <m:limLowPr>
                <m:ctrlPr>
                  <w:rPr>
                    <w:rFonts w:ascii="Cambria Math" w:eastAsia="Times New Roman" w:hAnsi="Cambria Math"/>
                    <w:i/>
                    <w:sz w:val="28"/>
                    <w:szCs w:val="28"/>
                  </w:rPr>
                </m:ctrlPr>
              </m:limLowPr>
              <m:e>
                <m:r>
                  <m:rPr>
                    <m:sty m:val="p"/>
                  </m:rPr>
                  <w:rPr>
                    <w:rFonts w:ascii="Cambria Math" w:hAnsi="Cambria Math"/>
                    <w:sz w:val="28"/>
                    <w:szCs w:val="28"/>
                  </w:rPr>
                  <m:t>lim</m:t>
                </m:r>
              </m:e>
              <m:lim>
                <m:sSub>
                  <m:sSubPr>
                    <m:ctrlPr>
                      <w:rPr>
                        <w:rFonts w:ascii="Cambria Math" w:eastAsia="Times New Roman" w:hAnsi="Cambria Math"/>
                        <w:i/>
                        <w:sz w:val="28"/>
                        <w:szCs w:val="28"/>
                      </w:rPr>
                    </m:ctrlPr>
                  </m:sSubPr>
                  <m:e>
                    <m:r>
                      <w:rPr>
                        <w:rFonts w:ascii="Cambria Math" w:eastAsia="Times New Roman" w:hAnsi="Cambria Math"/>
                        <w:sz w:val="28"/>
                        <w:szCs w:val="28"/>
                      </w:rPr>
                      <m:t>B</m:t>
                    </m:r>
                  </m:e>
                  <m:sub>
                    <m:r>
                      <w:rPr>
                        <w:rFonts w:ascii="Cambria Math" w:eastAsia="Times New Roman" w:hAnsi="Cambria Math"/>
                        <w:sz w:val="28"/>
                        <w:szCs w:val="28"/>
                      </w:rPr>
                      <m:t>1</m:t>
                    </m:r>
                  </m:sub>
                </m:sSub>
              </m:lim>
            </m:limLow>
          </m:fName>
          <m:e>
            <m:r>
              <m:rPr>
                <m:sty m:val="p"/>
              </m:rP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m:t>
            </m:r>
          </m:e>
        </m:func>
      </m:oMath>
      <w:r w:rsidRPr="00452D8A">
        <w:rPr>
          <w:rFonts w:ascii="Times New Roman" w:eastAsia="Times New Roman" w:hAnsi="Times New Roman" w:cs="Times New Roman"/>
          <w:sz w:val="32"/>
          <w:szCs w:val="32"/>
        </w:rPr>
        <w:t xml:space="preserve"> это предел при </w:t>
      </w:r>
      <m:oMath>
        <m:r>
          <w:rPr>
            <w:rFonts w:ascii="Cambria Math" w:eastAsia="Times New Roman" w:hAnsi="Cambria Math"/>
            <w:sz w:val="28"/>
            <w:szCs w:val="28"/>
          </w:rPr>
          <m:t>x→</m:t>
        </m:r>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0</m:t>
            </m:r>
          </m:sub>
        </m:sSub>
        <m:r>
          <w:rPr>
            <w:rFonts w:ascii="Cambria Math" w:eastAsia="Times New Roman" w:hAnsi="Cambria Math"/>
            <w:sz w:val="28"/>
            <w:szCs w:val="28"/>
          </w:rPr>
          <m:t>, т.е.</m:t>
        </m:r>
      </m:oMath>
    </w:p>
    <w:p w:rsidR="00452D8A" w:rsidRPr="00452D8A" w:rsidRDefault="00A463CB" w:rsidP="00452D8A">
      <w:pPr>
        <w:spacing w:after="0" w:line="216" w:lineRule="auto"/>
        <w:ind w:firstLine="567"/>
        <w:contextualSpacing/>
        <w:jc w:val="both"/>
        <w:rPr>
          <w:rFonts w:ascii="Times New Roman" w:eastAsia="Times New Roman" w:hAnsi="Times New Roman" w:cs="Times New Roman"/>
          <w:sz w:val="32"/>
          <w:szCs w:val="32"/>
          <w:lang w:val="en-US"/>
        </w:rPr>
      </w:pPr>
      <m:oMathPara>
        <m:oMath>
          <m:func>
            <m:funcPr>
              <m:ctrlPr>
                <w:rPr>
                  <w:rFonts w:ascii="Cambria Math" w:eastAsia="Times New Roman" w:hAnsi="Cambria Math"/>
                  <w:i/>
                  <w:sz w:val="28"/>
                  <w:szCs w:val="28"/>
                </w:rPr>
              </m:ctrlPr>
            </m:funcPr>
            <m:fName>
              <m:limLow>
                <m:limLowPr>
                  <m:ctrlPr>
                    <w:rPr>
                      <w:rFonts w:ascii="Cambria Math" w:eastAsia="Times New Roman" w:hAnsi="Cambria Math"/>
                      <w:i/>
                      <w:sz w:val="28"/>
                      <w:szCs w:val="28"/>
                    </w:rPr>
                  </m:ctrlPr>
                </m:limLowPr>
                <m:e>
                  <m:r>
                    <m:rPr>
                      <m:sty m:val="p"/>
                    </m:rPr>
                    <w:rPr>
                      <w:rFonts w:ascii="Cambria Math" w:hAnsi="Cambria Math"/>
                      <w:sz w:val="28"/>
                      <w:szCs w:val="28"/>
                    </w:rPr>
                    <m:t>lim</m:t>
                  </m:r>
                </m:e>
                <m:lim>
                  <m:sSub>
                    <m:sSubPr>
                      <m:ctrlPr>
                        <w:rPr>
                          <w:rFonts w:ascii="Cambria Math" w:eastAsia="Times New Roman" w:hAnsi="Cambria Math"/>
                          <w:i/>
                          <w:sz w:val="28"/>
                          <w:szCs w:val="28"/>
                        </w:rPr>
                      </m:ctrlPr>
                    </m:sSubPr>
                    <m:e>
                      <m:r>
                        <w:rPr>
                          <w:rFonts w:ascii="Cambria Math" w:eastAsia="Times New Roman" w:hAnsi="Cambria Math"/>
                          <w:sz w:val="28"/>
                          <w:szCs w:val="28"/>
                        </w:rPr>
                        <m:t>B</m:t>
                      </m:r>
                    </m:e>
                    <m:sub>
                      <m:r>
                        <w:rPr>
                          <w:rFonts w:ascii="Cambria Math" w:eastAsia="Times New Roman" w:hAnsi="Cambria Math"/>
                          <w:sz w:val="28"/>
                          <w:szCs w:val="28"/>
                        </w:rPr>
                        <m:t>1</m:t>
                      </m:r>
                    </m:sub>
                  </m:sSub>
                </m:lim>
              </m:limLow>
            </m:fName>
            <m:e>
              <m:r>
                <m:rPr>
                  <m:sty m:val="p"/>
                </m:rP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m:t>
              </m:r>
              <m:func>
                <m:funcPr>
                  <m:ctrlPr>
                    <w:rPr>
                      <w:rFonts w:ascii="Cambria Math" w:eastAsia="Times New Roman" w:hAnsi="Cambria Math"/>
                      <w:i/>
                      <w:sz w:val="28"/>
                      <w:szCs w:val="28"/>
                    </w:rPr>
                  </m:ctrlPr>
                </m:funcPr>
                <m:fName>
                  <m:limLow>
                    <m:limLowPr>
                      <m:ctrlPr>
                        <w:rPr>
                          <w:rFonts w:ascii="Cambria Math" w:eastAsia="Times New Roman" w:hAnsi="Cambria Math"/>
                          <w:i/>
                          <w:sz w:val="28"/>
                          <w:szCs w:val="28"/>
                        </w:rPr>
                      </m:ctrlPr>
                    </m:limLowPr>
                    <m:e>
                      <m:r>
                        <m:rPr>
                          <m:sty m:val="p"/>
                        </m:rPr>
                        <w:rPr>
                          <w:rFonts w:ascii="Cambria Math" w:hAnsi="Cambria Math"/>
                          <w:sz w:val="28"/>
                          <w:szCs w:val="28"/>
                        </w:rPr>
                        <m:t>lim</m:t>
                      </m:r>
                    </m:e>
                    <m:lim>
                      <m:r>
                        <w:rPr>
                          <w:rFonts w:ascii="Cambria Math" w:eastAsia="Times New Roman" w:hAnsi="Cambria Math"/>
                          <w:sz w:val="28"/>
                          <w:szCs w:val="28"/>
                        </w:rPr>
                        <m:t>x→</m:t>
                      </m:r>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0</m:t>
                          </m:r>
                        </m:sub>
                      </m:sSub>
                    </m:lim>
                  </m:limLow>
                </m:fName>
                <m:e>
                  <m:r>
                    <m:rPr>
                      <m:sty m:val="p"/>
                    </m:rP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m:t>
                  </m:r>
                </m:e>
              </m:func>
            </m:e>
          </m:func>
        </m:oMath>
      </m:oMathPara>
    </w:p>
    <w:p w:rsidR="00452D8A" w:rsidRPr="00452D8A" w:rsidRDefault="00452D8A" w:rsidP="00452D8A">
      <w:pPr>
        <w:widowControl w:val="0"/>
        <w:numPr>
          <w:ilvl w:val="0"/>
          <w:numId w:val="20"/>
        </w:numPr>
        <w:spacing w:after="0" w:line="216" w:lineRule="auto"/>
        <w:ind w:firstLine="567"/>
        <w:contextualSpacing/>
        <w:jc w:val="both"/>
        <w:rPr>
          <w:rFonts w:ascii="Times New Roman" w:eastAsia="Times New Roman" w:hAnsi="Times New Roman" w:cs="Times New Roman"/>
          <w:sz w:val="32"/>
          <w:szCs w:val="32"/>
        </w:rPr>
      </w:pPr>
      <m:oMath>
        <m:r>
          <w:rPr>
            <w:rFonts w:ascii="Cambria Math" w:eastAsia="Times New Roman" w:hAnsi="Cambria Math"/>
            <w:sz w:val="28"/>
            <w:szCs w:val="28"/>
          </w:rPr>
          <m:t xml:space="preserve">A=R. </m:t>
        </m:r>
      </m:oMath>
      <w:r w:rsidRPr="00452D8A">
        <w:rPr>
          <w:rFonts w:ascii="Times New Roman" w:eastAsia="Times New Roman" w:hAnsi="Times New Roman" w:cs="Times New Roman"/>
          <w:sz w:val="32"/>
          <w:szCs w:val="32"/>
        </w:rPr>
        <w:t xml:space="preserve">База </w:t>
      </w:r>
      <m:oMath>
        <m:sSub>
          <m:sSubPr>
            <m:ctrlPr>
              <w:rPr>
                <w:rFonts w:ascii="Cambria Math" w:eastAsia="Times New Roman" w:hAnsi="Cambria Math"/>
                <w:i/>
                <w:sz w:val="28"/>
                <w:szCs w:val="28"/>
              </w:rPr>
            </m:ctrlPr>
          </m:sSubPr>
          <m:e>
            <m:r>
              <w:rPr>
                <w:rFonts w:ascii="Cambria Math" w:eastAsia="Times New Roman" w:hAnsi="Cambria Math"/>
                <w:sz w:val="28"/>
                <w:szCs w:val="28"/>
              </w:rPr>
              <m:t>B</m:t>
            </m:r>
          </m:e>
          <m:sub>
            <m:r>
              <w:rPr>
                <w:rFonts w:ascii="Cambria Math" w:eastAsia="Times New Roman" w:hAnsi="Cambria Math"/>
                <w:sz w:val="28"/>
                <w:szCs w:val="28"/>
              </w:rPr>
              <m:t>2</m:t>
            </m:r>
          </m:sub>
        </m:sSub>
        <m:r>
          <w:rPr>
            <w:rFonts w:ascii="Cambria Math" w:eastAsia="Times New Roman" w:hAnsi="Cambria Math"/>
            <w:sz w:val="28"/>
            <w:szCs w:val="28"/>
          </w:rPr>
          <m:t>(x→</m:t>
        </m:r>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0</m:t>
            </m:r>
          </m:sub>
        </m:sSub>
        <m:r>
          <w:rPr>
            <w:rFonts w:ascii="Cambria Math" w:eastAsia="Times New Roman" w:hAnsi="Cambria Math"/>
            <w:sz w:val="28"/>
            <w:szCs w:val="28"/>
          </w:rPr>
          <m:t>+)</m:t>
        </m:r>
      </m:oMath>
      <w:r w:rsidRPr="00452D8A">
        <w:rPr>
          <w:rFonts w:ascii="Times New Roman" w:eastAsia="Times New Roman" w:hAnsi="Times New Roman" w:cs="Times New Roman"/>
          <w:sz w:val="32"/>
          <w:szCs w:val="32"/>
        </w:rPr>
        <w:t xml:space="preserve"> состоит из всех интегралов вида (</w:t>
      </w:r>
      <m:oMath>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0</m:t>
            </m:r>
          </m:sub>
        </m:sSub>
        <m:r>
          <w:rPr>
            <w:rFonts w:ascii="Cambria Math" w:eastAsia="Times New Roman" w:hAnsi="Cambria Math"/>
            <w:sz w:val="28"/>
            <w:szCs w:val="28"/>
          </w:rPr>
          <m:t xml:space="preserve">, </m:t>
        </m:r>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0</m:t>
            </m:r>
          </m:sub>
        </m:sSub>
        <m:r>
          <w:rPr>
            <w:rFonts w:ascii="Cambria Math" w:eastAsia="Times New Roman" w:hAnsi="Cambria Math"/>
            <w:sz w:val="28"/>
            <w:szCs w:val="28"/>
          </w:rPr>
          <m:t xml:space="preserve">+δ), </m:t>
        </m:r>
      </m:oMath>
      <w:r w:rsidRPr="00452D8A">
        <w:rPr>
          <w:rFonts w:ascii="Times New Roman" w:eastAsia="Times New Roman" w:hAnsi="Times New Roman" w:cs="Times New Roman"/>
          <w:sz w:val="32"/>
          <w:szCs w:val="32"/>
        </w:rPr>
        <w:t xml:space="preserve">где  </w:t>
      </w:r>
      <m:oMath>
        <m:r>
          <w:rPr>
            <w:rFonts w:ascii="Cambria Math" w:eastAsia="Times New Roman" w:hAnsi="Cambria Math"/>
            <w:sz w:val="28"/>
            <w:szCs w:val="28"/>
          </w:rPr>
          <m:t>δ&gt;0,</m:t>
        </m:r>
      </m:oMath>
    </w:p>
    <w:p w:rsidR="00452D8A" w:rsidRPr="00452D8A" w:rsidRDefault="00A463CB" w:rsidP="00452D8A">
      <w:pPr>
        <w:spacing w:after="0" w:line="216" w:lineRule="auto"/>
        <w:ind w:firstLine="567"/>
        <w:contextualSpacing/>
        <w:jc w:val="both"/>
        <w:rPr>
          <w:rFonts w:ascii="Times New Roman" w:eastAsia="Times New Roman" w:hAnsi="Times New Roman" w:cs="Times New Roman"/>
          <w:sz w:val="32"/>
          <w:szCs w:val="32"/>
          <w:lang w:val="en-US"/>
        </w:rPr>
      </w:pPr>
      <m:oMathPara>
        <m:oMath>
          <m:func>
            <m:funcPr>
              <m:ctrlPr>
                <w:rPr>
                  <w:rFonts w:ascii="Cambria Math" w:eastAsia="Times New Roman" w:hAnsi="Cambria Math"/>
                  <w:i/>
                  <w:sz w:val="28"/>
                  <w:szCs w:val="28"/>
                </w:rPr>
              </m:ctrlPr>
            </m:funcPr>
            <m:fName>
              <m:limLow>
                <m:limLowPr>
                  <m:ctrlPr>
                    <w:rPr>
                      <w:rFonts w:ascii="Cambria Math" w:eastAsia="Times New Roman" w:hAnsi="Cambria Math"/>
                      <w:i/>
                      <w:sz w:val="28"/>
                      <w:szCs w:val="28"/>
                    </w:rPr>
                  </m:ctrlPr>
                </m:limLowPr>
                <m:e>
                  <m:r>
                    <m:rPr>
                      <m:sty m:val="p"/>
                    </m:rPr>
                    <w:rPr>
                      <w:rFonts w:ascii="Cambria Math" w:hAnsi="Cambria Math"/>
                      <w:sz w:val="28"/>
                      <w:szCs w:val="28"/>
                    </w:rPr>
                    <m:t>lim</m:t>
                  </m:r>
                </m:e>
                <m:lim>
                  <m:sSub>
                    <m:sSubPr>
                      <m:ctrlPr>
                        <w:rPr>
                          <w:rFonts w:ascii="Cambria Math" w:eastAsia="Times New Roman" w:hAnsi="Cambria Math"/>
                          <w:i/>
                          <w:sz w:val="28"/>
                          <w:szCs w:val="28"/>
                        </w:rPr>
                      </m:ctrlPr>
                    </m:sSubPr>
                    <m:e>
                      <m:r>
                        <w:rPr>
                          <w:rFonts w:ascii="Cambria Math" w:eastAsia="Times New Roman" w:hAnsi="Cambria Math"/>
                          <w:sz w:val="28"/>
                          <w:szCs w:val="28"/>
                        </w:rPr>
                        <m:t>B</m:t>
                      </m:r>
                    </m:e>
                    <m:sub>
                      <m:r>
                        <w:rPr>
                          <w:rFonts w:ascii="Cambria Math" w:eastAsia="Times New Roman" w:hAnsi="Cambria Math"/>
                          <w:sz w:val="28"/>
                          <w:szCs w:val="28"/>
                        </w:rPr>
                        <m:t>2</m:t>
                      </m:r>
                    </m:sub>
                  </m:sSub>
                </m:lim>
              </m:limLow>
            </m:fName>
            <m:e>
              <m:r>
                <m:rPr>
                  <m:sty m:val="p"/>
                </m:rP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m:t>
              </m:r>
              <m:func>
                <m:funcPr>
                  <m:ctrlPr>
                    <w:rPr>
                      <w:rFonts w:ascii="Cambria Math" w:eastAsia="Times New Roman" w:hAnsi="Cambria Math"/>
                      <w:i/>
                      <w:sz w:val="28"/>
                      <w:szCs w:val="28"/>
                    </w:rPr>
                  </m:ctrlPr>
                </m:funcPr>
                <m:fName>
                  <m:limLow>
                    <m:limLowPr>
                      <m:ctrlPr>
                        <w:rPr>
                          <w:rFonts w:ascii="Cambria Math" w:eastAsia="Times New Roman" w:hAnsi="Cambria Math"/>
                          <w:i/>
                          <w:sz w:val="28"/>
                          <w:szCs w:val="28"/>
                        </w:rPr>
                      </m:ctrlPr>
                    </m:limLowPr>
                    <m:e>
                      <m:r>
                        <m:rPr>
                          <m:sty m:val="p"/>
                        </m:rPr>
                        <w:rPr>
                          <w:rFonts w:ascii="Cambria Math" w:hAnsi="Cambria Math"/>
                          <w:sz w:val="28"/>
                          <w:szCs w:val="28"/>
                        </w:rPr>
                        <m:t>lim</m:t>
                      </m:r>
                    </m:e>
                    <m:lim>
                      <m:r>
                        <w:rPr>
                          <w:rFonts w:ascii="Cambria Math" w:eastAsia="Times New Roman" w:hAnsi="Cambria Math"/>
                          <w:sz w:val="28"/>
                          <w:szCs w:val="28"/>
                        </w:rPr>
                        <m:t>x→</m:t>
                      </m:r>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0</m:t>
                          </m:r>
                        </m:sub>
                      </m:sSub>
                      <m:r>
                        <w:rPr>
                          <w:rFonts w:ascii="Cambria Math" w:eastAsia="Times New Roman" w:hAnsi="Cambria Math"/>
                          <w:sz w:val="28"/>
                          <w:szCs w:val="28"/>
                        </w:rPr>
                        <m:t>+</m:t>
                      </m:r>
                    </m:lim>
                  </m:limLow>
                </m:fName>
                <m:e>
                  <m:r>
                    <m:rPr>
                      <m:sty m:val="p"/>
                    </m:rP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m:t>
                  </m:r>
                </m:e>
              </m:func>
            </m:e>
          </m:func>
        </m:oMath>
      </m:oMathPara>
    </w:p>
    <w:p w:rsidR="00452D8A" w:rsidRPr="00452D8A" w:rsidRDefault="00452D8A" w:rsidP="00452D8A">
      <w:pPr>
        <w:widowControl w:val="0"/>
        <w:numPr>
          <w:ilvl w:val="0"/>
          <w:numId w:val="20"/>
        </w:numPr>
        <w:spacing w:after="0" w:line="216" w:lineRule="auto"/>
        <w:ind w:firstLine="567"/>
        <w:contextualSpacing/>
        <w:jc w:val="both"/>
        <w:rPr>
          <w:rFonts w:ascii="Times New Roman" w:eastAsia="Times New Roman" w:hAnsi="Times New Roman" w:cs="Times New Roman"/>
          <w:sz w:val="32"/>
          <w:szCs w:val="32"/>
        </w:rPr>
      </w:pPr>
      <m:oMath>
        <m:r>
          <w:rPr>
            <w:rFonts w:ascii="Cambria Math" w:eastAsia="Times New Roman" w:hAnsi="Cambria Math"/>
            <w:sz w:val="28"/>
            <w:szCs w:val="28"/>
          </w:rPr>
          <m:t xml:space="preserve">A=R. </m:t>
        </m:r>
      </m:oMath>
      <w:r w:rsidRPr="00452D8A">
        <w:rPr>
          <w:rFonts w:ascii="Times New Roman" w:eastAsia="Times New Roman" w:hAnsi="Times New Roman" w:cs="Times New Roman"/>
          <w:sz w:val="32"/>
          <w:szCs w:val="32"/>
        </w:rPr>
        <w:t xml:space="preserve">База </w:t>
      </w:r>
      <m:oMath>
        <m:sSub>
          <m:sSubPr>
            <m:ctrlPr>
              <w:rPr>
                <w:rFonts w:ascii="Cambria Math" w:eastAsia="Times New Roman" w:hAnsi="Cambria Math"/>
                <w:i/>
                <w:sz w:val="28"/>
                <w:szCs w:val="28"/>
              </w:rPr>
            </m:ctrlPr>
          </m:sSubPr>
          <m:e>
            <m:r>
              <w:rPr>
                <w:rFonts w:ascii="Cambria Math" w:eastAsia="Times New Roman" w:hAnsi="Cambria Math"/>
                <w:sz w:val="28"/>
                <w:szCs w:val="28"/>
              </w:rPr>
              <m:t>B</m:t>
            </m:r>
          </m:e>
          <m:sub>
            <m:r>
              <w:rPr>
                <w:rFonts w:ascii="Cambria Math" w:eastAsia="Times New Roman" w:hAnsi="Cambria Math"/>
                <w:sz w:val="28"/>
                <w:szCs w:val="28"/>
              </w:rPr>
              <m:t>3</m:t>
            </m:r>
          </m:sub>
        </m:sSub>
        <m:r>
          <w:rPr>
            <w:rFonts w:ascii="Cambria Math" w:eastAsia="Times New Roman" w:hAnsi="Cambria Math"/>
            <w:sz w:val="28"/>
            <w:szCs w:val="28"/>
          </w:rPr>
          <m:t>(x→</m:t>
        </m:r>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0</m:t>
            </m:r>
          </m:sub>
        </m:sSub>
        <m:r>
          <w:rPr>
            <w:rFonts w:ascii="Cambria Math" w:eastAsia="Times New Roman" w:hAnsi="Cambria Math"/>
            <w:sz w:val="28"/>
            <w:szCs w:val="28"/>
          </w:rPr>
          <m:t>-)</m:t>
        </m:r>
      </m:oMath>
      <w:r w:rsidRPr="00452D8A">
        <w:rPr>
          <w:rFonts w:ascii="Times New Roman" w:eastAsia="Times New Roman" w:hAnsi="Times New Roman" w:cs="Times New Roman"/>
          <w:sz w:val="32"/>
          <w:szCs w:val="32"/>
        </w:rPr>
        <w:t xml:space="preserve"> состоит из всех интегралов вида </w:t>
      </w:r>
      <m:oMath>
        <m:d>
          <m:dPr>
            <m:ctrlPr>
              <w:rPr>
                <w:rFonts w:ascii="Cambria Math" w:eastAsia="Times New Roman" w:hAnsi="Cambria Math"/>
                <w:i/>
                <w:sz w:val="28"/>
                <w:szCs w:val="28"/>
              </w:rPr>
            </m:ctrlPr>
          </m:dPr>
          <m:e>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0</m:t>
                </m:r>
              </m:sub>
            </m:sSub>
            <m:r>
              <w:rPr>
                <w:rFonts w:ascii="Cambria Math" w:eastAsia="Times New Roman" w:hAnsi="Cambria Math"/>
                <w:sz w:val="28"/>
                <w:szCs w:val="28"/>
              </w:rPr>
              <m:t xml:space="preserve">-δ, </m:t>
            </m:r>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0</m:t>
                </m:r>
              </m:sub>
            </m:sSub>
          </m:e>
        </m:d>
        <m:r>
          <w:rPr>
            <w:rFonts w:ascii="Cambria Math" w:eastAsia="Times New Roman" w:hAnsi="Cambria Math"/>
            <w:sz w:val="28"/>
            <w:szCs w:val="28"/>
          </w:rPr>
          <m:t>, где δ&gt;0,</m:t>
        </m:r>
      </m:oMath>
    </w:p>
    <w:p w:rsidR="00452D8A" w:rsidRPr="00452D8A" w:rsidRDefault="00A463CB" w:rsidP="00452D8A">
      <w:pPr>
        <w:spacing w:after="0" w:line="216" w:lineRule="auto"/>
        <w:ind w:firstLine="567"/>
        <w:contextualSpacing/>
        <w:jc w:val="both"/>
        <w:rPr>
          <w:rFonts w:ascii="Times New Roman" w:eastAsia="Times New Roman" w:hAnsi="Times New Roman" w:cs="Times New Roman"/>
          <w:sz w:val="32"/>
          <w:szCs w:val="32"/>
        </w:rPr>
      </w:pPr>
      <m:oMathPara>
        <m:oMath>
          <m:func>
            <m:funcPr>
              <m:ctrlPr>
                <w:rPr>
                  <w:rFonts w:ascii="Cambria Math" w:eastAsia="Times New Roman" w:hAnsi="Cambria Math"/>
                  <w:i/>
                  <w:sz w:val="28"/>
                  <w:szCs w:val="28"/>
                </w:rPr>
              </m:ctrlPr>
            </m:funcPr>
            <m:fName>
              <m:limLow>
                <m:limLowPr>
                  <m:ctrlPr>
                    <w:rPr>
                      <w:rFonts w:ascii="Cambria Math" w:eastAsia="Times New Roman" w:hAnsi="Cambria Math"/>
                      <w:i/>
                      <w:sz w:val="28"/>
                      <w:szCs w:val="28"/>
                    </w:rPr>
                  </m:ctrlPr>
                </m:limLowPr>
                <m:e>
                  <m:r>
                    <m:rPr>
                      <m:sty m:val="p"/>
                    </m:rPr>
                    <w:rPr>
                      <w:rFonts w:ascii="Cambria Math" w:hAnsi="Cambria Math"/>
                      <w:sz w:val="28"/>
                      <w:szCs w:val="28"/>
                    </w:rPr>
                    <m:t>lim</m:t>
                  </m:r>
                </m:e>
                <m:lim>
                  <m:sSub>
                    <m:sSubPr>
                      <m:ctrlPr>
                        <w:rPr>
                          <w:rFonts w:ascii="Cambria Math" w:eastAsia="Times New Roman" w:hAnsi="Cambria Math"/>
                          <w:i/>
                          <w:sz w:val="28"/>
                          <w:szCs w:val="28"/>
                        </w:rPr>
                      </m:ctrlPr>
                    </m:sSubPr>
                    <m:e>
                      <m:r>
                        <w:rPr>
                          <w:rFonts w:ascii="Cambria Math" w:eastAsia="Times New Roman" w:hAnsi="Cambria Math"/>
                          <w:sz w:val="28"/>
                          <w:szCs w:val="28"/>
                        </w:rPr>
                        <m:t>B</m:t>
                      </m:r>
                    </m:e>
                    <m:sub>
                      <m:r>
                        <w:rPr>
                          <w:rFonts w:ascii="Cambria Math" w:eastAsia="Times New Roman" w:hAnsi="Cambria Math"/>
                          <w:sz w:val="28"/>
                          <w:szCs w:val="28"/>
                        </w:rPr>
                        <m:t>3</m:t>
                      </m:r>
                    </m:sub>
                  </m:sSub>
                </m:lim>
              </m:limLow>
            </m:fName>
            <m:e>
              <m:r>
                <m:rPr>
                  <m:sty m:val="p"/>
                </m:rP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m:t>
              </m:r>
              <m:func>
                <m:funcPr>
                  <m:ctrlPr>
                    <w:rPr>
                      <w:rFonts w:ascii="Cambria Math" w:eastAsia="Times New Roman" w:hAnsi="Cambria Math"/>
                      <w:i/>
                      <w:sz w:val="28"/>
                      <w:szCs w:val="28"/>
                    </w:rPr>
                  </m:ctrlPr>
                </m:funcPr>
                <m:fName>
                  <m:limLow>
                    <m:limLowPr>
                      <m:ctrlPr>
                        <w:rPr>
                          <w:rFonts w:ascii="Cambria Math" w:eastAsia="Times New Roman" w:hAnsi="Cambria Math"/>
                          <w:i/>
                          <w:sz w:val="28"/>
                          <w:szCs w:val="28"/>
                        </w:rPr>
                      </m:ctrlPr>
                    </m:limLowPr>
                    <m:e>
                      <m:r>
                        <m:rPr>
                          <m:sty m:val="p"/>
                        </m:rPr>
                        <w:rPr>
                          <w:rFonts w:ascii="Cambria Math" w:hAnsi="Cambria Math"/>
                          <w:sz w:val="28"/>
                          <w:szCs w:val="28"/>
                        </w:rPr>
                        <m:t>lim</m:t>
                      </m:r>
                    </m:e>
                    <m:lim>
                      <m:r>
                        <w:rPr>
                          <w:rFonts w:ascii="Cambria Math" w:eastAsia="Times New Roman" w:hAnsi="Cambria Math"/>
                          <w:sz w:val="28"/>
                          <w:szCs w:val="28"/>
                        </w:rPr>
                        <m:t>x→</m:t>
                      </m:r>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0</m:t>
                          </m:r>
                        </m:sub>
                      </m:sSub>
                      <m:r>
                        <w:rPr>
                          <w:rFonts w:ascii="Cambria Math" w:eastAsia="Times New Roman" w:hAnsi="Cambria Math"/>
                          <w:sz w:val="28"/>
                          <w:szCs w:val="28"/>
                        </w:rPr>
                        <m:t>-</m:t>
                      </m:r>
                    </m:lim>
                  </m:limLow>
                </m:fName>
                <m:e>
                  <m:r>
                    <m:rPr>
                      <m:sty m:val="p"/>
                    </m:rP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m:t>
                  </m:r>
                </m:e>
              </m:func>
            </m:e>
          </m:func>
        </m:oMath>
      </m:oMathPara>
    </w:p>
    <w:p w:rsidR="00452D8A" w:rsidRPr="00452D8A" w:rsidRDefault="00452D8A" w:rsidP="00452D8A">
      <w:pPr>
        <w:widowControl w:val="0"/>
        <w:numPr>
          <w:ilvl w:val="0"/>
          <w:numId w:val="20"/>
        </w:numPr>
        <w:spacing w:after="0" w:line="216" w:lineRule="auto"/>
        <w:ind w:firstLine="567"/>
        <w:contextualSpacing/>
        <w:jc w:val="both"/>
        <w:rPr>
          <w:rFonts w:ascii="Times New Roman" w:eastAsia="Times New Roman" w:hAnsi="Times New Roman" w:cs="Times New Roman"/>
          <w:sz w:val="32"/>
          <w:szCs w:val="32"/>
        </w:rPr>
      </w:pPr>
      <m:oMath>
        <m:r>
          <w:rPr>
            <w:rFonts w:ascii="Cambria Math" w:eastAsia="Times New Roman" w:hAnsi="Cambria Math"/>
            <w:sz w:val="28"/>
            <w:szCs w:val="28"/>
          </w:rPr>
          <m:t xml:space="preserve">A=R. </m:t>
        </m:r>
      </m:oMath>
      <w:r w:rsidRPr="00452D8A">
        <w:rPr>
          <w:rFonts w:ascii="Times New Roman" w:eastAsia="Times New Roman" w:hAnsi="Times New Roman" w:cs="Times New Roman"/>
          <w:sz w:val="32"/>
          <w:szCs w:val="32"/>
        </w:rPr>
        <w:t xml:space="preserve">База </w:t>
      </w:r>
      <m:oMath>
        <m:sSub>
          <m:sSubPr>
            <m:ctrlPr>
              <w:rPr>
                <w:rFonts w:ascii="Cambria Math" w:eastAsia="Times New Roman" w:hAnsi="Cambria Math"/>
                <w:i/>
                <w:sz w:val="28"/>
                <w:szCs w:val="28"/>
              </w:rPr>
            </m:ctrlPr>
          </m:sSubPr>
          <m:e>
            <m:r>
              <w:rPr>
                <w:rFonts w:ascii="Cambria Math" w:eastAsia="Times New Roman" w:hAnsi="Cambria Math"/>
                <w:sz w:val="28"/>
                <w:szCs w:val="28"/>
              </w:rPr>
              <m:t>B</m:t>
            </m:r>
          </m:e>
          <m:sub>
            <m:r>
              <w:rPr>
                <w:rFonts w:ascii="Cambria Math" w:eastAsia="Times New Roman" w:hAnsi="Cambria Math"/>
                <w:sz w:val="28"/>
                <w:szCs w:val="28"/>
              </w:rPr>
              <m:t>4</m:t>
            </m:r>
          </m:sub>
        </m:sSub>
        <m:r>
          <w:rPr>
            <w:rFonts w:ascii="Cambria Math" w:eastAsia="Times New Roman" w:hAnsi="Cambria Math"/>
            <w:sz w:val="28"/>
            <w:szCs w:val="28"/>
          </w:rPr>
          <m:t>(x→∞)</m:t>
        </m:r>
      </m:oMath>
      <w:r w:rsidRPr="00452D8A">
        <w:rPr>
          <w:rFonts w:ascii="Times New Roman" w:eastAsia="Times New Roman" w:hAnsi="Times New Roman" w:cs="Times New Roman"/>
          <w:sz w:val="32"/>
          <w:szCs w:val="32"/>
        </w:rPr>
        <w:t xml:space="preserve"> состоит из всех множеств </w:t>
      </w:r>
      <m:oMath>
        <m:d>
          <m:dPr>
            <m:begChr m:val="{"/>
            <m:endChr m:val="}"/>
            <m:ctrlPr>
              <w:rPr>
                <w:rFonts w:ascii="Cambria Math" w:eastAsia="Times New Roman" w:hAnsi="Cambria Math"/>
                <w:i/>
                <w:sz w:val="28"/>
                <w:szCs w:val="28"/>
              </w:rPr>
            </m:ctrlPr>
          </m:dPr>
          <m:e>
            <m:r>
              <w:rPr>
                <w:rFonts w:ascii="Cambria Math" w:eastAsia="Times New Roman" w:hAnsi="Cambria Math"/>
                <w:sz w:val="28"/>
                <w:szCs w:val="28"/>
              </w:rPr>
              <m:t>b</m:t>
            </m:r>
          </m:e>
        </m:d>
        <m:r>
          <w:rPr>
            <w:rFonts w:ascii="Cambria Math" w:eastAsia="Times New Roman" w:hAnsi="Cambria Math"/>
            <w:sz w:val="28"/>
            <w:szCs w:val="28"/>
          </w:rPr>
          <m:t xml:space="preserve">, где b есть </m:t>
        </m:r>
      </m:oMath>
      <w:r w:rsidRPr="00452D8A">
        <w:rPr>
          <w:rFonts w:ascii="Times New Roman" w:eastAsia="Times New Roman" w:hAnsi="Times New Roman" w:cs="Times New Roman"/>
          <w:sz w:val="32"/>
          <w:szCs w:val="32"/>
        </w:rPr>
        <w:t>объединение двух лучей: (</w:t>
      </w:r>
      <m:oMath>
        <m:r>
          <w:rPr>
            <w:rFonts w:ascii="Cambria Math" w:eastAsia="Times New Roman" w:hAnsi="Cambria Math"/>
            <w:sz w:val="28"/>
            <w:szCs w:val="28"/>
          </w:rPr>
          <m:t>-∞,-c)∪(c,+∞), c&gt;0,</m:t>
        </m:r>
      </m:oMath>
    </w:p>
    <w:p w:rsidR="00452D8A" w:rsidRPr="00452D8A" w:rsidRDefault="00A463CB" w:rsidP="00452D8A">
      <w:pPr>
        <w:spacing w:after="0" w:line="216" w:lineRule="auto"/>
        <w:ind w:firstLine="567"/>
        <w:contextualSpacing/>
        <w:jc w:val="both"/>
        <w:rPr>
          <w:rFonts w:ascii="Times New Roman" w:eastAsia="Times New Roman" w:hAnsi="Times New Roman" w:cs="Times New Roman"/>
          <w:sz w:val="32"/>
          <w:szCs w:val="32"/>
          <w:lang w:val="en-US"/>
        </w:rPr>
      </w:pPr>
      <m:oMathPara>
        <m:oMath>
          <m:func>
            <m:funcPr>
              <m:ctrlPr>
                <w:rPr>
                  <w:rFonts w:ascii="Cambria Math" w:eastAsia="Times New Roman" w:hAnsi="Cambria Math"/>
                  <w:i/>
                  <w:sz w:val="28"/>
                  <w:szCs w:val="28"/>
                </w:rPr>
              </m:ctrlPr>
            </m:funcPr>
            <m:fName>
              <m:limLow>
                <m:limLowPr>
                  <m:ctrlPr>
                    <w:rPr>
                      <w:rFonts w:ascii="Cambria Math" w:eastAsia="Times New Roman" w:hAnsi="Cambria Math"/>
                      <w:i/>
                      <w:sz w:val="28"/>
                      <w:szCs w:val="28"/>
                    </w:rPr>
                  </m:ctrlPr>
                </m:limLowPr>
                <m:e>
                  <m:r>
                    <m:rPr>
                      <m:sty m:val="p"/>
                    </m:rPr>
                    <w:rPr>
                      <w:rFonts w:ascii="Cambria Math" w:hAnsi="Cambria Math"/>
                      <w:sz w:val="28"/>
                      <w:szCs w:val="28"/>
                    </w:rPr>
                    <m:t>lim</m:t>
                  </m:r>
                </m:e>
                <m:lim>
                  <m:sSub>
                    <m:sSubPr>
                      <m:ctrlPr>
                        <w:rPr>
                          <w:rFonts w:ascii="Cambria Math" w:eastAsia="Times New Roman" w:hAnsi="Cambria Math"/>
                          <w:i/>
                          <w:sz w:val="28"/>
                          <w:szCs w:val="28"/>
                        </w:rPr>
                      </m:ctrlPr>
                    </m:sSubPr>
                    <m:e>
                      <m:r>
                        <w:rPr>
                          <w:rFonts w:ascii="Cambria Math" w:eastAsia="Times New Roman" w:hAnsi="Cambria Math"/>
                          <w:sz w:val="28"/>
                          <w:szCs w:val="28"/>
                        </w:rPr>
                        <m:t>B</m:t>
                      </m:r>
                    </m:e>
                    <m:sub>
                      <m:r>
                        <w:rPr>
                          <w:rFonts w:ascii="Cambria Math" w:eastAsia="Times New Roman" w:hAnsi="Cambria Math"/>
                          <w:sz w:val="28"/>
                          <w:szCs w:val="28"/>
                        </w:rPr>
                        <m:t>4</m:t>
                      </m:r>
                    </m:sub>
                  </m:sSub>
                </m:lim>
              </m:limLow>
            </m:fName>
            <m:e>
              <m:r>
                <m:rPr>
                  <m:sty m:val="p"/>
                </m:rP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m:t>
              </m:r>
              <m:func>
                <m:funcPr>
                  <m:ctrlPr>
                    <w:rPr>
                      <w:rFonts w:ascii="Cambria Math" w:eastAsia="Times New Roman" w:hAnsi="Cambria Math"/>
                      <w:i/>
                      <w:sz w:val="28"/>
                      <w:szCs w:val="28"/>
                    </w:rPr>
                  </m:ctrlPr>
                </m:funcPr>
                <m:fName>
                  <m:limLow>
                    <m:limLowPr>
                      <m:ctrlPr>
                        <w:rPr>
                          <w:rFonts w:ascii="Cambria Math" w:eastAsia="Times New Roman" w:hAnsi="Cambria Math"/>
                          <w:i/>
                          <w:sz w:val="28"/>
                          <w:szCs w:val="28"/>
                        </w:rPr>
                      </m:ctrlPr>
                    </m:limLowPr>
                    <m:e>
                      <m:r>
                        <m:rPr>
                          <m:sty m:val="p"/>
                        </m:rPr>
                        <w:rPr>
                          <w:rFonts w:ascii="Cambria Math" w:hAnsi="Cambria Math"/>
                          <w:sz w:val="28"/>
                          <w:szCs w:val="28"/>
                        </w:rPr>
                        <m:t>lim</m:t>
                      </m:r>
                    </m:e>
                    <m:lim>
                      <m:r>
                        <w:rPr>
                          <w:rFonts w:ascii="Cambria Math" w:eastAsia="Times New Roman" w:hAnsi="Cambria Math"/>
                          <w:sz w:val="28"/>
                          <w:szCs w:val="28"/>
                        </w:rPr>
                        <m:t>x→∞</m:t>
                      </m:r>
                    </m:lim>
                  </m:limLow>
                </m:fName>
                <m:e>
                  <m:r>
                    <m:rPr>
                      <m:sty m:val="p"/>
                    </m:rP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m:t>
                  </m:r>
                </m:e>
              </m:func>
            </m:e>
          </m:func>
        </m:oMath>
      </m:oMathPara>
    </w:p>
    <w:p w:rsidR="00452D8A" w:rsidRPr="00452D8A" w:rsidRDefault="00452D8A" w:rsidP="00452D8A">
      <w:pPr>
        <w:widowControl w:val="0"/>
        <w:numPr>
          <w:ilvl w:val="0"/>
          <w:numId w:val="20"/>
        </w:numPr>
        <w:spacing w:after="0" w:line="216" w:lineRule="auto"/>
        <w:ind w:firstLine="567"/>
        <w:contextualSpacing/>
        <w:jc w:val="both"/>
        <w:rPr>
          <w:rFonts w:ascii="Times New Roman" w:eastAsia="Times New Roman" w:hAnsi="Times New Roman" w:cs="Times New Roman"/>
          <w:sz w:val="32"/>
          <w:szCs w:val="32"/>
        </w:rPr>
      </w:pPr>
      <m:oMath>
        <m:r>
          <w:rPr>
            <w:rFonts w:ascii="Cambria Math" w:eastAsia="Times New Roman" w:hAnsi="Cambria Math"/>
            <w:sz w:val="28"/>
            <w:szCs w:val="28"/>
          </w:rPr>
          <m:t xml:space="preserve">A=R. </m:t>
        </m:r>
      </m:oMath>
      <w:r w:rsidRPr="00452D8A">
        <w:rPr>
          <w:rFonts w:ascii="Times New Roman" w:eastAsia="Times New Roman" w:hAnsi="Times New Roman" w:cs="Times New Roman"/>
          <w:sz w:val="32"/>
          <w:szCs w:val="32"/>
        </w:rPr>
        <w:t xml:space="preserve">База </w:t>
      </w:r>
      <m:oMath>
        <m:sSub>
          <m:sSubPr>
            <m:ctrlPr>
              <w:rPr>
                <w:rFonts w:ascii="Cambria Math" w:eastAsia="Times New Roman" w:hAnsi="Cambria Math"/>
                <w:i/>
                <w:sz w:val="28"/>
                <w:szCs w:val="28"/>
              </w:rPr>
            </m:ctrlPr>
          </m:sSubPr>
          <m:e>
            <m:r>
              <w:rPr>
                <w:rFonts w:ascii="Cambria Math" w:eastAsia="Times New Roman" w:hAnsi="Cambria Math"/>
                <w:sz w:val="28"/>
                <w:szCs w:val="28"/>
              </w:rPr>
              <m:t>B</m:t>
            </m:r>
          </m:e>
          <m:sub>
            <m:r>
              <w:rPr>
                <w:rFonts w:ascii="Cambria Math" w:eastAsia="Times New Roman" w:hAnsi="Cambria Math"/>
                <w:sz w:val="28"/>
                <w:szCs w:val="28"/>
              </w:rPr>
              <m:t>5</m:t>
            </m:r>
          </m:sub>
        </m:sSub>
        <m:r>
          <w:rPr>
            <w:rFonts w:ascii="Cambria Math" w:eastAsia="Times New Roman" w:hAnsi="Cambria Math"/>
            <w:sz w:val="28"/>
            <w:szCs w:val="28"/>
          </w:rPr>
          <m:t>(x→+∞)</m:t>
        </m:r>
      </m:oMath>
      <w:r w:rsidRPr="00452D8A">
        <w:rPr>
          <w:rFonts w:ascii="Times New Roman" w:eastAsia="Times New Roman" w:hAnsi="Times New Roman" w:cs="Times New Roman"/>
          <w:sz w:val="32"/>
          <w:szCs w:val="32"/>
        </w:rPr>
        <w:t xml:space="preserve"> состоит из всех лучей вида</w:t>
      </w:r>
      <w:proofErr w:type="gramStart"/>
      <w:r w:rsidRPr="00452D8A">
        <w:rPr>
          <w:rFonts w:ascii="Times New Roman" w:eastAsia="Times New Roman" w:hAnsi="Times New Roman" w:cs="Times New Roman"/>
          <w:sz w:val="32"/>
          <w:szCs w:val="32"/>
        </w:rPr>
        <w:t xml:space="preserve"> (</w:t>
      </w:r>
      <m:oMath>
        <m:r>
          <w:rPr>
            <w:rFonts w:ascii="Cambria Math" w:eastAsia="Times New Roman" w:hAnsi="Cambria Math"/>
            <w:sz w:val="28"/>
            <w:szCs w:val="28"/>
          </w:rPr>
          <m:t xml:space="preserve">c, +∞), </m:t>
        </m:r>
        <w:proofErr w:type="gramEnd"/>
        <m:r>
          <w:rPr>
            <w:rFonts w:ascii="Cambria Math" w:eastAsia="Times New Roman" w:hAnsi="Cambria Math"/>
            <w:sz w:val="28"/>
            <w:szCs w:val="28"/>
          </w:rPr>
          <m:t>где c&gt;0,</m:t>
        </m:r>
      </m:oMath>
    </w:p>
    <w:p w:rsidR="00452D8A" w:rsidRPr="00452D8A" w:rsidRDefault="00A463CB" w:rsidP="00452D8A">
      <w:pPr>
        <w:spacing w:after="0" w:line="216" w:lineRule="auto"/>
        <w:ind w:firstLine="567"/>
        <w:contextualSpacing/>
        <w:jc w:val="both"/>
        <w:rPr>
          <w:rFonts w:ascii="Times New Roman" w:eastAsia="Times New Roman" w:hAnsi="Times New Roman" w:cs="Times New Roman"/>
          <w:sz w:val="32"/>
          <w:szCs w:val="32"/>
          <w:lang w:val="en-US"/>
        </w:rPr>
      </w:pPr>
      <m:oMathPara>
        <m:oMath>
          <m:func>
            <m:funcPr>
              <m:ctrlPr>
                <w:rPr>
                  <w:rFonts w:ascii="Cambria Math" w:eastAsia="Times New Roman" w:hAnsi="Cambria Math"/>
                  <w:i/>
                  <w:sz w:val="28"/>
                  <w:szCs w:val="28"/>
                </w:rPr>
              </m:ctrlPr>
            </m:funcPr>
            <m:fName>
              <m:limLow>
                <m:limLowPr>
                  <m:ctrlPr>
                    <w:rPr>
                      <w:rFonts w:ascii="Cambria Math" w:eastAsia="Times New Roman" w:hAnsi="Cambria Math"/>
                      <w:i/>
                      <w:sz w:val="28"/>
                      <w:szCs w:val="28"/>
                    </w:rPr>
                  </m:ctrlPr>
                </m:limLowPr>
                <m:e>
                  <m:r>
                    <m:rPr>
                      <m:sty m:val="p"/>
                    </m:rPr>
                    <w:rPr>
                      <w:rFonts w:ascii="Cambria Math" w:hAnsi="Cambria Math"/>
                      <w:sz w:val="28"/>
                      <w:szCs w:val="28"/>
                    </w:rPr>
                    <m:t>lim</m:t>
                  </m:r>
                </m:e>
                <m:lim>
                  <m:sSub>
                    <m:sSubPr>
                      <m:ctrlPr>
                        <w:rPr>
                          <w:rFonts w:ascii="Cambria Math" w:eastAsia="Times New Roman" w:hAnsi="Cambria Math"/>
                          <w:i/>
                          <w:sz w:val="28"/>
                          <w:szCs w:val="28"/>
                        </w:rPr>
                      </m:ctrlPr>
                    </m:sSubPr>
                    <m:e>
                      <m:r>
                        <w:rPr>
                          <w:rFonts w:ascii="Cambria Math" w:eastAsia="Times New Roman" w:hAnsi="Cambria Math"/>
                          <w:sz w:val="28"/>
                          <w:szCs w:val="28"/>
                        </w:rPr>
                        <m:t>B</m:t>
                      </m:r>
                    </m:e>
                    <m:sub>
                      <m:r>
                        <w:rPr>
                          <w:rFonts w:ascii="Cambria Math" w:eastAsia="Times New Roman" w:hAnsi="Cambria Math"/>
                          <w:sz w:val="28"/>
                          <w:szCs w:val="28"/>
                        </w:rPr>
                        <m:t>5</m:t>
                      </m:r>
                    </m:sub>
                  </m:sSub>
                </m:lim>
              </m:limLow>
            </m:fName>
            <m:e>
              <m:r>
                <m:rPr>
                  <m:sty m:val="p"/>
                </m:rP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m:t>
              </m:r>
              <m:func>
                <m:funcPr>
                  <m:ctrlPr>
                    <w:rPr>
                      <w:rFonts w:ascii="Cambria Math" w:eastAsia="Times New Roman" w:hAnsi="Cambria Math"/>
                      <w:i/>
                      <w:sz w:val="28"/>
                      <w:szCs w:val="28"/>
                    </w:rPr>
                  </m:ctrlPr>
                </m:funcPr>
                <m:fName>
                  <m:limLow>
                    <m:limLowPr>
                      <m:ctrlPr>
                        <w:rPr>
                          <w:rFonts w:ascii="Cambria Math" w:eastAsia="Times New Roman" w:hAnsi="Cambria Math"/>
                          <w:i/>
                          <w:sz w:val="28"/>
                          <w:szCs w:val="28"/>
                        </w:rPr>
                      </m:ctrlPr>
                    </m:limLowPr>
                    <m:e>
                      <m:r>
                        <m:rPr>
                          <m:sty m:val="p"/>
                        </m:rPr>
                        <w:rPr>
                          <w:rFonts w:ascii="Cambria Math" w:hAnsi="Cambria Math"/>
                          <w:sz w:val="28"/>
                          <w:szCs w:val="28"/>
                        </w:rPr>
                        <m:t>lim</m:t>
                      </m:r>
                    </m:e>
                    <m:lim>
                      <m:r>
                        <w:rPr>
                          <w:rFonts w:ascii="Cambria Math" w:eastAsia="Times New Roman" w:hAnsi="Cambria Math"/>
                          <w:sz w:val="28"/>
                          <w:szCs w:val="28"/>
                        </w:rPr>
                        <m:t>x→+∞</m:t>
                      </m:r>
                    </m:lim>
                  </m:limLow>
                </m:fName>
                <m:e>
                  <m:r>
                    <m:rPr>
                      <m:sty m:val="p"/>
                    </m:rP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m:t>
                  </m:r>
                </m:e>
              </m:func>
            </m:e>
          </m:func>
        </m:oMath>
      </m:oMathPara>
    </w:p>
    <w:p w:rsidR="00452D8A" w:rsidRPr="00452D8A" w:rsidRDefault="00452D8A" w:rsidP="00452D8A">
      <w:pPr>
        <w:widowControl w:val="0"/>
        <w:numPr>
          <w:ilvl w:val="0"/>
          <w:numId w:val="20"/>
        </w:numPr>
        <w:spacing w:after="0" w:line="216" w:lineRule="auto"/>
        <w:ind w:firstLine="567"/>
        <w:contextualSpacing/>
        <w:jc w:val="both"/>
        <w:rPr>
          <w:rFonts w:ascii="Times New Roman" w:eastAsia="Times New Roman" w:hAnsi="Times New Roman" w:cs="Times New Roman"/>
          <w:sz w:val="32"/>
          <w:szCs w:val="32"/>
        </w:rPr>
      </w:pPr>
      <m:oMath>
        <m:r>
          <w:rPr>
            <w:rFonts w:ascii="Cambria Math" w:eastAsia="Times New Roman" w:hAnsi="Cambria Math"/>
            <w:sz w:val="28"/>
            <w:szCs w:val="28"/>
          </w:rPr>
          <m:t xml:space="preserve">A=R. </m:t>
        </m:r>
      </m:oMath>
      <w:r w:rsidRPr="00452D8A">
        <w:rPr>
          <w:rFonts w:ascii="Times New Roman" w:eastAsia="Times New Roman" w:hAnsi="Times New Roman" w:cs="Times New Roman"/>
          <w:sz w:val="32"/>
          <w:szCs w:val="32"/>
        </w:rPr>
        <w:t xml:space="preserve">База </w:t>
      </w:r>
      <m:oMath>
        <m:sSub>
          <m:sSubPr>
            <m:ctrlPr>
              <w:rPr>
                <w:rFonts w:ascii="Cambria Math" w:eastAsia="Times New Roman" w:hAnsi="Cambria Math"/>
                <w:i/>
                <w:sz w:val="28"/>
                <w:szCs w:val="28"/>
              </w:rPr>
            </m:ctrlPr>
          </m:sSubPr>
          <m:e>
            <m:r>
              <w:rPr>
                <w:rFonts w:ascii="Cambria Math" w:eastAsia="Times New Roman" w:hAnsi="Cambria Math"/>
                <w:sz w:val="28"/>
                <w:szCs w:val="28"/>
              </w:rPr>
              <m:t>B</m:t>
            </m:r>
          </m:e>
          <m:sub>
            <m:r>
              <w:rPr>
                <w:rFonts w:ascii="Cambria Math" w:eastAsia="Times New Roman" w:hAnsi="Cambria Math"/>
                <w:sz w:val="28"/>
                <w:szCs w:val="28"/>
              </w:rPr>
              <m:t>6</m:t>
            </m:r>
          </m:sub>
        </m:sSub>
        <m:r>
          <w:rPr>
            <w:rFonts w:ascii="Cambria Math" w:eastAsia="Times New Roman" w:hAnsi="Cambria Math"/>
            <w:sz w:val="28"/>
            <w:szCs w:val="28"/>
          </w:rPr>
          <m:t>(x→-∞)</m:t>
        </m:r>
      </m:oMath>
      <w:r w:rsidRPr="00452D8A">
        <w:rPr>
          <w:rFonts w:ascii="Times New Roman" w:eastAsia="Times New Roman" w:hAnsi="Times New Roman" w:cs="Times New Roman"/>
          <w:sz w:val="32"/>
          <w:szCs w:val="32"/>
        </w:rPr>
        <w:t xml:space="preserve"> состоит из всех лучей вида</w:t>
      </w:r>
      <w:proofErr w:type="gramStart"/>
      <w:r w:rsidRPr="00452D8A">
        <w:rPr>
          <w:rFonts w:ascii="Times New Roman" w:eastAsia="Times New Roman" w:hAnsi="Times New Roman" w:cs="Times New Roman"/>
          <w:sz w:val="32"/>
          <w:szCs w:val="32"/>
        </w:rPr>
        <w:t xml:space="preserve"> (</w:t>
      </w:r>
      <m:oMath>
        <m:r>
          <w:rPr>
            <w:rFonts w:ascii="Cambria Math" w:eastAsia="Times New Roman" w:hAnsi="Cambria Math"/>
            <w:sz w:val="28"/>
            <w:szCs w:val="28"/>
          </w:rPr>
          <m:t xml:space="preserve">-∞,  c), </m:t>
        </m:r>
        <w:proofErr w:type="gramEnd"/>
        <m:r>
          <w:rPr>
            <w:rFonts w:ascii="Cambria Math" w:eastAsia="Times New Roman" w:hAnsi="Cambria Math"/>
            <w:sz w:val="28"/>
            <w:szCs w:val="28"/>
          </w:rPr>
          <m:t>где c&lt;0,</m:t>
        </m:r>
      </m:oMath>
    </w:p>
    <w:p w:rsidR="00452D8A" w:rsidRPr="00452D8A" w:rsidRDefault="00A463CB" w:rsidP="00452D8A">
      <w:pPr>
        <w:spacing w:after="0" w:line="216" w:lineRule="auto"/>
        <w:ind w:firstLine="567"/>
        <w:contextualSpacing/>
        <w:jc w:val="both"/>
        <w:rPr>
          <w:rFonts w:ascii="Times New Roman" w:eastAsia="Times New Roman" w:hAnsi="Times New Roman" w:cs="Times New Roman"/>
          <w:sz w:val="32"/>
          <w:szCs w:val="32"/>
        </w:rPr>
      </w:pPr>
      <m:oMathPara>
        <m:oMath>
          <m:func>
            <m:funcPr>
              <m:ctrlPr>
                <w:rPr>
                  <w:rFonts w:ascii="Cambria Math" w:eastAsia="Times New Roman" w:hAnsi="Cambria Math"/>
                  <w:i/>
                  <w:sz w:val="28"/>
                  <w:szCs w:val="28"/>
                </w:rPr>
              </m:ctrlPr>
            </m:funcPr>
            <m:fName>
              <m:limLow>
                <m:limLowPr>
                  <m:ctrlPr>
                    <w:rPr>
                      <w:rFonts w:ascii="Cambria Math" w:eastAsia="Times New Roman" w:hAnsi="Cambria Math"/>
                      <w:i/>
                      <w:sz w:val="28"/>
                      <w:szCs w:val="28"/>
                    </w:rPr>
                  </m:ctrlPr>
                </m:limLowPr>
                <m:e>
                  <m:r>
                    <m:rPr>
                      <m:sty m:val="p"/>
                    </m:rPr>
                    <w:rPr>
                      <w:rFonts w:ascii="Cambria Math" w:hAnsi="Cambria Math"/>
                      <w:sz w:val="28"/>
                      <w:szCs w:val="28"/>
                    </w:rPr>
                    <m:t>lim</m:t>
                  </m:r>
                </m:e>
                <m:lim>
                  <m:sSub>
                    <m:sSubPr>
                      <m:ctrlPr>
                        <w:rPr>
                          <w:rFonts w:ascii="Cambria Math" w:eastAsia="Times New Roman" w:hAnsi="Cambria Math"/>
                          <w:i/>
                          <w:sz w:val="28"/>
                          <w:szCs w:val="28"/>
                        </w:rPr>
                      </m:ctrlPr>
                    </m:sSubPr>
                    <m:e>
                      <m:r>
                        <w:rPr>
                          <w:rFonts w:ascii="Cambria Math" w:eastAsia="Times New Roman" w:hAnsi="Cambria Math"/>
                          <w:sz w:val="28"/>
                          <w:szCs w:val="28"/>
                        </w:rPr>
                        <m:t>B</m:t>
                      </m:r>
                    </m:e>
                    <m:sub>
                      <m:r>
                        <w:rPr>
                          <w:rFonts w:ascii="Cambria Math" w:eastAsia="Times New Roman" w:hAnsi="Cambria Math"/>
                          <w:sz w:val="28"/>
                          <w:szCs w:val="28"/>
                        </w:rPr>
                        <m:t>6</m:t>
                      </m:r>
                    </m:sub>
                  </m:sSub>
                </m:lim>
              </m:limLow>
            </m:fName>
            <m:e>
              <m:r>
                <m:rPr>
                  <m:sty m:val="p"/>
                </m:rP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m:t>
              </m:r>
              <m:func>
                <m:funcPr>
                  <m:ctrlPr>
                    <w:rPr>
                      <w:rFonts w:ascii="Cambria Math" w:eastAsia="Times New Roman" w:hAnsi="Cambria Math"/>
                      <w:i/>
                      <w:sz w:val="28"/>
                      <w:szCs w:val="28"/>
                    </w:rPr>
                  </m:ctrlPr>
                </m:funcPr>
                <m:fName>
                  <m:limLow>
                    <m:limLowPr>
                      <m:ctrlPr>
                        <w:rPr>
                          <w:rFonts w:ascii="Cambria Math" w:eastAsia="Times New Roman" w:hAnsi="Cambria Math"/>
                          <w:i/>
                          <w:sz w:val="28"/>
                          <w:szCs w:val="28"/>
                        </w:rPr>
                      </m:ctrlPr>
                    </m:limLowPr>
                    <m:e>
                      <m:r>
                        <m:rPr>
                          <m:sty m:val="p"/>
                        </m:rPr>
                        <w:rPr>
                          <w:rFonts w:ascii="Cambria Math" w:hAnsi="Cambria Math"/>
                          <w:sz w:val="28"/>
                          <w:szCs w:val="28"/>
                        </w:rPr>
                        <m:t>lim</m:t>
                      </m:r>
                    </m:e>
                    <m:lim>
                      <m:r>
                        <w:rPr>
                          <w:rFonts w:ascii="Cambria Math" w:eastAsia="Times New Roman" w:hAnsi="Cambria Math"/>
                          <w:sz w:val="28"/>
                          <w:szCs w:val="28"/>
                        </w:rPr>
                        <m:t>x→-∞</m:t>
                      </m:r>
                    </m:lim>
                  </m:limLow>
                </m:fName>
                <m:e>
                  <m:r>
                    <m:rPr>
                      <m:sty m:val="p"/>
                    </m:rP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m:t>
                  </m:r>
                </m:e>
              </m:func>
            </m:e>
          </m:func>
        </m:oMath>
      </m:oMathPara>
    </w:p>
    <w:p w:rsidR="00452D8A" w:rsidRPr="00452D8A" w:rsidRDefault="00452D8A" w:rsidP="00452D8A">
      <w:pPr>
        <w:spacing w:after="0" w:line="216" w:lineRule="auto"/>
        <w:ind w:firstLine="567"/>
        <w:contextualSpacing/>
        <w:jc w:val="both"/>
        <w:rPr>
          <w:rFonts w:ascii="Times New Roman" w:eastAsia="Times New Roman" w:hAnsi="Times New Roman" w:cs="Times New Roman"/>
          <w:sz w:val="32"/>
          <w:szCs w:val="32"/>
        </w:rPr>
      </w:pPr>
      <w:r w:rsidRPr="00452D8A">
        <w:rPr>
          <w:rFonts w:ascii="Times New Roman" w:eastAsia="Times New Roman" w:hAnsi="Times New Roman" w:cs="Times New Roman"/>
          <w:sz w:val="32"/>
          <w:szCs w:val="32"/>
        </w:rPr>
        <w:lastRenderedPageBreak/>
        <w:t xml:space="preserve">Легко убедиться в том, что все эти совокупности множеств </w:t>
      </w:r>
      <m:oMath>
        <m:sSub>
          <m:sSubPr>
            <m:ctrlPr>
              <w:rPr>
                <w:rFonts w:ascii="Cambria Math" w:eastAsia="Times New Roman" w:hAnsi="Cambria Math"/>
                <w:i/>
                <w:sz w:val="28"/>
                <w:szCs w:val="28"/>
              </w:rPr>
            </m:ctrlPr>
          </m:sSubPr>
          <m:e>
            <m:r>
              <w:rPr>
                <w:rFonts w:ascii="Cambria Math" w:eastAsia="Times New Roman" w:hAnsi="Cambria Math"/>
                <w:sz w:val="28"/>
                <w:szCs w:val="28"/>
              </w:rPr>
              <m:t>B</m:t>
            </m:r>
          </m:e>
          <m:sub>
            <m:r>
              <w:rPr>
                <w:rFonts w:ascii="Cambria Math" w:eastAsia="Times New Roman" w:hAnsi="Cambria Math"/>
                <w:sz w:val="28"/>
                <w:szCs w:val="28"/>
              </w:rPr>
              <m:t>0</m:t>
            </m:r>
          </m:sub>
        </m:sSub>
        <m:r>
          <w:rPr>
            <w:rFonts w:ascii="Cambria Math" w:eastAsia="Times New Roman" w:hAnsi="Cambria Math"/>
            <w:sz w:val="28"/>
            <w:szCs w:val="28"/>
          </w:rPr>
          <m:t xml:space="preserve">, </m:t>
        </m:r>
        <m:sSub>
          <m:sSubPr>
            <m:ctrlPr>
              <w:rPr>
                <w:rFonts w:ascii="Cambria Math" w:eastAsia="Times New Roman" w:hAnsi="Cambria Math"/>
                <w:i/>
                <w:sz w:val="28"/>
                <w:szCs w:val="28"/>
              </w:rPr>
            </m:ctrlPr>
          </m:sSubPr>
          <m:e>
            <m:r>
              <w:rPr>
                <w:rFonts w:ascii="Cambria Math" w:eastAsia="Times New Roman" w:hAnsi="Cambria Math"/>
                <w:sz w:val="28"/>
                <w:szCs w:val="28"/>
              </w:rPr>
              <m:t>B</m:t>
            </m:r>
          </m:e>
          <m:sub>
            <m:r>
              <w:rPr>
                <w:rFonts w:ascii="Cambria Math" w:eastAsia="Times New Roman" w:hAnsi="Cambria Math"/>
                <w:sz w:val="28"/>
                <w:szCs w:val="28"/>
              </w:rPr>
              <m:t>1</m:t>
            </m:r>
          </m:sub>
        </m:sSub>
        <m:sSub>
          <m:sSubPr>
            <m:ctrlPr>
              <w:rPr>
                <w:rFonts w:ascii="Cambria Math" w:eastAsia="Times New Roman" w:hAnsi="Cambria Math"/>
                <w:i/>
                <w:sz w:val="28"/>
                <w:szCs w:val="28"/>
              </w:rPr>
            </m:ctrlPr>
          </m:sSubPr>
          <m:e>
            <m:r>
              <w:rPr>
                <w:rFonts w:ascii="Cambria Math" w:eastAsia="Times New Roman" w:hAnsi="Cambria Math"/>
                <w:sz w:val="28"/>
                <w:szCs w:val="28"/>
              </w:rPr>
              <m:t>B</m:t>
            </m:r>
          </m:e>
          <m:sub>
            <m:r>
              <w:rPr>
                <w:rFonts w:ascii="Cambria Math" w:eastAsia="Times New Roman" w:hAnsi="Cambria Math"/>
                <w:sz w:val="28"/>
                <w:szCs w:val="28"/>
              </w:rPr>
              <m:t>2</m:t>
            </m:r>
          </m:sub>
        </m:sSub>
        <m:r>
          <w:rPr>
            <w:rFonts w:ascii="Cambria Math" w:eastAsia="Times New Roman" w:hAnsi="Cambria Math"/>
            <w:sz w:val="28"/>
            <w:szCs w:val="28"/>
          </w:rPr>
          <m:t xml:space="preserve">,…, </m:t>
        </m:r>
        <m:sSub>
          <m:sSubPr>
            <m:ctrlPr>
              <w:rPr>
                <w:rFonts w:ascii="Cambria Math" w:eastAsia="Times New Roman" w:hAnsi="Cambria Math"/>
                <w:i/>
                <w:sz w:val="28"/>
                <w:szCs w:val="28"/>
              </w:rPr>
            </m:ctrlPr>
          </m:sSubPr>
          <m:e>
            <m:r>
              <w:rPr>
                <w:rFonts w:ascii="Cambria Math" w:eastAsia="Times New Roman" w:hAnsi="Cambria Math"/>
                <w:sz w:val="28"/>
                <w:szCs w:val="28"/>
              </w:rPr>
              <m:t>B</m:t>
            </m:r>
          </m:e>
          <m:sub>
            <m:r>
              <w:rPr>
                <w:rFonts w:ascii="Cambria Math" w:eastAsia="Times New Roman" w:hAnsi="Cambria Math"/>
                <w:sz w:val="28"/>
                <w:szCs w:val="28"/>
              </w:rPr>
              <m:t>6</m:t>
            </m:r>
          </m:sub>
        </m:sSub>
      </m:oMath>
      <w:r w:rsidRPr="00452D8A">
        <w:rPr>
          <w:rFonts w:ascii="Times New Roman" w:eastAsia="Times New Roman" w:hAnsi="Times New Roman" w:cs="Times New Roman"/>
          <w:sz w:val="32"/>
          <w:szCs w:val="32"/>
        </w:rPr>
        <w:t xml:space="preserve"> действительно удовлетворяют определению базы. Проверка всех этих множеств на соответствие определению базы однотипна. Поэтому ограничимся рассмотрением только множества </w:t>
      </w:r>
      <m:oMath>
        <m:sSub>
          <m:sSubPr>
            <m:ctrlPr>
              <w:rPr>
                <w:rFonts w:ascii="Cambria Math" w:eastAsia="Times New Roman" w:hAnsi="Cambria Math"/>
                <w:i/>
                <w:sz w:val="28"/>
                <w:szCs w:val="28"/>
              </w:rPr>
            </m:ctrlPr>
          </m:sSubPr>
          <m:e>
            <m:r>
              <w:rPr>
                <w:rFonts w:ascii="Cambria Math" w:eastAsia="Times New Roman" w:hAnsi="Cambria Math"/>
                <w:sz w:val="28"/>
                <w:szCs w:val="28"/>
              </w:rPr>
              <m:t>B</m:t>
            </m:r>
          </m:e>
          <m:sub>
            <m:r>
              <w:rPr>
                <w:rFonts w:ascii="Cambria Math" w:eastAsia="Times New Roman" w:hAnsi="Cambria Math"/>
                <w:sz w:val="28"/>
                <w:szCs w:val="28"/>
              </w:rPr>
              <m:t>2</m:t>
            </m:r>
          </m:sub>
        </m:sSub>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B</m:t>
            </m:r>
          </m:e>
          <m:sub>
            <m:r>
              <w:rPr>
                <w:rFonts w:ascii="Cambria Math" w:eastAsia="Times New Roman" w:hAnsi="Cambria Math"/>
                <w:sz w:val="28"/>
                <w:szCs w:val="28"/>
              </w:rPr>
              <m:t>2</m:t>
            </m:r>
          </m:sub>
        </m:sSub>
      </m:oMath>
      <w:r w:rsidRPr="00452D8A">
        <w:rPr>
          <w:rFonts w:ascii="Times New Roman" w:eastAsia="Times New Roman" w:hAnsi="Times New Roman" w:cs="Times New Roman"/>
          <w:sz w:val="32"/>
          <w:szCs w:val="32"/>
        </w:rPr>
        <w:t xml:space="preserve"> состоит из окончаний </w:t>
      </w:r>
      <m:oMath>
        <m:r>
          <w:rPr>
            <w:rFonts w:ascii="Cambria Math" w:eastAsia="Times New Roman" w:hAnsi="Cambria Math"/>
            <w:sz w:val="28"/>
            <w:szCs w:val="28"/>
          </w:rPr>
          <m:t>b=</m:t>
        </m:r>
        <m:sSub>
          <m:sSubPr>
            <m:ctrlPr>
              <w:rPr>
                <w:rFonts w:ascii="Cambria Math" w:eastAsia="Times New Roman" w:hAnsi="Cambria Math"/>
                <w:i/>
                <w:sz w:val="28"/>
                <w:szCs w:val="28"/>
              </w:rPr>
            </m:ctrlPr>
          </m:sSubPr>
          <m:e>
            <m:r>
              <w:rPr>
                <w:rFonts w:ascii="Cambria Math" w:eastAsia="Times New Roman" w:hAnsi="Cambria Math"/>
                <w:sz w:val="28"/>
                <w:szCs w:val="28"/>
              </w:rPr>
              <m:t>b</m:t>
            </m:r>
          </m:e>
          <m:sub>
            <m:r>
              <w:rPr>
                <w:rFonts w:ascii="Cambria Math" w:eastAsia="Times New Roman" w:hAnsi="Cambria Math"/>
                <w:sz w:val="28"/>
                <w:szCs w:val="28"/>
              </w:rPr>
              <m:t>δ</m:t>
            </m:r>
          </m:sub>
        </m:sSub>
      </m:oMath>
      <w:r w:rsidRPr="00452D8A">
        <w:rPr>
          <w:rFonts w:ascii="Times New Roman" w:eastAsia="Times New Roman" w:hAnsi="Times New Roman" w:cs="Times New Roman"/>
          <w:sz w:val="32"/>
          <w:szCs w:val="32"/>
        </w:rPr>
        <w:t>вида (</w:t>
      </w:r>
      <m:oMath>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0</m:t>
            </m:r>
          </m:sub>
        </m:sSub>
        <m:r>
          <w:rPr>
            <w:rFonts w:ascii="Cambria Math" w:eastAsia="Times New Roman" w:hAnsi="Cambria Math"/>
            <w:sz w:val="28"/>
            <w:szCs w:val="28"/>
          </w:rPr>
          <m:t>-δ,</m:t>
        </m:r>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0</m:t>
            </m:r>
          </m:sub>
        </m:sSub>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0</m:t>
            </m:r>
          </m:sub>
        </m:sSub>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0</m:t>
            </m:r>
          </m:sub>
        </m:sSub>
        <m:r>
          <w:rPr>
            <w:rFonts w:ascii="Cambria Math" w:eastAsia="Times New Roman" w:hAnsi="Cambria Math"/>
            <w:sz w:val="28"/>
            <w:szCs w:val="28"/>
          </w:rPr>
          <m:t xml:space="preserve">+δ)≠∅, где δ-произвольное положительное число. Следовательно, </m:t>
        </m:r>
        <m:sSub>
          <m:sSubPr>
            <m:ctrlPr>
              <w:rPr>
                <w:rFonts w:ascii="Cambria Math" w:eastAsia="Times New Roman" w:hAnsi="Cambria Math"/>
                <w:i/>
                <w:sz w:val="28"/>
                <w:szCs w:val="28"/>
              </w:rPr>
            </m:ctrlPr>
          </m:sSubPr>
          <m:e>
            <m:r>
              <w:rPr>
                <w:rFonts w:ascii="Cambria Math" w:eastAsia="Times New Roman" w:hAnsi="Cambria Math"/>
                <w:sz w:val="28"/>
                <w:szCs w:val="28"/>
              </w:rPr>
              <m:t>B</m:t>
            </m:r>
          </m:e>
          <m:sub>
            <m:r>
              <w:rPr>
                <w:rFonts w:ascii="Cambria Math" w:eastAsia="Times New Roman" w:hAnsi="Cambria Math"/>
                <w:sz w:val="28"/>
                <w:szCs w:val="28"/>
              </w:rPr>
              <m:t>2</m:t>
            </m:r>
          </m:sub>
        </m:sSub>
      </m:oMath>
      <w:r w:rsidRPr="00452D8A">
        <w:rPr>
          <w:rFonts w:ascii="Times New Roman" w:eastAsia="Times New Roman" w:hAnsi="Times New Roman" w:cs="Times New Roman"/>
          <w:sz w:val="32"/>
          <w:szCs w:val="32"/>
        </w:rPr>
        <w:t xml:space="preserve">является бесконечным множеством, и каждое его окончание </w:t>
      </w:r>
      <m:oMath>
        <m:sSub>
          <m:sSubPr>
            <m:ctrlPr>
              <w:rPr>
                <w:rFonts w:ascii="Cambria Math" w:eastAsia="Times New Roman" w:hAnsi="Cambria Math"/>
                <w:i/>
                <w:sz w:val="28"/>
                <w:szCs w:val="28"/>
              </w:rPr>
            </m:ctrlPr>
          </m:sSubPr>
          <m:e>
            <m:r>
              <w:rPr>
                <w:rFonts w:ascii="Cambria Math" w:eastAsia="Times New Roman" w:hAnsi="Cambria Math"/>
                <w:sz w:val="28"/>
                <w:szCs w:val="28"/>
              </w:rPr>
              <m:t>b</m:t>
            </m:r>
          </m:e>
          <m:sub>
            <m:r>
              <w:rPr>
                <w:rFonts w:ascii="Cambria Math" w:eastAsia="Times New Roman" w:hAnsi="Cambria Math"/>
                <w:sz w:val="28"/>
                <w:szCs w:val="28"/>
              </w:rPr>
              <m:t>δ</m:t>
            </m:r>
          </m:sub>
        </m:sSub>
      </m:oMath>
      <w:r w:rsidRPr="00452D8A">
        <w:rPr>
          <w:rFonts w:ascii="Times New Roman" w:eastAsia="Times New Roman" w:hAnsi="Times New Roman" w:cs="Times New Roman"/>
          <w:sz w:val="32"/>
          <w:szCs w:val="32"/>
        </w:rPr>
        <w:t xml:space="preserve"> не пусто.</w:t>
      </w:r>
    </w:p>
    <w:p w:rsidR="00452D8A" w:rsidRPr="00452D8A" w:rsidRDefault="00452D8A" w:rsidP="00452D8A">
      <w:pPr>
        <w:widowControl w:val="0"/>
        <w:numPr>
          <w:ilvl w:val="0"/>
          <w:numId w:val="21"/>
        </w:numPr>
        <w:spacing w:after="0" w:line="216" w:lineRule="auto"/>
        <w:ind w:firstLine="567"/>
        <w:contextualSpacing/>
        <w:jc w:val="both"/>
        <w:rPr>
          <w:rFonts w:ascii="Times New Roman" w:eastAsia="Times New Roman" w:hAnsi="Times New Roman" w:cs="Times New Roman"/>
          <w:sz w:val="32"/>
          <w:szCs w:val="32"/>
        </w:rPr>
      </w:pPr>
      <w:r w:rsidRPr="00452D8A">
        <w:rPr>
          <w:rFonts w:ascii="Times New Roman" w:eastAsia="Times New Roman" w:hAnsi="Times New Roman" w:cs="Times New Roman"/>
          <w:sz w:val="32"/>
          <w:szCs w:val="32"/>
        </w:rPr>
        <w:t xml:space="preserve">При всех </w:t>
      </w:r>
      <m:oMath>
        <m:sSub>
          <m:sSubPr>
            <m:ctrlPr>
              <w:rPr>
                <w:rFonts w:ascii="Cambria Math" w:eastAsia="Times New Roman" w:hAnsi="Cambria Math"/>
                <w:i/>
                <w:sz w:val="28"/>
                <w:szCs w:val="28"/>
              </w:rPr>
            </m:ctrlPr>
          </m:sSubPr>
          <m:e>
            <m:r>
              <w:rPr>
                <w:rFonts w:ascii="Cambria Math" w:eastAsia="Times New Roman" w:hAnsi="Cambria Math"/>
                <w:sz w:val="28"/>
                <w:szCs w:val="28"/>
              </w:rPr>
              <m:t>δ</m:t>
            </m:r>
          </m:e>
          <m:sub>
            <m:r>
              <w:rPr>
                <w:rFonts w:ascii="Cambria Math" w:eastAsia="Times New Roman" w:hAnsi="Cambria Math"/>
                <w:sz w:val="28"/>
                <w:szCs w:val="28"/>
              </w:rPr>
              <m:t>1</m:t>
            </m:r>
          </m:sub>
        </m:sSub>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δ</m:t>
            </m:r>
          </m:e>
          <m:sub>
            <m:r>
              <w:rPr>
                <w:rFonts w:ascii="Cambria Math" w:eastAsia="Times New Roman" w:hAnsi="Cambria Math"/>
                <w:sz w:val="28"/>
                <w:szCs w:val="28"/>
              </w:rPr>
              <m:t>2</m:t>
            </m:r>
          </m:sub>
        </m:sSub>
      </m:oMath>
      <w:r w:rsidRPr="00452D8A">
        <w:rPr>
          <w:rFonts w:ascii="Times New Roman" w:eastAsia="Times New Roman" w:hAnsi="Times New Roman" w:cs="Times New Roman"/>
          <w:sz w:val="32"/>
          <w:szCs w:val="32"/>
        </w:rPr>
        <w:t xml:space="preserve"> имеем </w:t>
      </w:r>
      <m:oMath>
        <m:sSub>
          <m:sSubPr>
            <m:ctrlPr>
              <w:rPr>
                <w:rFonts w:ascii="Cambria Math" w:eastAsia="Times New Roman" w:hAnsi="Cambria Math"/>
                <w:i/>
                <w:sz w:val="28"/>
                <w:szCs w:val="28"/>
              </w:rPr>
            </m:ctrlPr>
          </m:sSubPr>
          <m:e>
            <m:r>
              <w:rPr>
                <w:rFonts w:ascii="Cambria Math" w:eastAsia="Times New Roman" w:hAnsi="Cambria Math"/>
                <w:sz w:val="28"/>
                <w:szCs w:val="28"/>
              </w:rPr>
              <m:t>b</m:t>
            </m:r>
          </m:e>
          <m:sub>
            <m:sSub>
              <m:sSubPr>
                <m:ctrlPr>
                  <w:rPr>
                    <w:rFonts w:ascii="Cambria Math" w:eastAsia="Times New Roman" w:hAnsi="Cambria Math"/>
                    <w:i/>
                    <w:sz w:val="28"/>
                    <w:szCs w:val="28"/>
                  </w:rPr>
                </m:ctrlPr>
              </m:sSubPr>
              <m:e>
                <m:r>
                  <w:rPr>
                    <w:rFonts w:ascii="Cambria Math" w:eastAsia="Times New Roman" w:hAnsi="Cambria Math"/>
                    <w:sz w:val="28"/>
                    <w:szCs w:val="28"/>
                  </w:rPr>
                  <m:t>δ</m:t>
                </m:r>
              </m:e>
              <m:sub>
                <m:r>
                  <w:rPr>
                    <w:rFonts w:ascii="Cambria Math" w:eastAsia="Times New Roman" w:hAnsi="Cambria Math"/>
                    <w:sz w:val="28"/>
                    <w:szCs w:val="28"/>
                  </w:rPr>
                  <m:t>1</m:t>
                </m:r>
              </m:sub>
            </m:sSub>
          </m:sub>
        </m:sSub>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b</m:t>
            </m:r>
          </m:e>
          <m:sub>
            <m:sSub>
              <m:sSubPr>
                <m:ctrlPr>
                  <w:rPr>
                    <w:rFonts w:ascii="Cambria Math" w:eastAsia="Times New Roman" w:hAnsi="Cambria Math"/>
                    <w:i/>
                    <w:sz w:val="28"/>
                    <w:szCs w:val="28"/>
                  </w:rPr>
                </m:ctrlPr>
              </m:sSubPr>
              <m:e>
                <m:r>
                  <w:rPr>
                    <w:rFonts w:ascii="Cambria Math" w:eastAsia="Times New Roman" w:hAnsi="Cambria Math"/>
                    <w:sz w:val="28"/>
                    <w:szCs w:val="28"/>
                  </w:rPr>
                  <m:t>δ</m:t>
                </m:r>
              </m:e>
              <m:sub>
                <m:r>
                  <w:rPr>
                    <w:rFonts w:ascii="Cambria Math" w:eastAsia="Times New Roman" w:hAnsi="Cambria Math"/>
                    <w:sz w:val="28"/>
                    <w:szCs w:val="28"/>
                  </w:rPr>
                  <m:t>2</m:t>
                </m:r>
              </m:sub>
            </m:sSub>
          </m:sub>
        </m:sSub>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b</m:t>
            </m:r>
          </m:e>
          <m:sub>
            <m:sSub>
              <m:sSubPr>
                <m:ctrlPr>
                  <w:rPr>
                    <w:rFonts w:ascii="Cambria Math" w:eastAsia="Times New Roman" w:hAnsi="Cambria Math"/>
                    <w:i/>
                    <w:sz w:val="28"/>
                    <w:szCs w:val="28"/>
                  </w:rPr>
                </m:ctrlPr>
              </m:sSubPr>
              <m:e>
                <m:r>
                  <w:rPr>
                    <w:rFonts w:ascii="Cambria Math" w:eastAsia="Times New Roman" w:hAnsi="Cambria Math"/>
                    <w:sz w:val="28"/>
                    <w:szCs w:val="28"/>
                  </w:rPr>
                  <m:t>δ</m:t>
                </m:r>
              </m:e>
              <m:sub>
                <m:r>
                  <w:rPr>
                    <w:rFonts w:ascii="Cambria Math" w:eastAsia="Times New Roman" w:hAnsi="Cambria Math"/>
                    <w:sz w:val="28"/>
                    <w:szCs w:val="28"/>
                  </w:rPr>
                  <m:t>1</m:t>
                </m:r>
              </m:sub>
            </m:sSub>
          </m:sub>
        </m:sSub>
        <m:r>
          <w:rPr>
            <w:rFonts w:ascii="Cambria Math" w:eastAsia="Times New Roman" w:hAnsi="Cambria Math"/>
            <w:sz w:val="28"/>
            <w:szCs w:val="28"/>
          </w:rPr>
          <m:t>,</m:t>
        </m:r>
      </m:oMath>
      <w:r w:rsidRPr="00452D8A">
        <w:rPr>
          <w:rFonts w:ascii="Times New Roman" w:eastAsia="Times New Roman" w:hAnsi="Times New Roman" w:cs="Times New Roman"/>
          <w:sz w:val="32"/>
          <w:szCs w:val="32"/>
        </w:rPr>
        <w:t xml:space="preserve"> т.е. и второе условие базы выполнено.</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zh-CN"/>
        </w:rPr>
      </w:pPr>
      <w:r w:rsidRPr="00452D8A">
        <w:rPr>
          <w:rFonts w:ascii="Times New Roman" w:eastAsia="Times New Roman" w:hAnsi="Times New Roman" w:cs="Times New Roman"/>
          <w:kern w:val="2"/>
          <w:sz w:val="32"/>
          <w:szCs w:val="32"/>
          <w:lang w:eastAsia="zh-CN"/>
        </w:rPr>
        <w:t xml:space="preserve">Таким образом, множество </w:t>
      </w:r>
      <m:oMath>
        <m:sSub>
          <m:sSubPr>
            <m:ctrlPr>
              <w:rPr>
                <w:rFonts w:ascii="Cambria Math" w:eastAsia="Times New Roman" w:hAnsi="Cambria Math"/>
                <w:i/>
                <w:sz w:val="28"/>
                <w:szCs w:val="28"/>
              </w:rPr>
            </m:ctrlPr>
          </m:sSubPr>
          <m:e>
            <m:r>
              <w:rPr>
                <w:rFonts w:ascii="Cambria Math" w:eastAsia="Times New Roman" w:hAnsi="Cambria Math"/>
                <w:sz w:val="28"/>
                <w:szCs w:val="28"/>
              </w:rPr>
              <m:t>B</m:t>
            </m:r>
          </m:e>
          <m:sub>
            <m:r>
              <w:rPr>
                <w:rFonts w:ascii="Cambria Math" w:eastAsia="Times New Roman" w:hAnsi="Cambria Math"/>
                <w:sz w:val="28"/>
                <w:szCs w:val="28"/>
              </w:rPr>
              <m:t>2</m:t>
            </m:r>
          </m:sub>
        </m:sSub>
      </m:oMath>
      <w:r w:rsidRPr="00452D8A">
        <w:rPr>
          <w:rFonts w:ascii="Times New Roman" w:eastAsia="Times New Roman" w:hAnsi="Times New Roman" w:cs="Times New Roman"/>
          <w:kern w:val="2"/>
          <w:sz w:val="32"/>
          <w:szCs w:val="32"/>
          <w:lang w:eastAsia="zh-CN"/>
        </w:rPr>
        <w:t xml:space="preserve"> является базой множеств.</w:t>
      </w:r>
    </w:p>
    <w:p w:rsidR="00452D8A" w:rsidRPr="00452D8A" w:rsidRDefault="00452D8A" w:rsidP="00452D8A">
      <w:pPr>
        <w:spacing w:after="0" w:line="216" w:lineRule="auto"/>
        <w:ind w:firstLine="567"/>
        <w:contextualSpacing/>
        <w:jc w:val="both"/>
        <w:rPr>
          <w:rFonts w:ascii="Times New Roman" w:eastAsia="Times New Roman" w:hAnsi="Times New Roman" w:cs="Times New Roman"/>
          <w:sz w:val="32"/>
          <w:szCs w:val="32"/>
        </w:rPr>
      </w:pPr>
      <w:r w:rsidRPr="00452D8A">
        <w:rPr>
          <w:rFonts w:ascii="Times New Roman" w:eastAsia="Times New Roman" w:hAnsi="Times New Roman" w:cs="Times New Roman"/>
          <w:b/>
          <w:sz w:val="32"/>
          <w:szCs w:val="32"/>
        </w:rPr>
        <w:t>Определение 3.</w:t>
      </w:r>
      <w:r w:rsidRPr="00452D8A">
        <w:rPr>
          <w:rFonts w:ascii="Times New Roman" w:eastAsia="Times New Roman" w:hAnsi="Times New Roman" w:cs="Times New Roman"/>
          <w:sz w:val="32"/>
          <w:szCs w:val="32"/>
        </w:rPr>
        <w:t xml:space="preserve"> Пусть множество </w:t>
      </w:r>
      <m:oMath>
        <m:r>
          <w:rPr>
            <w:rFonts w:ascii="Cambria Math" w:eastAsia="Times New Roman" w:hAnsi="Cambria Math"/>
            <w:sz w:val="28"/>
            <w:szCs w:val="28"/>
          </w:rPr>
          <m:t>D⊂A (где A-</m:t>
        </m:r>
      </m:oMath>
      <w:r w:rsidRPr="00452D8A">
        <w:rPr>
          <w:rFonts w:ascii="Times New Roman" w:eastAsia="Times New Roman" w:hAnsi="Times New Roman" w:cs="Times New Roman"/>
          <w:sz w:val="32"/>
          <w:szCs w:val="32"/>
        </w:rPr>
        <w:t xml:space="preserve">область определения </w:t>
      </w:r>
      <m:oMath>
        <m:r>
          <m:rPr>
            <m:sty m:val="p"/>
          </m:rP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 xml:space="preserve">) </m:t>
        </m:r>
      </m:oMath>
      <w:r w:rsidRPr="00452D8A">
        <w:rPr>
          <w:rFonts w:ascii="Times New Roman" w:eastAsia="Times New Roman" w:hAnsi="Times New Roman" w:cs="Times New Roman"/>
          <w:sz w:val="32"/>
          <w:szCs w:val="32"/>
        </w:rPr>
        <w:t xml:space="preserve"> и пусть существует </w:t>
      </w:r>
      <m:oMath>
        <m:r>
          <w:rPr>
            <w:rFonts w:ascii="Cambria Math" w:eastAsia="Times New Roman" w:hAnsi="Cambria Math"/>
            <w:sz w:val="28"/>
            <w:szCs w:val="28"/>
          </w:rPr>
          <m:t>c&gt;0</m:t>
        </m:r>
      </m:oMath>
      <w:r w:rsidRPr="00452D8A">
        <w:rPr>
          <w:rFonts w:ascii="Times New Roman" w:eastAsia="Times New Roman" w:hAnsi="Times New Roman" w:cs="Times New Roman"/>
          <w:sz w:val="32"/>
          <w:szCs w:val="32"/>
        </w:rPr>
        <w:t xml:space="preserve"> такое, что </w:t>
      </w:r>
      <m:oMath>
        <m:d>
          <m:dPr>
            <m:begChr m:val="|"/>
            <m:endChr m:val="|"/>
            <m:ctrlPr>
              <w:rPr>
                <w:rFonts w:ascii="Cambria Math" w:eastAsia="Times New Roman" w:hAnsi="Cambria Math"/>
                <w:i/>
                <w:sz w:val="28"/>
                <w:szCs w:val="28"/>
              </w:rPr>
            </m:ctrlPr>
          </m:dPr>
          <m:e>
            <m:r>
              <m:rPr>
                <m:sty m:val="p"/>
              </m:rPr>
              <w:rPr>
                <w:rFonts w:ascii="Cambria Math" w:eastAsia="Times New Roman" w:hAnsi="Cambria Math"/>
                <w:sz w:val="28"/>
                <w:szCs w:val="28"/>
              </w:rPr>
              <m:t>f</m:t>
            </m:r>
            <m:r>
              <w:rPr>
                <w:rFonts w:ascii="Cambria Math" w:eastAsia="Times New Roman" w:hAnsi="Cambria Math"/>
                <w:sz w:val="28"/>
                <w:szCs w:val="28"/>
              </w:rPr>
              <m:t>(x)</m:t>
            </m:r>
          </m:e>
        </m:d>
        <m:r>
          <w:rPr>
            <w:rFonts w:ascii="Cambria Math" w:eastAsia="Times New Roman" w:hAnsi="Cambria Math"/>
            <w:sz w:val="28"/>
            <w:szCs w:val="28"/>
          </w:rPr>
          <m:t>&lt;c</m:t>
        </m:r>
      </m:oMath>
      <w:r w:rsidRPr="00452D8A">
        <w:rPr>
          <w:rFonts w:ascii="Times New Roman" w:eastAsia="Times New Roman" w:hAnsi="Times New Roman" w:cs="Times New Roman"/>
          <w:sz w:val="32"/>
          <w:szCs w:val="32"/>
        </w:rPr>
        <w:t xml:space="preserve"> при всех </w:t>
      </w:r>
      <m:oMath>
        <m:r>
          <w:rPr>
            <w:rFonts w:ascii="Cambria Math" w:eastAsia="Times New Roman" w:hAnsi="Cambria Math"/>
            <w:sz w:val="28"/>
            <w:szCs w:val="28"/>
          </w:rPr>
          <m:t>x∈D.</m:t>
        </m:r>
      </m:oMath>
      <w:r w:rsidRPr="00452D8A">
        <w:rPr>
          <w:rFonts w:ascii="Times New Roman" w:eastAsia="Times New Roman" w:hAnsi="Times New Roman" w:cs="Times New Roman"/>
          <w:sz w:val="32"/>
          <w:szCs w:val="32"/>
        </w:rPr>
        <w:t xml:space="preserve"> Тогда функция </w:t>
      </w:r>
      <m:oMath>
        <m:r>
          <m:rPr>
            <m:sty m:val="p"/>
          </m:rP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oMath>
      <w:r w:rsidRPr="00452D8A">
        <w:rPr>
          <w:rFonts w:ascii="Times New Roman" w:eastAsia="Times New Roman" w:hAnsi="Times New Roman" w:cs="Times New Roman"/>
          <w:sz w:val="32"/>
          <w:szCs w:val="32"/>
        </w:rPr>
        <w:t xml:space="preserve"> называется ограниченной (числом с) на множестве </w:t>
      </w:r>
      <m:oMath>
        <m:r>
          <w:rPr>
            <w:rFonts w:ascii="Cambria Math" w:eastAsia="Times New Roman" w:hAnsi="Cambria Math"/>
            <w:sz w:val="28"/>
            <w:szCs w:val="28"/>
          </w:rPr>
          <m:t>D</m:t>
        </m:r>
      </m:oMath>
      <w:r w:rsidRPr="00452D8A">
        <w:rPr>
          <w:rFonts w:ascii="Times New Roman" w:eastAsia="Times New Roman" w:hAnsi="Times New Roman" w:cs="Times New Roman"/>
          <w:sz w:val="32"/>
          <w:szCs w:val="32"/>
        </w:rPr>
        <w:t>.</w:t>
      </w:r>
    </w:p>
    <w:p w:rsidR="00452D8A" w:rsidRPr="00452D8A" w:rsidRDefault="00452D8A" w:rsidP="00452D8A">
      <w:pPr>
        <w:spacing w:after="0" w:line="216" w:lineRule="auto"/>
        <w:ind w:firstLine="567"/>
        <w:contextualSpacing/>
        <w:jc w:val="both"/>
        <w:rPr>
          <w:rFonts w:ascii="Times New Roman" w:eastAsia="Times New Roman" w:hAnsi="Times New Roman" w:cs="Times New Roman"/>
          <w:sz w:val="32"/>
          <w:szCs w:val="32"/>
        </w:rPr>
      </w:pPr>
      <w:r w:rsidRPr="00452D8A">
        <w:rPr>
          <w:rFonts w:ascii="Times New Roman" w:eastAsia="Times New Roman" w:hAnsi="Times New Roman" w:cs="Times New Roman"/>
          <w:sz w:val="32"/>
          <w:szCs w:val="32"/>
        </w:rPr>
        <w:t xml:space="preserve">Аналогично определяется ограниченность функции </w:t>
      </w:r>
      <m:oMath>
        <m:r>
          <m:rPr>
            <m:sty m:val="p"/>
          </m:rP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oMath>
      <w:r w:rsidRPr="00452D8A">
        <w:rPr>
          <w:rFonts w:ascii="Times New Roman" w:eastAsia="Times New Roman" w:hAnsi="Times New Roman" w:cs="Times New Roman"/>
          <w:sz w:val="32"/>
          <w:szCs w:val="32"/>
        </w:rPr>
        <w:t xml:space="preserve"> на множестве </w:t>
      </w:r>
      <m:oMath>
        <m:r>
          <w:rPr>
            <w:rFonts w:ascii="Cambria Math" w:eastAsia="Times New Roman" w:hAnsi="Cambria Math"/>
            <w:sz w:val="28"/>
            <w:szCs w:val="28"/>
          </w:rPr>
          <m:t>D</m:t>
        </m:r>
      </m:oMath>
      <w:r w:rsidRPr="00452D8A">
        <w:rPr>
          <w:rFonts w:ascii="Times New Roman" w:eastAsia="Times New Roman" w:hAnsi="Times New Roman" w:cs="Times New Roman"/>
          <w:sz w:val="32"/>
          <w:szCs w:val="32"/>
        </w:rPr>
        <w:t xml:space="preserve"> сверху и снизу.</w:t>
      </w:r>
    </w:p>
    <w:p w:rsidR="00452D8A" w:rsidRPr="00452D8A" w:rsidRDefault="00452D8A" w:rsidP="00452D8A">
      <w:pPr>
        <w:spacing w:after="0" w:line="216" w:lineRule="auto"/>
        <w:ind w:firstLine="567"/>
        <w:contextualSpacing/>
        <w:jc w:val="both"/>
        <w:rPr>
          <w:rFonts w:ascii="Times New Roman" w:eastAsia="Times New Roman" w:hAnsi="Times New Roman" w:cs="Times New Roman"/>
          <w:sz w:val="32"/>
          <w:szCs w:val="32"/>
        </w:rPr>
      </w:pPr>
      <w:r w:rsidRPr="00452D8A">
        <w:rPr>
          <w:rFonts w:ascii="Times New Roman" w:eastAsia="Times New Roman" w:hAnsi="Times New Roman" w:cs="Times New Roman"/>
          <w:b/>
          <w:sz w:val="32"/>
          <w:szCs w:val="32"/>
        </w:rPr>
        <w:t>Определение 4.</w:t>
      </w:r>
      <w:r w:rsidRPr="00452D8A">
        <w:rPr>
          <w:rFonts w:ascii="Times New Roman" w:eastAsia="Times New Roman" w:hAnsi="Times New Roman" w:cs="Times New Roman"/>
          <w:sz w:val="32"/>
          <w:szCs w:val="32"/>
        </w:rPr>
        <w:t xml:space="preserve"> Функция, ограниченная (ограниченная сверху, снизу) на каком - либо окончании базы </w:t>
      </w:r>
      <m:oMath>
        <m:r>
          <w:rPr>
            <w:rFonts w:ascii="Cambria Math" w:eastAsia="Times New Roman" w:hAnsi="Cambria Math"/>
            <w:sz w:val="28"/>
            <w:szCs w:val="28"/>
          </w:rPr>
          <m:t>B</m:t>
        </m:r>
      </m:oMath>
      <w:r w:rsidRPr="00452D8A">
        <w:rPr>
          <w:rFonts w:ascii="Times New Roman" w:eastAsia="Times New Roman" w:hAnsi="Times New Roman" w:cs="Times New Roman"/>
          <w:sz w:val="32"/>
          <w:szCs w:val="32"/>
        </w:rPr>
        <w:t>, называется финально ограниченной  относительно этой базы.</w:t>
      </w:r>
    </w:p>
    <w:p w:rsidR="00452D8A" w:rsidRPr="00452D8A" w:rsidRDefault="00452D8A" w:rsidP="00452D8A">
      <w:pPr>
        <w:spacing w:after="0" w:line="216" w:lineRule="auto"/>
        <w:ind w:firstLine="567"/>
        <w:contextualSpacing/>
        <w:jc w:val="both"/>
        <w:rPr>
          <w:rFonts w:ascii="Times New Roman" w:eastAsia="Times New Roman" w:hAnsi="Times New Roman" w:cs="Times New Roman"/>
          <w:sz w:val="32"/>
          <w:szCs w:val="32"/>
        </w:rPr>
      </w:pPr>
      <w:r w:rsidRPr="00452D8A">
        <w:rPr>
          <w:rFonts w:ascii="Times New Roman" w:eastAsia="Times New Roman" w:hAnsi="Times New Roman" w:cs="Times New Roman"/>
          <w:b/>
          <w:sz w:val="32"/>
          <w:szCs w:val="32"/>
        </w:rPr>
        <w:t>Утверждение 1.</w:t>
      </w:r>
      <w:r w:rsidRPr="00452D8A">
        <w:rPr>
          <w:rFonts w:ascii="Times New Roman" w:eastAsia="Times New Roman" w:hAnsi="Times New Roman" w:cs="Times New Roman"/>
          <w:sz w:val="32"/>
          <w:szCs w:val="32"/>
        </w:rPr>
        <w:t xml:space="preserve"> а) Пусть </w:t>
      </w:r>
      <m:oMath>
        <m:r>
          <m:rPr>
            <m:sty m:val="p"/>
          </m:rP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 xml:space="preserve">=c </m:t>
        </m:r>
      </m:oMath>
      <w:r w:rsidRPr="00452D8A">
        <w:rPr>
          <w:rFonts w:ascii="Times New Roman" w:eastAsia="Times New Roman" w:hAnsi="Times New Roman" w:cs="Times New Roman"/>
          <w:sz w:val="32"/>
          <w:szCs w:val="32"/>
        </w:rPr>
        <w:t xml:space="preserve">при всех </w:t>
      </w:r>
      <m:oMath>
        <m:r>
          <w:rPr>
            <w:rFonts w:ascii="Cambria Math" w:eastAsia="Times New Roman" w:hAnsi="Cambria Math"/>
            <w:sz w:val="28"/>
            <w:szCs w:val="28"/>
          </w:rPr>
          <m:t>x∈b, где b-</m:t>
        </m:r>
      </m:oMath>
      <w:r w:rsidRPr="00452D8A">
        <w:rPr>
          <w:rFonts w:ascii="Times New Roman" w:eastAsia="Times New Roman" w:hAnsi="Times New Roman" w:cs="Times New Roman"/>
          <w:sz w:val="32"/>
          <w:szCs w:val="32"/>
        </w:rPr>
        <w:t xml:space="preserve">некоторое окончание базы </w:t>
      </w:r>
      <m:oMath>
        <m:r>
          <w:rPr>
            <w:rFonts w:ascii="Cambria Math" w:eastAsia="Times New Roman" w:hAnsi="Cambria Math"/>
            <w:sz w:val="28"/>
            <w:szCs w:val="28"/>
          </w:rPr>
          <m:t>B. Тогда</m:t>
        </m:r>
      </m:oMath>
      <w:r w:rsidRPr="00452D8A">
        <w:rPr>
          <w:rFonts w:ascii="Times New Roman" w:eastAsia="Times New Roman" w:hAnsi="Times New Roman" w:cs="Times New Roman"/>
          <w:sz w:val="32"/>
          <w:szCs w:val="32"/>
        </w:rPr>
        <w:t xml:space="preserve"> </w:t>
      </w:r>
      <m:oMath>
        <m:func>
          <m:funcPr>
            <m:ctrlPr>
              <w:rPr>
                <w:rFonts w:ascii="Cambria Math" w:eastAsia="Times New Roman" w:hAnsi="Cambria Math"/>
                <w:i/>
                <w:sz w:val="28"/>
                <w:szCs w:val="28"/>
              </w:rPr>
            </m:ctrlPr>
          </m:funcPr>
          <m:fName>
            <m:limLow>
              <m:limLowPr>
                <m:ctrlPr>
                  <w:rPr>
                    <w:rFonts w:ascii="Cambria Math" w:eastAsia="Times New Roman" w:hAnsi="Cambria Math"/>
                    <w:i/>
                    <w:sz w:val="28"/>
                    <w:szCs w:val="28"/>
                  </w:rPr>
                </m:ctrlPr>
              </m:limLowPr>
              <m:e>
                <m:r>
                  <m:rPr>
                    <m:sty m:val="p"/>
                  </m:rPr>
                  <w:rPr>
                    <w:rFonts w:ascii="Cambria Math" w:hAnsi="Cambria Math"/>
                    <w:sz w:val="28"/>
                    <w:szCs w:val="28"/>
                  </w:rPr>
                  <m:t>lim</m:t>
                </m:r>
              </m:e>
              <m:lim>
                <m:r>
                  <w:rPr>
                    <w:rFonts w:ascii="Cambria Math" w:eastAsia="Times New Roman" w:hAnsi="Cambria Math"/>
                    <w:sz w:val="28"/>
                    <w:szCs w:val="28"/>
                  </w:rPr>
                  <m:t>B</m:t>
                </m:r>
              </m:lim>
            </m:limLow>
          </m:fName>
          <m:e>
            <m:r>
              <m:rPr>
                <m:sty m:val="p"/>
              </m:rP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=c.</m:t>
            </m:r>
          </m:e>
        </m:func>
      </m:oMath>
    </w:p>
    <w:p w:rsidR="00452D8A" w:rsidRPr="00452D8A" w:rsidRDefault="00452D8A" w:rsidP="00452D8A">
      <w:pPr>
        <w:spacing w:after="0" w:line="216" w:lineRule="auto"/>
        <w:ind w:firstLine="567"/>
        <w:contextualSpacing/>
        <w:jc w:val="both"/>
        <w:rPr>
          <w:rFonts w:ascii="Times New Roman" w:eastAsia="Times New Roman" w:hAnsi="Times New Roman" w:cs="Times New Roman"/>
          <w:sz w:val="32"/>
          <w:szCs w:val="32"/>
        </w:rPr>
      </w:pPr>
      <w:r w:rsidRPr="00452D8A">
        <w:rPr>
          <w:rFonts w:ascii="Times New Roman" w:eastAsia="Times New Roman" w:hAnsi="Times New Roman" w:cs="Times New Roman"/>
          <w:sz w:val="32"/>
          <w:szCs w:val="32"/>
        </w:rPr>
        <w:t xml:space="preserve">б) Если предел функции по базе </w:t>
      </w:r>
      <m:oMath>
        <m:r>
          <w:rPr>
            <w:rFonts w:ascii="Cambria Math" w:eastAsia="Times New Roman" w:hAnsi="Cambria Math"/>
            <w:sz w:val="28"/>
            <w:szCs w:val="28"/>
          </w:rPr>
          <m:t>B</m:t>
        </m:r>
      </m:oMath>
      <w:r w:rsidRPr="00452D8A">
        <w:rPr>
          <w:rFonts w:ascii="Times New Roman" w:eastAsia="Times New Roman" w:hAnsi="Times New Roman" w:cs="Times New Roman"/>
          <w:sz w:val="32"/>
          <w:szCs w:val="32"/>
        </w:rPr>
        <w:t xml:space="preserve"> существует, то он единствен.</w:t>
      </w:r>
    </w:p>
    <w:p w:rsidR="00452D8A" w:rsidRPr="00452D8A" w:rsidRDefault="00452D8A" w:rsidP="00452D8A">
      <w:pPr>
        <w:spacing w:after="0" w:line="216" w:lineRule="auto"/>
        <w:ind w:firstLine="567"/>
        <w:contextualSpacing/>
        <w:jc w:val="both"/>
        <w:rPr>
          <w:rFonts w:ascii="Times New Roman" w:eastAsia="Times New Roman" w:hAnsi="Times New Roman" w:cs="Times New Roman"/>
          <w:sz w:val="32"/>
          <w:szCs w:val="32"/>
        </w:rPr>
      </w:pPr>
      <w:r w:rsidRPr="00452D8A">
        <w:rPr>
          <w:rFonts w:ascii="Times New Roman" w:eastAsia="Times New Roman" w:hAnsi="Times New Roman" w:cs="Times New Roman"/>
          <w:sz w:val="32"/>
          <w:szCs w:val="32"/>
        </w:rPr>
        <w:t xml:space="preserve">а) Для любого </w:t>
      </w:r>
      <m:oMath>
        <m:r>
          <w:rPr>
            <w:rFonts w:ascii="Cambria Math" w:eastAsia="Times New Roman" w:hAnsi="Cambria Math"/>
            <w:sz w:val="28"/>
            <w:szCs w:val="28"/>
          </w:rPr>
          <m:t xml:space="preserve">ε&gt;0 </m:t>
        </m:r>
      </m:oMath>
      <w:r w:rsidRPr="00452D8A">
        <w:rPr>
          <w:rFonts w:ascii="Times New Roman" w:eastAsia="Times New Roman" w:hAnsi="Times New Roman" w:cs="Times New Roman"/>
          <w:sz w:val="32"/>
          <w:szCs w:val="32"/>
        </w:rPr>
        <w:t xml:space="preserve"> возьмем окончание </w:t>
      </w:r>
      <m:oMath>
        <m:r>
          <w:rPr>
            <w:rFonts w:ascii="Cambria Math" w:eastAsia="Times New Roman" w:hAnsi="Cambria Math"/>
            <w:sz w:val="28"/>
            <w:szCs w:val="28"/>
          </w:rPr>
          <m:t>b∈B.</m:t>
        </m:r>
      </m:oMath>
      <w:r w:rsidRPr="00452D8A">
        <w:rPr>
          <w:rFonts w:ascii="Times New Roman" w:eastAsia="Times New Roman" w:hAnsi="Times New Roman" w:cs="Times New Roman"/>
          <w:sz w:val="32"/>
          <w:szCs w:val="32"/>
        </w:rPr>
        <w:t xml:space="preserve"> Тогда при всех </w:t>
      </w:r>
      <m:oMath>
        <m:r>
          <w:rPr>
            <w:rFonts w:ascii="Cambria Math" w:eastAsia="Times New Roman" w:hAnsi="Cambria Math"/>
            <w:sz w:val="28"/>
            <w:szCs w:val="28"/>
          </w:rPr>
          <m:t xml:space="preserve">x∈b имеем </m:t>
        </m:r>
        <m:d>
          <m:dPr>
            <m:begChr m:val="|"/>
            <m:endChr m:val="|"/>
            <m:ctrlPr>
              <w:rPr>
                <w:rFonts w:ascii="Cambria Math" w:eastAsia="Times New Roman" w:hAnsi="Cambria Math"/>
                <w:i/>
                <w:sz w:val="28"/>
                <w:szCs w:val="28"/>
              </w:rPr>
            </m:ctrlPr>
          </m:dPr>
          <m:e>
            <m:r>
              <m:rPr>
                <m:sty m:val="p"/>
              </m:rP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-c</m:t>
            </m:r>
          </m:e>
        </m:d>
        <m:r>
          <w:rPr>
            <w:rFonts w:ascii="Cambria Math" w:eastAsia="Times New Roman" w:hAnsi="Cambria Math"/>
            <w:sz w:val="28"/>
            <w:szCs w:val="28"/>
          </w:rPr>
          <m:t>=0&lt;ε.</m:t>
        </m:r>
      </m:oMath>
    </w:p>
    <w:p w:rsidR="00452D8A" w:rsidRPr="00452D8A" w:rsidRDefault="00452D8A" w:rsidP="00452D8A">
      <w:pPr>
        <w:spacing w:after="0" w:line="216" w:lineRule="auto"/>
        <w:ind w:firstLine="567"/>
        <w:contextualSpacing/>
        <w:jc w:val="both"/>
        <w:rPr>
          <w:rFonts w:ascii="Times New Roman" w:eastAsia="Times New Roman" w:hAnsi="Times New Roman" w:cs="Times New Roman"/>
          <w:sz w:val="32"/>
          <w:szCs w:val="32"/>
        </w:rPr>
      </w:pPr>
      <w:r w:rsidRPr="00452D8A">
        <w:rPr>
          <w:rFonts w:ascii="Times New Roman" w:eastAsia="Times New Roman" w:hAnsi="Times New Roman" w:cs="Times New Roman"/>
          <w:sz w:val="32"/>
          <w:szCs w:val="32"/>
        </w:rPr>
        <w:t xml:space="preserve">б) Допустим противное, т.е. что существуют </w:t>
      </w:r>
      <m:oMath>
        <m:sSub>
          <m:sSubPr>
            <m:ctrlPr>
              <w:rPr>
                <w:rFonts w:ascii="Cambria Math" w:eastAsia="Times New Roman" w:hAnsi="Cambria Math"/>
                <w:i/>
                <w:sz w:val="28"/>
                <w:szCs w:val="28"/>
              </w:rPr>
            </m:ctrlPr>
          </m:sSubPr>
          <m:e>
            <m:r>
              <w:rPr>
                <w:rFonts w:ascii="Cambria Math" w:eastAsia="Times New Roman" w:hAnsi="Cambria Math"/>
                <w:sz w:val="28"/>
                <w:szCs w:val="28"/>
              </w:rPr>
              <m:t>l</m:t>
            </m:r>
          </m:e>
          <m:sub>
            <m:r>
              <w:rPr>
                <w:rFonts w:ascii="Cambria Math" w:eastAsia="Times New Roman" w:hAnsi="Cambria Math"/>
                <w:sz w:val="28"/>
                <w:szCs w:val="28"/>
              </w:rPr>
              <m:t>1</m:t>
            </m:r>
          </m:sub>
        </m:sSub>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l</m:t>
            </m:r>
          </m:e>
          <m:sub>
            <m:r>
              <w:rPr>
                <w:rFonts w:ascii="Cambria Math" w:eastAsia="Times New Roman" w:hAnsi="Cambria Math"/>
                <w:sz w:val="28"/>
                <w:szCs w:val="28"/>
              </w:rPr>
              <m:t>2</m:t>
            </m:r>
          </m:sub>
        </m:sSub>
      </m:oMath>
      <w:r w:rsidRPr="00452D8A">
        <w:rPr>
          <w:rFonts w:ascii="Times New Roman" w:eastAsia="Times New Roman" w:hAnsi="Times New Roman" w:cs="Times New Roman"/>
          <w:sz w:val="32"/>
          <w:szCs w:val="32"/>
        </w:rPr>
        <w:t xml:space="preserve"> такие, что </w:t>
      </w:r>
      <m:oMath>
        <m:func>
          <m:funcPr>
            <m:ctrlPr>
              <w:rPr>
                <w:rFonts w:ascii="Cambria Math" w:eastAsia="Times New Roman" w:hAnsi="Cambria Math"/>
                <w:i/>
                <w:sz w:val="28"/>
                <w:szCs w:val="28"/>
              </w:rPr>
            </m:ctrlPr>
          </m:funcPr>
          <m:fName>
            <m:limLow>
              <m:limLowPr>
                <m:ctrlPr>
                  <w:rPr>
                    <w:rFonts w:ascii="Cambria Math" w:eastAsia="Times New Roman" w:hAnsi="Cambria Math"/>
                    <w:i/>
                    <w:sz w:val="28"/>
                    <w:szCs w:val="28"/>
                  </w:rPr>
                </m:ctrlPr>
              </m:limLowPr>
              <m:e>
                <m:r>
                  <m:rPr>
                    <m:sty m:val="p"/>
                  </m:rPr>
                  <w:rPr>
                    <w:rFonts w:ascii="Cambria Math" w:hAnsi="Cambria Math"/>
                    <w:sz w:val="28"/>
                    <w:szCs w:val="28"/>
                  </w:rPr>
                  <m:t>lim</m:t>
                </m:r>
              </m:e>
              <m:lim>
                <m:r>
                  <w:rPr>
                    <w:rFonts w:ascii="Cambria Math" w:eastAsia="Times New Roman" w:hAnsi="Cambria Math"/>
                    <w:sz w:val="28"/>
                    <w:szCs w:val="28"/>
                  </w:rPr>
                  <m:t>B</m:t>
                </m:r>
              </m:lim>
            </m:limLow>
            <m:r>
              <m:rPr>
                <m:sty m:val="p"/>
              </m:rP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m:t>
            </m:r>
          </m:fName>
          <m:e>
            <m:sSub>
              <m:sSubPr>
                <m:ctrlPr>
                  <w:rPr>
                    <w:rFonts w:ascii="Cambria Math" w:eastAsia="Times New Roman" w:hAnsi="Cambria Math"/>
                    <w:i/>
                    <w:sz w:val="28"/>
                    <w:szCs w:val="28"/>
                  </w:rPr>
                </m:ctrlPr>
              </m:sSubPr>
              <m:e>
                <m:r>
                  <w:rPr>
                    <w:rFonts w:ascii="Cambria Math" w:eastAsia="Times New Roman" w:hAnsi="Cambria Math"/>
                    <w:sz w:val="28"/>
                    <w:szCs w:val="28"/>
                  </w:rPr>
                  <m:t>l</m:t>
                </m:r>
              </m:e>
              <m:sub>
                <m:r>
                  <w:rPr>
                    <w:rFonts w:ascii="Cambria Math" w:eastAsia="Times New Roman" w:hAnsi="Cambria Math"/>
                    <w:sz w:val="28"/>
                    <w:szCs w:val="28"/>
                  </w:rPr>
                  <m:t>2</m:t>
                </m:r>
              </m:sub>
            </m:sSub>
          </m:e>
        </m:func>
        <m:r>
          <w:rPr>
            <w:rFonts w:ascii="Cambria Math" w:eastAsia="Times New Roman" w:hAnsi="Cambria Math"/>
            <w:sz w:val="28"/>
            <w:szCs w:val="28"/>
          </w:rPr>
          <m:t>.</m:t>
        </m:r>
      </m:oMath>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zh-CN"/>
        </w:rPr>
      </w:pPr>
      <w:r w:rsidRPr="00452D8A">
        <w:rPr>
          <w:rFonts w:ascii="Times New Roman" w:eastAsia="Times New Roman" w:hAnsi="Times New Roman" w:cs="Times New Roman"/>
          <w:kern w:val="2"/>
          <w:sz w:val="32"/>
          <w:szCs w:val="32"/>
          <w:lang w:eastAsia="zh-CN"/>
        </w:rPr>
        <w:t xml:space="preserve">Возьмем </w:t>
      </w:r>
      <m:oMath>
        <m:r>
          <w:rPr>
            <w:rFonts w:ascii="Cambria Math" w:eastAsia="Times New Roman" w:hAnsi="Cambria Math"/>
            <w:sz w:val="28"/>
            <w:szCs w:val="28"/>
          </w:rPr>
          <m:t>ε=</m:t>
        </m:r>
        <m:d>
          <m:dPr>
            <m:begChr m:val="|"/>
            <m:endChr m:val="|"/>
            <m:ctrlPr>
              <w:rPr>
                <w:rFonts w:ascii="Cambria Math" w:eastAsia="Times New Roman" w:hAnsi="Cambria Math"/>
                <w:i/>
                <w:sz w:val="28"/>
                <w:szCs w:val="28"/>
              </w:rPr>
            </m:ctrlPr>
          </m:dPr>
          <m:e>
            <m:sSub>
              <m:sSubPr>
                <m:ctrlPr>
                  <w:rPr>
                    <w:rFonts w:ascii="Cambria Math" w:eastAsia="Times New Roman" w:hAnsi="Cambria Math"/>
                    <w:i/>
                    <w:sz w:val="28"/>
                    <w:szCs w:val="28"/>
                  </w:rPr>
                </m:ctrlPr>
              </m:sSubPr>
              <m:e>
                <m:r>
                  <w:rPr>
                    <w:rFonts w:ascii="Cambria Math" w:eastAsia="Times New Roman" w:hAnsi="Cambria Math"/>
                    <w:sz w:val="28"/>
                    <w:szCs w:val="28"/>
                  </w:rPr>
                  <m:t>l</m:t>
                </m:r>
              </m:e>
              <m:sub>
                <m:r>
                  <w:rPr>
                    <w:rFonts w:ascii="Cambria Math" w:eastAsia="Times New Roman" w:hAnsi="Cambria Math"/>
                    <w:sz w:val="28"/>
                    <w:szCs w:val="28"/>
                  </w:rPr>
                  <m:t>1</m:t>
                </m:r>
              </m:sub>
            </m:sSub>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l</m:t>
                </m:r>
              </m:e>
              <m:sub>
                <m:r>
                  <w:rPr>
                    <w:rFonts w:ascii="Cambria Math" w:eastAsia="Times New Roman" w:hAnsi="Cambria Math"/>
                    <w:sz w:val="28"/>
                    <w:szCs w:val="28"/>
                  </w:rPr>
                  <m:t>2</m:t>
                </m:r>
              </m:sub>
            </m:sSub>
          </m:e>
        </m:d>
        <m:r>
          <w:rPr>
            <w:rFonts w:ascii="Cambria Math" w:eastAsia="Times New Roman" w:hAnsi="Cambria Math"/>
            <w:sz w:val="28"/>
            <w:szCs w:val="28"/>
          </w:rPr>
          <m:t>/2.</m:t>
        </m:r>
      </m:oMath>
      <w:r w:rsidRPr="00452D8A">
        <w:rPr>
          <w:rFonts w:ascii="Times New Roman" w:eastAsia="Times New Roman" w:hAnsi="Times New Roman" w:cs="Times New Roman"/>
          <w:kern w:val="2"/>
          <w:sz w:val="32"/>
          <w:szCs w:val="32"/>
          <w:lang w:eastAsia="zh-CN"/>
        </w:rPr>
        <w:t xml:space="preserve"> Тогда:</w:t>
      </w:r>
    </w:p>
    <w:p w:rsidR="00452D8A" w:rsidRPr="00452D8A" w:rsidRDefault="00452D8A" w:rsidP="00452D8A">
      <w:pPr>
        <w:spacing w:after="0" w:line="216" w:lineRule="auto"/>
        <w:ind w:firstLine="567"/>
        <w:contextualSpacing/>
        <w:jc w:val="both"/>
        <w:rPr>
          <w:rFonts w:ascii="Times New Roman" w:eastAsia="Times New Roman" w:hAnsi="Times New Roman" w:cs="Times New Roman"/>
          <w:i/>
          <w:sz w:val="32"/>
          <w:szCs w:val="32"/>
          <w:lang w:val="en-US"/>
        </w:rPr>
      </w:pPr>
      <m:oMathPara>
        <m:oMath>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b</m:t>
              </m:r>
            </m:e>
            <m:sub>
              <m:r>
                <w:rPr>
                  <w:rFonts w:ascii="Cambria Math" w:eastAsia="Times New Roman" w:hAnsi="Cambria Math"/>
                  <w:sz w:val="28"/>
                  <w:szCs w:val="28"/>
                </w:rPr>
                <m:t>1</m:t>
              </m:r>
            </m:sub>
          </m:sSub>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b</m:t>
              </m:r>
            </m:e>
            <m:sub>
              <m:r>
                <w:rPr>
                  <w:rFonts w:ascii="Cambria Math" w:eastAsia="Times New Roman" w:hAnsi="Cambria Math"/>
                  <w:sz w:val="28"/>
                  <w:szCs w:val="28"/>
                </w:rPr>
                <m:t>1</m:t>
              </m:r>
            </m:sub>
          </m:sSub>
          <m:d>
            <m:dPr>
              <m:ctrlPr>
                <w:rPr>
                  <w:rFonts w:ascii="Cambria Math" w:eastAsia="Times New Roman" w:hAnsi="Cambria Math"/>
                  <w:i/>
                  <w:sz w:val="28"/>
                  <w:szCs w:val="28"/>
                </w:rPr>
              </m:ctrlPr>
            </m:dPr>
            <m:e>
              <m:r>
                <w:rPr>
                  <w:rFonts w:ascii="Cambria Math" w:eastAsia="Times New Roman" w:hAnsi="Cambria Math"/>
                  <w:sz w:val="28"/>
                  <w:szCs w:val="28"/>
                </w:rPr>
                <m:t>ε</m:t>
              </m:r>
            </m:e>
          </m:d>
          <m:r>
            <w:rPr>
              <w:rFonts w:ascii="Cambria Math" w:eastAsia="Times New Roman" w:hAnsi="Cambria Math"/>
              <w:sz w:val="28"/>
              <w:szCs w:val="28"/>
            </w:rPr>
            <m:t>∈B такое, что ∀x∈</m:t>
          </m:r>
          <m:sSub>
            <m:sSubPr>
              <m:ctrlPr>
                <w:rPr>
                  <w:rFonts w:ascii="Cambria Math" w:eastAsia="Times New Roman" w:hAnsi="Cambria Math"/>
                  <w:i/>
                  <w:sz w:val="28"/>
                  <w:szCs w:val="28"/>
                </w:rPr>
              </m:ctrlPr>
            </m:sSubPr>
            <m:e>
              <m:r>
                <w:rPr>
                  <w:rFonts w:ascii="Cambria Math" w:eastAsia="Times New Roman" w:hAnsi="Cambria Math"/>
                  <w:sz w:val="28"/>
                  <w:szCs w:val="28"/>
                </w:rPr>
                <m:t>b</m:t>
              </m:r>
            </m:e>
            <m:sub>
              <m:r>
                <w:rPr>
                  <w:rFonts w:ascii="Cambria Math" w:eastAsia="Times New Roman" w:hAnsi="Cambria Math"/>
                  <w:sz w:val="28"/>
                  <w:szCs w:val="28"/>
                </w:rPr>
                <m:t>1</m:t>
              </m:r>
            </m:sub>
          </m:sSub>
          <m:r>
            <w:rPr>
              <w:rFonts w:ascii="Cambria Math" w:eastAsia="Times New Roman" w:hAnsi="Cambria Math"/>
              <w:sz w:val="28"/>
              <w:szCs w:val="28"/>
            </w:rPr>
            <m:t xml:space="preserve"> имеем </m:t>
          </m:r>
          <m:d>
            <m:dPr>
              <m:begChr m:val="|"/>
              <m:endChr m:val="|"/>
              <m:ctrlPr>
                <w:rPr>
                  <w:rFonts w:ascii="Cambria Math" w:eastAsia="Times New Roman" w:hAnsi="Cambria Math"/>
                  <w:i/>
                  <w:sz w:val="28"/>
                  <w:szCs w:val="28"/>
                </w:rPr>
              </m:ctrlPr>
            </m:dPr>
            <m:e>
              <m:r>
                <m:rPr>
                  <m:sty m:val="p"/>
                </m:rP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l</m:t>
                  </m:r>
                </m:e>
                <m:sub>
                  <m:r>
                    <w:rPr>
                      <w:rFonts w:ascii="Cambria Math" w:eastAsia="Times New Roman" w:hAnsi="Cambria Math"/>
                      <w:sz w:val="28"/>
                      <w:szCs w:val="28"/>
                    </w:rPr>
                    <m:t>1</m:t>
                  </m:r>
                </m:sub>
              </m:sSub>
            </m:e>
          </m:d>
          <m:r>
            <w:rPr>
              <w:rFonts w:ascii="Cambria Math" w:eastAsia="Times New Roman" w:hAnsi="Cambria Math"/>
              <w:sz w:val="28"/>
              <w:szCs w:val="28"/>
            </w:rPr>
            <m:t>&lt;ε;</m:t>
          </m:r>
        </m:oMath>
      </m:oMathPara>
    </w:p>
    <w:p w:rsidR="00452D8A" w:rsidRPr="00452D8A" w:rsidRDefault="00452D8A" w:rsidP="00452D8A">
      <w:pPr>
        <w:spacing w:after="0" w:line="216" w:lineRule="auto"/>
        <w:ind w:firstLine="567"/>
        <w:contextualSpacing/>
        <w:jc w:val="both"/>
        <w:rPr>
          <w:rFonts w:ascii="Times New Roman" w:eastAsia="Times New Roman" w:hAnsi="Times New Roman" w:cs="Times New Roman"/>
          <w:i/>
          <w:sz w:val="32"/>
          <w:szCs w:val="32"/>
          <w:lang w:val="en-US"/>
        </w:rPr>
      </w:pPr>
      <m:oMathPara>
        <m:oMath>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b</m:t>
              </m:r>
            </m:e>
            <m:sub>
              <m:r>
                <w:rPr>
                  <w:rFonts w:ascii="Cambria Math" w:eastAsia="Times New Roman" w:hAnsi="Cambria Math"/>
                  <w:sz w:val="28"/>
                  <w:szCs w:val="28"/>
                </w:rPr>
                <m:t>2</m:t>
              </m:r>
            </m:sub>
          </m:sSub>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b</m:t>
              </m:r>
            </m:e>
            <m:sub>
              <m:r>
                <w:rPr>
                  <w:rFonts w:ascii="Cambria Math" w:eastAsia="Times New Roman" w:hAnsi="Cambria Math"/>
                  <w:sz w:val="28"/>
                  <w:szCs w:val="28"/>
                </w:rPr>
                <m:t>2</m:t>
              </m:r>
            </m:sub>
          </m:sSub>
          <m:d>
            <m:dPr>
              <m:ctrlPr>
                <w:rPr>
                  <w:rFonts w:ascii="Cambria Math" w:eastAsia="Times New Roman" w:hAnsi="Cambria Math"/>
                  <w:i/>
                  <w:sz w:val="28"/>
                  <w:szCs w:val="28"/>
                </w:rPr>
              </m:ctrlPr>
            </m:dPr>
            <m:e>
              <m:r>
                <w:rPr>
                  <w:rFonts w:ascii="Cambria Math" w:eastAsia="Times New Roman" w:hAnsi="Cambria Math"/>
                  <w:sz w:val="28"/>
                  <w:szCs w:val="28"/>
                </w:rPr>
                <m:t>ε</m:t>
              </m:r>
            </m:e>
          </m:d>
          <m:r>
            <w:rPr>
              <w:rFonts w:ascii="Cambria Math" w:eastAsia="Times New Roman" w:hAnsi="Cambria Math"/>
              <w:sz w:val="28"/>
              <w:szCs w:val="28"/>
            </w:rPr>
            <m:t>∈B такое, что ∀x∈</m:t>
          </m:r>
          <m:sSub>
            <m:sSubPr>
              <m:ctrlPr>
                <w:rPr>
                  <w:rFonts w:ascii="Cambria Math" w:eastAsia="Times New Roman" w:hAnsi="Cambria Math"/>
                  <w:i/>
                  <w:sz w:val="28"/>
                  <w:szCs w:val="28"/>
                </w:rPr>
              </m:ctrlPr>
            </m:sSubPr>
            <m:e>
              <m:r>
                <w:rPr>
                  <w:rFonts w:ascii="Cambria Math" w:eastAsia="Times New Roman" w:hAnsi="Cambria Math"/>
                  <w:sz w:val="28"/>
                  <w:szCs w:val="28"/>
                </w:rPr>
                <m:t>b</m:t>
              </m:r>
            </m:e>
            <m:sub>
              <m:r>
                <w:rPr>
                  <w:rFonts w:ascii="Cambria Math" w:eastAsia="Times New Roman" w:hAnsi="Cambria Math"/>
                  <w:sz w:val="28"/>
                  <w:szCs w:val="28"/>
                </w:rPr>
                <m:t>2</m:t>
              </m:r>
            </m:sub>
          </m:sSub>
          <m:r>
            <w:rPr>
              <w:rFonts w:ascii="Cambria Math" w:eastAsia="Times New Roman" w:hAnsi="Cambria Math"/>
              <w:sz w:val="28"/>
              <w:szCs w:val="28"/>
            </w:rPr>
            <m:t xml:space="preserve"> имеем </m:t>
          </m:r>
          <m:d>
            <m:dPr>
              <m:begChr m:val="|"/>
              <m:endChr m:val="|"/>
              <m:ctrlPr>
                <w:rPr>
                  <w:rFonts w:ascii="Cambria Math" w:eastAsia="Times New Roman" w:hAnsi="Cambria Math"/>
                  <w:i/>
                  <w:sz w:val="28"/>
                  <w:szCs w:val="28"/>
                </w:rPr>
              </m:ctrlPr>
            </m:dPr>
            <m:e>
              <m:r>
                <m:rPr>
                  <m:sty m:val="p"/>
                </m:rP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l</m:t>
                  </m:r>
                </m:e>
                <m:sub>
                  <m:r>
                    <w:rPr>
                      <w:rFonts w:ascii="Cambria Math" w:eastAsia="Times New Roman" w:hAnsi="Cambria Math"/>
                      <w:sz w:val="28"/>
                      <w:szCs w:val="28"/>
                    </w:rPr>
                    <m:t>2</m:t>
                  </m:r>
                </m:sub>
              </m:sSub>
            </m:e>
          </m:d>
          <m:r>
            <w:rPr>
              <w:rFonts w:ascii="Cambria Math" w:eastAsia="Times New Roman" w:hAnsi="Cambria Math"/>
              <w:sz w:val="28"/>
              <w:szCs w:val="28"/>
            </w:rPr>
            <m:t>&lt;ε.</m:t>
          </m:r>
        </m:oMath>
      </m:oMathPara>
    </w:p>
    <w:p w:rsidR="00452D8A" w:rsidRPr="00452D8A" w:rsidRDefault="00452D8A" w:rsidP="00452D8A">
      <w:pPr>
        <w:spacing w:after="0" w:line="216" w:lineRule="auto"/>
        <w:ind w:firstLine="567"/>
        <w:contextualSpacing/>
        <w:jc w:val="both"/>
        <w:rPr>
          <w:rFonts w:ascii="Times New Roman" w:eastAsia="Times New Roman" w:hAnsi="Times New Roman" w:cs="Times New Roman"/>
          <w:sz w:val="32"/>
          <w:szCs w:val="32"/>
        </w:rPr>
      </w:pPr>
      <w:r w:rsidRPr="00452D8A">
        <w:rPr>
          <w:rFonts w:ascii="Times New Roman" w:eastAsia="Times New Roman" w:hAnsi="Times New Roman" w:cs="Times New Roman"/>
          <w:sz w:val="32"/>
          <w:szCs w:val="32"/>
        </w:rPr>
        <w:t xml:space="preserve">По определению базы, существует окончание базы </w:t>
      </w:r>
      <m:oMath>
        <m:sSub>
          <m:sSubPr>
            <m:ctrlPr>
              <w:rPr>
                <w:rFonts w:ascii="Cambria Math" w:eastAsia="Times New Roman" w:hAnsi="Cambria Math"/>
                <w:i/>
                <w:sz w:val="28"/>
                <w:szCs w:val="28"/>
              </w:rPr>
            </m:ctrlPr>
          </m:sSubPr>
          <m:e>
            <m:r>
              <w:rPr>
                <w:rFonts w:ascii="Cambria Math" w:eastAsia="Times New Roman" w:hAnsi="Cambria Math"/>
                <w:sz w:val="28"/>
                <w:szCs w:val="28"/>
              </w:rPr>
              <m:t>b</m:t>
            </m:r>
          </m:e>
          <m:sub>
            <m:r>
              <w:rPr>
                <w:rFonts w:ascii="Cambria Math" w:eastAsia="Times New Roman" w:hAnsi="Cambria Math"/>
                <w:sz w:val="28"/>
                <w:szCs w:val="28"/>
              </w:rPr>
              <m:t>3</m:t>
            </m:r>
          </m:sub>
        </m:sSub>
      </m:oMath>
      <w:r w:rsidRPr="00452D8A">
        <w:rPr>
          <w:rFonts w:ascii="Times New Roman" w:eastAsia="Times New Roman" w:hAnsi="Times New Roman" w:cs="Times New Roman"/>
          <w:sz w:val="32"/>
          <w:szCs w:val="32"/>
        </w:rPr>
        <w:t xml:space="preserve"> такое, что </w:t>
      </w:r>
      <m:oMath>
        <m:sSub>
          <m:sSubPr>
            <m:ctrlPr>
              <w:rPr>
                <w:rFonts w:ascii="Cambria Math" w:eastAsia="Times New Roman" w:hAnsi="Cambria Math"/>
                <w:i/>
                <w:sz w:val="28"/>
                <w:szCs w:val="28"/>
              </w:rPr>
            </m:ctrlPr>
          </m:sSubPr>
          <m:e>
            <m:r>
              <w:rPr>
                <w:rFonts w:ascii="Cambria Math" w:eastAsia="Times New Roman" w:hAnsi="Cambria Math"/>
                <w:sz w:val="28"/>
                <w:szCs w:val="28"/>
              </w:rPr>
              <m:t>b</m:t>
            </m:r>
          </m:e>
          <m:sub>
            <m:r>
              <w:rPr>
                <w:rFonts w:ascii="Cambria Math" w:eastAsia="Times New Roman" w:hAnsi="Cambria Math"/>
                <w:sz w:val="28"/>
                <w:szCs w:val="28"/>
              </w:rPr>
              <m:t>3</m:t>
            </m:r>
          </m:sub>
        </m:sSub>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b</m:t>
            </m:r>
          </m:e>
          <m:sub>
            <m:r>
              <w:rPr>
                <w:rFonts w:ascii="Cambria Math" w:eastAsia="Times New Roman" w:hAnsi="Cambria Math"/>
                <w:sz w:val="28"/>
                <w:szCs w:val="28"/>
              </w:rPr>
              <m:t>1</m:t>
            </m:r>
          </m:sub>
        </m:sSub>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b</m:t>
            </m:r>
          </m:e>
          <m:sub>
            <m:r>
              <w:rPr>
                <w:rFonts w:ascii="Cambria Math" w:eastAsia="Times New Roman" w:hAnsi="Cambria Math"/>
                <w:sz w:val="28"/>
                <w:szCs w:val="28"/>
              </w:rPr>
              <m:t>2</m:t>
            </m:r>
          </m:sub>
        </m:sSub>
        <m:r>
          <w:rPr>
            <w:rFonts w:ascii="Cambria Math" w:eastAsia="Times New Roman" w:hAnsi="Cambria Math"/>
            <w:sz w:val="28"/>
            <w:szCs w:val="28"/>
          </w:rPr>
          <m:t>.</m:t>
        </m:r>
      </m:oMath>
      <w:r w:rsidRPr="00452D8A">
        <w:rPr>
          <w:rFonts w:ascii="Times New Roman" w:eastAsia="Times New Roman" w:hAnsi="Times New Roman" w:cs="Times New Roman"/>
          <w:sz w:val="32"/>
          <w:szCs w:val="32"/>
        </w:rPr>
        <w:t xml:space="preserve"> Выберем какое-нибудь </w:t>
      </w:r>
      <m:oMath>
        <m:r>
          <w:rPr>
            <w:rFonts w:ascii="Cambria Math" w:eastAsia="Times New Roman" w:hAnsi="Cambria Math"/>
            <w:sz w:val="28"/>
            <w:szCs w:val="28"/>
          </w:rPr>
          <m:t>x∈</m:t>
        </m:r>
      </m:oMath>
      <w:r w:rsidRPr="00452D8A">
        <w:rPr>
          <w:rFonts w:ascii="Times New Roman" w:eastAsia="Times New Roman" w:hAnsi="Times New Roman" w:cs="Times New Roman"/>
          <w:sz w:val="32"/>
          <w:szCs w:val="32"/>
        </w:rPr>
        <w:t xml:space="preserve"> </w:t>
      </w:r>
      <m:oMath>
        <m:sSub>
          <m:sSubPr>
            <m:ctrlPr>
              <w:rPr>
                <w:rFonts w:ascii="Cambria Math" w:eastAsia="Times New Roman" w:hAnsi="Cambria Math"/>
                <w:i/>
                <w:sz w:val="28"/>
                <w:szCs w:val="28"/>
              </w:rPr>
            </m:ctrlPr>
          </m:sSubPr>
          <m:e>
            <m:r>
              <w:rPr>
                <w:rFonts w:ascii="Cambria Math" w:eastAsia="Times New Roman" w:hAnsi="Cambria Math"/>
                <w:sz w:val="28"/>
                <w:szCs w:val="28"/>
              </w:rPr>
              <m:t>b</m:t>
            </m:r>
          </m:e>
          <m:sub>
            <m:r>
              <w:rPr>
                <w:rFonts w:ascii="Cambria Math" w:eastAsia="Times New Roman" w:hAnsi="Cambria Math"/>
                <w:sz w:val="28"/>
                <w:szCs w:val="28"/>
              </w:rPr>
              <m:t>3</m:t>
            </m:r>
          </m:sub>
        </m:sSub>
        <m:r>
          <w:rPr>
            <w:rFonts w:ascii="Cambria Math" w:eastAsia="Times New Roman" w:hAnsi="Cambria Math"/>
            <w:sz w:val="28"/>
            <w:szCs w:val="28"/>
          </w:rPr>
          <m:t>.</m:t>
        </m:r>
      </m:oMath>
      <w:r w:rsidRPr="00452D8A">
        <w:rPr>
          <w:rFonts w:ascii="Times New Roman" w:eastAsia="Times New Roman" w:hAnsi="Times New Roman" w:cs="Times New Roman"/>
          <w:sz w:val="32"/>
          <w:szCs w:val="32"/>
        </w:rPr>
        <w:t xml:space="preserve"> Тогда</w:t>
      </w:r>
    </w:p>
    <w:p w:rsidR="00452D8A" w:rsidRPr="00452D8A" w:rsidRDefault="00A463CB" w:rsidP="00452D8A">
      <w:pPr>
        <w:spacing w:after="0" w:line="216" w:lineRule="auto"/>
        <w:ind w:firstLine="567"/>
        <w:contextualSpacing/>
        <w:jc w:val="both"/>
        <w:rPr>
          <w:rFonts w:ascii="Times New Roman" w:eastAsia="Times New Roman" w:hAnsi="Times New Roman" w:cs="Times New Roman"/>
          <w:i/>
          <w:sz w:val="32"/>
          <w:szCs w:val="32"/>
        </w:rPr>
      </w:pPr>
      <m:oMathPara>
        <m:oMath>
          <m:d>
            <m:dPr>
              <m:begChr m:val="|"/>
              <m:endChr m:val="|"/>
              <m:ctrlPr>
                <w:rPr>
                  <w:rFonts w:ascii="Cambria Math" w:eastAsia="Times New Roman" w:hAnsi="Cambria Math"/>
                  <w:i/>
                  <w:sz w:val="28"/>
                  <w:szCs w:val="28"/>
                </w:rPr>
              </m:ctrlPr>
            </m:dPr>
            <m:e>
              <m:sSub>
                <m:sSubPr>
                  <m:ctrlPr>
                    <w:rPr>
                      <w:rFonts w:ascii="Cambria Math" w:eastAsia="Times New Roman" w:hAnsi="Cambria Math"/>
                      <w:i/>
                      <w:sz w:val="28"/>
                      <w:szCs w:val="28"/>
                    </w:rPr>
                  </m:ctrlPr>
                </m:sSubPr>
                <m:e>
                  <m:r>
                    <w:rPr>
                      <w:rFonts w:ascii="Cambria Math" w:eastAsia="Times New Roman" w:hAnsi="Cambria Math"/>
                      <w:sz w:val="28"/>
                      <w:szCs w:val="28"/>
                    </w:rPr>
                    <m:t>l</m:t>
                  </m:r>
                </m:e>
                <m:sub>
                  <m:r>
                    <w:rPr>
                      <w:rFonts w:ascii="Cambria Math" w:eastAsia="Times New Roman" w:hAnsi="Cambria Math"/>
                      <w:sz w:val="28"/>
                      <w:szCs w:val="28"/>
                    </w:rPr>
                    <m:t>1</m:t>
                  </m:r>
                </m:sub>
              </m:sSub>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l</m:t>
                  </m:r>
                </m:e>
                <m:sub>
                  <m:r>
                    <w:rPr>
                      <w:rFonts w:ascii="Cambria Math" w:eastAsia="Times New Roman" w:hAnsi="Cambria Math"/>
                      <w:sz w:val="28"/>
                      <w:szCs w:val="28"/>
                    </w:rPr>
                    <m:t>2</m:t>
                  </m:r>
                </m:sub>
              </m:sSub>
            </m:e>
          </m:d>
          <m:r>
            <w:rPr>
              <w:rFonts w:ascii="Cambria Math" w:eastAsia="Times New Roman" w:hAnsi="Cambria Math"/>
              <w:sz w:val="28"/>
              <w:szCs w:val="28"/>
            </w:rPr>
            <m:t>=</m:t>
          </m:r>
          <m:d>
            <m:dPr>
              <m:begChr m:val="|"/>
              <m:endChr m:val="|"/>
              <m:ctrlPr>
                <w:rPr>
                  <w:rFonts w:ascii="Cambria Math" w:eastAsia="Times New Roman" w:hAnsi="Cambria Math"/>
                  <w:i/>
                  <w:sz w:val="28"/>
                  <w:szCs w:val="28"/>
                </w:rPr>
              </m:ctrlPr>
            </m:dPr>
            <m:e>
              <m:d>
                <m:dPr>
                  <m:ctrlPr>
                    <w:rPr>
                      <w:rFonts w:ascii="Cambria Math" w:eastAsia="Times New Roman" w:hAnsi="Cambria Math"/>
                      <w:i/>
                      <w:sz w:val="28"/>
                      <w:szCs w:val="28"/>
                    </w:rPr>
                  </m:ctrlPr>
                </m:dPr>
                <m:e>
                  <m:r>
                    <m:rPr>
                      <m:sty m:val="p"/>
                    </m:rP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l</m:t>
                      </m:r>
                    </m:e>
                    <m:sub>
                      <m:r>
                        <w:rPr>
                          <w:rFonts w:ascii="Cambria Math" w:eastAsia="Times New Roman" w:hAnsi="Cambria Math"/>
                          <w:sz w:val="28"/>
                          <w:szCs w:val="28"/>
                        </w:rPr>
                        <m:t>2</m:t>
                      </m:r>
                    </m:sub>
                  </m:sSub>
                </m:e>
              </m:d>
              <m:r>
                <w:rPr>
                  <w:rFonts w:ascii="Cambria Math" w:eastAsia="Times New Roman" w:hAnsi="Cambria Math"/>
                  <w:sz w:val="28"/>
                  <w:szCs w:val="28"/>
                </w:rPr>
                <m:t>-(</m:t>
              </m:r>
              <m:r>
                <m:rPr>
                  <m:sty m:val="p"/>
                </m:rP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l</m:t>
                  </m:r>
                </m:e>
                <m:sub>
                  <m:r>
                    <w:rPr>
                      <w:rFonts w:ascii="Cambria Math" w:eastAsia="Times New Roman" w:hAnsi="Cambria Math"/>
                      <w:sz w:val="28"/>
                      <w:szCs w:val="28"/>
                    </w:rPr>
                    <m:t>1</m:t>
                  </m:r>
                </m:sub>
              </m:sSub>
              <m:r>
                <w:rPr>
                  <w:rFonts w:ascii="Cambria Math" w:eastAsia="Times New Roman" w:hAnsi="Cambria Math"/>
                  <w:sz w:val="28"/>
                  <w:szCs w:val="28"/>
                </w:rPr>
                <m:t>)</m:t>
              </m:r>
            </m:e>
          </m:d>
          <m:r>
            <w:rPr>
              <w:rFonts w:ascii="Cambria Math" w:eastAsia="Times New Roman" w:hAnsi="Cambria Math"/>
              <w:sz w:val="28"/>
              <w:szCs w:val="28"/>
            </w:rPr>
            <m:t>≤</m:t>
          </m:r>
          <m:d>
            <m:dPr>
              <m:begChr m:val="|"/>
              <m:endChr m:val="|"/>
              <m:ctrlPr>
                <w:rPr>
                  <w:rFonts w:ascii="Cambria Math" w:eastAsia="Times New Roman" w:hAnsi="Cambria Math"/>
                  <w:i/>
                  <w:sz w:val="28"/>
                  <w:szCs w:val="28"/>
                </w:rPr>
              </m:ctrlPr>
            </m:dPr>
            <m:e>
              <m:r>
                <m:rPr>
                  <m:sty m:val="p"/>
                </m:rP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l</m:t>
                  </m:r>
                </m:e>
                <m:sub>
                  <m:r>
                    <w:rPr>
                      <w:rFonts w:ascii="Cambria Math" w:eastAsia="Times New Roman" w:hAnsi="Cambria Math"/>
                      <w:sz w:val="28"/>
                      <w:szCs w:val="28"/>
                    </w:rPr>
                    <m:t>2</m:t>
                  </m:r>
                </m:sub>
              </m:sSub>
            </m:e>
          </m:d>
          <m:r>
            <w:rPr>
              <w:rFonts w:ascii="Cambria Math" w:eastAsia="Times New Roman" w:hAnsi="Cambria Math"/>
              <w:sz w:val="28"/>
              <w:szCs w:val="28"/>
            </w:rPr>
            <m:t>+</m:t>
          </m:r>
          <m:d>
            <m:dPr>
              <m:begChr m:val="|"/>
              <m:endChr m:val="|"/>
              <m:ctrlPr>
                <w:rPr>
                  <w:rFonts w:ascii="Cambria Math" w:eastAsia="Times New Roman" w:hAnsi="Cambria Math"/>
                  <w:i/>
                  <w:sz w:val="28"/>
                  <w:szCs w:val="28"/>
                </w:rPr>
              </m:ctrlPr>
            </m:dPr>
            <m:e>
              <m:r>
                <m:rPr>
                  <m:sty m:val="p"/>
                </m:rP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l</m:t>
                  </m:r>
                </m:e>
                <m:sub>
                  <m:r>
                    <w:rPr>
                      <w:rFonts w:ascii="Cambria Math" w:eastAsia="Times New Roman" w:hAnsi="Cambria Math"/>
                      <w:sz w:val="28"/>
                      <w:szCs w:val="28"/>
                    </w:rPr>
                    <m:t>1</m:t>
                  </m:r>
                </m:sub>
              </m:sSub>
            </m:e>
          </m:d>
          <m:r>
            <w:rPr>
              <w:rFonts w:ascii="Cambria Math" w:eastAsia="Times New Roman" w:hAnsi="Cambria Math"/>
              <w:sz w:val="28"/>
              <w:szCs w:val="28"/>
            </w:rPr>
            <m:t>&lt;2ε=</m:t>
          </m:r>
          <m:d>
            <m:dPr>
              <m:begChr m:val="|"/>
              <m:endChr m:val="|"/>
              <m:ctrlPr>
                <w:rPr>
                  <w:rFonts w:ascii="Cambria Math" w:eastAsia="Times New Roman" w:hAnsi="Cambria Math"/>
                  <w:i/>
                  <w:sz w:val="28"/>
                  <w:szCs w:val="28"/>
                </w:rPr>
              </m:ctrlPr>
            </m:dPr>
            <m:e>
              <m:sSub>
                <m:sSubPr>
                  <m:ctrlPr>
                    <w:rPr>
                      <w:rFonts w:ascii="Cambria Math" w:eastAsia="Times New Roman" w:hAnsi="Cambria Math"/>
                      <w:i/>
                      <w:sz w:val="28"/>
                      <w:szCs w:val="28"/>
                    </w:rPr>
                  </m:ctrlPr>
                </m:sSubPr>
                <m:e>
                  <m:r>
                    <w:rPr>
                      <w:rFonts w:ascii="Cambria Math" w:eastAsia="Times New Roman" w:hAnsi="Cambria Math"/>
                      <w:sz w:val="28"/>
                      <w:szCs w:val="28"/>
                    </w:rPr>
                    <m:t>l</m:t>
                  </m:r>
                </m:e>
                <m:sub>
                  <m:r>
                    <w:rPr>
                      <w:rFonts w:ascii="Cambria Math" w:eastAsia="Times New Roman" w:hAnsi="Cambria Math"/>
                      <w:sz w:val="28"/>
                      <w:szCs w:val="28"/>
                    </w:rPr>
                    <m:t>1</m:t>
                  </m:r>
                </m:sub>
              </m:sSub>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l</m:t>
                  </m:r>
                </m:e>
                <m:sub>
                  <m:r>
                    <w:rPr>
                      <w:rFonts w:ascii="Cambria Math" w:eastAsia="Times New Roman" w:hAnsi="Cambria Math"/>
                      <w:sz w:val="28"/>
                      <w:szCs w:val="28"/>
                    </w:rPr>
                    <m:t>2</m:t>
                  </m:r>
                </m:sub>
              </m:sSub>
            </m:e>
          </m:d>
          <m:r>
            <w:rPr>
              <w:rFonts w:ascii="Cambria Math" w:eastAsia="Times New Roman" w:hAnsi="Cambria Math"/>
              <w:sz w:val="28"/>
              <w:szCs w:val="28"/>
            </w:rPr>
            <m:t>,</m:t>
          </m:r>
        </m:oMath>
      </m:oMathPara>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zh-CN"/>
        </w:rPr>
      </w:pPr>
      <w:r w:rsidRPr="00452D8A">
        <w:rPr>
          <w:rFonts w:ascii="Times New Roman" w:eastAsia="Times New Roman" w:hAnsi="Times New Roman" w:cs="Times New Roman"/>
          <w:kern w:val="2"/>
          <w:sz w:val="32"/>
          <w:szCs w:val="32"/>
          <w:lang w:eastAsia="zh-CN"/>
        </w:rPr>
        <w:t>что невозможно.</w:t>
      </w:r>
    </w:p>
    <w:p w:rsidR="00452D8A" w:rsidRPr="00452D8A" w:rsidRDefault="00452D8A" w:rsidP="00452D8A">
      <w:pPr>
        <w:spacing w:after="0" w:line="216" w:lineRule="auto"/>
        <w:ind w:firstLine="567"/>
        <w:contextualSpacing/>
        <w:jc w:val="both"/>
        <w:rPr>
          <w:rFonts w:ascii="Times New Roman" w:eastAsia="Times New Roman" w:hAnsi="Times New Roman" w:cs="Times New Roman"/>
          <w:sz w:val="32"/>
          <w:szCs w:val="32"/>
        </w:rPr>
      </w:pPr>
      <w:r w:rsidRPr="00452D8A">
        <w:rPr>
          <w:rFonts w:ascii="Times New Roman" w:eastAsia="Times New Roman" w:hAnsi="Times New Roman" w:cs="Times New Roman"/>
          <w:b/>
          <w:sz w:val="32"/>
          <w:szCs w:val="32"/>
        </w:rPr>
        <w:t>Утверждение 2.</w:t>
      </w:r>
      <w:r w:rsidRPr="00452D8A">
        <w:rPr>
          <w:rFonts w:ascii="Times New Roman" w:eastAsia="Times New Roman" w:hAnsi="Times New Roman" w:cs="Times New Roman"/>
          <w:sz w:val="32"/>
          <w:szCs w:val="32"/>
        </w:rPr>
        <w:t xml:space="preserve"> а) Если  </w:t>
      </w:r>
      <m:oMath>
        <m:func>
          <m:funcPr>
            <m:ctrlPr>
              <w:rPr>
                <w:rFonts w:ascii="Cambria Math" w:eastAsia="Times New Roman" w:hAnsi="Cambria Math"/>
                <w:i/>
                <w:sz w:val="28"/>
                <w:szCs w:val="28"/>
              </w:rPr>
            </m:ctrlPr>
          </m:funcPr>
          <m:fName>
            <m:limLow>
              <m:limLowPr>
                <m:ctrlPr>
                  <w:rPr>
                    <w:rFonts w:ascii="Cambria Math" w:eastAsia="Times New Roman" w:hAnsi="Cambria Math"/>
                    <w:i/>
                    <w:sz w:val="28"/>
                    <w:szCs w:val="28"/>
                  </w:rPr>
                </m:ctrlPr>
              </m:limLowPr>
              <m:e>
                <m:r>
                  <m:rPr>
                    <m:sty m:val="p"/>
                  </m:rPr>
                  <w:rPr>
                    <w:rFonts w:ascii="Cambria Math" w:hAnsi="Cambria Math"/>
                    <w:sz w:val="28"/>
                    <w:szCs w:val="28"/>
                  </w:rPr>
                  <m:t>lim</m:t>
                </m:r>
              </m:e>
              <m:lim>
                <m:r>
                  <w:rPr>
                    <w:rFonts w:ascii="Cambria Math" w:eastAsia="Times New Roman" w:hAnsi="Cambria Math"/>
                    <w:sz w:val="28"/>
                    <w:szCs w:val="28"/>
                  </w:rPr>
                  <m:t>B</m:t>
                </m:r>
              </m:lim>
            </m:limLow>
            <m:r>
              <m:rPr>
                <m:sty m:val="p"/>
              </m:rP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m:t>
            </m:r>
          </m:fName>
          <m:e>
            <m:r>
              <w:rPr>
                <w:rFonts w:ascii="Cambria Math" w:eastAsia="Times New Roman" w:hAnsi="Cambria Math"/>
                <w:sz w:val="28"/>
                <w:szCs w:val="28"/>
              </w:rPr>
              <m:t xml:space="preserve">l, то функция </m:t>
            </m:r>
            <m:r>
              <m:rPr>
                <m:sty m:val="p"/>
              </m:rP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 xml:space="preserve"> </m:t>
            </m:r>
          </m:e>
        </m:func>
      </m:oMath>
      <w:r w:rsidRPr="00452D8A">
        <w:rPr>
          <w:rFonts w:ascii="Times New Roman" w:eastAsia="Times New Roman" w:hAnsi="Times New Roman" w:cs="Times New Roman"/>
          <w:sz w:val="32"/>
          <w:szCs w:val="32"/>
        </w:rPr>
        <w:t xml:space="preserve">финально ограничена числом </w:t>
      </w:r>
      <m:oMath>
        <m:d>
          <m:dPr>
            <m:begChr m:val="|"/>
            <m:endChr m:val="|"/>
            <m:ctrlPr>
              <w:rPr>
                <w:rFonts w:ascii="Cambria Math" w:eastAsia="Times New Roman" w:hAnsi="Cambria Math"/>
                <w:i/>
                <w:sz w:val="28"/>
                <w:szCs w:val="28"/>
              </w:rPr>
            </m:ctrlPr>
          </m:dPr>
          <m:e>
            <m:r>
              <w:rPr>
                <w:rFonts w:ascii="Cambria Math" w:eastAsia="Times New Roman" w:hAnsi="Cambria Math"/>
                <w:sz w:val="28"/>
                <w:szCs w:val="28"/>
              </w:rPr>
              <m:t>l</m:t>
            </m:r>
          </m:e>
        </m:d>
        <m:r>
          <w:rPr>
            <w:rFonts w:ascii="Cambria Math" w:eastAsia="Times New Roman" w:hAnsi="Cambria Math"/>
            <w:sz w:val="28"/>
            <w:szCs w:val="28"/>
          </w:rPr>
          <m:t>+1.</m:t>
        </m:r>
      </m:oMath>
    </w:p>
    <w:p w:rsidR="00452D8A" w:rsidRPr="00452D8A" w:rsidRDefault="00452D8A" w:rsidP="00452D8A">
      <w:pPr>
        <w:spacing w:after="0" w:line="216" w:lineRule="auto"/>
        <w:ind w:firstLine="567"/>
        <w:contextualSpacing/>
        <w:jc w:val="both"/>
        <w:rPr>
          <w:rFonts w:ascii="Times New Roman" w:eastAsia="Times New Roman" w:hAnsi="Times New Roman" w:cs="Times New Roman"/>
          <w:sz w:val="32"/>
          <w:szCs w:val="32"/>
        </w:rPr>
      </w:pPr>
      <w:r w:rsidRPr="00452D8A">
        <w:rPr>
          <w:rFonts w:ascii="Times New Roman" w:eastAsia="Times New Roman" w:hAnsi="Times New Roman" w:cs="Times New Roman"/>
          <w:sz w:val="32"/>
          <w:szCs w:val="32"/>
        </w:rPr>
        <w:t xml:space="preserve">б) Если  </w:t>
      </w:r>
      <m:oMath>
        <m:func>
          <m:funcPr>
            <m:ctrlPr>
              <w:rPr>
                <w:rFonts w:ascii="Cambria Math" w:eastAsia="Times New Roman" w:hAnsi="Cambria Math"/>
                <w:i/>
                <w:sz w:val="28"/>
                <w:szCs w:val="28"/>
              </w:rPr>
            </m:ctrlPr>
          </m:funcPr>
          <m:fName>
            <m:limLow>
              <m:limLowPr>
                <m:ctrlPr>
                  <w:rPr>
                    <w:rFonts w:ascii="Cambria Math" w:eastAsia="Times New Roman" w:hAnsi="Cambria Math"/>
                    <w:i/>
                    <w:sz w:val="28"/>
                    <w:szCs w:val="28"/>
                  </w:rPr>
                </m:ctrlPr>
              </m:limLowPr>
              <m:e>
                <m:r>
                  <m:rPr>
                    <m:sty m:val="p"/>
                  </m:rPr>
                  <w:rPr>
                    <w:rFonts w:ascii="Cambria Math" w:hAnsi="Cambria Math"/>
                    <w:sz w:val="28"/>
                    <w:szCs w:val="28"/>
                  </w:rPr>
                  <m:t>lim</m:t>
                </m:r>
              </m:e>
              <m:lim>
                <m:r>
                  <w:rPr>
                    <w:rFonts w:ascii="Cambria Math" w:eastAsia="Times New Roman" w:hAnsi="Cambria Math"/>
                    <w:sz w:val="28"/>
                    <w:szCs w:val="28"/>
                  </w:rPr>
                  <m:t>B</m:t>
                </m:r>
              </m:lim>
            </m:limLow>
            <m:r>
              <m:rPr>
                <m:sty m:val="p"/>
              </m:rP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m:t>
            </m:r>
          </m:fName>
          <m:e>
            <m:r>
              <w:rPr>
                <w:rFonts w:ascii="Cambria Math" w:eastAsia="Times New Roman" w:hAnsi="Cambria Math"/>
                <w:sz w:val="28"/>
                <w:szCs w:val="28"/>
              </w:rPr>
              <m:t>l</m:t>
            </m:r>
          </m:e>
        </m:func>
      </m:oMath>
      <w:r w:rsidRPr="00452D8A">
        <w:rPr>
          <w:rFonts w:ascii="Times New Roman" w:eastAsia="Times New Roman" w:hAnsi="Times New Roman" w:cs="Times New Roman"/>
          <w:sz w:val="32"/>
          <w:szCs w:val="32"/>
        </w:rPr>
        <w:t xml:space="preserve"> и </w:t>
      </w:r>
      <m:oMath>
        <m:r>
          <w:rPr>
            <w:rFonts w:ascii="Cambria Math" w:eastAsia="Times New Roman" w:hAnsi="Cambria Math"/>
            <w:sz w:val="28"/>
            <w:szCs w:val="28"/>
          </w:rPr>
          <m:t>l≠0,</m:t>
        </m:r>
      </m:oMath>
      <w:r w:rsidRPr="00452D8A">
        <w:rPr>
          <w:rFonts w:ascii="Times New Roman" w:eastAsia="Times New Roman" w:hAnsi="Times New Roman" w:cs="Times New Roman"/>
          <w:sz w:val="32"/>
          <w:szCs w:val="32"/>
        </w:rPr>
        <w:t xml:space="preserve"> то функция </w:t>
      </w:r>
      <m:oMath>
        <m:r>
          <m:rPr>
            <m:sty m:val="p"/>
          </m:rPr>
          <w:rPr>
            <w:rFonts w:ascii="Cambria Math" w:eastAsia="Times New Roman" w:hAnsi="Cambria Math"/>
            <w:sz w:val="28"/>
            <w:szCs w:val="28"/>
          </w:rPr>
          <m:t>g</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=1/</m:t>
        </m:r>
        <m:r>
          <m:rPr>
            <m:sty m:val="p"/>
          </m:rP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oMath>
      <w:r w:rsidRPr="00452D8A">
        <w:rPr>
          <w:rFonts w:ascii="Times New Roman" w:eastAsia="Times New Roman" w:hAnsi="Times New Roman" w:cs="Times New Roman"/>
          <w:sz w:val="32"/>
          <w:szCs w:val="32"/>
        </w:rPr>
        <w:t xml:space="preserve"> финально ограничена числом 2/</w:t>
      </w:r>
      <m:oMath>
        <m:d>
          <m:dPr>
            <m:begChr m:val="|"/>
            <m:endChr m:val="|"/>
            <m:ctrlPr>
              <w:rPr>
                <w:rFonts w:ascii="Cambria Math" w:eastAsia="Times New Roman" w:hAnsi="Cambria Math"/>
                <w:i/>
                <w:sz w:val="28"/>
                <w:szCs w:val="28"/>
              </w:rPr>
            </m:ctrlPr>
          </m:dPr>
          <m:e>
            <m:r>
              <w:rPr>
                <w:rFonts w:ascii="Cambria Math" w:eastAsia="Times New Roman" w:hAnsi="Cambria Math"/>
                <w:sz w:val="28"/>
                <w:szCs w:val="28"/>
              </w:rPr>
              <m:t>l</m:t>
            </m:r>
          </m:e>
        </m:d>
      </m:oMath>
      <w:r w:rsidRPr="00452D8A">
        <w:rPr>
          <w:rFonts w:ascii="Times New Roman" w:eastAsia="Times New Roman" w:hAnsi="Times New Roman" w:cs="Times New Roman"/>
          <w:sz w:val="32"/>
          <w:szCs w:val="32"/>
        </w:rPr>
        <w:t xml:space="preserve"> на окончании </w:t>
      </w:r>
      <m:oMath>
        <m:r>
          <w:rPr>
            <w:rFonts w:ascii="Cambria Math" w:eastAsia="Times New Roman" w:hAnsi="Cambria Math"/>
            <w:sz w:val="28"/>
            <w:szCs w:val="28"/>
          </w:rPr>
          <m:t>b(</m:t>
        </m:r>
        <m:d>
          <m:dPr>
            <m:begChr m:val="|"/>
            <m:endChr m:val="|"/>
            <m:ctrlPr>
              <w:rPr>
                <w:rFonts w:ascii="Cambria Math" w:eastAsia="Times New Roman" w:hAnsi="Cambria Math"/>
                <w:i/>
                <w:sz w:val="28"/>
                <w:szCs w:val="28"/>
              </w:rPr>
            </m:ctrlPr>
          </m:dPr>
          <m:e>
            <m:r>
              <w:rPr>
                <w:rFonts w:ascii="Cambria Math" w:eastAsia="Times New Roman" w:hAnsi="Cambria Math"/>
                <w:sz w:val="28"/>
                <w:szCs w:val="28"/>
              </w:rPr>
              <m:t>l</m:t>
            </m:r>
          </m:e>
        </m:d>
        <m:r>
          <w:rPr>
            <w:rFonts w:ascii="Cambria Math" w:eastAsia="Times New Roman" w:hAnsi="Cambria Math"/>
            <w:sz w:val="28"/>
            <w:szCs w:val="28"/>
          </w:rPr>
          <m:t>/2</m:t>
        </m:r>
      </m:oMath>
      <w:r w:rsidRPr="00452D8A">
        <w:rPr>
          <w:rFonts w:ascii="Times New Roman" w:eastAsia="Times New Roman" w:hAnsi="Times New Roman" w:cs="Times New Roman"/>
          <w:sz w:val="32"/>
          <w:szCs w:val="32"/>
        </w:rPr>
        <w:t xml:space="preserve">), а функция </w:t>
      </w:r>
      <m:oMath>
        <m:r>
          <m:rPr>
            <m:sty m:val="p"/>
          </m:rP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oMath>
      <w:r w:rsidRPr="00452D8A">
        <w:rPr>
          <w:rFonts w:ascii="Times New Roman" w:eastAsia="Times New Roman" w:hAnsi="Times New Roman" w:cs="Times New Roman"/>
          <w:sz w:val="32"/>
          <w:szCs w:val="32"/>
        </w:rPr>
        <w:t xml:space="preserve"> на том же окончании имеет знак, совпадающий со знаком </w:t>
      </w:r>
      <m:oMath>
        <m:r>
          <w:rPr>
            <w:rFonts w:ascii="Cambria Math" w:eastAsia="Times New Roman" w:hAnsi="Cambria Math"/>
            <w:sz w:val="28"/>
            <w:szCs w:val="28"/>
          </w:rPr>
          <m:t>l.</m:t>
        </m:r>
      </m:oMath>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val="en-US" w:eastAsia="zh-CN"/>
        </w:rPr>
      </w:pPr>
      <w:proofErr w:type="gramStart"/>
      <w:r w:rsidRPr="00452D8A">
        <w:rPr>
          <w:rFonts w:ascii="Times New Roman" w:eastAsia="Times New Roman" w:hAnsi="Times New Roman" w:cs="Times New Roman"/>
          <w:kern w:val="2"/>
          <w:sz w:val="32"/>
          <w:szCs w:val="32"/>
          <w:lang w:val="en-US" w:eastAsia="zh-CN"/>
        </w:rPr>
        <w:t>Докажем это утверждение.</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3"/>
        <w:gridCol w:w="4798"/>
      </w:tblGrid>
      <w:tr w:rsidR="00452D8A" w:rsidRPr="00452D8A" w:rsidTr="004F7D6B">
        <w:tc>
          <w:tcPr>
            <w:tcW w:w="5352" w:type="dxa"/>
            <w:shd w:val="clear" w:color="auto" w:fill="auto"/>
          </w:tcPr>
          <w:p w:rsidR="00452D8A" w:rsidRPr="00452D8A" w:rsidRDefault="00452D8A" w:rsidP="00452D8A">
            <w:pPr>
              <w:spacing w:after="0" w:line="216" w:lineRule="auto"/>
              <w:ind w:firstLine="567"/>
              <w:contextualSpacing/>
              <w:jc w:val="both"/>
              <w:rPr>
                <w:rFonts w:ascii="Times New Roman" w:eastAsia="Times New Roman" w:hAnsi="Times New Roman" w:cs="Times New Roman"/>
                <w:sz w:val="32"/>
                <w:szCs w:val="32"/>
              </w:rPr>
            </w:pPr>
            <w:r w:rsidRPr="00452D8A">
              <w:rPr>
                <w:rFonts w:ascii="Times New Roman" w:eastAsia="Times New Roman" w:hAnsi="Times New Roman" w:cs="Times New Roman"/>
                <w:sz w:val="32"/>
                <w:szCs w:val="32"/>
              </w:rPr>
              <w:t xml:space="preserve">Для базы </w:t>
            </w:r>
            <m:oMath>
              <m:sSub>
                <m:sSubPr>
                  <m:ctrlPr>
                    <w:rPr>
                      <w:rFonts w:ascii="Cambria Math" w:eastAsia="Times New Roman" w:hAnsi="Cambria Math"/>
                      <w:i/>
                      <w:sz w:val="28"/>
                      <w:szCs w:val="28"/>
                    </w:rPr>
                  </m:ctrlPr>
                </m:sSubPr>
                <m:e>
                  <m:r>
                    <w:rPr>
                      <w:rFonts w:ascii="Cambria Math" w:eastAsia="Times New Roman" w:hAnsi="Cambria Math"/>
                      <w:sz w:val="28"/>
                      <w:szCs w:val="28"/>
                    </w:rPr>
                    <m:t>B</m:t>
                  </m:r>
                </m:e>
                <m:sub>
                  <m:r>
                    <w:rPr>
                      <w:rFonts w:ascii="Cambria Math" w:eastAsia="Times New Roman" w:hAnsi="Cambria Math"/>
                      <w:sz w:val="28"/>
                      <w:szCs w:val="28"/>
                    </w:rPr>
                    <m:t>1</m:t>
                  </m:r>
                </m:sub>
              </m:sSub>
              <m:r>
                <w:rPr>
                  <w:rFonts w:ascii="Cambria Math" w:eastAsia="Times New Roman" w:hAnsi="Cambria Math"/>
                  <w:sz w:val="28"/>
                  <w:szCs w:val="28"/>
                </w:rPr>
                <m:t>(x→</m:t>
              </m:r>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0</m:t>
                  </m:r>
                </m:sub>
              </m:sSub>
              <m:r>
                <w:rPr>
                  <w:rFonts w:ascii="Cambria Math" w:eastAsia="Times New Roman" w:hAnsi="Cambria Math"/>
                  <w:sz w:val="28"/>
                  <w:szCs w:val="28"/>
                </w:rPr>
                <m:t>)</m:t>
              </m:r>
            </m:oMath>
          </w:p>
        </w:tc>
        <w:tc>
          <w:tcPr>
            <w:tcW w:w="5353" w:type="dxa"/>
            <w:shd w:val="clear" w:color="auto" w:fill="auto"/>
          </w:tcPr>
          <w:p w:rsidR="00452D8A" w:rsidRPr="00452D8A" w:rsidRDefault="00452D8A" w:rsidP="00452D8A">
            <w:pPr>
              <w:spacing w:after="0" w:line="216" w:lineRule="auto"/>
              <w:ind w:firstLine="567"/>
              <w:contextualSpacing/>
              <w:jc w:val="both"/>
              <w:rPr>
                <w:rFonts w:ascii="Times New Roman" w:eastAsia="Times New Roman" w:hAnsi="Times New Roman" w:cs="Times New Roman"/>
                <w:sz w:val="32"/>
                <w:szCs w:val="32"/>
              </w:rPr>
            </w:pPr>
            <w:r w:rsidRPr="00452D8A">
              <w:rPr>
                <w:rFonts w:ascii="Times New Roman" w:eastAsia="Times New Roman" w:hAnsi="Times New Roman" w:cs="Times New Roman"/>
                <w:sz w:val="32"/>
                <w:szCs w:val="32"/>
              </w:rPr>
              <w:t>В общем случае</w:t>
            </w:r>
          </w:p>
        </w:tc>
      </w:tr>
      <w:tr w:rsidR="00452D8A" w:rsidRPr="00452D8A" w:rsidTr="004F7D6B">
        <w:tc>
          <w:tcPr>
            <w:tcW w:w="5352" w:type="dxa"/>
            <w:shd w:val="clear" w:color="auto" w:fill="auto"/>
          </w:tcPr>
          <w:p w:rsidR="00452D8A" w:rsidRPr="00452D8A" w:rsidRDefault="00452D8A" w:rsidP="00452D8A">
            <w:pPr>
              <w:spacing w:after="0" w:line="216" w:lineRule="auto"/>
              <w:ind w:firstLine="567"/>
              <w:contextualSpacing/>
              <w:jc w:val="both"/>
              <w:rPr>
                <w:rFonts w:ascii="Times New Roman" w:eastAsia="Times New Roman" w:hAnsi="Times New Roman" w:cs="Times New Roman"/>
                <w:sz w:val="32"/>
                <w:szCs w:val="32"/>
              </w:rPr>
            </w:pPr>
            <w:r w:rsidRPr="00452D8A">
              <w:rPr>
                <w:rFonts w:ascii="Times New Roman" w:eastAsia="Times New Roman" w:hAnsi="Times New Roman" w:cs="Times New Roman"/>
                <w:sz w:val="32"/>
                <w:szCs w:val="32"/>
              </w:rPr>
              <w:t xml:space="preserve">а) Возьмем </w:t>
            </w:r>
            <m:oMath>
              <m:r>
                <w:rPr>
                  <w:rFonts w:ascii="Cambria Math" w:eastAsia="Times New Roman" w:hAnsi="Cambria Math"/>
                  <w:sz w:val="28"/>
                  <w:szCs w:val="28"/>
                </w:rPr>
                <m:t>ε=1.</m:t>
              </m:r>
            </m:oMath>
            <w:r w:rsidRPr="00452D8A">
              <w:rPr>
                <w:rFonts w:ascii="Times New Roman" w:eastAsia="Times New Roman" w:hAnsi="Times New Roman" w:cs="Times New Roman"/>
                <w:sz w:val="32"/>
                <w:szCs w:val="32"/>
              </w:rPr>
              <w:t xml:space="preserve"> Тогда найдется </w:t>
            </w:r>
            <m:oMath>
              <m:r>
                <w:rPr>
                  <w:rFonts w:ascii="Cambria Math" w:eastAsia="Times New Roman" w:hAnsi="Cambria Math"/>
                  <w:sz w:val="28"/>
                  <w:szCs w:val="28"/>
                </w:rPr>
                <m:t>δ=δ</m:t>
              </m:r>
              <m:d>
                <m:dPr>
                  <m:ctrlPr>
                    <w:rPr>
                      <w:rFonts w:ascii="Cambria Math" w:eastAsia="Times New Roman" w:hAnsi="Cambria Math"/>
                      <w:i/>
                      <w:sz w:val="28"/>
                      <w:szCs w:val="28"/>
                    </w:rPr>
                  </m:ctrlPr>
                </m:dPr>
                <m:e>
                  <m:r>
                    <w:rPr>
                      <w:rFonts w:ascii="Cambria Math" w:eastAsia="Times New Roman" w:hAnsi="Cambria Math"/>
                      <w:sz w:val="28"/>
                      <w:szCs w:val="28"/>
                    </w:rPr>
                    <m:t>1</m:t>
                  </m:r>
                </m:e>
              </m:d>
            </m:oMath>
            <w:r w:rsidRPr="00452D8A">
              <w:rPr>
                <w:rFonts w:ascii="Times New Roman" w:eastAsia="Times New Roman" w:hAnsi="Times New Roman" w:cs="Times New Roman"/>
                <w:sz w:val="32"/>
                <w:szCs w:val="32"/>
              </w:rPr>
              <w:t xml:space="preserve"> такое, что при </w:t>
            </w:r>
            <w:r w:rsidRPr="00452D8A">
              <w:rPr>
                <w:rFonts w:ascii="Times New Roman" w:eastAsia="Times New Roman" w:hAnsi="Times New Roman" w:cs="Times New Roman"/>
                <w:sz w:val="32"/>
                <w:szCs w:val="32"/>
              </w:rPr>
              <w:lastRenderedPageBreak/>
              <w:t xml:space="preserve">всех </w:t>
            </w:r>
            <m:oMath>
              <m:r>
                <w:rPr>
                  <w:rFonts w:ascii="Cambria Math" w:eastAsia="Times New Roman" w:hAnsi="Cambria Math"/>
                  <w:sz w:val="28"/>
                  <w:szCs w:val="28"/>
                </w:rPr>
                <m:t>x</m:t>
              </m:r>
            </m:oMath>
            <w:r w:rsidRPr="00452D8A">
              <w:rPr>
                <w:rFonts w:ascii="Times New Roman" w:eastAsia="Times New Roman" w:hAnsi="Times New Roman" w:cs="Times New Roman"/>
                <w:sz w:val="32"/>
                <w:szCs w:val="32"/>
              </w:rPr>
              <w:t xml:space="preserve">из проколотой </w:t>
            </w:r>
            <m:oMath>
              <m:r>
                <w:rPr>
                  <w:rFonts w:ascii="Cambria Math" w:eastAsia="Times New Roman" w:hAnsi="Cambria Math"/>
                  <w:sz w:val="28"/>
                  <w:szCs w:val="28"/>
                </w:rPr>
                <m:t>δ-</m:t>
              </m:r>
            </m:oMath>
            <w:r w:rsidRPr="00452D8A">
              <w:rPr>
                <w:rFonts w:ascii="Times New Roman" w:eastAsia="Times New Roman" w:hAnsi="Times New Roman" w:cs="Times New Roman"/>
                <w:sz w:val="32"/>
                <w:szCs w:val="32"/>
              </w:rPr>
              <w:t xml:space="preserve">окрестности имеем </w:t>
            </w:r>
            <m:oMath>
              <m:d>
                <m:dPr>
                  <m:begChr m:val="|"/>
                  <m:endChr m:val="|"/>
                  <m:ctrlPr>
                    <w:rPr>
                      <w:rFonts w:ascii="Cambria Math" w:eastAsia="Times New Roman" w:hAnsi="Cambria Math"/>
                      <w:i/>
                      <w:sz w:val="28"/>
                      <w:szCs w:val="28"/>
                    </w:rPr>
                  </m:ctrlPr>
                </m:dPr>
                <m:e>
                  <m:r>
                    <m:rPr>
                      <m:sty m:val="p"/>
                    </m:rP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-l</m:t>
                  </m:r>
                </m:e>
              </m:d>
              <m:r>
                <w:rPr>
                  <w:rFonts w:ascii="Cambria Math" w:eastAsia="Times New Roman" w:hAnsi="Cambria Math"/>
                  <w:sz w:val="28"/>
                  <w:szCs w:val="28"/>
                </w:rPr>
                <m:t>&lt;1.</m:t>
              </m:r>
            </m:oMath>
            <w:r w:rsidRPr="00452D8A">
              <w:rPr>
                <w:rFonts w:ascii="Times New Roman" w:eastAsia="Times New Roman" w:hAnsi="Times New Roman" w:cs="Times New Roman"/>
                <w:sz w:val="32"/>
                <w:szCs w:val="32"/>
              </w:rPr>
              <w:t xml:space="preserve"> Отсюда при всех </w:t>
            </w:r>
            <m:oMath>
              <m:r>
                <w:rPr>
                  <w:rFonts w:ascii="Cambria Math" w:eastAsia="Times New Roman" w:hAnsi="Cambria Math"/>
                  <w:sz w:val="28"/>
                  <w:szCs w:val="28"/>
                </w:rPr>
                <m:t>x:0&lt;</m:t>
              </m:r>
              <m:d>
                <m:dPr>
                  <m:begChr m:val="|"/>
                  <m:endChr m:val="|"/>
                  <m:ctrlPr>
                    <w:rPr>
                      <w:rFonts w:ascii="Cambria Math" w:eastAsia="Times New Roman" w:hAnsi="Cambria Math"/>
                      <w:i/>
                      <w:sz w:val="28"/>
                      <w:szCs w:val="28"/>
                    </w:rPr>
                  </m:ctrlPr>
                </m:dPr>
                <m:e>
                  <m:r>
                    <w:rPr>
                      <w:rFonts w:ascii="Cambria Math" w:eastAsia="Times New Roman" w:hAnsi="Cambria Math"/>
                      <w:sz w:val="28"/>
                      <w:szCs w:val="28"/>
                    </w:rPr>
                    <m:t>x-</m:t>
                  </m:r>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0</m:t>
                      </m:r>
                    </m:sub>
                  </m:sSub>
                </m:e>
              </m:d>
              <m:r>
                <w:rPr>
                  <w:rFonts w:ascii="Cambria Math" w:eastAsia="Times New Roman" w:hAnsi="Cambria Math"/>
                  <w:sz w:val="28"/>
                  <w:szCs w:val="28"/>
                </w:rPr>
                <m:t>&lt;δ</m:t>
              </m:r>
            </m:oMath>
            <w:r w:rsidRPr="00452D8A">
              <w:rPr>
                <w:rFonts w:ascii="Times New Roman" w:eastAsia="Times New Roman" w:hAnsi="Times New Roman" w:cs="Times New Roman"/>
                <w:sz w:val="32"/>
                <w:szCs w:val="32"/>
              </w:rPr>
              <w:t xml:space="preserve"> имеем </w:t>
            </w:r>
            <m:oMath>
              <m:d>
                <m:dPr>
                  <m:begChr m:val="|"/>
                  <m:endChr m:val="|"/>
                  <m:ctrlPr>
                    <w:rPr>
                      <w:rFonts w:ascii="Cambria Math" w:eastAsia="Times New Roman" w:hAnsi="Cambria Math"/>
                      <w:i/>
                      <w:sz w:val="28"/>
                      <w:szCs w:val="28"/>
                    </w:rPr>
                  </m:ctrlPr>
                </m:dPr>
                <m:e>
                  <m:r>
                    <m:rPr>
                      <m:sty m:val="p"/>
                    </m:rPr>
                    <w:rPr>
                      <w:rFonts w:ascii="Cambria Math" w:eastAsia="Times New Roman" w:hAnsi="Cambria Math"/>
                      <w:sz w:val="28"/>
                      <w:szCs w:val="28"/>
                    </w:rPr>
                    <m:t>f</m:t>
                  </m:r>
                  <m:r>
                    <w:rPr>
                      <w:rFonts w:ascii="Cambria Math" w:eastAsia="Times New Roman" w:hAnsi="Cambria Math"/>
                      <w:sz w:val="28"/>
                      <w:szCs w:val="28"/>
                    </w:rPr>
                    <m:t>(x)</m:t>
                  </m:r>
                </m:e>
              </m:d>
              <m:r>
                <w:rPr>
                  <w:rFonts w:ascii="Cambria Math" w:eastAsia="Times New Roman" w:hAnsi="Cambria Math"/>
                  <w:sz w:val="28"/>
                  <w:szCs w:val="28"/>
                </w:rPr>
                <m:t>=</m:t>
              </m:r>
              <m:d>
                <m:dPr>
                  <m:begChr m:val="|"/>
                  <m:endChr m:val="|"/>
                  <m:ctrlPr>
                    <w:rPr>
                      <w:rFonts w:ascii="Cambria Math" w:eastAsia="Times New Roman" w:hAnsi="Cambria Math"/>
                      <w:i/>
                      <w:sz w:val="28"/>
                      <w:szCs w:val="28"/>
                    </w:rPr>
                  </m:ctrlPr>
                </m:dPr>
                <m:e>
                  <m:d>
                    <m:dPr>
                      <m:ctrlPr>
                        <w:rPr>
                          <w:rFonts w:ascii="Cambria Math" w:eastAsia="Times New Roman" w:hAnsi="Cambria Math"/>
                          <w:i/>
                          <w:sz w:val="28"/>
                          <w:szCs w:val="28"/>
                        </w:rPr>
                      </m:ctrlPr>
                    </m:dPr>
                    <m:e>
                      <m:r>
                        <m:rPr>
                          <m:sty m:val="p"/>
                        </m:rP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-l</m:t>
                      </m:r>
                    </m:e>
                  </m:d>
                  <m:r>
                    <w:rPr>
                      <w:rFonts w:ascii="Cambria Math" w:eastAsia="Times New Roman" w:hAnsi="Cambria Math"/>
                      <w:sz w:val="28"/>
                      <w:szCs w:val="28"/>
                    </w:rPr>
                    <m:t>+l</m:t>
                  </m:r>
                </m:e>
              </m:d>
              <m:r>
                <w:rPr>
                  <w:rFonts w:ascii="Cambria Math" w:eastAsia="Times New Roman" w:hAnsi="Cambria Math"/>
                  <w:sz w:val="28"/>
                  <w:szCs w:val="28"/>
                </w:rPr>
                <m:t>≤</m:t>
              </m:r>
              <m:d>
                <m:dPr>
                  <m:begChr m:val="|"/>
                  <m:endChr m:val="|"/>
                  <m:ctrlPr>
                    <w:rPr>
                      <w:rFonts w:ascii="Cambria Math" w:eastAsia="Times New Roman" w:hAnsi="Cambria Math"/>
                      <w:i/>
                      <w:sz w:val="28"/>
                      <w:szCs w:val="28"/>
                    </w:rPr>
                  </m:ctrlPr>
                </m:dPr>
                <m:e>
                  <m:d>
                    <m:dPr>
                      <m:ctrlPr>
                        <w:rPr>
                          <w:rFonts w:ascii="Cambria Math" w:eastAsia="Times New Roman" w:hAnsi="Cambria Math"/>
                          <w:i/>
                          <w:sz w:val="28"/>
                          <w:szCs w:val="28"/>
                        </w:rPr>
                      </m:ctrlPr>
                    </m:dPr>
                    <m:e>
                      <m:r>
                        <m:rPr>
                          <m:sty m:val="p"/>
                        </m:rP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-l</m:t>
                      </m:r>
                    </m:e>
                  </m:d>
                </m:e>
              </m:d>
              <m:r>
                <w:rPr>
                  <w:rFonts w:ascii="Cambria Math" w:eastAsia="Times New Roman" w:hAnsi="Cambria Math"/>
                  <w:sz w:val="28"/>
                  <w:szCs w:val="28"/>
                </w:rPr>
                <m:t>+</m:t>
              </m:r>
              <m:d>
                <m:dPr>
                  <m:begChr m:val="|"/>
                  <m:endChr m:val="|"/>
                  <m:ctrlPr>
                    <w:rPr>
                      <w:rFonts w:ascii="Cambria Math" w:eastAsia="Times New Roman" w:hAnsi="Cambria Math"/>
                      <w:i/>
                      <w:sz w:val="28"/>
                      <w:szCs w:val="28"/>
                    </w:rPr>
                  </m:ctrlPr>
                </m:dPr>
                <m:e>
                  <m:r>
                    <w:rPr>
                      <w:rFonts w:ascii="Cambria Math" w:eastAsia="Times New Roman" w:hAnsi="Cambria Math"/>
                      <w:sz w:val="28"/>
                      <w:szCs w:val="28"/>
                    </w:rPr>
                    <m:t>l</m:t>
                  </m:r>
                </m:e>
              </m:d>
              <m:r>
                <w:rPr>
                  <w:rFonts w:ascii="Cambria Math" w:eastAsia="Times New Roman" w:hAnsi="Cambria Math"/>
                  <w:sz w:val="28"/>
                  <w:szCs w:val="28"/>
                </w:rPr>
                <m:t>≤1+</m:t>
              </m:r>
              <m:d>
                <m:dPr>
                  <m:begChr m:val="|"/>
                  <m:endChr m:val="|"/>
                  <m:ctrlPr>
                    <w:rPr>
                      <w:rFonts w:ascii="Cambria Math" w:eastAsia="Times New Roman" w:hAnsi="Cambria Math"/>
                      <w:i/>
                      <w:sz w:val="28"/>
                      <w:szCs w:val="28"/>
                    </w:rPr>
                  </m:ctrlPr>
                </m:dPr>
                <m:e>
                  <m:r>
                    <w:rPr>
                      <w:rFonts w:ascii="Cambria Math" w:eastAsia="Times New Roman" w:hAnsi="Cambria Math"/>
                      <w:sz w:val="28"/>
                      <w:szCs w:val="28"/>
                    </w:rPr>
                    <m:t>l</m:t>
                  </m:r>
                </m:e>
              </m:d>
              <m:r>
                <w:rPr>
                  <w:rFonts w:ascii="Cambria Math" w:eastAsia="Times New Roman" w:hAnsi="Cambria Math"/>
                  <w:sz w:val="28"/>
                  <w:szCs w:val="28"/>
                </w:rPr>
                <m:t>.</m:t>
              </m:r>
            </m:oMath>
          </w:p>
        </w:tc>
        <w:tc>
          <w:tcPr>
            <w:tcW w:w="5353" w:type="dxa"/>
            <w:shd w:val="clear" w:color="auto" w:fill="auto"/>
          </w:tcPr>
          <w:p w:rsidR="00452D8A" w:rsidRPr="00452D8A" w:rsidRDefault="00452D8A" w:rsidP="00452D8A">
            <w:pPr>
              <w:spacing w:after="0" w:line="216" w:lineRule="auto"/>
              <w:ind w:firstLine="567"/>
              <w:contextualSpacing/>
              <w:jc w:val="both"/>
              <w:rPr>
                <w:rFonts w:ascii="Times New Roman" w:eastAsia="Times New Roman" w:hAnsi="Times New Roman" w:cs="Times New Roman"/>
                <w:i/>
                <w:sz w:val="32"/>
                <w:szCs w:val="32"/>
              </w:rPr>
            </w:pPr>
            <w:r w:rsidRPr="00452D8A">
              <w:rPr>
                <w:rFonts w:ascii="Times New Roman" w:eastAsia="Times New Roman" w:hAnsi="Times New Roman" w:cs="Times New Roman"/>
                <w:sz w:val="32"/>
                <w:szCs w:val="32"/>
              </w:rPr>
              <w:lastRenderedPageBreak/>
              <w:t xml:space="preserve">а) Возьмем </w:t>
            </w:r>
            <m:oMath>
              <m:r>
                <w:rPr>
                  <w:rFonts w:ascii="Cambria Math" w:eastAsia="Times New Roman" w:hAnsi="Cambria Math"/>
                  <w:sz w:val="28"/>
                  <w:szCs w:val="28"/>
                </w:rPr>
                <m:t>ε=1.</m:t>
              </m:r>
            </m:oMath>
            <w:r w:rsidRPr="00452D8A">
              <w:rPr>
                <w:rFonts w:ascii="Times New Roman" w:eastAsia="Times New Roman" w:hAnsi="Times New Roman" w:cs="Times New Roman"/>
                <w:sz w:val="32"/>
                <w:szCs w:val="32"/>
              </w:rPr>
              <w:t xml:space="preserve"> Тогда найдется </w:t>
            </w:r>
            <m:oMath>
              <m:r>
                <w:rPr>
                  <w:rFonts w:ascii="Cambria Math" w:eastAsia="Times New Roman" w:hAnsi="Cambria Math"/>
                  <w:sz w:val="28"/>
                  <w:szCs w:val="28"/>
                </w:rPr>
                <m:t>b=b</m:t>
              </m:r>
              <m:d>
                <m:dPr>
                  <m:ctrlPr>
                    <w:rPr>
                      <w:rFonts w:ascii="Cambria Math" w:eastAsia="Times New Roman" w:hAnsi="Cambria Math"/>
                      <w:i/>
                      <w:sz w:val="28"/>
                      <w:szCs w:val="28"/>
                    </w:rPr>
                  </m:ctrlPr>
                </m:dPr>
                <m:e>
                  <m:r>
                    <w:rPr>
                      <w:rFonts w:ascii="Cambria Math" w:eastAsia="Times New Roman" w:hAnsi="Cambria Math"/>
                      <w:sz w:val="28"/>
                      <w:szCs w:val="28"/>
                    </w:rPr>
                    <m:t>1</m:t>
                  </m:r>
                </m:e>
              </m:d>
              <m:r>
                <w:rPr>
                  <w:rFonts w:ascii="Cambria Math" w:eastAsia="Times New Roman" w:hAnsi="Cambria Math"/>
                  <w:sz w:val="28"/>
                  <w:szCs w:val="28"/>
                </w:rPr>
                <m:t>-</m:t>
              </m:r>
            </m:oMath>
            <w:r w:rsidRPr="00452D8A">
              <w:rPr>
                <w:rFonts w:ascii="Times New Roman" w:eastAsia="Times New Roman" w:hAnsi="Times New Roman" w:cs="Times New Roman"/>
                <w:sz w:val="32"/>
                <w:szCs w:val="32"/>
              </w:rPr>
              <w:t xml:space="preserve">окончание </w:t>
            </w:r>
            <w:r w:rsidRPr="00452D8A">
              <w:rPr>
                <w:rFonts w:ascii="Times New Roman" w:eastAsia="Times New Roman" w:hAnsi="Times New Roman" w:cs="Times New Roman"/>
                <w:sz w:val="32"/>
                <w:szCs w:val="32"/>
              </w:rPr>
              <w:lastRenderedPageBreak/>
              <w:t xml:space="preserve">базы </w:t>
            </w:r>
            <m:oMath>
              <m:r>
                <w:rPr>
                  <w:rFonts w:ascii="Cambria Math" w:eastAsia="Times New Roman" w:hAnsi="Cambria Math"/>
                  <w:sz w:val="28"/>
                  <w:szCs w:val="28"/>
                </w:rPr>
                <m:t xml:space="preserve">B </m:t>
              </m:r>
            </m:oMath>
            <w:r w:rsidRPr="00452D8A">
              <w:rPr>
                <w:rFonts w:ascii="Times New Roman" w:eastAsia="Times New Roman" w:hAnsi="Times New Roman" w:cs="Times New Roman"/>
                <w:sz w:val="32"/>
                <w:szCs w:val="32"/>
              </w:rPr>
              <w:t xml:space="preserve">такое, что при всех </w:t>
            </w:r>
            <m:oMath>
              <m:r>
                <w:rPr>
                  <w:rFonts w:ascii="Cambria Math" w:eastAsia="Times New Roman" w:hAnsi="Cambria Math"/>
                  <w:sz w:val="28"/>
                  <w:szCs w:val="28"/>
                </w:rPr>
                <m:t>x∈b</m:t>
              </m:r>
            </m:oMath>
            <w:r w:rsidRPr="00452D8A">
              <w:rPr>
                <w:rFonts w:ascii="Times New Roman" w:eastAsia="Times New Roman" w:hAnsi="Times New Roman" w:cs="Times New Roman"/>
                <w:sz w:val="32"/>
                <w:szCs w:val="32"/>
              </w:rPr>
              <w:t xml:space="preserve"> имеем </w:t>
            </w:r>
            <m:oMath>
              <m:d>
                <m:dPr>
                  <m:begChr m:val="|"/>
                  <m:endChr m:val="|"/>
                  <m:ctrlPr>
                    <w:rPr>
                      <w:rFonts w:ascii="Cambria Math" w:eastAsia="Times New Roman" w:hAnsi="Cambria Math"/>
                      <w:i/>
                      <w:sz w:val="28"/>
                      <w:szCs w:val="28"/>
                    </w:rPr>
                  </m:ctrlPr>
                </m:dPr>
                <m:e>
                  <m:r>
                    <m:rPr>
                      <m:sty m:val="p"/>
                    </m:rP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-l</m:t>
                  </m:r>
                </m:e>
              </m:d>
              <m:r>
                <w:rPr>
                  <w:rFonts w:ascii="Cambria Math" w:eastAsia="Times New Roman" w:hAnsi="Cambria Math"/>
                  <w:sz w:val="28"/>
                  <w:szCs w:val="28"/>
                </w:rPr>
                <m:t>&lt;1.</m:t>
              </m:r>
            </m:oMath>
            <w:r w:rsidRPr="00452D8A">
              <w:rPr>
                <w:rFonts w:ascii="Times New Roman" w:eastAsia="Times New Roman" w:hAnsi="Times New Roman" w:cs="Times New Roman"/>
                <w:sz w:val="32"/>
                <w:szCs w:val="32"/>
              </w:rPr>
              <w:t xml:space="preserve"> Отсюда при всех </w:t>
            </w:r>
            <m:oMath>
              <m:r>
                <w:rPr>
                  <w:rFonts w:ascii="Cambria Math" w:eastAsia="Times New Roman" w:hAnsi="Cambria Math"/>
                  <w:sz w:val="28"/>
                  <w:szCs w:val="28"/>
                </w:rPr>
                <m:t>x∈b</m:t>
              </m:r>
            </m:oMath>
            <w:r w:rsidRPr="00452D8A">
              <w:rPr>
                <w:rFonts w:ascii="Times New Roman" w:eastAsia="Times New Roman" w:hAnsi="Times New Roman" w:cs="Times New Roman"/>
                <w:sz w:val="32"/>
                <w:szCs w:val="32"/>
              </w:rPr>
              <w:t xml:space="preserve"> получим </w:t>
            </w:r>
            <m:oMath>
              <m:d>
                <m:dPr>
                  <m:begChr m:val="|"/>
                  <m:endChr m:val="|"/>
                  <m:ctrlPr>
                    <w:rPr>
                      <w:rFonts w:ascii="Cambria Math" w:eastAsia="Times New Roman" w:hAnsi="Cambria Math"/>
                      <w:i/>
                      <w:sz w:val="28"/>
                      <w:szCs w:val="28"/>
                    </w:rPr>
                  </m:ctrlPr>
                </m:dPr>
                <m:e>
                  <m:r>
                    <w:rPr>
                      <w:rFonts w:ascii="Cambria Math" w:eastAsia="Times New Roman" w:hAnsi="Cambria Math"/>
                      <w:sz w:val="28"/>
                      <w:szCs w:val="28"/>
                    </w:rPr>
                    <m:t>f(x)</m:t>
                  </m:r>
                </m:e>
              </m:d>
              <m:r>
                <w:rPr>
                  <w:rFonts w:ascii="Cambria Math" w:eastAsia="Times New Roman" w:hAnsi="Cambria Math"/>
                  <w:sz w:val="28"/>
                  <w:szCs w:val="28"/>
                </w:rPr>
                <m:t>=</m:t>
              </m:r>
              <m:d>
                <m:dPr>
                  <m:begChr m:val="|"/>
                  <m:endChr m:val="|"/>
                  <m:ctrlPr>
                    <w:rPr>
                      <w:rFonts w:ascii="Cambria Math" w:eastAsia="Times New Roman" w:hAnsi="Cambria Math"/>
                      <w:i/>
                      <w:sz w:val="28"/>
                      <w:szCs w:val="28"/>
                    </w:rPr>
                  </m:ctrlPr>
                </m:dPr>
                <m:e>
                  <m:d>
                    <m:dPr>
                      <m:ctrlPr>
                        <w:rPr>
                          <w:rFonts w:ascii="Cambria Math" w:eastAsia="Times New Roman" w:hAnsi="Cambria Math"/>
                          <w:i/>
                          <w:sz w:val="28"/>
                          <w:szCs w:val="28"/>
                        </w:rPr>
                      </m:ctrlPr>
                    </m:dPr>
                    <m:e>
                      <m:r>
                        <m:rPr>
                          <m:sty m:val="p"/>
                        </m:rP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-l</m:t>
                      </m:r>
                    </m:e>
                  </m:d>
                  <m:r>
                    <w:rPr>
                      <w:rFonts w:ascii="Cambria Math" w:eastAsia="Times New Roman" w:hAnsi="Cambria Math"/>
                      <w:sz w:val="28"/>
                      <w:szCs w:val="28"/>
                    </w:rPr>
                    <m:t>+l</m:t>
                  </m:r>
                </m:e>
              </m:d>
              <m:r>
                <w:rPr>
                  <w:rFonts w:ascii="Cambria Math" w:eastAsia="Times New Roman" w:hAnsi="Cambria Math"/>
                  <w:sz w:val="28"/>
                  <w:szCs w:val="28"/>
                </w:rPr>
                <m:t>≤</m:t>
              </m:r>
              <m:d>
                <m:dPr>
                  <m:begChr m:val="|"/>
                  <m:endChr m:val="|"/>
                  <m:ctrlPr>
                    <w:rPr>
                      <w:rFonts w:ascii="Cambria Math" w:eastAsia="Times New Roman" w:hAnsi="Cambria Math"/>
                      <w:i/>
                      <w:sz w:val="28"/>
                      <w:szCs w:val="28"/>
                    </w:rPr>
                  </m:ctrlPr>
                </m:dPr>
                <m:e>
                  <m:d>
                    <m:dPr>
                      <m:ctrlPr>
                        <w:rPr>
                          <w:rFonts w:ascii="Cambria Math" w:eastAsia="Times New Roman" w:hAnsi="Cambria Math"/>
                          <w:i/>
                          <w:sz w:val="28"/>
                          <w:szCs w:val="28"/>
                        </w:rPr>
                      </m:ctrlPr>
                    </m:dPr>
                    <m:e>
                      <m:r>
                        <m:rPr>
                          <m:sty m:val="p"/>
                        </m:rP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-l</m:t>
                      </m:r>
                    </m:e>
                  </m:d>
                </m:e>
              </m:d>
              <m:r>
                <w:rPr>
                  <w:rFonts w:ascii="Cambria Math" w:eastAsia="Times New Roman" w:hAnsi="Cambria Math"/>
                  <w:sz w:val="28"/>
                  <w:szCs w:val="28"/>
                </w:rPr>
                <m:t>+</m:t>
              </m:r>
              <m:d>
                <m:dPr>
                  <m:begChr m:val="|"/>
                  <m:endChr m:val="|"/>
                  <m:ctrlPr>
                    <w:rPr>
                      <w:rFonts w:ascii="Cambria Math" w:eastAsia="Times New Roman" w:hAnsi="Cambria Math"/>
                      <w:i/>
                      <w:sz w:val="28"/>
                      <w:szCs w:val="28"/>
                    </w:rPr>
                  </m:ctrlPr>
                </m:dPr>
                <m:e>
                  <m:r>
                    <w:rPr>
                      <w:rFonts w:ascii="Cambria Math" w:eastAsia="Times New Roman" w:hAnsi="Cambria Math"/>
                      <w:sz w:val="28"/>
                      <w:szCs w:val="28"/>
                    </w:rPr>
                    <m:t>l</m:t>
                  </m:r>
                </m:e>
              </m:d>
              <m:r>
                <w:rPr>
                  <w:rFonts w:ascii="Cambria Math" w:eastAsia="Times New Roman" w:hAnsi="Cambria Math"/>
                  <w:sz w:val="28"/>
                  <w:szCs w:val="28"/>
                </w:rPr>
                <m:t>≤1+</m:t>
              </m:r>
              <m:d>
                <m:dPr>
                  <m:begChr m:val="|"/>
                  <m:endChr m:val="|"/>
                  <m:ctrlPr>
                    <w:rPr>
                      <w:rFonts w:ascii="Cambria Math" w:eastAsia="Times New Roman" w:hAnsi="Cambria Math"/>
                      <w:i/>
                      <w:sz w:val="28"/>
                      <w:szCs w:val="28"/>
                    </w:rPr>
                  </m:ctrlPr>
                </m:dPr>
                <m:e>
                  <m:r>
                    <w:rPr>
                      <w:rFonts w:ascii="Cambria Math" w:eastAsia="Times New Roman" w:hAnsi="Cambria Math"/>
                      <w:sz w:val="28"/>
                      <w:szCs w:val="28"/>
                    </w:rPr>
                    <m:t>l</m:t>
                  </m:r>
                </m:e>
              </m:d>
              <m:r>
                <w:rPr>
                  <w:rFonts w:ascii="Cambria Math" w:eastAsia="Times New Roman" w:hAnsi="Cambria Math"/>
                  <w:sz w:val="28"/>
                  <w:szCs w:val="28"/>
                </w:rPr>
                <m:t>.</m:t>
              </m:r>
            </m:oMath>
          </w:p>
        </w:tc>
      </w:tr>
      <w:tr w:rsidR="00452D8A" w:rsidRPr="00452D8A" w:rsidTr="004F7D6B">
        <w:tc>
          <w:tcPr>
            <w:tcW w:w="5352" w:type="dxa"/>
            <w:shd w:val="clear" w:color="auto" w:fill="auto"/>
          </w:tcPr>
          <w:p w:rsidR="00452D8A" w:rsidRPr="00452D8A" w:rsidRDefault="00452D8A" w:rsidP="00452D8A">
            <w:pPr>
              <w:spacing w:after="0" w:line="216" w:lineRule="auto"/>
              <w:ind w:firstLine="567"/>
              <w:contextualSpacing/>
              <w:jc w:val="both"/>
              <w:rPr>
                <w:rFonts w:ascii="Times New Roman" w:eastAsia="Times New Roman" w:hAnsi="Times New Roman" w:cs="Times New Roman"/>
                <w:sz w:val="32"/>
                <w:szCs w:val="32"/>
              </w:rPr>
            </w:pPr>
            <w:r w:rsidRPr="00452D8A">
              <w:rPr>
                <w:rFonts w:ascii="Times New Roman" w:eastAsia="Times New Roman" w:hAnsi="Times New Roman" w:cs="Times New Roman"/>
                <w:sz w:val="32"/>
                <w:szCs w:val="32"/>
              </w:rPr>
              <w:lastRenderedPageBreak/>
              <w:t xml:space="preserve">б) Разберем только случай </w:t>
            </w:r>
            <m:oMath>
              <m:r>
                <w:rPr>
                  <w:rFonts w:ascii="Cambria Math" w:eastAsia="Times New Roman" w:hAnsi="Cambria Math"/>
                  <w:sz w:val="28"/>
                  <w:szCs w:val="28"/>
                </w:rPr>
                <m:t>l&gt;0</m:t>
              </m:r>
            </m:oMath>
            <w:r w:rsidRPr="00452D8A">
              <w:rPr>
                <w:rFonts w:ascii="Times New Roman" w:eastAsia="Times New Roman" w:hAnsi="Times New Roman" w:cs="Times New Roman"/>
                <w:sz w:val="32"/>
                <w:szCs w:val="32"/>
              </w:rPr>
              <w:t xml:space="preserve">  (второй случай аналогичен).</w:t>
            </w:r>
          </w:p>
          <w:p w:rsidR="00452D8A" w:rsidRPr="00452D8A" w:rsidRDefault="00452D8A" w:rsidP="00452D8A">
            <w:pPr>
              <w:spacing w:after="0" w:line="216" w:lineRule="auto"/>
              <w:ind w:firstLine="567"/>
              <w:contextualSpacing/>
              <w:jc w:val="both"/>
              <w:rPr>
                <w:rFonts w:ascii="Times New Roman" w:eastAsia="Times New Roman" w:hAnsi="Times New Roman" w:cs="Times New Roman"/>
                <w:sz w:val="32"/>
                <w:szCs w:val="32"/>
              </w:rPr>
            </w:pPr>
            <w:r w:rsidRPr="00452D8A">
              <w:rPr>
                <w:rFonts w:ascii="Times New Roman" w:eastAsia="Times New Roman" w:hAnsi="Times New Roman" w:cs="Times New Roman"/>
                <w:sz w:val="32"/>
                <w:szCs w:val="32"/>
              </w:rPr>
              <w:t xml:space="preserve">Возьмем </w:t>
            </w:r>
            <m:oMath>
              <m:r>
                <w:rPr>
                  <w:rFonts w:ascii="Cambria Math" w:eastAsia="Times New Roman" w:hAnsi="Cambria Math"/>
                  <w:sz w:val="28"/>
                  <w:szCs w:val="28"/>
                </w:rPr>
                <m:t>δ=δ(ε)&gt;0</m:t>
              </m:r>
            </m:oMath>
            <w:r w:rsidRPr="00452D8A">
              <w:rPr>
                <w:rFonts w:ascii="Times New Roman" w:eastAsia="Times New Roman" w:hAnsi="Times New Roman" w:cs="Times New Roman"/>
                <w:sz w:val="32"/>
                <w:szCs w:val="32"/>
              </w:rPr>
              <w:t xml:space="preserve">  такое, что при всех </w:t>
            </w:r>
            <m:oMath>
              <m:r>
                <w:rPr>
                  <w:rFonts w:ascii="Cambria Math" w:eastAsia="Times New Roman" w:hAnsi="Cambria Math"/>
                  <w:sz w:val="28"/>
                  <w:szCs w:val="28"/>
                </w:rPr>
                <m:t>x:0&lt;</m:t>
              </m:r>
              <m:d>
                <m:dPr>
                  <m:begChr m:val="|"/>
                  <m:endChr m:val="|"/>
                  <m:ctrlPr>
                    <w:rPr>
                      <w:rFonts w:ascii="Cambria Math" w:eastAsia="Times New Roman" w:hAnsi="Cambria Math"/>
                      <w:i/>
                      <w:sz w:val="28"/>
                      <w:szCs w:val="28"/>
                    </w:rPr>
                  </m:ctrlPr>
                </m:dPr>
                <m:e>
                  <m:r>
                    <w:rPr>
                      <w:rFonts w:ascii="Cambria Math" w:eastAsia="Times New Roman" w:hAnsi="Cambria Math"/>
                      <w:sz w:val="28"/>
                      <w:szCs w:val="28"/>
                    </w:rPr>
                    <m:t>x-</m:t>
                  </m:r>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0</m:t>
                      </m:r>
                    </m:sub>
                  </m:sSub>
                </m:e>
              </m:d>
              <m:r>
                <w:rPr>
                  <w:rFonts w:ascii="Cambria Math" w:eastAsia="Times New Roman" w:hAnsi="Cambria Math"/>
                  <w:sz w:val="28"/>
                  <w:szCs w:val="28"/>
                </w:rPr>
                <m:t>&lt;δ</m:t>
              </m:r>
            </m:oMath>
            <w:r w:rsidRPr="00452D8A">
              <w:rPr>
                <w:rFonts w:ascii="Times New Roman" w:eastAsia="Times New Roman" w:hAnsi="Times New Roman" w:cs="Times New Roman"/>
                <w:sz w:val="32"/>
                <w:szCs w:val="32"/>
              </w:rPr>
              <w:t xml:space="preserve"> имеем </w:t>
            </w:r>
            <m:oMath>
              <m:d>
                <m:dPr>
                  <m:begChr m:val="|"/>
                  <m:endChr m:val="|"/>
                  <m:ctrlPr>
                    <w:rPr>
                      <w:rFonts w:ascii="Cambria Math" w:eastAsia="Times New Roman" w:hAnsi="Cambria Math"/>
                      <w:i/>
                      <w:sz w:val="28"/>
                      <w:szCs w:val="28"/>
                    </w:rPr>
                  </m:ctrlPr>
                </m:dPr>
                <m:e>
                  <m:r>
                    <m:rPr>
                      <m:sty m:val="p"/>
                    </m:rP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-l</m:t>
                  </m:r>
                </m:e>
              </m:d>
              <m:r>
                <w:rPr>
                  <w:rFonts w:ascii="Cambria Math" w:eastAsia="Times New Roman" w:hAnsi="Cambria Math"/>
                  <w:sz w:val="28"/>
                  <w:szCs w:val="28"/>
                </w:rPr>
                <m:t>ε=l/2.</m:t>
              </m:r>
            </m:oMath>
            <w:r w:rsidRPr="00452D8A">
              <w:rPr>
                <w:rFonts w:ascii="Times New Roman" w:eastAsia="Times New Roman" w:hAnsi="Times New Roman" w:cs="Times New Roman"/>
                <w:sz w:val="32"/>
                <w:szCs w:val="32"/>
              </w:rPr>
              <w:t xml:space="preserve"> Следовательно, справедливы следующие неравенства:</w:t>
            </w:r>
          </w:p>
          <w:p w:rsidR="00452D8A" w:rsidRPr="00452D8A" w:rsidRDefault="00452D8A" w:rsidP="00452D8A">
            <w:pPr>
              <w:spacing w:after="0" w:line="216" w:lineRule="auto"/>
              <w:ind w:firstLine="567"/>
              <w:contextualSpacing/>
              <w:jc w:val="both"/>
              <w:rPr>
                <w:rFonts w:ascii="Times New Roman" w:eastAsia="Times New Roman" w:hAnsi="Times New Roman" w:cs="Times New Roman"/>
                <w:sz w:val="32"/>
                <w:szCs w:val="32"/>
              </w:rPr>
            </w:pPr>
            <m:oMath>
              <m:r>
                <m:rPr>
                  <m:sty m:val="p"/>
                </m:rP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-l&gt;-l/2,</m:t>
              </m:r>
            </m:oMath>
            <w:r w:rsidRPr="00452D8A">
              <w:rPr>
                <w:rFonts w:ascii="Times New Roman" w:eastAsia="Times New Roman" w:hAnsi="Times New Roman" w:cs="Times New Roman"/>
                <w:sz w:val="32"/>
                <w:szCs w:val="32"/>
              </w:rPr>
              <w:t xml:space="preserve"> </w:t>
            </w:r>
            <m:oMath>
              <m:r>
                <m:rPr>
                  <m:sty m:val="p"/>
                </m:rPr>
                <w:rPr>
                  <w:rFonts w:ascii="Cambria Math" w:eastAsia="Times New Roman" w:hAnsi="Cambria Math"/>
                  <w:sz w:val="28"/>
                  <w:szCs w:val="28"/>
                </w:rPr>
                <m:t>f</m:t>
              </m:r>
              <m:r>
                <w:rPr>
                  <w:rFonts w:ascii="Cambria Math" w:eastAsia="Times New Roman" w:hAnsi="Cambria Math"/>
                  <w:sz w:val="28"/>
                  <w:szCs w:val="28"/>
                </w:rPr>
                <m:t>(x)&gt;l/2&gt;0,</m:t>
              </m:r>
            </m:oMath>
          </w:p>
          <w:p w:rsidR="00452D8A" w:rsidRPr="00452D8A" w:rsidRDefault="00452D8A" w:rsidP="00452D8A">
            <w:pPr>
              <w:spacing w:after="0" w:line="216" w:lineRule="auto"/>
              <w:ind w:firstLine="567"/>
              <w:contextualSpacing/>
              <w:jc w:val="both"/>
              <w:rPr>
                <w:rFonts w:ascii="Times New Roman" w:eastAsia="Times New Roman" w:hAnsi="Times New Roman" w:cs="Times New Roman"/>
                <w:sz w:val="32"/>
                <w:szCs w:val="32"/>
              </w:rPr>
            </w:pPr>
            <w:r w:rsidRPr="00452D8A">
              <w:rPr>
                <w:rFonts w:ascii="Times New Roman" w:eastAsia="Times New Roman" w:hAnsi="Times New Roman" w:cs="Times New Roman"/>
                <w:sz w:val="32"/>
                <w:szCs w:val="32"/>
              </w:rPr>
              <w:t>0</w:t>
            </w:r>
            <m:oMath>
              <m:r>
                <w:rPr>
                  <w:rFonts w:ascii="Cambria Math" w:eastAsia="Times New Roman" w:hAnsi="Cambria Math"/>
                  <w:sz w:val="28"/>
                  <w:szCs w:val="28"/>
                </w:rPr>
                <m:t>&lt;</m:t>
              </m:r>
              <m:r>
                <m:rPr>
                  <m:sty m:val="p"/>
                </m:rPr>
                <w:rPr>
                  <w:rFonts w:ascii="Cambria Math" w:eastAsia="Times New Roman" w:hAnsi="Cambria Math"/>
                  <w:sz w:val="28"/>
                  <w:szCs w:val="28"/>
                </w:rPr>
                <m:t>g</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m:t>
              </m:r>
              <m:f>
                <m:fPr>
                  <m:ctrlPr>
                    <w:rPr>
                      <w:rFonts w:ascii="Cambria Math" w:eastAsia="Times New Roman" w:hAnsi="Cambria Math"/>
                      <w:i/>
                      <w:sz w:val="28"/>
                      <w:szCs w:val="28"/>
                    </w:rPr>
                  </m:ctrlPr>
                </m:fPr>
                <m:num>
                  <m:r>
                    <w:rPr>
                      <w:rFonts w:ascii="Cambria Math" w:eastAsia="Times New Roman" w:hAnsi="Cambria Math"/>
                      <w:sz w:val="28"/>
                      <w:szCs w:val="28"/>
                    </w:rPr>
                    <m:t>1</m:t>
                  </m:r>
                </m:num>
                <m:den>
                  <m:r>
                    <m:rPr>
                      <m:sty m:val="p"/>
                    </m:rP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den>
              </m:f>
              <m:r>
                <w:rPr>
                  <w:rFonts w:ascii="Cambria Math" w:eastAsia="Times New Roman" w:hAnsi="Cambria Math"/>
                  <w:sz w:val="28"/>
                  <w:szCs w:val="28"/>
                </w:rPr>
                <m:t>&lt;2/l</m:t>
              </m:r>
            </m:oMath>
            <w:r w:rsidRPr="00452D8A">
              <w:rPr>
                <w:rFonts w:ascii="Times New Roman" w:eastAsia="Times New Roman" w:hAnsi="Times New Roman" w:cs="Times New Roman"/>
                <w:sz w:val="32"/>
                <w:szCs w:val="32"/>
              </w:rPr>
              <w:t>.</w:t>
            </w:r>
          </w:p>
        </w:tc>
        <w:tc>
          <w:tcPr>
            <w:tcW w:w="5353" w:type="dxa"/>
            <w:shd w:val="clear" w:color="auto" w:fill="auto"/>
          </w:tcPr>
          <w:p w:rsidR="00452D8A" w:rsidRPr="00452D8A" w:rsidRDefault="00452D8A" w:rsidP="00452D8A">
            <w:pPr>
              <w:spacing w:after="0" w:line="216" w:lineRule="auto"/>
              <w:ind w:firstLine="567"/>
              <w:contextualSpacing/>
              <w:jc w:val="both"/>
              <w:rPr>
                <w:rFonts w:ascii="Times New Roman" w:eastAsia="Times New Roman" w:hAnsi="Times New Roman" w:cs="Times New Roman"/>
                <w:sz w:val="32"/>
                <w:szCs w:val="32"/>
              </w:rPr>
            </w:pPr>
            <w:r w:rsidRPr="00452D8A">
              <w:rPr>
                <w:rFonts w:ascii="Times New Roman" w:eastAsia="Times New Roman" w:hAnsi="Times New Roman" w:cs="Times New Roman"/>
                <w:sz w:val="32"/>
                <w:szCs w:val="32"/>
              </w:rPr>
              <w:t xml:space="preserve">б) Разберем только случай  </w:t>
            </w:r>
            <m:oMath>
              <m:r>
                <w:rPr>
                  <w:rFonts w:ascii="Cambria Math" w:eastAsia="Times New Roman" w:hAnsi="Cambria Math"/>
                  <w:sz w:val="28"/>
                  <w:szCs w:val="28"/>
                </w:rPr>
                <m:t>l&gt;0</m:t>
              </m:r>
            </m:oMath>
            <w:r w:rsidRPr="00452D8A">
              <w:rPr>
                <w:rFonts w:ascii="Times New Roman" w:eastAsia="Times New Roman" w:hAnsi="Times New Roman" w:cs="Times New Roman"/>
                <w:sz w:val="32"/>
                <w:szCs w:val="32"/>
              </w:rPr>
              <w:t xml:space="preserve">  (второй случай аналогичен).</w:t>
            </w:r>
          </w:p>
          <w:p w:rsidR="00452D8A" w:rsidRPr="00452D8A" w:rsidRDefault="00452D8A" w:rsidP="00452D8A">
            <w:pPr>
              <w:spacing w:after="0" w:line="216" w:lineRule="auto"/>
              <w:ind w:firstLine="567"/>
              <w:contextualSpacing/>
              <w:jc w:val="both"/>
              <w:rPr>
                <w:rFonts w:ascii="Times New Roman" w:eastAsia="Times New Roman" w:hAnsi="Times New Roman" w:cs="Times New Roman"/>
                <w:sz w:val="32"/>
                <w:szCs w:val="32"/>
              </w:rPr>
            </w:pPr>
            <w:r w:rsidRPr="00452D8A">
              <w:rPr>
                <w:rFonts w:ascii="Times New Roman" w:eastAsia="Times New Roman" w:hAnsi="Times New Roman" w:cs="Times New Roman"/>
                <w:sz w:val="32"/>
                <w:szCs w:val="32"/>
              </w:rPr>
              <w:t xml:space="preserve">Возьмем </w:t>
            </w:r>
            <m:oMath>
              <m:r>
                <w:rPr>
                  <w:rFonts w:ascii="Cambria Math" w:eastAsia="Times New Roman" w:hAnsi="Cambria Math"/>
                  <w:sz w:val="28"/>
                  <w:szCs w:val="28"/>
                </w:rPr>
                <m:t>ε=l/2</m:t>
              </m:r>
            </m:oMath>
            <w:r w:rsidRPr="00452D8A">
              <w:rPr>
                <w:rFonts w:ascii="Times New Roman" w:eastAsia="Times New Roman" w:hAnsi="Times New Roman" w:cs="Times New Roman"/>
                <w:sz w:val="32"/>
                <w:szCs w:val="32"/>
              </w:rPr>
              <w:t xml:space="preserve">.  Тогда найдется </w:t>
            </w:r>
            <m:oMath>
              <m:r>
                <w:rPr>
                  <w:rFonts w:ascii="Cambria Math" w:eastAsia="Times New Roman" w:hAnsi="Cambria Math"/>
                  <w:sz w:val="28"/>
                  <w:szCs w:val="28"/>
                </w:rPr>
                <m:t>b=b</m:t>
              </m:r>
              <m:d>
                <m:dPr>
                  <m:ctrlPr>
                    <w:rPr>
                      <w:rFonts w:ascii="Cambria Math" w:eastAsia="Times New Roman" w:hAnsi="Cambria Math"/>
                      <w:i/>
                      <w:sz w:val="28"/>
                      <w:szCs w:val="28"/>
                    </w:rPr>
                  </m:ctrlPr>
                </m:dPr>
                <m:e>
                  <m:r>
                    <w:rPr>
                      <w:rFonts w:ascii="Cambria Math" w:eastAsia="Times New Roman" w:hAnsi="Cambria Math"/>
                      <w:sz w:val="28"/>
                      <w:szCs w:val="28"/>
                    </w:rPr>
                    <m:t>ε</m:t>
                  </m:r>
                </m:e>
              </m:d>
              <m:r>
                <w:rPr>
                  <w:rFonts w:ascii="Cambria Math" w:eastAsia="Times New Roman" w:hAnsi="Cambria Math"/>
                  <w:sz w:val="28"/>
                  <w:szCs w:val="28"/>
                </w:rPr>
                <m:t>-</m:t>
              </m:r>
            </m:oMath>
            <w:r w:rsidRPr="00452D8A">
              <w:rPr>
                <w:rFonts w:ascii="Times New Roman" w:eastAsia="Times New Roman" w:hAnsi="Times New Roman" w:cs="Times New Roman"/>
                <w:sz w:val="32"/>
                <w:szCs w:val="32"/>
              </w:rPr>
              <w:t xml:space="preserve">окончание базы </w:t>
            </w:r>
            <m:oMath>
              <m:r>
                <w:rPr>
                  <w:rFonts w:ascii="Cambria Math" w:eastAsia="Times New Roman" w:hAnsi="Cambria Math"/>
                  <w:sz w:val="28"/>
                  <w:szCs w:val="28"/>
                </w:rPr>
                <m:t>B</m:t>
              </m:r>
            </m:oMath>
            <w:r w:rsidRPr="00452D8A">
              <w:rPr>
                <w:rFonts w:ascii="Times New Roman" w:eastAsia="Times New Roman" w:hAnsi="Times New Roman" w:cs="Times New Roman"/>
                <w:sz w:val="32"/>
                <w:szCs w:val="32"/>
              </w:rPr>
              <w:t xml:space="preserve"> такое, что при всех </w:t>
            </w:r>
            <m:oMath>
              <m:r>
                <w:rPr>
                  <w:rFonts w:ascii="Cambria Math" w:eastAsia="Times New Roman" w:hAnsi="Cambria Math"/>
                  <w:sz w:val="28"/>
                  <w:szCs w:val="28"/>
                </w:rPr>
                <m:t>x∈b</m:t>
              </m:r>
            </m:oMath>
            <w:r w:rsidRPr="00452D8A">
              <w:rPr>
                <w:rFonts w:ascii="Times New Roman" w:eastAsia="Times New Roman" w:hAnsi="Times New Roman" w:cs="Times New Roman"/>
                <w:sz w:val="32"/>
                <w:szCs w:val="32"/>
              </w:rPr>
              <w:t xml:space="preserve"> имеем </w:t>
            </w:r>
            <m:oMath>
              <m:d>
                <m:dPr>
                  <m:begChr m:val="|"/>
                  <m:endChr m:val="|"/>
                  <m:ctrlPr>
                    <w:rPr>
                      <w:rFonts w:ascii="Cambria Math" w:eastAsia="Times New Roman" w:hAnsi="Cambria Math"/>
                      <w:i/>
                      <w:sz w:val="28"/>
                      <w:szCs w:val="28"/>
                    </w:rPr>
                  </m:ctrlPr>
                </m:dPr>
                <m:e>
                  <m:r>
                    <m:rPr>
                      <m:sty m:val="p"/>
                    </m:rP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-l</m:t>
                  </m:r>
                </m:e>
              </m:d>
              <m:r>
                <w:rPr>
                  <w:rFonts w:ascii="Cambria Math" w:eastAsia="Times New Roman" w:hAnsi="Cambria Math"/>
                  <w:sz w:val="28"/>
                  <w:szCs w:val="28"/>
                </w:rPr>
                <m:t>ε=l/2</m:t>
              </m:r>
            </m:oMath>
            <w:r w:rsidRPr="00452D8A">
              <w:rPr>
                <w:rFonts w:ascii="Times New Roman" w:eastAsia="Times New Roman" w:hAnsi="Times New Roman" w:cs="Times New Roman"/>
                <w:sz w:val="32"/>
                <w:szCs w:val="32"/>
              </w:rPr>
              <w:t>. Следовательно, справедливы следующие неравенства:</w:t>
            </w:r>
          </w:p>
          <w:p w:rsidR="00452D8A" w:rsidRPr="00452D8A" w:rsidRDefault="00452D8A" w:rsidP="00452D8A">
            <w:pPr>
              <w:spacing w:after="0" w:line="216" w:lineRule="auto"/>
              <w:ind w:firstLine="567"/>
              <w:contextualSpacing/>
              <w:jc w:val="both"/>
              <w:rPr>
                <w:rFonts w:ascii="Times New Roman" w:eastAsia="Times New Roman" w:hAnsi="Times New Roman" w:cs="Times New Roman"/>
                <w:sz w:val="32"/>
                <w:szCs w:val="32"/>
              </w:rPr>
            </w:pPr>
            <m:oMath>
              <m:r>
                <m:rPr>
                  <m:sty m:val="p"/>
                </m:rP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-l&gt;-l/2,</m:t>
              </m:r>
            </m:oMath>
            <w:r w:rsidRPr="00452D8A">
              <w:rPr>
                <w:rFonts w:ascii="Times New Roman" w:eastAsia="Times New Roman" w:hAnsi="Times New Roman" w:cs="Times New Roman"/>
                <w:sz w:val="32"/>
                <w:szCs w:val="32"/>
              </w:rPr>
              <w:t xml:space="preserve"> </w:t>
            </w:r>
            <m:oMath>
              <m:r>
                <m:rPr>
                  <m:sty m:val="p"/>
                </m:rPr>
                <w:rPr>
                  <w:rFonts w:ascii="Cambria Math" w:eastAsia="Times New Roman" w:hAnsi="Cambria Math"/>
                  <w:sz w:val="28"/>
                  <w:szCs w:val="28"/>
                </w:rPr>
                <m:t>f</m:t>
              </m:r>
              <m:r>
                <w:rPr>
                  <w:rFonts w:ascii="Cambria Math" w:eastAsia="Times New Roman" w:hAnsi="Cambria Math"/>
                  <w:sz w:val="28"/>
                  <w:szCs w:val="28"/>
                </w:rPr>
                <m:t>(x)&gt;l/2&gt;0,</m:t>
              </m:r>
            </m:oMath>
          </w:p>
          <w:p w:rsidR="00452D8A" w:rsidRPr="00452D8A" w:rsidRDefault="00452D8A" w:rsidP="00452D8A">
            <w:pPr>
              <w:spacing w:after="0" w:line="216" w:lineRule="auto"/>
              <w:ind w:firstLine="567"/>
              <w:contextualSpacing/>
              <w:jc w:val="both"/>
              <w:rPr>
                <w:rFonts w:ascii="Times New Roman" w:eastAsia="Times New Roman" w:hAnsi="Times New Roman" w:cs="Times New Roman"/>
                <w:i/>
                <w:sz w:val="32"/>
                <w:szCs w:val="32"/>
              </w:rPr>
            </w:pPr>
            <w:r w:rsidRPr="00452D8A">
              <w:rPr>
                <w:rFonts w:ascii="Times New Roman" w:eastAsia="Times New Roman" w:hAnsi="Times New Roman" w:cs="Times New Roman"/>
                <w:sz w:val="32"/>
                <w:szCs w:val="32"/>
                <w:lang w:val="en-US"/>
              </w:rPr>
              <w:t>0</w:t>
            </w:r>
            <m:oMath>
              <m:r>
                <w:rPr>
                  <w:rFonts w:ascii="Cambria Math" w:eastAsia="Times New Roman" w:hAnsi="Cambria Math"/>
                  <w:sz w:val="28"/>
                  <w:szCs w:val="28"/>
                </w:rPr>
                <m:t>&lt;</m:t>
              </m:r>
              <m:r>
                <m:rPr>
                  <m:sty m:val="p"/>
                </m:rPr>
                <w:rPr>
                  <w:rFonts w:ascii="Cambria Math" w:eastAsia="Times New Roman" w:hAnsi="Cambria Math"/>
                  <w:sz w:val="28"/>
                  <w:szCs w:val="28"/>
                </w:rPr>
                <m:t>g</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m:t>
              </m:r>
              <m:f>
                <m:fPr>
                  <m:ctrlPr>
                    <w:rPr>
                      <w:rFonts w:ascii="Cambria Math" w:eastAsia="Times New Roman" w:hAnsi="Cambria Math"/>
                      <w:i/>
                      <w:sz w:val="28"/>
                      <w:szCs w:val="28"/>
                    </w:rPr>
                  </m:ctrlPr>
                </m:fPr>
                <m:num>
                  <m:r>
                    <w:rPr>
                      <w:rFonts w:ascii="Cambria Math" w:eastAsia="Times New Roman" w:hAnsi="Cambria Math"/>
                      <w:sz w:val="28"/>
                      <w:szCs w:val="28"/>
                    </w:rPr>
                    <m:t>1</m:t>
                  </m:r>
                </m:num>
                <m:den>
                  <m:r>
                    <m:rPr>
                      <m:sty m:val="p"/>
                    </m:rP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den>
              </m:f>
              <m:r>
                <w:rPr>
                  <w:rFonts w:ascii="Cambria Math" w:eastAsia="Times New Roman" w:hAnsi="Cambria Math"/>
                  <w:sz w:val="28"/>
                  <w:szCs w:val="28"/>
                </w:rPr>
                <m:t>&lt;2/l</m:t>
              </m:r>
            </m:oMath>
            <w:r w:rsidRPr="00452D8A">
              <w:rPr>
                <w:rFonts w:ascii="Times New Roman" w:eastAsia="Times New Roman" w:hAnsi="Times New Roman" w:cs="Times New Roman"/>
                <w:sz w:val="32"/>
                <w:szCs w:val="32"/>
                <w:lang w:val="en-US"/>
              </w:rPr>
              <w:t>.</w:t>
            </w:r>
          </w:p>
        </w:tc>
      </w:tr>
    </w:tbl>
    <w:p w:rsidR="00452D8A" w:rsidRPr="00452D8A" w:rsidRDefault="00452D8A" w:rsidP="00452D8A">
      <w:pPr>
        <w:spacing w:after="0" w:line="216" w:lineRule="auto"/>
        <w:ind w:firstLine="567"/>
        <w:contextualSpacing/>
        <w:jc w:val="both"/>
        <w:rPr>
          <w:rFonts w:ascii="Times New Roman" w:eastAsia="Times New Roman" w:hAnsi="Times New Roman" w:cs="Times New Roman"/>
          <w:sz w:val="32"/>
          <w:szCs w:val="32"/>
        </w:rPr>
      </w:pPr>
      <w:r w:rsidRPr="00452D8A">
        <w:rPr>
          <w:rFonts w:ascii="Times New Roman" w:eastAsia="Times New Roman" w:hAnsi="Times New Roman" w:cs="Times New Roman"/>
          <w:b/>
          <w:sz w:val="32"/>
          <w:szCs w:val="32"/>
        </w:rPr>
        <w:t>Утверждение 3.</w:t>
      </w:r>
      <w:r w:rsidRPr="00452D8A">
        <w:rPr>
          <w:rFonts w:ascii="Times New Roman" w:eastAsia="Times New Roman" w:hAnsi="Times New Roman" w:cs="Times New Roman"/>
          <w:sz w:val="32"/>
          <w:szCs w:val="32"/>
        </w:rPr>
        <w:t xml:space="preserve"> Пусть существуют пределы </w:t>
      </w:r>
      <m:oMath>
        <m:r>
          <m:rPr>
            <m:sty m:val="p"/>
          </m:rP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l</m:t>
            </m:r>
          </m:e>
          <m:sub>
            <m:r>
              <w:rPr>
                <w:rFonts w:ascii="Cambria Math" w:eastAsia="Times New Roman" w:hAnsi="Cambria Math"/>
                <w:sz w:val="28"/>
                <w:szCs w:val="28"/>
              </w:rPr>
              <m:t>1</m:t>
            </m:r>
          </m:sub>
        </m:sSub>
      </m:oMath>
      <w:r w:rsidRPr="00452D8A">
        <w:rPr>
          <w:rFonts w:ascii="Times New Roman" w:eastAsia="Times New Roman" w:hAnsi="Times New Roman" w:cs="Times New Roman"/>
          <w:sz w:val="32"/>
          <w:szCs w:val="32"/>
        </w:rPr>
        <w:t xml:space="preserve"> и </w:t>
      </w:r>
      <m:oMath>
        <m:func>
          <m:funcPr>
            <m:ctrlPr>
              <w:rPr>
                <w:rFonts w:ascii="Cambria Math" w:eastAsia="Times New Roman" w:hAnsi="Cambria Math"/>
                <w:i/>
                <w:sz w:val="28"/>
                <w:szCs w:val="28"/>
              </w:rPr>
            </m:ctrlPr>
          </m:funcPr>
          <m:fName>
            <m:limLow>
              <m:limLowPr>
                <m:ctrlPr>
                  <w:rPr>
                    <w:rFonts w:ascii="Cambria Math" w:eastAsia="Times New Roman" w:hAnsi="Cambria Math"/>
                    <w:i/>
                    <w:sz w:val="28"/>
                    <w:szCs w:val="28"/>
                  </w:rPr>
                </m:ctrlPr>
              </m:limLowPr>
              <m:e>
                <m:r>
                  <m:rPr>
                    <m:sty m:val="p"/>
                  </m:rPr>
                  <w:rPr>
                    <w:rFonts w:ascii="Cambria Math" w:hAnsi="Cambria Math"/>
                    <w:sz w:val="28"/>
                    <w:szCs w:val="28"/>
                  </w:rPr>
                  <m:t>lim</m:t>
                </m:r>
              </m:e>
              <m:lim>
                <m:r>
                  <w:rPr>
                    <w:rFonts w:ascii="Cambria Math" w:eastAsia="Times New Roman" w:hAnsi="Cambria Math"/>
                    <w:sz w:val="28"/>
                    <w:szCs w:val="28"/>
                  </w:rPr>
                  <m:t>B</m:t>
                </m:r>
              </m:lim>
            </m:limLow>
            <m:r>
              <m:rPr>
                <m:sty m:val="p"/>
              </m:rPr>
              <w:rPr>
                <w:rFonts w:ascii="Cambria Math" w:eastAsia="Times New Roman" w:hAnsi="Cambria Math"/>
                <w:sz w:val="28"/>
                <w:szCs w:val="28"/>
              </w:rPr>
              <m:t>g</m:t>
            </m:r>
            <m:r>
              <w:rPr>
                <w:rFonts w:ascii="Cambria Math" w:eastAsia="Times New Roman" w:hAnsi="Cambria Math"/>
                <w:sz w:val="28"/>
                <w:szCs w:val="28"/>
              </w:rPr>
              <m:t>(x)</m:t>
            </m:r>
          </m:fName>
          <m:e>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l</m:t>
                </m:r>
              </m:e>
              <m:sub>
                <m:r>
                  <w:rPr>
                    <w:rFonts w:ascii="Cambria Math" w:eastAsia="Times New Roman" w:hAnsi="Cambria Math"/>
                    <w:sz w:val="28"/>
                    <w:szCs w:val="28"/>
                  </w:rPr>
                  <m:t>2</m:t>
                </m:r>
              </m:sub>
            </m:sSub>
          </m:e>
        </m:func>
      </m:oMath>
      <w:r w:rsidRPr="00452D8A">
        <w:rPr>
          <w:rFonts w:ascii="Times New Roman" w:eastAsia="Times New Roman" w:hAnsi="Times New Roman" w:cs="Times New Roman"/>
          <w:sz w:val="32"/>
          <w:szCs w:val="32"/>
        </w:rPr>
        <w:t>. Тогда справедливо равенство</w:t>
      </w:r>
    </w:p>
    <w:p w:rsidR="00452D8A" w:rsidRPr="00452D8A" w:rsidRDefault="00A463CB" w:rsidP="00452D8A">
      <w:pPr>
        <w:spacing w:after="0" w:line="216" w:lineRule="auto"/>
        <w:ind w:firstLine="567"/>
        <w:contextualSpacing/>
        <w:jc w:val="both"/>
        <w:rPr>
          <w:rFonts w:ascii="Times New Roman" w:eastAsia="Times New Roman" w:hAnsi="Times New Roman" w:cs="Times New Roman"/>
          <w:sz w:val="32"/>
          <w:szCs w:val="32"/>
          <w:lang w:val="en-US"/>
        </w:rPr>
      </w:pPr>
      <m:oMathPara>
        <m:oMath>
          <m:func>
            <m:funcPr>
              <m:ctrlPr>
                <w:rPr>
                  <w:rFonts w:ascii="Cambria Math" w:eastAsia="Times New Roman" w:hAnsi="Cambria Math"/>
                  <w:i/>
                  <w:sz w:val="28"/>
                  <w:szCs w:val="28"/>
                </w:rPr>
              </m:ctrlPr>
            </m:funcPr>
            <m:fName>
              <m:limLow>
                <m:limLowPr>
                  <m:ctrlPr>
                    <w:rPr>
                      <w:rFonts w:ascii="Cambria Math" w:eastAsia="Times New Roman" w:hAnsi="Cambria Math"/>
                      <w:i/>
                      <w:sz w:val="28"/>
                      <w:szCs w:val="28"/>
                    </w:rPr>
                  </m:ctrlPr>
                </m:limLowPr>
                <m:e>
                  <m:r>
                    <m:rPr>
                      <m:sty m:val="p"/>
                    </m:rPr>
                    <w:rPr>
                      <w:rFonts w:ascii="Cambria Math" w:hAnsi="Cambria Math"/>
                      <w:sz w:val="28"/>
                      <w:szCs w:val="28"/>
                    </w:rPr>
                    <m:t>lim</m:t>
                  </m:r>
                </m:e>
                <m:lim>
                  <m:r>
                    <w:rPr>
                      <w:rFonts w:ascii="Cambria Math" w:eastAsia="Times New Roman" w:hAnsi="Cambria Math"/>
                      <w:sz w:val="28"/>
                      <w:szCs w:val="28"/>
                    </w:rPr>
                    <m:t>B</m:t>
                  </m:r>
                </m:lim>
              </m:limLow>
              <m:r>
                <w:rPr>
                  <w:rFonts w:ascii="Cambria Math" w:eastAsia="Times New Roman" w:hAnsi="Cambria Math"/>
                  <w:sz w:val="28"/>
                  <w:szCs w:val="28"/>
                </w:rPr>
                <m:t>(</m:t>
              </m:r>
            </m:fName>
            <m:e>
              <m:r>
                <m:rPr>
                  <m:sty m:val="p"/>
                </m:rP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m:t>
              </m:r>
              <m:r>
                <m:rPr>
                  <m:sty m:val="p"/>
                </m:rPr>
                <w:rPr>
                  <w:rFonts w:ascii="Cambria Math" w:eastAsia="Times New Roman" w:hAnsi="Cambria Math"/>
                  <w:sz w:val="28"/>
                  <w:szCs w:val="28"/>
                </w:rPr>
                <m:t>g</m:t>
              </m:r>
              <m:r>
                <w:rPr>
                  <w:rFonts w:ascii="Cambria Math" w:eastAsia="Times New Roman" w:hAnsi="Cambria Math"/>
                  <w:sz w:val="28"/>
                  <w:szCs w:val="28"/>
                </w:rPr>
                <m:t>(x))=</m:t>
              </m:r>
            </m:e>
          </m:func>
          <m:sSub>
            <m:sSubPr>
              <m:ctrlPr>
                <w:rPr>
                  <w:rFonts w:ascii="Cambria Math" w:eastAsia="Times New Roman" w:hAnsi="Cambria Math"/>
                  <w:i/>
                  <w:sz w:val="28"/>
                  <w:szCs w:val="28"/>
                </w:rPr>
              </m:ctrlPr>
            </m:sSubPr>
            <m:e>
              <m:r>
                <w:rPr>
                  <w:rFonts w:ascii="Cambria Math" w:eastAsia="Times New Roman" w:hAnsi="Cambria Math"/>
                  <w:sz w:val="28"/>
                  <w:szCs w:val="28"/>
                </w:rPr>
                <m:t>l</m:t>
              </m:r>
            </m:e>
            <m:sub>
              <m:r>
                <w:rPr>
                  <w:rFonts w:ascii="Cambria Math" w:eastAsia="Times New Roman" w:hAnsi="Cambria Math"/>
                  <w:sz w:val="28"/>
                  <w:szCs w:val="28"/>
                </w:rPr>
                <m:t>1</m:t>
              </m:r>
            </m:sub>
          </m:sSub>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l</m:t>
              </m:r>
            </m:e>
            <m:sub>
              <m:r>
                <w:rPr>
                  <w:rFonts w:ascii="Cambria Math" w:eastAsia="Times New Roman" w:hAnsi="Cambria Math"/>
                  <w:sz w:val="28"/>
                  <w:szCs w:val="28"/>
                </w:rPr>
                <m:t>2</m:t>
              </m:r>
            </m:sub>
          </m:sSub>
          <m:r>
            <w:rPr>
              <w:rFonts w:ascii="Cambria Math" w:eastAsia="Times New Roman" w:hAnsi="Cambria Math"/>
              <w:sz w:val="28"/>
              <w:szCs w:val="28"/>
            </w:rPr>
            <m:t>.</m:t>
          </m:r>
        </m:oMath>
      </m:oMathPara>
    </w:p>
    <w:p w:rsidR="00452D8A" w:rsidRPr="00452D8A" w:rsidRDefault="00452D8A" w:rsidP="00452D8A">
      <w:pPr>
        <w:spacing w:after="0" w:line="216" w:lineRule="auto"/>
        <w:ind w:firstLine="567"/>
        <w:contextualSpacing/>
        <w:jc w:val="both"/>
        <w:rPr>
          <w:rFonts w:ascii="Times New Roman" w:eastAsia="Times New Roman" w:hAnsi="Times New Roman" w:cs="Times New Roman"/>
          <w:sz w:val="32"/>
          <w:szCs w:val="32"/>
        </w:rPr>
      </w:pPr>
      <w:r w:rsidRPr="00452D8A">
        <w:rPr>
          <w:rFonts w:ascii="Times New Roman" w:eastAsia="Times New Roman" w:hAnsi="Times New Roman" w:cs="Times New Roman"/>
          <w:sz w:val="32"/>
          <w:szCs w:val="32"/>
        </w:rPr>
        <w:t>Не вполне строго можно сказать, что предел суммы двух функций равен сумме их пределов.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3"/>
        <w:gridCol w:w="4668"/>
      </w:tblGrid>
      <w:tr w:rsidR="00452D8A" w:rsidRPr="00452D8A" w:rsidTr="004F7D6B">
        <w:tc>
          <w:tcPr>
            <w:tcW w:w="5352" w:type="dxa"/>
            <w:shd w:val="clear" w:color="auto" w:fill="auto"/>
          </w:tcPr>
          <w:p w:rsidR="00452D8A" w:rsidRPr="00452D8A" w:rsidRDefault="00452D8A" w:rsidP="00452D8A">
            <w:pPr>
              <w:spacing w:after="0" w:line="216" w:lineRule="auto"/>
              <w:ind w:firstLine="567"/>
              <w:contextualSpacing/>
              <w:jc w:val="both"/>
              <w:rPr>
                <w:rFonts w:ascii="Times New Roman" w:eastAsia="Times New Roman" w:hAnsi="Times New Roman" w:cs="Times New Roman"/>
                <w:sz w:val="32"/>
                <w:szCs w:val="32"/>
              </w:rPr>
            </w:pPr>
            <m:oMathPara>
              <m:oMath>
                <m:r>
                  <w:rPr>
                    <w:rFonts w:ascii="Cambria Math" w:eastAsia="Times New Roman" w:hAnsi="Cambria Math"/>
                    <w:sz w:val="28"/>
                    <w:szCs w:val="28"/>
                  </w:rPr>
                  <m:t>x→</m:t>
                </m:r>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0</m:t>
                    </m:r>
                  </m:sub>
                </m:sSub>
              </m:oMath>
            </m:oMathPara>
          </w:p>
        </w:tc>
        <w:tc>
          <w:tcPr>
            <w:tcW w:w="5353" w:type="dxa"/>
            <w:shd w:val="clear" w:color="auto" w:fill="auto"/>
          </w:tcPr>
          <w:p w:rsidR="00452D8A" w:rsidRPr="00452D8A" w:rsidRDefault="00452D8A" w:rsidP="00452D8A">
            <w:pPr>
              <w:spacing w:after="0" w:line="216" w:lineRule="auto"/>
              <w:ind w:firstLine="567"/>
              <w:contextualSpacing/>
              <w:jc w:val="both"/>
              <w:rPr>
                <w:rFonts w:ascii="Times New Roman" w:eastAsia="Times New Roman" w:hAnsi="Times New Roman" w:cs="Times New Roman"/>
                <w:sz w:val="32"/>
                <w:szCs w:val="32"/>
              </w:rPr>
            </w:pPr>
            <w:r w:rsidRPr="00452D8A">
              <w:rPr>
                <w:rFonts w:ascii="Times New Roman" w:eastAsia="Times New Roman" w:hAnsi="Times New Roman" w:cs="Times New Roman"/>
                <w:sz w:val="32"/>
                <w:szCs w:val="32"/>
              </w:rPr>
              <w:t>В общем случае</w:t>
            </w:r>
          </w:p>
        </w:tc>
      </w:tr>
      <w:tr w:rsidR="00452D8A" w:rsidRPr="00452D8A" w:rsidTr="004F7D6B">
        <w:tc>
          <w:tcPr>
            <w:tcW w:w="5352" w:type="dxa"/>
            <w:shd w:val="clear" w:color="auto" w:fill="auto"/>
          </w:tcPr>
          <w:p w:rsidR="00452D8A" w:rsidRPr="00452D8A" w:rsidRDefault="00452D8A" w:rsidP="00452D8A">
            <w:pPr>
              <w:spacing w:after="0" w:line="216" w:lineRule="auto"/>
              <w:ind w:firstLine="567"/>
              <w:contextualSpacing/>
              <w:jc w:val="both"/>
              <w:rPr>
                <w:rFonts w:ascii="Times New Roman" w:eastAsia="Times New Roman" w:hAnsi="Times New Roman" w:cs="Times New Roman"/>
                <w:sz w:val="32"/>
                <w:szCs w:val="32"/>
              </w:rPr>
            </w:pPr>
            <w:r w:rsidRPr="00452D8A">
              <w:rPr>
                <w:rFonts w:ascii="Times New Roman" w:eastAsia="Times New Roman" w:hAnsi="Times New Roman" w:cs="Times New Roman"/>
                <w:sz w:val="32"/>
                <w:szCs w:val="32"/>
              </w:rPr>
              <w:t xml:space="preserve">В качестве радиуса искомой </w:t>
            </w:r>
            <m:oMath>
              <m:r>
                <w:rPr>
                  <w:rFonts w:ascii="Cambria Math" w:eastAsia="Times New Roman" w:hAnsi="Cambria Math"/>
                  <w:sz w:val="28"/>
                  <w:szCs w:val="28"/>
                </w:rPr>
                <m:t>δ-</m:t>
              </m:r>
            </m:oMath>
            <w:r w:rsidRPr="00452D8A">
              <w:rPr>
                <w:rFonts w:ascii="Times New Roman" w:eastAsia="Times New Roman" w:hAnsi="Times New Roman" w:cs="Times New Roman"/>
                <w:sz w:val="32"/>
                <w:szCs w:val="32"/>
              </w:rPr>
              <w:t>окрестности возьмем</w:t>
            </w:r>
          </w:p>
          <w:p w:rsidR="00452D8A" w:rsidRPr="00452D8A" w:rsidRDefault="00452D8A" w:rsidP="00452D8A">
            <w:pPr>
              <w:spacing w:after="0" w:line="216" w:lineRule="auto"/>
              <w:ind w:firstLine="567"/>
              <w:contextualSpacing/>
              <w:jc w:val="both"/>
              <w:rPr>
                <w:rFonts w:ascii="Times New Roman" w:eastAsia="Times New Roman" w:hAnsi="Times New Roman" w:cs="Times New Roman"/>
                <w:sz w:val="32"/>
                <w:szCs w:val="32"/>
              </w:rPr>
            </w:pPr>
            <m:oMath>
              <m:r>
                <w:rPr>
                  <w:rFonts w:ascii="Cambria Math" w:eastAsia="Times New Roman" w:hAnsi="Cambria Math"/>
                  <w:sz w:val="28"/>
                  <w:szCs w:val="28"/>
                </w:rPr>
                <m:t>δ=</m:t>
              </m:r>
              <m:func>
                <m:funcPr>
                  <m:ctrlPr>
                    <w:rPr>
                      <w:rFonts w:ascii="Cambria Math" w:eastAsia="Times New Roman" w:hAnsi="Cambria Math"/>
                      <w:i/>
                      <w:sz w:val="28"/>
                      <w:szCs w:val="28"/>
                    </w:rPr>
                  </m:ctrlPr>
                </m:funcPr>
                <m:fName>
                  <m:limLow>
                    <m:limLowPr>
                      <m:ctrlPr>
                        <w:rPr>
                          <w:rFonts w:ascii="Cambria Math" w:eastAsia="Times New Roman" w:hAnsi="Cambria Math"/>
                          <w:i/>
                          <w:sz w:val="28"/>
                          <w:szCs w:val="28"/>
                        </w:rPr>
                      </m:ctrlPr>
                    </m:limLowPr>
                    <m:e>
                      <m:r>
                        <m:rPr>
                          <m:sty m:val="p"/>
                        </m:rPr>
                        <w:rPr>
                          <w:rFonts w:ascii="Cambria Math" w:hAnsi="Cambria Math"/>
                          <w:sz w:val="28"/>
                          <w:szCs w:val="28"/>
                        </w:rPr>
                        <m:t>min</m:t>
                      </m:r>
                    </m:e>
                    <m:lim/>
                  </m:limLow>
                </m:fName>
                <m:e>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δ</m:t>
                      </m:r>
                    </m:e>
                    <m:sub>
                      <m:r>
                        <w:rPr>
                          <w:rFonts w:ascii="Cambria Math" w:eastAsia="Times New Roman" w:hAnsi="Cambria Math"/>
                          <w:sz w:val="28"/>
                          <w:szCs w:val="28"/>
                        </w:rPr>
                        <m:t>1</m:t>
                      </m:r>
                    </m:sub>
                  </m:sSub>
                </m:e>
              </m:func>
              <m:r>
                <w:rPr>
                  <w:rFonts w:ascii="Cambria Math" w:eastAsia="Times New Roman" w:hAnsi="Cambria Math"/>
                  <w:sz w:val="28"/>
                  <w:szCs w:val="28"/>
                </w:rPr>
                <m:t>(ε/2</m:t>
              </m:r>
            </m:oMath>
            <w:r w:rsidRPr="00452D8A">
              <w:rPr>
                <w:rFonts w:ascii="Times New Roman" w:eastAsia="Times New Roman" w:hAnsi="Times New Roman" w:cs="Times New Roman"/>
                <w:sz w:val="32"/>
                <w:szCs w:val="32"/>
              </w:rPr>
              <w:t xml:space="preserve">), </w:t>
            </w:r>
            <m:oMath>
              <m:sSub>
                <m:sSubPr>
                  <m:ctrlPr>
                    <w:rPr>
                      <w:rFonts w:ascii="Cambria Math" w:eastAsia="Times New Roman" w:hAnsi="Cambria Math"/>
                      <w:i/>
                      <w:sz w:val="28"/>
                      <w:szCs w:val="28"/>
                    </w:rPr>
                  </m:ctrlPr>
                </m:sSubPr>
                <m:e>
                  <m:r>
                    <w:rPr>
                      <w:rFonts w:ascii="Cambria Math" w:eastAsia="Times New Roman" w:hAnsi="Cambria Math"/>
                      <w:sz w:val="28"/>
                      <w:szCs w:val="28"/>
                    </w:rPr>
                    <m:t>δ</m:t>
                  </m:r>
                </m:e>
                <m:sub>
                  <m:r>
                    <w:rPr>
                      <w:rFonts w:ascii="Cambria Math" w:eastAsia="Times New Roman" w:hAnsi="Cambria Math"/>
                      <w:sz w:val="28"/>
                      <w:szCs w:val="28"/>
                    </w:rPr>
                    <m:t>2</m:t>
                  </m:r>
                </m:sub>
              </m:sSub>
              <m:r>
                <w:rPr>
                  <w:rFonts w:ascii="Cambria Math" w:eastAsia="Times New Roman" w:hAnsi="Cambria Math"/>
                  <w:sz w:val="28"/>
                  <w:szCs w:val="28"/>
                </w:rPr>
                <m:t>(ε/2</m:t>
              </m:r>
            </m:oMath>
            <w:r w:rsidRPr="00452D8A">
              <w:rPr>
                <w:rFonts w:ascii="Times New Roman" w:eastAsia="Times New Roman" w:hAnsi="Times New Roman" w:cs="Times New Roman"/>
                <w:sz w:val="32"/>
                <w:szCs w:val="32"/>
              </w:rPr>
              <w:t xml:space="preserve">)), где </w:t>
            </w:r>
            <m:oMath>
              <m:sSub>
                <m:sSubPr>
                  <m:ctrlPr>
                    <w:rPr>
                      <w:rFonts w:ascii="Cambria Math" w:eastAsia="Times New Roman" w:hAnsi="Cambria Math"/>
                      <w:i/>
                      <w:sz w:val="28"/>
                      <w:szCs w:val="28"/>
                    </w:rPr>
                  </m:ctrlPr>
                </m:sSubPr>
                <m:e>
                  <m:r>
                    <w:rPr>
                      <w:rFonts w:ascii="Cambria Math" w:eastAsia="Times New Roman" w:hAnsi="Cambria Math"/>
                      <w:sz w:val="28"/>
                      <w:szCs w:val="28"/>
                    </w:rPr>
                    <m:t>δ</m:t>
                  </m:r>
                </m:e>
                <m:sub>
                  <m:r>
                    <w:rPr>
                      <w:rFonts w:ascii="Cambria Math" w:eastAsia="Times New Roman" w:hAnsi="Cambria Math"/>
                      <w:sz w:val="28"/>
                      <w:szCs w:val="28"/>
                    </w:rPr>
                    <m:t>1</m:t>
                  </m:r>
                </m:sub>
              </m:sSub>
              <m:r>
                <w:rPr>
                  <w:rFonts w:ascii="Cambria Math" w:eastAsia="Times New Roman" w:hAnsi="Cambria Math"/>
                  <w:sz w:val="28"/>
                  <w:szCs w:val="28"/>
                </w:rPr>
                <m:t>(ε/2</m:t>
              </m:r>
            </m:oMath>
            <w:r w:rsidRPr="00452D8A">
              <w:rPr>
                <w:rFonts w:ascii="Times New Roman" w:eastAsia="Times New Roman" w:hAnsi="Times New Roman" w:cs="Times New Roman"/>
                <w:sz w:val="32"/>
                <w:szCs w:val="32"/>
              </w:rPr>
              <w:t xml:space="preserve">) -это радиус проколотой </w:t>
            </w:r>
            <m:oMath>
              <m:sSub>
                <m:sSubPr>
                  <m:ctrlPr>
                    <w:rPr>
                      <w:rFonts w:ascii="Cambria Math" w:eastAsia="Times New Roman" w:hAnsi="Cambria Math"/>
                      <w:i/>
                      <w:sz w:val="28"/>
                      <w:szCs w:val="28"/>
                    </w:rPr>
                  </m:ctrlPr>
                </m:sSubPr>
                <m:e>
                  <m:r>
                    <w:rPr>
                      <w:rFonts w:ascii="Cambria Math" w:eastAsia="Times New Roman" w:hAnsi="Cambria Math"/>
                      <w:sz w:val="28"/>
                      <w:szCs w:val="28"/>
                    </w:rPr>
                    <m:t>δ</m:t>
                  </m:r>
                </m:e>
                <m:sub>
                  <m:r>
                    <w:rPr>
                      <w:rFonts w:ascii="Cambria Math" w:eastAsia="Times New Roman" w:hAnsi="Cambria Math"/>
                      <w:sz w:val="28"/>
                      <w:szCs w:val="28"/>
                    </w:rPr>
                    <m:t>1</m:t>
                  </m:r>
                </m:sub>
              </m:sSub>
            </m:oMath>
            <w:r w:rsidRPr="00452D8A">
              <w:rPr>
                <w:rFonts w:ascii="Times New Roman" w:eastAsia="Times New Roman" w:hAnsi="Times New Roman" w:cs="Times New Roman"/>
                <w:sz w:val="32"/>
                <w:szCs w:val="32"/>
              </w:rPr>
              <w:t xml:space="preserve">- окрестности точки </w:t>
            </w:r>
            <m:oMath>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0</m:t>
                  </m:r>
                </m:sub>
              </m:sSub>
            </m:oMath>
            <w:r w:rsidRPr="00452D8A">
              <w:rPr>
                <w:rFonts w:ascii="Times New Roman" w:eastAsia="Times New Roman" w:hAnsi="Times New Roman" w:cs="Times New Roman"/>
                <w:sz w:val="32"/>
                <w:szCs w:val="32"/>
              </w:rPr>
              <w:t xml:space="preserve">, где </w:t>
            </w:r>
            <m:oMath>
              <m:d>
                <m:dPr>
                  <m:begChr m:val="|"/>
                  <m:endChr m:val="|"/>
                  <m:ctrlPr>
                    <w:rPr>
                      <w:rFonts w:ascii="Cambria Math" w:eastAsia="Times New Roman" w:hAnsi="Cambria Math"/>
                      <w:i/>
                      <w:sz w:val="28"/>
                      <w:szCs w:val="28"/>
                    </w:rPr>
                  </m:ctrlPr>
                </m:dPr>
                <m:e>
                  <m:r>
                    <m:rPr>
                      <m:sty m:val="p"/>
                    </m:rPr>
                    <w:rPr>
                      <w:rFonts w:ascii="Cambria Math" w:eastAsia="Times New Roman" w:hAnsi="Cambria Math"/>
                      <w:sz w:val="28"/>
                      <w:szCs w:val="28"/>
                    </w:rPr>
                    <m:t>g</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l</m:t>
                      </m:r>
                    </m:e>
                    <m:sub>
                      <m:r>
                        <w:rPr>
                          <w:rFonts w:ascii="Cambria Math" w:eastAsia="Times New Roman" w:hAnsi="Cambria Math"/>
                          <w:sz w:val="28"/>
                          <w:szCs w:val="28"/>
                        </w:rPr>
                        <m:t>2</m:t>
                      </m:r>
                    </m:sub>
                  </m:sSub>
                </m:e>
              </m:d>
              <m:r>
                <w:rPr>
                  <w:rFonts w:ascii="Cambria Math" w:eastAsia="Times New Roman" w:hAnsi="Cambria Math"/>
                  <w:sz w:val="28"/>
                  <w:szCs w:val="28"/>
                </w:rPr>
                <m:t>&lt;ε/2</m:t>
              </m:r>
            </m:oMath>
            <w:r w:rsidRPr="00452D8A">
              <w:rPr>
                <w:rFonts w:ascii="Times New Roman" w:eastAsia="Times New Roman" w:hAnsi="Times New Roman" w:cs="Times New Roman"/>
                <w:sz w:val="32"/>
                <w:szCs w:val="32"/>
              </w:rPr>
              <w:t xml:space="preserve">. Тогда проколотая </w:t>
            </w:r>
            <m:oMath>
              <m:r>
                <w:rPr>
                  <w:rFonts w:ascii="Cambria Math" w:eastAsia="Times New Roman" w:hAnsi="Cambria Math"/>
                  <w:sz w:val="28"/>
                  <w:szCs w:val="28"/>
                </w:rPr>
                <m:t>δ-</m:t>
              </m:r>
            </m:oMath>
            <w:r w:rsidRPr="00452D8A">
              <w:rPr>
                <w:rFonts w:ascii="Times New Roman" w:eastAsia="Times New Roman" w:hAnsi="Times New Roman" w:cs="Times New Roman"/>
                <w:sz w:val="32"/>
                <w:szCs w:val="32"/>
              </w:rPr>
              <w:t xml:space="preserve">окрестность точки </w:t>
            </w:r>
            <m:oMath>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0</m:t>
                  </m:r>
                </m:sub>
              </m:sSub>
            </m:oMath>
            <w:r w:rsidRPr="00452D8A">
              <w:rPr>
                <w:rFonts w:ascii="Times New Roman" w:eastAsia="Times New Roman" w:hAnsi="Times New Roman" w:cs="Times New Roman"/>
                <w:sz w:val="32"/>
                <w:szCs w:val="32"/>
              </w:rPr>
              <w:t xml:space="preserve"> содержится и в </w:t>
            </w:r>
            <m:oMath>
              <m:sSub>
                <m:sSubPr>
                  <m:ctrlPr>
                    <w:rPr>
                      <w:rFonts w:ascii="Cambria Math" w:eastAsia="Times New Roman" w:hAnsi="Cambria Math"/>
                      <w:i/>
                      <w:sz w:val="28"/>
                      <w:szCs w:val="28"/>
                    </w:rPr>
                  </m:ctrlPr>
                </m:sSubPr>
                <m:e>
                  <m:r>
                    <w:rPr>
                      <w:rFonts w:ascii="Cambria Math" w:eastAsia="Times New Roman" w:hAnsi="Cambria Math"/>
                      <w:sz w:val="28"/>
                      <w:szCs w:val="28"/>
                    </w:rPr>
                    <m:t>δ</m:t>
                  </m:r>
                </m:e>
                <m:sub>
                  <m:r>
                    <w:rPr>
                      <w:rFonts w:ascii="Cambria Math" w:eastAsia="Times New Roman" w:hAnsi="Cambria Math"/>
                      <w:sz w:val="28"/>
                      <w:szCs w:val="28"/>
                    </w:rPr>
                    <m:t>1</m:t>
                  </m:r>
                </m:sub>
              </m:sSub>
              <m:r>
                <w:rPr>
                  <w:rFonts w:ascii="Cambria Math" w:eastAsia="Times New Roman" w:hAnsi="Cambria Math"/>
                  <w:sz w:val="28"/>
                  <w:szCs w:val="28"/>
                </w:rPr>
                <m:t>-</m:t>
              </m:r>
            </m:oMath>
            <w:r w:rsidRPr="00452D8A">
              <w:rPr>
                <w:rFonts w:ascii="Times New Roman" w:eastAsia="Times New Roman" w:hAnsi="Times New Roman" w:cs="Times New Roman"/>
                <w:sz w:val="32"/>
                <w:szCs w:val="32"/>
              </w:rPr>
              <w:t xml:space="preserve">окрестности, и в </w:t>
            </w:r>
            <m:oMath>
              <m:sSub>
                <m:sSubPr>
                  <m:ctrlPr>
                    <w:rPr>
                      <w:rFonts w:ascii="Cambria Math" w:eastAsia="Times New Roman" w:hAnsi="Cambria Math"/>
                      <w:i/>
                      <w:sz w:val="28"/>
                      <w:szCs w:val="28"/>
                    </w:rPr>
                  </m:ctrlPr>
                </m:sSubPr>
                <m:e>
                  <m:r>
                    <w:rPr>
                      <w:rFonts w:ascii="Cambria Math" w:eastAsia="Times New Roman" w:hAnsi="Cambria Math"/>
                      <w:sz w:val="28"/>
                      <w:szCs w:val="28"/>
                    </w:rPr>
                    <m:t>δ</m:t>
                  </m:r>
                </m:e>
                <m:sub>
                  <m:r>
                    <w:rPr>
                      <w:rFonts w:ascii="Cambria Math" w:eastAsia="Times New Roman" w:hAnsi="Cambria Math"/>
                      <w:sz w:val="28"/>
                      <w:szCs w:val="28"/>
                    </w:rPr>
                    <m:t>2</m:t>
                  </m:r>
                </m:sub>
              </m:sSub>
              <m:r>
                <w:rPr>
                  <w:rFonts w:ascii="Cambria Math" w:eastAsia="Times New Roman" w:hAnsi="Cambria Math"/>
                  <w:sz w:val="28"/>
                  <w:szCs w:val="28"/>
                </w:rPr>
                <m:t xml:space="preserve">-окрестности точки </m:t>
              </m:r>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0</m:t>
                  </m:r>
                </m:sub>
              </m:sSub>
            </m:oMath>
            <w:r w:rsidRPr="00452D8A">
              <w:rPr>
                <w:rFonts w:ascii="Times New Roman" w:eastAsia="Times New Roman" w:hAnsi="Times New Roman" w:cs="Times New Roman"/>
                <w:sz w:val="32"/>
                <w:szCs w:val="32"/>
              </w:rPr>
              <w:t xml:space="preserve"> с условием 0</w:t>
            </w:r>
            <m:oMath>
              <m:r>
                <w:rPr>
                  <w:rFonts w:ascii="Cambria Math" w:eastAsia="Times New Roman" w:hAnsi="Cambria Math"/>
                  <w:sz w:val="28"/>
                  <w:szCs w:val="28"/>
                </w:rPr>
                <m:t>&lt;</m:t>
              </m:r>
              <m:d>
                <m:dPr>
                  <m:begChr m:val="|"/>
                  <m:endChr m:val="|"/>
                  <m:ctrlPr>
                    <w:rPr>
                      <w:rFonts w:ascii="Cambria Math" w:eastAsia="Times New Roman" w:hAnsi="Cambria Math"/>
                      <w:i/>
                      <w:sz w:val="28"/>
                      <w:szCs w:val="28"/>
                    </w:rPr>
                  </m:ctrlPr>
                </m:dPr>
                <m:e>
                  <m:r>
                    <w:rPr>
                      <w:rFonts w:ascii="Cambria Math" w:eastAsia="Times New Roman" w:hAnsi="Cambria Math"/>
                      <w:sz w:val="28"/>
                      <w:szCs w:val="28"/>
                    </w:rPr>
                    <m:t>x-</m:t>
                  </m:r>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0</m:t>
                      </m:r>
                    </m:sub>
                  </m:sSub>
                </m:e>
              </m:d>
              <m:r>
                <w:rPr>
                  <w:rFonts w:ascii="Cambria Math" w:eastAsia="Times New Roman" w:hAnsi="Cambria Math"/>
                  <w:sz w:val="28"/>
                  <w:szCs w:val="28"/>
                </w:rPr>
                <m:t>&lt;δ.</m:t>
              </m:r>
            </m:oMath>
            <w:r w:rsidRPr="00452D8A">
              <w:rPr>
                <w:rFonts w:ascii="Times New Roman" w:eastAsia="Times New Roman" w:hAnsi="Times New Roman" w:cs="Times New Roman"/>
                <w:sz w:val="32"/>
                <w:szCs w:val="32"/>
              </w:rPr>
              <w:t xml:space="preserve"> Поэтому </w:t>
            </w:r>
            <w:proofErr w:type="gramStart"/>
            <w:r w:rsidRPr="00452D8A">
              <w:rPr>
                <w:rFonts w:ascii="Times New Roman" w:eastAsia="Times New Roman" w:hAnsi="Times New Roman" w:cs="Times New Roman"/>
                <w:sz w:val="32"/>
                <w:szCs w:val="32"/>
              </w:rPr>
              <w:t>для</w:t>
            </w:r>
            <w:proofErr w:type="gramEnd"/>
            <w:r w:rsidRPr="00452D8A">
              <w:rPr>
                <w:rFonts w:ascii="Times New Roman" w:eastAsia="Times New Roman" w:hAnsi="Times New Roman" w:cs="Times New Roman"/>
                <w:sz w:val="32"/>
                <w:szCs w:val="32"/>
              </w:rPr>
              <w:t xml:space="preserve"> </w:t>
            </w:r>
            <m:oMath>
              <m:r>
                <w:rPr>
                  <w:rFonts w:ascii="Cambria Math" w:eastAsia="Times New Roman" w:hAnsi="Cambria Math"/>
                  <w:sz w:val="28"/>
                  <w:szCs w:val="28"/>
                </w:rPr>
                <m:t>x</m:t>
              </m:r>
            </m:oMath>
            <w:r w:rsidRPr="00452D8A">
              <w:rPr>
                <w:rFonts w:ascii="Times New Roman" w:eastAsia="Times New Roman" w:hAnsi="Times New Roman" w:cs="Times New Roman"/>
                <w:sz w:val="32"/>
                <w:szCs w:val="32"/>
              </w:rPr>
              <w:t xml:space="preserve"> имеем:</w:t>
            </w:r>
          </w:p>
          <w:p w:rsidR="00452D8A" w:rsidRPr="00452D8A" w:rsidRDefault="00A463CB" w:rsidP="00452D8A">
            <w:pPr>
              <w:spacing w:after="0" w:line="216" w:lineRule="auto"/>
              <w:ind w:firstLine="567"/>
              <w:contextualSpacing/>
              <w:jc w:val="both"/>
              <w:rPr>
                <w:rFonts w:ascii="Times New Roman" w:eastAsia="Times New Roman" w:hAnsi="Times New Roman" w:cs="Times New Roman"/>
                <w:i/>
                <w:sz w:val="32"/>
                <w:szCs w:val="32"/>
              </w:rPr>
            </w:pPr>
            <m:oMathPara>
              <m:oMathParaPr>
                <m:jc m:val="left"/>
              </m:oMathParaPr>
              <m:oMath>
                <m:d>
                  <m:dPr>
                    <m:begChr m:val="|"/>
                    <m:endChr m:val="|"/>
                    <m:ctrlPr>
                      <w:rPr>
                        <w:rFonts w:ascii="Cambria Math" w:eastAsia="Times New Roman" w:hAnsi="Cambria Math"/>
                        <w:i/>
                        <w:sz w:val="28"/>
                        <w:szCs w:val="28"/>
                      </w:rPr>
                    </m:ctrlPr>
                  </m:dPr>
                  <m:e>
                    <m:d>
                      <m:dPr>
                        <m:ctrlPr>
                          <w:rPr>
                            <w:rFonts w:ascii="Cambria Math" w:eastAsia="Times New Roman" w:hAnsi="Cambria Math"/>
                            <w:i/>
                            <w:sz w:val="28"/>
                            <w:szCs w:val="28"/>
                          </w:rPr>
                        </m:ctrlPr>
                      </m:dPr>
                      <m:e>
                        <m:r>
                          <m:rPr>
                            <m:sty m:val="p"/>
                          </m:rP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m:t>
                        </m:r>
                        <m:r>
                          <m:rPr>
                            <m:sty m:val="p"/>
                          </m:rPr>
                          <w:rPr>
                            <w:rFonts w:ascii="Cambria Math" w:eastAsia="Times New Roman" w:hAnsi="Cambria Math"/>
                            <w:sz w:val="28"/>
                            <w:szCs w:val="28"/>
                          </w:rPr>
                          <m:t>g</m:t>
                        </m:r>
                        <m:d>
                          <m:dPr>
                            <m:ctrlPr>
                              <w:rPr>
                                <w:rFonts w:ascii="Cambria Math" w:eastAsia="Times New Roman" w:hAnsi="Cambria Math"/>
                                <w:i/>
                                <w:sz w:val="28"/>
                                <w:szCs w:val="28"/>
                              </w:rPr>
                            </m:ctrlPr>
                          </m:dPr>
                          <m:e>
                            <m:r>
                              <w:rPr>
                                <w:rFonts w:ascii="Cambria Math" w:eastAsia="Times New Roman" w:hAnsi="Cambria Math"/>
                                <w:sz w:val="28"/>
                                <w:szCs w:val="28"/>
                              </w:rPr>
                              <m:t>x</m:t>
                            </m:r>
                          </m:e>
                        </m:d>
                      </m:e>
                    </m:d>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l</m:t>
                        </m:r>
                      </m:e>
                      <m:sub>
                        <m:r>
                          <w:rPr>
                            <w:rFonts w:ascii="Cambria Math" w:eastAsia="Times New Roman" w:hAnsi="Cambria Math"/>
                            <w:sz w:val="28"/>
                            <w:szCs w:val="28"/>
                          </w:rPr>
                          <m:t>1</m:t>
                        </m:r>
                      </m:sub>
                    </m:sSub>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l</m:t>
                        </m:r>
                      </m:e>
                      <m:sub>
                        <m:r>
                          <w:rPr>
                            <w:rFonts w:ascii="Cambria Math" w:eastAsia="Times New Roman" w:hAnsi="Cambria Math"/>
                            <w:sz w:val="28"/>
                            <w:szCs w:val="28"/>
                          </w:rPr>
                          <m:t>2</m:t>
                        </m:r>
                      </m:sub>
                    </m:sSub>
                    <m:r>
                      <w:rPr>
                        <w:rFonts w:ascii="Cambria Math" w:eastAsia="Times New Roman" w:hAnsi="Cambria Math"/>
                        <w:sz w:val="28"/>
                        <w:szCs w:val="28"/>
                      </w:rPr>
                      <m:t>)</m:t>
                    </m:r>
                  </m:e>
                </m:d>
                <m:r>
                  <w:rPr>
                    <w:rFonts w:ascii="Cambria Math" w:eastAsia="Times New Roman" w:hAnsi="Cambria Math"/>
                    <w:sz w:val="28"/>
                    <w:szCs w:val="28"/>
                  </w:rPr>
                  <m:t>≤</m:t>
                </m:r>
                <m:d>
                  <m:dPr>
                    <m:begChr m:val="|"/>
                    <m:endChr m:val="|"/>
                    <m:ctrlPr>
                      <w:rPr>
                        <w:rFonts w:ascii="Cambria Math" w:eastAsia="Times New Roman" w:hAnsi="Cambria Math"/>
                        <w:i/>
                        <w:sz w:val="28"/>
                        <w:szCs w:val="28"/>
                      </w:rPr>
                    </m:ctrlPr>
                  </m:dPr>
                  <m:e>
                    <m:r>
                      <m:rPr>
                        <m:sty m:val="p"/>
                      </m:rP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l</m:t>
                        </m:r>
                      </m:e>
                      <m:sub>
                        <m:r>
                          <w:rPr>
                            <w:rFonts w:ascii="Cambria Math" w:eastAsia="Times New Roman" w:hAnsi="Cambria Math"/>
                            <w:sz w:val="28"/>
                            <w:szCs w:val="28"/>
                          </w:rPr>
                          <m:t>1</m:t>
                        </m:r>
                      </m:sub>
                    </m:sSub>
                  </m:e>
                </m:d>
                <m:r>
                  <w:rPr>
                    <w:rFonts w:ascii="Cambria Math" w:eastAsia="Times New Roman" w:hAnsi="Cambria Math"/>
                    <w:sz w:val="28"/>
                    <w:szCs w:val="28"/>
                  </w:rPr>
                  <m:t>+</m:t>
                </m:r>
                <m:d>
                  <m:dPr>
                    <m:begChr m:val="|"/>
                    <m:endChr m:val="|"/>
                    <m:ctrlPr>
                      <w:rPr>
                        <w:rFonts w:ascii="Cambria Math" w:eastAsia="Times New Roman" w:hAnsi="Cambria Math"/>
                        <w:i/>
                        <w:sz w:val="28"/>
                        <w:szCs w:val="28"/>
                      </w:rPr>
                    </m:ctrlPr>
                  </m:dPr>
                  <m:e>
                    <m:r>
                      <m:rPr>
                        <m:sty m:val="p"/>
                      </m:rPr>
                      <w:rPr>
                        <w:rFonts w:ascii="Cambria Math" w:eastAsia="Times New Roman" w:hAnsi="Cambria Math"/>
                        <w:sz w:val="28"/>
                        <w:szCs w:val="28"/>
                      </w:rPr>
                      <m:t>g</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l</m:t>
                        </m:r>
                      </m:e>
                      <m:sub>
                        <m:r>
                          <w:rPr>
                            <w:rFonts w:ascii="Cambria Math" w:eastAsia="Times New Roman" w:hAnsi="Cambria Math"/>
                            <w:sz w:val="28"/>
                            <w:szCs w:val="28"/>
                          </w:rPr>
                          <m:t>2</m:t>
                        </m:r>
                      </m:sub>
                    </m:sSub>
                  </m:e>
                </m:d>
                <m:r>
                  <w:rPr>
                    <w:rFonts w:ascii="Cambria Math" w:eastAsia="Times New Roman" w:hAnsi="Cambria Math"/>
                    <w:sz w:val="28"/>
                    <w:szCs w:val="28"/>
                  </w:rPr>
                  <m:t xml:space="preserve">&lt;ε.  </m:t>
                </m:r>
              </m:oMath>
            </m:oMathPara>
          </w:p>
        </w:tc>
        <w:tc>
          <w:tcPr>
            <w:tcW w:w="5353" w:type="dxa"/>
            <w:shd w:val="clear" w:color="auto" w:fill="auto"/>
          </w:tcPr>
          <w:p w:rsidR="00452D8A" w:rsidRPr="00452D8A" w:rsidRDefault="00452D8A" w:rsidP="00452D8A">
            <w:pPr>
              <w:spacing w:after="0" w:line="216" w:lineRule="auto"/>
              <w:ind w:firstLine="567"/>
              <w:contextualSpacing/>
              <w:jc w:val="both"/>
              <w:rPr>
                <w:rFonts w:ascii="Times New Roman" w:eastAsia="Times New Roman" w:hAnsi="Times New Roman" w:cs="Times New Roman"/>
                <w:sz w:val="32"/>
                <w:szCs w:val="32"/>
              </w:rPr>
            </w:pPr>
            <w:r w:rsidRPr="00452D8A">
              <w:rPr>
                <w:rFonts w:ascii="Times New Roman" w:eastAsia="Times New Roman" w:hAnsi="Times New Roman" w:cs="Times New Roman"/>
                <w:sz w:val="32"/>
                <w:szCs w:val="32"/>
              </w:rPr>
              <w:t>В качестве окончания</w:t>
            </w:r>
            <w:proofErr w:type="gramStart"/>
            <w:r w:rsidRPr="00452D8A">
              <w:rPr>
                <w:rFonts w:ascii="Times New Roman" w:eastAsia="Times New Roman" w:hAnsi="Times New Roman" w:cs="Times New Roman"/>
                <w:sz w:val="32"/>
                <w:szCs w:val="32"/>
              </w:rPr>
              <w:t xml:space="preserve"> </w:t>
            </w:r>
            <m:oMath>
              <m:r>
                <w:rPr>
                  <w:rFonts w:ascii="Cambria Math" w:eastAsia="Times New Roman" w:hAnsi="Cambria Math"/>
                  <w:sz w:val="28"/>
                  <w:szCs w:val="28"/>
                </w:rPr>
                <m:t>b(ε)</m:t>
              </m:r>
            </m:oMath>
            <w:r w:rsidRPr="00452D8A">
              <w:rPr>
                <w:rFonts w:ascii="Times New Roman" w:eastAsia="Times New Roman" w:hAnsi="Times New Roman" w:cs="Times New Roman"/>
                <w:sz w:val="32"/>
                <w:szCs w:val="32"/>
              </w:rPr>
              <w:t xml:space="preserve"> </w:t>
            </w:r>
            <w:proofErr w:type="gramEnd"/>
            <w:r w:rsidRPr="00452D8A">
              <w:rPr>
                <w:rFonts w:ascii="Times New Roman" w:eastAsia="Times New Roman" w:hAnsi="Times New Roman" w:cs="Times New Roman"/>
                <w:sz w:val="32"/>
                <w:szCs w:val="32"/>
              </w:rPr>
              <w:t xml:space="preserve">возьмем одно какое-либо окончание </w:t>
            </w:r>
            <m:oMath>
              <m:sSub>
                <m:sSubPr>
                  <m:ctrlPr>
                    <w:rPr>
                      <w:rFonts w:ascii="Cambria Math" w:eastAsia="Times New Roman" w:hAnsi="Cambria Math"/>
                      <w:i/>
                      <w:sz w:val="28"/>
                      <w:szCs w:val="28"/>
                    </w:rPr>
                  </m:ctrlPr>
                </m:sSubPr>
                <m:e>
                  <m:r>
                    <w:rPr>
                      <w:rFonts w:ascii="Cambria Math" w:eastAsia="Times New Roman" w:hAnsi="Cambria Math"/>
                      <w:sz w:val="28"/>
                      <w:szCs w:val="28"/>
                    </w:rPr>
                    <m:t>b</m:t>
                  </m:r>
                </m:e>
                <m:sub>
                  <m:r>
                    <w:rPr>
                      <w:rFonts w:ascii="Cambria Math" w:eastAsia="Times New Roman" w:hAnsi="Cambria Math"/>
                      <w:sz w:val="28"/>
                      <w:szCs w:val="28"/>
                    </w:rPr>
                    <m:t>3</m:t>
                  </m:r>
                </m:sub>
              </m:sSub>
            </m:oMath>
            <w:r w:rsidRPr="00452D8A">
              <w:rPr>
                <w:rFonts w:ascii="Times New Roman" w:eastAsia="Times New Roman" w:hAnsi="Times New Roman" w:cs="Times New Roman"/>
                <w:sz w:val="32"/>
                <w:szCs w:val="32"/>
              </w:rPr>
              <w:t xml:space="preserve"> такое, что</w:t>
            </w:r>
          </w:p>
          <w:p w:rsidR="00452D8A" w:rsidRPr="00452D8A" w:rsidRDefault="00A463CB" w:rsidP="00452D8A">
            <w:pPr>
              <w:spacing w:after="0" w:line="216" w:lineRule="auto"/>
              <w:ind w:firstLine="567"/>
              <w:contextualSpacing/>
              <w:jc w:val="both"/>
              <w:rPr>
                <w:rFonts w:ascii="Times New Roman" w:eastAsia="Times New Roman" w:hAnsi="Times New Roman" w:cs="Times New Roman"/>
                <w:sz w:val="32"/>
                <w:szCs w:val="32"/>
              </w:rPr>
            </w:pPr>
            <m:oMath>
              <m:sSub>
                <m:sSubPr>
                  <m:ctrlPr>
                    <w:rPr>
                      <w:rFonts w:ascii="Cambria Math" w:eastAsia="Times New Roman" w:hAnsi="Cambria Math"/>
                      <w:i/>
                      <w:sz w:val="28"/>
                      <w:szCs w:val="28"/>
                    </w:rPr>
                  </m:ctrlPr>
                </m:sSubPr>
                <m:e>
                  <m:r>
                    <w:rPr>
                      <w:rFonts w:ascii="Cambria Math" w:eastAsia="Times New Roman" w:hAnsi="Cambria Math"/>
                      <w:sz w:val="28"/>
                      <w:szCs w:val="28"/>
                    </w:rPr>
                    <m:t>b</m:t>
                  </m:r>
                </m:e>
                <m:sub>
                  <m:r>
                    <w:rPr>
                      <w:rFonts w:ascii="Cambria Math" w:eastAsia="Times New Roman" w:hAnsi="Cambria Math"/>
                      <w:sz w:val="28"/>
                      <w:szCs w:val="28"/>
                    </w:rPr>
                    <m:t>3</m:t>
                  </m:r>
                </m:sub>
              </m:sSub>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b</m:t>
                  </m:r>
                </m:e>
                <m:sub>
                  <m:r>
                    <w:rPr>
                      <w:rFonts w:ascii="Cambria Math" w:eastAsia="Times New Roman" w:hAnsi="Cambria Math"/>
                      <w:sz w:val="28"/>
                      <w:szCs w:val="28"/>
                    </w:rPr>
                    <m:t>1</m:t>
                  </m:r>
                </m:sub>
              </m:sSub>
              <m:r>
                <w:rPr>
                  <w:rFonts w:ascii="Cambria Math" w:eastAsia="Times New Roman" w:hAnsi="Cambria Math"/>
                  <w:sz w:val="28"/>
                  <w:szCs w:val="28"/>
                </w:rPr>
                <m:t>(ε/2</m:t>
              </m:r>
            </m:oMath>
            <w:r w:rsidR="00452D8A" w:rsidRPr="00452D8A">
              <w:rPr>
                <w:rFonts w:ascii="Times New Roman" w:eastAsia="Times New Roman" w:hAnsi="Times New Roman" w:cs="Times New Roman"/>
                <w:sz w:val="32"/>
                <w:szCs w:val="32"/>
              </w:rPr>
              <w:t>)</w:t>
            </w:r>
            <m:oMath>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b</m:t>
                  </m:r>
                </m:e>
                <m:sub>
                  <m:r>
                    <w:rPr>
                      <w:rFonts w:ascii="Cambria Math" w:eastAsia="Times New Roman" w:hAnsi="Cambria Math"/>
                      <w:sz w:val="28"/>
                      <w:szCs w:val="28"/>
                    </w:rPr>
                    <m:t>2</m:t>
                  </m:r>
                </m:sub>
              </m:sSub>
              <m:r>
                <w:rPr>
                  <w:rFonts w:ascii="Cambria Math" w:eastAsia="Times New Roman" w:hAnsi="Cambria Math"/>
                  <w:sz w:val="28"/>
                  <w:szCs w:val="28"/>
                </w:rPr>
                <m:t>(ε/2</m:t>
              </m:r>
            </m:oMath>
            <w:r w:rsidR="00452D8A" w:rsidRPr="00452D8A">
              <w:rPr>
                <w:rFonts w:ascii="Times New Roman" w:eastAsia="Times New Roman" w:hAnsi="Times New Roman" w:cs="Times New Roman"/>
                <w:sz w:val="32"/>
                <w:szCs w:val="32"/>
              </w:rPr>
              <w:t>),</w:t>
            </w:r>
          </w:p>
          <w:p w:rsidR="00452D8A" w:rsidRPr="00452D8A" w:rsidRDefault="00452D8A" w:rsidP="00452D8A">
            <w:pPr>
              <w:spacing w:after="0" w:line="216" w:lineRule="auto"/>
              <w:ind w:firstLine="567"/>
              <w:contextualSpacing/>
              <w:jc w:val="both"/>
              <w:rPr>
                <w:rFonts w:ascii="Times New Roman" w:eastAsia="Times New Roman" w:hAnsi="Times New Roman" w:cs="Times New Roman"/>
                <w:sz w:val="32"/>
                <w:szCs w:val="32"/>
              </w:rPr>
            </w:pPr>
            <w:r w:rsidRPr="00452D8A">
              <w:rPr>
                <w:rFonts w:ascii="Times New Roman" w:eastAsia="Times New Roman" w:hAnsi="Times New Roman" w:cs="Times New Roman"/>
                <w:sz w:val="32"/>
                <w:szCs w:val="32"/>
              </w:rPr>
              <w:t xml:space="preserve">где  </w:t>
            </w:r>
            <m:oMath>
              <m:sSub>
                <m:sSubPr>
                  <m:ctrlPr>
                    <w:rPr>
                      <w:rFonts w:ascii="Cambria Math" w:eastAsia="Times New Roman" w:hAnsi="Cambria Math"/>
                      <w:i/>
                      <w:sz w:val="28"/>
                      <w:szCs w:val="28"/>
                    </w:rPr>
                  </m:ctrlPr>
                </m:sSubPr>
                <m:e>
                  <m:r>
                    <w:rPr>
                      <w:rFonts w:ascii="Cambria Math" w:eastAsia="Times New Roman" w:hAnsi="Cambria Math"/>
                      <w:sz w:val="28"/>
                      <w:szCs w:val="28"/>
                    </w:rPr>
                    <m:t>b</m:t>
                  </m:r>
                </m:e>
                <m:sub>
                  <m:r>
                    <w:rPr>
                      <w:rFonts w:ascii="Cambria Math" w:eastAsia="Times New Roman" w:hAnsi="Cambria Math"/>
                      <w:sz w:val="28"/>
                      <w:szCs w:val="28"/>
                    </w:rPr>
                    <m:t>1</m:t>
                  </m:r>
                </m:sub>
              </m:sSub>
              <m:r>
                <w:rPr>
                  <w:rFonts w:ascii="Cambria Math" w:eastAsia="Times New Roman" w:hAnsi="Cambria Math"/>
                  <w:sz w:val="28"/>
                  <w:szCs w:val="28"/>
                </w:rPr>
                <m:t>(ε/2</m:t>
              </m:r>
            </m:oMath>
            <w:r w:rsidRPr="00452D8A">
              <w:rPr>
                <w:rFonts w:ascii="Times New Roman" w:eastAsia="Times New Roman" w:hAnsi="Times New Roman" w:cs="Times New Roman"/>
                <w:sz w:val="32"/>
                <w:szCs w:val="32"/>
              </w:rPr>
              <w:t xml:space="preserve">)- окончание, на котором </w:t>
            </w:r>
            <m:oMath>
              <m:d>
                <m:dPr>
                  <m:begChr m:val="|"/>
                  <m:endChr m:val="|"/>
                  <m:ctrlPr>
                    <w:rPr>
                      <w:rFonts w:ascii="Cambria Math" w:eastAsia="Times New Roman" w:hAnsi="Cambria Math"/>
                      <w:i/>
                      <w:sz w:val="28"/>
                      <w:szCs w:val="28"/>
                    </w:rPr>
                  </m:ctrlPr>
                </m:dPr>
                <m:e>
                  <m:r>
                    <m:rPr>
                      <m:sty m:val="p"/>
                    </m:rP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l</m:t>
                      </m:r>
                    </m:e>
                    <m:sub>
                      <m:r>
                        <w:rPr>
                          <w:rFonts w:ascii="Cambria Math" w:eastAsia="Times New Roman" w:hAnsi="Cambria Math"/>
                          <w:sz w:val="28"/>
                          <w:szCs w:val="28"/>
                        </w:rPr>
                        <m:t>1</m:t>
                      </m:r>
                    </m:sub>
                  </m:sSub>
                </m:e>
              </m:d>
              <m:r>
                <w:rPr>
                  <w:rFonts w:ascii="Cambria Math" w:eastAsia="Times New Roman" w:hAnsi="Cambria Math"/>
                  <w:sz w:val="28"/>
                  <w:szCs w:val="28"/>
                </w:rPr>
                <m:t>&lt;ε/2</m:t>
              </m:r>
            </m:oMath>
            <w:r w:rsidRPr="00452D8A">
              <w:rPr>
                <w:rFonts w:ascii="Times New Roman" w:eastAsia="Times New Roman" w:hAnsi="Times New Roman" w:cs="Times New Roman"/>
                <w:sz w:val="32"/>
                <w:szCs w:val="32"/>
              </w:rPr>
              <w:t xml:space="preserve">, а </w:t>
            </w:r>
            <m:oMath>
              <m:sSub>
                <m:sSubPr>
                  <m:ctrlPr>
                    <w:rPr>
                      <w:rFonts w:ascii="Cambria Math" w:eastAsia="Times New Roman" w:hAnsi="Cambria Math"/>
                      <w:i/>
                      <w:sz w:val="28"/>
                      <w:szCs w:val="28"/>
                    </w:rPr>
                  </m:ctrlPr>
                </m:sSubPr>
                <m:e>
                  <m:r>
                    <w:rPr>
                      <w:rFonts w:ascii="Cambria Math" w:eastAsia="Times New Roman" w:hAnsi="Cambria Math"/>
                      <w:sz w:val="28"/>
                      <w:szCs w:val="28"/>
                    </w:rPr>
                    <m:t>b</m:t>
                  </m:r>
                </m:e>
                <m:sub>
                  <m:r>
                    <w:rPr>
                      <w:rFonts w:ascii="Cambria Math" w:eastAsia="Times New Roman" w:hAnsi="Cambria Math"/>
                      <w:sz w:val="28"/>
                      <w:szCs w:val="28"/>
                    </w:rPr>
                    <m:t>2</m:t>
                  </m:r>
                </m:sub>
              </m:sSub>
              <m:r>
                <w:rPr>
                  <w:rFonts w:ascii="Cambria Math" w:eastAsia="Times New Roman" w:hAnsi="Cambria Math"/>
                  <w:sz w:val="28"/>
                  <w:szCs w:val="28"/>
                </w:rPr>
                <m:t>(ε/2</m:t>
              </m:r>
            </m:oMath>
            <w:r w:rsidRPr="00452D8A">
              <w:rPr>
                <w:rFonts w:ascii="Times New Roman" w:eastAsia="Times New Roman" w:hAnsi="Times New Roman" w:cs="Times New Roman"/>
                <w:sz w:val="32"/>
                <w:szCs w:val="32"/>
              </w:rPr>
              <w:t xml:space="preserve">)- </w:t>
            </w:r>
            <m:oMath>
              <m:d>
                <m:dPr>
                  <m:begChr m:val="|"/>
                  <m:endChr m:val="|"/>
                  <m:ctrlPr>
                    <w:rPr>
                      <w:rFonts w:ascii="Cambria Math" w:eastAsia="Times New Roman" w:hAnsi="Cambria Math"/>
                      <w:i/>
                      <w:sz w:val="28"/>
                      <w:szCs w:val="28"/>
                    </w:rPr>
                  </m:ctrlPr>
                </m:dPr>
                <m:e>
                  <m:r>
                    <m:rPr>
                      <m:sty m:val="p"/>
                    </m:rPr>
                    <w:rPr>
                      <w:rFonts w:ascii="Cambria Math" w:eastAsia="Times New Roman" w:hAnsi="Cambria Math"/>
                      <w:sz w:val="28"/>
                      <w:szCs w:val="28"/>
                    </w:rPr>
                    <m:t>g</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l</m:t>
                      </m:r>
                    </m:e>
                    <m:sub>
                      <m:r>
                        <w:rPr>
                          <w:rFonts w:ascii="Cambria Math" w:eastAsia="Times New Roman" w:hAnsi="Cambria Math"/>
                          <w:sz w:val="28"/>
                          <w:szCs w:val="28"/>
                        </w:rPr>
                        <m:t>2</m:t>
                      </m:r>
                    </m:sub>
                  </m:sSub>
                </m:e>
              </m:d>
              <m:r>
                <w:rPr>
                  <w:rFonts w:ascii="Cambria Math" w:eastAsia="Times New Roman" w:hAnsi="Cambria Math"/>
                  <w:sz w:val="28"/>
                  <w:szCs w:val="28"/>
                </w:rPr>
                <m:t>&lt;ε/2</m:t>
              </m:r>
            </m:oMath>
            <w:r w:rsidRPr="00452D8A">
              <w:rPr>
                <w:rFonts w:ascii="Times New Roman" w:eastAsia="Times New Roman" w:hAnsi="Times New Roman" w:cs="Times New Roman"/>
                <w:sz w:val="32"/>
                <w:szCs w:val="32"/>
              </w:rPr>
              <w:t xml:space="preserve">. Тогда </w:t>
            </w:r>
            <m:oMath>
              <m:r>
                <w:rPr>
                  <w:rFonts w:ascii="Cambria Math" w:eastAsia="Times New Roman" w:hAnsi="Cambria Math"/>
                  <w:sz w:val="28"/>
                  <w:szCs w:val="28"/>
                </w:rPr>
                <m:t>∀x∈</m:t>
              </m:r>
              <m:sSub>
                <m:sSubPr>
                  <m:ctrlPr>
                    <w:rPr>
                      <w:rFonts w:ascii="Cambria Math" w:eastAsia="Times New Roman" w:hAnsi="Cambria Math"/>
                      <w:i/>
                      <w:sz w:val="28"/>
                      <w:szCs w:val="28"/>
                    </w:rPr>
                  </m:ctrlPr>
                </m:sSubPr>
                <m:e>
                  <m:r>
                    <w:rPr>
                      <w:rFonts w:ascii="Cambria Math" w:eastAsia="Times New Roman" w:hAnsi="Cambria Math"/>
                      <w:sz w:val="28"/>
                      <w:szCs w:val="28"/>
                    </w:rPr>
                    <m:t>b</m:t>
                  </m:r>
                </m:e>
                <m:sub>
                  <m:r>
                    <w:rPr>
                      <w:rFonts w:ascii="Cambria Math" w:eastAsia="Times New Roman" w:hAnsi="Cambria Math"/>
                      <w:sz w:val="28"/>
                      <w:szCs w:val="28"/>
                    </w:rPr>
                    <m:t>3</m:t>
                  </m:r>
                </m:sub>
              </m:sSub>
            </m:oMath>
            <w:r w:rsidRPr="00452D8A">
              <w:rPr>
                <w:rFonts w:ascii="Times New Roman" w:eastAsia="Times New Roman" w:hAnsi="Times New Roman" w:cs="Times New Roman"/>
                <w:sz w:val="32"/>
                <w:szCs w:val="32"/>
                <w:lang w:val="en-US"/>
              </w:rPr>
              <w:t xml:space="preserve"> </w:t>
            </w:r>
            <w:r w:rsidRPr="00452D8A">
              <w:rPr>
                <w:rFonts w:ascii="Times New Roman" w:eastAsia="Times New Roman" w:hAnsi="Times New Roman" w:cs="Times New Roman"/>
                <w:sz w:val="32"/>
                <w:szCs w:val="32"/>
              </w:rPr>
              <w:t>имеем</w:t>
            </w:r>
          </w:p>
          <w:p w:rsidR="00452D8A" w:rsidRPr="00452D8A" w:rsidRDefault="00A463CB" w:rsidP="00452D8A">
            <w:pPr>
              <w:spacing w:after="0" w:line="216" w:lineRule="auto"/>
              <w:ind w:firstLine="567"/>
              <w:contextualSpacing/>
              <w:jc w:val="both"/>
              <w:rPr>
                <w:rFonts w:ascii="Times New Roman" w:eastAsia="Times New Roman" w:hAnsi="Times New Roman" w:cs="Times New Roman"/>
                <w:i/>
                <w:sz w:val="32"/>
                <w:szCs w:val="32"/>
              </w:rPr>
            </w:pPr>
            <m:oMathPara>
              <m:oMath>
                <m:d>
                  <m:dPr>
                    <m:begChr m:val="|"/>
                    <m:endChr m:val="|"/>
                    <m:ctrlPr>
                      <w:rPr>
                        <w:rFonts w:ascii="Cambria Math" w:eastAsia="Times New Roman" w:hAnsi="Cambria Math"/>
                        <w:i/>
                        <w:sz w:val="28"/>
                        <w:szCs w:val="28"/>
                      </w:rPr>
                    </m:ctrlPr>
                  </m:dPr>
                  <m:e>
                    <m:d>
                      <m:dPr>
                        <m:ctrlPr>
                          <w:rPr>
                            <w:rFonts w:ascii="Cambria Math" w:eastAsia="Times New Roman" w:hAnsi="Cambria Math"/>
                            <w:i/>
                            <w:sz w:val="28"/>
                            <w:szCs w:val="28"/>
                          </w:rPr>
                        </m:ctrlPr>
                      </m:dPr>
                      <m:e>
                        <m:r>
                          <m:rPr>
                            <m:sty m:val="p"/>
                          </m:rP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m:t>
                        </m:r>
                        <m:r>
                          <m:rPr>
                            <m:sty m:val="p"/>
                          </m:rPr>
                          <w:rPr>
                            <w:rFonts w:ascii="Cambria Math" w:eastAsia="Times New Roman" w:hAnsi="Cambria Math"/>
                            <w:sz w:val="28"/>
                            <w:szCs w:val="28"/>
                          </w:rPr>
                          <m:t>g</m:t>
                        </m:r>
                        <m:d>
                          <m:dPr>
                            <m:ctrlPr>
                              <w:rPr>
                                <w:rFonts w:ascii="Cambria Math" w:eastAsia="Times New Roman" w:hAnsi="Cambria Math"/>
                                <w:i/>
                                <w:sz w:val="28"/>
                                <w:szCs w:val="28"/>
                              </w:rPr>
                            </m:ctrlPr>
                          </m:dPr>
                          <m:e>
                            <m:r>
                              <w:rPr>
                                <w:rFonts w:ascii="Cambria Math" w:eastAsia="Times New Roman" w:hAnsi="Cambria Math"/>
                                <w:sz w:val="28"/>
                                <w:szCs w:val="28"/>
                              </w:rPr>
                              <m:t>x</m:t>
                            </m:r>
                          </m:e>
                        </m:d>
                      </m:e>
                    </m:d>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l</m:t>
                        </m:r>
                      </m:e>
                      <m:sub>
                        <m:r>
                          <w:rPr>
                            <w:rFonts w:ascii="Cambria Math" w:eastAsia="Times New Roman" w:hAnsi="Cambria Math"/>
                            <w:sz w:val="28"/>
                            <w:szCs w:val="28"/>
                          </w:rPr>
                          <m:t>1</m:t>
                        </m:r>
                      </m:sub>
                    </m:sSub>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l</m:t>
                        </m:r>
                      </m:e>
                      <m:sub>
                        <m:r>
                          <w:rPr>
                            <w:rFonts w:ascii="Cambria Math" w:eastAsia="Times New Roman" w:hAnsi="Cambria Math"/>
                            <w:sz w:val="28"/>
                            <w:szCs w:val="28"/>
                          </w:rPr>
                          <m:t>2</m:t>
                        </m:r>
                      </m:sub>
                    </m:sSub>
                  </m:e>
                </m:d>
                <m:r>
                  <w:rPr>
                    <w:rFonts w:ascii="Cambria Math" w:eastAsia="Times New Roman" w:hAnsi="Cambria Math"/>
                    <w:sz w:val="28"/>
                    <w:szCs w:val="28"/>
                  </w:rPr>
                  <m:t>≤</m:t>
                </m:r>
                <m:d>
                  <m:dPr>
                    <m:begChr m:val="|"/>
                    <m:endChr m:val="|"/>
                    <m:ctrlPr>
                      <w:rPr>
                        <w:rFonts w:ascii="Cambria Math" w:eastAsia="Times New Roman" w:hAnsi="Cambria Math"/>
                        <w:i/>
                        <w:sz w:val="28"/>
                        <w:szCs w:val="28"/>
                      </w:rPr>
                    </m:ctrlPr>
                  </m:dPr>
                  <m:e>
                    <m:r>
                      <m:rPr>
                        <m:sty m:val="p"/>
                      </m:rP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l</m:t>
                        </m:r>
                      </m:e>
                      <m:sub>
                        <m:r>
                          <w:rPr>
                            <w:rFonts w:ascii="Cambria Math" w:eastAsia="Times New Roman" w:hAnsi="Cambria Math"/>
                            <w:sz w:val="28"/>
                            <w:szCs w:val="28"/>
                          </w:rPr>
                          <m:t>1</m:t>
                        </m:r>
                      </m:sub>
                    </m:sSub>
                  </m:e>
                </m:d>
                <m:r>
                  <w:rPr>
                    <w:rFonts w:ascii="Cambria Math" w:eastAsia="Times New Roman" w:hAnsi="Cambria Math"/>
                    <w:sz w:val="28"/>
                    <w:szCs w:val="28"/>
                  </w:rPr>
                  <m:t>+</m:t>
                </m:r>
                <m:d>
                  <m:dPr>
                    <m:begChr m:val="|"/>
                    <m:endChr m:val="|"/>
                    <m:ctrlPr>
                      <w:rPr>
                        <w:rFonts w:ascii="Cambria Math" w:eastAsia="Times New Roman" w:hAnsi="Cambria Math"/>
                        <w:i/>
                        <w:sz w:val="28"/>
                        <w:szCs w:val="28"/>
                      </w:rPr>
                    </m:ctrlPr>
                  </m:dPr>
                  <m:e>
                    <m:r>
                      <m:rPr>
                        <m:sty m:val="p"/>
                      </m:rPr>
                      <w:rPr>
                        <w:rFonts w:ascii="Cambria Math" w:eastAsia="Times New Roman" w:hAnsi="Cambria Math"/>
                        <w:sz w:val="28"/>
                        <w:szCs w:val="28"/>
                      </w:rPr>
                      <m:t>g</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l</m:t>
                        </m:r>
                      </m:e>
                      <m:sub>
                        <m:r>
                          <w:rPr>
                            <w:rFonts w:ascii="Cambria Math" w:eastAsia="Times New Roman" w:hAnsi="Cambria Math"/>
                            <w:sz w:val="28"/>
                            <w:szCs w:val="28"/>
                          </w:rPr>
                          <m:t>2</m:t>
                        </m:r>
                      </m:sub>
                    </m:sSub>
                  </m:e>
                </m:d>
                <m:r>
                  <w:rPr>
                    <w:rFonts w:ascii="Cambria Math" w:eastAsia="Times New Roman" w:hAnsi="Cambria Math"/>
                    <w:sz w:val="28"/>
                    <w:szCs w:val="28"/>
                  </w:rPr>
                  <m:t xml:space="preserve">&lt;ε.      </m:t>
                </m:r>
              </m:oMath>
            </m:oMathPara>
          </w:p>
        </w:tc>
      </w:tr>
    </w:tbl>
    <w:p w:rsidR="00452D8A" w:rsidRPr="00452D8A" w:rsidRDefault="00452D8A" w:rsidP="00452D8A">
      <w:pPr>
        <w:spacing w:after="0" w:line="216" w:lineRule="auto"/>
        <w:ind w:firstLine="567"/>
        <w:contextualSpacing/>
        <w:jc w:val="both"/>
        <w:rPr>
          <w:rFonts w:ascii="Times New Roman" w:eastAsia="Times New Roman" w:hAnsi="Times New Roman" w:cs="Times New Roman"/>
          <w:sz w:val="32"/>
          <w:szCs w:val="32"/>
        </w:rPr>
      </w:pPr>
      <w:r w:rsidRPr="00452D8A">
        <w:rPr>
          <w:rFonts w:ascii="Times New Roman" w:eastAsia="Times New Roman" w:hAnsi="Times New Roman" w:cs="Times New Roman"/>
          <w:b/>
          <w:sz w:val="32"/>
          <w:szCs w:val="32"/>
        </w:rPr>
        <w:t>Утверждение 4.</w:t>
      </w:r>
      <w:r w:rsidRPr="00452D8A">
        <w:rPr>
          <w:rFonts w:ascii="Times New Roman" w:eastAsia="Times New Roman" w:hAnsi="Times New Roman" w:cs="Times New Roman"/>
          <w:sz w:val="32"/>
          <w:szCs w:val="32"/>
        </w:rPr>
        <w:t xml:space="preserve"> Пусть </w:t>
      </w:r>
      <m:oMath>
        <m:r>
          <m:rPr>
            <m:sty m:val="p"/>
          </m:rP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m:t>
        </m:r>
        <m:r>
          <m:rPr>
            <m:sty m:val="p"/>
          </m:rPr>
          <w:rPr>
            <w:rFonts w:ascii="Cambria Math" w:eastAsia="Times New Roman" w:hAnsi="Cambria Math"/>
            <w:sz w:val="28"/>
            <w:szCs w:val="28"/>
          </w:rPr>
          <m:t>g</m:t>
        </m:r>
        <m:r>
          <w:rPr>
            <w:rFonts w:ascii="Cambria Math" w:eastAsia="Times New Roman" w:hAnsi="Cambria Math"/>
            <w:sz w:val="28"/>
            <w:szCs w:val="28"/>
          </w:rPr>
          <m:t>(x)</m:t>
        </m:r>
      </m:oMath>
      <w:r w:rsidRPr="00452D8A">
        <w:rPr>
          <w:rFonts w:ascii="Times New Roman" w:eastAsia="Times New Roman" w:hAnsi="Times New Roman" w:cs="Times New Roman"/>
          <w:sz w:val="32"/>
          <w:szCs w:val="32"/>
        </w:rPr>
        <w:t xml:space="preserve"> при всех </w:t>
      </w:r>
      <m:oMath>
        <m:r>
          <w:rPr>
            <w:rFonts w:ascii="Cambria Math" w:eastAsia="Times New Roman" w:hAnsi="Cambria Math"/>
            <w:sz w:val="28"/>
            <w:szCs w:val="28"/>
          </w:rPr>
          <m:t>x∈b, где b-</m:t>
        </m:r>
      </m:oMath>
      <w:r w:rsidRPr="00452D8A">
        <w:rPr>
          <w:rFonts w:ascii="Times New Roman" w:eastAsia="Times New Roman" w:hAnsi="Times New Roman" w:cs="Times New Roman"/>
          <w:sz w:val="32"/>
          <w:szCs w:val="32"/>
        </w:rPr>
        <w:t xml:space="preserve">некоторое окончание базы </w:t>
      </w:r>
      <m:oMath>
        <m:r>
          <w:rPr>
            <w:rFonts w:ascii="Cambria Math" w:eastAsia="Times New Roman" w:hAnsi="Cambria Math"/>
            <w:sz w:val="28"/>
            <w:szCs w:val="28"/>
          </w:rPr>
          <m:t>B</m:t>
        </m:r>
      </m:oMath>
      <w:r w:rsidRPr="00452D8A">
        <w:rPr>
          <w:rFonts w:ascii="Times New Roman" w:eastAsia="Times New Roman" w:hAnsi="Times New Roman" w:cs="Times New Roman"/>
          <w:sz w:val="32"/>
          <w:szCs w:val="32"/>
        </w:rPr>
        <w:t xml:space="preserve"> и </w:t>
      </w:r>
      <m:oMath>
        <m:func>
          <m:funcPr>
            <m:ctrlPr>
              <w:rPr>
                <w:rFonts w:ascii="Cambria Math" w:eastAsia="Times New Roman" w:hAnsi="Cambria Math"/>
                <w:i/>
                <w:sz w:val="28"/>
                <w:szCs w:val="28"/>
              </w:rPr>
            </m:ctrlPr>
          </m:funcPr>
          <m:fName>
            <m:limLow>
              <m:limLowPr>
                <m:ctrlPr>
                  <w:rPr>
                    <w:rFonts w:ascii="Cambria Math" w:eastAsia="Times New Roman" w:hAnsi="Cambria Math"/>
                    <w:i/>
                    <w:sz w:val="28"/>
                    <w:szCs w:val="28"/>
                  </w:rPr>
                </m:ctrlPr>
              </m:limLowPr>
              <m:e>
                <m:r>
                  <m:rPr>
                    <m:sty m:val="p"/>
                  </m:rPr>
                  <w:rPr>
                    <w:rFonts w:ascii="Cambria Math" w:hAnsi="Cambria Math"/>
                    <w:sz w:val="28"/>
                    <w:szCs w:val="28"/>
                  </w:rPr>
                  <m:t>lim</m:t>
                </m:r>
              </m:e>
              <m:lim>
                <m:r>
                  <w:rPr>
                    <w:rFonts w:ascii="Cambria Math" w:eastAsia="Times New Roman" w:hAnsi="Cambria Math"/>
                    <w:sz w:val="28"/>
                    <w:szCs w:val="28"/>
                  </w:rPr>
                  <m:t>B</m:t>
                </m:r>
              </m:lim>
            </m:limLow>
          </m:fName>
          <m:e>
            <m:r>
              <m:rPr>
                <m:sty m:val="p"/>
              </m:rP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=l. Тогда</m:t>
            </m:r>
          </m:e>
        </m:func>
      </m:oMath>
    </w:p>
    <w:p w:rsidR="00452D8A" w:rsidRPr="00452D8A" w:rsidRDefault="00A463CB" w:rsidP="00452D8A">
      <w:pPr>
        <w:spacing w:after="0" w:line="216" w:lineRule="auto"/>
        <w:ind w:firstLine="567"/>
        <w:contextualSpacing/>
        <w:jc w:val="both"/>
        <w:rPr>
          <w:rFonts w:ascii="Times New Roman" w:eastAsia="Times New Roman" w:hAnsi="Times New Roman" w:cs="Times New Roman"/>
          <w:i/>
          <w:sz w:val="32"/>
          <w:szCs w:val="32"/>
          <w:lang w:val="en-US"/>
        </w:rPr>
      </w:pPr>
      <m:oMathPara>
        <m:oMath>
          <m:func>
            <m:funcPr>
              <m:ctrlPr>
                <w:rPr>
                  <w:rFonts w:ascii="Cambria Math" w:eastAsia="Times New Roman" w:hAnsi="Cambria Math"/>
                  <w:i/>
                  <w:sz w:val="28"/>
                  <w:szCs w:val="28"/>
                </w:rPr>
              </m:ctrlPr>
            </m:funcPr>
            <m:fName>
              <m:limLow>
                <m:limLowPr>
                  <m:ctrlPr>
                    <w:rPr>
                      <w:rFonts w:ascii="Cambria Math" w:eastAsia="Times New Roman" w:hAnsi="Cambria Math"/>
                      <w:i/>
                      <w:sz w:val="28"/>
                      <w:szCs w:val="28"/>
                    </w:rPr>
                  </m:ctrlPr>
                </m:limLowPr>
                <m:e>
                  <m:r>
                    <m:rPr>
                      <m:sty m:val="p"/>
                    </m:rPr>
                    <w:rPr>
                      <w:rFonts w:ascii="Cambria Math" w:hAnsi="Cambria Math"/>
                      <w:sz w:val="28"/>
                      <w:szCs w:val="28"/>
                    </w:rPr>
                    <m:t>lim</m:t>
                  </m:r>
                </m:e>
                <m:lim>
                  <m:r>
                    <w:rPr>
                      <w:rFonts w:ascii="Cambria Math" w:eastAsia="Times New Roman" w:hAnsi="Cambria Math"/>
                      <w:sz w:val="28"/>
                      <w:szCs w:val="28"/>
                    </w:rPr>
                    <m:t>B</m:t>
                  </m:r>
                </m:lim>
              </m:limLow>
            </m:fName>
            <m:e>
              <m:r>
                <m:rPr>
                  <m:sty m:val="p"/>
                </m:rPr>
                <w:rPr>
                  <w:rFonts w:ascii="Cambria Math" w:eastAsia="Times New Roman" w:hAnsi="Cambria Math"/>
                  <w:sz w:val="28"/>
                  <w:szCs w:val="28"/>
                </w:rPr>
                <m:t>g</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=l.</m:t>
              </m:r>
            </m:e>
          </m:func>
        </m:oMath>
      </m:oMathPara>
    </w:p>
    <w:p w:rsidR="00452D8A" w:rsidRPr="00452D8A" w:rsidRDefault="00452D8A" w:rsidP="00452D8A">
      <w:pPr>
        <w:spacing w:after="0" w:line="216" w:lineRule="auto"/>
        <w:ind w:firstLine="567"/>
        <w:contextualSpacing/>
        <w:jc w:val="both"/>
        <w:rPr>
          <w:rFonts w:ascii="Times New Roman" w:eastAsia="Times New Roman" w:hAnsi="Times New Roman" w:cs="Times New Roman"/>
          <w:sz w:val="32"/>
          <w:szCs w:val="32"/>
        </w:rPr>
      </w:pPr>
      <w:r w:rsidRPr="00452D8A">
        <w:rPr>
          <w:rFonts w:ascii="Times New Roman" w:eastAsia="Times New Roman" w:hAnsi="Times New Roman" w:cs="Times New Roman"/>
          <w:sz w:val="32"/>
          <w:szCs w:val="32"/>
        </w:rPr>
        <w:t xml:space="preserve">Имеем  </w:t>
      </w:r>
      <m:oMath>
        <m:r>
          <m:rPr>
            <m:sty m:val="p"/>
          </m:rPr>
          <w:rPr>
            <w:rFonts w:ascii="Cambria Math" w:eastAsia="Times New Roman" w:hAnsi="Cambria Math"/>
            <w:sz w:val="28"/>
            <w:szCs w:val="28"/>
          </w:rPr>
          <m:t>g</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 xml:space="preserve">= </m:t>
        </m:r>
        <m:r>
          <m:rPr>
            <m:sty m:val="p"/>
          </m:rP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m:t>
        </m:r>
        <m:d>
          <m:dPr>
            <m:ctrlPr>
              <w:rPr>
                <w:rFonts w:ascii="Cambria Math" w:eastAsia="Times New Roman" w:hAnsi="Cambria Math"/>
                <w:i/>
                <w:sz w:val="28"/>
                <w:szCs w:val="28"/>
              </w:rPr>
            </m:ctrlPr>
          </m:dPr>
          <m:e>
            <m:r>
              <m:rPr>
                <m:sty m:val="p"/>
              </m:rPr>
              <w:rPr>
                <w:rFonts w:ascii="Cambria Math" w:eastAsia="Times New Roman" w:hAnsi="Cambria Math"/>
                <w:sz w:val="28"/>
                <w:szCs w:val="28"/>
              </w:rPr>
              <m:t>g</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m:t>
            </m:r>
            <m:r>
              <m:rPr>
                <m:sty m:val="p"/>
              </m:rP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e>
        </m:d>
        <m:r>
          <w:rPr>
            <w:rFonts w:ascii="Cambria Math" w:eastAsia="Times New Roman" w:hAnsi="Cambria Math"/>
            <w:sz w:val="28"/>
            <w:szCs w:val="28"/>
          </w:rPr>
          <m:t>.</m:t>
        </m:r>
      </m:oMath>
      <w:r w:rsidRPr="00452D8A">
        <w:rPr>
          <w:rFonts w:ascii="Times New Roman" w:eastAsia="Times New Roman" w:hAnsi="Times New Roman" w:cs="Times New Roman"/>
          <w:sz w:val="32"/>
          <w:szCs w:val="32"/>
        </w:rPr>
        <w:t xml:space="preserve"> Так как </w:t>
      </w:r>
      <m:oMath>
        <m:r>
          <m:rPr>
            <m:sty m:val="p"/>
          </m:rPr>
          <w:rPr>
            <w:rFonts w:ascii="Cambria Math" w:eastAsia="Times New Roman" w:hAnsi="Cambria Math"/>
            <w:sz w:val="28"/>
            <w:szCs w:val="28"/>
          </w:rPr>
          <m:t>g</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m:t>
        </m:r>
        <m:r>
          <m:rPr>
            <m:sty m:val="p"/>
          </m:rP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=0</m:t>
        </m:r>
      </m:oMath>
      <w:r w:rsidRPr="00452D8A">
        <w:rPr>
          <w:rFonts w:ascii="Times New Roman" w:eastAsia="Times New Roman" w:hAnsi="Times New Roman" w:cs="Times New Roman"/>
          <w:sz w:val="32"/>
          <w:szCs w:val="32"/>
        </w:rPr>
        <w:t xml:space="preserve"> при всех </w:t>
      </w:r>
      <m:oMath>
        <m:r>
          <w:rPr>
            <w:rFonts w:ascii="Cambria Math" w:eastAsia="Times New Roman" w:hAnsi="Cambria Math"/>
            <w:sz w:val="28"/>
            <w:szCs w:val="28"/>
          </w:rPr>
          <m:t>x∈b</m:t>
        </m:r>
      </m:oMath>
      <w:r w:rsidRPr="00452D8A">
        <w:rPr>
          <w:rFonts w:ascii="Times New Roman" w:eastAsia="Times New Roman" w:hAnsi="Times New Roman" w:cs="Times New Roman"/>
          <w:sz w:val="32"/>
          <w:szCs w:val="32"/>
        </w:rPr>
        <w:t xml:space="preserve">, то по утверждению 1 а) получим </w:t>
      </w:r>
      <m:oMath>
        <m:func>
          <m:funcPr>
            <m:ctrlPr>
              <w:rPr>
                <w:rFonts w:ascii="Cambria Math" w:eastAsia="Times New Roman" w:hAnsi="Cambria Math"/>
                <w:i/>
                <w:sz w:val="28"/>
                <w:szCs w:val="28"/>
              </w:rPr>
            </m:ctrlPr>
          </m:funcPr>
          <m:fName>
            <m:limLow>
              <m:limLowPr>
                <m:ctrlPr>
                  <w:rPr>
                    <w:rFonts w:ascii="Cambria Math" w:eastAsia="Times New Roman" w:hAnsi="Cambria Math"/>
                    <w:i/>
                    <w:sz w:val="28"/>
                    <w:szCs w:val="28"/>
                  </w:rPr>
                </m:ctrlPr>
              </m:limLowPr>
              <m:e>
                <m:r>
                  <m:rPr>
                    <m:sty m:val="p"/>
                  </m:rPr>
                  <w:rPr>
                    <w:rFonts w:ascii="Cambria Math" w:hAnsi="Cambria Math"/>
                    <w:sz w:val="28"/>
                    <w:szCs w:val="28"/>
                  </w:rPr>
                  <m:t>lim</m:t>
                </m:r>
              </m:e>
              <m:lim>
                <m:r>
                  <w:rPr>
                    <w:rFonts w:ascii="Cambria Math" w:eastAsia="Times New Roman" w:hAnsi="Cambria Math"/>
                    <w:sz w:val="28"/>
                    <w:szCs w:val="28"/>
                  </w:rPr>
                  <m:t>B</m:t>
                </m:r>
              </m:lim>
            </m:limLow>
            <m:r>
              <w:rPr>
                <w:rFonts w:ascii="Cambria Math" w:eastAsia="Times New Roman" w:hAnsi="Cambria Math"/>
                <w:sz w:val="28"/>
                <w:szCs w:val="28"/>
              </w:rPr>
              <m:t>(</m:t>
            </m:r>
          </m:fName>
          <m:e>
            <m:r>
              <m:rPr>
                <m:sty m:val="p"/>
              </m:rPr>
              <w:rPr>
                <w:rFonts w:ascii="Cambria Math" w:eastAsia="Times New Roman" w:hAnsi="Cambria Math"/>
                <w:sz w:val="28"/>
                <w:szCs w:val="28"/>
              </w:rPr>
              <m:t>g</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m:t>
            </m:r>
            <m:r>
              <m:rPr>
                <m:sty m:val="p"/>
              </m:rPr>
              <w:rPr>
                <w:rFonts w:ascii="Cambria Math" w:eastAsia="Times New Roman" w:hAnsi="Cambria Math"/>
                <w:sz w:val="28"/>
                <w:szCs w:val="28"/>
              </w:rPr>
              <m:t>f</m:t>
            </m:r>
            <m:r>
              <w:rPr>
                <w:rFonts w:ascii="Cambria Math" w:eastAsia="Times New Roman" w:hAnsi="Cambria Math"/>
                <w:sz w:val="28"/>
                <w:szCs w:val="28"/>
              </w:rPr>
              <m:t>(x))=0.</m:t>
            </m:r>
          </m:e>
        </m:func>
      </m:oMath>
      <w:r w:rsidRPr="00452D8A">
        <w:rPr>
          <w:rFonts w:ascii="Times New Roman" w:eastAsia="Times New Roman" w:hAnsi="Times New Roman" w:cs="Times New Roman"/>
          <w:sz w:val="32"/>
          <w:szCs w:val="32"/>
        </w:rPr>
        <w:t xml:space="preserve"> Отсюда</w:t>
      </w:r>
    </w:p>
    <w:p w:rsidR="00452D8A" w:rsidRPr="00452D8A" w:rsidRDefault="00A463CB" w:rsidP="00452D8A">
      <w:pPr>
        <w:spacing w:after="0" w:line="216" w:lineRule="auto"/>
        <w:ind w:firstLine="567"/>
        <w:contextualSpacing/>
        <w:jc w:val="both"/>
        <w:rPr>
          <w:rFonts w:ascii="Times New Roman" w:eastAsia="Times New Roman" w:hAnsi="Times New Roman" w:cs="Times New Roman"/>
          <w:i/>
          <w:sz w:val="32"/>
          <w:szCs w:val="32"/>
        </w:rPr>
      </w:pPr>
      <m:oMathPara>
        <m:oMath>
          <m:func>
            <m:funcPr>
              <m:ctrlPr>
                <w:rPr>
                  <w:rFonts w:ascii="Cambria Math" w:eastAsia="Times New Roman" w:hAnsi="Cambria Math"/>
                  <w:i/>
                  <w:sz w:val="28"/>
                  <w:szCs w:val="28"/>
                </w:rPr>
              </m:ctrlPr>
            </m:funcPr>
            <m:fName>
              <m:limLow>
                <m:limLowPr>
                  <m:ctrlPr>
                    <w:rPr>
                      <w:rFonts w:ascii="Cambria Math" w:eastAsia="Times New Roman" w:hAnsi="Cambria Math"/>
                      <w:i/>
                      <w:sz w:val="28"/>
                      <w:szCs w:val="28"/>
                    </w:rPr>
                  </m:ctrlPr>
                </m:limLowPr>
                <m:e>
                  <m:r>
                    <m:rPr>
                      <m:sty m:val="p"/>
                    </m:rPr>
                    <w:rPr>
                      <w:rFonts w:ascii="Cambria Math" w:hAnsi="Cambria Math"/>
                      <w:sz w:val="28"/>
                      <w:szCs w:val="28"/>
                    </w:rPr>
                    <m:t>lim</m:t>
                  </m:r>
                </m:e>
                <m:lim>
                  <m:r>
                    <w:rPr>
                      <w:rFonts w:ascii="Cambria Math" w:eastAsia="Times New Roman" w:hAnsi="Cambria Math"/>
                      <w:sz w:val="28"/>
                      <w:szCs w:val="28"/>
                    </w:rPr>
                    <m:t>B</m:t>
                  </m:r>
                </m:lim>
              </m:limLow>
            </m:fName>
            <m:e>
              <m:r>
                <m:rPr>
                  <m:sty m:val="p"/>
                </m:rPr>
                <w:rPr>
                  <w:rFonts w:ascii="Cambria Math" w:eastAsia="Times New Roman" w:hAnsi="Cambria Math"/>
                  <w:sz w:val="28"/>
                  <w:szCs w:val="28"/>
                </w:rPr>
                <m:t>g</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m:t>
              </m:r>
              <m:func>
                <m:funcPr>
                  <m:ctrlPr>
                    <w:rPr>
                      <w:rFonts w:ascii="Cambria Math" w:eastAsia="Times New Roman" w:hAnsi="Cambria Math"/>
                      <w:i/>
                      <w:sz w:val="28"/>
                      <w:szCs w:val="28"/>
                    </w:rPr>
                  </m:ctrlPr>
                </m:funcPr>
                <m:fName>
                  <m:limLow>
                    <m:limLowPr>
                      <m:ctrlPr>
                        <w:rPr>
                          <w:rFonts w:ascii="Cambria Math" w:eastAsia="Times New Roman" w:hAnsi="Cambria Math"/>
                          <w:i/>
                          <w:sz w:val="28"/>
                          <w:szCs w:val="28"/>
                        </w:rPr>
                      </m:ctrlPr>
                    </m:limLowPr>
                    <m:e>
                      <m:r>
                        <m:rPr>
                          <m:sty m:val="p"/>
                        </m:rPr>
                        <w:rPr>
                          <w:rFonts w:ascii="Cambria Math" w:hAnsi="Cambria Math"/>
                          <w:sz w:val="28"/>
                          <w:szCs w:val="28"/>
                        </w:rPr>
                        <m:t>lim</m:t>
                      </m:r>
                    </m:e>
                    <m:lim>
                      <m:r>
                        <w:rPr>
                          <w:rFonts w:ascii="Cambria Math" w:eastAsia="Times New Roman" w:hAnsi="Cambria Math"/>
                          <w:sz w:val="28"/>
                          <w:szCs w:val="28"/>
                        </w:rPr>
                        <m:t>B</m:t>
                      </m:r>
                    </m:lim>
                  </m:limLow>
                </m:fName>
                <m:e>
                  <m:r>
                    <m:rPr>
                      <m:sty m:val="p"/>
                    </m:rP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m:t>
                  </m:r>
                  <m:func>
                    <m:funcPr>
                      <m:ctrlPr>
                        <w:rPr>
                          <w:rFonts w:ascii="Cambria Math" w:eastAsia="Times New Roman" w:hAnsi="Cambria Math"/>
                          <w:i/>
                          <w:sz w:val="28"/>
                          <w:szCs w:val="28"/>
                        </w:rPr>
                      </m:ctrlPr>
                    </m:funcPr>
                    <m:fName>
                      <m:limLow>
                        <m:limLowPr>
                          <m:ctrlPr>
                            <w:rPr>
                              <w:rFonts w:ascii="Cambria Math" w:eastAsia="Times New Roman" w:hAnsi="Cambria Math"/>
                              <w:i/>
                              <w:sz w:val="28"/>
                              <w:szCs w:val="28"/>
                            </w:rPr>
                          </m:ctrlPr>
                        </m:limLowPr>
                        <m:e>
                          <m:r>
                            <m:rPr>
                              <m:sty m:val="p"/>
                            </m:rPr>
                            <w:rPr>
                              <w:rFonts w:ascii="Cambria Math" w:hAnsi="Cambria Math"/>
                              <w:sz w:val="28"/>
                              <w:szCs w:val="28"/>
                            </w:rPr>
                            <m:t>lim</m:t>
                          </m:r>
                        </m:e>
                        <m:lim>
                          <m:r>
                            <w:rPr>
                              <w:rFonts w:ascii="Cambria Math" w:eastAsia="Times New Roman" w:hAnsi="Cambria Math"/>
                              <w:sz w:val="28"/>
                              <w:szCs w:val="28"/>
                            </w:rPr>
                            <m:t>B</m:t>
                          </m:r>
                        </m:lim>
                      </m:limLow>
                      <m:r>
                        <w:rPr>
                          <w:rFonts w:ascii="Cambria Math" w:eastAsia="Times New Roman" w:hAnsi="Cambria Math"/>
                          <w:sz w:val="28"/>
                          <w:szCs w:val="28"/>
                        </w:rPr>
                        <m:t>(</m:t>
                      </m:r>
                    </m:fName>
                    <m:e>
                      <m:r>
                        <m:rPr>
                          <m:sty m:val="p"/>
                        </m:rPr>
                        <w:rPr>
                          <w:rFonts w:ascii="Cambria Math" w:eastAsia="Times New Roman" w:hAnsi="Cambria Math"/>
                          <w:sz w:val="28"/>
                          <w:szCs w:val="28"/>
                        </w:rPr>
                        <m:t>g</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m:t>
                      </m:r>
                      <m:r>
                        <m:rPr>
                          <m:sty m:val="p"/>
                        </m:rPr>
                        <w:rPr>
                          <w:rFonts w:ascii="Cambria Math" w:eastAsia="Times New Roman" w:hAnsi="Cambria Math"/>
                          <w:sz w:val="28"/>
                          <w:szCs w:val="28"/>
                        </w:rPr>
                        <m:t>f</m:t>
                      </m:r>
                      <m:r>
                        <w:rPr>
                          <w:rFonts w:ascii="Cambria Math" w:eastAsia="Times New Roman" w:hAnsi="Cambria Math"/>
                          <w:sz w:val="28"/>
                          <w:szCs w:val="28"/>
                        </w:rPr>
                        <m:t>(x))=l+0=l</m:t>
                      </m:r>
                    </m:e>
                  </m:func>
                </m:e>
              </m:func>
              <m:r>
                <w:rPr>
                  <w:rFonts w:ascii="Cambria Math" w:eastAsia="Times New Roman" w:hAnsi="Cambria Math"/>
                  <w:sz w:val="28"/>
                  <w:szCs w:val="28"/>
                </w:rPr>
                <m:t>.</m:t>
              </m:r>
            </m:e>
          </m:func>
          <m:r>
            <w:rPr>
              <w:rFonts w:ascii="Cambria Math" w:eastAsia="Times New Roman" w:hAnsi="Cambria Math"/>
              <w:sz w:val="28"/>
              <w:szCs w:val="28"/>
            </w:rPr>
            <m:t xml:space="preserve">       </m:t>
          </m:r>
        </m:oMath>
      </m:oMathPara>
    </w:p>
    <w:p w:rsidR="00452D8A" w:rsidRPr="00452D8A" w:rsidRDefault="00452D8A" w:rsidP="00452D8A">
      <w:pPr>
        <w:spacing w:after="0" w:line="216" w:lineRule="auto"/>
        <w:ind w:firstLine="567"/>
        <w:contextualSpacing/>
        <w:jc w:val="both"/>
        <w:rPr>
          <w:rFonts w:ascii="Times New Roman" w:eastAsia="Times New Roman" w:hAnsi="Times New Roman" w:cs="Times New Roman"/>
          <w:i/>
          <w:sz w:val="32"/>
          <w:szCs w:val="32"/>
        </w:rPr>
      </w:pPr>
      <w:r w:rsidRPr="00452D8A">
        <w:rPr>
          <w:rFonts w:ascii="Times New Roman" w:eastAsia="Times New Roman" w:hAnsi="Times New Roman" w:cs="Times New Roman"/>
          <w:b/>
          <w:sz w:val="32"/>
          <w:szCs w:val="32"/>
        </w:rPr>
        <w:t>Определение 5</w:t>
      </w:r>
      <w:r w:rsidRPr="00452D8A">
        <w:rPr>
          <w:rFonts w:ascii="Times New Roman" w:eastAsia="Times New Roman" w:hAnsi="Times New Roman" w:cs="Times New Roman"/>
          <w:sz w:val="32"/>
          <w:szCs w:val="32"/>
        </w:rPr>
        <w:t xml:space="preserve">. Если </w:t>
      </w:r>
      <m:oMath>
        <m:func>
          <m:funcPr>
            <m:ctrlPr>
              <w:rPr>
                <w:rFonts w:ascii="Cambria Math" w:eastAsia="Times New Roman" w:hAnsi="Cambria Math"/>
                <w:i/>
                <w:sz w:val="28"/>
                <w:szCs w:val="28"/>
              </w:rPr>
            </m:ctrlPr>
          </m:funcPr>
          <m:fName>
            <m:limLow>
              <m:limLowPr>
                <m:ctrlPr>
                  <w:rPr>
                    <w:rFonts w:ascii="Cambria Math" w:eastAsia="Times New Roman" w:hAnsi="Cambria Math"/>
                    <w:i/>
                    <w:sz w:val="28"/>
                    <w:szCs w:val="28"/>
                  </w:rPr>
                </m:ctrlPr>
              </m:limLowPr>
              <m:e>
                <m:r>
                  <m:rPr>
                    <m:sty m:val="p"/>
                  </m:rPr>
                  <w:rPr>
                    <w:rFonts w:ascii="Cambria Math" w:hAnsi="Cambria Math"/>
                    <w:sz w:val="28"/>
                    <w:szCs w:val="28"/>
                  </w:rPr>
                  <m:t>lim</m:t>
                </m:r>
              </m:e>
              <m:lim>
                <m:r>
                  <w:rPr>
                    <w:rFonts w:ascii="Cambria Math" w:eastAsia="Times New Roman" w:hAnsi="Cambria Math"/>
                    <w:sz w:val="28"/>
                    <w:szCs w:val="28"/>
                  </w:rPr>
                  <m:t>B</m:t>
                </m:r>
              </m:lim>
            </m:limLow>
          </m:fName>
          <m:e>
            <m:r>
              <w:rPr>
                <w:rFonts w:ascii="Cambria Math" w:eastAsia="Times New Roman" w:hAnsi="Cambria Math"/>
                <w:sz w:val="28"/>
                <w:szCs w:val="28"/>
              </w:rPr>
              <m:t>α</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=0,</m:t>
            </m:r>
          </m:e>
        </m:func>
      </m:oMath>
      <w:r w:rsidRPr="00452D8A">
        <w:rPr>
          <w:rFonts w:ascii="Times New Roman" w:eastAsia="Times New Roman" w:hAnsi="Times New Roman" w:cs="Times New Roman"/>
          <w:sz w:val="32"/>
          <w:szCs w:val="32"/>
        </w:rPr>
        <w:t xml:space="preserve"> то функция</w:t>
      </w:r>
      <w:proofErr w:type="gramStart"/>
      <w:r w:rsidRPr="00452D8A">
        <w:rPr>
          <w:rFonts w:ascii="Times New Roman" w:eastAsia="Times New Roman" w:hAnsi="Times New Roman" w:cs="Times New Roman"/>
          <w:sz w:val="32"/>
          <w:szCs w:val="32"/>
        </w:rPr>
        <w:t xml:space="preserve"> </w:t>
      </w:r>
      <m:oMath>
        <m:r>
          <w:rPr>
            <w:rFonts w:ascii="Cambria Math" w:eastAsia="Times New Roman" w:hAnsi="Cambria Math"/>
            <w:sz w:val="28"/>
            <w:szCs w:val="28"/>
          </w:rPr>
          <m:t>α(x)</m:t>
        </m:r>
      </m:oMath>
      <w:r w:rsidRPr="00452D8A">
        <w:rPr>
          <w:rFonts w:ascii="Times New Roman" w:eastAsia="Times New Roman" w:hAnsi="Times New Roman" w:cs="Times New Roman"/>
          <w:sz w:val="32"/>
          <w:szCs w:val="32"/>
        </w:rPr>
        <w:t xml:space="preserve"> </w:t>
      </w:r>
      <w:proofErr w:type="gramEnd"/>
      <w:r w:rsidRPr="00452D8A">
        <w:rPr>
          <w:rFonts w:ascii="Times New Roman" w:eastAsia="Times New Roman" w:hAnsi="Times New Roman" w:cs="Times New Roman"/>
          <w:sz w:val="32"/>
          <w:szCs w:val="32"/>
        </w:rPr>
        <w:t xml:space="preserve">называется бесконечно малой функцией по базе </w:t>
      </w:r>
      <m:oMath>
        <m:r>
          <w:rPr>
            <w:rFonts w:ascii="Cambria Math" w:eastAsia="Times New Roman" w:hAnsi="Cambria Math"/>
            <w:sz w:val="28"/>
            <w:szCs w:val="28"/>
          </w:rPr>
          <m:t>B.</m:t>
        </m:r>
      </m:oMath>
    </w:p>
    <w:p w:rsidR="00452D8A" w:rsidRPr="00452D8A" w:rsidRDefault="00452D8A" w:rsidP="00452D8A">
      <w:pPr>
        <w:spacing w:after="0" w:line="216" w:lineRule="auto"/>
        <w:ind w:firstLine="567"/>
        <w:contextualSpacing/>
        <w:jc w:val="both"/>
        <w:rPr>
          <w:rFonts w:ascii="Times New Roman" w:eastAsia="Times New Roman" w:hAnsi="Times New Roman" w:cs="Times New Roman"/>
          <w:sz w:val="32"/>
          <w:szCs w:val="32"/>
        </w:rPr>
      </w:pPr>
      <w:r w:rsidRPr="00452D8A">
        <w:rPr>
          <w:rFonts w:ascii="Times New Roman" w:eastAsia="Times New Roman" w:hAnsi="Times New Roman" w:cs="Times New Roman"/>
          <w:b/>
          <w:sz w:val="32"/>
          <w:szCs w:val="32"/>
        </w:rPr>
        <w:t>Утверждение 5</w:t>
      </w:r>
      <w:r w:rsidRPr="00452D8A">
        <w:rPr>
          <w:rFonts w:ascii="Times New Roman" w:eastAsia="Times New Roman" w:hAnsi="Times New Roman" w:cs="Times New Roman"/>
          <w:sz w:val="32"/>
          <w:szCs w:val="32"/>
        </w:rPr>
        <w:t>. Пусть функция</w:t>
      </w:r>
      <w:proofErr w:type="gramStart"/>
      <w:r w:rsidRPr="00452D8A">
        <w:rPr>
          <w:rFonts w:ascii="Times New Roman" w:eastAsia="Times New Roman" w:hAnsi="Times New Roman" w:cs="Times New Roman"/>
          <w:sz w:val="32"/>
          <w:szCs w:val="32"/>
        </w:rPr>
        <w:t xml:space="preserve"> </w:t>
      </w:r>
      <m:oMath>
        <m:r>
          <w:rPr>
            <w:rFonts w:ascii="Cambria Math" w:eastAsia="Times New Roman" w:hAnsi="Cambria Math"/>
            <w:sz w:val="28"/>
            <w:szCs w:val="28"/>
          </w:rPr>
          <m:t>α(x)</m:t>
        </m:r>
      </m:oMath>
      <w:r w:rsidRPr="00452D8A">
        <w:rPr>
          <w:rFonts w:ascii="Times New Roman" w:eastAsia="Times New Roman" w:hAnsi="Times New Roman" w:cs="Times New Roman"/>
          <w:sz w:val="32"/>
          <w:szCs w:val="32"/>
        </w:rPr>
        <w:t xml:space="preserve"> </w:t>
      </w:r>
      <w:proofErr w:type="gramEnd"/>
      <w:r w:rsidRPr="00452D8A">
        <w:rPr>
          <w:rFonts w:ascii="Times New Roman" w:eastAsia="Times New Roman" w:hAnsi="Times New Roman" w:cs="Times New Roman"/>
          <w:sz w:val="32"/>
          <w:szCs w:val="32"/>
        </w:rPr>
        <w:t xml:space="preserve">является бесконечно малой по базе </w:t>
      </w:r>
      <m:oMath>
        <m:r>
          <w:rPr>
            <w:rFonts w:ascii="Cambria Math" w:eastAsia="Times New Roman" w:hAnsi="Cambria Math"/>
            <w:sz w:val="28"/>
            <w:szCs w:val="28"/>
          </w:rPr>
          <m:t>B,</m:t>
        </m:r>
      </m:oMath>
      <w:r w:rsidRPr="00452D8A">
        <w:rPr>
          <w:rFonts w:ascii="Times New Roman" w:eastAsia="Times New Roman" w:hAnsi="Times New Roman" w:cs="Times New Roman"/>
          <w:sz w:val="32"/>
          <w:szCs w:val="32"/>
        </w:rPr>
        <w:t xml:space="preserve"> </w:t>
      </w:r>
      <m:oMath>
        <m:r>
          <m:rPr>
            <m:sty m:val="p"/>
          </m:rPr>
          <w:rPr>
            <w:rFonts w:ascii="Cambria Math" w:eastAsia="Times New Roman" w:hAnsi="Cambria Math"/>
            <w:sz w:val="28"/>
            <w:szCs w:val="28"/>
          </w:rPr>
          <m:t>f</m:t>
        </m:r>
        <m:r>
          <w:rPr>
            <w:rFonts w:ascii="Cambria Math" w:eastAsia="Times New Roman" w:hAnsi="Cambria Math"/>
            <w:sz w:val="28"/>
            <w:szCs w:val="28"/>
          </w:rPr>
          <m:t>(x)</m:t>
        </m:r>
      </m:oMath>
      <w:r w:rsidRPr="00452D8A">
        <w:rPr>
          <w:rFonts w:ascii="Times New Roman" w:eastAsia="Times New Roman" w:hAnsi="Times New Roman" w:cs="Times New Roman"/>
          <w:sz w:val="32"/>
          <w:szCs w:val="32"/>
        </w:rPr>
        <w:t xml:space="preserve"> финально ограничена по той же базе,</w:t>
      </w:r>
    </w:p>
    <w:p w:rsidR="00452D8A" w:rsidRPr="00452D8A" w:rsidRDefault="00A463CB" w:rsidP="00452D8A">
      <w:pPr>
        <w:spacing w:after="0" w:line="216" w:lineRule="auto"/>
        <w:ind w:firstLine="567"/>
        <w:contextualSpacing/>
        <w:jc w:val="both"/>
        <w:rPr>
          <w:rFonts w:ascii="Times New Roman" w:eastAsia="Times New Roman" w:hAnsi="Times New Roman" w:cs="Times New Roman"/>
          <w:sz w:val="32"/>
          <w:szCs w:val="32"/>
          <w:lang w:val="en-US"/>
        </w:rPr>
      </w:pPr>
      <m:oMathPara>
        <m:oMath>
          <m:d>
            <m:dPr>
              <m:begChr m:val="|"/>
              <m:endChr m:val="|"/>
              <m:ctrlPr>
                <w:rPr>
                  <w:rFonts w:ascii="Cambria Math" w:eastAsia="Times New Roman" w:hAnsi="Cambria Math"/>
                  <w:i/>
                  <w:sz w:val="28"/>
                  <w:szCs w:val="28"/>
                </w:rPr>
              </m:ctrlPr>
            </m:dPr>
            <m:e>
              <m:r>
                <w:rPr>
                  <w:rFonts w:ascii="Cambria Math" w:eastAsia="Times New Roman" w:hAnsi="Cambria Math"/>
                  <w:sz w:val="28"/>
                  <w:szCs w:val="28"/>
                </w:rPr>
                <m:t>β(x)</m:t>
              </m:r>
            </m:e>
          </m:d>
          <m:r>
            <w:rPr>
              <w:rFonts w:ascii="Cambria Math" w:eastAsia="Times New Roman" w:hAnsi="Cambria Math"/>
              <w:sz w:val="28"/>
              <w:szCs w:val="28"/>
            </w:rPr>
            <m:t>≤</m:t>
          </m:r>
          <m:d>
            <m:dPr>
              <m:begChr m:val="|"/>
              <m:endChr m:val="|"/>
              <m:ctrlPr>
                <w:rPr>
                  <w:rFonts w:ascii="Cambria Math" w:eastAsia="Times New Roman" w:hAnsi="Cambria Math"/>
                  <w:i/>
                  <w:sz w:val="28"/>
                  <w:szCs w:val="28"/>
                </w:rPr>
              </m:ctrlPr>
            </m:dPr>
            <m:e>
              <m:r>
                <w:rPr>
                  <w:rFonts w:ascii="Cambria Math" w:eastAsia="Times New Roman" w:hAnsi="Cambria Math"/>
                  <w:sz w:val="28"/>
                  <w:szCs w:val="28"/>
                </w:rPr>
                <m:t>α</m:t>
              </m:r>
              <m:d>
                <m:dPr>
                  <m:ctrlPr>
                    <w:rPr>
                      <w:rFonts w:ascii="Cambria Math" w:eastAsia="Times New Roman" w:hAnsi="Cambria Math"/>
                      <w:i/>
                      <w:sz w:val="28"/>
                      <w:szCs w:val="28"/>
                    </w:rPr>
                  </m:ctrlPr>
                </m:dPr>
                <m:e>
                  <m:r>
                    <w:rPr>
                      <w:rFonts w:ascii="Cambria Math" w:eastAsia="Times New Roman" w:hAnsi="Cambria Math"/>
                      <w:sz w:val="28"/>
                      <w:szCs w:val="28"/>
                    </w:rPr>
                    <m:t>x</m:t>
                  </m:r>
                </m:e>
              </m:d>
              <m:r>
                <m:rPr>
                  <m:sty m:val="p"/>
                </m:rP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e>
          </m:d>
          <m:r>
            <w:rPr>
              <w:rFonts w:ascii="Cambria Math" w:eastAsia="Times New Roman" w:hAnsi="Cambria Math"/>
              <w:sz w:val="28"/>
              <w:szCs w:val="28"/>
            </w:rPr>
            <m:t>.</m:t>
          </m:r>
        </m:oMath>
      </m:oMathPara>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zh-CN"/>
        </w:rPr>
      </w:pPr>
      <w:r w:rsidRPr="00452D8A">
        <w:rPr>
          <w:rFonts w:ascii="Times New Roman" w:eastAsia="Times New Roman" w:hAnsi="Times New Roman" w:cs="Times New Roman"/>
          <w:kern w:val="2"/>
          <w:sz w:val="32"/>
          <w:szCs w:val="32"/>
          <w:lang w:eastAsia="zh-CN"/>
        </w:rPr>
        <w:t>Тогда функция</w:t>
      </w:r>
      <w:proofErr w:type="gramStart"/>
      <w:r w:rsidRPr="00452D8A">
        <w:rPr>
          <w:rFonts w:ascii="Times New Roman" w:eastAsia="Times New Roman" w:hAnsi="Times New Roman" w:cs="Times New Roman"/>
          <w:kern w:val="2"/>
          <w:sz w:val="32"/>
          <w:szCs w:val="32"/>
          <w:lang w:eastAsia="zh-CN"/>
        </w:rPr>
        <w:t xml:space="preserve"> </w:t>
      </w:r>
      <m:oMath>
        <m:r>
          <w:rPr>
            <w:rFonts w:ascii="Cambria Math" w:eastAsia="Times New Roman" w:hAnsi="Cambria Math"/>
            <w:sz w:val="28"/>
            <w:szCs w:val="28"/>
          </w:rPr>
          <m:t>β(x)</m:t>
        </m:r>
      </m:oMath>
      <w:r w:rsidRPr="00452D8A">
        <w:rPr>
          <w:rFonts w:ascii="Times New Roman" w:eastAsia="Times New Roman" w:hAnsi="Times New Roman" w:cs="Times New Roman"/>
          <w:kern w:val="2"/>
          <w:sz w:val="32"/>
          <w:szCs w:val="32"/>
          <w:lang w:eastAsia="zh-CN"/>
        </w:rPr>
        <w:t xml:space="preserve"> </w:t>
      </w:r>
      <w:proofErr w:type="gramEnd"/>
      <w:r w:rsidRPr="00452D8A">
        <w:rPr>
          <w:rFonts w:ascii="Times New Roman" w:eastAsia="Times New Roman" w:hAnsi="Times New Roman" w:cs="Times New Roman"/>
          <w:kern w:val="2"/>
          <w:sz w:val="32"/>
          <w:szCs w:val="32"/>
          <w:lang w:eastAsia="zh-CN"/>
        </w:rPr>
        <w:t xml:space="preserve">будет бесконечно малой по базе </w:t>
      </w:r>
      <m:oMath>
        <m:r>
          <w:rPr>
            <w:rFonts w:ascii="Cambria Math" w:eastAsia="Times New Roman" w:hAnsi="Cambria Math"/>
            <w:sz w:val="28"/>
            <w:szCs w:val="28"/>
          </w:rPr>
          <m:t>B.</m:t>
        </m:r>
      </m:oMath>
    </w:p>
    <w:p w:rsidR="00452D8A" w:rsidRPr="00452D8A" w:rsidRDefault="00452D8A" w:rsidP="00452D8A">
      <w:pPr>
        <w:widowControl w:val="0"/>
        <w:spacing w:after="0" w:line="216" w:lineRule="auto"/>
        <w:ind w:firstLine="567"/>
        <w:jc w:val="both"/>
        <w:rPr>
          <w:rFonts w:ascii="Times New Roman" w:eastAsia="Times New Roman" w:hAnsi="Times New Roman" w:cs="Times New Roman"/>
          <w:b/>
          <w:kern w:val="2"/>
          <w:sz w:val="32"/>
          <w:szCs w:val="32"/>
          <w:lang w:eastAsia="zh-CN"/>
        </w:rPr>
      </w:pP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zh-CN"/>
        </w:rPr>
      </w:pPr>
      <w:r w:rsidRPr="00452D8A">
        <w:rPr>
          <w:rFonts w:ascii="Times New Roman" w:eastAsia="Times New Roman" w:hAnsi="Times New Roman" w:cs="Times New Roman"/>
          <w:b/>
          <w:kern w:val="2"/>
          <w:sz w:val="32"/>
          <w:szCs w:val="32"/>
          <w:lang w:eastAsia="zh-CN"/>
        </w:rPr>
        <w:t>Утверждение 6</w:t>
      </w:r>
      <w:r w:rsidRPr="00452D8A">
        <w:rPr>
          <w:rFonts w:ascii="Times New Roman" w:eastAsia="Times New Roman" w:hAnsi="Times New Roman" w:cs="Times New Roman"/>
          <w:kern w:val="2"/>
          <w:sz w:val="32"/>
          <w:szCs w:val="32"/>
          <w:lang w:eastAsia="zh-CN"/>
        </w:rPr>
        <w:t xml:space="preserve">. Пусть </w:t>
      </w:r>
      <m:oMath>
        <m:func>
          <m:funcPr>
            <m:ctrlPr>
              <w:rPr>
                <w:rFonts w:ascii="Cambria Math" w:eastAsia="Times New Roman" w:hAnsi="Cambria Math"/>
                <w:i/>
                <w:sz w:val="28"/>
                <w:szCs w:val="28"/>
              </w:rPr>
            </m:ctrlPr>
          </m:funcPr>
          <m:fName>
            <m:limLow>
              <m:limLowPr>
                <m:ctrlPr>
                  <w:rPr>
                    <w:rFonts w:ascii="Cambria Math" w:eastAsia="Times New Roman" w:hAnsi="Cambria Math"/>
                    <w:i/>
                    <w:sz w:val="28"/>
                    <w:szCs w:val="28"/>
                  </w:rPr>
                </m:ctrlPr>
              </m:limLowPr>
              <m:e>
                <m:r>
                  <m:rPr>
                    <m:sty m:val="p"/>
                  </m:rPr>
                  <w:rPr>
                    <w:rFonts w:ascii="Cambria Math" w:hAnsi="Cambria Math"/>
                    <w:sz w:val="28"/>
                    <w:szCs w:val="28"/>
                  </w:rPr>
                  <m:t>lim</m:t>
                </m:r>
              </m:e>
              <m:lim>
                <m:r>
                  <w:rPr>
                    <w:rFonts w:ascii="Cambria Math" w:eastAsia="Times New Roman" w:hAnsi="Cambria Math"/>
                    <w:sz w:val="28"/>
                    <w:szCs w:val="28"/>
                  </w:rPr>
                  <m:t>B</m:t>
                </m:r>
              </m:lim>
            </m:limLow>
          </m:fName>
          <m:e>
            <m:r>
              <m:rPr>
                <m:sty m:val="p"/>
              </m:rP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l</m:t>
                </m:r>
              </m:e>
              <m:sub>
                <m:r>
                  <w:rPr>
                    <w:rFonts w:ascii="Cambria Math" w:eastAsia="Times New Roman" w:hAnsi="Cambria Math"/>
                    <w:sz w:val="28"/>
                    <w:szCs w:val="28"/>
                  </w:rPr>
                  <m:t>1</m:t>
                </m:r>
              </m:sub>
            </m:sSub>
            <m:r>
              <w:rPr>
                <w:rFonts w:ascii="Cambria Math" w:eastAsia="Times New Roman" w:hAnsi="Cambria Math"/>
                <w:sz w:val="28"/>
                <w:szCs w:val="28"/>
              </w:rPr>
              <m:t xml:space="preserve">,    </m:t>
            </m:r>
            <m:func>
              <m:funcPr>
                <m:ctrlPr>
                  <w:rPr>
                    <w:rFonts w:ascii="Cambria Math" w:eastAsia="Times New Roman" w:hAnsi="Cambria Math"/>
                    <w:i/>
                    <w:sz w:val="28"/>
                    <w:szCs w:val="28"/>
                  </w:rPr>
                </m:ctrlPr>
              </m:funcPr>
              <m:fName>
                <m:limLow>
                  <m:limLowPr>
                    <m:ctrlPr>
                      <w:rPr>
                        <w:rFonts w:ascii="Cambria Math" w:eastAsia="Times New Roman" w:hAnsi="Cambria Math"/>
                        <w:i/>
                        <w:sz w:val="28"/>
                        <w:szCs w:val="28"/>
                      </w:rPr>
                    </m:ctrlPr>
                  </m:limLowPr>
                  <m:e>
                    <m:r>
                      <m:rPr>
                        <m:sty m:val="p"/>
                      </m:rPr>
                      <w:rPr>
                        <w:rFonts w:ascii="Cambria Math" w:hAnsi="Cambria Math"/>
                        <w:sz w:val="28"/>
                        <w:szCs w:val="28"/>
                      </w:rPr>
                      <m:t>lim</m:t>
                    </m:r>
                  </m:e>
                  <m:lim>
                    <m:r>
                      <w:rPr>
                        <w:rFonts w:ascii="Cambria Math" w:eastAsia="Times New Roman" w:hAnsi="Cambria Math"/>
                        <w:sz w:val="28"/>
                        <w:szCs w:val="28"/>
                      </w:rPr>
                      <m:t>B</m:t>
                    </m:r>
                  </m:lim>
                </m:limLow>
              </m:fName>
              <m:e>
                <m:r>
                  <m:rPr>
                    <m:sty m:val="p"/>
                  </m:rP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l</m:t>
                    </m:r>
                  </m:e>
                  <m:sub>
                    <m:r>
                      <w:rPr>
                        <w:rFonts w:ascii="Cambria Math" w:eastAsia="Times New Roman" w:hAnsi="Cambria Math"/>
                        <w:sz w:val="28"/>
                        <w:szCs w:val="28"/>
                      </w:rPr>
                      <m:t>2</m:t>
                    </m:r>
                  </m:sub>
                </m:sSub>
              </m:e>
            </m:func>
          </m:e>
        </m:func>
        <m:r>
          <w:rPr>
            <w:rFonts w:ascii="Cambria Math" w:eastAsia="Times New Roman" w:hAnsi="Cambria Math"/>
            <w:sz w:val="28"/>
            <w:szCs w:val="28"/>
          </w:rPr>
          <m:t xml:space="preserve">, </m:t>
        </m:r>
      </m:oMath>
      <w:r w:rsidRPr="00452D8A">
        <w:rPr>
          <w:rFonts w:ascii="Times New Roman" w:eastAsia="Times New Roman" w:hAnsi="Times New Roman" w:cs="Times New Roman"/>
          <w:kern w:val="2"/>
          <w:sz w:val="32"/>
          <w:szCs w:val="32"/>
          <w:lang w:eastAsia="zh-CN"/>
        </w:rPr>
        <w:t xml:space="preserve"> </w:t>
      </w:r>
      <m:oMath>
        <m:sSub>
          <m:sSubPr>
            <m:ctrlPr>
              <w:rPr>
                <w:rFonts w:ascii="Cambria Math" w:eastAsia="Times New Roman" w:hAnsi="Cambria Math"/>
                <w:i/>
                <w:sz w:val="28"/>
                <w:szCs w:val="28"/>
              </w:rPr>
            </m:ctrlPr>
          </m:sSubPr>
          <m:e>
            <m:r>
              <w:rPr>
                <w:rFonts w:ascii="Cambria Math" w:eastAsia="Times New Roman" w:hAnsi="Cambria Math"/>
                <w:sz w:val="28"/>
                <w:szCs w:val="28"/>
              </w:rPr>
              <m:t>l</m:t>
            </m:r>
          </m:e>
          <m:sub>
            <m:r>
              <w:rPr>
                <w:rFonts w:ascii="Cambria Math" w:eastAsia="Times New Roman" w:hAnsi="Cambria Math"/>
                <w:sz w:val="28"/>
                <w:szCs w:val="28"/>
              </w:rPr>
              <m:t>2</m:t>
            </m:r>
          </m:sub>
        </m:sSub>
        <m:r>
          <w:rPr>
            <w:rFonts w:ascii="Cambria Math" w:eastAsia="Times New Roman" w:hAnsi="Cambria Math"/>
            <w:sz w:val="28"/>
            <w:szCs w:val="28"/>
          </w:rPr>
          <m:t>≠0.</m:t>
        </m:r>
      </m:oMath>
      <w:r w:rsidRPr="00452D8A">
        <w:rPr>
          <w:rFonts w:ascii="Times New Roman" w:eastAsia="Times New Roman" w:hAnsi="Times New Roman" w:cs="Times New Roman"/>
          <w:kern w:val="2"/>
          <w:sz w:val="32"/>
          <w:szCs w:val="32"/>
          <w:lang w:eastAsia="zh-CN"/>
        </w:rPr>
        <w:t xml:space="preserve"> Тогда</w:t>
      </w:r>
    </w:p>
    <w:p w:rsidR="00452D8A" w:rsidRPr="00452D8A" w:rsidRDefault="00A463CB" w:rsidP="00452D8A">
      <w:pPr>
        <w:widowControl w:val="0"/>
        <w:spacing w:after="0" w:line="216" w:lineRule="auto"/>
        <w:ind w:firstLine="567"/>
        <w:jc w:val="both"/>
        <w:rPr>
          <w:rFonts w:ascii="Times New Roman" w:eastAsia="Times New Roman" w:hAnsi="Times New Roman" w:cs="Times New Roman"/>
          <w:i/>
          <w:kern w:val="2"/>
          <w:sz w:val="32"/>
          <w:szCs w:val="32"/>
          <w:lang w:val="en-US" w:eastAsia="zh-CN"/>
        </w:rPr>
      </w:pPr>
      <m:oMathPara>
        <m:oMath>
          <m:func>
            <m:funcPr>
              <m:ctrlPr>
                <w:rPr>
                  <w:rFonts w:ascii="Cambria Math" w:eastAsia="Times New Roman" w:hAnsi="Cambria Math"/>
                  <w:i/>
                  <w:sz w:val="28"/>
                  <w:szCs w:val="28"/>
                </w:rPr>
              </m:ctrlPr>
            </m:funcPr>
            <m:fName>
              <m:limLow>
                <m:limLowPr>
                  <m:ctrlPr>
                    <w:rPr>
                      <w:rFonts w:ascii="Cambria Math" w:eastAsia="Times New Roman" w:hAnsi="Cambria Math"/>
                      <w:i/>
                      <w:sz w:val="28"/>
                      <w:szCs w:val="28"/>
                    </w:rPr>
                  </m:ctrlPr>
                </m:limLowPr>
                <m:e>
                  <m:r>
                    <m:rPr>
                      <m:sty m:val="p"/>
                    </m:rPr>
                    <w:rPr>
                      <w:rFonts w:ascii="Cambria Math" w:hAnsi="Cambria Math"/>
                      <w:sz w:val="28"/>
                      <w:szCs w:val="28"/>
                    </w:rPr>
                    <m:t>lim</m:t>
                  </m:r>
                </m:e>
                <m:lim>
                  <m:r>
                    <w:rPr>
                      <w:rFonts w:ascii="Cambria Math" w:eastAsia="Times New Roman" w:hAnsi="Cambria Math"/>
                      <w:sz w:val="28"/>
                      <w:szCs w:val="28"/>
                    </w:rPr>
                    <m:t>B</m:t>
                  </m:r>
                </m:lim>
              </m:limLow>
            </m:fName>
            <m:e>
              <m:f>
                <m:fPr>
                  <m:ctrlPr>
                    <w:rPr>
                      <w:rFonts w:ascii="Cambria Math" w:eastAsia="Times New Roman" w:hAnsi="Cambria Math"/>
                      <w:i/>
                      <w:sz w:val="28"/>
                      <w:szCs w:val="28"/>
                    </w:rPr>
                  </m:ctrlPr>
                </m:fPr>
                <m:num>
                  <m:r>
                    <m:rPr>
                      <m:sty m:val="p"/>
                    </m:rPr>
                    <w:rPr>
                      <w:rFonts w:ascii="Cambria Math" w:eastAsia="Times New Roman" w:hAnsi="Cambria Math"/>
                      <w:sz w:val="28"/>
                      <w:szCs w:val="28"/>
                    </w:rPr>
                    <m:t>f</m:t>
                  </m:r>
                  <m:r>
                    <w:rPr>
                      <w:rFonts w:ascii="Cambria Math" w:eastAsia="Times New Roman" w:hAnsi="Cambria Math"/>
                      <w:sz w:val="28"/>
                      <w:szCs w:val="28"/>
                    </w:rPr>
                    <m:t>(x)</m:t>
                  </m:r>
                </m:num>
                <m:den>
                  <m:r>
                    <m:rPr>
                      <m:sty m:val="p"/>
                    </m:rPr>
                    <w:rPr>
                      <w:rFonts w:ascii="Cambria Math" w:eastAsia="Times New Roman" w:hAnsi="Cambria Math"/>
                      <w:sz w:val="28"/>
                      <w:szCs w:val="28"/>
                    </w:rPr>
                    <m:t>g</m:t>
                  </m:r>
                  <m:d>
                    <m:dPr>
                      <m:ctrlPr>
                        <w:rPr>
                          <w:rFonts w:ascii="Cambria Math" w:eastAsia="Times New Roman" w:hAnsi="Cambria Math"/>
                          <w:i/>
                          <w:sz w:val="28"/>
                          <w:szCs w:val="28"/>
                        </w:rPr>
                      </m:ctrlPr>
                    </m:dPr>
                    <m:e>
                      <m:r>
                        <w:rPr>
                          <w:rFonts w:ascii="Cambria Math" w:eastAsia="Times New Roman" w:hAnsi="Cambria Math"/>
                          <w:sz w:val="28"/>
                          <w:szCs w:val="28"/>
                        </w:rPr>
                        <m:t>x</m:t>
                      </m:r>
                    </m:e>
                  </m:d>
                </m:den>
              </m:f>
            </m:e>
          </m:func>
          <m:r>
            <w:rPr>
              <w:rFonts w:ascii="Cambria Math" w:eastAsia="Times New Roman" w:hAnsi="Cambria Math"/>
              <w:sz w:val="28"/>
              <w:szCs w:val="28"/>
            </w:rPr>
            <m:t>=</m:t>
          </m:r>
          <m:f>
            <m:fPr>
              <m:ctrlPr>
                <w:rPr>
                  <w:rFonts w:ascii="Cambria Math" w:eastAsia="Times New Roman" w:hAnsi="Cambria Math"/>
                  <w:i/>
                  <w:sz w:val="28"/>
                  <w:szCs w:val="28"/>
                </w:rPr>
              </m:ctrlPr>
            </m:fPr>
            <m:num>
              <m:sSub>
                <m:sSubPr>
                  <m:ctrlPr>
                    <w:rPr>
                      <w:rFonts w:ascii="Cambria Math" w:eastAsia="Times New Roman" w:hAnsi="Cambria Math"/>
                      <w:i/>
                      <w:sz w:val="28"/>
                      <w:szCs w:val="28"/>
                    </w:rPr>
                  </m:ctrlPr>
                </m:sSubPr>
                <m:e>
                  <m:r>
                    <w:rPr>
                      <w:rFonts w:ascii="Cambria Math" w:eastAsia="Times New Roman" w:hAnsi="Cambria Math"/>
                      <w:sz w:val="28"/>
                      <w:szCs w:val="28"/>
                    </w:rPr>
                    <m:t>l</m:t>
                  </m:r>
                </m:e>
                <m:sub>
                  <m:r>
                    <w:rPr>
                      <w:rFonts w:ascii="Cambria Math" w:eastAsia="Times New Roman" w:hAnsi="Cambria Math"/>
                      <w:sz w:val="28"/>
                      <w:szCs w:val="28"/>
                    </w:rPr>
                    <m:t>1</m:t>
                  </m:r>
                </m:sub>
              </m:sSub>
            </m:num>
            <m:den>
              <m:sSub>
                <m:sSubPr>
                  <m:ctrlPr>
                    <w:rPr>
                      <w:rFonts w:ascii="Cambria Math" w:eastAsia="Times New Roman" w:hAnsi="Cambria Math"/>
                      <w:i/>
                      <w:sz w:val="28"/>
                      <w:szCs w:val="28"/>
                    </w:rPr>
                  </m:ctrlPr>
                </m:sSubPr>
                <m:e>
                  <m:r>
                    <w:rPr>
                      <w:rFonts w:ascii="Cambria Math" w:eastAsia="Times New Roman" w:hAnsi="Cambria Math"/>
                      <w:sz w:val="28"/>
                      <w:szCs w:val="28"/>
                    </w:rPr>
                    <m:t>l</m:t>
                  </m:r>
                </m:e>
                <m:sub>
                  <m:r>
                    <w:rPr>
                      <w:rFonts w:ascii="Cambria Math" w:eastAsia="Times New Roman" w:hAnsi="Cambria Math"/>
                      <w:sz w:val="28"/>
                      <w:szCs w:val="28"/>
                    </w:rPr>
                    <m:t>2</m:t>
                  </m:r>
                </m:sub>
              </m:sSub>
            </m:den>
          </m:f>
          <m:r>
            <w:rPr>
              <w:rFonts w:ascii="Cambria Math" w:eastAsia="Times New Roman" w:hAnsi="Cambria Math"/>
              <w:sz w:val="28"/>
              <w:szCs w:val="28"/>
            </w:rPr>
            <m:t>.</m:t>
          </m:r>
        </m:oMath>
      </m:oMathPara>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val="en-US" w:eastAsia="zh-CN"/>
        </w:rPr>
      </w:pPr>
      <w:r w:rsidRPr="00452D8A">
        <w:rPr>
          <w:rFonts w:ascii="Times New Roman" w:eastAsia="Times New Roman" w:hAnsi="Times New Roman" w:cs="Times New Roman"/>
          <w:kern w:val="2"/>
          <w:sz w:val="32"/>
          <w:szCs w:val="32"/>
          <w:lang w:val="en-US" w:eastAsia="zh-CN"/>
        </w:rPr>
        <w:t>Имеем</w:t>
      </w:r>
    </w:p>
    <w:p w:rsidR="00452D8A" w:rsidRPr="00452D8A" w:rsidRDefault="00A463CB" w:rsidP="00452D8A">
      <w:pPr>
        <w:widowControl w:val="0"/>
        <w:spacing w:after="0" w:line="216" w:lineRule="auto"/>
        <w:ind w:firstLine="567"/>
        <w:jc w:val="both"/>
        <w:rPr>
          <w:rFonts w:ascii="Times New Roman" w:eastAsia="Times New Roman" w:hAnsi="Times New Roman" w:cs="Times New Roman"/>
          <w:i/>
          <w:kern w:val="2"/>
          <w:sz w:val="32"/>
          <w:szCs w:val="32"/>
          <w:lang w:val="en-US" w:eastAsia="zh-CN"/>
        </w:rPr>
      </w:pPr>
      <m:oMathPara>
        <m:oMath>
          <m:f>
            <m:fPr>
              <m:ctrlPr>
                <w:rPr>
                  <w:rFonts w:ascii="Cambria Math" w:eastAsia="Times New Roman" w:hAnsi="Cambria Math"/>
                  <w:i/>
                  <w:sz w:val="28"/>
                  <w:szCs w:val="28"/>
                </w:rPr>
              </m:ctrlPr>
            </m:fPr>
            <m:num>
              <m:r>
                <m:rPr>
                  <m:sty m:val="p"/>
                </m:rPr>
                <w:rPr>
                  <w:rFonts w:ascii="Cambria Math" w:eastAsia="Times New Roman" w:hAnsi="Cambria Math"/>
                  <w:sz w:val="28"/>
                  <w:szCs w:val="28"/>
                </w:rPr>
                <m:t>f</m:t>
              </m:r>
              <m:r>
                <w:rPr>
                  <w:rFonts w:ascii="Cambria Math" w:eastAsia="Times New Roman" w:hAnsi="Cambria Math"/>
                  <w:sz w:val="28"/>
                  <w:szCs w:val="28"/>
                </w:rPr>
                <m:t>(x)</m:t>
              </m:r>
            </m:num>
            <m:den>
              <m:r>
                <m:rPr>
                  <m:sty m:val="p"/>
                </m:rPr>
                <w:rPr>
                  <w:rFonts w:ascii="Cambria Math" w:eastAsia="Times New Roman" w:hAnsi="Cambria Math"/>
                  <w:sz w:val="28"/>
                  <w:szCs w:val="28"/>
                </w:rPr>
                <m:t>g</m:t>
              </m:r>
              <m:r>
                <w:rPr>
                  <w:rFonts w:ascii="Cambria Math" w:eastAsia="Times New Roman" w:hAnsi="Cambria Math"/>
                  <w:sz w:val="28"/>
                  <w:szCs w:val="28"/>
                </w:rPr>
                <m:t>(x)</m:t>
              </m:r>
            </m:den>
          </m:f>
          <m:r>
            <w:rPr>
              <w:rFonts w:ascii="Cambria Math" w:eastAsia="Times New Roman" w:hAnsi="Cambria Math"/>
              <w:sz w:val="28"/>
              <w:szCs w:val="28"/>
            </w:rPr>
            <m:t>-</m:t>
          </m:r>
          <m:f>
            <m:fPr>
              <m:ctrlPr>
                <w:rPr>
                  <w:rFonts w:ascii="Cambria Math" w:eastAsia="Times New Roman" w:hAnsi="Cambria Math"/>
                  <w:i/>
                  <w:sz w:val="28"/>
                  <w:szCs w:val="28"/>
                </w:rPr>
              </m:ctrlPr>
            </m:fPr>
            <m:num>
              <m:sSub>
                <m:sSubPr>
                  <m:ctrlPr>
                    <w:rPr>
                      <w:rFonts w:ascii="Cambria Math" w:eastAsia="Times New Roman" w:hAnsi="Cambria Math"/>
                      <w:i/>
                      <w:sz w:val="28"/>
                      <w:szCs w:val="28"/>
                    </w:rPr>
                  </m:ctrlPr>
                </m:sSubPr>
                <m:e>
                  <m:r>
                    <w:rPr>
                      <w:rFonts w:ascii="Cambria Math" w:eastAsia="Times New Roman" w:hAnsi="Cambria Math"/>
                      <w:sz w:val="28"/>
                      <w:szCs w:val="28"/>
                    </w:rPr>
                    <m:t>l</m:t>
                  </m:r>
                </m:e>
                <m:sub>
                  <m:r>
                    <w:rPr>
                      <w:rFonts w:ascii="Cambria Math" w:eastAsia="Times New Roman" w:hAnsi="Cambria Math"/>
                      <w:sz w:val="28"/>
                      <w:szCs w:val="28"/>
                    </w:rPr>
                    <m:t>1</m:t>
                  </m:r>
                </m:sub>
              </m:sSub>
            </m:num>
            <m:den>
              <m:sSub>
                <m:sSubPr>
                  <m:ctrlPr>
                    <w:rPr>
                      <w:rFonts w:ascii="Cambria Math" w:eastAsia="Times New Roman" w:hAnsi="Cambria Math"/>
                      <w:i/>
                      <w:sz w:val="28"/>
                      <w:szCs w:val="28"/>
                    </w:rPr>
                  </m:ctrlPr>
                </m:sSubPr>
                <m:e>
                  <m:r>
                    <w:rPr>
                      <w:rFonts w:ascii="Cambria Math" w:eastAsia="Times New Roman" w:hAnsi="Cambria Math"/>
                      <w:sz w:val="28"/>
                      <w:szCs w:val="28"/>
                    </w:rPr>
                    <m:t>l</m:t>
                  </m:r>
                </m:e>
                <m:sub>
                  <m:r>
                    <w:rPr>
                      <w:rFonts w:ascii="Cambria Math" w:eastAsia="Times New Roman" w:hAnsi="Cambria Math"/>
                      <w:sz w:val="28"/>
                      <w:szCs w:val="28"/>
                    </w:rPr>
                    <m:t>2</m:t>
                  </m:r>
                </m:sub>
              </m:sSub>
            </m:den>
          </m:f>
          <m:r>
            <w:rPr>
              <w:rFonts w:ascii="Cambria Math" w:eastAsia="Times New Roman" w:hAnsi="Cambria Math"/>
              <w:sz w:val="28"/>
              <w:szCs w:val="28"/>
            </w:rPr>
            <m:t>=</m:t>
          </m:r>
          <m:f>
            <m:fPr>
              <m:ctrlPr>
                <w:rPr>
                  <w:rFonts w:ascii="Cambria Math" w:eastAsia="Times New Roman" w:hAnsi="Cambria Math"/>
                  <w:i/>
                  <w:sz w:val="28"/>
                  <w:szCs w:val="28"/>
                </w:rPr>
              </m:ctrlPr>
            </m:fPr>
            <m:num>
              <m:sSub>
                <m:sSubPr>
                  <m:ctrlPr>
                    <w:rPr>
                      <w:rFonts w:ascii="Cambria Math" w:eastAsia="Times New Roman" w:hAnsi="Cambria Math"/>
                      <w:i/>
                      <w:sz w:val="28"/>
                      <w:szCs w:val="28"/>
                    </w:rPr>
                  </m:ctrlPr>
                </m:sSubPr>
                <m:e>
                  <m:r>
                    <w:rPr>
                      <w:rFonts w:ascii="Cambria Math" w:eastAsia="Times New Roman" w:hAnsi="Cambria Math"/>
                      <w:sz w:val="28"/>
                      <w:szCs w:val="28"/>
                    </w:rPr>
                    <m:t>l</m:t>
                  </m:r>
                </m:e>
                <m:sub>
                  <m:r>
                    <w:rPr>
                      <w:rFonts w:ascii="Cambria Math" w:eastAsia="Times New Roman" w:hAnsi="Cambria Math"/>
                      <w:sz w:val="28"/>
                      <w:szCs w:val="28"/>
                    </w:rPr>
                    <m:t>1</m:t>
                  </m:r>
                </m:sub>
              </m:sSub>
              <m:r>
                <w:rPr>
                  <w:rFonts w:ascii="Cambria Math" w:eastAsia="Times New Roman" w:hAnsi="Cambria Math"/>
                  <w:sz w:val="28"/>
                  <w:szCs w:val="28"/>
                </w:rPr>
                <m:t>+α</m:t>
              </m:r>
              <m:d>
                <m:dPr>
                  <m:ctrlPr>
                    <w:rPr>
                      <w:rFonts w:ascii="Cambria Math" w:eastAsia="Times New Roman" w:hAnsi="Cambria Math"/>
                      <w:i/>
                      <w:sz w:val="28"/>
                      <w:szCs w:val="28"/>
                    </w:rPr>
                  </m:ctrlPr>
                </m:dPr>
                <m:e>
                  <m:r>
                    <w:rPr>
                      <w:rFonts w:ascii="Cambria Math" w:eastAsia="Times New Roman" w:hAnsi="Cambria Math"/>
                      <w:sz w:val="28"/>
                      <w:szCs w:val="28"/>
                    </w:rPr>
                    <m:t>x</m:t>
                  </m:r>
                </m:e>
              </m:d>
            </m:num>
            <m:den>
              <m:sSub>
                <m:sSubPr>
                  <m:ctrlPr>
                    <w:rPr>
                      <w:rFonts w:ascii="Cambria Math" w:eastAsia="Times New Roman" w:hAnsi="Cambria Math"/>
                      <w:i/>
                      <w:sz w:val="28"/>
                      <w:szCs w:val="28"/>
                    </w:rPr>
                  </m:ctrlPr>
                </m:sSubPr>
                <m:e>
                  <m:r>
                    <w:rPr>
                      <w:rFonts w:ascii="Cambria Math" w:eastAsia="Times New Roman" w:hAnsi="Cambria Math"/>
                      <w:sz w:val="28"/>
                      <w:szCs w:val="28"/>
                    </w:rPr>
                    <m:t>l</m:t>
                  </m:r>
                </m:e>
                <m:sub>
                  <m:r>
                    <w:rPr>
                      <w:rFonts w:ascii="Cambria Math" w:eastAsia="Times New Roman" w:hAnsi="Cambria Math"/>
                      <w:sz w:val="28"/>
                      <w:szCs w:val="28"/>
                    </w:rPr>
                    <m:t>2</m:t>
                  </m:r>
                </m:sub>
              </m:sSub>
              <m:r>
                <w:rPr>
                  <w:rFonts w:ascii="Cambria Math" w:eastAsia="Times New Roman" w:hAnsi="Cambria Math"/>
                  <w:sz w:val="28"/>
                  <w:szCs w:val="28"/>
                </w:rPr>
                <m:t>+β</m:t>
              </m:r>
              <m:d>
                <m:dPr>
                  <m:ctrlPr>
                    <w:rPr>
                      <w:rFonts w:ascii="Cambria Math" w:eastAsia="Times New Roman" w:hAnsi="Cambria Math"/>
                      <w:i/>
                      <w:sz w:val="28"/>
                      <w:szCs w:val="28"/>
                    </w:rPr>
                  </m:ctrlPr>
                </m:dPr>
                <m:e>
                  <m:r>
                    <w:rPr>
                      <w:rFonts w:ascii="Cambria Math" w:eastAsia="Times New Roman" w:hAnsi="Cambria Math"/>
                      <w:sz w:val="28"/>
                      <w:szCs w:val="28"/>
                    </w:rPr>
                    <m:t>x</m:t>
                  </m:r>
                </m:e>
              </m:d>
            </m:den>
          </m:f>
          <m:r>
            <w:rPr>
              <w:rFonts w:ascii="Cambria Math" w:eastAsia="Times New Roman" w:hAnsi="Cambria Math"/>
              <w:sz w:val="28"/>
              <w:szCs w:val="28"/>
            </w:rPr>
            <m:t>-</m:t>
          </m:r>
          <m:f>
            <m:fPr>
              <m:ctrlPr>
                <w:rPr>
                  <w:rFonts w:ascii="Cambria Math" w:eastAsia="Times New Roman" w:hAnsi="Cambria Math"/>
                  <w:i/>
                  <w:sz w:val="28"/>
                  <w:szCs w:val="28"/>
                </w:rPr>
              </m:ctrlPr>
            </m:fPr>
            <m:num>
              <m:sSub>
                <m:sSubPr>
                  <m:ctrlPr>
                    <w:rPr>
                      <w:rFonts w:ascii="Cambria Math" w:eastAsia="Times New Roman" w:hAnsi="Cambria Math"/>
                      <w:i/>
                      <w:sz w:val="28"/>
                      <w:szCs w:val="28"/>
                    </w:rPr>
                  </m:ctrlPr>
                </m:sSubPr>
                <m:e>
                  <m:r>
                    <w:rPr>
                      <w:rFonts w:ascii="Cambria Math" w:eastAsia="Times New Roman" w:hAnsi="Cambria Math"/>
                      <w:sz w:val="28"/>
                      <w:szCs w:val="28"/>
                    </w:rPr>
                    <m:t>l</m:t>
                  </m:r>
                </m:e>
                <m:sub>
                  <m:r>
                    <w:rPr>
                      <w:rFonts w:ascii="Cambria Math" w:eastAsia="Times New Roman" w:hAnsi="Cambria Math"/>
                      <w:sz w:val="28"/>
                      <w:szCs w:val="28"/>
                    </w:rPr>
                    <m:t>1</m:t>
                  </m:r>
                </m:sub>
              </m:sSub>
            </m:num>
            <m:den>
              <m:sSub>
                <m:sSubPr>
                  <m:ctrlPr>
                    <w:rPr>
                      <w:rFonts w:ascii="Cambria Math" w:eastAsia="Times New Roman" w:hAnsi="Cambria Math"/>
                      <w:i/>
                      <w:sz w:val="28"/>
                      <w:szCs w:val="28"/>
                    </w:rPr>
                  </m:ctrlPr>
                </m:sSubPr>
                <m:e>
                  <m:r>
                    <w:rPr>
                      <w:rFonts w:ascii="Cambria Math" w:eastAsia="Times New Roman" w:hAnsi="Cambria Math"/>
                      <w:sz w:val="28"/>
                      <w:szCs w:val="28"/>
                    </w:rPr>
                    <m:t>l</m:t>
                  </m:r>
                </m:e>
                <m:sub>
                  <m:r>
                    <w:rPr>
                      <w:rFonts w:ascii="Cambria Math" w:eastAsia="Times New Roman" w:hAnsi="Cambria Math"/>
                      <w:sz w:val="28"/>
                      <w:szCs w:val="28"/>
                    </w:rPr>
                    <m:t>2</m:t>
                  </m:r>
                </m:sub>
              </m:sSub>
            </m:den>
          </m:f>
          <m:r>
            <w:rPr>
              <w:rFonts w:ascii="Cambria Math" w:eastAsia="Times New Roman" w:hAnsi="Cambria Math"/>
              <w:sz w:val="28"/>
              <w:szCs w:val="28"/>
            </w:rPr>
            <m:t>=</m:t>
          </m:r>
          <m:f>
            <m:fPr>
              <m:ctrlPr>
                <w:rPr>
                  <w:rFonts w:ascii="Cambria Math" w:eastAsia="Times New Roman" w:hAnsi="Cambria Math"/>
                  <w:i/>
                  <w:sz w:val="28"/>
                  <w:szCs w:val="28"/>
                </w:rPr>
              </m:ctrlPr>
            </m:fPr>
            <m:num>
              <m:r>
                <w:rPr>
                  <w:rFonts w:ascii="Cambria Math" w:eastAsia="Times New Roman" w:hAnsi="Cambria Math"/>
                  <w:sz w:val="28"/>
                  <w:szCs w:val="28"/>
                </w:rPr>
                <m:t>α</m:t>
              </m:r>
              <m:d>
                <m:dPr>
                  <m:ctrlPr>
                    <w:rPr>
                      <w:rFonts w:ascii="Cambria Math" w:eastAsia="Times New Roman" w:hAnsi="Cambria Math"/>
                      <w:i/>
                      <w:sz w:val="28"/>
                      <w:szCs w:val="28"/>
                    </w:rPr>
                  </m:ctrlPr>
                </m:dPr>
                <m:e>
                  <m:r>
                    <w:rPr>
                      <w:rFonts w:ascii="Cambria Math" w:eastAsia="Times New Roman" w:hAnsi="Cambria Math"/>
                      <w:sz w:val="28"/>
                      <w:szCs w:val="28"/>
                    </w:rPr>
                    <m:t>x</m:t>
                  </m:r>
                </m:e>
              </m:d>
              <m:sSub>
                <m:sSubPr>
                  <m:ctrlPr>
                    <w:rPr>
                      <w:rFonts w:ascii="Cambria Math" w:eastAsia="Times New Roman" w:hAnsi="Cambria Math"/>
                      <w:i/>
                      <w:sz w:val="28"/>
                      <w:szCs w:val="28"/>
                    </w:rPr>
                  </m:ctrlPr>
                </m:sSubPr>
                <m:e>
                  <m:r>
                    <w:rPr>
                      <w:rFonts w:ascii="Cambria Math" w:eastAsia="Times New Roman" w:hAnsi="Cambria Math"/>
                      <w:sz w:val="28"/>
                      <w:szCs w:val="28"/>
                    </w:rPr>
                    <m:t>l</m:t>
                  </m:r>
                </m:e>
                <m:sub>
                  <m:r>
                    <w:rPr>
                      <w:rFonts w:ascii="Cambria Math" w:eastAsia="Times New Roman" w:hAnsi="Cambria Math"/>
                      <w:sz w:val="28"/>
                      <w:szCs w:val="28"/>
                    </w:rPr>
                    <m:t>2</m:t>
                  </m:r>
                </m:sub>
              </m:sSub>
              <m:r>
                <w:rPr>
                  <w:rFonts w:ascii="Cambria Math" w:eastAsia="Times New Roman" w:hAnsi="Cambria Math"/>
                  <w:sz w:val="28"/>
                  <w:szCs w:val="28"/>
                </w:rPr>
                <m:t>-β</m:t>
              </m:r>
              <m:d>
                <m:dPr>
                  <m:ctrlPr>
                    <w:rPr>
                      <w:rFonts w:ascii="Cambria Math" w:eastAsia="Times New Roman" w:hAnsi="Cambria Math"/>
                      <w:i/>
                      <w:sz w:val="28"/>
                      <w:szCs w:val="28"/>
                    </w:rPr>
                  </m:ctrlPr>
                </m:dPr>
                <m:e>
                  <m:r>
                    <w:rPr>
                      <w:rFonts w:ascii="Cambria Math" w:eastAsia="Times New Roman" w:hAnsi="Cambria Math"/>
                      <w:sz w:val="28"/>
                      <w:szCs w:val="28"/>
                    </w:rPr>
                    <m:t>x</m:t>
                  </m:r>
                </m:e>
              </m:d>
              <m:sSub>
                <m:sSubPr>
                  <m:ctrlPr>
                    <w:rPr>
                      <w:rFonts w:ascii="Cambria Math" w:eastAsia="Times New Roman" w:hAnsi="Cambria Math"/>
                      <w:i/>
                      <w:sz w:val="28"/>
                      <w:szCs w:val="28"/>
                    </w:rPr>
                  </m:ctrlPr>
                </m:sSubPr>
                <m:e>
                  <m:r>
                    <w:rPr>
                      <w:rFonts w:ascii="Cambria Math" w:eastAsia="Times New Roman" w:hAnsi="Cambria Math"/>
                      <w:sz w:val="28"/>
                      <w:szCs w:val="28"/>
                    </w:rPr>
                    <m:t>l</m:t>
                  </m:r>
                </m:e>
                <m:sub>
                  <m:r>
                    <w:rPr>
                      <w:rFonts w:ascii="Cambria Math" w:eastAsia="Times New Roman" w:hAnsi="Cambria Math"/>
                      <w:sz w:val="28"/>
                      <w:szCs w:val="28"/>
                    </w:rPr>
                    <m:t>1</m:t>
                  </m:r>
                </m:sub>
              </m:sSub>
            </m:num>
            <m:den>
              <m:sSub>
                <m:sSubPr>
                  <m:ctrlPr>
                    <w:rPr>
                      <w:rFonts w:ascii="Cambria Math" w:eastAsia="Times New Roman" w:hAnsi="Cambria Math"/>
                      <w:i/>
                      <w:sz w:val="28"/>
                      <w:szCs w:val="28"/>
                    </w:rPr>
                  </m:ctrlPr>
                </m:sSubPr>
                <m:e>
                  <m:r>
                    <w:rPr>
                      <w:rFonts w:ascii="Cambria Math" w:eastAsia="Times New Roman" w:hAnsi="Cambria Math"/>
                      <w:sz w:val="28"/>
                      <w:szCs w:val="28"/>
                    </w:rPr>
                    <m:t>l</m:t>
                  </m:r>
                </m:e>
                <m:sub>
                  <m:r>
                    <w:rPr>
                      <w:rFonts w:ascii="Cambria Math" w:eastAsia="Times New Roman" w:hAnsi="Cambria Math"/>
                      <w:sz w:val="28"/>
                      <w:szCs w:val="28"/>
                    </w:rPr>
                    <m:t>2</m:t>
                  </m:r>
                </m:sub>
              </m:sSub>
            </m:den>
          </m:f>
          <m:r>
            <w:rPr>
              <w:rFonts w:ascii="Cambria Math" w:eastAsia="Times New Roman" w:hAnsi="Cambria Math"/>
              <w:sz w:val="28"/>
              <w:szCs w:val="28"/>
            </w:rPr>
            <m:t>∙</m:t>
          </m:r>
          <m:f>
            <m:fPr>
              <m:ctrlPr>
                <w:rPr>
                  <w:rFonts w:ascii="Cambria Math" w:eastAsia="Times New Roman" w:hAnsi="Cambria Math"/>
                  <w:i/>
                  <w:sz w:val="28"/>
                  <w:szCs w:val="28"/>
                </w:rPr>
              </m:ctrlPr>
            </m:fPr>
            <m:num>
              <m:r>
                <w:rPr>
                  <w:rFonts w:ascii="Cambria Math" w:eastAsia="Times New Roman" w:hAnsi="Cambria Math"/>
                  <w:sz w:val="28"/>
                  <w:szCs w:val="28"/>
                </w:rPr>
                <m:t>1</m:t>
              </m:r>
            </m:num>
            <m:den>
              <m:r>
                <m:rPr>
                  <m:sty m:val="p"/>
                </m:rPr>
                <w:rPr>
                  <w:rFonts w:ascii="Cambria Math" w:eastAsia="Times New Roman" w:hAnsi="Cambria Math"/>
                  <w:sz w:val="28"/>
                  <w:szCs w:val="28"/>
                </w:rPr>
                <m:t>g</m:t>
              </m:r>
              <m:d>
                <m:dPr>
                  <m:ctrlPr>
                    <w:rPr>
                      <w:rFonts w:ascii="Cambria Math" w:eastAsia="Times New Roman" w:hAnsi="Cambria Math"/>
                      <w:i/>
                      <w:sz w:val="28"/>
                      <w:szCs w:val="28"/>
                    </w:rPr>
                  </m:ctrlPr>
                </m:dPr>
                <m:e>
                  <m:r>
                    <w:rPr>
                      <w:rFonts w:ascii="Cambria Math" w:eastAsia="Times New Roman" w:hAnsi="Cambria Math"/>
                      <w:sz w:val="28"/>
                      <w:szCs w:val="28"/>
                    </w:rPr>
                    <m:t>x</m:t>
                  </m:r>
                </m:e>
              </m:d>
            </m:den>
          </m:f>
          <m:r>
            <w:rPr>
              <w:rFonts w:ascii="Cambria Math" w:eastAsia="Times New Roman" w:hAnsi="Cambria Math"/>
              <w:sz w:val="28"/>
              <w:szCs w:val="28"/>
            </w:rPr>
            <m:t>=γ</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m:t>
          </m:r>
        </m:oMath>
      </m:oMathPara>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Здесь </w:t>
      </w:r>
      <m:oMath>
        <m:r>
          <w:rPr>
            <w:rFonts w:ascii="Cambria Math" w:hAnsi="Cambria Math"/>
            <w:sz w:val="28"/>
            <w:szCs w:val="28"/>
          </w:rPr>
          <m:t>(</m:t>
        </m:r>
        <m:r>
          <w:rPr>
            <w:rFonts w:ascii="Cambria Math" w:eastAsia="Times New Roman" w:hAnsi="Cambria Math"/>
            <w:sz w:val="28"/>
            <w:szCs w:val="28"/>
          </w:rPr>
          <m:t>α</m:t>
        </m:r>
        <m:d>
          <m:dPr>
            <m:ctrlPr>
              <w:rPr>
                <w:rFonts w:ascii="Cambria Math" w:eastAsia="Times New Roman" w:hAnsi="Cambria Math"/>
                <w:i/>
                <w:sz w:val="28"/>
                <w:szCs w:val="28"/>
              </w:rPr>
            </m:ctrlPr>
          </m:dPr>
          <m:e>
            <m:r>
              <w:rPr>
                <w:rFonts w:ascii="Cambria Math" w:eastAsia="Times New Roman" w:hAnsi="Cambria Math"/>
                <w:sz w:val="28"/>
                <w:szCs w:val="28"/>
              </w:rPr>
              <m:t>x</m:t>
            </m:r>
          </m:e>
        </m:d>
        <m:sSub>
          <m:sSubPr>
            <m:ctrlPr>
              <w:rPr>
                <w:rFonts w:ascii="Cambria Math" w:eastAsia="Times New Roman" w:hAnsi="Cambria Math"/>
                <w:i/>
                <w:sz w:val="28"/>
                <w:szCs w:val="28"/>
              </w:rPr>
            </m:ctrlPr>
          </m:sSubPr>
          <m:e>
            <m:r>
              <w:rPr>
                <w:rFonts w:ascii="Cambria Math" w:eastAsia="Times New Roman" w:hAnsi="Cambria Math"/>
                <w:sz w:val="28"/>
                <w:szCs w:val="28"/>
              </w:rPr>
              <m:t>l</m:t>
            </m:r>
          </m:e>
          <m:sub>
            <m:r>
              <w:rPr>
                <w:rFonts w:ascii="Cambria Math" w:eastAsia="Times New Roman" w:hAnsi="Cambria Math"/>
                <w:sz w:val="28"/>
                <w:szCs w:val="28"/>
              </w:rPr>
              <m:t>2</m:t>
            </m:r>
          </m:sub>
        </m:sSub>
        <m:r>
          <w:rPr>
            <w:rFonts w:ascii="Cambria Math" w:eastAsia="Times New Roman" w:hAnsi="Cambria Math"/>
            <w:sz w:val="28"/>
            <w:szCs w:val="28"/>
          </w:rPr>
          <m:t>-β</m:t>
        </m:r>
        <m:d>
          <m:dPr>
            <m:ctrlPr>
              <w:rPr>
                <w:rFonts w:ascii="Cambria Math" w:eastAsia="Times New Roman" w:hAnsi="Cambria Math"/>
                <w:i/>
                <w:sz w:val="28"/>
                <w:szCs w:val="28"/>
              </w:rPr>
            </m:ctrlPr>
          </m:dPr>
          <m:e>
            <m:r>
              <w:rPr>
                <w:rFonts w:ascii="Cambria Math" w:eastAsia="Times New Roman" w:hAnsi="Cambria Math"/>
                <w:sz w:val="28"/>
                <w:szCs w:val="28"/>
              </w:rPr>
              <m:t>x</m:t>
            </m:r>
          </m:e>
        </m:d>
        <m:sSub>
          <m:sSubPr>
            <m:ctrlPr>
              <w:rPr>
                <w:rFonts w:ascii="Cambria Math" w:eastAsia="Times New Roman" w:hAnsi="Cambria Math"/>
                <w:i/>
                <w:sz w:val="28"/>
                <w:szCs w:val="28"/>
              </w:rPr>
            </m:ctrlPr>
          </m:sSubPr>
          <m:e>
            <m:r>
              <w:rPr>
                <w:rFonts w:ascii="Cambria Math" w:eastAsia="Times New Roman" w:hAnsi="Cambria Math"/>
                <w:sz w:val="28"/>
                <w:szCs w:val="28"/>
              </w:rPr>
              <m:t>l</m:t>
            </m:r>
          </m:e>
          <m:sub>
            <m:r>
              <w:rPr>
                <w:rFonts w:ascii="Cambria Math" w:eastAsia="Times New Roman" w:hAnsi="Cambria Math"/>
                <w:sz w:val="28"/>
                <w:szCs w:val="28"/>
              </w:rPr>
              <m:t>1</m:t>
            </m:r>
          </m:sub>
        </m:sSub>
        <m:r>
          <w:rPr>
            <w:rFonts w:ascii="Cambria Math" w:eastAsia="Times New Roman" w:hAnsi="Cambria Math"/>
            <w:sz w:val="28"/>
            <w:szCs w:val="28"/>
          </w:rPr>
          <m:t xml:space="preserve">)/ </m:t>
        </m:r>
        <m:sSub>
          <m:sSubPr>
            <m:ctrlPr>
              <w:rPr>
                <w:rFonts w:ascii="Cambria Math" w:eastAsia="Times New Roman" w:hAnsi="Cambria Math"/>
                <w:i/>
                <w:sz w:val="28"/>
                <w:szCs w:val="28"/>
              </w:rPr>
            </m:ctrlPr>
          </m:sSubPr>
          <m:e>
            <m:r>
              <w:rPr>
                <w:rFonts w:ascii="Cambria Math" w:eastAsia="Times New Roman" w:hAnsi="Cambria Math"/>
                <w:sz w:val="28"/>
                <w:szCs w:val="28"/>
              </w:rPr>
              <m:t>l</m:t>
            </m:r>
          </m:e>
          <m:sub>
            <m:r>
              <w:rPr>
                <w:rFonts w:ascii="Cambria Math" w:eastAsia="Times New Roman" w:hAnsi="Cambria Math"/>
                <w:sz w:val="28"/>
                <w:szCs w:val="28"/>
              </w:rPr>
              <m:t>2</m:t>
            </m:r>
          </m:sub>
        </m:sSub>
      </m:oMath>
      <w:r w:rsidRPr="00452D8A">
        <w:rPr>
          <w:rFonts w:ascii="Times New Roman" w:eastAsia="Times New Roman" w:hAnsi="Times New Roman" w:cs="Times New Roman"/>
          <w:kern w:val="2"/>
          <w:sz w:val="32"/>
          <w:szCs w:val="32"/>
          <w:lang w:eastAsia="zh-CN"/>
        </w:rPr>
        <w:t xml:space="preserve">- бесконечно малая функция по базе </w:t>
      </w:r>
      <m:oMath>
        <m:r>
          <w:rPr>
            <w:rFonts w:ascii="Cambria Math" w:eastAsia="Times New Roman" w:hAnsi="Cambria Math"/>
            <w:sz w:val="28"/>
            <w:szCs w:val="28"/>
          </w:rPr>
          <m:t>B,</m:t>
        </m:r>
      </m:oMath>
      <w:r w:rsidRPr="00452D8A">
        <w:rPr>
          <w:rFonts w:ascii="Times New Roman" w:eastAsia="Times New Roman" w:hAnsi="Times New Roman" w:cs="Times New Roman"/>
          <w:kern w:val="2"/>
          <w:sz w:val="32"/>
          <w:szCs w:val="32"/>
          <w:lang w:eastAsia="zh-CN"/>
        </w:rPr>
        <w:t xml:space="preserve"> </w:t>
      </w:r>
      <m:oMath>
        <m:r>
          <w:rPr>
            <w:rFonts w:ascii="Cambria Math" w:eastAsia="Times New Roman" w:hAnsi="Cambria Math"/>
            <w:sz w:val="28"/>
            <w:szCs w:val="28"/>
          </w:rPr>
          <m:t xml:space="preserve">1/ </m:t>
        </m:r>
        <m:r>
          <m:rPr>
            <m:sty m:val="p"/>
          </m:rPr>
          <w:rPr>
            <w:rFonts w:ascii="Cambria Math" w:eastAsia="Times New Roman" w:hAnsi="Cambria Math"/>
            <w:sz w:val="28"/>
            <w:szCs w:val="28"/>
          </w:rPr>
          <m:t>g</m:t>
        </m:r>
        <m:d>
          <m:dPr>
            <m:ctrlPr>
              <w:rPr>
                <w:rFonts w:ascii="Cambria Math" w:eastAsia="Times New Roman" w:hAnsi="Cambria Math"/>
                <w:i/>
                <w:sz w:val="28"/>
                <w:szCs w:val="28"/>
              </w:rPr>
            </m:ctrlPr>
          </m:dPr>
          <m:e>
            <m:r>
              <w:rPr>
                <w:rFonts w:ascii="Cambria Math" w:eastAsia="Times New Roman" w:hAnsi="Cambria Math"/>
                <w:sz w:val="28"/>
                <w:szCs w:val="28"/>
              </w:rPr>
              <m:t>x</m:t>
            </m:r>
          </m:e>
        </m:d>
      </m:oMath>
      <w:r w:rsidRPr="00452D8A">
        <w:rPr>
          <w:rFonts w:ascii="Times New Roman" w:eastAsia="Times New Roman" w:hAnsi="Times New Roman" w:cs="Times New Roman"/>
          <w:kern w:val="2"/>
          <w:sz w:val="32"/>
          <w:szCs w:val="32"/>
          <w:lang w:eastAsia="zh-CN"/>
        </w:rPr>
        <w:t xml:space="preserve">- финально ограниченная функция по той же базе, поэтому </w:t>
      </w:r>
      <m:oMath>
        <m:r>
          <w:rPr>
            <w:rFonts w:ascii="Cambria Math" w:eastAsia="Times New Roman" w:hAnsi="Cambria Math"/>
            <w:sz w:val="28"/>
            <w:szCs w:val="28"/>
          </w:rPr>
          <m:t>γ</m:t>
        </m:r>
        <m:d>
          <m:dPr>
            <m:ctrlPr>
              <w:rPr>
                <w:rFonts w:ascii="Cambria Math" w:eastAsia="Times New Roman" w:hAnsi="Cambria Math"/>
                <w:i/>
                <w:sz w:val="28"/>
                <w:szCs w:val="28"/>
              </w:rPr>
            </m:ctrlPr>
          </m:dPr>
          <m:e>
            <m:r>
              <w:rPr>
                <w:rFonts w:ascii="Cambria Math" w:eastAsia="Times New Roman" w:hAnsi="Cambria Math"/>
                <w:sz w:val="28"/>
                <w:szCs w:val="28"/>
              </w:rPr>
              <m:t>x</m:t>
            </m:r>
          </m:e>
        </m:d>
      </m:oMath>
      <w:r w:rsidRPr="00452D8A">
        <w:rPr>
          <w:rFonts w:ascii="Times New Roman" w:eastAsia="Times New Roman" w:hAnsi="Times New Roman" w:cs="Times New Roman"/>
          <w:kern w:val="2"/>
          <w:sz w:val="32"/>
          <w:szCs w:val="32"/>
          <w:lang w:eastAsia="zh-CN"/>
        </w:rPr>
        <w:t xml:space="preserve"> есть бесконечно малая функция по базе </w:t>
      </w:r>
      <m:oMath>
        <m:r>
          <w:rPr>
            <w:rFonts w:ascii="Cambria Math" w:eastAsia="Times New Roman" w:hAnsi="Cambria Math"/>
            <w:sz w:val="28"/>
            <w:szCs w:val="28"/>
          </w:rPr>
          <m:t>B.</m:t>
        </m:r>
      </m:oMath>
    </w:p>
    <w:p w:rsidR="00452D8A" w:rsidRPr="00452D8A" w:rsidRDefault="00452D8A" w:rsidP="00452D8A">
      <w:pPr>
        <w:widowControl w:val="0"/>
        <w:spacing w:after="0" w:line="216" w:lineRule="auto"/>
        <w:jc w:val="both"/>
        <w:rPr>
          <w:rFonts w:ascii="Times New Roman" w:eastAsia="Times New Roman" w:hAnsi="Times New Roman" w:cs="Times New Roman"/>
          <w:b/>
          <w:kern w:val="2"/>
          <w:sz w:val="32"/>
          <w:szCs w:val="32"/>
          <w:lang w:eastAsia="zh-CN"/>
        </w:rPr>
      </w:pPr>
    </w:p>
    <w:p w:rsidR="00452D8A" w:rsidRPr="00452D8A" w:rsidRDefault="00452D8A" w:rsidP="00452D8A">
      <w:pPr>
        <w:widowControl w:val="0"/>
        <w:tabs>
          <w:tab w:val="left" w:pos="567"/>
        </w:tabs>
        <w:spacing w:after="0" w:line="216" w:lineRule="auto"/>
        <w:ind w:left="567" w:hanging="567"/>
        <w:jc w:val="both"/>
        <w:rPr>
          <w:rFonts w:ascii="Times New Roman" w:eastAsia="Times New Roman" w:hAnsi="Times New Roman" w:cs="Times New Roman"/>
          <w:b/>
          <w:kern w:val="2"/>
          <w:sz w:val="28"/>
          <w:szCs w:val="28"/>
          <w:lang w:val="en-US" w:eastAsia="zh-CN"/>
        </w:rPr>
      </w:pPr>
      <w:r w:rsidRPr="00452D8A">
        <w:rPr>
          <w:rFonts w:ascii="Times New Roman" w:eastAsia="Times New Roman" w:hAnsi="Times New Roman" w:cs="Times New Roman"/>
          <w:b/>
          <w:kern w:val="2"/>
          <w:sz w:val="28"/>
          <w:szCs w:val="28"/>
          <w:lang w:val="en-US" w:eastAsia="zh-CN"/>
        </w:rPr>
        <w:t>Литератур</w:t>
      </w:r>
      <w:r w:rsidRPr="00452D8A">
        <w:rPr>
          <w:rFonts w:ascii="Times New Roman" w:eastAsia="Times New Roman" w:hAnsi="Times New Roman" w:cs="Times New Roman"/>
          <w:b/>
          <w:kern w:val="2"/>
          <w:sz w:val="28"/>
          <w:szCs w:val="28"/>
          <w:lang w:eastAsia="zh-CN"/>
        </w:rPr>
        <w:t>а</w:t>
      </w:r>
      <w:r w:rsidRPr="00452D8A">
        <w:rPr>
          <w:rFonts w:ascii="Times New Roman" w:eastAsia="Times New Roman" w:hAnsi="Times New Roman" w:cs="Times New Roman"/>
          <w:b/>
          <w:kern w:val="2"/>
          <w:sz w:val="28"/>
          <w:szCs w:val="28"/>
          <w:lang w:val="en-US" w:eastAsia="zh-CN"/>
        </w:rPr>
        <w:t>:</w:t>
      </w:r>
    </w:p>
    <w:p w:rsidR="00452D8A" w:rsidRPr="00452D8A" w:rsidRDefault="00452D8A" w:rsidP="00452D8A">
      <w:pPr>
        <w:widowControl w:val="0"/>
        <w:numPr>
          <w:ilvl w:val="0"/>
          <w:numId w:val="22"/>
        </w:numPr>
        <w:tabs>
          <w:tab w:val="left" w:pos="567"/>
        </w:tabs>
        <w:spacing w:after="0" w:line="216" w:lineRule="auto"/>
        <w:ind w:left="567" w:hanging="567"/>
        <w:contextualSpacing/>
        <w:jc w:val="both"/>
        <w:rPr>
          <w:rFonts w:ascii="Times New Roman" w:eastAsia="Calibri" w:hAnsi="Times New Roman" w:cs="Times New Roman"/>
          <w:i/>
          <w:sz w:val="28"/>
          <w:szCs w:val="28"/>
          <w:lang w:val="en-US"/>
        </w:rPr>
      </w:pPr>
      <w:r w:rsidRPr="00452D8A">
        <w:rPr>
          <w:rFonts w:ascii="Times New Roman" w:eastAsia="Calibri" w:hAnsi="Times New Roman" w:cs="Times New Roman"/>
          <w:sz w:val="28"/>
          <w:szCs w:val="28"/>
        </w:rPr>
        <w:t>Уиттекер Е. Г., Ватсон Г. Н. Курс современного анализа. Т</w:t>
      </w:r>
      <w:r w:rsidRPr="00452D8A">
        <w:rPr>
          <w:rFonts w:ascii="Times New Roman" w:eastAsia="Calibri" w:hAnsi="Times New Roman" w:cs="Times New Roman"/>
          <w:sz w:val="28"/>
          <w:szCs w:val="28"/>
          <w:lang w:val="en-US"/>
        </w:rPr>
        <w:t xml:space="preserve">. I, II. </w:t>
      </w:r>
      <w:r w:rsidRPr="00452D8A">
        <w:rPr>
          <w:rFonts w:ascii="Times New Roman" w:eastAsia="Calibri" w:hAnsi="Times New Roman" w:cs="Times New Roman"/>
          <w:sz w:val="28"/>
          <w:szCs w:val="28"/>
        </w:rPr>
        <w:t>Л</w:t>
      </w:r>
      <w:r w:rsidRPr="00452D8A">
        <w:rPr>
          <w:rFonts w:ascii="Times New Roman" w:eastAsia="Calibri" w:hAnsi="Times New Roman" w:cs="Times New Roman"/>
          <w:sz w:val="28"/>
          <w:szCs w:val="28"/>
          <w:lang w:val="en-US"/>
        </w:rPr>
        <w:t xml:space="preserve">.; </w:t>
      </w:r>
      <w:r w:rsidRPr="00452D8A">
        <w:rPr>
          <w:rFonts w:ascii="Times New Roman" w:eastAsia="Calibri" w:hAnsi="Times New Roman" w:cs="Times New Roman"/>
          <w:sz w:val="28"/>
          <w:szCs w:val="28"/>
        </w:rPr>
        <w:t>М</w:t>
      </w:r>
      <w:r w:rsidRPr="00452D8A">
        <w:rPr>
          <w:rFonts w:ascii="Times New Roman" w:eastAsia="Calibri" w:hAnsi="Times New Roman" w:cs="Times New Roman"/>
          <w:sz w:val="28"/>
          <w:szCs w:val="28"/>
          <w:lang w:val="en-US"/>
        </w:rPr>
        <w:t xml:space="preserve">.: </w:t>
      </w:r>
      <w:r w:rsidRPr="00452D8A">
        <w:rPr>
          <w:rFonts w:ascii="Times New Roman" w:eastAsia="Calibri" w:hAnsi="Times New Roman" w:cs="Times New Roman"/>
          <w:sz w:val="28"/>
          <w:szCs w:val="28"/>
        </w:rPr>
        <w:t>ГТТИ</w:t>
      </w:r>
      <w:r w:rsidRPr="00452D8A">
        <w:rPr>
          <w:rFonts w:ascii="Times New Roman" w:eastAsia="Calibri" w:hAnsi="Times New Roman" w:cs="Times New Roman"/>
          <w:sz w:val="28"/>
          <w:szCs w:val="28"/>
          <w:lang w:val="en-US"/>
        </w:rPr>
        <w:t>, 1993.</w:t>
      </w:r>
    </w:p>
    <w:p w:rsidR="00452D8A" w:rsidRPr="00452D8A" w:rsidRDefault="00452D8A" w:rsidP="00452D8A">
      <w:pPr>
        <w:widowControl w:val="0"/>
        <w:numPr>
          <w:ilvl w:val="0"/>
          <w:numId w:val="22"/>
        </w:numPr>
        <w:tabs>
          <w:tab w:val="left" w:pos="567"/>
        </w:tabs>
        <w:spacing w:after="0" w:line="216" w:lineRule="auto"/>
        <w:ind w:left="567" w:hanging="567"/>
        <w:contextualSpacing/>
        <w:jc w:val="both"/>
        <w:rPr>
          <w:rFonts w:ascii="Times New Roman" w:eastAsia="Calibri" w:hAnsi="Times New Roman" w:cs="Times New Roman"/>
          <w:i/>
          <w:sz w:val="28"/>
          <w:szCs w:val="28"/>
        </w:rPr>
      </w:pPr>
      <w:r w:rsidRPr="00452D8A">
        <w:rPr>
          <w:rFonts w:ascii="Times New Roman" w:eastAsia="Calibri" w:hAnsi="Times New Roman" w:cs="Times New Roman"/>
          <w:sz w:val="28"/>
          <w:szCs w:val="28"/>
        </w:rPr>
        <w:t xml:space="preserve">Фихтенгольц Г. М. Курс математического анализа. Т. </w:t>
      </w:r>
      <w:r w:rsidRPr="00452D8A">
        <w:rPr>
          <w:rFonts w:ascii="Times New Roman" w:eastAsia="Calibri" w:hAnsi="Times New Roman" w:cs="Times New Roman"/>
          <w:sz w:val="28"/>
          <w:szCs w:val="28"/>
          <w:lang w:val="en-US"/>
        </w:rPr>
        <w:t xml:space="preserve">I-III. </w:t>
      </w:r>
      <w:r w:rsidRPr="00452D8A">
        <w:rPr>
          <w:rFonts w:ascii="Times New Roman" w:eastAsia="Calibri" w:hAnsi="Times New Roman" w:cs="Times New Roman"/>
          <w:sz w:val="28"/>
          <w:szCs w:val="28"/>
        </w:rPr>
        <w:t>М.: Физматгиз,  1962.</w:t>
      </w:r>
    </w:p>
    <w:p w:rsidR="00452D8A" w:rsidRPr="00452D8A" w:rsidRDefault="00452D8A" w:rsidP="00452D8A">
      <w:pPr>
        <w:widowControl w:val="0"/>
        <w:numPr>
          <w:ilvl w:val="0"/>
          <w:numId w:val="22"/>
        </w:numPr>
        <w:tabs>
          <w:tab w:val="left" w:pos="567"/>
        </w:tabs>
        <w:spacing w:after="0" w:line="216" w:lineRule="auto"/>
        <w:ind w:left="567" w:hanging="567"/>
        <w:contextualSpacing/>
        <w:jc w:val="both"/>
        <w:rPr>
          <w:rFonts w:ascii="Times New Roman" w:eastAsia="Calibri" w:hAnsi="Times New Roman" w:cs="Times New Roman"/>
          <w:i/>
          <w:sz w:val="28"/>
          <w:szCs w:val="28"/>
        </w:rPr>
      </w:pPr>
      <w:r w:rsidRPr="00452D8A">
        <w:rPr>
          <w:rFonts w:ascii="Times New Roman" w:eastAsia="Calibri" w:hAnsi="Times New Roman" w:cs="Times New Roman"/>
          <w:sz w:val="28"/>
          <w:szCs w:val="28"/>
        </w:rPr>
        <w:t>Рудин У. Основы математического анализа. М.: Мир, 1976.</w:t>
      </w:r>
    </w:p>
    <w:p w:rsidR="00452D8A" w:rsidRPr="00452D8A" w:rsidRDefault="00452D8A" w:rsidP="00452D8A">
      <w:pPr>
        <w:widowControl w:val="0"/>
        <w:numPr>
          <w:ilvl w:val="0"/>
          <w:numId w:val="22"/>
        </w:numPr>
        <w:tabs>
          <w:tab w:val="left" w:pos="567"/>
        </w:tabs>
        <w:spacing w:after="0" w:line="216" w:lineRule="auto"/>
        <w:ind w:left="567" w:hanging="567"/>
        <w:contextualSpacing/>
        <w:jc w:val="both"/>
        <w:rPr>
          <w:rFonts w:ascii="Times New Roman" w:eastAsia="Calibri" w:hAnsi="Times New Roman" w:cs="Times New Roman"/>
          <w:i/>
          <w:sz w:val="28"/>
          <w:szCs w:val="28"/>
          <w:lang w:val="en-US"/>
        </w:rPr>
      </w:pPr>
      <w:r w:rsidRPr="00452D8A">
        <w:rPr>
          <w:rFonts w:ascii="Times New Roman" w:eastAsia="Calibri" w:hAnsi="Times New Roman" w:cs="Times New Roman"/>
          <w:sz w:val="28"/>
          <w:szCs w:val="28"/>
        </w:rPr>
        <w:t>Никольский С. М. Курс математического анализа. Т</w:t>
      </w:r>
      <w:r w:rsidRPr="00452D8A">
        <w:rPr>
          <w:rFonts w:ascii="Times New Roman" w:eastAsia="Calibri" w:hAnsi="Times New Roman" w:cs="Times New Roman"/>
          <w:sz w:val="28"/>
          <w:szCs w:val="28"/>
          <w:lang w:val="en-US"/>
        </w:rPr>
        <w:t xml:space="preserve">. I, II. </w:t>
      </w:r>
      <w:r w:rsidRPr="00452D8A">
        <w:rPr>
          <w:rFonts w:ascii="Times New Roman" w:eastAsia="Calibri" w:hAnsi="Times New Roman" w:cs="Times New Roman"/>
          <w:sz w:val="28"/>
          <w:szCs w:val="28"/>
        </w:rPr>
        <w:t>М</w:t>
      </w:r>
      <w:r w:rsidRPr="00452D8A">
        <w:rPr>
          <w:rFonts w:ascii="Times New Roman" w:eastAsia="Calibri" w:hAnsi="Times New Roman" w:cs="Times New Roman"/>
          <w:sz w:val="28"/>
          <w:szCs w:val="28"/>
          <w:lang w:val="en-US"/>
        </w:rPr>
        <w:t xml:space="preserve">.: </w:t>
      </w:r>
      <w:r w:rsidRPr="00452D8A">
        <w:rPr>
          <w:rFonts w:ascii="Times New Roman" w:eastAsia="Calibri" w:hAnsi="Times New Roman" w:cs="Times New Roman"/>
          <w:sz w:val="28"/>
          <w:szCs w:val="28"/>
        </w:rPr>
        <w:t>Наука</w:t>
      </w:r>
      <w:r w:rsidRPr="00452D8A">
        <w:rPr>
          <w:rFonts w:ascii="Times New Roman" w:eastAsia="Calibri" w:hAnsi="Times New Roman" w:cs="Times New Roman"/>
          <w:sz w:val="28"/>
          <w:szCs w:val="28"/>
          <w:lang w:val="en-US"/>
        </w:rPr>
        <w:t>, 1990.</w:t>
      </w: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b/>
          <w:kern w:val="2"/>
          <w:sz w:val="32"/>
          <w:szCs w:val="32"/>
          <w:lang w:val="en-US" w:eastAsia="ru-RU"/>
        </w:rPr>
      </w:pP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b/>
          <w:kern w:val="2"/>
          <w:sz w:val="32"/>
          <w:szCs w:val="32"/>
          <w:lang w:val="en-US" w:eastAsia="ru-RU"/>
        </w:rPr>
      </w:pPr>
    </w:p>
    <w:p w:rsidR="00452D8A" w:rsidRPr="00452D8A" w:rsidRDefault="00452D8A" w:rsidP="00452D8A">
      <w:pPr>
        <w:keepNext/>
        <w:keepLines/>
        <w:widowControl w:val="0"/>
        <w:spacing w:after="0" w:line="240" w:lineRule="auto"/>
        <w:jc w:val="right"/>
        <w:outlineLvl w:val="0"/>
        <w:rPr>
          <w:rFonts w:ascii="Times New Roman" w:eastAsia="Times New Roman" w:hAnsi="Times New Roman" w:cs="Times New Roman"/>
          <w:b/>
          <w:i/>
          <w:color w:val="000000"/>
          <w:sz w:val="32"/>
          <w:szCs w:val="32"/>
          <w:lang w:eastAsia="ru-RU"/>
        </w:rPr>
      </w:pPr>
      <w:bookmarkStart w:id="128" w:name="_Toc502147638"/>
      <w:r w:rsidRPr="00452D8A">
        <w:rPr>
          <w:rFonts w:ascii="Times New Roman" w:eastAsia="Times New Roman" w:hAnsi="Times New Roman" w:cs="Times New Roman"/>
          <w:b/>
          <w:i/>
          <w:color w:val="000000"/>
          <w:sz w:val="32"/>
          <w:szCs w:val="32"/>
          <w:lang w:eastAsia="ru-RU"/>
        </w:rPr>
        <w:t>Овезгелдиева Шекер Батыровна</w:t>
      </w:r>
      <w:bookmarkEnd w:id="128"/>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proofErr w:type="gramStart"/>
      <w:r w:rsidRPr="00452D8A">
        <w:rPr>
          <w:rFonts w:ascii="Times New Roman" w:eastAsia="Times New Roman" w:hAnsi="Times New Roman" w:cs="Times New Roman"/>
          <w:i/>
          <w:color w:val="000000"/>
          <w:sz w:val="32"/>
          <w:szCs w:val="32"/>
          <w:lang w:eastAsia="ru-RU"/>
        </w:rPr>
        <w:t>c</w:t>
      </w:r>
      <w:proofErr w:type="gramEnd"/>
      <w:r w:rsidRPr="00452D8A">
        <w:rPr>
          <w:rFonts w:ascii="Times New Roman" w:eastAsia="Times New Roman" w:hAnsi="Times New Roman" w:cs="Times New Roman"/>
          <w:i/>
          <w:color w:val="000000"/>
          <w:sz w:val="32"/>
          <w:szCs w:val="32"/>
          <w:lang w:eastAsia="ru-RU"/>
        </w:rPr>
        <w:t xml:space="preserve">т-ка 32группы, ФМФ </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val="en-US" w:eastAsia="ru-RU"/>
        </w:rPr>
        <w:t>E</w:t>
      </w:r>
      <w:r w:rsidRPr="00452D8A">
        <w:rPr>
          <w:rFonts w:ascii="Times New Roman" w:eastAsia="Times New Roman" w:hAnsi="Times New Roman" w:cs="Times New Roman"/>
          <w:i/>
          <w:color w:val="000000"/>
          <w:sz w:val="32"/>
          <w:szCs w:val="32"/>
          <w:lang w:eastAsia="ru-RU"/>
        </w:rPr>
        <w:t>-</w:t>
      </w:r>
      <w:r w:rsidRPr="00452D8A">
        <w:rPr>
          <w:rFonts w:ascii="Times New Roman" w:eastAsia="Times New Roman" w:hAnsi="Times New Roman" w:cs="Times New Roman"/>
          <w:i/>
          <w:color w:val="000000"/>
          <w:sz w:val="32"/>
          <w:szCs w:val="32"/>
          <w:lang w:val="en-US" w:eastAsia="ru-RU"/>
        </w:rPr>
        <w:t>mail</w:t>
      </w:r>
      <w:r w:rsidRPr="00452D8A">
        <w:rPr>
          <w:rFonts w:ascii="Times New Roman" w:eastAsia="Times New Roman" w:hAnsi="Times New Roman" w:cs="Times New Roman"/>
          <w:i/>
          <w:color w:val="000000"/>
          <w:sz w:val="32"/>
          <w:szCs w:val="32"/>
          <w:lang w:eastAsia="ru-RU"/>
        </w:rPr>
        <w:t xml:space="preserve">: </w:t>
      </w:r>
      <w:hyperlink r:id="rId102" w:history="1">
        <w:r w:rsidRPr="00452D8A">
          <w:rPr>
            <w:rFonts w:ascii="Times New Roman" w:eastAsia="Times New Roman" w:hAnsi="Times New Roman" w:cs="Times New Roman"/>
            <w:i/>
            <w:color w:val="0000FF"/>
            <w:sz w:val="32"/>
            <w:szCs w:val="32"/>
            <w:u w:val="single"/>
            <w:lang w:val="en-US" w:eastAsia="ru-RU"/>
          </w:rPr>
          <w:t>ovezgeldieva</w:t>
        </w:r>
        <w:r w:rsidRPr="00452D8A">
          <w:rPr>
            <w:rFonts w:ascii="Times New Roman" w:eastAsia="Times New Roman" w:hAnsi="Times New Roman" w:cs="Times New Roman"/>
            <w:i/>
            <w:color w:val="0000FF"/>
            <w:sz w:val="32"/>
            <w:szCs w:val="32"/>
            <w:u w:val="single"/>
            <w:lang w:eastAsia="ru-RU"/>
          </w:rPr>
          <w:t>97@</w:t>
        </w:r>
        <w:r w:rsidRPr="00452D8A">
          <w:rPr>
            <w:rFonts w:ascii="Times New Roman" w:eastAsia="Times New Roman" w:hAnsi="Times New Roman" w:cs="Times New Roman"/>
            <w:i/>
            <w:color w:val="0000FF"/>
            <w:sz w:val="32"/>
            <w:szCs w:val="32"/>
            <w:u w:val="single"/>
            <w:lang w:val="en-US" w:eastAsia="ru-RU"/>
          </w:rPr>
          <w:t>mail</w:t>
        </w:r>
        <w:r w:rsidRPr="00452D8A">
          <w:rPr>
            <w:rFonts w:ascii="Times New Roman" w:eastAsia="Times New Roman" w:hAnsi="Times New Roman" w:cs="Times New Roman"/>
            <w:i/>
            <w:color w:val="0000FF"/>
            <w:sz w:val="32"/>
            <w:szCs w:val="32"/>
            <w:u w:val="single"/>
            <w:lang w:eastAsia="ru-RU"/>
          </w:rPr>
          <w:t>.</w:t>
        </w:r>
        <w:r w:rsidRPr="00452D8A">
          <w:rPr>
            <w:rFonts w:ascii="Times New Roman" w:eastAsia="Times New Roman" w:hAnsi="Times New Roman" w:cs="Times New Roman"/>
            <w:i/>
            <w:color w:val="0000FF"/>
            <w:sz w:val="32"/>
            <w:szCs w:val="32"/>
            <w:u w:val="single"/>
            <w:lang w:val="en-US" w:eastAsia="ru-RU"/>
          </w:rPr>
          <w:t>ru</w:t>
        </w:r>
      </w:hyperlink>
      <w:r w:rsidRPr="00452D8A">
        <w:rPr>
          <w:rFonts w:ascii="Times New Roman" w:eastAsia="Times New Roman" w:hAnsi="Times New Roman" w:cs="Times New Roman"/>
          <w:i/>
          <w:color w:val="000000"/>
          <w:sz w:val="32"/>
          <w:szCs w:val="32"/>
          <w:lang w:eastAsia="ru-RU"/>
        </w:rPr>
        <w:t xml:space="preserve"> </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b/>
          <w:i/>
          <w:color w:val="000000"/>
          <w:sz w:val="32"/>
          <w:szCs w:val="32"/>
          <w:lang w:eastAsia="ru-RU"/>
        </w:rPr>
        <w:t>Научный руководитель</w:t>
      </w:r>
      <w:r w:rsidRPr="00452D8A">
        <w:rPr>
          <w:rFonts w:ascii="Times New Roman" w:eastAsia="Times New Roman" w:hAnsi="Times New Roman" w:cs="Times New Roman"/>
          <w:i/>
          <w:color w:val="000000"/>
          <w:sz w:val="32"/>
          <w:szCs w:val="32"/>
          <w:lang w:eastAsia="ru-RU"/>
        </w:rPr>
        <w:t>: ст. преподаватель</w:t>
      </w:r>
    </w:p>
    <w:p w:rsidR="00452D8A" w:rsidRPr="00452D8A" w:rsidRDefault="00452D8A" w:rsidP="00452D8A">
      <w:pPr>
        <w:spacing w:after="0" w:line="240" w:lineRule="auto"/>
        <w:jc w:val="right"/>
        <w:rPr>
          <w:rFonts w:ascii="Times New Roman" w:eastAsia="Times New Roman" w:hAnsi="Times New Roman" w:cs="Times New Roman"/>
          <w:b/>
          <w:i/>
          <w:color w:val="000000"/>
          <w:sz w:val="32"/>
          <w:szCs w:val="32"/>
          <w:lang w:eastAsia="ru-RU"/>
        </w:rPr>
      </w:pPr>
      <w:r w:rsidRPr="00452D8A">
        <w:rPr>
          <w:rFonts w:ascii="Times New Roman" w:eastAsia="SimSun" w:hAnsi="Times New Roman" w:cs="Times New Roman"/>
          <w:b/>
          <w:i/>
          <w:kern w:val="2"/>
          <w:sz w:val="32"/>
          <w:szCs w:val="32"/>
          <w:lang w:eastAsia="zh-CN"/>
        </w:rPr>
        <w:t>Аргуянова Альбина Борисовна</w:t>
      </w:r>
      <w:r w:rsidRPr="00452D8A">
        <w:rPr>
          <w:rFonts w:ascii="Times New Roman" w:eastAsia="Times New Roman" w:hAnsi="Times New Roman" w:cs="Times New Roman"/>
          <w:b/>
          <w:i/>
          <w:color w:val="000000"/>
          <w:sz w:val="32"/>
          <w:szCs w:val="32"/>
          <w:lang w:eastAsia="ru-RU"/>
        </w:rPr>
        <w:t xml:space="preserve"> </w:t>
      </w:r>
    </w:p>
    <w:p w:rsidR="00452D8A" w:rsidRPr="00A463CB" w:rsidRDefault="00452D8A" w:rsidP="00452D8A">
      <w:pPr>
        <w:spacing w:after="0" w:line="240" w:lineRule="auto"/>
        <w:jc w:val="right"/>
        <w:rPr>
          <w:rFonts w:ascii="Times New Roman" w:eastAsia="Times New Roman" w:hAnsi="Times New Roman" w:cs="Times New Roman"/>
          <w:i/>
          <w:color w:val="000000"/>
          <w:sz w:val="32"/>
          <w:szCs w:val="32"/>
          <w:lang w:val="en-US" w:eastAsia="ru-RU"/>
        </w:rPr>
      </w:pPr>
      <w:r w:rsidRPr="00452D8A">
        <w:rPr>
          <w:rFonts w:ascii="Times New Roman" w:eastAsia="Times New Roman" w:hAnsi="Times New Roman" w:cs="Times New Roman"/>
          <w:i/>
          <w:color w:val="000000"/>
          <w:sz w:val="32"/>
          <w:szCs w:val="32"/>
          <w:lang w:eastAsia="ru-RU"/>
        </w:rPr>
        <w:t xml:space="preserve"> </w:t>
      </w:r>
      <w:r w:rsidRPr="00452D8A">
        <w:rPr>
          <w:rFonts w:ascii="Times New Roman" w:eastAsia="Times New Roman" w:hAnsi="Times New Roman" w:cs="Times New Roman"/>
          <w:i/>
          <w:color w:val="000000"/>
          <w:sz w:val="32"/>
          <w:szCs w:val="32"/>
          <w:lang w:val="en-US" w:eastAsia="ru-RU"/>
        </w:rPr>
        <w:t>E</w:t>
      </w:r>
      <w:r w:rsidRPr="00A463CB">
        <w:rPr>
          <w:rFonts w:ascii="Times New Roman" w:eastAsia="Times New Roman" w:hAnsi="Times New Roman" w:cs="Times New Roman"/>
          <w:i/>
          <w:color w:val="000000"/>
          <w:sz w:val="32"/>
          <w:szCs w:val="32"/>
          <w:lang w:val="en-US" w:eastAsia="ru-RU"/>
        </w:rPr>
        <w:t>-</w:t>
      </w:r>
      <w:r w:rsidRPr="00452D8A">
        <w:rPr>
          <w:rFonts w:ascii="Times New Roman" w:eastAsia="Times New Roman" w:hAnsi="Times New Roman" w:cs="Times New Roman"/>
          <w:i/>
          <w:color w:val="000000"/>
          <w:sz w:val="32"/>
          <w:szCs w:val="32"/>
          <w:lang w:val="en-US" w:eastAsia="ru-RU"/>
        </w:rPr>
        <w:t>mail</w:t>
      </w:r>
      <w:r w:rsidRPr="00A463CB">
        <w:rPr>
          <w:rFonts w:ascii="Times New Roman" w:eastAsia="Times New Roman" w:hAnsi="Times New Roman" w:cs="Times New Roman"/>
          <w:i/>
          <w:color w:val="000000"/>
          <w:sz w:val="32"/>
          <w:szCs w:val="32"/>
          <w:lang w:val="en-US" w:eastAsia="ru-RU"/>
        </w:rPr>
        <w:t xml:space="preserve">: </w:t>
      </w:r>
      <w:r w:rsidR="00A463CB">
        <w:fldChar w:fldCharType="begin"/>
      </w:r>
      <w:r w:rsidR="00A463CB" w:rsidRPr="00A463CB">
        <w:rPr>
          <w:lang w:val="en-US"/>
        </w:rPr>
        <w:instrText xml:space="preserve"> HYPERLINK "mailto:famafa_bost5947@mail.ru" </w:instrText>
      </w:r>
      <w:r w:rsidR="00A463CB">
        <w:fldChar w:fldCharType="separate"/>
      </w:r>
      <w:r w:rsidRPr="00452D8A">
        <w:rPr>
          <w:rFonts w:ascii="Times New Roman" w:eastAsia="Times New Roman" w:hAnsi="Times New Roman" w:cs="Times New Roman"/>
          <w:i/>
          <w:color w:val="0000FF"/>
          <w:sz w:val="32"/>
          <w:szCs w:val="32"/>
          <w:u w:val="single"/>
          <w:lang w:val="en-US" w:eastAsia="ru-RU"/>
        </w:rPr>
        <w:t>famafa</w:t>
      </w:r>
      <w:r w:rsidRPr="00A463CB">
        <w:rPr>
          <w:rFonts w:ascii="Times New Roman" w:eastAsia="Times New Roman" w:hAnsi="Times New Roman" w:cs="Times New Roman"/>
          <w:i/>
          <w:color w:val="0000FF"/>
          <w:sz w:val="32"/>
          <w:szCs w:val="32"/>
          <w:u w:val="single"/>
          <w:lang w:val="en-US" w:eastAsia="ru-RU"/>
        </w:rPr>
        <w:t>_</w:t>
      </w:r>
      <w:r w:rsidRPr="00452D8A">
        <w:rPr>
          <w:rFonts w:ascii="Times New Roman" w:eastAsia="Times New Roman" w:hAnsi="Times New Roman" w:cs="Times New Roman"/>
          <w:i/>
          <w:color w:val="0000FF"/>
          <w:sz w:val="32"/>
          <w:szCs w:val="32"/>
          <w:u w:val="single"/>
          <w:lang w:val="en-US" w:eastAsia="ru-RU"/>
        </w:rPr>
        <w:t>bost</w:t>
      </w:r>
      <w:r w:rsidRPr="00A463CB">
        <w:rPr>
          <w:rFonts w:ascii="Times New Roman" w:eastAsia="Times New Roman" w:hAnsi="Times New Roman" w:cs="Times New Roman"/>
          <w:i/>
          <w:color w:val="0000FF"/>
          <w:sz w:val="32"/>
          <w:szCs w:val="32"/>
          <w:u w:val="single"/>
          <w:lang w:val="en-US" w:eastAsia="ru-RU"/>
        </w:rPr>
        <w:t>5947@</w:t>
      </w:r>
      <w:r w:rsidRPr="00452D8A">
        <w:rPr>
          <w:rFonts w:ascii="Times New Roman" w:eastAsia="Times New Roman" w:hAnsi="Times New Roman" w:cs="Times New Roman"/>
          <w:i/>
          <w:color w:val="0000FF"/>
          <w:sz w:val="32"/>
          <w:szCs w:val="32"/>
          <w:u w:val="single"/>
          <w:lang w:val="en-US" w:eastAsia="ru-RU"/>
        </w:rPr>
        <w:t>mail</w:t>
      </w:r>
      <w:r w:rsidRPr="00A463CB">
        <w:rPr>
          <w:rFonts w:ascii="Times New Roman" w:eastAsia="Times New Roman" w:hAnsi="Times New Roman" w:cs="Times New Roman"/>
          <w:i/>
          <w:color w:val="0000FF"/>
          <w:sz w:val="32"/>
          <w:szCs w:val="32"/>
          <w:u w:val="single"/>
          <w:lang w:val="en-US" w:eastAsia="ru-RU"/>
        </w:rPr>
        <w:t>.</w:t>
      </w:r>
      <w:r w:rsidRPr="00452D8A">
        <w:rPr>
          <w:rFonts w:ascii="Times New Roman" w:eastAsia="Times New Roman" w:hAnsi="Times New Roman" w:cs="Times New Roman"/>
          <w:i/>
          <w:color w:val="0000FF"/>
          <w:sz w:val="32"/>
          <w:szCs w:val="32"/>
          <w:u w:val="single"/>
          <w:lang w:val="en-US" w:eastAsia="ru-RU"/>
        </w:rPr>
        <w:t>ru</w:t>
      </w:r>
      <w:r w:rsidR="00A463CB">
        <w:rPr>
          <w:rFonts w:ascii="Times New Roman" w:eastAsia="Times New Roman" w:hAnsi="Times New Roman" w:cs="Times New Roman"/>
          <w:i/>
          <w:color w:val="0000FF"/>
          <w:sz w:val="32"/>
          <w:szCs w:val="32"/>
          <w:u w:val="single"/>
          <w:lang w:val="en-US" w:eastAsia="ru-RU"/>
        </w:rPr>
        <w:fldChar w:fldCharType="end"/>
      </w:r>
      <w:r w:rsidRPr="00A463CB">
        <w:rPr>
          <w:rFonts w:ascii="Times New Roman" w:eastAsia="Times New Roman" w:hAnsi="Times New Roman" w:cs="Times New Roman"/>
          <w:i/>
          <w:color w:val="000000"/>
          <w:sz w:val="32"/>
          <w:szCs w:val="32"/>
          <w:lang w:val="en-US" w:eastAsia="ru-RU"/>
        </w:rPr>
        <w:t xml:space="preserve"> </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имени У.Д. Алиева, г. Карачаевск, Россия</w:t>
      </w:r>
    </w:p>
    <w:p w:rsidR="00452D8A" w:rsidRPr="00452D8A" w:rsidRDefault="00452D8A" w:rsidP="00452D8A">
      <w:pPr>
        <w:widowControl w:val="0"/>
        <w:spacing w:after="0" w:line="216" w:lineRule="auto"/>
        <w:ind w:firstLine="567"/>
        <w:jc w:val="center"/>
        <w:rPr>
          <w:rFonts w:ascii="Times New Roman" w:eastAsia="SimSun" w:hAnsi="Times New Roman" w:cs="Times New Roman"/>
          <w:b/>
          <w:i/>
          <w:kern w:val="2"/>
          <w:sz w:val="32"/>
          <w:szCs w:val="32"/>
          <w:lang w:eastAsia="zh-CN"/>
        </w:rPr>
      </w:pPr>
    </w:p>
    <w:p w:rsidR="00452D8A" w:rsidRPr="00452D8A" w:rsidRDefault="00452D8A" w:rsidP="00452D8A">
      <w:pPr>
        <w:keepNext/>
        <w:keepLines/>
        <w:widowControl w:val="0"/>
        <w:spacing w:after="0" w:line="240" w:lineRule="auto"/>
        <w:jc w:val="center"/>
        <w:outlineLvl w:val="0"/>
        <w:rPr>
          <w:rFonts w:ascii="Times New Roman" w:eastAsia="SimSun" w:hAnsi="Times New Roman" w:cs="Times New Roman"/>
          <w:b/>
          <w:kern w:val="44"/>
          <w:sz w:val="32"/>
          <w:szCs w:val="32"/>
          <w:lang w:eastAsia="zh-CN"/>
        </w:rPr>
      </w:pPr>
      <w:bookmarkStart w:id="129" w:name="_Toc502147639"/>
      <w:r w:rsidRPr="00452D8A">
        <w:rPr>
          <w:rFonts w:ascii="Times New Roman" w:eastAsia="SimSun" w:hAnsi="Times New Roman" w:cs="Times New Roman"/>
          <w:b/>
          <w:kern w:val="44"/>
          <w:sz w:val="32"/>
          <w:szCs w:val="32"/>
          <w:lang w:eastAsia="zh-CN"/>
        </w:rPr>
        <w:t>УРОВНИ АБСТРАКЦИИ В СИСТЕМЕ УПРАВЛЕНИЯ БАЗАМИ ДАННЫХ. ФУНКЦИИ АБСТРАКТНЫХ ДАННЫХ</w:t>
      </w:r>
      <w:bookmarkEnd w:id="129"/>
    </w:p>
    <w:p w:rsidR="00452D8A" w:rsidRPr="00452D8A" w:rsidRDefault="00452D8A" w:rsidP="00452D8A">
      <w:pPr>
        <w:widowControl w:val="0"/>
        <w:spacing w:after="0" w:line="216" w:lineRule="auto"/>
        <w:ind w:firstLine="567"/>
        <w:jc w:val="both"/>
        <w:rPr>
          <w:rFonts w:ascii="Times New Roman" w:eastAsia="SimSun" w:hAnsi="Times New Roman" w:cs="Times New Roman"/>
          <w:i/>
          <w:kern w:val="2"/>
          <w:sz w:val="32"/>
          <w:szCs w:val="32"/>
          <w:lang w:eastAsia="zh-CN"/>
        </w:rPr>
      </w:pPr>
    </w:p>
    <w:p w:rsidR="00452D8A" w:rsidRPr="00452D8A" w:rsidRDefault="00452D8A" w:rsidP="00452D8A">
      <w:pPr>
        <w:widowControl w:val="0"/>
        <w:spacing w:after="0" w:line="216" w:lineRule="auto"/>
        <w:ind w:firstLine="567"/>
        <w:jc w:val="both"/>
        <w:rPr>
          <w:rFonts w:ascii="Times New Roman" w:eastAsia="SimSun" w:hAnsi="Times New Roman" w:cs="Times New Roman"/>
          <w:i/>
          <w:kern w:val="2"/>
          <w:sz w:val="32"/>
          <w:szCs w:val="32"/>
          <w:lang w:eastAsia="zh-CN"/>
        </w:rPr>
      </w:pPr>
      <w:r w:rsidRPr="00452D8A">
        <w:rPr>
          <w:rFonts w:ascii="Times New Roman" w:eastAsia="SimSun" w:hAnsi="Times New Roman" w:cs="Times New Roman"/>
          <w:b/>
          <w:i/>
          <w:kern w:val="2"/>
          <w:sz w:val="32"/>
          <w:szCs w:val="32"/>
          <w:lang w:eastAsia="zh-CN"/>
        </w:rPr>
        <w:t xml:space="preserve">Аннотация. </w:t>
      </w:r>
      <w:r w:rsidRPr="00452D8A">
        <w:rPr>
          <w:rFonts w:ascii="Times New Roman" w:eastAsia="SimSun" w:hAnsi="Times New Roman" w:cs="Times New Roman"/>
          <w:i/>
          <w:kern w:val="2"/>
          <w:sz w:val="32"/>
          <w:szCs w:val="32"/>
          <w:lang w:eastAsia="zh-CN"/>
        </w:rPr>
        <w:t xml:space="preserve">Одновременно с развитием систем баз данных, происходило интенсивное развитие средств вычислительной техники, используемой для работы с большими объемами </w:t>
      </w:r>
      <w:r w:rsidRPr="00452D8A">
        <w:rPr>
          <w:rFonts w:ascii="Times New Roman" w:eastAsia="SimSun" w:hAnsi="Times New Roman" w:cs="Times New Roman"/>
          <w:i/>
          <w:kern w:val="2"/>
          <w:sz w:val="32"/>
          <w:szCs w:val="32"/>
          <w:lang w:eastAsia="zh-CN"/>
        </w:rPr>
        <w:lastRenderedPageBreak/>
        <w:t>информации. Вычислительная мощность и, особенно, объемы запоминающих устройств первых вычислительных систем были недостаточны для хранения и обработки информации в объемах, необходимых на практике.</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b/>
          <w:i/>
          <w:kern w:val="2"/>
          <w:sz w:val="32"/>
          <w:szCs w:val="32"/>
          <w:lang w:eastAsia="zh-CN"/>
        </w:rPr>
        <w:t xml:space="preserve">Ключевые слова. </w:t>
      </w:r>
      <w:r w:rsidRPr="00452D8A">
        <w:rPr>
          <w:rFonts w:ascii="Times New Roman" w:eastAsia="SimSun" w:hAnsi="Times New Roman" w:cs="Times New Roman"/>
          <w:i/>
          <w:kern w:val="2"/>
          <w:sz w:val="32"/>
          <w:szCs w:val="32"/>
          <w:lang w:eastAsia="zh-CN"/>
        </w:rPr>
        <w:t xml:space="preserve">Система управления базами данных (СУБД), обработка информации, </w:t>
      </w:r>
      <w:r w:rsidRPr="00452D8A">
        <w:rPr>
          <w:rFonts w:ascii="Times New Roman" w:eastAsia="Times New Roman" w:hAnsi="Times New Roman" w:cs="Times New Roman"/>
          <w:i/>
          <w:kern w:val="2"/>
          <w:sz w:val="32"/>
          <w:szCs w:val="32"/>
          <w:lang w:eastAsia="ru-RU"/>
        </w:rPr>
        <w:t>базы данных, функции СУБД.</w:t>
      </w: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kern w:val="2"/>
          <w:sz w:val="32"/>
          <w:szCs w:val="32"/>
          <w:lang w:eastAsia="ru-RU"/>
        </w:rPr>
      </w:pP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 xml:space="preserve">По мере развития систем баз данных, менялись принципы организации данных в них: первоначально данные представлялись на основе иерархической, а впоследствии сетевой модели. В конце 1970-х – начале 1980-х годов начали появляться первые реляционные продукты. В настоящее время системы баз данных на основе реляционной модели занимают лидирующее положение, несмотря на заявления многих исследователей о скором переходе к объектно-ориентированным системам. </w:t>
      </w: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В настоящее время объектно-ориентированные системы, тем не менее, развиваются, хотя темпы их развития и сдерживаются медленным принятием соответствующих стандартов. Кроме того, многие коммерческие реляционные системы приобретают объектно-ориентированные черты. На основании этого, можно предположить, что в будущем объектно-ориентированные системы будут постепенно вытеснять реляционные.</w:t>
      </w: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В настоящее время ведутся исследования в следующих направлениях: дедуктивные системы, экспертные системы, расширяемые системы и объектно-ориентированные системы.</w:t>
      </w: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Система баз данных – это компьютеризированная система основная задача, которой – хранение информации и предоставление доступа к ней по требованию.</w:t>
      </w: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Система баз данных включает в себя: данные, непосредственно сохраняемые в базе данных, аппаратное и программное обеспечение, пользователей, прикладные программисты, конечные пользователи и администраторы баз данных.</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b/>
          <w:i/>
          <w:kern w:val="2"/>
          <w:sz w:val="32"/>
          <w:szCs w:val="32"/>
          <w:lang w:eastAsia="ru-RU"/>
        </w:rPr>
        <w:t>Данные.</w:t>
      </w:r>
      <w:r w:rsidRPr="00452D8A">
        <w:rPr>
          <w:rFonts w:ascii="Times New Roman" w:eastAsia="Times New Roman" w:hAnsi="Times New Roman" w:cs="Times New Roman"/>
          <w:kern w:val="2"/>
          <w:sz w:val="32"/>
          <w:szCs w:val="32"/>
          <w:lang w:eastAsia="ru-RU"/>
        </w:rPr>
        <w:t xml:space="preserve"> Данные в базе данных являются интегрированными и, как правило, общими. Понятие интегрированных данных подразумевает возможность представления базы данных как объединение нескольких отдельных файлов данных, полностью или частично не перекрывающихся. Понятие общие подразумевает возможность использования отдельных областей данных, в базе данных несколькими различными пользователями.</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b/>
          <w:i/>
          <w:kern w:val="2"/>
          <w:sz w:val="32"/>
          <w:szCs w:val="32"/>
          <w:lang w:eastAsia="ru-RU"/>
        </w:rPr>
      </w:pPr>
      <w:r w:rsidRPr="00452D8A">
        <w:rPr>
          <w:rFonts w:ascii="Times New Roman" w:eastAsia="Times New Roman" w:hAnsi="Times New Roman" w:cs="Times New Roman"/>
          <w:b/>
          <w:i/>
          <w:kern w:val="2"/>
          <w:sz w:val="32"/>
          <w:szCs w:val="32"/>
          <w:lang w:eastAsia="ru-RU"/>
        </w:rPr>
        <w:t xml:space="preserve">Аппаратное обеспечение. </w:t>
      </w:r>
      <w:r w:rsidRPr="00452D8A">
        <w:rPr>
          <w:rFonts w:ascii="Times New Roman" w:eastAsia="Times New Roman" w:hAnsi="Times New Roman" w:cs="Times New Roman"/>
          <w:kern w:val="2"/>
          <w:sz w:val="32"/>
          <w:szCs w:val="32"/>
          <w:lang w:eastAsia="ru-RU"/>
        </w:rPr>
        <w:t xml:space="preserve">К аппаратному обеспечению системы относятся накопители для хранения информации, вместе с устройствами ввода-вывода, контролерами устройств и т.д.; вычислительная техника, используемая для поддержки работы ПО </w:t>
      </w:r>
      <w:r w:rsidRPr="00452D8A">
        <w:rPr>
          <w:rFonts w:ascii="Times New Roman" w:eastAsia="Times New Roman" w:hAnsi="Times New Roman" w:cs="Times New Roman"/>
          <w:kern w:val="2"/>
          <w:sz w:val="32"/>
          <w:szCs w:val="32"/>
          <w:lang w:eastAsia="ru-RU"/>
        </w:rPr>
        <w:lastRenderedPageBreak/>
        <w:t>системы.</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b/>
          <w:i/>
          <w:kern w:val="2"/>
          <w:sz w:val="32"/>
          <w:szCs w:val="32"/>
          <w:lang w:eastAsia="ru-RU"/>
        </w:rPr>
      </w:pPr>
      <w:r w:rsidRPr="00452D8A">
        <w:rPr>
          <w:rFonts w:ascii="Times New Roman" w:eastAsia="Times New Roman" w:hAnsi="Times New Roman" w:cs="Times New Roman"/>
          <w:b/>
          <w:i/>
          <w:kern w:val="2"/>
          <w:sz w:val="32"/>
          <w:szCs w:val="32"/>
          <w:lang w:eastAsia="ru-RU"/>
        </w:rPr>
        <w:t xml:space="preserve">Программное обеспечение. </w:t>
      </w:r>
      <w:r w:rsidRPr="00452D8A">
        <w:rPr>
          <w:rFonts w:ascii="Times New Roman" w:eastAsia="Times New Roman" w:hAnsi="Times New Roman" w:cs="Times New Roman"/>
          <w:kern w:val="2"/>
          <w:sz w:val="32"/>
          <w:szCs w:val="32"/>
          <w:lang w:eastAsia="ru-RU"/>
        </w:rPr>
        <w:t>Программное обеспечение является промежуточным слоем между собственно физической базой данных и пользователями системы и называется диспетчером базы данных или системой управления базами данных, СУБД (</w:t>
      </w:r>
      <w:r w:rsidRPr="00452D8A">
        <w:rPr>
          <w:rFonts w:ascii="Times New Roman" w:eastAsia="Times New Roman" w:hAnsi="Times New Roman" w:cs="Times New Roman"/>
          <w:kern w:val="2"/>
          <w:sz w:val="32"/>
          <w:szCs w:val="32"/>
          <w:lang w:val="en-US" w:eastAsia="ru-RU"/>
        </w:rPr>
        <w:t>DBMS</w:t>
      </w:r>
      <w:r w:rsidRPr="00452D8A">
        <w:rPr>
          <w:rFonts w:ascii="Times New Roman" w:eastAsia="Times New Roman" w:hAnsi="Times New Roman" w:cs="Times New Roman"/>
          <w:kern w:val="2"/>
          <w:sz w:val="32"/>
          <w:szCs w:val="32"/>
          <w:lang w:eastAsia="ru-RU"/>
        </w:rPr>
        <w:t>). Все запросы пользователей обрабатываются СУБД.</w:t>
      </w:r>
    </w:p>
    <w:p w:rsidR="00452D8A" w:rsidRPr="00452D8A" w:rsidRDefault="00452D8A" w:rsidP="00452D8A">
      <w:pPr>
        <w:shd w:val="clear" w:color="auto" w:fill="FFFFFF"/>
        <w:tabs>
          <w:tab w:val="left" w:pos="567"/>
        </w:tabs>
        <w:spacing w:after="0" w:line="216" w:lineRule="auto"/>
        <w:ind w:firstLine="567"/>
        <w:jc w:val="both"/>
        <w:textAlignment w:val="top"/>
        <w:rPr>
          <w:rFonts w:ascii="Times New Roman" w:eastAsia="SimSun" w:hAnsi="Times New Roman" w:cs="Times New Roman"/>
          <w:sz w:val="32"/>
          <w:szCs w:val="32"/>
          <w:lang w:eastAsia="zh-CN"/>
        </w:rPr>
      </w:pPr>
      <w:r w:rsidRPr="00452D8A">
        <w:rPr>
          <w:rFonts w:ascii="Times New Roman" w:eastAsia="SimSun" w:hAnsi="Times New Roman" w:cs="Times New Roman"/>
          <w:b/>
          <w:i/>
          <w:sz w:val="32"/>
          <w:szCs w:val="32"/>
          <w:lang w:eastAsia="zh-CN"/>
        </w:rPr>
        <w:t xml:space="preserve">Пользователи. </w:t>
      </w:r>
      <w:r w:rsidRPr="00452D8A">
        <w:rPr>
          <w:rFonts w:ascii="Times New Roman" w:eastAsia="SimSun" w:hAnsi="Times New Roman" w:cs="Times New Roman"/>
          <w:sz w:val="32"/>
          <w:szCs w:val="32"/>
          <w:lang w:eastAsia="zh-CN"/>
        </w:rPr>
        <w:t xml:space="preserve">Прикладные программисты – отвечают за написание прикладных программ, использующих базу данных. Конечные пользователи – работают с базой данных непосредственно, через рабочую станцию или терминал. Конечный пользователь может получить доступ к базе </w:t>
      </w:r>
      <w:proofErr w:type="gramStart"/>
      <w:r w:rsidRPr="00452D8A">
        <w:rPr>
          <w:rFonts w:ascii="Times New Roman" w:eastAsia="SimSun" w:hAnsi="Times New Roman" w:cs="Times New Roman"/>
          <w:sz w:val="32"/>
          <w:szCs w:val="32"/>
          <w:lang w:eastAsia="zh-CN"/>
        </w:rPr>
        <w:t>данных</w:t>
      </w:r>
      <w:proofErr w:type="gramEnd"/>
      <w:r w:rsidRPr="00452D8A">
        <w:rPr>
          <w:rFonts w:ascii="Times New Roman" w:eastAsia="SimSun" w:hAnsi="Times New Roman" w:cs="Times New Roman"/>
          <w:sz w:val="32"/>
          <w:szCs w:val="32"/>
          <w:lang w:eastAsia="zh-CN"/>
        </w:rPr>
        <w:t xml:space="preserve"> используя соответствующее прикладное ПО.</w:t>
      </w:r>
    </w:p>
    <w:p w:rsidR="00452D8A" w:rsidRPr="00452D8A" w:rsidRDefault="00452D8A" w:rsidP="00452D8A">
      <w:pPr>
        <w:spacing w:after="0" w:line="216" w:lineRule="auto"/>
        <w:ind w:firstLine="567"/>
        <w:jc w:val="both"/>
        <w:textAlignment w:val="top"/>
        <w:rPr>
          <w:rFonts w:ascii="Times New Roman" w:eastAsia="SimSun" w:hAnsi="Times New Roman" w:cs="Times New Roman"/>
          <w:sz w:val="32"/>
          <w:szCs w:val="32"/>
          <w:lang w:eastAsia="zh-CN"/>
        </w:rPr>
      </w:pPr>
      <w:r w:rsidRPr="00452D8A">
        <w:rPr>
          <w:rFonts w:ascii="Times New Roman" w:eastAsia="SimSun" w:hAnsi="Times New Roman" w:cs="Times New Roman"/>
          <w:b/>
          <w:i/>
          <w:sz w:val="32"/>
          <w:szCs w:val="32"/>
          <w:lang w:eastAsia="zh-CN"/>
        </w:rPr>
        <w:t>Администраторы базы данных</w:t>
      </w:r>
      <w:r w:rsidRPr="00452D8A">
        <w:rPr>
          <w:rFonts w:ascii="Times New Roman" w:eastAsia="SimSun" w:hAnsi="Times New Roman" w:cs="Times New Roman"/>
          <w:sz w:val="32"/>
          <w:szCs w:val="32"/>
          <w:lang w:eastAsia="zh-CN"/>
        </w:rPr>
        <w:t xml:space="preserve"> – технические специалисты, осуществляющие создание БД, технический контроль работы СУБД и др. операции. Администраторы базы данных отвечают за реализацию решений администратора данных. Администратор данных решает, какие данные необходимо хранить в БД, обеспечивает поддержание порядка при обслуживании и использовании хранимых в БД данных.</w:t>
      </w:r>
    </w:p>
    <w:p w:rsidR="00452D8A" w:rsidRPr="00452D8A" w:rsidRDefault="00452D8A" w:rsidP="00452D8A">
      <w:pPr>
        <w:spacing w:after="0" w:line="216" w:lineRule="auto"/>
        <w:ind w:firstLine="567"/>
        <w:jc w:val="both"/>
        <w:textAlignment w:val="top"/>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Использование баз данных для хранения информации позволяет организовать централизованное управление данными, что обеспечивает следующие преимущества: возможность сокращения избыточности, возможность устранения противоречивости, возможность общего доступа к данным, возможность соблюдения стандартов, возможность введения ограничений для обеспечения безопасности, возможность обеспечения целостности данных, возможность сбалансировать противоречивые требования и возможность обеспечения независимости данных.</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Функции абстрактных данных.</w:t>
      </w:r>
      <w:r w:rsidRPr="00452D8A">
        <w:rPr>
          <w:rFonts w:ascii="Times New Roman" w:eastAsia="Times New Roman" w:hAnsi="Times New Roman" w:cs="Times New Roman"/>
          <w:b/>
          <w:kern w:val="2"/>
          <w:sz w:val="32"/>
          <w:szCs w:val="32"/>
          <w:lang w:eastAsia="ru-RU"/>
        </w:rPr>
        <w:t xml:space="preserve"> </w:t>
      </w:r>
      <w:r w:rsidRPr="00452D8A">
        <w:rPr>
          <w:rFonts w:ascii="Times New Roman" w:eastAsia="Times New Roman" w:hAnsi="Times New Roman" w:cs="Times New Roman"/>
          <w:kern w:val="2"/>
          <w:sz w:val="32"/>
          <w:szCs w:val="32"/>
          <w:lang w:eastAsia="ru-RU"/>
        </w:rPr>
        <w:t>Существует 3 уровня архитектуры СУБД:</w:t>
      </w:r>
    </w:p>
    <w:p w:rsidR="00452D8A" w:rsidRPr="00452D8A" w:rsidRDefault="00452D8A" w:rsidP="00452D8A">
      <w:pPr>
        <w:spacing w:after="0" w:line="216" w:lineRule="auto"/>
        <w:ind w:firstLine="567"/>
        <w:jc w:val="both"/>
        <w:textAlignment w:val="top"/>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1. Внутренний уровень - наиболее близкий к физическому хранению. Он связан со способами хранения информации на физических устройствах хранения;</w:t>
      </w:r>
    </w:p>
    <w:p w:rsidR="00452D8A" w:rsidRPr="00452D8A" w:rsidRDefault="00452D8A" w:rsidP="00452D8A">
      <w:pPr>
        <w:spacing w:after="0" w:line="216" w:lineRule="auto"/>
        <w:ind w:firstLine="567"/>
        <w:jc w:val="both"/>
        <w:textAlignment w:val="top"/>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2. Внешний уровень - наиболее близкий к пользователям. Он связан со способами представления данных для отдельных пользователей;</w:t>
      </w:r>
    </w:p>
    <w:p w:rsidR="00452D8A" w:rsidRPr="00452D8A" w:rsidRDefault="00452D8A" w:rsidP="00452D8A">
      <w:pPr>
        <w:spacing w:after="0" w:line="216" w:lineRule="auto"/>
        <w:ind w:firstLine="567"/>
        <w:jc w:val="both"/>
        <w:textAlignment w:val="top"/>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3. Концептуальный уровень - является промежуточным между двумя первыми. Этот уровень связан с обобщенными представлениями пользователей, в отличие от внешнего уровня, связанного с индивидуальными представлениями пользователей.</w:t>
      </w: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Соответственно трем уровням архитектуры выделяют три уровня абстракции данных в СУБД.</w:t>
      </w: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b/>
          <w:i/>
          <w:kern w:val="2"/>
          <w:sz w:val="32"/>
          <w:szCs w:val="32"/>
          <w:lang w:eastAsia="ru-RU"/>
        </w:rPr>
      </w:pPr>
      <w:r w:rsidRPr="00452D8A">
        <w:rPr>
          <w:rFonts w:ascii="Times New Roman" w:eastAsia="Times New Roman" w:hAnsi="Times New Roman" w:cs="Times New Roman"/>
          <w:b/>
          <w:i/>
          <w:kern w:val="2"/>
          <w:sz w:val="32"/>
          <w:szCs w:val="32"/>
          <w:lang w:eastAsia="ru-RU"/>
        </w:rPr>
        <w:lastRenderedPageBreak/>
        <w:t>Внешний уровень – внешнее представление</w:t>
      </w: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Внешний уровень - индивидуальный уровень пользователя. Пользователь может быть как прикладным программистом, так и конечным пользователем с любым уровнем профессиональной подготовки. Каждый пользователь имеет свой язык общения с СУБД. Для программиста - это какой-либо язык программирования, для пользователя - язык запросов или язык, основанный на формах и меню. Любой из этих языков включает подъязык данных, т.е. множество операторов всего языка, связанное только с объектами и операциями баз данных.</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b/>
          <w:i/>
          <w:kern w:val="2"/>
          <w:sz w:val="32"/>
          <w:szCs w:val="32"/>
          <w:lang w:eastAsia="ru-RU"/>
        </w:rPr>
      </w:pPr>
      <w:r w:rsidRPr="00452D8A">
        <w:rPr>
          <w:rFonts w:ascii="Times New Roman" w:eastAsia="Times New Roman" w:hAnsi="Times New Roman" w:cs="Times New Roman"/>
          <w:b/>
          <w:i/>
          <w:kern w:val="2"/>
          <w:sz w:val="32"/>
          <w:szCs w:val="32"/>
          <w:lang w:eastAsia="ru-RU"/>
        </w:rPr>
        <w:t>Концептуальный уровень – концептуальное представление</w:t>
      </w: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 xml:space="preserve">Концептуальное представление - это представление всей информации БД в несколько более абстрактной форме по сравнению с физическим способом хранения данных. Концептуальное представление представляет данные такими, какими они есть на самом деле, а не такими, какими их вынужден видеть пользователь в рамках определенного языка. </w:t>
      </w: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Концептуальное представление состоит из множества экземпляров каждого типа концептуальной записи, хотя в некоторых системах в способы концептуального представления данных могут быть другими - например, в виде объектов и связей между ними. Концептуальное представление определяется средствами концептуальной схемы, которая состоит из определений каждого типа концептуальных записей. При определении концептуальной схемы используется концептуальный язык определения данных, определения которого относятся только к содержанию информации.</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b/>
          <w:i/>
          <w:kern w:val="2"/>
          <w:sz w:val="32"/>
          <w:szCs w:val="32"/>
          <w:lang w:eastAsia="ru-RU"/>
        </w:rPr>
      </w:pPr>
      <w:r w:rsidRPr="00452D8A">
        <w:rPr>
          <w:rFonts w:ascii="Times New Roman" w:eastAsia="Times New Roman" w:hAnsi="Times New Roman" w:cs="Times New Roman"/>
          <w:b/>
          <w:i/>
          <w:kern w:val="2"/>
          <w:sz w:val="32"/>
          <w:szCs w:val="32"/>
          <w:lang w:eastAsia="ru-RU"/>
        </w:rPr>
        <w:t>Внутренний уровень – внутреннее представление</w:t>
      </w: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Внутреннее представление - это представление нижнего уровня всей БД. Оно состоит из множества экземпляров каждого типа внутренней записи. Внутренняя запись соответствует хранимой записи. Внутреннее представление не связано с физическим уровнем и в нем не рассматриваются физические записи. Внутреннее представление предполагает существование бесконечного линейного адресного пространства. Подробности отображения этого пространства на физические устройства хранения не включены в общую архитектуру из-за сильной зависимости от системы.</w:t>
      </w: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Внутреннее представление описывается с помощью внутренней схемы, которая описывается с помощью внутреннего языка определения данных.</w:t>
      </w: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 xml:space="preserve">Между тремя уровнями представлений имеются два уровня отображений. Отображения концептуального уровня на </w:t>
      </w:r>
      <w:proofErr w:type="gramStart"/>
      <w:r w:rsidRPr="00452D8A">
        <w:rPr>
          <w:rFonts w:ascii="Times New Roman" w:eastAsia="Times New Roman" w:hAnsi="Times New Roman" w:cs="Times New Roman"/>
          <w:kern w:val="2"/>
          <w:sz w:val="32"/>
          <w:szCs w:val="32"/>
          <w:lang w:eastAsia="ru-RU"/>
        </w:rPr>
        <w:t>внутренний</w:t>
      </w:r>
      <w:proofErr w:type="gramEnd"/>
      <w:r w:rsidRPr="00452D8A">
        <w:rPr>
          <w:rFonts w:ascii="Times New Roman" w:eastAsia="Times New Roman" w:hAnsi="Times New Roman" w:cs="Times New Roman"/>
          <w:kern w:val="2"/>
          <w:sz w:val="32"/>
          <w:szCs w:val="32"/>
          <w:lang w:eastAsia="ru-RU"/>
        </w:rPr>
        <w:t xml:space="preserve"> </w:t>
      </w:r>
      <w:r w:rsidRPr="00452D8A">
        <w:rPr>
          <w:rFonts w:ascii="Times New Roman" w:eastAsia="Times New Roman" w:hAnsi="Times New Roman" w:cs="Times New Roman"/>
          <w:kern w:val="2"/>
          <w:sz w:val="32"/>
          <w:szCs w:val="32"/>
          <w:lang w:eastAsia="ru-RU"/>
        </w:rPr>
        <w:lastRenderedPageBreak/>
        <w:t>и внешнего уровня на концептуальный. Отображения сохраняют независимость данных случае внесения в структуру БД изменений.</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b/>
          <w:i/>
          <w:kern w:val="2"/>
          <w:sz w:val="32"/>
          <w:szCs w:val="32"/>
          <w:lang w:eastAsia="ru-RU"/>
        </w:rPr>
      </w:pPr>
      <w:r w:rsidRPr="00452D8A">
        <w:rPr>
          <w:rFonts w:ascii="Times New Roman" w:eastAsia="Times New Roman" w:hAnsi="Times New Roman" w:cs="Times New Roman"/>
          <w:b/>
          <w:i/>
          <w:kern w:val="2"/>
          <w:sz w:val="32"/>
          <w:szCs w:val="32"/>
          <w:lang w:eastAsia="ru-RU"/>
        </w:rPr>
        <w:t>Функции СУБД</w:t>
      </w: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1. Определение данных. СУБД должна допускать определения данных (внешние схемы, концептуальную и внутреннюю схемы, соответствующие отображения). Для этого СУ</w:t>
      </w:r>
      <w:proofErr w:type="gramStart"/>
      <w:r w:rsidRPr="00452D8A">
        <w:rPr>
          <w:rFonts w:ascii="Times New Roman" w:eastAsia="Times New Roman" w:hAnsi="Times New Roman" w:cs="Times New Roman"/>
          <w:kern w:val="2"/>
          <w:sz w:val="32"/>
          <w:szCs w:val="32"/>
          <w:lang w:eastAsia="ru-RU"/>
        </w:rPr>
        <w:t>БД вкл</w:t>
      </w:r>
      <w:proofErr w:type="gramEnd"/>
      <w:r w:rsidRPr="00452D8A">
        <w:rPr>
          <w:rFonts w:ascii="Times New Roman" w:eastAsia="Times New Roman" w:hAnsi="Times New Roman" w:cs="Times New Roman"/>
          <w:kern w:val="2"/>
          <w:sz w:val="32"/>
          <w:szCs w:val="32"/>
          <w:lang w:eastAsia="ru-RU"/>
        </w:rPr>
        <w:t>ючает в себя языковый процессор для различных языков определений данных.</w:t>
      </w: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2. Обработка данных. СУБД должна обрабатывать запросы пользователя на выборку, а также модификацию данных. Для этого СУ</w:t>
      </w:r>
      <w:proofErr w:type="gramStart"/>
      <w:r w:rsidRPr="00452D8A">
        <w:rPr>
          <w:rFonts w:ascii="Times New Roman" w:eastAsia="Times New Roman" w:hAnsi="Times New Roman" w:cs="Times New Roman"/>
          <w:kern w:val="2"/>
          <w:sz w:val="32"/>
          <w:szCs w:val="32"/>
          <w:lang w:eastAsia="ru-RU"/>
        </w:rPr>
        <w:t>БД вкл</w:t>
      </w:r>
      <w:proofErr w:type="gramEnd"/>
      <w:r w:rsidRPr="00452D8A">
        <w:rPr>
          <w:rFonts w:ascii="Times New Roman" w:eastAsia="Times New Roman" w:hAnsi="Times New Roman" w:cs="Times New Roman"/>
          <w:kern w:val="2"/>
          <w:sz w:val="32"/>
          <w:szCs w:val="32"/>
          <w:lang w:eastAsia="ru-RU"/>
        </w:rPr>
        <w:t>ючает в себя компоненты процессора языка обработки данных.</w:t>
      </w: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3. Безопасность и целостность данных. СУБД должна контролировать запросы и пресекать попытки нарушения правил безопасности и целостности.</w:t>
      </w: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4. Восстановление данных и дублирование. СУБД должна обеспечить восстановление данных после сбоев.</w:t>
      </w: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5. Словарь данных. СУБД должна обеспечить функцию словаря данных. Сам словарь можно считать системной базой данных, которая содержит данные о данных пользовательской БД, т.е. содержит определения других объектов системы. Словарь интегрирован в определяемую им БД и, поэтому, содержит описание самого себя.</w:t>
      </w: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6. Производительность. СУБД должна выполнять свои функции с максимальной производительностью.</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b/>
          <w:i/>
          <w:kern w:val="2"/>
          <w:sz w:val="32"/>
          <w:szCs w:val="32"/>
          <w:lang w:eastAsia="ru-RU"/>
        </w:rPr>
      </w:pPr>
      <w:r w:rsidRPr="00452D8A">
        <w:rPr>
          <w:rFonts w:ascii="Times New Roman" w:eastAsia="Times New Roman" w:hAnsi="Times New Roman" w:cs="Times New Roman"/>
          <w:b/>
          <w:i/>
          <w:kern w:val="2"/>
          <w:sz w:val="32"/>
          <w:szCs w:val="32"/>
          <w:lang w:eastAsia="ru-RU"/>
        </w:rPr>
        <w:t>Экспертные системы и базы знаний</w:t>
      </w: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В последнее время появилась необходимость хранения и использования слабоструктурированных данных, каковыми являются, например, человеческие знания в экспертных системах.</w:t>
      </w: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Экспертная система – система искусственного интеллекта, включающая знания об определенной слабо структурированной и трудно формализуемой узкой предметной области и способная предлагать и объяснять пользователю разумные решения. Экспертная система состоит из базы знаний, механизма логического вывода и подсистемы объяснений.</w:t>
      </w: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База знаний – семантическая модель, описывающая предметную область и позволяющая отвечать на такие вопросы из этой предметной области, ответы на которые в явном виде не присутствуют в базе. База знаний является основным компонентом интеллектуальных и экспертных систем.</w:t>
      </w: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 xml:space="preserve">Для хранения баз знаний в современных экспертных системах используются либо промышленные СУБД и </w:t>
      </w:r>
      <w:proofErr w:type="gramStart"/>
      <w:r w:rsidRPr="00452D8A">
        <w:rPr>
          <w:rFonts w:ascii="Times New Roman" w:eastAsia="Times New Roman" w:hAnsi="Times New Roman" w:cs="Times New Roman"/>
          <w:kern w:val="2"/>
          <w:sz w:val="32"/>
          <w:szCs w:val="32"/>
          <w:lang w:eastAsia="ru-RU"/>
        </w:rPr>
        <w:t>специализированное</w:t>
      </w:r>
      <w:proofErr w:type="gramEnd"/>
      <w:r w:rsidRPr="00452D8A">
        <w:rPr>
          <w:rFonts w:ascii="Times New Roman" w:eastAsia="Times New Roman" w:hAnsi="Times New Roman" w:cs="Times New Roman"/>
          <w:kern w:val="2"/>
          <w:sz w:val="32"/>
          <w:szCs w:val="32"/>
          <w:lang w:eastAsia="ru-RU"/>
        </w:rPr>
        <w:t xml:space="preserve"> промежуточное ПО, либо специализированное ПО.</w:t>
      </w:r>
    </w:p>
    <w:p w:rsidR="00452D8A" w:rsidRPr="00452D8A" w:rsidRDefault="00452D8A" w:rsidP="00452D8A">
      <w:pPr>
        <w:shd w:val="clear" w:color="auto" w:fill="FFFFFF"/>
        <w:spacing w:after="0" w:line="216" w:lineRule="auto"/>
        <w:jc w:val="both"/>
        <w:rPr>
          <w:rFonts w:ascii="Times New Roman" w:eastAsia="SimSun" w:hAnsi="Times New Roman" w:cs="Times New Roman"/>
          <w:b/>
          <w:sz w:val="32"/>
          <w:szCs w:val="32"/>
          <w:lang w:eastAsia="zh-CN"/>
        </w:rPr>
      </w:pPr>
    </w:p>
    <w:p w:rsidR="00452D8A" w:rsidRPr="00452D8A" w:rsidRDefault="00452D8A" w:rsidP="00452D8A">
      <w:pPr>
        <w:shd w:val="clear" w:color="auto" w:fill="FFFFFF"/>
        <w:tabs>
          <w:tab w:val="left" w:pos="567"/>
        </w:tabs>
        <w:spacing w:after="0" w:line="216" w:lineRule="auto"/>
        <w:ind w:left="567" w:hanging="567"/>
        <w:jc w:val="both"/>
        <w:rPr>
          <w:rFonts w:ascii="Times New Roman" w:eastAsia="SimSun" w:hAnsi="Times New Roman" w:cs="Times New Roman"/>
          <w:b/>
          <w:sz w:val="28"/>
          <w:szCs w:val="28"/>
          <w:lang w:val="en-US" w:eastAsia="zh-CN"/>
        </w:rPr>
      </w:pPr>
      <w:r w:rsidRPr="00452D8A">
        <w:rPr>
          <w:rFonts w:ascii="Times New Roman" w:eastAsia="SimSun" w:hAnsi="Times New Roman" w:cs="Times New Roman"/>
          <w:b/>
          <w:sz w:val="28"/>
          <w:szCs w:val="28"/>
          <w:lang w:val="en-US" w:eastAsia="zh-CN"/>
        </w:rPr>
        <w:lastRenderedPageBreak/>
        <w:t>Литература</w:t>
      </w:r>
    </w:p>
    <w:p w:rsidR="00452D8A" w:rsidRPr="00452D8A" w:rsidRDefault="00452D8A" w:rsidP="00452D8A">
      <w:pPr>
        <w:widowControl w:val="0"/>
        <w:numPr>
          <w:ilvl w:val="0"/>
          <w:numId w:val="23"/>
        </w:numPr>
        <w:tabs>
          <w:tab w:val="left" w:pos="567"/>
        </w:tabs>
        <w:spacing w:after="0" w:line="216" w:lineRule="auto"/>
        <w:ind w:left="567" w:hanging="567"/>
        <w:contextualSpacing/>
        <w:jc w:val="both"/>
        <w:rPr>
          <w:rFonts w:ascii="Times New Roman" w:eastAsia="Calibri" w:hAnsi="Times New Roman" w:cs="Times New Roman"/>
          <w:sz w:val="28"/>
          <w:szCs w:val="28"/>
        </w:rPr>
      </w:pPr>
      <w:r w:rsidRPr="00452D8A">
        <w:rPr>
          <w:rFonts w:ascii="Times New Roman" w:eastAsia="Calibri" w:hAnsi="Times New Roman" w:cs="Times New Roman"/>
          <w:sz w:val="28"/>
          <w:szCs w:val="28"/>
        </w:rPr>
        <w:t>Базы данных: теория и практика: Учебник для бакалавров / Б.Я.</w:t>
      </w:r>
    </w:p>
    <w:p w:rsidR="00452D8A" w:rsidRPr="00452D8A" w:rsidRDefault="00452D8A" w:rsidP="00452D8A">
      <w:pPr>
        <w:widowControl w:val="0"/>
        <w:numPr>
          <w:ilvl w:val="0"/>
          <w:numId w:val="23"/>
        </w:numPr>
        <w:tabs>
          <w:tab w:val="left" w:pos="567"/>
        </w:tabs>
        <w:spacing w:after="0" w:line="216" w:lineRule="auto"/>
        <w:ind w:left="567" w:hanging="567"/>
        <w:contextualSpacing/>
        <w:jc w:val="both"/>
        <w:rPr>
          <w:rFonts w:ascii="Times New Roman" w:eastAsia="Calibri" w:hAnsi="Times New Roman" w:cs="Times New Roman"/>
          <w:sz w:val="28"/>
          <w:szCs w:val="28"/>
        </w:rPr>
      </w:pPr>
      <w:r w:rsidRPr="00452D8A">
        <w:rPr>
          <w:rFonts w:ascii="Times New Roman" w:eastAsia="Calibri" w:hAnsi="Times New Roman" w:cs="Times New Roman"/>
          <w:sz w:val="28"/>
          <w:szCs w:val="28"/>
        </w:rPr>
        <w:t xml:space="preserve">Советов, В.В. Цехановский, В.Д. </w:t>
      </w:r>
      <w:proofErr w:type="gramStart"/>
      <w:r w:rsidRPr="00452D8A">
        <w:rPr>
          <w:rFonts w:ascii="Times New Roman" w:eastAsia="Calibri" w:hAnsi="Times New Roman" w:cs="Times New Roman"/>
          <w:sz w:val="28"/>
          <w:szCs w:val="28"/>
        </w:rPr>
        <w:t>Чертовский</w:t>
      </w:r>
      <w:proofErr w:type="gramEnd"/>
      <w:r w:rsidRPr="00452D8A">
        <w:rPr>
          <w:rFonts w:ascii="Times New Roman" w:eastAsia="Calibri" w:hAnsi="Times New Roman" w:cs="Times New Roman"/>
          <w:sz w:val="28"/>
          <w:szCs w:val="28"/>
        </w:rPr>
        <w:t>. – М.: Юрайт, 2012. – 464с.</w:t>
      </w:r>
    </w:p>
    <w:p w:rsidR="00452D8A" w:rsidRPr="00452D8A" w:rsidRDefault="00452D8A" w:rsidP="00452D8A">
      <w:pPr>
        <w:widowControl w:val="0"/>
        <w:numPr>
          <w:ilvl w:val="0"/>
          <w:numId w:val="23"/>
        </w:numPr>
        <w:tabs>
          <w:tab w:val="left" w:pos="567"/>
        </w:tabs>
        <w:spacing w:after="0" w:line="216" w:lineRule="auto"/>
        <w:ind w:left="567" w:hanging="567"/>
        <w:contextualSpacing/>
        <w:jc w:val="both"/>
        <w:rPr>
          <w:rFonts w:ascii="Times New Roman" w:eastAsia="Calibri" w:hAnsi="Times New Roman" w:cs="Times New Roman"/>
          <w:sz w:val="28"/>
          <w:szCs w:val="28"/>
        </w:rPr>
      </w:pPr>
      <w:r w:rsidRPr="00452D8A">
        <w:rPr>
          <w:rFonts w:ascii="Times New Roman" w:eastAsia="Calibri" w:hAnsi="Times New Roman" w:cs="Times New Roman"/>
          <w:sz w:val="28"/>
          <w:szCs w:val="28"/>
        </w:rPr>
        <w:t>Баженова, И.Ю. Основы проектирования приложений баз данных /И.Ю. Баженова. - 2-е изд., испр. - М.: Национальный Открытый Университет «ИНТУИТ», 2016. - 238 с.</w:t>
      </w: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b/>
          <w:kern w:val="2"/>
          <w:sz w:val="32"/>
          <w:szCs w:val="32"/>
          <w:lang w:eastAsia="ru-RU"/>
        </w:rPr>
      </w:pP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b/>
          <w:kern w:val="2"/>
          <w:sz w:val="32"/>
          <w:szCs w:val="32"/>
          <w:lang w:eastAsia="ru-RU"/>
        </w:rPr>
      </w:pPr>
    </w:p>
    <w:p w:rsidR="00452D8A" w:rsidRPr="00452D8A" w:rsidRDefault="00452D8A" w:rsidP="00452D8A">
      <w:pPr>
        <w:keepNext/>
        <w:keepLines/>
        <w:widowControl w:val="0"/>
        <w:spacing w:after="0" w:line="240" w:lineRule="auto"/>
        <w:jc w:val="right"/>
        <w:outlineLvl w:val="0"/>
        <w:rPr>
          <w:rFonts w:ascii="Times New Roman" w:eastAsia="Times New Roman" w:hAnsi="Times New Roman" w:cs="Times New Roman"/>
          <w:b/>
          <w:i/>
          <w:color w:val="000000"/>
          <w:sz w:val="32"/>
          <w:szCs w:val="32"/>
          <w:lang w:eastAsia="ru-RU"/>
        </w:rPr>
      </w:pPr>
      <w:bookmarkStart w:id="130" w:name="_Toc502147640"/>
      <w:bookmarkStart w:id="131" w:name="_Toc167009060"/>
      <w:r w:rsidRPr="00452D8A">
        <w:rPr>
          <w:rFonts w:ascii="Times New Roman" w:eastAsia="Times New Roman" w:hAnsi="Times New Roman" w:cs="Times New Roman"/>
          <w:b/>
          <w:i/>
          <w:color w:val="000000"/>
          <w:sz w:val="32"/>
          <w:szCs w:val="32"/>
          <w:lang w:eastAsia="ru-RU"/>
        </w:rPr>
        <w:t>Овезгелдиева Шекер Батыровна</w:t>
      </w:r>
      <w:bookmarkEnd w:id="130"/>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proofErr w:type="gramStart"/>
      <w:r w:rsidRPr="00452D8A">
        <w:rPr>
          <w:rFonts w:ascii="Times New Roman" w:eastAsia="Times New Roman" w:hAnsi="Times New Roman" w:cs="Times New Roman"/>
          <w:i/>
          <w:color w:val="000000"/>
          <w:sz w:val="32"/>
          <w:szCs w:val="32"/>
          <w:lang w:eastAsia="ru-RU"/>
        </w:rPr>
        <w:t>c</w:t>
      </w:r>
      <w:proofErr w:type="gramEnd"/>
      <w:r w:rsidRPr="00452D8A">
        <w:rPr>
          <w:rFonts w:ascii="Times New Roman" w:eastAsia="Times New Roman" w:hAnsi="Times New Roman" w:cs="Times New Roman"/>
          <w:i/>
          <w:color w:val="000000"/>
          <w:sz w:val="32"/>
          <w:szCs w:val="32"/>
          <w:lang w:eastAsia="ru-RU"/>
        </w:rPr>
        <w:t xml:space="preserve">т-ка 32группы, ФМФ </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 xml:space="preserve">E-mail: </w:t>
      </w:r>
      <w:hyperlink r:id="rId103" w:history="1">
        <w:r w:rsidRPr="00452D8A">
          <w:rPr>
            <w:rFonts w:ascii="Times New Roman" w:eastAsia="Times New Roman" w:hAnsi="Times New Roman" w:cs="Times New Roman"/>
            <w:i/>
            <w:color w:val="0000FF"/>
            <w:sz w:val="32"/>
            <w:szCs w:val="32"/>
            <w:u w:val="single"/>
            <w:lang w:eastAsia="ru-RU"/>
          </w:rPr>
          <w:t>ovezgeldieva97@mail.ru</w:t>
        </w:r>
      </w:hyperlink>
      <w:r w:rsidRPr="00452D8A">
        <w:rPr>
          <w:rFonts w:ascii="Times New Roman" w:eastAsia="Times New Roman" w:hAnsi="Times New Roman" w:cs="Times New Roman"/>
          <w:i/>
          <w:color w:val="000000"/>
          <w:sz w:val="32"/>
          <w:szCs w:val="32"/>
          <w:lang w:eastAsia="ru-RU"/>
        </w:rPr>
        <w:t xml:space="preserve"> </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b/>
          <w:i/>
          <w:color w:val="000000"/>
          <w:sz w:val="32"/>
          <w:szCs w:val="32"/>
          <w:lang w:eastAsia="ru-RU"/>
        </w:rPr>
        <w:t>Научный руководитель</w:t>
      </w:r>
      <w:r w:rsidRPr="00452D8A">
        <w:rPr>
          <w:rFonts w:ascii="Times New Roman" w:eastAsia="Times New Roman" w:hAnsi="Times New Roman" w:cs="Times New Roman"/>
          <w:i/>
          <w:color w:val="000000"/>
          <w:sz w:val="32"/>
          <w:szCs w:val="32"/>
          <w:lang w:eastAsia="ru-RU"/>
        </w:rPr>
        <w:t>: ст. преподаватель</w:t>
      </w:r>
    </w:p>
    <w:p w:rsidR="00452D8A" w:rsidRPr="00452D8A" w:rsidRDefault="00452D8A" w:rsidP="00452D8A">
      <w:pPr>
        <w:spacing w:after="0" w:line="240" w:lineRule="auto"/>
        <w:jc w:val="right"/>
        <w:rPr>
          <w:rFonts w:ascii="Times New Roman" w:eastAsia="Times New Roman" w:hAnsi="Times New Roman" w:cs="Times New Roman"/>
          <w:b/>
          <w:i/>
          <w:color w:val="000000"/>
          <w:sz w:val="32"/>
          <w:szCs w:val="32"/>
          <w:lang w:eastAsia="ru-RU"/>
        </w:rPr>
      </w:pPr>
      <w:r w:rsidRPr="00452D8A">
        <w:rPr>
          <w:rFonts w:ascii="Times New Roman" w:eastAsia="SimSun" w:hAnsi="Times New Roman" w:cs="Times New Roman"/>
          <w:b/>
          <w:i/>
          <w:kern w:val="2"/>
          <w:sz w:val="32"/>
          <w:szCs w:val="32"/>
          <w:lang w:eastAsia="zh-CN"/>
        </w:rPr>
        <w:t>Аргуянова Альбина Борисовна</w:t>
      </w:r>
      <w:r w:rsidRPr="00452D8A">
        <w:rPr>
          <w:rFonts w:ascii="Times New Roman" w:eastAsia="Times New Roman" w:hAnsi="Times New Roman" w:cs="Times New Roman"/>
          <w:b/>
          <w:i/>
          <w:color w:val="000000"/>
          <w:sz w:val="32"/>
          <w:szCs w:val="32"/>
          <w:lang w:eastAsia="ru-RU"/>
        </w:rPr>
        <w:t xml:space="preserve"> </w:t>
      </w:r>
    </w:p>
    <w:p w:rsidR="00452D8A" w:rsidRPr="00A463CB" w:rsidRDefault="00452D8A" w:rsidP="00452D8A">
      <w:pPr>
        <w:spacing w:after="0" w:line="240" w:lineRule="auto"/>
        <w:jc w:val="right"/>
        <w:rPr>
          <w:rFonts w:ascii="Times New Roman" w:eastAsia="Times New Roman" w:hAnsi="Times New Roman" w:cs="Times New Roman"/>
          <w:i/>
          <w:color w:val="000000"/>
          <w:sz w:val="32"/>
          <w:szCs w:val="32"/>
          <w:lang w:val="en-US" w:eastAsia="ru-RU"/>
        </w:rPr>
      </w:pPr>
      <w:r w:rsidRPr="00452D8A">
        <w:rPr>
          <w:rFonts w:ascii="Times New Roman" w:eastAsia="Times New Roman" w:hAnsi="Times New Roman" w:cs="Times New Roman"/>
          <w:i/>
          <w:color w:val="000000"/>
          <w:sz w:val="32"/>
          <w:szCs w:val="32"/>
          <w:lang w:eastAsia="ru-RU"/>
        </w:rPr>
        <w:t xml:space="preserve"> </w:t>
      </w:r>
      <w:r w:rsidRPr="00711910">
        <w:rPr>
          <w:rFonts w:ascii="Times New Roman" w:eastAsia="Times New Roman" w:hAnsi="Times New Roman" w:cs="Times New Roman"/>
          <w:i/>
          <w:color w:val="000000"/>
          <w:sz w:val="32"/>
          <w:szCs w:val="32"/>
          <w:lang w:val="en-US" w:eastAsia="ru-RU"/>
        </w:rPr>
        <w:t>E</w:t>
      </w:r>
      <w:r w:rsidRPr="00A463CB">
        <w:rPr>
          <w:rFonts w:ascii="Times New Roman" w:eastAsia="Times New Roman" w:hAnsi="Times New Roman" w:cs="Times New Roman"/>
          <w:i/>
          <w:color w:val="000000"/>
          <w:sz w:val="32"/>
          <w:szCs w:val="32"/>
          <w:lang w:val="en-US" w:eastAsia="ru-RU"/>
        </w:rPr>
        <w:t>-</w:t>
      </w:r>
      <w:r w:rsidRPr="00711910">
        <w:rPr>
          <w:rFonts w:ascii="Times New Roman" w:eastAsia="Times New Roman" w:hAnsi="Times New Roman" w:cs="Times New Roman"/>
          <w:i/>
          <w:color w:val="000000"/>
          <w:sz w:val="32"/>
          <w:szCs w:val="32"/>
          <w:lang w:val="en-US" w:eastAsia="ru-RU"/>
        </w:rPr>
        <w:t>mail</w:t>
      </w:r>
      <w:r w:rsidRPr="00A463CB">
        <w:rPr>
          <w:rFonts w:ascii="Times New Roman" w:eastAsia="Times New Roman" w:hAnsi="Times New Roman" w:cs="Times New Roman"/>
          <w:i/>
          <w:color w:val="000000"/>
          <w:sz w:val="32"/>
          <w:szCs w:val="32"/>
          <w:lang w:val="en-US" w:eastAsia="ru-RU"/>
        </w:rPr>
        <w:t xml:space="preserve">: </w:t>
      </w:r>
      <w:r w:rsidR="00A463CB">
        <w:fldChar w:fldCharType="begin"/>
      </w:r>
      <w:r w:rsidR="00A463CB" w:rsidRPr="00A463CB">
        <w:rPr>
          <w:lang w:val="en-US"/>
        </w:rPr>
        <w:instrText xml:space="preserve"> HYPERLINK "mailto:famafa_bost5947@mail.ru" </w:instrText>
      </w:r>
      <w:r w:rsidR="00A463CB">
        <w:fldChar w:fldCharType="separate"/>
      </w:r>
      <w:r w:rsidRPr="00711910">
        <w:rPr>
          <w:rFonts w:ascii="Times New Roman" w:eastAsia="Times New Roman" w:hAnsi="Times New Roman" w:cs="Times New Roman"/>
          <w:i/>
          <w:color w:val="0000FF"/>
          <w:sz w:val="32"/>
          <w:szCs w:val="32"/>
          <w:u w:val="single"/>
          <w:lang w:val="en-US" w:eastAsia="ru-RU"/>
        </w:rPr>
        <w:t>famafa</w:t>
      </w:r>
      <w:r w:rsidRPr="00A463CB">
        <w:rPr>
          <w:rFonts w:ascii="Times New Roman" w:eastAsia="Times New Roman" w:hAnsi="Times New Roman" w:cs="Times New Roman"/>
          <w:i/>
          <w:color w:val="0000FF"/>
          <w:sz w:val="32"/>
          <w:szCs w:val="32"/>
          <w:u w:val="single"/>
          <w:lang w:val="en-US" w:eastAsia="ru-RU"/>
        </w:rPr>
        <w:t>_</w:t>
      </w:r>
      <w:r w:rsidRPr="00711910">
        <w:rPr>
          <w:rFonts w:ascii="Times New Roman" w:eastAsia="Times New Roman" w:hAnsi="Times New Roman" w:cs="Times New Roman"/>
          <w:i/>
          <w:color w:val="0000FF"/>
          <w:sz w:val="32"/>
          <w:szCs w:val="32"/>
          <w:u w:val="single"/>
          <w:lang w:val="en-US" w:eastAsia="ru-RU"/>
        </w:rPr>
        <w:t>bost</w:t>
      </w:r>
      <w:r w:rsidRPr="00A463CB">
        <w:rPr>
          <w:rFonts w:ascii="Times New Roman" w:eastAsia="Times New Roman" w:hAnsi="Times New Roman" w:cs="Times New Roman"/>
          <w:i/>
          <w:color w:val="0000FF"/>
          <w:sz w:val="32"/>
          <w:szCs w:val="32"/>
          <w:u w:val="single"/>
          <w:lang w:val="en-US" w:eastAsia="ru-RU"/>
        </w:rPr>
        <w:t>5947@</w:t>
      </w:r>
      <w:r w:rsidRPr="00711910">
        <w:rPr>
          <w:rFonts w:ascii="Times New Roman" w:eastAsia="Times New Roman" w:hAnsi="Times New Roman" w:cs="Times New Roman"/>
          <w:i/>
          <w:color w:val="0000FF"/>
          <w:sz w:val="32"/>
          <w:szCs w:val="32"/>
          <w:u w:val="single"/>
          <w:lang w:val="en-US" w:eastAsia="ru-RU"/>
        </w:rPr>
        <w:t>mail</w:t>
      </w:r>
      <w:r w:rsidRPr="00A463CB">
        <w:rPr>
          <w:rFonts w:ascii="Times New Roman" w:eastAsia="Times New Roman" w:hAnsi="Times New Roman" w:cs="Times New Roman"/>
          <w:i/>
          <w:color w:val="0000FF"/>
          <w:sz w:val="32"/>
          <w:szCs w:val="32"/>
          <w:u w:val="single"/>
          <w:lang w:val="en-US" w:eastAsia="ru-RU"/>
        </w:rPr>
        <w:t>.</w:t>
      </w:r>
      <w:r w:rsidRPr="00711910">
        <w:rPr>
          <w:rFonts w:ascii="Times New Roman" w:eastAsia="Times New Roman" w:hAnsi="Times New Roman" w:cs="Times New Roman"/>
          <w:i/>
          <w:color w:val="0000FF"/>
          <w:sz w:val="32"/>
          <w:szCs w:val="32"/>
          <w:u w:val="single"/>
          <w:lang w:val="en-US" w:eastAsia="ru-RU"/>
        </w:rPr>
        <w:t>ru</w:t>
      </w:r>
      <w:r w:rsidR="00A463CB">
        <w:rPr>
          <w:rFonts w:ascii="Times New Roman" w:eastAsia="Times New Roman" w:hAnsi="Times New Roman" w:cs="Times New Roman"/>
          <w:i/>
          <w:color w:val="0000FF"/>
          <w:sz w:val="32"/>
          <w:szCs w:val="32"/>
          <w:u w:val="single"/>
          <w:lang w:val="en-US" w:eastAsia="ru-RU"/>
        </w:rPr>
        <w:fldChar w:fldCharType="end"/>
      </w:r>
      <w:r w:rsidRPr="00A463CB">
        <w:rPr>
          <w:rFonts w:ascii="Times New Roman" w:eastAsia="Times New Roman" w:hAnsi="Times New Roman" w:cs="Times New Roman"/>
          <w:i/>
          <w:color w:val="000000"/>
          <w:sz w:val="32"/>
          <w:szCs w:val="32"/>
          <w:lang w:val="en-US" w:eastAsia="ru-RU"/>
        </w:rPr>
        <w:t xml:space="preserve"> </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имени У.Д. Алиева, г. Карачаевск, Россия</w:t>
      </w:r>
    </w:p>
    <w:p w:rsidR="00452D8A" w:rsidRPr="00452D8A" w:rsidRDefault="00452D8A" w:rsidP="00452D8A">
      <w:pPr>
        <w:widowControl w:val="0"/>
        <w:spacing w:after="0" w:line="216" w:lineRule="auto"/>
        <w:ind w:firstLine="567"/>
        <w:jc w:val="center"/>
        <w:rPr>
          <w:rFonts w:ascii="Times New Roman" w:eastAsia="SimSun" w:hAnsi="Times New Roman" w:cs="Times New Roman"/>
          <w:b/>
          <w:i/>
          <w:kern w:val="2"/>
          <w:sz w:val="32"/>
          <w:szCs w:val="32"/>
          <w:lang w:eastAsia="zh-CN"/>
        </w:rPr>
      </w:pPr>
    </w:p>
    <w:p w:rsidR="00452D8A" w:rsidRPr="00452D8A" w:rsidRDefault="00452D8A" w:rsidP="00452D8A">
      <w:pPr>
        <w:keepNext/>
        <w:keepLines/>
        <w:widowControl w:val="0"/>
        <w:spacing w:after="0" w:line="240" w:lineRule="auto"/>
        <w:jc w:val="center"/>
        <w:outlineLvl w:val="0"/>
        <w:rPr>
          <w:rFonts w:ascii="Times New Roman" w:eastAsia="SimSun" w:hAnsi="Times New Roman" w:cs="Times New Roman"/>
          <w:b/>
          <w:kern w:val="44"/>
          <w:sz w:val="32"/>
          <w:szCs w:val="32"/>
          <w:shd w:val="clear" w:color="auto" w:fill="FFFFFF"/>
          <w:lang w:eastAsia="zh-CN"/>
        </w:rPr>
      </w:pPr>
      <w:bookmarkStart w:id="132" w:name="_Toc502147641"/>
      <w:r w:rsidRPr="00452D8A">
        <w:rPr>
          <w:rFonts w:ascii="Times New Roman" w:eastAsia="SimSun" w:hAnsi="Times New Roman" w:cs="Times New Roman"/>
          <w:b/>
          <w:kern w:val="44"/>
          <w:sz w:val="32"/>
          <w:szCs w:val="32"/>
          <w:shd w:val="clear" w:color="auto" w:fill="FFFFFF"/>
          <w:lang w:eastAsia="zh-CN"/>
        </w:rPr>
        <w:t>НОВЫЕ ТЕНДЕНЦИИ РАЗВИТИЯ</w:t>
      </w:r>
      <w:bookmarkEnd w:id="132"/>
    </w:p>
    <w:p w:rsidR="00452D8A" w:rsidRPr="00452D8A" w:rsidRDefault="00452D8A" w:rsidP="00452D8A">
      <w:pPr>
        <w:keepNext/>
        <w:keepLines/>
        <w:widowControl w:val="0"/>
        <w:spacing w:after="0" w:line="240" w:lineRule="auto"/>
        <w:jc w:val="center"/>
        <w:outlineLvl w:val="0"/>
        <w:rPr>
          <w:rFonts w:ascii="Times New Roman" w:eastAsia="SimSun" w:hAnsi="Times New Roman" w:cs="Times New Roman"/>
          <w:b/>
          <w:kern w:val="44"/>
          <w:sz w:val="32"/>
          <w:szCs w:val="32"/>
          <w:shd w:val="clear" w:color="auto" w:fill="FFFFFF"/>
          <w:lang w:eastAsia="zh-CN"/>
        </w:rPr>
      </w:pPr>
      <w:bookmarkStart w:id="133" w:name="_Toc502147642"/>
      <w:r w:rsidRPr="00452D8A">
        <w:rPr>
          <w:rFonts w:ascii="Times New Roman" w:eastAsia="SimSun" w:hAnsi="Times New Roman" w:cs="Times New Roman"/>
          <w:b/>
          <w:kern w:val="44"/>
          <w:sz w:val="32"/>
          <w:szCs w:val="32"/>
          <w:shd w:val="clear" w:color="auto" w:fill="FFFFFF"/>
          <w:lang w:eastAsia="zh-CN"/>
        </w:rPr>
        <w:t>СИСТЕМ УПРАВЛЕНИЯ БАЗАМИ ДАННЫХ</w:t>
      </w:r>
      <w:bookmarkEnd w:id="133"/>
    </w:p>
    <w:bookmarkEnd w:id="131"/>
    <w:p w:rsidR="00452D8A" w:rsidRPr="00452D8A" w:rsidRDefault="00452D8A" w:rsidP="00452D8A">
      <w:pPr>
        <w:widowControl w:val="0"/>
        <w:spacing w:after="0" w:line="216" w:lineRule="auto"/>
        <w:ind w:firstLine="567"/>
        <w:jc w:val="both"/>
        <w:rPr>
          <w:rFonts w:ascii="Times New Roman" w:eastAsia="SimSun" w:hAnsi="Times New Roman" w:cs="Times New Roman"/>
          <w:b/>
          <w:i/>
          <w:kern w:val="2"/>
          <w:sz w:val="32"/>
          <w:szCs w:val="32"/>
          <w:lang w:eastAsia="zh-CN"/>
        </w:rPr>
      </w:pPr>
    </w:p>
    <w:p w:rsidR="00452D8A" w:rsidRPr="00452D8A" w:rsidRDefault="00452D8A" w:rsidP="00452D8A">
      <w:pPr>
        <w:widowControl w:val="0"/>
        <w:spacing w:after="0" w:line="216" w:lineRule="auto"/>
        <w:ind w:firstLine="567"/>
        <w:jc w:val="both"/>
        <w:rPr>
          <w:rFonts w:ascii="Times New Roman" w:eastAsia="SimSun" w:hAnsi="Times New Roman" w:cs="Times New Roman"/>
          <w:i/>
          <w:kern w:val="2"/>
          <w:sz w:val="32"/>
          <w:szCs w:val="32"/>
          <w:lang w:eastAsia="zh-CN"/>
        </w:rPr>
      </w:pPr>
      <w:r w:rsidRPr="00452D8A">
        <w:rPr>
          <w:rFonts w:ascii="Times New Roman" w:eastAsia="SimSun" w:hAnsi="Times New Roman" w:cs="Times New Roman"/>
          <w:b/>
          <w:i/>
          <w:kern w:val="2"/>
          <w:sz w:val="32"/>
          <w:szCs w:val="32"/>
          <w:lang w:eastAsia="zh-CN"/>
        </w:rPr>
        <w:t xml:space="preserve">Аннотация. </w:t>
      </w:r>
      <w:r w:rsidRPr="00452D8A">
        <w:rPr>
          <w:rFonts w:ascii="Times New Roman" w:eastAsia="SimSun" w:hAnsi="Times New Roman" w:cs="Times New Roman"/>
          <w:i/>
          <w:kern w:val="2"/>
          <w:sz w:val="32"/>
          <w:szCs w:val="32"/>
          <w:lang w:eastAsia="zh-CN"/>
        </w:rPr>
        <w:t>В статье мы рассматриваем развитие СУБД и области их применения.</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i/>
          <w:sz w:val="32"/>
          <w:szCs w:val="32"/>
          <w:shd w:val="clear" w:color="auto" w:fill="FFFFFF"/>
          <w:lang w:eastAsia="zh-CN"/>
        </w:rPr>
      </w:pPr>
      <w:r w:rsidRPr="00452D8A">
        <w:rPr>
          <w:rFonts w:ascii="Times New Roman" w:eastAsia="SimSun" w:hAnsi="Times New Roman" w:cs="Times New Roman"/>
          <w:i/>
          <w:sz w:val="32"/>
          <w:szCs w:val="32"/>
          <w:shd w:val="clear" w:color="auto" w:fill="FFFFFF"/>
          <w:lang w:eastAsia="zh-CN"/>
        </w:rPr>
        <w:t>Развитие информационных технологий сопровождается двумя весьма любопытными тенденциями в том, что касается терминологии. С одной стороны, мы наблюдаем, постоянное обновление названий для одних и тех же вещей. С другой — мы используем старые термины для понятий, смысл которых уже совсем не тот, что раньше. Именно второй случай имеет место применительно к СУБД.</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b/>
          <w:i/>
          <w:sz w:val="32"/>
          <w:szCs w:val="32"/>
          <w:lang w:eastAsia="zh-CN"/>
        </w:rPr>
        <w:t>Ключевые слова:</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i/>
          <w:sz w:val="32"/>
          <w:szCs w:val="32"/>
          <w:lang w:eastAsia="zh-CN"/>
        </w:rPr>
        <w:t>Системы управления базами данных (СУБД), баз данных, тенденции развития СУБД.</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В толковом словаре по вычислительной технике, выпущенном в 2002 г., приводится такое определение системы управления базами данных (</w:t>
      </w:r>
      <w:r w:rsidRPr="00452D8A">
        <w:rPr>
          <w:rFonts w:ascii="Times New Roman" w:eastAsia="SimSun" w:hAnsi="Times New Roman" w:cs="Times New Roman"/>
          <w:sz w:val="32"/>
          <w:szCs w:val="32"/>
          <w:lang w:val="en-US" w:eastAsia="zh-CN"/>
        </w:rPr>
        <w:t>database</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sz w:val="32"/>
          <w:szCs w:val="32"/>
          <w:lang w:val="en-US" w:eastAsia="zh-CN"/>
        </w:rPr>
        <w:t>management</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sz w:val="32"/>
          <w:szCs w:val="32"/>
          <w:lang w:val="en-US" w:eastAsia="zh-CN"/>
        </w:rPr>
        <w:t>system</w:t>
      </w:r>
      <w:r w:rsidRPr="00452D8A">
        <w:rPr>
          <w:rFonts w:ascii="Times New Roman" w:eastAsia="SimSun" w:hAnsi="Times New Roman" w:cs="Times New Roman"/>
          <w:sz w:val="32"/>
          <w:szCs w:val="32"/>
          <w:lang w:eastAsia="zh-CN"/>
        </w:rPr>
        <w:t>): "приложение, обеспечивающее создание, хранение, обновление и поиск информации в базе данных, а также управление безопасностью и целостностью данных". В целом это толкование было верно и 30 лет назад, но все же содержательная часть СУБД сейчас совсем иная, чем в те далекие времена.</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В последнее десятилетие мы наблюдаем ситуацию, когда СУБД превратились из сугубо внутреннего технологического дополнения к прикладным программам в самостоятельный продукт, вокруг </w:t>
      </w:r>
      <w:r w:rsidRPr="00452D8A">
        <w:rPr>
          <w:rFonts w:ascii="Times New Roman" w:eastAsia="SimSun" w:hAnsi="Times New Roman" w:cs="Times New Roman"/>
          <w:sz w:val="32"/>
          <w:szCs w:val="32"/>
          <w:lang w:eastAsia="zh-CN"/>
        </w:rPr>
        <w:lastRenderedPageBreak/>
        <w:t>которого строятся приложения для пользователей; иначе говоря, из одного из компонентов информационной системы — в платформу для построения таких систем.</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Исторически системы управления базами данных ориентировались на решение задач, связанных в первую очередь с транзакционной обработкой структурированной информации. Безусловно, наилучшим, проверенным временем решением здесь была и остается реляционная модель СУБД. Однако в последние годы область применения баз данных неизменно расширялась. С одной стороны, нужно управлять более широким набором форматов данных, переходя к решению общих проблем управления корпоративной информацией. С другой — именно СУБД берут на себя основные функции интеграции данных и приложений корпоративных систем. Именно этим объясняется активный интерес к обсуждению архитектурных принципов и возможностей реализации баз данных различных моделей— </w:t>
      </w:r>
      <w:proofErr w:type="gramStart"/>
      <w:r w:rsidRPr="00452D8A">
        <w:rPr>
          <w:rFonts w:ascii="Times New Roman" w:eastAsia="SimSun" w:hAnsi="Times New Roman" w:cs="Times New Roman"/>
          <w:sz w:val="32"/>
          <w:szCs w:val="32"/>
          <w:lang w:eastAsia="zh-CN"/>
        </w:rPr>
        <w:t>по</w:t>
      </w:r>
      <w:proofErr w:type="gramEnd"/>
      <w:r w:rsidRPr="00452D8A">
        <w:rPr>
          <w:rFonts w:ascii="Times New Roman" w:eastAsia="SimSun" w:hAnsi="Times New Roman" w:cs="Times New Roman"/>
          <w:sz w:val="32"/>
          <w:szCs w:val="32"/>
          <w:lang w:eastAsia="zh-CN"/>
        </w:rPr>
        <w:t xml:space="preserve">стреляционных, объектно-реляционных, </w:t>
      </w:r>
      <w:r w:rsidRPr="00452D8A">
        <w:rPr>
          <w:rFonts w:ascii="Times New Roman" w:eastAsia="SimSun" w:hAnsi="Times New Roman" w:cs="Times New Roman"/>
          <w:sz w:val="32"/>
          <w:szCs w:val="32"/>
          <w:lang w:val="en-US" w:eastAsia="zh-CN"/>
        </w:rPr>
        <w:t>XML</w:t>
      </w:r>
      <w:r w:rsidRPr="00452D8A">
        <w:rPr>
          <w:rFonts w:ascii="Times New Roman" w:eastAsia="SimSun" w:hAnsi="Times New Roman" w:cs="Times New Roman"/>
          <w:sz w:val="32"/>
          <w:szCs w:val="32"/>
          <w:lang w:eastAsia="zh-CN"/>
        </w:rPr>
        <w:t>.</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b/>
          <w:sz w:val="32"/>
          <w:szCs w:val="32"/>
          <w:lang w:eastAsia="zh-CN"/>
        </w:rPr>
      </w:pPr>
      <w:r w:rsidRPr="00452D8A">
        <w:rPr>
          <w:rFonts w:ascii="Times New Roman" w:eastAsia="SimSun" w:hAnsi="Times New Roman" w:cs="Times New Roman"/>
          <w:b/>
          <w:sz w:val="32"/>
          <w:szCs w:val="32"/>
          <w:lang w:eastAsia="zh-CN"/>
        </w:rPr>
        <w:t>Новые области применения баз данных</w:t>
      </w:r>
    </w:p>
    <w:p w:rsidR="00452D8A" w:rsidRPr="00452D8A" w:rsidRDefault="00452D8A" w:rsidP="00454E03">
      <w:pPr>
        <w:shd w:val="clear" w:color="auto" w:fill="FFFFFF"/>
        <w:tabs>
          <w:tab w:val="left" w:pos="851"/>
        </w:tabs>
        <w:spacing w:after="0" w:line="216" w:lineRule="auto"/>
        <w:ind w:firstLine="567"/>
        <w:jc w:val="both"/>
        <w:rPr>
          <w:rFonts w:ascii="Times New Roman" w:eastAsia="SimSun" w:hAnsi="Times New Roman" w:cs="Times New Roman"/>
          <w:sz w:val="32"/>
          <w:szCs w:val="32"/>
          <w:lang w:val="en-US" w:eastAsia="zh-CN"/>
        </w:rPr>
      </w:pPr>
      <w:r w:rsidRPr="00452D8A">
        <w:rPr>
          <w:rFonts w:ascii="Times New Roman" w:eastAsia="SimSun" w:hAnsi="Times New Roman" w:cs="Times New Roman"/>
          <w:sz w:val="32"/>
          <w:szCs w:val="32"/>
          <w:lang w:eastAsia="zh-CN"/>
        </w:rPr>
        <w:t xml:space="preserve">Если классифицировать существующие области применения баз данных, а так же оценить перспективы их развития в настоящее время, то можно получить примерный список наиболее распространенных классов, получивших распространение и применение во всех областях применения баз данных. </w:t>
      </w:r>
      <w:r w:rsidRPr="00452D8A">
        <w:rPr>
          <w:rFonts w:ascii="Times New Roman" w:eastAsia="SimSun" w:hAnsi="Times New Roman" w:cs="Times New Roman"/>
          <w:sz w:val="32"/>
          <w:szCs w:val="32"/>
          <w:lang w:val="en-US" w:eastAsia="zh-CN"/>
        </w:rPr>
        <w:t>Этот список будет выглядеть следующим образом:</w:t>
      </w:r>
    </w:p>
    <w:p w:rsidR="00452D8A" w:rsidRPr="00452D8A" w:rsidRDefault="00452D8A" w:rsidP="00454E03">
      <w:pPr>
        <w:widowControl w:val="0"/>
        <w:numPr>
          <w:ilvl w:val="0"/>
          <w:numId w:val="24"/>
        </w:numPr>
        <w:shd w:val="clear" w:color="auto" w:fill="FFFFFF"/>
        <w:tabs>
          <w:tab w:val="left" w:pos="851"/>
        </w:tabs>
        <w:spacing w:after="0" w:line="216" w:lineRule="auto"/>
        <w:ind w:left="0"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документографические и документальные применяются во всех базах органов власти и управления;</w:t>
      </w:r>
    </w:p>
    <w:p w:rsidR="00452D8A" w:rsidRPr="00452D8A" w:rsidRDefault="00452D8A" w:rsidP="00454E03">
      <w:pPr>
        <w:widowControl w:val="0"/>
        <w:numPr>
          <w:ilvl w:val="0"/>
          <w:numId w:val="24"/>
        </w:numPr>
        <w:shd w:val="clear" w:color="auto" w:fill="FFFFFF"/>
        <w:tabs>
          <w:tab w:val="left" w:pos="851"/>
        </w:tabs>
        <w:spacing w:after="0" w:line="216" w:lineRule="auto"/>
        <w:ind w:left="0"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базы данных по промышленной, строительной и сельскохозяйственной продукции;</w:t>
      </w:r>
    </w:p>
    <w:p w:rsidR="00452D8A" w:rsidRPr="00452D8A" w:rsidRDefault="00452D8A" w:rsidP="00454E03">
      <w:pPr>
        <w:widowControl w:val="0"/>
        <w:numPr>
          <w:ilvl w:val="0"/>
          <w:numId w:val="24"/>
        </w:numPr>
        <w:shd w:val="clear" w:color="auto" w:fill="FFFFFF"/>
        <w:tabs>
          <w:tab w:val="left" w:pos="851"/>
        </w:tabs>
        <w:spacing w:after="0" w:line="216" w:lineRule="auto"/>
        <w:ind w:left="0"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базы данных по экономической и конъюнктурной информации;</w:t>
      </w:r>
    </w:p>
    <w:p w:rsidR="00452D8A" w:rsidRPr="00452D8A" w:rsidRDefault="00452D8A" w:rsidP="00454E03">
      <w:pPr>
        <w:widowControl w:val="0"/>
        <w:numPr>
          <w:ilvl w:val="0"/>
          <w:numId w:val="24"/>
        </w:numPr>
        <w:shd w:val="clear" w:color="auto" w:fill="FFFFFF"/>
        <w:tabs>
          <w:tab w:val="left" w:pos="851"/>
        </w:tabs>
        <w:spacing w:after="0" w:line="216" w:lineRule="auto"/>
        <w:ind w:left="0"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фактографические базы социальных данных, включающие сведения о населении и о социальной среде;</w:t>
      </w:r>
    </w:p>
    <w:p w:rsidR="00452D8A" w:rsidRPr="00452D8A" w:rsidRDefault="00452D8A" w:rsidP="00454E03">
      <w:pPr>
        <w:widowControl w:val="0"/>
        <w:numPr>
          <w:ilvl w:val="0"/>
          <w:numId w:val="24"/>
        </w:numPr>
        <w:shd w:val="clear" w:color="auto" w:fill="FFFFFF"/>
        <w:tabs>
          <w:tab w:val="left" w:pos="851"/>
        </w:tabs>
        <w:spacing w:after="0" w:line="216" w:lineRule="auto"/>
        <w:ind w:left="0" w:firstLine="567"/>
        <w:jc w:val="both"/>
        <w:rPr>
          <w:rFonts w:ascii="Times New Roman" w:eastAsia="SimSun" w:hAnsi="Times New Roman" w:cs="Times New Roman"/>
          <w:sz w:val="32"/>
          <w:szCs w:val="32"/>
          <w:lang w:val="en-US" w:eastAsia="zh-CN"/>
        </w:rPr>
      </w:pPr>
      <w:r w:rsidRPr="00452D8A">
        <w:rPr>
          <w:rFonts w:ascii="Times New Roman" w:eastAsia="SimSun" w:hAnsi="Times New Roman" w:cs="Times New Roman"/>
          <w:sz w:val="32"/>
          <w:szCs w:val="32"/>
          <w:lang w:val="en-US" w:eastAsia="zh-CN"/>
        </w:rPr>
        <w:t>базы данных транспортных систем;</w:t>
      </w:r>
    </w:p>
    <w:p w:rsidR="00452D8A" w:rsidRPr="00452D8A" w:rsidRDefault="00452D8A" w:rsidP="00454E03">
      <w:pPr>
        <w:widowControl w:val="0"/>
        <w:numPr>
          <w:ilvl w:val="0"/>
          <w:numId w:val="24"/>
        </w:numPr>
        <w:shd w:val="clear" w:color="auto" w:fill="FFFFFF"/>
        <w:tabs>
          <w:tab w:val="left" w:pos="851"/>
        </w:tabs>
        <w:spacing w:after="0" w:line="216" w:lineRule="auto"/>
        <w:ind w:left="0"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справочные данные для населения и учреждений;</w:t>
      </w:r>
    </w:p>
    <w:p w:rsidR="00452D8A" w:rsidRPr="00452D8A" w:rsidRDefault="00452D8A" w:rsidP="00454E03">
      <w:pPr>
        <w:widowControl w:val="0"/>
        <w:numPr>
          <w:ilvl w:val="0"/>
          <w:numId w:val="24"/>
        </w:numPr>
        <w:shd w:val="clear" w:color="auto" w:fill="FFFFFF"/>
        <w:tabs>
          <w:tab w:val="left" w:pos="851"/>
        </w:tabs>
        <w:spacing w:after="0" w:line="216" w:lineRule="auto"/>
        <w:ind w:left="0"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ресурсные базы данных, включающие фактографическую информацию о природных ресурсах (земля, вода, недра, биоресурсы, гидрометеорология, вторичные ресурсы и отходы, экологическая обстановка);</w:t>
      </w:r>
    </w:p>
    <w:p w:rsidR="00452D8A" w:rsidRPr="00452D8A" w:rsidRDefault="00452D8A" w:rsidP="00454E03">
      <w:pPr>
        <w:widowControl w:val="0"/>
        <w:numPr>
          <w:ilvl w:val="0"/>
          <w:numId w:val="24"/>
        </w:numPr>
        <w:shd w:val="clear" w:color="auto" w:fill="FFFFFF"/>
        <w:tabs>
          <w:tab w:val="left" w:pos="851"/>
        </w:tabs>
        <w:spacing w:after="0" w:line="216" w:lineRule="auto"/>
        <w:ind w:left="0"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фактографические базы и банки научных данных, обеспечивающие фундаментальные научные исследования;</w:t>
      </w:r>
    </w:p>
    <w:p w:rsidR="00452D8A" w:rsidRPr="00452D8A" w:rsidRDefault="00452D8A" w:rsidP="00454E03">
      <w:pPr>
        <w:widowControl w:val="0"/>
        <w:numPr>
          <w:ilvl w:val="0"/>
          <w:numId w:val="24"/>
        </w:numPr>
        <w:shd w:val="clear" w:color="auto" w:fill="FFFFFF"/>
        <w:tabs>
          <w:tab w:val="left" w:pos="851"/>
        </w:tabs>
        <w:spacing w:after="0" w:line="216" w:lineRule="auto"/>
        <w:ind w:left="0"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фактографические базы данных в области культуры и искусства;</w:t>
      </w:r>
    </w:p>
    <w:p w:rsidR="00452D8A" w:rsidRPr="00452D8A" w:rsidRDefault="00452D8A" w:rsidP="00454E03">
      <w:pPr>
        <w:widowControl w:val="0"/>
        <w:numPr>
          <w:ilvl w:val="0"/>
          <w:numId w:val="24"/>
        </w:numPr>
        <w:shd w:val="clear" w:color="auto" w:fill="FFFFFF"/>
        <w:tabs>
          <w:tab w:val="left" w:pos="851"/>
        </w:tabs>
        <w:spacing w:after="0" w:line="216" w:lineRule="auto"/>
        <w:ind w:left="0"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lastRenderedPageBreak/>
        <w:t>лингвистические базы данных, то есть машинные словари разного типа и назначения.</w:t>
      </w:r>
    </w:p>
    <w:p w:rsidR="00452D8A" w:rsidRPr="00452D8A" w:rsidRDefault="00452D8A" w:rsidP="00454E03">
      <w:pPr>
        <w:shd w:val="clear" w:color="auto" w:fill="FFFFFF"/>
        <w:tabs>
          <w:tab w:val="left" w:pos="851"/>
        </w:tabs>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Экономические задачи, для решения которых необходимо применять программное обеспечение СУБД, весьма обширны и разнообразны. На его основе строятся информационные системы предприятий различных уровней. Области применения баз данных традиционно занимает те области деятельности человека, где ему приходится сталкиваться с большим объемом разнообразной информации. Последними инновациями применения баз данных стала всемирная паутина </w:t>
      </w:r>
      <w:r w:rsidRPr="00452D8A">
        <w:rPr>
          <w:rFonts w:ascii="Times New Roman" w:eastAsia="SimSun" w:hAnsi="Times New Roman" w:cs="Times New Roman"/>
          <w:sz w:val="32"/>
          <w:szCs w:val="32"/>
          <w:lang w:val="en-US" w:eastAsia="zh-CN"/>
        </w:rPr>
        <w:t>Internet</w:t>
      </w:r>
      <w:r w:rsidRPr="00452D8A">
        <w:rPr>
          <w:rFonts w:ascii="Times New Roman" w:eastAsia="SimSun" w:hAnsi="Times New Roman" w:cs="Times New Roman"/>
          <w:sz w:val="32"/>
          <w:szCs w:val="32"/>
          <w:lang w:eastAsia="zh-CN"/>
        </w:rPr>
        <w:t>, которая по своей сути является огромной базой данных. Соответственно такое распространения баз данных требует и новых программных средств управления ими.</w:t>
      </w:r>
    </w:p>
    <w:p w:rsidR="00452D8A" w:rsidRPr="00452D8A" w:rsidRDefault="00452D8A" w:rsidP="00454E03">
      <w:pPr>
        <w:shd w:val="clear" w:color="auto" w:fill="FFFFFF"/>
        <w:tabs>
          <w:tab w:val="left" w:pos="851"/>
        </w:tabs>
        <w:spacing w:after="0" w:line="216" w:lineRule="auto"/>
        <w:ind w:firstLine="567"/>
        <w:jc w:val="both"/>
        <w:rPr>
          <w:rFonts w:ascii="Times New Roman" w:eastAsia="SimSun" w:hAnsi="Times New Roman" w:cs="Times New Roman"/>
          <w:sz w:val="32"/>
          <w:szCs w:val="32"/>
          <w:shd w:val="clear" w:color="auto" w:fill="FFFFFF"/>
          <w:lang w:val="en-US" w:eastAsia="zh-CN"/>
        </w:rPr>
      </w:pPr>
      <w:r w:rsidRPr="00452D8A">
        <w:rPr>
          <w:rFonts w:ascii="Times New Roman" w:eastAsia="SimSun" w:hAnsi="Times New Roman" w:cs="Times New Roman"/>
          <w:sz w:val="32"/>
          <w:szCs w:val="32"/>
          <w:shd w:val="clear" w:color="auto" w:fill="FFFFFF"/>
          <w:lang w:eastAsia="zh-CN"/>
        </w:rPr>
        <w:t xml:space="preserve">Вот несколько примеров приложений нового поколения, которые определяют потребности в новых средствах разработки баз данных и возможностях применения их. </w:t>
      </w:r>
      <w:proofErr w:type="gramStart"/>
      <w:r w:rsidRPr="00452D8A">
        <w:rPr>
          <w:rFonts w:ascii="Times New Roman" w:eastAsia="SimSun" w:hAnsi="Times New Roman" w:cs="Times New Roman"/>
          <w:sz w:val="32"/>
          <w:szCs w:val="32"/>
          <w:shd w:val="clear" w:color="auto" w:fill="FFFFFF"/>
          <w:lang w:val="en-US" w:eastAsia="zh-CN"/>
        </w:rPr>
        <w:t>Мы рассмотрим кратко пять таких приложений.</w:t>
      </w:r>
      <w:proofErr w:type="gramEnd"/>
    </w:p>
    <w:p w:rsidR="00452D8A" w:rsidRPr="00452D8A" w:rsidRDefault="00452D8A" w:rsidP="00454E03">
      <w:pPr>
        <w:widowControl w:val="0"/>
        <w:numPr>
          <w:ilvl w:val="0"/>
          <w:numId w:val="59"/>
        </w:numPr>
        <w:shd w:val="clear" w:color="auto" w:fill="FFFFFF"/>
        <w:tabs>
          <w:tab w:val="left" w:pos="851"/>
        </w:tabs>
        <w:spacing w:after="0" w:line="216" w:lineRule="auto"/>
        <w:ind w:left="0" w:firstLine="567"/>
        <w:jc w:val="both"/>
        <w:rPr>
          <w:rFonts w:ascii="Times New Roman" w:eastAsia="SimSun" w:hAnsi="Times New Roman" w:cs="Times New Roman"/>
          <w:b/>
          <w:sz w:val="32"/>
          <w:szCs w:val="32"/>
          <w:lang w:eastAsia="zh-CN"/>
        </w:rPr>
      </w:pPr>
      <w:r w:rsidRPr="00452D8A">
        <w:rPr>
          <w:rFonts w:ascii="Times New Roman" w:eastAsia="SimSun" w:hAnsi="Times New Roman" w:cs="Times New Roman"/>
          <w:b/>
          <w:sz w:val="32"/>
          <w:szCs w:val="32"/>
          <w:lang w:eastAsia="zh-CN"/>
        </w:rPr>
        <w:t>База данных Системы наблюдения Земли (</w:t>
      </w:r>
      <w:r w:rsidRPr="00452D8A">
        <w:rPr>
          <w:rFonts w:ascii="Times New Roman" w:eastAsia="SimSun" w:hAnsi="Times New Roman" w:cs="Times New Roman"/>
          <w:b/>
          <w:sz w:val="32"/>
          <w:szCs w:val="32"/>
          <w:lang w:val="en-US" w:eastAsia="zh-CN"/>
        </w:rPr>
        <w:t>EOSDIS</w:t>
      </w:r>
      <w:r w:rsidRPr="00452D8A">
        <w:rPr>
          <w:rFonts w:ascii="Times New Roman" w:eastAsia="SimSun" w:hAnsi="Times New Roman" w:cs="Times New Roman"/>
          <w:b/>
          <w:sz w:val="32"/>
          <w:szCs w:val="32"/>
          <w:lang w:eastAsia="zh-CN"/>
        </w:rPr>
        <w:t>)</w:t>
      </w:r>
    </w:p>
    <w:p w:rsidR="00452D8A" w:rsidRPr="00452D8A" w:rsidRDefault="00452D8A" w:rsidP="00454E03">
      <w:pPr>
        <w:shd w:val="clear" w:color="auto" w:fill="FFFFFF"/>
        <w:tabs>
          <w:tab w:val="left" w:pos="851"/>
        </w:tabs>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Система наблюдения Земли (</w:t>
      </w:r>
      <w:r w:rsidRPr="00452D8A">
        <w:rPr>
          <w:rFonts w:ascii="Times New Roman" w:eastAsia="SimSun" w:hAnsi="Times New Roman" w:cs="Times New Roman"/>
          <w:sz w:val="32"/>
          <w:szCs w:val="32"/>
          <w:lang w:val="en-US" w:eastAsia="zh-CN"/>
        </w:rPr>
        <w:t>EOS</w:t>
      </w:r>
      <w:r w:rsidRPr="00452D8A">
        <w:rPr>
          <w:rFonts w:ascii="Times New Roman" w:eastAsia="SimSun" w:hAnsi="Times New Roman" w:cs="Times New Roman"/>
          <w:sz w:val="32"/>
          <w:szCs w:val="32"/>
          <w:lang w:eastAsia="zh-CN"/>
        </w:rPr>
        <w:t>-</w:t>
      </w:r>
      <w:r w:rsidRPr="00452D8A">
        <w:rPr>
          <w:rFonts w:ascii="Times New Roman" w:eastAsia="SimSun" w:hAnsi="Times New Roman" w:cs="Times New Roman"/>
          <w:sz w:val="32"/>
          <w:szCs w:val="32"/>
          <w:lang w:val="en-US" w:eastAsia="zh-CN"/>
        </w:rPr>
        <w:t>Earth</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sz w:val="32"/>
          <w:szCs w:val="32"/>
          <w:lang w:val="en-US" w:eastAsia="zh-CN"/>
        </w:rPr>
        <w:t>Observing</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sz w:val="32"/>
          <w:szCs w:val="32"/>
          <w:lang w:val="en-US" w:eastAsia="zh-CN"/>
        </w:rPr>
        <w:t>System</w:t>
      </w:r>
      <w:r w:rsidRPr="00452D8A">
        <w:rPr>
          <w:rFonts w:ascii="Times New Roman" w:eastAsia="SimSun" w:hAnsi="Times New Roman" w:cs="Times New Roman"/>
          <w:sz w:val="32"/>
          <w:szCs w:val="32"/>
          <w:lang w:eastAsia="zh-CN"/>
        </w:rPr>
        <w:t xml:space="preserve">) представляет собой множество спутников, которые </w:t>
      </w:r>
      <w:proofErr w:type="gramStart"/>
      <w:r w:rsidRPr="00452D8A">
        <w:rPr>
          <w:rFonts w:ascii="Times New Roman" w:eastAsia="SimSun" w:hAnsi="Times New Roman" w:cs="Times New Roman"/>
          <w:sz w:val="32"/>
          <w:szCs w:val="32"/>
          <w:lang w:eastAsia="zh-CN"/>
        </w:rPr>
        <w:t xml:space="preserve">запускает </w:t>
      </w:r>
      <w:r w:rsidRPr="00452D8A">
        <w:rPr>
          <w:rFonts w:ascii="Times New Roman" w:eastAsia="SimSun" w:hAnsi="Times New Roman" w:cs="Times New Roman"/>
          <w:sz w:val="32"/>
          <w:szCs w:val="32"/>
          <w:lang w:val="en-US" w:eastAsia="zh-CN"/>
        </w:rPr>
        <w:t>NASA</w:t>
      </w:r>
      <w:r w:rsidRPr="00452D8A">
        <w:rPr>
          <w:rFonts w:ascii="Times New Roman" w:eastAsia="SimSun" w:hAnsi="Times New Roman" w:cs="Times New Roman"/>
          <w:sz w:val="32"/>
          <w:szCs w:val="32"/>
          <w:lang w:eastAsia="zh-CN"/>
        </w:rPr>
        <w:t xml:space="preserve"> начиная</w:t>
      </w:r>
      <w:proofErr w:type="gramEnd"/>
      <w:r w:rsidRPr="00452D8A">
        <w:rPr>
          <w:rFonts w:ascii="Times New Roman" w:eastAsia="SimSun" w:hAnsi="Times New Roman" w:cs="Times New Roman"/>
          <w:sz w:val="32"/>
          <w:szCs w:val="32"/>
          <w:lang w:eastAsia="zh-CN"/>
        </w:rPr>
        <w:t xml:space="preserve"> с 1998. Их назначени</w:t>
      </w:r>
      <w:proofErr w:type="gramStart"/>
      <w:r w:rsidRPr="00452D8A">
        <w:rPr>
          <w:rFonts w:ascii="Times New Roman" w:eastAsia="SimSun" w:hAnsi="Times New Roman" w:cs="Times New Roman"/>
          <w:sz w:val="32"/>
          <w:szCs w:val="32"/>
          <w:lang w:eastAsia="zh-CN"/>
        </w:rPr>
        <w:t>е-</w:t>
      </w:r>
      <w:proofErr w:type="gramEnd"/>
      <w:r w:rsidRPr="00452D8A">
        <w:rPr>
          <w:rFonts w:ascii="Times New Roman" w:eastAsia="SimSun" w:hAnsi="Times New Roman" w:cs="Times New Roman"/>
          <w:sz w:val="32"/>
          <w:szCs w:val="32"/>
          <w:lang w:eastAsia="zh-CN"/>
        </w:rPr>
        <w:t xml:space="preserve"> сбор информации, необходимой для исследователей, занятых изучением долгосрочных тенденций состояния атмосферы, океанов, земной поверхности. Спутники будут поставлять информацию в объеме 1/3 Пбайт (</w:t>
      </w:r>
      <w:r w:rsidRPr="00452D8A">
        <w:rPr>
          <w:rFonts w:ascii="Times New Roman" w:eastAsia="SimSun" w:hAnsi="Times New Roman" w:cs="Times New Roman"/>
          <w:sz w:val="32"/>
          <w:szCs w:val="32"/>
          <w:lang w:val="en-US" w:eastAsia="zh-CN"/>
        </w:rPr>
        <w:t>Petabyte</w:t>
      </w:r>
      <w:r w:rsidRPr="00452D8A">
        <w:rPr>
          <w:rFonts w:ascii="Times New Roman" w:eastAsia="SimSun" w:hAnsi="Times New Roman" w:cs="Times New Roman"/>
          <w:sz w:val="32"/>
          <w:szCs w:val="32"/>
          <w:lang w:eastAsia="zh-CN"/>
        </w:rPr>
        <w:t xml:space="preserve"> - 1015 байт) в год. Предполагается, что эти данные будут интегрироваться с уже существующей информацией, а также с данными из других источников и накапливаться в базе данных </w:t>
      </w:r>
      <w:r w:rsidRPr="00452D8A">
        <w:rPr>
          <w:rFonts w:ascii="Times New Roman" w:eastAsia="SimSun" w:hAnsi="Times New Roman" w:cs="Times New Roman"/>
          <w:sz w:val="32"/>
          <w:szCs w:val="32"/>
          <w:lang w:val="en-US" w:eastAsia="zh-CN"/>
        </w:rPr>
        <w:t>EOSDIS</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sz w:val="32"/>
          <w:szCs w:val="32"/>
          <w:lang w:val="en-US" w:eastAsia="zh-CN"/>
        </w:rPr>
        <w:t>DIS</w:t>
      </w:r>
      <w:r w:rsidRPr="00452D8A">
        <w:rPr>
          <w:rFonts w:ascii="Times New Roman" w:eastAsia="SimSun" w:hAnsi="Times New Roman" w:cs="Times New Roman"/>
          <w:sz w:val="32"/>
          <w:szCs w:val="32"/>
          <w:lang w:eastAsia="zh-CN"/>
        </w:rPr>
        <w:t xml:space="preserve"> - </w:t>
      </w:r>
      <w:r w:rsidRPr="00452D8A">
        <w:rPr>
          <w:rFonts w:ascii="Times New Roman" w:eastAsia="SimSun" w:hAnsi="Times New Roman" w:cs="Times New Roman"/>
          <w:sz w:val="32"/>
          <w:szCs w:val="32"/>
          <w:lang w:val="en-US" w:eastAsia="zh-CN"/>
        </w:rPr>
        <w:t>Data</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sz w:val="32"/>
          <w:szCs w:val="32"/>
          <w:lang w:val="en-US" w:eastAsia="zh-CN"/>
        </w:rPr>
        <w:t>and</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sz w:val="32"/>
          <w:szCs w:val="32"/>
          <w:lang w:val="en-US" w:eastAsia="zh-CN"/>
        </w:rPr>
        <w:t>Information</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sz w:val="32"/>
          <w:szCs w:val="32"/>
          <w:lang w:val="en-US" w:eastAsia="zh-CN"/>
        </w:rPr>
        <w:t>System</w:t>
      </w:r>
      <w:r w:rsidRPr="00452D8A">
        <w:rPr>
          <w:rFonts w:ascii="Times New Roman" w:eastAsia="SimSun" w:hAnsi="Times New Roman" w:cs="Times New Roman"/>
          <w:sz w:val="32"/>
          <w:szCs w:val="32"/>
          <w:lang w:eastAsia="zh-CN"/>
        </w:rPr>
        <w:t>) невиданных прежде масштабов.</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proofErr w:type="gramStart"/>
      <w:r w:rsidRPr="00452D8A">
        <w:rPr>
          <w:rFonts w:ascii="Times New Roman" w:eastAsia="SimSun" w:hAnsi="Times New Roman" w:cs="Times New Roman"/>
          <w:sz w:val="32"/>
          <w:szCs w:val="32"/>
          <w:lang w:val="en-US" w:eastAsia="zh-CN"/>
        </w:rPr>
        <w:t>EOSDIS</w:t>
      </w:r>
      <w:r w:rsidRPr="00452D8A">
        <w:rPr>
          <w:rFonts w:ascii="Times New Roman" w:eastAsia="SimSun" w:hAnsi="Times New Roman" w:cs="Times New Roman"/>
          <w:sz w:val="32"/>
          <w:szCs w:val="32"/>
          <w:lang w:eastAsia="zh-CN"/>
        </w:rPr>
        <w:t xml:space="preserve"> предназначена для информационного обслуживания, как специалистов, так и неспециалистов.</w:t>
      </w:r>
      <w:proofErr w:type="gramEnd"/>
      <w:r w:rsidRPr="00452D8A">
        <w:rPr>
          <w:rFonts w:ascii="Times New Roman" w:eastAsia="SimSun" w:hAnsi="Times New Roman" w:cs="Times New Roman"/>
          <w:sz w:val="32"/>
          <w:szCs w:val="32"/>
          <w:lang w:eastAsia="zh-CN"/>
        </w:rPr>
        <w:t xml:space="preserve"> Предполагается, например, что доступ к ней будут иметь даже школьники, которые смогут знакомиться с моделями формирования погодных условий, с воздействием вулканических явлений и т.п. Вот наиболее сложные задачи, возникающие в связи с этим проектом.</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b/>
          <w:sz w:val="32"/>
          <w:szCs w:val="32"/>
          <w:lang w:eastAsia="zh-CN"/>
        </w:rPr>
      </w:pPr>
      <w:r w:rsidRPr="00452D8A">
        <w:rPr>
          <w:rFonts w:ascii="Times New Roman" w:eastAsia="SimSun" w:hAnsi="Times New Roman" w:cs="Times New Roman"/>
          <w:b/>
          <w:sz w:val="32"/>
          <w:szCs w:val="32"/>
          <w:lang w:eastAsia="zh-CN"/>
        </w:rPr>
        <w:t>2. Электронная коммерция</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В настоящее время существует ряд проектов, общая цель которых - предоставить потенциальным потребителям оперативный доступ к каталогам товаров с последующим электронным оформлением покупок. Предполагается, что возможным промежуточным звеном подобных систем будет электронный брокер. Брокеры аккумулируют данные из множественных источников путем сбора информации, например, из нескольких </w:t>
      </w:r>
      <w:r w:rsidRPr="00452D8A">
        <w:rPr>
          <w:rFonts w:ascii="Times New Roman" w:eastAsia="SimSun" w:hAnsi="Times New Roman" w:cs="Times New Roman"/>
          <w:sz w:val="32"/>
          <w:szCs w:val="32"/>
          <w:lang w:eastAsia="zh-CN"/>
        </w:rPr>
        <w:lastRenderedPageBreak/>
        <w:t>каталогов предметов одежды. Конечному покупателю такой брокер предложит оперативное оформление покупок.</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Как и проект </w:t>
      </w:r>
      <w:r w:rsidRPr="00452D8A">
        <w:rPr>
          <w:rFonts w:ascii="Times New Roman" w:eastAsia="SimSun" w:hAnsi="Times New Roman" w:cs="Times New Roman"/>
          <w:sz w:val="32"/>
          <w:szCs w:val="32"/>
          <w:lang w:val="en-US" w:eastAsia="zh-CN"/>
        </w:rPr>
        <w:t>EOSDIS</w:t>
      </w:r>
      <w:r w:rsidRPr="00452D8A">
        <w:rPr>
          <w:rFonts w:ascii="Times New Roman" w:eastAsia="SimSun" w:hAnsi="Times New Roman" w:cs="Times New Roman"/>
          <w:sz w:val="32"/>
          <w:szCs w:val="32"/>
          <w:lang w:eastAsia="zh-CN"/>
        </w:rPr>
        <w:t xml:space="preserve">, система электронной коммерции предполагает сетевое взаимодействие огромного числа участников торговых сделок. Разница заключается в том, что в </w:t>
      </w:r>
      <w:r w:rsidRPr="00452D8A">
        <w:rPr>
          <w:rFonts w:ascii="Times New Roman" w:eastAsia="SimSun" w:hAnsi="Times New Roman" w:cs="Times New Roman"/>
          <w:sz w:val="32"/>
          <w:szCs w:val="32"/>
          <w:lang w:val="en-US" w:eastAsia="zh-CN"/>
        </w:rPr>
        <w:t>EOSDIS</w:t>
      </w:r>
      <w:r w:rsidRPr="00452D8A">
        <w:rPr>
          <w:rFonts w:ascii="Times New Roman" w:eastAsia="SimSun" w:hAnsi="Times New Roman" w:cs="Times New Roman"/>
          <w:sz w:val="32"/>
          <w:szCs w:val="32"/>
          <w:lang w:eastAsia="zh-CN"/>
        </w:rPr>
        <w:t xml:space="preserve"> имеется один главный поставщик информации и множество ее потребителей, а торговая система подразумевает наличие множества поставщиков и множества потребителей. Кроме того, участники в данном случае могут испытывать определенное взаимное недоверие и, возможно, имеют свои частные закрытые информационные системы. Наиболее сложные проблемы, связанные с проектами этого рода, следующие.</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Система электронной коммерции должна иметь высоконадежные средства распределенной аутентификации и перевода денежных сумм.</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b/>
          <w:sz w:val="32"/>
          <w:szCs w:val="32"/>
          <w:lang w:eastAsia="zh-CN"/>
        </w:rPr>
      </w:pPr>
      <w:r w:rsidRPr="00452D8A">
        <w:rPr>
          <w:rFonts w:ascii="Times New Roman" w:eastAsia="SimSun" w:hAnsi="Times New Roman" w:cs="Times New Roman"/>
          <w:b/>
          <w:sz w:val="32"/>
          <w:szCs w:val="32"/>
          <w:lang w:eastAsia="zh-CN"/>
        </w:rPr>
        <w:t>3.Информационная система здравоохранения</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Врачу в процессе работы необходим доступ к множеству источников информации. Например, истории болезни одного пациента могут находиться в разных больницах, клиниках, страховых учреждениях. Для получения полной картины их все следует собрать. Точно так же существует множество систем и баз данных, предоставляющих информацию о лекарствах, лечебных процедурах, диагностических средствах.</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Записи лечащего врача, результаты обследований, информация о счетах за лечение, договора медицинского страхования для каждого пациента должны фиксироваться в электронной форме и оставаться доступными для последующего использования. Внедрение современных информационных технологий в области здравоохранения окажет кардинальное воздействие на такие характеристики медицинского обслуживания, как стоимость, качество, повсеместная доступность.</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b/>
          <w:sz w:val="32"/>
          <w:szCs w:val="32"/>
          <w:lang w:eastAsia="zh-CN"/>
        </w:rPr>
      </w:pPr>
      <w:r w:rsidRPr="00452D8A">
        <w:rPr>
          <w:rFonts w:ascii="Times New Roman" w:eastAsia="SimSun" w:hAnsi="Times New Roman" w:cs="Times New Roman"/>
          <w:b/>
          <w:sz w:val="32"/>
          <w:szCs w:val="32"/>
          <w:lang w:eastAsia="zh-CN"/>
        </w:rPr>
        <w:t>4.Электронные публикации</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В издательском бизнесе становится возможным, например, хранение книг и статей в электронном виде и оперативная доставка их потребителям по высокоскоростным сетевым каналам. Далее, само понятие публикации существенно расширяется - документ может содержать графические, аудио- или видео-включения, аннотацию, другие сопроводительные элементы. Общий объем информации, которая доступна уже сегодня, превышает размеры базы данных </w:t>
      </w:r>
      <w:r w:rsidRPr="00452D8A">
        <w:rPr>
          <w:rFonts w:ascii="Times New Roman" w:eastAsia="SimSun" w:hAnsi="Times New Roman" w:cs="Times New Roman"/>
          <w:sz w:val="32"/>
          <w:szCs w:val="32"/>
          <w:lang w:val="en-US" w:eastAsia="zh-CN"/>
        </w:rPr>
        <w:t>EOSDIS</w:t>
      </w:r>
      <w:r w:rsidRPr="00452D8A">
        <w:rPr>
          <w:rFonts w:ascii="Times New Roman" w:eastAsia="SimSun" w:hAnsi="Times New Roman" w:cs="Times New Roman"/>
          <w:sz w:val="32"/>
          <w:szCs w:val="32"/>
          <w:lang w:eastAsia="zh-CN"/>
        </w:rPr>
        <w:t>, а в ближайшем будущем ожидается его рост примерно на порядок.</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lastRenderedPageBreak/>
        <w:t>Защита интеллектуальной собственности. Подразумевается взимание небольших денежных сумм за пользование информацией, запрет на ее перепродажу.</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Организация огромных объемов информации и обеспечение доступа к ним.</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b/>
          <w:sz w:val="32"/>
          <w:szCs w:val="32"/>
          <w:lang w:eastAsia="zh-CN"/>
        </w:rPr>
        <w:t>5. Коллективное проектировани</w:t>
      </w:r>
      <w:r w:rsidRPr="00452D8A">
        <w:rPr>
          <w:rFonts w:ascii="Times New Roman" w:eastAsia="SimSun" w:hAnsi="Times New Roman" w:cs="Times New Roman"/>
          <w:sz w:val="32"/>
          <w:szCs w:val="32"/>
          <w:lang w:eastAsia="zh-CN"/>
        </w:rPr>
        <w:t>е</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Крупные и сложные проекты, например, в области самолетостроения, реализуются сегодня объединенными усилиями нескольких независимых компаний. </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Время жизни информации, относящейся к подобным проектам, может измеряться десятилетиями, поскольку она необходима для поддержки, модификации и развития. Конструкторские решения, прежде чем стать физической реальностью, могут проходить стадии компьютерного моделирования - для исследования рабочих свойств, удобства сборки изделий, правильности функционирования.</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Эволюция конструкторских схем начинается задолго до выпуска первого изделия и продолжается еще долгое время после этого, что приводит к разрастанию информационной конфигурации, которая должна отражать текущее состояние разработки, экспериментальные версии, историческое развитие. Для разных сфер конструирования характерно использование разнородных конструкторских инструментальных систем, основанных на разных моделях и системах обозначений.</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Коллективное проектирование требует новых форм управления совместным доступом к базам данных и механизмов разделения информации.</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p>
    <w:p w:rsidR="00452D8A" w:rsidRPr="00452D8A" w:rsidRDefault="00452D8A" w:rsidP="00452D8A">
      <w:pPr>
        <w:shd w:val="clear" w:color="auto" w:fill="FFFFFF"/>
        <w:tabs>
          <w:tab w:val="left" w:pos="567"/>
        </w:tabs>
        <w:spacing w:after="0" w:line="216" w:lineRule="auto"/>
        <w:ind w:left="567" w:hanging="567"/>
        <w:jc w:val="both"/>
        <w:rPr>
          <w:rFonts w:ascii="Times New Roman" w:eastAsia="SimSun" w:hAnsi="Times New Roman" w:cs="Times New Roman"/>
          <w:b/>
          <w:sz w:val="28"/>
          <w:szCs w:val="28"/>
          <w:lang w:val="en-US" w:eastAsia="zh-CN"/>
        </w:rPr>
      </w:pPr>
      <w:r w:rsidRPr="00452D8A">
        <w:rPr>
          <w:rFonts w:ascii="Times New Roman" w:eastAsia="SimSun" w:hAnsi="Times New Roman" w:cs="Times New Roman"/>
          <w:b/>
          <w:sz w:val="28"/>
          <w:szCs w:val="28"/>
          <w:lang w:val="en-US" w:eastAsia="zh-CN"/>
        </w:rPr>
        <w:t>Литература</w:t>
      </w:r>
    </w:p>
    <w:p w:rsidR="00452D8A" w:rsidRPr="00452D8A" w:rsidRDefault="00452D8A" w:rsidP="00452D8A">
      <w:pPr>
        <w:widowControl w:val="0"/>
        <w:numPr>
          <w:ilvl w:val="0"/>
          <w:numId w:val="60"/>
        </w:numPr>
        <w:tabs>
          <w:tab w:val="left" w:pos="567"/>
        </w:tabs>
        <w:spacing w:after="0" w:line="216" w:lineRule="auto"/>
        <w:ind w:left="567" w:hanging="567"/>
        <w:contextualSpacing/>
        <w:jc w:val="both"/>
        <w:rPr>
          <w:rFonts w:ascii="Times New Roman" w:eastAsia="Calibri" w:hAnsi="Times New Roman" w:cs="Times New Roman"/>
          <w:sz w:val="28"/>
          <w:szCs w:val="28"/>
        </w:rPr>
      </w:pPr>
      <w:r w:rsidRPr="00452D8A">
        <w:rPr>
          <w:rFonts w:ascii="Times New Roman" w:eastAsia="Calibri" w:hAnsi="Times New Roman" w:cs="Times New Roman"/>
          <w:sz w:val="28"/>
          <w:szCs w:val="28"/>
        </w:rPr>
        <w:t>Базы данных: теория и практика: Учебник для бакалавров / Б.Я.</w:t>
      </w:r>
    </w:p>
    <w:p w:rsidR="00452D8A" w:rsidRPr="00452D8A" w:rsidRDefault="00452D8A" w:rsidP="00452D8A">
      <w:pPr>
        <w:widowControl w:val="0"/>
        <w:numPr>
          <w:ilvl w:val="0"/>
          <w:numId w:val="60"/>
        </w:numPr>
        <w:tabs>
          <w:tab w:val="left" w:pos="567"/>
        </w:tabs>
        <w:spacing w:after="0" w:line="216" w:lineRule="auto"/>
        <w:ind w:left="567" w:hanging="567"/>
        <w:contextualSpacing/>
        <w:jc w:val="both"/>
        <w:rPr>
          <w:rFonts w:ascii="Times New Roman" w:eastAsia="Calibri" w:hAnsi="Times New Roman" w:cs="Times New Roman"/>
          <w:sz w:val="28"/>
          <w:szCs w:val="28"/>
        </w:rPr>
      </w:pPr>
      <w:r w:rsidRPr="00452D8A">
        <w:rPr>
          <w:rFonts w:ascii="Times New Roman" w:eastAsia="Calibri" w:hAnsi="Times New Roman" w:cs="Times New Roman"/>
          <w:sz w:val="28"/>
          <w:szCs w:val="28"/>
        </w:rPr>
        <w:t xml:space="preserve">Советов, В.В. Цехановский, В.Д. </w:t>
      </w:r>
      <w:proofErr w:type="gramStart"/>
      <w:r w:rsidRPr="00452D8A">
        <w:rPr>
          <w:rFonts w:ascii="Times New Roman" w:eastAsia="Calibri" w:hAnsi="Times New Roman" w:cs="Times New Roman"/>
          <w:sz w:val="28"/>
          <w:szCs w:val="28"/>
        </w:rPr>
        <w:t>Чертовский</w:t>
      </w:r>
      <w:proofErr w:type="gramEnd"/>
      <w:r w:rsidRPr="00452D8A">
        <w:rPr>
          <w:rFonts w:ascii="Times New Roman" w:eastAsia="Calibri" w:hAnsi="Times New Roman" w:cs="Times New Roman"/>
          <w:sz w:val="28"/>
          <w:szCs w:val="28"/>
        </w:rPr>
        <w:t>. – М.: Юрайт, 2012. – 464с.</w:t>
      </w:r>
    </w:p>
    <w:p w:rsidR="00452D8A" w:rsidRPr="00452D8A" w:rsidRDefault="00452D8A" w:rsidP="00452D8A">
      <w:pPr>
        <w:widowControl w:val="0"/>
        <w:numPr>
          <w:ilvl w:val="0"/>
          <w:numId w:val="60"/>
        </w:numPr>
        <w:tabs>
          <w:tab w:val="left" w:pos="567"/>
        </w:tabs>
        <w:spacing w:after="0" w:line="216" w:lineRule="auto"/>
        <w:ind w:left="567" w:hanging="567"/>
        <w:contextualSpacing/>
        <w:jc w:val="both"/>
        <w:rPr>
          <w:rFonts w:ascii="Times New Roman" w:eastAsia="Calibri" w:hAnsi="Times New Roman" w:cs="Times New Roman"/>
          <w:sz w:val="28"/>
          <w:szCs w:val="28"/>
        </w:rPr>
      </w:pPr>
      <w:r w:rsidRPr="00452D8A">
        <w:rPr>
          <w:rFonts w:ascii="Times New Roman" w:eastAsia="Calibri" w:hAnsi="Times New Roman" w:cs="Times New Roman"/>
          <w:sz w:val="28"/>
          <w:szCs w:val="28"/>
        </w:rPr>
        <w:t>Баженова, И.Ю. Основы проектирования приложений баз данных /И.Ю. Баженова. - 2-е изд., испр. - М.: Национальный Открытый Университет «ИНТУИТ», 2016. - 238 с.</w:t>
      </w:r>
    </w:p>
    <w:p w:rsidR="00452D8A" w:rsidRPr="00452D8A" w:rsidRDefault="00452D8A" w:rsidP="00452D8A">
      <w:pPr>
        <w:widowControl w:val="0"/>
        <w:numPr>
          <w:ilvl w:val="0"/>
          <w:numId w:val="60"/>
        </w:numPr>
        <w:tabs>
          <w:tab w:val="left" w:pos="567"/>
        </w:tabs>
        <w:spacing w:after="0" w:line="216" w:lineRule="auto"/>
        <w:ind w:left="567" w:hanging="567"/>
        <w:contextualSpacing/>
        <w:jc w:val="both"/>
        <w:rPr>
          <w:rFonts w:ascii="Times New Roman" w:eastAsia="Calibri" w:hAnsi="Times New Roman" w:cs="Times New Roman"/>
          <w:sz w:val="28"/>
          <w:szCs w:val="28"/>
        </w:rPr>
      </w:pPr>
      <w:r w:rsidRPr="00452D8A">
        <w:rPr>
          <w:rFonts w:ascii="Times New Roman" w:eastAsia="Calibri" w:hAnsi="Times New Roman" w:cs="Times New Roman"/>
          <w:sz w:val="28"/>
          <w:szCs w:val="28"/>
        </w:rPr>
        <w:t>Кузнецов, С. Введение в реляционные базы данных / С. Кузнецов. - 2-е изд., исправ. - М.: Национальный Открытый Университет «ИНТУИТ», 2016. - 248 с.</w:t>
      </w:r>
    </w:p>
    <w:p w:rsidR="00452D8A" w:rsidRPr="00452D8A" w:rsidRDefault="00452D8A" w:rsidP="00452D8A">
      <w:pPr>
        <w:widowControl w:val="0"/>
        <w:spacing w:after="0" w:line="216" w:lineRule="auto"/>
        <w:ind w:firstLine="567"/>
        <w:jc w:val="both"/>
        <w:rPr>
          <w:rFonts w:ascii="Times New Roman" w:eastAsia="SimSun" w:hAnsi="Times New Roman" w:cs="Times New Roman"/>
          <w:b/>
          <w:bCs/>
          <w:kern w:val="2"/>
          <w:sz w:val="32"/>
          <w:szCs w:val="32"/>
          <w:lang w:eastAsia="zh-CN"/>
        </w:rPr>
      </w:pPr>
    </w:p>
    <w:p w:rsidR="00452D8A" w:rsidRPr="00452D8A" w:rsidRDefault="00452D8A" w:rsidP="00452D8A">
      <w:pPr>
        <w:spacing w:after="0" w:line="240" w:lineRule="auto"/>
        <w:jc w:val="right"/>
        <w:rPr>
          <w:rFonts w:ascii="Times New Roman" w:eastAsia="Times New Roman" w:hAnsi="Times New Roman" w:cs="Times New Roman"/>
          <w:b/>
          <w:i/>
          <w:color w:val="000000"/>
          <w:sz w:val="32"/>
          <w:szCs w:val="32"/>
          <w:lang w:eastAsia="ru-RU"/>
        </w:rPr>
      </w:pPr>
    </w:p>
    <w:p w:rsidR="00454E03" w:rsidRDefault="00454E03">
      <w:pPr>
        <w:rPr>
          <w:rFonts w:ascii="Times New Roman" w:eastAsia="Times New Roman" w:hAnsi="Times New Roman" w:cs="Times New Roman"/>
          <w:b/>
          <w:i/>
          <w:color w:val="000000"/>
          <w:sz w:val="32"/>
          <w:szCs w:val="32"/>
          <w:lang w:eastAsia="ru-RU"/>
        </w:rPr>
      </w:pPr>
      <w:r>
        <w:rPr>
          <w:rFonts w:ascii="Times New Roman" w:eastAsia="Times New Roman" w:hAnsi="Times New Roman" w:cs="Times New Roman"/>
          <w:b/>
          <w:i/>
          <w:color w:val="000000"/>
          <w:sz w:val="32"/>
          <w:szCs w:val="32"/>
          <w:lang w:eastAsia="ru-RU"/>
        </w:rPr>
        <w:br w:type="page"/>
      </w:r>
    </w:p>
    <w:p w:rsidR="00452D8A" w:rsidRPr="00452D8A" w:rsidRDefault="00452D8A" w:rsidP="00452D8A">
      <w:pPr>
        <w:keepNext/>
        <w:keepLines/>
        <w:widowControl w:val="0"/>
        <w:spacing w:after="0" w:line="240" w:lineRule="auto"/>
        <w:jc w:val="right"/>
        <w:outlineLvl w:val="0"/>
        <w:rPr>
          <w:rFonts w:ascii="Times New Roman" w:eastAsia="Times New Roman" w:hAnsi="Times New Roman" w:cs="Times New Roman"/>
          <w:b/>
          <w:i/>
          <w:color w:val="000000"/>
          <w:sz w:val="32"/>
          <w:szCs w:val="32"/>
          <w:lang w:eastAsia="ru-RU"/>
        </w:rPr>
      </w:pPr>
      <w:bookmarkStart w:id="134" w:name="_Toc502147643"/>
      <w:r w:rsidRPr="00452D8A">
        <w:rPr>
          <w:rFonts w:ascii="Times New Roman" w:eastAsia="Times New Roman" w:hAnsi="Times New Roman" w:cs="Times New Roman"/>
          <w:b/>
          <w:i/>
          <w:color w:val="000000"/>
          <w:sz w:val="32"/>
          <w:szCs w:val="32"/>
          <w:lang w:eastAsia="ru-RU"/>
        </w:rPr>
        <w:lastRenderedPageBreak/>
        <w:t>Оразова Энаджан Амангельдиевна</w:t>
      </w:r>
      <w:bookmarkEnd w:id="134"/>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 xml:space="preserve">ст-ка 41 группы, </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 xml:space="preserve">естественно-географический факультет </w:t>
      </w:r>
    </w:p>
    <w:p w:rsidR="00452D8A" w:rsidRPr="000F05F2"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0F05F2">
        <w:rPr>
          <w:rFonts w:ascii="Times New Roman" w:eastAsia="Times New Roman" w:hAnsi="Times New Roman" w:cs="Times New Roman"/>
          <w:i/>
          <w:color w:val="000000"/>
          <w:sz w:val="32"/>
          <w:szCs w:val="32"/>
          <w:lang w:eastAsia="ru-RU"/>
        </w:rPr>
        <w:t xml:space="preserve">Email.: </w:t>
      </w:r>
      <w:hyperlink r:id="rId104" w:history="1">
        <w:r w:rsidRPr="000F05F2">
          <w:rPr>
            <w:rFonts w:ascii="Times New Roman" w:eastAsia="Times New Roman" w:hAnsi="Times New Roman" w:cs="Times New Roman"/>
            <w:i/>
            <w:color w:val="0000FF"/>
            <w:sz w:val="32"/>
            <w:szCs w:val="32"/>
            <w:u w:val="single"/>
            <w:lang w:eastAsia="ru-RU"/>
          </w:rPr>
          <w:t>Orazova_1996@mail.ru</w:t>
        </w:r>
      </w:hyperlink>
      <w:r w:rsidRPr="000F05F2">
        <w:rPr>
          <w:rFonts w:ascii="Times New Roman" w:eastAsia="Times New Roman" w:hAnsi="Times New Roman" w:cs="Times New Roman"/>
          <w:i/>
          <w:color w:val="000000"/>
          <w:sz w:val="32"/>
          <w:szCs w:val="32"/>
          <w:lang w:eastAsia="ru-RU"/>
        </w:rPr>
        <w:t xml:space="preserve"> </w:t>
      </w:r>
    </w:p>
    <w:p w:rsidR="00452D8A" w:rsidRPr="000F05F2"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0F05F2">
        <w:rPr>
          <w:rFonts w:ascii="Times New Roman" w:eastAsia="Times New Roman" w:hAnsi="Times New Roman" w:cs="Times New Roman"/>
          <w:b/>
          <w:i/>
          <w:color w:val="000000"/>
          <w:sz w:val="32"/>
          <w:szCs w:val="32"/>
          <w:lang w:eastAsia="ru-RU"/>
        </w:rPr>
        <w:t>Научный руководитель</w:t>
      </w:r>
      <w:r w:rsidRPr="000F05F2">
        <w:rPr>
          <w:rFonts w:ascii="Times New Roman" w:eastAsia="Times New Roman" w:hAnsi="Times New Roman" w:cs="Times New Roman"/>
          <w:i/>
          <w:color w:val="000000"/>
          <w:sz w:val="32"/>
          <w:szCs w:val="32"/>
          <w:lang w:eastAsia="ru-RU"/>
        </w:rPr>
        <w:t>: ст. преподаватель</w:t>
      </w:r>
    </w:p>
    <w:p w:rsidR="00452D8A" w:rsidRPr="000F05F2" w:rsidRDefault="00452D8A" w:rsidP="00452D8A">
      <w:pPr>
        <w:spacing w:after="0" w:line="240" w:lineRule="auto"/>
        <w:jc w:val="right"/>
        <w:rPr>
          <w:rFonts w:ascii="Times New Roman" w:eastAsia="Times New Roman" w:hAnsi="Times New Roman" w:cs="Times New Roman"/>
          <w:b/>
          <w:i/>
          <w:color w:val="000000"/>
          <w:sz w:val="32"/>
          <w:szCs w:val="32"/>
          <w:lang w:eastAsia="ru-RU"/>
        </w:rPr>
      </w:pPr>
      <w:r w:rsidRPr="000F05F2">
        <w:rPr>
          <w:rFonts w:ascii="Times New Roman" w:eastAsia="Times New Roman" w:hAnsi="Times New Roman" w:cs="Times New Roman"/>
          <w:b/>
          <w:i/>
          <w:color w:val="000000"/>
          <w:sz w:val="32"/>
          <w:szCs w:val="32"/>
          <w:lang w:eastAsia="ru-RU"/>
        </w:rPr>
        <w:t>Джанкезова Светлана Борисовна</w:t>
      </w:r>
    </w:p>
    <w:p w:rsidR="00452D8A" w:rsidRPr="000F05F2"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0F05F2">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452D8A" w:rsidRPr="000F05F2"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0F05F2">
        <w:rPr>
          <w:rFonts w:ascii="Times New Roman" w:eastAsia="Times New Roman" w:hAnsi="Times New Roman" w:cs="Times New Roman"/>
          <w:i/>
          <w:color w:val="000000"/>
          <w:sz w:val="32"/>
          <w:szCs w:val="32"/>
          <w:lang w:eastAsia="ru-RU"/>
        </w:rPr>
        <w:t>имени У.Д. Алиева, г. Карачаевск. Россия</w:t>
      </w:r>
    </w:p>
    <w:p w:rsidR="00452D8A" w:rsidRPr="000F05F2" w:rsidRDefault="00452D8A" w:rsidP="00452D8A">
      <w:pPr>
        <w:widowControl w:val="0"/>
        <w:spacing w:after="0" w:line="216" w:lineRule="auto"/>
        <w:ind w:firstLine="567"/>
        <w:jc w:val="both"/>
        <w:rPr>
          <w:rFonts w:ascii="Times New Roman" w:eastAsia="SimSun" w:hAnsi="Times New Roman" w:cs="Times New Roman"/>
          <w:b/>
          <w:bCs/>
          <w:kern w:val="2"/>
          <w:sz w:val="32"/>
          <w:szCs w:val="32"/>
          <w:lang w:eastAsia="zh-CN"/>
        </w:rPr>
      </w:pPr>
    </w:p>
    <w:p w:rsidR="00452D8A" w:rsidRPr="000F05F2" w:rsidRDefault="00452D8A" w:rsidP="00452D8A">
      <w:pPr>
        <w:keepNext/>
        <w:keepLines/>
        <w:widowControl w:val="0"/>
        <w:spacing w:after="0" w:line="240" w:lineRule="auto"/>
        <w:jc w:val="center"/>
        <w:outlineLvl w:val="0"/>
        <w:rPr>
          <w:rFonts w:ascii="Times New Roman" w:eastAsia="SimSun" w:hAnsi="Times New Roman" w:cs="Times New Roman"/>
          <w:b/>
          <w:kern w:val="44"/>
          <w:sz w:val="32"/>
          <w:szCs w:val="32"/>
          <w:lang w:eastAsia="zh-CN"/>
        </w:rPr>
      </w:pPr>
      <w:bookmarkStart w:id="135" w:name="_Toc502147644"/>
      <w:r w:rsidRPr="000F05F2">
        <w:rPr>
          <w:rFonts w:ascii="Times New Roman" w:eastAsia="SimSun" w:hAnsi="Times New Roman" w:cs="Times New Roman"/>
          <w:b/>
          <w:kern w:val="44"/>
          <w:sz w:val="32"/>
          <w:szCs w:val="32"/>
          <w:lang w:eastAsia="zh-CN"/>
        </w:rPr>
        <w:t>БИОЛОГИЧЕСКАЯ ХАРАКТЕРИСТИКА И ПОЛЕЗНЫЕ СВОЙСТВА ОРЕХ</w:t>
      </w:r>
      <w:r w:rsidR="007B4187" w:rsidRPr="000F05F2">
        <w:rPr>
          <w:rFonts w:ascii="Times New Roman" w:eastAsia="SimSun" w:hAnsi="Times New Roman" w:cs="Times New Roman"/>
          <w:b/>
          <w:kern w:val="44"/>
          <w:sz w:val="32"/>
          <w:szCs w:val="32"/>
          <w:lang w:eastAsia="zh-CN"/>
        </w:rPr>
        <w:t>А</w:t>
      </w:r>
      <w:r w:rsidRPr="000F05F2">
        <w:rPr>
          <w:rFonts w:ascii="Times New Roman" w:eastAsia="SimSun" w:hAnsi="Times New Roman" w:cs="Times New Roman"/>
          <w:b/>
          <w:kern w:val="44"/>
          <w:sz w:val="32"/>
          <w:szCs w:val="32"/>
          <w:lang w:eastAsia="zh-CN"/>
        </w:rPr>
        <w:t xml:space="preserve"> ГРЕЦК</w:t>
      </w:r>
      <w:r w:rsidR="007B4187" w:rsidRPr="000F05F2">
        <w:rPr>
          <w:rFonts w:ascii="Times New Roman" w:eastAsia="SimSun" w:hAnsi="Times New Roman" w:cs="Times New Roman"/>
          <w:b/>
          <w:kern w:val="44"/>
          <w:sz w:val="32"/>
          <w:szCs w:val="32"/>
          <w:lang w:eastAsia="zh-CN"/>
        </w:rPr>
        <w:t>ОГО</w:t>
      </w:r>
      <w:r w:rsidRPr="000F05F2">
        <w:rPr>
          <w:rFonts w:ascii="Times New Roman" w:eastAsia="SimSun" w:hAnsi="Times New Roman" w:cs="Times New Roman"/>
          <w:b/>
          <w:kern w:val="44"/>
          <w:sz w:val="32"/>
          <w:szCs w:val="32"/>
          <w:lang w:eastAsia="zh-CN"/>
        </w:rPr>
        <w:t xml:space="preserve"> (</w:t>
      </w:r>
      <w:r w:rsidRPr="000F05F2">
        <w:rPr>
          <w:rFonts w:ascii="Times New Roman" w:eastAsia="SimSun" w:hAnsi="Times New Roman" w:cs="Times New Roman"/>
          <w:b/>
          <w:kern w:val="44"/>
          <w:sz w:val="32"/>
          <w:szCs w:val="32"/>
          <w:lang w:val="en-US" w:eastAsia="zh-CN"/>
        </w:rPr>
        <w:t>JUGLANS</w:t>
      </w:r>
      <w:r w:rsidRPr="000F05F2">
        <w:rPr>
          <w:rFonts w:ascii="Times New Roman" w:eastAsia="SimSun" w:hAnsi="Times New Roman" w:cs="Times New Roman"/>
          <w:b/>
          <w:kern w:val="44"/>
          <w:sz w:val="32"/>
          <w:szCs w:val="32"/>
          <w:lang w:eastAsia="zh-CN"/>
        </w:rPr>
        <w:t xml:space="preserve"> </w:t>
      </w:r>
      <w:r w:rsidRPr="000F05F2">
        <w:rPr>
          <w:rFonts w:ascii="Times New Roman" w:eastAsia="SimSun" w:hAnsi="Times New Roman" w:cs="Times New Roman"/>
          <w:b/>
          <w:kern w:val="44"/>
          <w:sz w:val="32"/>
          <w:szCs w:val="32"/>
          <w:lang w:val="en-US" w:eastAsia="zh-CN"/>
        </w:rPr>
        <w:t>REGIA</w:t>
      </w:r>
      <w:r w:rsidRPr="000F05F2">
        <w:rPr>
          <w:rFonts w:ascii="Times New Roman" w:eastAsia="SimSun" w:hAnsi="Times New Roman" w:cs="Times New Roman"/>
          <w:b/>
          <w:kern w:val="44"/>
          <w:sz w:val="32"/>
          <w:szCs w:val="32"/>
          <w:lang w:eastAsia="zh-CN"/>
        </w:rPr>
        <w:t>)</w:t>
      </w:r>
      <w:r w:rsidR="007B4187" w:rsidRPr="000F05F2">
        <w:rPr>
          <w:rFonts w:ascii="Times New Roman" w:eastAsia="SimSun" w:hAnsi="Times New Roman" w:cs="Times New Roman"/>
          <w:b/>
          <w:kern w:val="44"/>
          <w:sz w:val="32"/>
          <w:szCs w:val="32"/>
          <w:lang w:eastAsia="zh-CN"/>
        </w:rPr>
        <w:t>,</w:t>
      </w:r>
      <w:r w:rsidRPr="000F05F2">
        <w:rPr>
          <w:rFonts w:ascii="Times New Roman" w:eastAsia="SimSun" w:hAnsi="Times New Roman" w:cs="Times New Roman"/>
          <w:b/>
          <w:kern w:val="44"/>
          <w:sz w:val="32"/>
          <w:szCs w:val="32"/>
          <w:lang w:eastAsia="zh-CN"/>
        </w:rPr>
        <w:t xml:space="preserve"> ПРОИЗРАСТАЮЩЕГО НА ТЕРРИТОРИИ ТУРКМЕНИСТАНА</w:t>
      </w:r>
      <w:bookmarkEnd w:id="135"/>
    </w:p>
    <w:p w:rsidR="00452D8A" w:rsidRPr="000F05F2"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
    <w:p w:rsidR="0056411E" w:rsidRPr="000F05F2" w:rsidRDefault="00452D8A" w:rsidP="007B4187">
      <w:pPr>
        <w:keepNext/>
        <w:keepLines/>
        <w:widowControl w:val="0"/>
        <w:spacing w:after="0" w:line="240" w:lineRule="auto"/>
        <w:ind w:firstLine="567"/>
        <w:jc w:val="both"/>
        <w:outlineLvl w:val="0"/>
        <w:rPr>
          <w:rFonts w:ascii="Times New Roman" w:eastAsia="SimSun" w:hAnsi="Times New Roman" w:cs="Times New Roman"/>
          <w:b/>
          <w:i/>
          <w:kern w:val="44"/>
          <w:sz w:val="32"/>
          <w:szCs w:val="32"/>
          <w:lang w:eastAsia="zh-CN"/>
        </w:rPr>
      </w:pPr>
      <w:r w:rsidRPr="000F05F2">
        <w:rPr>
          <w:rFonts w:ascii="Times New Roman" w:eastAsia="SimSun" w:hAnsi="Times New Roman" w:cs="Times New Roman"/>
          <w:b/>
          <w:i/>
          <w:kern w:val="2"/>
          <w:sz w:val="32"/>
          <w:szCs w:val="32"/>
          <w:lang w:eastAsia="zh-CN"/>
        </w:rPr>
        <w:t xml:space="preserve">Аннотация. </w:t>
      </w:r>
      <w:r w:rsidR="0056411E" w:rsidRPr="000F05F2">
        <w:rPr>
          <w:rFonts w:ascii="Times New Roman" w:eastAsia="SimSun" w:hAnsi="Times New Roman" w:cs="Times New Roman"/>
          <w:i/>
          <w:kern w:val="2"/>
          <w:sz w:val="32"/>
          <w:szCs w:val="32"/>
          <w:lang w:eastAsia="zh-CN"/>
        </w:rPr>
        <w:t>В статье дается</w:t>
      </w:r>
      <w:r w:rsidR="0056411E" w:rsidRPr="000F05F2">
        <w:rPr>
          <w:rFonts w:ascii="Times New Roman" w:eastAsia="SimSun" w:hAnsi="Times New Roman" w:cs="Times New Roman"/>
          <w:kern w:val="44"/>
          <w:sz w:val="32"/>
          <w:szCs w:val="32"/>
          <w:lang w:eastAsia="zh-CN"/>
        </w:rPr>
        <w:t xml:space="preserve"> </w:t>
      </w:r>
      <w:r w:rsidR="0056411E" w:rsidRPr="000F05F2">
        <w:rPr>
          <w:rFonts w:ascii="Times New Roman" w:eastAsia="SimSun" w:hAnsi="Times New Roman" w:cs="Times New Roman"/>
          <w:i/>
          <w:kern w:val="44"/>
          <w:sz w:val="32"/>
          <w:szCs w:val="32"/>
          <w:lang w:eastAsia="zh-CN"/>
        </w:rPr>
        <w:t>биологическая характеристика и полезные свойства орех</w:t>
      </w:r>
      <w:r w:rsidR="007B4187" w:rsidRPr="000F05F2">
        <w:rPr>
          <w:rFonts w:ascii="Times New Roman" w:eastAsia="SimSun" w:hAnsi="Times New Roman" w:cs="Times New Roman"/>
          <w:i/>
          <w:kern w:val="44"/>
          <w:sz w:val="32"/>
          <w:szCs w:val="32"/>
          <w:lang w:eastAsia="zh-CN"/>
        </w:rPr>
        <w:t>а</w:t>
      </w:r>
      <w:r w:rsidR="0056411E" w:rsidRPr="000F05F2">
        <w:rPr>
          <w:rFonts w:ascii="Times New Roman" w:eastAsia="SimSun" w:hAnsi="Times New Roman" w:cs="Times New Roman"/>
          <w:i/>
          <w:kern w:val="44"/>
          <w:sz w:val="32"/>
          <w:szCs w:val="32"/>
          <w:lang w:eastAsia="zh-CN"/>
        </w:rPr>
        <w:t xml:space="preserve"> грецк</w:t>
      </w:r>
      <w:r w:rsidR="007B4187" w:rsidRPr="000F05F2">
        <w:rPr>
          <w:rFonts w:ascii="Times New Roman" w:eastAsia="SimSun" w:hAnsi="Times New Roman" w:cs="Times New Roman"/>
          <w:i/>
          <w:kern w:val="44"/>
          <w:sz w:val="32"/>
          <w:szCs w:val="32"/>
          <w:lang w:eastAsia="zh-CN"/>
        </w:rPr>
        <w:t>ого</w:t>
      </w:r>
      <w:r w:rsidR="0056411E" w:rsidRPr="000F05F2">
        <w:rPr>
          <w:rFonts w:ascii="Times New Roman" w:eastAsia="SimSun" w:hAnsi="Times New Roman" w:cs="Times New Roman"/>
          <w:i/>
          <w:kern w:val="44"/>
          <w:sz w:val="32"/>
          <w:szCs w:val="32"/>
          <w:lang w:eastAsia="zh-CN"/>
        </w:rPr>
        <w:t xml:space="preserve"> (</w:t>
      </w:r>
      <w:r w:rsidR="0056411E" w:rsidRPr="000F05F2">
        <w:rPr>
          <w:rFonts w:ascii="Times New Roman" w:eastAsia="SimSun" w:hAnsi="Times New Roman" w:cs="Times New Roman"/>
          <w:i/>
          <w:kern w:val="44"/>
          <w:sz w:val="32"/>
          <w:szCs w:val="32"/>
          <w:lang w:val="en-US" w:eastAsia="zh-CN"/>
        </w:rPr>
        <w:t>juglans</w:t>
      </w:r>
      <w:r w:rsidR="0056411E" w:rsidRPr="000F05F2">
        <w:rPr>
          <w:rFonts w:ascii="Times New Roman" w:eastAsia="SimSun" w:hAnsi="Times New Roman" w:cs="Times New Roman"/>
          <w:i/>
          <w:kern w:val="44"/>
          <w:sz w:val="32"/>
          <w:szCs w:val="32"/>
          <w:lang w:eastAsia="zh-CN"/>
        </w:rPr>
        <w:t xml:space="preserve"> </w:t>
      </w:r>
      <w:r w:rsidR="0056411E" w:rsidRPr="000F05F2">
        <w:rPr>
          <w:rFonts w:ascii="Times New Roman" w:eastAsia="SimSun" w:hAnsi="Times New Roman" w:cs="Times New Roman"/>
          <w:i/>
          <w:kern w:val="44"/>
          <w:sz w:val="32"/>
          <w:szCs w:val="32"/>
          <w:lang w:val="en-US" w:eastAsia="zh-CN"/>
        </w:rPr>
        <w:t>regia</w:t>
      </w:r>
      <w:r w:rsidR="0056411E" w:rsidRPr="000F05F2">
        <w:rPr>
          <w:rFonts w:ascii="Times New Roman" w:eastAsia="SimSun" w:hAnsi="Times New Roman" w:cs="Times New Roman"/>
          <w:i/>
          <w:kern w:val="44"/>
          <w:sz w:val="32"/>
          <w:szCs w:val="32"/>
          <w:lang w:eastAsia="zh-CN"/>
        </w:rPr>
        <w:t>)</w:t>
      </w:r>
      <w:r w:rsidR="007B4187" w:rsidRPr="000F05F2">
        <w:rPr>
          <w:rFonts w:ascii="Times New Roman" w:eastAsia="SimSun" w:hAnsi="Times New Roman" w:cs="Times New Roman"/>
          <w:i/>
          <w:kern w:val="44"/>
          <w:sz w:val="32"/>
          <w:szCs w:val="32"/>
          <w:lang w:eastAsia="zh-CN"/>
        </w:rPr>
        <w:t>,</w:t>
      </w:r>
      <w:r w:rsidR="0056411E" w:rsidRPr="000F05F2">
        <w:rPr>
          <w:rFonts w:ascii="Times New Roman" w:eastAsia="SimSun" w:hAnsi="Times New Roman" w:cs="Times New Roman"/>
          <w:i/>
          <w:kern w:val="44"/>
          <w:sz w:val="32"/>
          <w:szCs w:val="32"/>
          <w:lang w:eastAsia="zh-CN"/>
        </w:rPr>
        <w:t xml:space="preserve"> произрастающего на территории Туркменистана</w:t>
      </w:r>
    </w:p>
    <w:p w:rsidR="00452D8A" w:rsidRPr="000F05F2" w:rsidRDefault="00452D8A" w:rsidP="00452D8A">
      <w:pPr>
        <w:widowControl w:val="0"/>
        <w:spacing w:after="0" w:line="216" w:lineRule="auto"/>
        <w:ind w:firstLine="567"/>
        <w:jc w:val="both"/>
        <w:rPr>
          <w:rFonts w:ascii="Times New Roman" w:eastAsia="SimSun" w:hAnsi="Times New Roman" w:cs="Times New Roman"/>
          <w:b/>
          <w:i/>
          <w:kern w:val="2"/>
          <w:sz w:val="32"/>
          <w:szCs w:val="32"/>
          <w:lang w:eastAsia="zh-CN"/>
        </w:rPr>
      </w:pPr>
      <w:r w:rsidRPr="000F05F2">
        <w:rPr>
          <w:rFonts w:ascii="Times New Roman" w:eastAsia="SimSun" w:hAnsi="Times New Roman" w:cs="Times New Roman"/>
          <w:b/>
          <w:i/>
          <w:kern w:val="2"/>
          <w:sz w:val="32"/>
          <w:szCs w:val="32"/>
          <w:lang w:eastAsia="zh-CN"/>
        </w:rPr>
        <w:t>Ключевые слова:</w:t>
      </w:r>
      <w:r w:rsidR="0056411E" w:rsidRPr="000F05F2">
        <w:rPr>
          <w:rFonts w:ascii="Times New Roman" w:eastAsia="SimSun" w:hAnsi="Times New Roman" w:cs="Times New Roman"/>
          <w:i/>
          <w:kern w:val="2"/>
          <w:sz w:val="32"/>
          <w:szCs w:val="32"/>
          <w:lang w:eastAsia="zh-CN"/>
        </w:rPr>
        <w:t xml:space="preserve"> орех грецкий, многоствольное дерево, крона, диаметр стволов.</w:t>
      </w:r>
    </w:p>
    <w:p w:rsidR="00452D8A" w:rsidRPr="000F05F2" w:rsidRDefault="00452D8A" w:rsidP="00452D8A">
      <w:pPr>
        <w:widowControl w:val="0"/>
        <w:spacing w:after="0" w:line="216" w:lineRule="auto"/>
        <w:ind w:firstLine="567"/>
        <w:jc w:val="both"/>
        <w:rPr>
          <w:rFonts w:ascii="Times New Roman" w:eastAsia="SimSun" w:hAnsi="Times New Roman" w:cs="Times New Roman"/>
          <w:b/>
          <w:i/>
          <w:kern w:val="2"/>
          <w:sz w:val="32"/>
          <w:szCs w:val="32"/>
          <w:lang w:eastAsia="zh-CN"/>
        </w:rPr>
      </w:pP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0F05F2">
        <w:rPr>
          <w:rFonts w:ascii="Times New Roman" w:eastAsia="SimSun" w:hAnsi="Times New Roman" w:cs="Times New Roman"/>
          <w:kern w:val="2"/>
          <w:sz w:val="32"/>
          <w:szCs w:val="32"/>
          <w:lang w:eastAsia="zh-CN"/>
        </w:rPr>
        <w:t>Орех грецкий – высокое одно – или многоствольное</w:t>
      </w:r>
      <w:r w:rsidRPr="00452D8A">
        <w:rPr>
          <w:rFonts w:ascii="Times New Roman" w:eastAsia="SimSun" w:hAnsi="Times New Roman" w:cs="Times New Roman"/>
          <w:kern w:val="2"/>
          <w:sz w:val="32"/>
          <w:szCs w:val="32"/>
          <w:lang w:eastAsia="zh-CN"/>
        </w:rPr>
        <w:t xml:space="preserve"> дерево с шаровидной глубокой кроной. Диаметр стволов достигает 250 см и более. Кора старых стволов темно – серая, глубоко трещин видная, очень красивая. Ветки угловатые, с темно – серой корой. Побеги текущего года весной зеленые, к осени коричнево – зеленоватые, с обильными чечевичками. </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roofErr w:type="gramStart"/>
      <w:r w:rsidRPr="00452D8A">
        <w:rPr>
          <w:rFonts w:ascii="Times New Roman" w:eastAsia="SimSun" w:hAnsi="Times New Roman" w:cs="Times New Roman"/>
          <w:kern w:val="2"/>
          <w:sz w:val="32"/>
          <w:szCs w:val="32"/>
          <w:lang w:eastAsia="zh-CN"/>
        </w:rPr>
        <w:t>Листья сложные, очень крупные , 6-14 – Листочковые; верхние непарные листочки крупнее боковых, эллиптические, яйцевидные, обратнояйцевидные или округлые, цельно крайние боковые листочки удлиненно – эллиптические, округлые или обратнояйцевидные на коротких черешках.</w:t>
      </w:r>
      <w:proofErr w:type="gramEnd"/>
      <w:r w:rsidRPr="00452D8A">
        <w:rPr>
          <w:rFonts w:ascii="Times New Roman" w:eastAsia="SimSun" w:hAnsi="Times New Roman" w:cs="Times New Roman"/>
          <w:kern w:val="2"/>
          <w:sz w:val="32"/>
          <w:szCs w:val="32"/>
          <w:lang w:eastAsia="zh-CN"/>
        </w:rPr>
        <w:t xml:space="preserve"> Цветки мелкие, зеленоватые однополые. Тычиночные цветки собраны в крупных повисающих сережках. Пестичные цветки одиночные или сидят по 3-4 на концах побегов текущего года. Орех – ложная костянка овальной или шаровидной формы, с зеленым кожисто – мясистым наружным, обычно слегка опушенным околоплодником. </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По мере созревания околоплодник растрескивается и отделяется от эндо карпа или косточки. Зрелый  орех, т.е. косточка с маслянистым ядром, называется грецким орехом. Внутри нее четырехлепестное семя, покрытое тонкой кожицей. Плоды созревают в сентябре – ноябре. Плоды ореха грецкого отличаются большим разнообразием форм, цвета, размера, толщины, </w:t>
      </w:r>
      <w:r w:rsidRPr="00452D8A">
        <w:rPr>
          <w:rFonts w:ascii="Times New Roman" w:eastAsia="SimSun" w:hAnsi="Times New Roman" w:cs="Times New Roman"/>
          <w:kern w:val="2"/>
          <w:sz w:val="32"/>
          <w:szCs w:val="32"/>
          <w:lang w:eastAsia="zh-CN"/>
        </w:rPr>
        <w:lastRenderedPageBreak/>
        <w:t>прочностью скорлупы  и выхода ядер.</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Произрастает на высоте 900 – 1600 м над ур. м. Масса одного плода 6 – 18 г. Размножается семенами, корневыми отпрысками, пневой порослью. Долгожитель, до 400 – 500 лет.</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Распространение: </w:t>
      </w:r>
      <w:proofErr w:type="gramStart"/>
      <w:r w:rsidRPr="00452D8A">
        <w:rPr>
          <w:rFonts w:ascii="Times New Roman" w:eastAsia="SimSun" w:hAnsi="Times New Roman" w:cs="Times New Roman"/>
          <w:kern w:val="2"/>
          <w:sz w:val="32"/>
          <w:szCs w:val="32"/>
          <w:lang w:eastAsia="zh-CN"/>
        </w:rPr>
        <w:t>Юго – Западный</w:t>
      </w:r>
      <w:proofErr w:type="gramEnd"/>
      <w:r w:rsidRPr="00452D8A">
        <w:rPr>
          <w:rFonts w:ascii="Times New Roman" w:eastAsia="SimSun" w:hAnsi="Times New Roman" w:cs="Times New Roman"/>
          <w:kern w:val="2"/>
          <w:sz w:val="32"/>
          <w:szCs w:val="32"/>
          <w:lang w:eastAsia="zh-CN"/>
        </w:rPr>
        <w:t xml:space="preserve"> и Центральный Копетдагы; Койтендаг.</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Относится к числу редких растений нашей страны. Для лекарственных целей запасы достаточны.</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Лекарственное сырье – листья, недозрелые плоды  околоплодники. Листья собирают приблизительно в июне, когда они еще не достигли окончательного развития и обладают от основного чер</w:t>
      </w:r>
      <w:r w:rsidR="007B4187">
        <w:rPr>
          <w:rFonts w:ascii="Times New Roman" w:eastAsia="SimSun" w:hAnsi="Times New Roman" w:cs="Times New Roman"/>
          <w:kern w:val="2"/>
          <w:sz w:val="32"/>
          <w:szCs w:val="32"/>
          <w:lang w:eastAsia="zh-CN"/>
        </w:rPr>
        <w:t xml:space="preserve">ешка. Листья используют </w:t>
      </w:r>
      <w:proofErr w:type="gramStart"/>
      <w:r w:rsidR="007B4187">
        <w:rPr>
          <w:rFonts w:ascii="Times New Roman" w:eastAsia="SimSun" w:hAnsi="Times New Roman" w:cs="Times New Roman"/>
          <w:kern w:val="2"/>
          <w:sz w:val="32"/>
          <w:szCs w:val="32"/>
          <w:lang w:eastAsia="zh-CN"/>
        </w:rPr>
        <w:t>свежими</w:t>
      </w:r>
      <w:proofErr w:type="gramEnd"/>
      <w:r w:rsidRPr="00452D8A">
        <w:rPr>
          <w:rFonts w:ascii="Times New Roman" w:eastAsia="SimSun" w:hAnsi="Times New Roman" w:cs="Times New Roman"/>
          <w:kern w:val="2"/>
          <w:sz w:val="32"/>
          <w:szCs w:val="32"/>
          <w:lang w:eastAsia="zh-CN"/>
        </w:rPr>
        <w:t>.</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Орех грецкий – очень древнее лекарственное растение. Многочисленные заметки о нем можно встретить в произведениях Диоскорида, Цицерона, Плиния, Вергилия и других греческих и римских авторов. Орех грецкий использовали при различных ритуалах и обрядах. В книге де Губернатиса «Мифология растений» указывается, что трехдольные орехи в древности считались символами богатства и плодородия. При царе Кире в столице Персии была основано первая школа плодородия, а орех уже тогда занимал видное место. </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Под названием « персидский орех» он был завезен греками еще в первые века нашей эры в Италию. В Древней Греции грецкий орех называли персидским, королевским или синопским. Грецким или греческим этот орех называют потому, что когда – то в Россию он доставлялся из Греции.</w:t>
      </w:r>
    </w:p>
    <w:p w:rsidR="007B4187"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Лечебные свойства ореха были известны древним врачам. Так Гиппократ считал зеленый околоплодник орехов глистогонным средством. В древности орех считался средством, предупреждающим отравление самыми сильными ядами. По мнению Абу Али ибн Сины, орехи с инжиром и рутой представляют собой лекарство от всех ядов. В своем тракте </w:t>
      </w:r>
    </w:p>
    <w:p w:rsidR="00452D8A" w:rsidRPr="00452D8A" w:rsidRDefault="00452D8A" w:rsidP="007B4187">
      <w:pPr>
        <w:widowControl w:val="0"/>
        <w:spacing w:after="0" w:line="216" w:lineRule="auto"/>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«Джавдия» он рекомендовал смесь ядра ореха с рутой как противоядие при укусах змей. Лист и околоплодник ореха вяжут и останавливают кровотечение. </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Сок околоплодника, уваренный до густоты, препятствует появлению ангины. Авиценна «теплый выжатый сок ореховых листьев...» рекомендовал при «гноетечении из уха». По его мнению, ореховое масло помогает от ганг</w:t>
      </w:r>
      <w:r w:rsidR="0074193D">
        <w:rPr>
          <w:rFonts w:ascii="Times New Roman" w:eastAsia="SimSun" w:hAnsi="Times New Roman" w:cs="Times New Roman"/>
          <w:kern w:val="2"/>
          <w:sz w:val="32"/>
          <w:szCs w:val="32"/>
          <w:lang w:eastAsia="zh-CN"/>
        </w:rPr>
        <w:t>р</w:t>
      </w:r>
      <w:r w:rsidRPr="00452D8A">
        <w:rPr>
          <w:rFonts w:ascii="Times New Roman" w:eastAsia="SimSun" w:hAnsi="Times New Roman" w:cs="Times New Roman"/>
          <w:kern w:val="2"/>
          <w:sz w:val="32"/>
          <w:szCs w:val="32"/>
          <w:lang w:eastAsia="zh-CN"/>
        </w:rPr>
        <w:t>ены, рожистого воспаления и свищей, а ядро ореха является глистогонным средством. Он лечил орехом ряд болезней желудка, нервов, почек, слепой кишки и др. утверждал, что «ореховая камедь помогает от горячих язв, если применять ее в виде присыпки или в составе пластырей».</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lastRenderedPageBreak/>
        <w:t>В народной медицине орехи употребляются в разнообразных целях. Туркмены говорят, что « в орехе ничто не пропадает». Настой листьев рекомендуют как средство, улучшающее обмен веществ. Отвары и настои листьев употребляют при атеросклерозе головного мозга, диатезе у детей, простуде, ревматизме. Настой из листьев пьют не только как глистогонное и против</w:t>
      </w:r>
      <w:r w:rsidR="0074193D">
        <w:rPr>
          <w:rFonts w:ascii="Times New Roman" w:eastAsia="SimSun" w:hAnsi="Times New Roman" w:cs="Times New Roman"/>
          <w:kern w:val="2"/>
          <w:sz w:val="32"/>
          <w:szCs w:val="32"/>
          <w:lang w:eastAsia="zh-CN"/>
        </w:rPr>
        <w:t>о</w:t>
      </w:r>
      <w:r w:rsidRPr="00452D8A">
        <w:rPr>
          <w:rFonts w:ascii="Times New Roman" w:eastAsia="SimSun" w:hAnsi="Times New Roman" w:cs="Times New Roman"/>
          <w:kern w:val="2"/>
          <w:sz w:val="32"/>
          <w:szCs w:val="32"/>
          <w:lang w:eastAsia="zh-CN"/>
        </w:rPr>
        <w:t xml:space="preserve">поносное средства, но и для лечения воспалительных процессов </w:t>
      </w:r>
      <w:proofErr w:type="gramStart"/>
      <w:r w:rsidRPr="00452D8A">
        <w:rPr>
          <w:rFonts w:ascii="Times New Roman" w:eastAsia="SimSun" w:hAnsi="Times New Roman" w:cs="Times New Roman"/>
          <w:kern w:val="2"/>
          <w:sz w:val="32"/>
          <w:szCs w:val="32"/>
          <w:lang w:eastAsia="zh-CN"/>
        </w:rPr>
        <w:t>желудочно – кишечного</w:t>
      </w:r>
      <w:proofErr w:type="gramEnd"/>
      <w:r w:rsidRPr="00452D8A">
        <w:rPr>
          <w:rFonts w:ascii="Times New Roman" w:eastAsia="SimSun" w:hAnsi="Times New Roman" w:cs="Times New Roman"/>
          <w:kern w:val="2"/>
          <w:sz w:val="32"/>
          <w:szCs w:val="32"/>
          <w:lang w:eastAsia="zh-CN"/>
        </w:rPr>
        <w:t xml:space="preserve"> тракта и кожи, а также для полоскания при ангинах и гингивитах; называют</w:t>
      </w:r>
      <w:r w:rsidR="0074193D">
        <w:rPr>
          <w:rFonts w:ascii="Times New Roman" w:eastAsia="SimSun" w:hAnsi="Times New Roman" w:cs="Times New Roman"/>
          <w:kern w:val="2"/>
          <w:sz w:val="32"/>
          <w:szCs w:val="32"/>
          <w:lang w:eastAsia="zh-CN"/>
        </w:rPr>
        <w:t xml:space="preserve"> лекарством </w:t>
      </w:r>
      <w:r w:rsidRPr="00452D8A">
        <w:rPr>
          <w:rFonts w:ascii="Times New Roman" w:eastAsia="SimSun" w:hAnsi="Times New Roman" w:cs="Times New Roman"/>
          <w:kern w:val="2"/>
          <w:sz w:val="32"/>
          <w:szCs w:val="32"/>
          <w:lang w:eastAsia="zh-CN"/>
        </w:rPr>
        <w:t xml:space="preserve"> и </w:t>
      </w:r>
      <w:r w:rsidR="0074193D">
        <w:rPr>
          <w:rFonts w:ascii="Times New Roman" w:eastAsia="SimSun" w:hAnsi="Times New Roman" w:cs="Times New Roman"/>
          <w:kern w:val="2"/>
          <w:sz w:val="32"/>
          <w:szCs w:val="32"/>
          <w:lang w:eastAsia="zh-CN"/>
        </w:rPr>
        <w:t xml:space="preserve">для </w:t>
      </w:r>
      <w:r w:rsidRPr="00452D8A">
        <w:rPr>
          <w:rFonts w:ascii="Times New Roman" w:eastAsia="SimSun" w:hAnsi="Times New Roman" w:cs="Times New Roman"/>
          <w:kern w:val="2"/>
          <w:sz w:val="32"/>
          <w:szCs w:val="32"/>
          <w:lang w:eastAsia="zh-CN"/>
        </w:rPr>
        <w:t>больны</w:t>
      </w:r>
      <w:r w:rsidR="0074193D">
        <w:rPr>
          <w:rFonts w:ascii="Times New Roman" w:eastAsia="SimSun" w:hAnsi="Times New Roman" w:cs="Times New Roman"/>
          <w:kern w:val="2"/>
          <w:sz w:val="32"/>
          <w:szCs w:val="32"/>
          <w:lang w:eastAsia="zh-CN"/>
        </w:rPr>
        <w:t>х</w:t>
      </w:r>
      <w:r w:rsidRPr="00452D8A">
        <w:rPr>
          <w:rFonts w:ascii="Times New Roman" w:eastAsia="SimSun" w:hAnsi="Times New Roman" w:cs="Times New Roman"/>
          <w:kern w:val="2"/>
          <w:sz w:val="32"/>
          <w:szCs w:val="32"/>
          <w:lang w:eastAsia="zh-CN"/>
        </w:rPr>
        <w:t xml:space="preserve"> сахарным диабетом.</w:t>
      </w:r>
    </w:p>
    <w:p w:rsidR="00452D8A" w:rsidRPr="00452D8A" w:rsidRDefault="00452D8A" w:rsidP="00452D8A">
      <w:pPr>
        <w:widowControl w:val="0"/>
        <w:spacing w:after="0" w:line="216" w:lineRule="auto"/>
        <w:jc w:val="both"/>
        <w:rPr>
          <w:rFonts w:ascii="Times New Roman" w:eastAsia="SimSun" w:hAnsi="Times New Roman" w:cs="Times New Roman"/>
          <w:kern w:val="2"/>
          <w:sz w:val="32"/>
          <w:szCs w:val="32"/>
          <w:lang w:eastAsia="zh-CN"/>
        </w:rPr>
      </w:pPr>
    </w:p>
    <w:p w:rsidR="00452D8A" w:rsidRPr="00452D8A" w:rsidRDefault="00452D8A" w:rsidP="00452D8A">
      <w:pPr>
        <w:widowControl w:val="0"/>
        <w:spacing w:after="0" w:line="216" w:lineRule="auto"/>
        <w:jc w:val="both"/>
        <w:rPr>
          <w:rFonts w:ascii="Times New Roman" w:eastAsia="SimSun" w:hAnsi="Times New Roman" w:cs="Times New Roman"/>
          <w:b/>
          <w:kern w:val="2"/>
          <w:sz w:val="28"/>
          <w:szCs w:val="28"/>
          <w:lang w:val="en-US" w:eastAsia="zh-CN"/>
        </w:rPr>
      </w:pPr>
      <w:r w:rsidRPr="00452D8A">
        <w:rPr>
          <w:rFonts w:ascii="Times New Roman" w:eastAsia="SimSun" w:hAnsi="Times New Roman" w:cs="Times New Roman"/>
          <w:b/>
          <w:kern w:val="2"/>
          <w:sz w:val="28"/>
          <w:szCs w:val="28"/>
          <w:lang w:val="en-US" w:eastAsia="zh-CN"/>
        </w:rPr>
        <w:t>Литература:</w:t>
      </w:r>
    </w:p>
    <w:p w:rsidR="00452D8A" w:rsidRPr="00452D8A" w:rsidRDefault="00452D8A" w:rsidP="00452D8A">
      <w:pPr>
        <w:widowControl w:val="0"/>
        <w:numPr>
          <w:ilvl w:val="0"/>
          <w:numId w:val="61"/>
        </w:numPr>
        <w:tabs>
          <w:tab w:val="left" w:pos="567"/>
        </w:tabs>
        <w:spacing w:after="0" w:line="216" w:lineRule="auto"/>
        <w:ind w:left="567" w:hanging="567"/>
        <w:jc w:val="both"/>
        <w:rPr>
          <w:rFonts w:ascii="Times New Roman" w:eastAsia="SimSun" w:hAnsi="Times New Roman" w:cs="Times New Roman"/>
          <w:kern w:val="2"/>
          <w:sz w:val="28"/>
          <w:szCs w:val="28"/>
          <w:lang w:val="en-US" w:eastAsia="zh-CN"/>
        </w:rPr>
      </w:pPr>
      <w:r w:rsidRPr="00452D8A">
        <w:rPr>
          <w:rFonts w:ascii="Times New Roman" w:eastAsia="SimSun" w:hAnsi="Times New Roman" w:cs="Times New Roman"/>
          <w:kern w:val="2"/>
          <w:sz w:val="28"/>
          <w:szCs w:val="28"/>
          <w:lang w:eastAsia="zh-CN"/>
        </w:rPr>
        <w:t xml:space="preserve">Вандышева В.И и др. Лекарственные растения Туркменистана и перспективы их использования. </w:t>
      </w:r>
      <w:r w:rsidRPr="00452D8A">
        <w:rPr>
          <w:rFonts w:ascii="Times New Roman" w:eastAsia="SimSun" w:hAnsi="Times New Roman" w:cs="Times New Roman"/>
          <w:kern w:val="2"/>
          <w:sz w:val="28"/>
          <w:szCs w:val="28"/>
          <w:lang w:val="en-US" w:eastAsia="zh-CN"/>
        </w:rPr>
        <w:t>1977.</w:t>
      </w:r>
    </w:p>
    <w:p w:rsidR="00452D8A" w:rsidRPr="00452D8A" w:rsidRDefault="00452D8A" w:rsidP="00452D8A">
      <w:pPr>
        <w:widowControl w:val="0"/>
        <w:numPr>
          <w:ilvl w:val="0"/>
          <w:numId w:val="25"/>
        </w:numPr>
        <w:tabs>
          <w:tab w:val="left" w:pos="567"/>
        </w:tabs>
        <w:spacing w:after="0" w:line="216" w:lineRule="auto"/>
        <w:ind w:left="567" w:hanging="567"/>
        <w:jc w:val="both"/>
        <w:rPr>
          <w:rFonts w:ascii="Times New Roman" w:eastAsia="SimSun" w:hAnsi="Times New Roman" w:cs="Times New Roman"/>
          <w:kern w:val="2"/>
          <w:sz w:val="28"/>
          <w:szCs w:val="28"/>
          <w:lang w:eastAsia="zh-CN"/>
        </w:rPr>
      </w:pPr>
      <w:r w:rsidRPr="00452D8A">
        <w:rPr>
          <w:rFonts w:ascii="Times New Roman" w:eastAsia="SimSun" w:hAnsi="Times New Roman" w:cs="Times New Roman"/>
          <w:kern w:val="2"/>
          <w:sz w:val="28"/>
          <w:szCs w:val="28"/>
          <w:lang w:eastAsia="zh-CN"/>
        </w:rPr>
        <w:t>Гурбангулы Бердимухамедов. Лекарственные растения Туркменистана. – Ашхабад 2010.</w:t>
      </w:r>
    </w:p>
    <w:p w:rsidR="00452D8A" w:rsidRPr="00452D8A" w:rsidRDefault="00452D8A" w:rsidP="00452D8A">
      <w:pPr>
        <w:widowControl w:val="0"/>
        <w:numPr>
          <w:ilvl w:val="0"/>
          <w:numId w:val="61"/>
        </w:numPr>
        <w:tabs>
          <w:tab w:val="left" w:pos="567"/>
        </w:tabs>
        <w:spacing w:after="0" w:line="216" w:lineRule="auto"/>
        <w:ind w:left="567" w:hanging="567"/>
        <w:jc w:val="both"/>
        <w:rPr>
          <w:rFonts w:ascii="Times New Roman" w:eastAsia="SimSun" w:hAnsi="Times New Roman" w:cs="Times New Roman"/>
          <w:kern w:val="2"/>
          <w:sz w:val="28"/>
          <w:szCs w:val="28"/>
          <w:lang w:val="en-US" w:eastAsia="zh-CN"/>
        </w:rPr>
      </w:pPr>
      <w:r w:rsidRPr="00452D8A">
        <w:rPr>
          <w:rFonts w:ascii="Times New Roman" w:eastAsia="SimSun" w:hAnsi="Times New Roman" w:cs="Times New Roman"/>
          <w:kern w:val="2"/>
          <w:sz w:val="28"/>
          <w:szCs w:val="28"/>
          <w:lang w:eastAsia="zh-CN"/>
        </w:rPr>
        <w:t xml:space="preserve">Гаммерман А. Ф. Образ </w:t>
      </w:r>
      <w:proofErr w:type="gramStart"/>
      <w:r w:rsidRPr="00452D8A">
        <w:rPr>
          <w:rFonts w:ascii="Times New Roman" w:eastAsia="SimSun" w:hAnsi="Times New Roman" w:cs="Times New Roman"/>
          <w:kern w:val="2"/>
          <w:sz w:val="28"/>
          <w:szCs w:val="28"/>
          <w:lang w:eastAsia="zh-CN"/>
        </w:rPr>
        <w:t>лекарственных</w:t>
      </w:r>
      <w:proofErr w:type="gramEnd"/>
      <w:r w:rsidRPr="00452D8A">
        <w:rPr>
          <w:rFonts w:ascii="Times New Roman" w:eastAsia="SimSun" w:hAnsi="Times New Roman" w:cs="Times New Roman"/>
          <w:kern w:val="2"/>
          <w:sz w:val="28"/>
          <w:szCs w:val="28"/>
          <w:lang w:eastAsia="zh-CN"/>
        </w:rPr>
        <w:t xml:space="preserve"> растения Туркмении //Тр. </w:t>
      </w:r>
      <w:r w:rsidRPr="00452D8A">
        <w:rPr>
          <w:rFonts w:ascii="Times New Roman" w:eastAsia="SimSun" w:hAnsi="Times New Roman" w:cs="Times New Roman"/>
          <w:kern w:val="2"/>
          <w:sz w:val="28"/>
          <w:szCs w:val="28"/>
          <w:lang w:val="en-US" w:eastAsia="zh-CN"/>
        </w:rPr>
        <w:t>ТФАН, 1942.</w:t>
      </w:r>
    </w:p>
    <w:p w:rsidR="00452D8A" w:rsidRPr="00452D8A" w:rsidRDefault="00452D8A" w:rsidP="00452D8A">
      <w:pPr>
        <w:widowControl w:val="0"/>
        <w:numPr>
          <w:ilvl w:val="0"/>
          <w:numId w:val="61"/>
        </w:numPr>
        <w:tabs>
          <w:tab w:val="left" w:pos="567"/>
        </w:tabs>
        <w:spacing w:after="0" w:line="216" w:lineRule="auto"/>
        <w:ind w:left="567" w:hanging="567"/>
        <w:jc w:val="both"/>
        <w:rPr>
          <w:rFonts w:ascii="Times New Roman" w:eastAsia="SimSun" w:hAnsi="Times New Roman" w:cs="Times New Roman"/>
          <w:kern w:val="2"/>
          <w:sz w:val="28"/>
          <w:szCs w:val="28"/>
          <w:lang w:val="en-US" w:eastAsia="zh-CN"/>
        </w:rPr>
      </w:pPr>
      <w:r w:rsidRPr="00452D8A">
        <w:rPr>
          <w:rFonts w:ascii="Times New Roman" w:eastAsia="SimSun" w:hAnsi="Times New Roman" w:cs="Times New Roman"/>
          <w:kern w:val="2"/>
          <w:sz w:val="28"/>
          <w:szCs w:val="28"/>
          <w:lang w:eastAsia="zh-CN"/>
        </w:rPr>
        <w:t>Гаммерман А. Ф., Шупинская М. Д., Яценко – Хмелевский А. А. Растения целители</w:t>
      </w:r>
      <w:proofErr w:type="gramStart"/>
      <w:r w:rsidRPr="00452D8A">
        <w:rPr>
          <w:rFonts w:ascii="Times New Roman" w:eastAsia="SimSun" w:hAnsi="Times New Roman" w:cs="Times New Roman"/>
          <w:kern w:val="2"/>
          <w:sz w:val="28"/>
          <w:szCs w:val="28"/>
          <w:lang w:eastAsia="zh-CN"/>
        </w:rPr>
        <w:t xml:space="preserve"> .</w:t>
      </w:r>
      <w:proofErr w:type="gramEnd"/>
      <w:r w:rsidRPr="00452D8A">
        <w:rPr>
          <w:rFonts w:ascii="Times New Roman" w:eastAsia="SimSun" w:hAnsi="Times New Roman" w:cs="Times New Roman"/>
          <w:kern w:val="2"/>
          <w:sz w:val="28"/>
          <w:szCs w:val="28"/>
          <w:lang w:eastAsia="zh-CN"/>
        </w:rPr>
        <w:t xml:space="preserve"> </w:t>
      </w:r>
      <w:r w:rsidRPr="00452D8A">
        <w:rPr>
          <w:rFonts w:ascii="Times New Roman" w:eastAsia="SimSun" w:hAnsi="Times New Roman" w:cs="Times New Roman"/>
          <w:kern w:val="2"/>
          <w:sz w:val="28"/>
          <w:szCs w:val="28"/>
          <w:lang w:val="en-US" w:eastAsia="zh-CN"/>
        </w:rPr>
        <w:t>М., 1963.</w:t>
      </w:r>
    </w:p>
    <w:p w:rsidR="00452D8A" w:rsidRPr="00452D8A" w:rsidRDefault="00452D8A" w:rsidP="00452D8A">
      <w:pPr>
        <w:widowControl w:val="0"/>
        <w:numPr>
          <w:ilvl w:val="0"/>
          <w:numId w:val="61"/>
        </w:numPr>
        <w:tabs>
          <w:tab w:val="left" w:pos="567"/>
        </w:tabs>
        <w:spacing w:after="0" w:line="216" w:lineRule="auto"/>
        <w:ind w:left="567" w:hanging="567"/>
        <w:jc w:val="both"/>
        <w:rPr>
          <w:rFonts w:ascii="Times New Roman" w:eastAsia="SimSun" w:hAnsi="Times New Roman" w:cs="Times New Roman"/>
          <w:kern w:val="2"/>
          <w:sz w:val="28"/>
          <w:szCs w:val="28"/>
          <w:lang w:val="en-US" w:eastAsia="zh-CN"/>
        </w:rPr>
      </w:pPr>
      <w:r w:rsidRPr="00452D8A">
        <w:rPr>
          <w:rFonts w:ascii="Times New Roman" w:eastAsia="SimSun" w:hAnsi="Times New Roman" w:cs="Times New Roman"/>
          <w:kern w:val="2"/>
          <w:sz w:val="28"/>
          <w:szCs w:val="28"/>
          <w:lang w:eastAsia="zh-CN"/>
        </w:rPr>
        <w:t xml:space="preserve">Головко Д. Н., Рожко Ф. М. Сбор, сушка, хранение и упаковка лекарственного сырья. </w:t>
      </w:r>
      <w:proofErr w:type="gramStart"/>
      <w:r w:rsidRPr="00452D8A">
        <w:rPr>
          <w:rFonts w:ascii="Times New Roman" w:eastAsia="SimSun" w:hAnsi="Times New Roman" w:cs="Times New Roman"/>
          <w:kern w:val="2"/>
          <w:sz w:val="28"/>
          <w:szCs w:val="28"/>
          <w:lang w:val="en-US" w:eastAsia="zh-CN"/>
        </w:rPr>
        <w:t>М.,</w:t>
      </w:r>
      <w:proofErr w:type="gramEnd"/>
      <w:r w:rsidRPr="00452D8A">
        <w:rPr>
          <w:rFonts w:ascii="Times New Roman" w:eastAsia="SimSun" w:hAnsi="Times New Roman" w:cs="Times New Roman"/>
          <w:kern w:val="2"/>
          <w:sz w:val="28"/>
          <w:szCs w:val="28"/>
          <w:lang w:val="en-US" w:eastAsia="zh-CN"/>
        </w:rPr>
        <w:t xml:space="preserve"> 1950.</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val="en-US" w:eastAsia="zh-CN"/>
        </w:rPr>
      </w:pP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b/>
          <w:kern w:val="2"/>
          <w:sz w:val="32"/>
          <w:szCs w:val="32"/>
          <w:lang w:eastAsia="ru-RU"/>
        </w:rPr>
      </w:pPr>
    </w:p>
    <w:p w:rsidR="00452D8A" w:rsidRPr="00452D8A" w:rsidRDefault="00452D8A" w:rsidP="00452D8A">
      <w:pPr>
        <w:keepNext/>
        <w:keepLines/>
        <w:widowControl w:val="0"/>
        <w:spacing w:after="0" w:line="240" w:lineRule="auto"/>
        <w:jc w:val="right"/>
        <w:outlineLvl w:val="0"/>
        <w:rPr>
          <w:rFonts w:ascii="Times New Roman" w:eastAsia="Times New Roman" w:hAnsi="Times New Roman" w:cs="Times New Roman"/>
          <w:b/>
          <w:i/>
          <w:color w:val="000000"/>
          <w:sz w:val="32"/>
          <w:szCs w:val="32"/>
          <w:lang w:eastAsia="ru-RU"/>
        </w:rPr>
      </w:pPr>
      <w:bookmarkStart w:id="136" w:name="_Toc502147645"/>
      <w:r w:rsidRPr="00452D8A">
        <w:rPr>
          <w:rFonts w:ascii="Times New Roman" w:eastAsia="Times New Roman" w:hAnsi="Times New Roman" w:cs="Times New Roman"/>
          <w:b/>
          <w:i/>
          <w:color w:val="000000"/>
          <w:sz w:val="32"/>
          <w:szCs w:val="32"/>
          <w:lang w:eastAsia="ru-RU"/>
        </w:rPr>
        <w:t>Оразова Энаджан Амангельдиевна</w:t>
      </w:r>
      <w:bookmarkEnd w:id="136"/>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 xml:space="preserve">ст-ка 41 группы, </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 xml:space="preserve">естественно-географический факультет </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 xml:space="preserve">Email.: </w:t>
      </w:r>
      <w:hyperlink r:id="rId105" w:history="1">
        <w:r w:rsidRPr="00452D8A">
          <w:rPr>
            <w:rFonts w:ascii="Times New Roman" w:eastAsia="Times New Roman" w:hAnsi="Times New Roman" w:cs="Times New Roman"/>
            <w:i/>
            <w:color w:val="0000FF"/>
            <w:sz w:val="32"/>
            <w:szCs w:val="32"/>
            <w:u w:val="single"/>
            <w:lang w:eastAsia="ru-RU"/>
          </w:rPr>
          <w:t>Orazova_1996@mail.ru</w:t>
        </w:r>
      </w:hyperlink>
      <w:r w:rsidRPr="00452D8A">
        <w:rPr>
          <w:rFonts w:ascii="Times New Roman" w:eastAsia="Times New Roman" w:hAnsi="Times New Roman" w:cs="Times New Roman"/>
          <w:i/>
          <w:color w:val="000000"/>
          <w:sz w:val="32"/>
          <w:szCs w:val="32"/>
          <w:lang w:eastAsia="ru-RU"/>
        </w:rPr>
        <w:t xml:space="preserve"> </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b/>
          <w:i/>
          <w:color w:val="000000"/>
          <w:sz w:val="32"/>
          <w:szCs w:val="32"/>
          <w:lang w:eastAsia="ru-RU"/>
        </w:rPr>
        <w:t>Научный руководитель</w:t>
      </w:r>
      <w:r w:rsidRPr="00452D8A">
        <w:rPr>
          <w:rFonts w:ascii="Times New Roman" w:eastAsia="Times New Roman" w:hAnsi="Times New Roman" w:cs="Times New Roman"/>
          <w:i/>
          <w:color w:val="000000"/>
          <w:sz w:val="32"/>
          <w:szCs w:val="32"/>
          <w:lang w:eastAsia="ru-RU"/>
        </w:rPr>
        <w:t>: ст. преподаватель</w:t>
      </w:r>
    </w:p>
    <w:p w:rsidR="00452D8A" w:rsidRPr="00452D8A" w:rsidRDefault="00452D8A" w:rsidP="00452D8A">
      <w:pPr>
        <w:spacing w:after="0" w:line="240" w:lineRule="auto"/>
        <w:jc w:val="right"/>
        <w:rPr>
          <w:rFonts w:ascii="Times New Roman" w:eastAsia="Times New Roman" w:hAnsi="Times New Roman" w:cs="Times New Roman"/>
          <w:b/>
          <w:i/>
          <w:color w:val="000000"/>
          <w:sz w:val="32"/>
          <w:szCs w:val="32"/>
          <w:lang w:eastAsia="ru-RU"/>
        </w:rPr>
      </w:pPr>
      <w:r w:rsidRPr="00452D8A">
        <w:rPr>
          <w:rFonts w:ascii="Times New Roman" w:eastAsia="Times New Roman" w:hAnsi="Times New Roman" w:cs="Times New Roman"/>
          <w:b/>
          <w:i/>
          <w:color w:val="000000"/>
          <w:sz w:val="32"/>
          <w:szCs w:val="32"/>
          <w:lang w:eastAsia="ru-RU"/>
        </w:rPr>
        <w:t>Джанкезова Светлана Борисовна</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имени У.Д. Алиева, г. Карачаевск. Россия</w:t>
      </w:r>
    </w:p>
    <w:p w:rsidR="00452D8A" w:rsidRPr="00452D8A" w:rsidRDefault="00452D8A" w:rsidP="00452D8A">
      <w:pPr>
        <w:widowControl w:val="0"/>
        <w:spacing w:after="0" w:line="216" w:lineRule="auto"/>
        <w:ind w:firstLine="567"/>
        <w:jc w:val="both"/>
        <w:rPr>
          <w:rFonts w:ascii="Times New Roman" w:eastAsia="SimSun" w:hAnsi="Times New Roman" w:cs="Times New Roman"/>
          <w:b/>
          <w:kern w:val="2"/>
          <w:sz w:val="32"/>
          <w:szCs w:val="32"/>
          <w:lang w:eastAsia="zh-CN"/>
        </w:rPr>
      </w:pPr>
    </w:p>
    <w:p w:rsidR="00452D8A" w:rsidRPr="00452D8A" w:rsidRDefault="00452D8A" w:rsidP="00452D8A">
      <w:pPr>
        <w:widowControl w:val="0"/>
        <w:spacing w:after="0" w:line="216" w:lineRule="auto"/>
        <w:jc w:val="center"/>
        <w:rPr>
          <w:rFonts w:ascii="Times New Roman" w:eastAsia="SimSun" w:hAnsi="Times New Roman" w:cs="Times New Roman"/>
          <w:b/>
          <w:kern w:val="2"/>
          <w:sz w:val="32"/>
          <w:szCs w:val="32"/>
          <w:lang w:eastAsia="zh-CN"/>
        </w:rPr>
      </w:pPr>
      <w:r w:rsidRPr="00452D8A">
        <w:rPr>
          <w:rFonts w:ascii="Times New Roman" w:eastAsia="SimSun" w:hAnsi="Times New Roman" w:cs="Times New Roman"/>
          <w:b/>
          <w:kern w:val="2"/>
          <w:sz w:val="32"/>
          <w:szCs w:val="32"/>
          <w:lang w:eastAsia="zh-CN"/>
        </w:rPr>
        <w:t xml:space="preserve">ЛЕКАРСТВЕННОЕ РАСТЕНИЕ ТУРКМЕНИСТАНА </w:t>
      </w:r>
      <w:r w:rsidR="0074193D">
        <w:rPr>
          <w:rFonts w:ascii="Times New Roman" w:eastAsia="SimSun" w:hAnsi="Times New Roman" w:cs="Times New Roman"/>
          <w:b/>
          <w:kern w:val="2"/>
          <w:sz w:val="32"/>
          <w:szCs w:val="32"/>
          <w:lang w:eastAsia="zh-CN"/>
        </w:rPr>
        <w:t xml:space="preserve">- </w:t>
      </w:r>
      <w:r w:rsidRPr="00452D8A">
        <w:rPr>
          <w:rFonts w:ascii="Times New Roman" w:eastAsia="SimSun" w:hAnsi="Times New Roman" w:cs="Times New Roman"/>
          <w:b/>
          <w:kern w:val="2"/>
          <w:sz w:val="32"/>
          <w:szCs w:val="32"/>
          <w:lang w:eastAsia="zh-CN"/>
        </w:rPr>
        <w:t xml:space="preserve">МАТЬ – И МАЧЕХА ОБЫКНОВЕННАЯ </w:t>
      </w:r>
      <w:proofErr w:type="gramStart"/>
      <w:r w:rsidRPr="00452D8A">
        <w:rPr>
          <w:rFonts w:ascii="Times New Roman" w:eastAsia="SimSun" w:hAnsi="Times New Roman" w:cs="Times New Roman"/>
          <w:b/>
          <w:kern w:val="2"/>
          <w:sz w:val="32"/>
          <w:szCs w:val="32"/>
          <w:lang w:eastAsia="zh-CN"/>
        </w:rPr>
        <w:t xml:space="preserve">( </w:t>
      </w:r>
      <w:proofErr w:type="gramEnd"/>
      <w:r w:rsidRPr="00452D8A">
        <w:rPr>
          <w:rFonts w:ascii="Times New Roman" w:eastAsia="SimSun" w:hAnsi="Times New Roman" w:cs="Times New Roman"/>
          <w:b/>
          <w:kern w:val="2"/>
          <w:sz w:val="32"/>
          <w:szCs w:val="32"/>
          <w:lang w:val="en-US" w:eastAsia="zh-CN"/>
        </w:rPr>
        <w:t>TUSSILAGO</w:t>
      </w:r>
      <w:r w:rsidRPr="00452D8A">
        <w:rPr>
          <w:rFonts w:ascii="Times New Roman" w:eastAsia="SimSun" w:hAnsi="Times New Roman" w:cs="Times New Roman"/>
          <w:b/>
          <w:kern w:val="2"/>
          <w:sz w:val="32"/>
          <w:szCs w:val="32"/>
          <w:lang w:eastAsia="zh-CN"/>
        </w:rPr>
        <w:t xml:space="preserve"> </w:t>
      </w:r>
      <w:r w:rsidRPr="00452D8A">
        <w:rPr>
          <w:rFonts w:ascii="Times New Roman" w:eastAsia="SimSun" w:hAnsi="Times New Roman" w:cs="Times New Roman"/>
          <w:b/>
          <w:kern w:val="2"/>
          <w:sz w:val="32"/>
          <w:szCs w:val="32"/>
          <w:lang w:val="en-US" w:eastAsia="zh-CN"/>
        </w:rPr>
        <w:t>FARFARA</w:t>
      </w:r>
      <w:r w:rsidRPr="00452D8A">
        <w:rPr>
          <w:rFonts w:ascii="Times New Roman" w:eastAsia="SimSun" w:hAnsi="Times New Roman" w:cs="Times New Roman"/>
          <w:b/>
          <w:kern w:val="2"/>
          <w:sz w:val="32"/>
          <w:szCs w:val="32"/>
          <w:lang w:eastAsia="zh-CN"/>
        </w:rPr>
        <w:t>)</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
    <w:p w:rsidR="00452D8A" w:rsidRPr="00452D8A" w:rsidRDefault="00452D8A" w:rsidP="00452D8A">
      <w:pPr>
        <w:widowControl w:val="0"/>
        <w:spacing w:after="0" w:line="216" w:lineRule="auto"/>
        <w:ind w:firstLine="420"/>
        <w:rPr>
          <w:rFonts w:ascii="Times New Roman" w:eastAsia="SimSun" w:hAnsi="Times New Roman" w:cs="Times New Roman"/>
          <w:kern w:val="2"/>
          <w:sz w:val="32"/>
          <w:szCs w:val="32"/>
          <w:lang w:eastAsia="zh-CN"/>
        </w:rPr>
      </w:pPr>
      <w:r w:rsidRPr="00452D8A">
        <w:rPr>
          <w:rFonts w:ascii="Times New Roman" w:eastAsia="SimSun" w:hAnsi="Times New Roman" w:cs="Times New Roman"/>
          <w:b/>
          <w:i/>
          <w:kern w:val="2"/>
          <w:sz w:val="32"/>
          <w:szCs w:val="32"/>
          <w:lang w:eastAsia="zh-CN"/>
        </w:rPr>
        <w:t xml:space="preserve">Аннотация. </w:t>
      </w:r>
      <w:r w:rsidRPr="00452D8A">
        <w:rPr>
          <w:rFonts w:ascii="Times New Roman" w:eastAsia="SimSun" w:hAnsi="Times New Roman" w:cs="Times New Roman"/>
          <w:i/>
          <w:kern w:val="2"/>
          <w:sz w:val="32"/>
          <w:szCs w:val="32"/>
          <w:lang w:eastAsia="zh-CN"/>
        </w:rPr>
        <w:t>В статье описывается</w:t>
      </w:r>
      <w:r w:rsidRPr="00452D8A">
        <w:rPr>
          <w:rFonts w:ascii="Times New Roman" w:eastAsia="SimSun" w:hAnsi="Times New Roman" w:cs="Times New Roman"/>
          <w:kern w:val="2"/>
          <w:sz w:val="32"/>
          <w:szCs w:val="32"/>
          <w:lang w:eastAsia="zh-CN"/>
        </w:rPr>
        <w:t xml:space="preserve"> л</w:t>
      </w:r>
      <w:r w:rsidRPr="00452D8A">
        <w:rPr>
          <w:rFonts w:ascii="Times New Roman" w:eastAsia="SimSun" w:hAnsi="Times New Roman" w:cs="Times New Roman"/>
          <w:i/>
          <w:kern w:val="2"/>
          <w:sz w:val="32"/>
          <w:szCs w:val="32"/>
          <w:lang w:eastAsia="zh-CN"/>
        </w:rPr>
        <w:t xml:space="preserve">екарственное растение туркменистана мать – и мачеха обыкновенная </w:t>
      </w:r>
      <w:proofErr w:type="gramStart"/>
      <w:r w:rsidRPr="00452D8A">
        <w:rPr>
          <w:rFonts w:ascii="Times New Roman" w:eastAsia="SimSun" w:hAnsi="Times New Roman" w:cs="Times New Roman"/>
          <w:i/>
          <w:kern w:val="2"/>
          <w:sz w:val="32"/>
          <w:szCs w:val="32"/>
          <w:lang w:eastAsia="zh-CN"/>
        </w:rPr>
        <w:t xml:space="preserve">( </w:t>
      </w:r>
      <w:proofErr w:type="gramEnd"/>
      <w:r w:rsidRPr="00452D8A">
        <w:rPr>
          <w:rFonts w:ascii="Times New Roman" w:eastAsia="SimSun" w:hAnsi="Times New Roman" w:cs="Times New Roman"/>
          <w:i/>
          <w:kern w:val="2"/>
          <w:sz w:val="32"/>
          <w:szCs w:val="32"/>
          <w:lang w:val="en-US" w:eastAsia="zh-CN"/>
        </w:rPr>
        <w:t>Tussilago</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Fafara</w:t>
      </w:r>
      <w:r w:rsidRPr="00452D8A">
        <w:rPr>
          <w:rFonts w:ascii="Times New Roman" w:eastAsia="SimSun" w:hAnsi="Times New Roman" w:cs="Times New Roman"/>
          <w:i/>
          <w:kern w:val="2"/>
          <w:sz w:val="32"/>
          <w:szCs w:val="32"/>
          <w:lang w:eastAsia="zh-CN"/>
        </w:rPr>
        <w:t>)</w:t>
      </w:r>
    </w:p>
    <w:p w:rsidR="00452D8A" w:rsidRPr="00452D8A" w:rsidRDefault="00452D8A" w:rsidP="00452D8A">
      <w:pPr>
        <w:widowControl w:val="0"/>
        <w:spacing w:after="0" w:line="216" w:lineRule="auto"/>
        <w:ind w:firstLine="567"/>
        <w:jc w:val="both"/>
        <w:rPr>
          <w:rFonts w:ascii="Times New Roman" w:eastAsia="SimSun" w:hAnsi="Times New Roman" w:cs="Times New Roman"/>
          <w:b/>
          <w:i/>
          <w:kern w:val="2"/>
          <w:sz w:val="32"/>
          <w:szCs w:val="32"/>
          <w:lang w:eastAsia="zh-CN"/>
        </w:rPr>
      </w:pPr>
      <w:r w:rsidRPr="00452D8A">
        <w:rPr>
          <w:rFonts w:ascii="Times New Roman" w:eastAsia="SimSun" w:hAnsi="Times New Roman" w:cs="Times New Roman"/>
          <w:b/>
          <w:i/>
          <w:kern w:val="2"/>
          <w:sz w:val="32"/>
          <w:szCs w:val="32"/>
          <w:lang w:eastAsia="zh-CN"/>
        </w:rPr>
        <w:t>Ключевые слова:</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i/>
          <w:kern w:val="2"/>
          <w:sz w:val="32"/>
          <w:szCs w:val="32"/>
          <w:lang w:eastAsia="zh-CN"/>
        </w:rPr>
        <w:t>здоровье, здравоохранение, охрана окружающей среды, мать – мачеха.</w:t>
      </w:r>
    </w:p>
    <w:p w:rsidR="00452D8A" w:rsidRPr="00452D8A" w:rsidRDefault="00452D8A" w:rsidP="00452D8A">
      <w:pPr>
        <w:widowControl w:val="0"/>
        <w:spacing w:after="0" w:line="216" w:lineRule="auto"/>
        <w:ind w:firstLine="567"/>
        <w:jc w:val="both"/>
        <w:rPr>
          <w:rFonts w:ascii="Times New Roman" w:eastAsia="SimSun" w:hAnsi="Times New Roman" w:cs="Times New Roman"/>
          <w:b/>
          <w:i/>
          <w:kern w:val="2"/>
          <w:sz w:val="32"/>
          <w:szCs w:val="32"/>
          <w:lang w:eastAsia="zh-CN"/>
        </w:rPr>
      </w:pPr>
    </w:p>
    <w:p w:rsidR="00452D8A" w:rsidRPr="00711910" w:rsidRDefault="00452D8A" w:rsidP="00452D8A">
      <w:pPr>
        <w:widowControl w:val="0"/>
        <w:spacing w:after="0" w:line="216" w:lineRule="auto"/>
        <w:ind w:firstLine="567"/>
        <w:jc w:val="both"/>
        <w:rPr>
          <w:rFonts w:ascii="Times New Roman" w:eastAsia="SimSun" w:hAnsi="Times New Roman" w:cs="Times New Roman"/>
          <w:spacing w:val="-4"/>
          <w:kern w:val="2"/>
          <w:sz w:val="32"/>
          <w:szCs w:val="32"/>
          <w:lang w:eastAsia="zh-CN"/>
        </w:rPr>
      </w:pPr>
      <w:r w:rsidRPr="00452D8A">
        <w:rPr>
          <w:rFonts w:ascii="Times New Roman" w:eastAsia="SimSun" w:hAnsi="Times New Roman" w:cs="Times New Roman"/>
          <w:kern w:val="2"/>
          <w:sz w:val="32"/>
          <w:szCs w:val="32"/>
          <w:lang w:eastAsia="zh-CN"/>
        </w:rPr>
        <w:t>Для каждого человека</w:t>
      </w:r>
      <w:r w:rsidR="0074193D">
        <w:rPr>
          <w:rFonts w:ascii="Times New Roman" w:eastAsia="SimSun" w:hAnsi="Times New Roman" w:cs="Times New Roman"/>
          <w:kern w:val="2"/>
          <w:sz w:val="32"/>
          <w:szCs w:val="32"/>
          <w:lang w:eastAsia="zh-CN"/>
        </w:rPr>
        <w:t>,</w:t>
      </w:r>
      <w:r w:rsidRPr="00452D8A">
        <w:rPr>
          <w:rFonts w:ascii="Times New Roman" w:eastAsia="SimSun" w:hAnsi="Times New Roman" w:cs="Times New Roman"/>
          <w:kern w:val="2"/>
          <w:sz w:val="32"/>
          <w:szCs w:val="32"/>
          <w:lang w:eastAsia="zh-CN"/>
        </w:rPr>
        <w:t xml:space="preserve"> как и для всего общества, нет большей </w:t>
      </w:r>
      <w:proofErr w:type="gramStart"/>
      <w:r w:rsidRPr="00452D8A">
        <w:rPr>
          <w:rFonts w:ascii="Times New Roman" w:eastAsia="SimSun" w:hAnsi="Times New Roman" w:cs="Times New Roman"/>
          <w:kern w:val="2"/>
          <w:sz w:val="32"/>
          <w:szCs w:val="32"/>
          <w:lang w:eastAsia="zh-CN"/>
        </w:rPr>
        <w:t>ценности</w:t>
      </w:r>
      <w:proofErr w:type="gramEnd"/>
      <w:r w:rsidRPr="00452D8A">
        <w:rPr>
          <w:rFonts w:ascii="Times New Roman" w:eastAsia="SimSun" w:hAnsi="Times New Roman" w:cs="Times New Roman"/>
          <w:kern w:val="2"/>
          <w:sz w:val="32"/>
          <w:szCs w:val="32"/>
          <w:lang w:eastAsia="zh-CN"/>
        </w:rPr>
        <w:t xml:space="preserve"> чем здоровье. Укрепление здоровья людей – дело первостепенной важности Туркменского государства. Это касается </w:t>
      </w:r>
      <w:r w:rsidRPr="00452D8A">
        <w:rPr>
          <w:rFonts w:ascii="Times New Roman" w:eastAsia="SimSun" w:hAnsi="Times New Roman" w:cs="Times New Roman"/>
          <w:kern w:val="2"/>
          <w:sz w:val="32"/>
          <w:szCs w:val="32"/>
          <w:lang w:eastAsia="zh-CN"/>
        </w:rPr>
        <w:lastRenderedPageBreak/>
        <w:t>создания совершенной системы здравоохранения, обеспечивающей сохранение и улучшение здоровья населения, организации профилактической работы и широкой популяризации здорового образа жизни, а также рационального питания, занятий физической культурой и спортом. Особое место в политике обеспечения здоровья населения страны явля</w:t>
      </w:r>
      <w:r w:rsidR="0074193D">
        <w:rPr>
          <w:rFonts w:ascii="Times New Roman" w:eastAsia="SimSun" w:hAnsi="Times New Roman" w:cs="Times New Roman"/>
          <w:kern w:val="2"/>
          <w:sz w:val="32"/>
          <w:szCs w:val="32"/>
          <w:lang w:eastAsia="zh-CN"/>
        </w:rPr>
        <w:t>е</w:t>
      </w:r>
      <w:r w:rsidRPr="00452D8A">
        <w:rPr>
          <w:rFonts w:ascii="Times New Roman" w:eastAsia="SimSun" w:hAnsi="Times New Roman" w:cs="Times New Roman"/>
          <w:kern w:val="2"/>
          <w:sz w:val="32"/>
          <w:szCs w:val="32"/>
          <w:lang w:eastAsia="zh-CN"/>
        </w:rPr>
        <w:t xml:space="preserve">тся охрана окружающей среды, </w:t>
      </w:r>
      <w:r w:rsidRPr="00711910">
        <w:rPr>
          <w:rFonts w:ascii="Times New Roman" w:eastAsia="SimSun" w:hAnsi="Times New Roman" w:cs="Times New Roman"/>
          <w:spacing w:val="-4"/>
          <w:kern w:val="2"/>
          <w:sz w:val="32"/>
          <w:szCs w:val="32"/>
          <w:lang w:eastAsia="zh-CN"/>
        </w:rPr>
        <w:t>экологическая безопасность и лекарственные растени</w:t>
      </w:r>
      <w:r w:rsidR="0074193D" w:rsidRPr="00711910">
        <w:rPr>
          <w:rFonts w:ascii="Times New Roman" w:eastAsia="SimSun" w:hAnsi="Times New Roman" w:cs="Times New Roman"/>
          <w:spacing w:val="-4"/>
          <w:kern w:val="2"/>
          <w:sz w:val="32"/>
          <w:szCs w:val="32"/>
          <w:lang w:eastAsia="zh-CN"/>
        </w:rPr>
        <w:t>я</w:t>
      </w:r>
      <w:r w:rsidRPr="00711910">
        <w:rPr>
          <w:rFonts w:ascii="Times New Roman" w:eastAsia="SimSun" w:hAnsi="Times New Roman" w:cs="Times New Roman"/>
          <w:spacing w:val="-4"/>
          <w:kern w:val="2"/>
          <w:sz w:val="32"/>
          <w:szCs w:val="32"/>
          <w:lang w:eastAsia="zh-CN"/>
        </w:rPr>
        <w:t>.</w:t>
      </w:r>
    </w:p>
    <w:p w:rsidR="00452D8A" w:rsidRPr="00711910" w:rsidRDefault="00452D8A" w:rsidP="00452D8A">
      <w:pPr>
        <w:widowControl w:val="0"/>
        <w:spacing w:after="0" w:line="216" w:lineRule="auto"/>
        <w:ind w:firstLine="567"/>
        <w:jc w:val="both"/>
        <w:rPr>
          <w:rFonts w:ascii="Times New Roman" w:eastAsia="SimSun" w:hAnsi="Times New Roman" w:cs="Times New Roman"/>
          <w:spacing w:val="-4"/>
          <w:kern w:val="2"/>
          <w:sz w:val="32"/>
          <w:szCs w:val="32"/>
          <w:lang w:eastAsia="zh-CN"/>
        </w:rPr>
      </w:pPr>
      <w:r w:rsidRPr="00711910">
        <w:rPr>
          <w:rFonts w:ascii="Times New Roman" w:eastAsia="SimSun" w:hAnsi="Times New Roman" w:cs="Times New Roman"/>
          <w:spacing w:val="-4"/>
          <w:kern w:val="2"/>
          <w:sz w:val="32"/>
          <w:szCs w:val="32"/>
          <w:lang w:eastAsia="zh-CN"/>
        </w:rPr>
        <w:t>Мать – мачеха – многолетнее травянистое серовато – зеленое растение семейства сложноцветных высотой 15</w:t>
      </w:r>
      <w:r w:rsidR="008C6937" w:rsidRPr="00711910">
        <w:rPr>
          <w:rFonts w:ascii="Times New Roman" w:eastAsia="SimSun" w:hAnsi="Times New Roman" w:cs="Times New Roman"/>
          <w:spacing w:val="-4"/>
          <w:kern w:val="2"/>
          <w:sz w:val="32"/>
          <w:szCs w:val="32"/>
          <w:lang w:eastAsia="zh-CN"/>
        </w:rPr>
        <w:t>-</w:t>
      </w:r>
      <w:r w:rsidRPr="00711910">
        <w:rPr>
          <w:rFonts w:ascii="Times New Roman" w:eastAsia="SimSun" w:hAnsi="Times New Roman" w:cs="Times New Roman"/>
          <w:spacing w:val="-4"/>
          <w:kern w:val="2"/>
          <w:sz w:val="32"/>
          <w:szCs w:val="32"/>
          <w:lang w:eastAsia="zh-CN"/>
        </w:rPr>
        <w:t xml:space="preserve">46 см, с длинным ползучим корневищем. Стебли многочисленные, восходящие, простые, </w:t>
      </w:r>
      <w:r w:rsidR="008C6937" w:rsidRPr="00711910">
        <w:rPr>
          <w:rFonts w:ascii="Times New Roman" w:eastAsia="SimSun" w:hAnsi="Times New Roman" w:cs="Times New Roman"/>
          <w:spacing w:val="-4"/>
          <w:kern w:val="2"/>
          <w:sz w:val="32"/>
          <w:szCs w:val="32"/>
          <w:lang w:eastAsia="zh-CN"/>
        </w:rPr>
        <w:t>войлочно-опушенные</w:t>
      </w:r>
      <w:r w:rsidRPr="00711910">
        <w:rPr>
          <w:rFonts w:ascii="Times New Roman" w:eastAsia="SimSun" w:hAnsi="Times New Roman" w:cs="Times New Roman"/>
          <w:spacing w:val="-4"/>
          <w:kern w:val="2"/>
          <w:sz w:val="32"/>
          <w:szCs w:val="32"/>
          <w:lang w:eastAsia="zh-CN"/>
        </w:rPr>
        <w:t xml:space="preserve">, с одной цветочной корзинкой. Прикорневые листья округло – сердце – видные, угловатые, кожистые, неравно зубчатые, начале с обеих сторон опушенные, впоследствии сверху голые, снизу мягко – беловойлочные, на длинных сочных черешках, нижняя опушенная поверхность его листьев – «мать» - вызывает ощущение тепла, а верхняя _ «мачеха» - холодит (отсюда и такое называние – мать </w:t>
      </w:r>
      <w:proofErr w:type="gramStart"/>
      <w:r w:rsidRPr="00711910">
        <w:rPr>
          <w:rFonts w:ascii="Times New Roman" w:eastAsia="SimSun" w:hAnsi="Times New Roman" w:cs="Times New Roman"/>
          <w:spacing w:val="-4"/>
          <w:kern w:val="2"/>
          <w:sz w:val="32"/>
          <w:szCs w:val="32"/>
          <w:lang w:eastAsia="zh-CN"/>
        </w:rPr>
        <w:t>–и</w:t>
      </w:r>
      <w:proofErr w:type="gramEnd"/>
      <w:r w:rsidRPr="00711910">
        <w:rPr>
          <w:rFonts w:ascii="Times New Roman" w:eastAsia="SimSun" w:hAnsi="Times New Roman" w:cs="Times New Roman"/>
          <w:spacing w:val="-4"/>
          <w:kern w:val="2"/>
          <w:sz w:val="32"/>
          <w:szCs w:val="32"/>
          <w:lang w:eastAsia="zh-CN"/>
        </w:rPr>
        <w:t xml:space="preserve"> – мачеха). Прикорневые листья начинают появляться, когда растения отцветает. Стеблевые листья начинают появляться, когда растение отцветает. </w:t>
      </w:r>
      <w:proofErr w:type="gramStart"/>
      <w:r w:rsidRPr="00711910">
        <w:rPr>
          <w:rFonts w:ascii="Times New Roman" w:eastAsia="SimSun" w:hAnsi="Times New Roman" w:cs="Times New Roman"/>
          <w:spacing w:val="-4"/>
          <w:kern w:val="2"/>
          <w:sz w:val="32"/>
          <w:szCs w:val="32"/>
          <w:lang w:eastAsia="zh-CN"/>
        </w:rPr>
        <w:t>Стеблевые листья чешуевидные, яйцевидно – ланцетные; острые, сидячие, пурпурно – фиолетовые, прижатые к стеблю.</w:t>
      </w:r>
      <w:proofErr w:type="gramEnd"/>
      <w:r w:rsidRPr="00711910">
        <w:rPr>
          <w:rFonts w:ascii="Times New Roman" w:eastAsia="SimSun" w:hAnsi="Times New Roman" w:cs="Times New Roman"/>
          <w:spacing w:val="-4"/>
          <w:kern w:val="2"/>
          <w:sz w:val="32"/>
          <w:szCs w:val="32"/>
          <w:lang w:eastAsia="zh-CN"/>
        </w:rPr>
        <w:t xml:space="preserve"> Корзинки поникающие. цветки золотисто – желтые</w:t>
      </w:r>
      <w:proofErr w:type="gramStart"/>
      <w:r w:rsidRPr="00711910">
        <w:rPr>
          <w:rFonts w:ascii="Times New Roman" w:eastAsia="SimSun" w:hAnsi="Times New Roman" w:cs="Times New Roman"/>
          <w:spacing w:val="-4"/>
          <w:kern w:val="2"/>
          <w:sz w:val="32"/>
          <w:szCs w:val="32"/>
          <w:lang w:eastAsia="zh-CN"/>
        </w:rPr>
        <w:t xml:space="preserve"> ,</w:t>
      </w:r>
      <w:proofErr w:type="gramEnd"/>
      <w:r w:rsidRPr="00711910">
        <w:rPr>
          <w:rFonts w:ascii="Times New Roman" w:eastAsia="SimSun" w:hAnsi="Times New Roman" w:cs="Times New Roman"/>
          <w:spacing w:val="-4"/>
          <w:kern w:val="2"/>
          <w:sz w:val="32"/>
          <w:szCs w:val="32"/>
          <w:lang w:eastAsia="zh-CN"/>
        </w:rPr>
        <w:t xml:space="preserve"> по краям корзинки – язычковые, </w:t>
      </w:r>
      <w:r w:rsidR="0074193D" w:rsidRPr="00711910">
        <w:rPr>
          <w:rFonts w:ascii="Times New Roman" w:eastAsia="SimSun" w:hAnsi="Times New Roman" w:cs="Times New Roman"/>
          <w:spacing w:val="-4"/>
          <w:kern w:val="2"/>
          <w:sz w:val="32"/>
          <w:szCs w:val="32"/>
          <w:lang w:eastAsia="zh-CN"/>
        </w:rPr>
        <w:t>по</w:t>
      </w:r>
      <w:r w:rsidRPr="00711910">
        <w:rPr>
          <w:rFonts w:ascii="Times New Roman" w:eastAsia="SimSun" w:hAnsi="Times New Roman" w:cs="Times New Roman"/>
          <w:spacing w:val="-4"/>
          <w:kern w:val="2"/>
          <w:sz w:val="32"/>
          <w:szCs w:val="32"/>
          <w:lang w:eastAsia="zh-CN"/>
        </w:rPr>
        <w:t xml:space="preserve">середине – трубчатые. Цветут в марте – июне. </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В сырую погоду и вечером корзинки закрываются и поникают. Плодоносит в мае – июле. Плоды – цилиндрические семян</w:t>
      </w:r>
      <w:r w:rsidR="0074193D">
        <w:rPr>
          <w:rFonts w:ascii="Times New Roman" w:eastAsia="SimSun" w:hAnsi="Times New Roman" w:cs="Times New Roman"/>
          <w:kern w:val="2"/>
          <w:sz w:val="32"/>
          <w:szCs w:val="32"/>
          <w:lang w:eastAsia="zh-CN"/>
        </w:rPr>
        <w:t>ни</w:t>
      </w:r>
      <w:r w:rsidRPr="00452D8A">
        <w:rPr>
          <w:rFonts w:ascii="Times New Roman" w:eastAsia="SimSun" w:hAnsi="Times New Roman" w:cs="Times New Roman"/>
          <w:kern w:val="2"/>
          <w:sz w:val="32"/>
          <w:szCs w:val="32"/>
          <w:lang w:eastAsia="zh-CN"/>
        </w:rPr>
        <w:t>ки с хлопком. Вес 1000 семянок 3 г. Созревшие семена мать – и – мачехи могут сразу же прорастать при условии достаточного увлажнения: в этом случае они уже через 3 часа наклевываются, а через 9- прорастают.</w:t>
      </w:r>
    </w:p>
    <w:p w:rsidR="00452D8A" w:rsidRPr="00452D8A" w:rsidRDefault="008C6937" w:rsidP="00452D8A">
      <w:pPr>
        <w:widowControl w:val="0"/>
        <w:spacing w:after="0" w:line="216" w:lineRule="auto"/>
        <w:ind w:firstLine="567"/>
        <w:jc w:val="both"/>
        <w:rPr>
          <w:rFonts w:ascii="Times New Roman" w:eastAsia="SimSun" w:hAnsi="Times New Roman" w:cs="Times New Roman"/>
          <w:kern w:val="2"/>
          <w:sz w:val="32"/>
          <w:szCs w:val="32"/>
          <w:lang w:eastAsia="zh-CN"/>
        </w:rPr>
      </w:pPr>
      <w:r>
        <w:rPr>
          <w:rFonts w:ascii="Times New Roman" w:eastAsia="SimSun" w:hAnsi="Times New Roman" w:cs="Times New Roman"/>
          <w:kern w:val="2"/>
          <w:sz w:val="32"/>
          <w:szCs w:val="32"/>
          <w:lang w:eastAsia="zh-CN"/>
        </w:rPr>
        <w:t>Мать – и мачеха обыкновенная (</w:t>
      </w:r>
      <w:r w:rsidR="00452D8A" w:rsidRPr="00452D8A">
        <w:rPr>
          <w:rFonts w:ascii="Times New Roman" w:eastAsia="SimSun" w:hAnsi="Times New Roman" w:cs="Times New Roman"/>
          <w:kern w:val="2"/>
          <w:sz w:val="32"/>
          <w:szCs w:val="32"/>
          <w:lang w:val="en-US" w:eastAsia="zh-CN"/>
        </w:rPr>
        <w:t>Tussilago</w:t>
      </w:r>
      <w:r w:rsidR="00452D8A" w:rsidRPr="00452D8A">
        <w:rPr>
          <w:rFonts w:ascii="Times New Roman" w:eastAsia="SimSun" w:hAnsi="Times New Roman" w:cs="Times New Roman"/>
          <w:kern w:val="2"/>
          <w:sz w:val="32"/>
          <w:szCs w:val="32"/>
          <w:lang w:eastAsia="zh-CN"/>
        </w:rPr>
        <w:t xml:space="preserve"> </w:t>
      </w:r>
      <w:r w:rsidR="00452D8A" w:rsidRPr="00452D8A">
        <w:rPr>
          <w:rFonts w:ascii="Times New Roman" w:eastAsia="SimSun" w:hAnsi="Times New Roman" w:cs="Times New Roman"/>
          <w:kern w:val="2"/>
          <w:sz w:val="32"/>
          <w:szCs w:val="32"/>
          <w:lang w:val="en-US" w:eastAsia="zh-CN"/>
        </w:rPr>
        <w:t>farfara</w:t>
      </w:r>
      <w:r w:rsidR="00452D8A" w:rsidRPr="00452D8A">
        <w:rPr>
          <w:rFonts w:ascii="Times New Roman" w:eastAsia="SimSun" w:hAnsi="Times New Roman" w:cs="Times New Roman"/>
          <w:kern w:val="2"/>
          <w:sz w:val="32"/>
          <w:szCs w:val="32"/>
          <w:lang w:eastAsia="zh-CN"/>
        </w:rPr>
        <w:t>) – растет по оврагам, обрывам и канавам, по берегам ручьев, в сырых местах, поймах рек, на окраинах полей, галечниках, мелкоземисто – щебнистых или слабо заросш</w:t>
      </w:r>
      <w:r w:rsidR="0074193D">
        <w:rPr>
          <w:rFonts w:ascii="Times New Roman" w:eastAsia="SimSun" w:hAnsi="Times New Roman" w:cs="Times New Roman"/>
          <w:kern w:val="2"/>
          <w:sz w:val="32"/>
          <w:szCs w:val="32"/>
          <w:lang w:eastAsia="zh-CN"/>
        </w:rPr>
        <w:t>и</w:t>
      </w:r>
      <w:r w:rsidR="00452D8A" w:rsidRPr="00452D8A">
        <w:rPr>
          <w:rFonts w:ascii="Times New Roman" w:eastAsia="SimSun" w:hAnsi="Times New Roman" w:cs="Times New Roman"/>
          <w:kern w:val="2"/>
          <w:sz w:val="32"/>
          <w:szCs w:val="32"/>
          <w:lang w:eastAsia="zh-CN"/>
        </w:rPr>
        <w:t>х участках.</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Растение распространяется в </w:t>
      </w:r>
      <w:r w:rsidR="008C6937" w:rsidRPr="00452D8A">
        <w:rPr>
          <w:rFonts w:ascii="Times New Roman" w:eastAsia="SimSun" w:hAnsi="Times New Roman" w:cs="Times New Roman"/>
          <w:kern w:val="2"/>
          <w:sz w:val="32"/>
          <w:szCs w:val="32"/>
          <w:lang w:eastAsia="zh-CN"/>
        </w:rPr>
        <w:t>Юго-Западном</w:t>
      </w:r>
      <w:r w:rsidRPr="00452D8A">
        <w:rPr>
          <w:rFonts w:ascii="Times New Roman" w:eastAsia="SimSun" w:hAnsi="Times New Roman" w:cs="Times New Roman"/>
          <w:kern w:val="2"/>
          <w:sz w:val="32"/>
          <w:szCs w:val="32"/>
          <w:lang w:eastAsia="zh-CN"/>
        </w:rPr>
        <w:t xml:space="preserve"> и Центральном Копетдаге. Природные запасы относ</w:t>
      </w:r>
      <w:r w:rsidR="0074193D">
        <w:rPr>
          <w:rFonts w:ascii="Times New Roman" w:eastAsia="SimSun" w:hAnsi="Times New Roman" w:cs="Times New Roman"/>
          <w:kern w:val="2"/>
          <w:sz w:val="32"/>
          <w:szCs w:val="32"/>
          <w:lang w:eastAsia="zh-CN"/>
        </w:rPr>
        <w:t>я</w:t>
      </w:r>
      <w:r w:rsidRPr="00452D8A">
        <w:rPr>
          <w:rFonts w:ascii="Times New Roman" w:eastAsia="SimSun" w:hAnsi="Times New Roman" w:cs="Times New Roman"/>
          <w:kern w:val="2"/>
          <w:sz w:val="32"/>
          <w:szCs w:val="32"/>
          <w:lang w:eastAsia="zh-CN"/>
        </w:rPr>
        <w:t>тся к числу редких травянистых растений нашей страны. Для лекарственных целей запасы удовлетворительны.</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Для лекарственных</w:t>
      </w:r>
      <w:r w:rsidR="0074193D" w:rsidRPr="0074193D">
        <w:rPr>
          <w:rFonts w:ascii="Times New Roman" w:eastAsia="SimSun" w:hAnsi="Times New Roman" w:cs="Times New Roman"/>
          <w:kern w:val="2"/>
          <w:sz w:val="32"/>
          <w:szCs w:val="32"/>
          <w:lang w:eastAsia="zh-CN"/>
        </w:rPr>
        <w:t xml:space="preserve"> </w:t>
      </w:r>
      <w:r w:rsidR="0074193D" w:rsidRPr="00452D8A">
        <w:rPr>
          <w:rFonts w:ascii="Times New Roman" w:eastAsia="SimSun" w:hAnsi="Times New Roman" w:cs="Times New Roman"/>
          <w:kern w:val="2"/>
          <w:sz w:val="32"/>
          <w:szCs w:val="32"/>
          <w:lang w:eastAsia="zh-CN"/>
        </w:rPr>
        <w:t>целей</w:t>
      </w:r>
      <w:r w:rsidRPr="00452D8A">
        <w:rPr>
          <w:rFonts w:ascii="Times New Roman" w:eastAsia="SimSun" w:hAnsi="Times New Roman" w:cs="Times New Roman"/>
          <w:kern w:val="2"/>
          <w:sz w:val="32"/>
          <w:szCs w:val="32"/>
          <w:lang w:eastAsia="zh-CN"/>
        </w:rPr>
        <w:t xml:space="preserve"> собирают выросшие после цветения листья с небольшими остатками черешка и быстро высушивают в тени на открытом воздухе, разложив тонким слоем, или в сушилках при температуре 30 -330с. Иногда собирают соцветия в начале цветения растения, но в фармакопею они не включены. Готовое сырье состоит из овально – округлых, у основания сердцевидных </w:t>
      </w:r>
      <w:r w:rsidRPr="00452D8A">
        <w:rPr>
          <w:rFonts w:ascii="Times New Roman" w:eastAsia="SimSun" w:hAnsi="Times New Roman" w:cs="Times New Roman"/>
          <w:kern w:val="2"/>
          <w:sz w:val="32"/>
          <w:szCs w:val="32"/>
          <w:lang w:eastAsia="zh-CN"/>
        </w:rPr>
        <w:lastRenderedPageBreak/>
        <w:t>листьев. Вкус горьковато – слизистый; без запаха.</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Мать – и мачеха обыкновенная </w:t>
      </w:r>
      <w:proofErr w:type="gramStart"/>
      <w:r w:rsidRPr="00452D8A">
        <w:rPr>
          <w:rFonts w:ascii="Times New Roman" w:eastAsia="SimSun" w:hAnsi="Times New Roman" w:cs="Times New Roman"/>
          <w:kern w:val="2"/>
          <w:sz w:val="32"/>
          <w:szCs w:val="32"/>
          <w:lang w:eastAsia="zh-CN"/>
        </w:rPr>
        <w:t xml:space="preserve">( </w:t>
      </w:r>
      <w:proofErr w:type="gramEnd"/>
      <w:r w:rsidRPr="00452D8A">
        <w:rPr>
          <w:rFonts w:ascii="Times New Roman" w:eastAsia="SimSun" w:hAnsi="Times New Roman" w:cs="Times New Roman"/>
          <w:kern w:val="2"/>
          <w:sz w:val="32"/>
          <w:szCs w:val="32"/>
          <w:lang w:val="en-US" w:eastAsia="zh-CN"/>
        </w:rPr>
        <w:t>Tussilago</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farfara</w:t>
      </w:r>
      <w:r w:rsidRPr="00452D8A">
        <w:rPr>
          <w:rFonts w:ascii="Times New Roman" w:eastAsia="SimSun" w:hAnsi="Times New Roman" w:cs="Times New Roman"/>
          <w:kern w:val="2"/>
          <w:sz w:val="32"/>
          <w:szCs w:val="32"/>
          <w:lang w:eastAsia="zh-CN"/>
        </w:rPr>
        <w:t xml:space="preserve">) – одна из древнейших лекарственных растений. У Гиппократа упоминается как отхаркивающее средство. Диоскорид и Плиний рекомендовали отвар мать </w:t>
      </w:r>
      <w:proofErr w:type="gramStart"/>
      <w:r w:rsidRPr="00452D8A">
        <w:rPr>
          <w:rFonts w:ascii="Times New Roman" w:eastAsia="SimSun" w:hAnsi="Times New Roman" w:cs="Times New Roman"/>
          <w:kern w:val="2"/>
          <w:sz w:val="32"/>
          <w:szCs w:val="32"/>
          <w:lang w:eastAsia="zh-CN"/>
        </w:rPr>
        <w:t>–и</w:t>
      </w:r>
      <w:proofErr w:type="gramEnd"/>
      <w:r w:rsidRPr="00452D8A">
        <w:rPr>
          <w:rFonts w:ascii="Times New Roman" w:eastAsia="SimSun" w:hAnsi="Times New Roman" w:cs="Times New Roman"/>
          <w:kern w:val="2"/>
          <w:sz w:val="32"/>
          <w:szCs w:val="32"/>
          <w:lang w:eastAsia="zh-CN"/>
        </w:rPr>
        <w:t xml:space="preserve"> –мачехи при легочных заболеваниях и вдыхание через трубку дыма сухих листьев – при кашле. Родовое называние </w:t>
      </w:r>
      <w:r w:rsidRPr="00452D8A">
        <w:rPr>
          <w:rFonts w:ascii="Times New Roman" w:eastAsia="SimSun" w:hAnsi="Times New Roman" w:cs="Times New Roman"/>
          <w:kern w:val="2"/>
          <w:sz w:val="32"/>
          <w:szCs w:val="32"/>
          <w:lang w:val="en-US" w:eastAsia="zh-CN"/>
        </w:rPr>
        <w:t>Tussilago</w:t>
      </w:r>
      <w:r w:rsidRPr="00452D8A">
        <w:rPr>
          <w:rFonts w:ascii="Times New Roman" w:eastAsia="SimSun" w:hAnsi="Times New Roman" w:cs="Times New Roman"/>
          <w:kern w:val="2"/>
          <w:sz w:val="32"/>
          <w:szCs w:val="32"/>
          <w:lang w:eastAsia="zh-CN"/>
        </w:rPr>
        <w:t xml:space="preserve"> от </w:t>
      </w:r>
      <w:r w:rsidRPr="00452D8A">
        <w:rPr>
          <w:rFonts w:ascii="Times New Roman" w:eastAsia="SimSun" w:hAnsi="Times New Roman" w:cs="Times New Roman"/>
          <w:kern w:val="2"/>
          <w:sz w:val="32"/>
          <w:szCs w:val="32"/>
          <w:lang w:val="en-US" w:eastAsia="zh-CN"/>
        </w:rPr>
        <w:t>tussis</w:t>
      </w:r>
      <w:r w:rsidRPr="00452D8A">
        <w:rPr>
          <w:rFonts w:ascii="Times New Roman" w:eastAsia="SimSun" w:hAnsi="Times New Roman" w:cs="Times New Roman"/>
          <w:kern w:val="2"/>
          <w:sz w:val="32"/>
          <w:szCs w:val="32"/>
          <w:lang w:eastAsia="zh-CN"/>
        </w:rPr>
        <w:t xml:space="preserve"> – кашель и </w:t>
      </w:r>
      <w:r w:rsidRPr="00452D8A">
        <w:rPr>
          <w:rFonts w:ascii="Times New Roman" w:eastAsia="SimSun" w:hAnsi="Times New Roman" w:cs="Times New Roman"/>
          <w:kern w:val="2"/>
          <w:sz w:val="32"/>
          <w:szCs w:val="32"/>
          <w:lang w:val="en-US" w:eastAsia="zh-CN"/>
        </w:rPr>
        <w:t>agree</w:t>
      </w:r>
      <w:r w:rsidRPr="00452D8A">
        <w:rPr>
          <w:rFonts w:ascii="Times New Roman" w:eastAsia="SimSun" w:hAnsi="Times New Roman" w:cs="Times New Roman"/>
          <w:kern w:val="2"/>
          <w:sz w:val="32"/>
          <w:szCs w:val="32"/>
          <w:lang w:eastAsia="zh-CN"/>
        </w:rPr>
        <w:t xml:space="preserve"> – выводить, что указывает на применение растения при кашле; видовое называние от </w:t>
      </w:r>
      <w:r w:rsidRPr="00452D8A">
        <w:rPr>
          <w:rFonts w:ascii="Times New Roman" w:eastAsia="SimSun" w:hAnsi="Times New Roman" w:cs="Times New Roman"/>
          <w:kern w:val="2"/>
          <w:sz w:val="32"/>
          <w:szCs w:val="32"/>
          <w:lang w:val="en-US" w:eastAsia="zh-CN"/>
        </w:rPr>
        <w:t>far</w:t>
      </w:r>
      <w:r w:rsidRPr="00452D8A">
        <w:rPr>
          <w:rFonts w:ascii="Times New Roman" w:eastAsia="SimSun" w:hAnsi="Times New Roman" w:cs="Times New Roman"/>
          <w:kern w:val="2"/>
          <w:sz w:val="32"/>
          <w:szCs w:val="32"/>
          <w:lang w:eastAsia="zh-CN"/>
        </w:rPr>
        <w:t xml:space="preserve"> – мука и </w:t>
      </w:r>
      <w:r w:rsidRPr="00452D8A">
        <w:rPr>
          <w:rFonts w:ascii="Times New Roman" w:eastAsia="SimSun" w:hAnsi="Times New Roman" w:cs="Times New Roman"/>
          <w:kern w:val="2"/>
          <w:sz w:val="32"/>
          <w:szCs w:val="32"/>
          <w:lang w:val="en-US" w:eastAsia="zh-CN"/>
        </w:rPr>
        <w:t>ferire</w:t>
      </w:r>
      <w:r w:rsidRPr="00452D8A">
        <w:rPr>
          <w:rFonts w:ascii="Times New Roman" w:eastAsia="SimSun" w:hAnsi="Times New Roman" w:cs="Times New Roman"/>
          <w:kern w:val="2"/>
          <w:sz w:val="32"/>
          <w:szCs w:val="32"/>
          <w:lang w:eastAsia="zh-CN"/>
        </w:rPr>
        <w:t xml:space="preserve"> – носить, т. к. нижняя поверхность листа мучнисто – белая.</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Согласно Абу Али ибн Сине, мать – и – мачеха – лучшее лекарство от кашля  «стоячего дыхания», с этой целью окуриваются сухие литья или корень. Листья рассасывают гнойники. Свежие, они доводят до </w:t>
      </w:r>
      <w:proofErr w:type="gramStart"/>
      <w:r w:rsidRPr="00452D8A">
        <w:rPr>
          <w:rFonts w:ascii="Times New Roman" w:eastAsia="SimSun" w:hAnsi="Times New Roman" w:cs="Times New Roman"/>
          <w:kern w:val="2"/>
          <w:sz w:val="32"/>
          <w:szCs w:val="32"/>
          <w:lang w:eastAsia="zh-CN"/>
        </w:rPr>
        <w:t>созревания</w:t>
      </w:r>
      <w:proofErr w:type="gramEnd"/>
      <w:r w:rsidRPr="00452D8A">
        <w:rPr>
          <w:rFonts w:ascii="Times New Roman" w:eastAsia="SimSun" w:hAnsi="Times New Roman" w:cs="Times New Roman"/>
          <w:kern w:val="2"/>
          <w:sz w:val="32"/>
          <w:szCs w:val="32"/>
          <w:lang w:eastAsia="zh-CN"/>
        </w:rPr>
        <w:t xml:space="preserve"> трудно созревающие опухоли. Мухаммед – Хусеин в своей книге « Махзан – </w:t>
      </w:r>
      <w:proofErr w:type="gramStart"/>
      <w:r w:rsidRPr="00452D8A">
        <w:rPr>
          <w:rFonts w:ascii="Times New Roman" w:eastAsia="SimSun" w:hAnsi="Times New Roman" w:cs="Times New Roman"/>
          <w:kern w:val="2"/>
          <w:sz w:val="32"/>
          <w:szCs w:val="32"/>
          <w:lang w:eastAsia="zh-CN"/>
        </w:rPr>
        <w:t>ул</w:t>
      </w:r>
      <w:proofErr w:type="gramEnd"/>
      <w:r w:rsidRPr="00452D8A">
        <w:rPr>
          <w:rFonts w:ascii="Times New Roman" w:eastAsia="SimSun" w:hAnsi="Times New Roman" w:cs="Times New Roman"/>
          <w:kern w:val="2"/>
          <w:sz w:val="32"/>
          <w:szCs w:val="32"/>
          <w:lang w:eastAsia="zh-CN"/>
        </w:rPr>
        <w:t xml:space="preserve"> – адвия» отмечал, что если держать во рту небольшое количество свежих или высушенных листьев мать – и – мачехи, это помогает при «стоячем дыхании», астме, кашле, язвах груди. Прикладывание листьев рассасывает и открывает нарывы и чирьи, ускоряет заживление ран. В народе свежие листья растения или кашицу из них прикладывают к нарывам и опухолям. Чай из сухих листьев пьют от грудных болезней, удушья, кашля, водянки и золотухи. Свежие листья прикладывают к головной боли, а также применяют как жаропонижающее средство. Сок листьев и корней использует при туберкулезе, как потогонное, вяжущее и желчегонное средства.</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В фитотерапии листья мать – и – мачехи вместе с мелиссой, донником и другими растениями рекомендуют для лечения гипертонии и атеросклероза.</w:t>
      </w:r>
    </w:p>
    <w:p w:rsidR="00452D8A" w:rsidRPr="008C6937"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В традиционной медицине листья мать </w:t>
      </w:r>
      <w:proofErr w:type="gramStart"/>
      <w:r w:rsidRPr="00452D8A">
        <w:rPr>
          <w:rFonts w:ascii="Times New Roman" w:eastAsia="SimSun" w:hAnsi="Times New Roman" w:cs="Times New Roman"/>
          <w:kern w:val="2"/>
          <w:sz w:val="32"/>
          <w:szCs w:val="32"/>
          <w:lang w:eastAsia="zh-CN"/>
        </w:rPr>
        <w:t>–и</w:t>
      </w:r>
      <w:proofErr w:type="gramEnd"/>
      <w:r w:rsidRPr="00452D8A">
        <w:rPr>
          <w:rFonts w:ascii="Times New Roman" w:eastAsia="SimSun" w:hAnsi="Times New Roman" w:cs="Times New Roman"/>
          <w:kern w:val="2"/>
          <w:sz w:val="32"/>
          <w:szCs w:val="32"/>
          <w:lang w:eastAsia="zh-CN"/>
        </w:rPr>
        <w:t xml:space="preserve"> – мачехи </w:t>
      </w:r>
      <w:r w:rsidR="008C6937">
        <w:rPr>
          <w:rFonts w:ascii="Times New Roman" w:eastAsia="SimSun" w:hAnsi="Times New Roman" w:cs="Times New Roman"/>
          <w:kern w:val="2"/>
          <w:sz w:val="32"/>
          <w:szCs w:val="32"/>
          <w:lang w:eastAsia="zh-CN"/>
        </w:rPr>
        <w:t>п</w:t>
      </w:r>
      <w:r w:rsidRPr="00452D8A">
        <w:rPr>
          <w:rFonts w:ascii="Times New Roman" w:eastAsia="SimSun" w:hAnsi="Times New Roman" w:cs="Times New Roman"/>
          <w:kern w:val="2"/>
          <w:sz w:val="32"/>
          <w:szCs w:val="32"/>
          <w:lang w:eastAsia="zh-CN"/>
        </w:rPr>
        <w:t xml:space="preserve">рименяются в виде отвара как отхаркивающее средство. </w:t>
      </w:r>
      <w:r w:rsidRPr="008C6937">
        <w:rPr>
          <w:rFonts w:ascii="Times New Roman" w:eastAsia="SimSun" w:hAnsi="Times New Roman" w:cs="Times New Roman"/>
          <w:kern w:val="2"/>
          <w:sz w:val="32"/>
          <w:szCs w:val="32"/>
          <w:lang w:eastAsia="zh-CN"/>
        </w:rPr>
        <w:t>Листья растения входят в состав грудных чаев.</w:t>
      </w:r>
    </w:p>
    <w:p w:rsidR="00452D8A" w:rsidRPr="008C6937" w:rsidRDefault="00452D8A" w:rsidP="00452D8A">
      <w:pPr>
        <w:widowControl w:val="0"/>
        <w:spacing w:after="0" w:line="216" w:lineRule="auto"/>
        <w:ind w:firstLine="567"/>
        <w:jc w:val="both"/>
        <w:rPr>
          <w:rFonts w:ascii="Times New Roman" w:eastAsia="SimSun" w:hAnsi="Times New Roman" w:cs="Times New Roman"/>
          <w:kern w:val="2"/>
          <w:sz w:val="28"/>
          <w:szCs w:val="28"/>
          <w:lang w:eastAsia="zh-CN"/>
        </w:rPr>
      </w:pPr>
    </w:p>
    <w:p w:rsidR="00452D8A" w:rsidRPr="008C6937" w:rsidRDefault="00452D8A" w:rsidP="00452D8A">
      <w:pPr>
        <w:widowControl w:val="0"/>
        <w:spacing w:after="0" w:line="216" w:lineRule="auto"/>
        <w:jc w:val="both"/>
        <w:rPr>
          <w:rFonts w:ascii="Times New Roman" w:eastAsia="SimSun" w:hAnsi="Times New Roman" w:cs="Times New Roman"/>
          <w:b/>
          <w:kern w:val="2"/>
          <w:sz w:val="28"/>
          <w:szCs w:val="28"/>
          <w:lang w:eastAsia="zh-CN"/>
        </w:rPr>
      </w:pPr>
      <w:r w:rsidRPr="008C6937">
        <w:rPr>
          <w:rFonts w:ascii="Times New Roman" w:eastAsia="SimSun" w:hAnsi="Times New Roman" w:cs="Times New Roman"/>
          <w:b/>
          <w:kern w:val="2"/>
          <w:sz w:val="28"/>
          <w:szCs w:val="28"/>
          <w:lang w:eastAsia="zh-CN"/>
        </w:rPr>
        <w:t>Литература:</w:t>
      </w:r>
    </w:p>
    <w:p w:rsidR="00452D8A" w:rsidRPr="00452D8A" w:rsidRDefault="00452D8A" w:rsidP="00452D8A">
      <w:pPr>
        <w:widowControl w:val="0"/>
        <w:numPr>
          <w:ilvl w:val="0"/>
          <w:numId w:val="62"/>
        </w:numPr>
        <w:tabs>
          <w:tab w:val="left" w:pos="567"/>
        </w:tabs>
        <w:spacing w:after="0" w:line="216" w:lineRule="auto"/>
        <w:ind w:left="567" w:hanging="567"/>
        <w:jc w:val="both"/>
        <w:rPr>
          <w:rFonts w:ascii="Times New Roman" w:eastAsia="SimSun" w:hAnsi="Times New Roman" w:cs="Times New Roman"/>
          <w:kern w:val="2"/>
          <w:sz w:val="28"/>
          <w:szCs w:val="28"/>
          <w:lang w:val="en-US" w:eastAsia="zh-CN"/>
        </w:rPr>
      </w:pPr>
      <w:r w:rsidRPr="00452D8A">
        <w:rPr>
          <w:rFonts w:ascii="Times New Roman" w:eastAsia="SimSun" w:hAnsi="Times New Roman" w:cs="Times New Roman"/>
          <w:kern w:val="2"/>
          <w:sz w:val="28"/>
          <w:szCs w:val="28"/>
          <w:lang w:eastAsia="zh-CN"/>
        </w:rPr>
        <w:t xml:space="preserve">Вандышева В.И и др. Лекарственные растения Туркменистана и перспективы их использования. </w:t>
      </w:r>
      <w:r w:rsidRPr="00452D8A">
        <w:rPr>
          <w:rFonts w:ascii="Times New Roman" w:eastAsia="SimSun" w:hAnsi="Times New Roman" w:cs="Times New Roman"/>
          <w:kern w:val="2"/>
          <w:sz w:val="28"/>
          <w:szCs w:val="28"/>
          <w:lang w:val="en-US" w:eastAsia="zh-CN"/>
        </w:rPr>
        <w:t>1977.</w:t>
      </w:r>
    </w:p>
    <w:p w:rsidR="00452D8A" w:rsidRPr="00452D8A" w:rsidRDefault="00452D8A" w:rsidP="00452D8A">
      <w:pPr>
        <w:widowControl w:val="0"/>
        <w:numPr>
          <w:ilvl w:val="0"/>
          <w:numId w:val="25"/>
        </w:numPr>
        <w:tabs>
          <w:tab w:val="left" w:pos="567"/>
        </w:tabs>
        <w:spacing w:after="0" w:line="216" w:lineRule="auto"/>
        <w:ind w:left="567" w:hanging="567"/>
        <w:jc w:val="both"/>
        <w:rPr>
          <w:rFonts w:ascii="Times New Roman" w:eastAsia="SimSun" w:hAnsi="Times New Roman" w:cs="Times New Roman"/>
          <w:kern w:val="2"/>
          <w:sz w:val="28"/>
          <w:szCs w:val="28"/>
          <w:lang w:eastAsia="zh-CN"/>
        </w:rPr>
      </w:pPr>
      <w:r w:rsidRPr="00452D8A">
        <w:rPr>
          <w:rFonts w:ascii="Times New Roman" w:eastAsia="SimSun" w:hAnsi="Times New Roman" w:cs="Times New Roman"/>
          <w:kern w:val="2"/>
          <w:sz w:val="28"/>
          <w:szCs w:val="28"/>
          <w:lang w:eastAsia="zh-CN"/>
        </w:rPr>
        <w:t>Гурбангулы Бердимухамедов. Лекарственные растения Туркменистана. – Ашхабад 2010.</w:t>
      </w:r>
    </w:p>
    <w:p w:rsidR="00452D8A" w:rsidRPr="00452D8A" w:rsidRDefault="00452D8A" w:rsidP="00452D8A">
      <w:pPr>
        <w:widowControl w:val="0"/>
        <w:numPr>
          <w:ilvl w:val="0"/>
          <w:numId w:val="62"/>
        </w:numPr>
        <w:tabs>
          <w:tab w:val="left" w:pos="567"/>
        </w:tabs>
        <w:spacing w:after="0" w:line="216" w:lineRule="auto"/>
        <w:ind w:left="567" w:hanging="567"/>
        <w:contextualSpacing/>
        <w:jc w:val="both"/>
        <w:rPr>
          <w:rFonts w:ascii="Times New Roman" w:eastAsia="Calibri" w:hAnsi="Times New Roman" w:cs="Times New Roman"/>
          <w:sz w:val="28"/>
          <w:szCs w:val="28"/>
        </w:rPr>
      </w:pPr>
      <w:r w:rsidRPr="00452D8A">
        <w:rPr>
          <w:rFonts w:ascii="Times New Roman" w:eastAsia="Calibri" w:hAnsi="Times New Roman" w:cs="Times New Roman"/>
          <w:sz w:val="28"/>
          <w:szCs w:val="28"/>
        </w:rPr>
        <w:t xml:space="preserve">Гаммерман А.Ф. Образ </w:t>
      </w:r>
      <w:proofErr w:type="gramStart"/>
      <w:r w:rsidRPr="00452D8A">
        <w:rPr>
          <w:rFonts w:ascii="Times New Roman" w:eastAsia="Calibri" w:hAnsi="Times New Roman" w:cs="Times New Roman"/>
          <w:sz w:val="28"/>
          <w:szCs w:val="28"/>
        </w:rPr>
        <w:t>лекарственных</w:t>
      </w:r>
      <w:proofErr w:type="gramEnd"/>
      <w:r w:rsidRPr="00452D8A">
        <w:rPr>
          <w:rFonts w:ascii="Times New Roman" w:eastAsia="Calibri" w:hAnsi="Times New Roman" w:cs="Times New Roman"/>
          <w:sz w:val="28"/>
          <w:szCs w:val="28"/>
        </w:rPr>
        <w:t xml:space="preserve"> растения Туркмении //Тр. ТФАН, 1942.</w:t>
      </w:r>
    </w:p>
    <w:p w:rsidR="00452D8A" w:rsidRPr="00452D8A" w:rsidRDefault="00452D8A" w:rsidP="00452D8A">
      <w:pPr>
        <w:widowControl w:val="0"/>
        <w:numPr>
          <w:ilvl w:val="0"/>
          <w:numId w:val="62"/>
        </w:numPr>
        <w:tabs>
          <w:tab w:val="left" w:pos="567"/>
        </w:tabs>
        <w:spacing w:after="0" w:line="216" w:lineRule="auto"/>
        <w:ind w:left="567" w:hanging="567"/>
        <w:contextualSpacing/>
        <w:jc w:val="both"/>
        <w:rPr>
          <w:rFonts w:ascii="Times New Roman" w:eastAsia="Calibri" w:hAnsi="Times New Roman" w:cs="Times New Roman"/>
          <w:sz w:val="28"/>
          <w:szCs w:val="28"/>
        </w:rPr>
      </w:pPr>
      <w:r w:rsidRPr="00452D8A">
        <w:rPr>
          <w:rFonts w:ascii="Times New Roman" w:eastAsia="Calibri" w:hAnsi="Times New Roman" w:cs="Times New Roman"/>
          <w:sz w:val="28"/>
          <w:szCs w:val="28"/>
        </w:rPr>
        <w:t>Гаммерман А. Ф., Шупинская М. Д., Яценко – Хмелевский А. А. Растения целители</w:t>
      </w:r>
      <w:proofErr w:type="gramStart"/>
      <w:r w:rsidRPr="00452D8A">
        <w:rPr>
          <w:rFonts w:ascii="Times New Roman" w:eastAsia="Calibri" w:hAnsi="Times New Roman" w:cs="Times New Roman"/>
          <w:sz w:val="28"/>
          <w:szCs w:val="28"/>
        </w:rPr>
        <w:t xml:space="preserve"> .</w:t>
      </w:r>
      <w:proofErr w:type="gramEnd"/>
      <w:r w:rsidRPr="00452D8A">
        <w:rPr>
          <w:rFonts w:ascii="Times New Roman" w:eastAsia="Calibri" w:hAnsi="Times New Roman" w:cs="Times New Roman"/>
          <w:sz w:val="28"/>
          <w:szCs w:val="28"/>
        </w:rPr>
        <w:t xml:space="preserve"> М., 1963.</w:t>
      </w:r>
    </w:p>
    <w:p w:rsidR="00452D8A" w:rsidRPr="00452D8A" w:rsidRDefault="00452D8A" w:rsidP="00452D8A">
      <w:pPr>
        <w:widowControl w:val="0"/>
        <w:numPr>
          <w:ilvl w:val="0"/>
          <w:numId w:val="62"/>
        </w:numPr>
        <w:tabs>
          <w:tab w:val="left" w:pos="567"/>
        </w:tabs>
        <w:spacing w:after="0" w:line="216" w:lineRule="auto"/>
        <w:ind w:left="567" w:hanging="567"/>
        <w:contextualSpacing/>
        <w:jc w:val="both"/>
        <w:rPr>
          <w:rFonts w:ascii="Times New Roman" w:eastAsia="Calibri" w:hAnsi="Times New Roman" w:cs="Times New Roman"/>
          <w:sz w:val="28"/>
          <w:szCs w:val="28"/>
        </w:rPr>
      </w:pPr>
      <w:r w:rsidRPr="00452D8A">
        <w:rPr>
          <w:rFonts w:ascii="Times New Roman" w:eastAsia="Calibri" w:hAnsi="Times New Roman" w:cs="Times New Roman"/>
          <w:sz w:val="28"/>
          <w:szCs w:val="28"/>
        </w:rPr>
        <w:t>Головко Д. Н., Рожко Ф. М. Сбор, сушка, хранение и упаковка лекарственного сырья. М., 1950.</w:t>
      </w:r>
    </w:p>
    <w:p w:rsidR="00452D8A" w:rsidRPr="00452D8A" w:rsidRDefault="00452D8A" w:rsidP="00452D8A">
      <w:pPr>
        <w:tabs>
          <w:tab w:val="left" w:pos="567"/>
        </w:tabs>
        <w:spacing w:after="0" w:line="216" w:lineRule="auto"/>
        <w:ind w:left="567"/>
        <w:contextualSpacing/>
        <w:jc w:val="both"/>
        <w:rPr>
          <w:rFonts w:ascii="Times New Roman" w:eastAsia="Calibri" w:hAnsi="Times New Roman" w:cs="Times New Roman"/>
          <w:sz w:val="28"/>
          <w:szCs w:val="28"/>
        </w:rPr>
      </w:pPr>
    </w:p>
    <w:p w:rsidR="00711910" w:rsidRDefault="00711910">
      <w:pPr>
        <w:rPr>
          <w:rFonts w:ascii="Times New Roman" w:eastAsia="SimSun" w:hAnsi="Times New Roman" w:cs="Times New Roman"/>
          <w:b/>
          <w:bCs/>
          <w:i/>
          <w:iCs/>
          <w:kern w:val="44"/>
          <w:sz w:val="32"/>
          <w:szCs w:val="32"/>
          <w:lang w:val="en-US" w:eastAsia="zh-CN"/>
        </w:rPr>
      </w:pPr>
      <w:bookmarkStart w:id="137" w:name="_Toc502147646"/>
      <w:r>
        <w:rPr>
          <w:rFonts w:ascii="Times New Roman" w:eastAsia="SimSun" w:hAnsi="Times New Roman" w:cs="Times New Roman"/>
          <w:b/>
          <w:bCs/>
          <w:i/>
          <w:iCs/>
          <w:kern w:val="44"/>
          <w:sz w:val="32"/>
          <w:szCs w:val="32"/>
          <w:lang w:val="en-US" w:eastAsia="zh-CN"/>
        </w:rPr>
        <w:br w:type="page"/>
      </w:r>
    </w:p>
    <w:p w:rsidR="00452D8A" w:rsidRPr="00452D8A" w:rsidRDefault="00452D8A" w:rsidP="00452D8A">
      <w:pPr>
        <w:keepNext/>
        <w:keepLines/>
        <w:widowControl w:val="0"/>
        <w:spacing w:after="0" w:line="216" w:lineRule="auto"/>
        <w:jc w:val="right"/>
        <w:outlineLvl w:val="0"/>
        <w:rPr>
          <w:rFonts w:ascii="Times New Roman" w:eastAsia="SimSun" w:hAnsi="Times New Roman" w:cs="Times New Roman"/>
          <w:b/>
          <w:i/>
          <w:iCs/>
          <w:kern w:val="44"/>
          <w:sz w:val="32"/>
          <w:szCs w:val="32"/>
          <w:lang w:eastAsia="zh-CN"/>
        </w:rPr>
      </w:pPr>
      <w:r w:rsidRPr="00452D8A">
        <w:rPr>
          <w:rFonts w:ascii="Times New Roman" w:eastAsia="SimSun" w:hAnsi="Times New Roman" w:cs="Times New Roman"/>
          <w:b/>
          <w:bCs/>
          <w:i/>
          <w:iCs/>
          <w:kern w:val="44"/>
          <w:sz w:val="32"/>
          <w:szCs w:val="32"/>
          <w:lang w:val="en-US" w:eastAsia="zh-CN"/>
        </w:rPr>
        <w:lastRenderedPageBreak/>
        <w:t>Пилярова Джанетта Тохтарбиевна</w:t>
      </w:r>
      <w:r w:rsidRPr="00452D8A">
        <w:rPr>
          <w:rFonts w:ascii="Times New Roman" w:eastAsia="SimSun" w:hAnsi="Times New Roman" w:cs="Times New Roman"/>
          <w:b/>
          <w:i/>
          <w:iCs/>
          <w:kern w:val="44"/>
          <w:sz w:val="32"/>
          <w:szCs w:val="32"/>
          <w:lang w:val="en-US" w:eastAsia="zh-CN"/>
        </w:rPr>
        <w:t>,</w:t>
      </w:r>
      <w:bookmarkEnd w:id="137"/>
    </w:p>
    <w:p w:rsidR="00452D8A" w:rsidRPr="00452D8A" w:rsidRDefault="00452D8A" w:rsidP="00452D8A">
      <w:pPr>
        <w:widowControl w:val="0"/>
        <w:spacing w:after="0" w:line="216" w:lineRule="auto"/>
        <w:ind w:firstLine="567"/>
        <w:jc w:val="right"/>
        <w:rPr>
          <w:rFonts w:ascii="Times New Roman" w:eastAsia="SimSun" w:hAnsi="Times New Roman" w:cs="Times New Roman"/>
          <w:i/>
          <w:iCs/>
          <w:kern w:val="2"/>
          <w:sz w:val="32"/>
          <w:szCs w:val="32"/>
          <w:lang w:eastAsia="zh-CN"/>
        </w:rPr>
      </w:pPr>
      <w:r w:rsidRPr="00452D8A">
        <w:rPr>
          <w:rFonts w:ascii="Times New Roman" w:eastAsia="SimSun" w:hAnsi="Times New Roman" w:cs="Times New Roman"/>
          <w:i/>
          <w:iCs/>
          <w:kern w:val="2"/>
          <w:sz w:val="32"/>
          <w:szCs w:val="32"/>
          <w:lang w:eastAsia="zh-CN"/>
        </w:rPr>
        <w:t>уч-ца 10 класс ср</w:t>
      </w:r>
      <w:proofErr w:type="gramStart"/>
      <w:r w:rsidRPr="00452D8A">
        <w:rPr>
          <w:rFonts w:ascii="Times New Roman" w:eastAsia="SimSun" w:hAnsi="Times New Roman" w:cs="Times New Roman"/>
          <w:i/>
          <w:iCs/>
          <w:kern w:val="2"/>
          <w:sz w:val="32"/>
          <w:szCs w:val="32"/>
          <w:lang w:eastAsia="zh-CN"/>
        </w:rPr>
        <w:t>.ш</w:t>
      </w:r>
      <w:proofErr w:type="gramEnd"/>
      <w:r w:rsidRPr="00452D8A">
        <w:rPr>
          <w:rFonts w:ascii="Times New Roman" w:eastAsia="SimSun" w:hAnsi="Times New Roman" w:cs="Times New Roman"/>
          <w:i/>
          <w:iCs/>
          <w:kern w:val="2"/>
          <w:sz w:val="32"/>
          <w:szCs w:val="32"/>
          <w:lang w:eastAsia="zh-CN"/>
        </w:rPr>
        <w:t>колы им. Коста Хетагурова</w:t>
      </w:r>
    </w:p>
    <w:p w:rsidR="00452D8A" w:rsidRPr="00A463CB" w:rsidRDefault="00452D8A" w:rsidP="00452D8A">
      <w:pPr>
        <w:widowControl w:val="0"/>
        <w:spacing w:after="0" w:line="216" w:lineRule="auto"/>
        <w:ind w:firstLine="567"/>
        <w:jc w:val="right"/>
        <w:rPr>
          <w:rFonts w:ascii="Times New Roman" w:eastAsia="SimSun" w:hAnsi="Times New Roman" w:cs="Times New Roman"/>
          <w:i/>
          <w:iCs/>
          <w:kern w:val="2"/>
          <w:sz w:val="32"/>
          <w:szCs w:val="32"/>
          <w:lang w:val="en-US" w:eastAsia="zh-CN"/>
        </w:rPr>
      </w:pPr>
      <w:r w:rsidRPr="00452D8A">
        <w:rPr>
          <w:rFonts w:ascii="Times New Roman" w:eastAsia="SimSun" w:hAnsi="Times New Roman" w:cs="Times New Roman"/>
          <w:i/>
          <w:iCs/>
          <w:kern w:val="2"/>
          <w:sz w:val="32"/>
          <w:szCs w:val="32"/>
          <w:lang w:eastAsia="zh-CN"/>
        </w:rPr>
        <w:t xml:space="preserve">с. Коста Хетагурова ул. </w:t>
      </w:r>
      <w:r w:rsidRPr="00711910">
        <w:rPr>
          <w:rFonts w:ascii="Times New Roman" w:eastAsia="SimSun" w:hAnsi="Times New Roman" w:cs="Times New Roman"/>
          <w:i/>
          <w:iCs/>
          <w:kern w:val="2"/>
          <w:sz w:val="32"/>
          <w:szCs w:val="32"/>
          <w:lang w:eastAsia="zh-CN"/>
        </w:rPr>
        <w:t>У</w:t>
      </w:r>
      <w:r w:rsidRPr="00A463CB">
        <w:rPr>
          <w:rFonts w:ascii="Times New Roman" w:eastAsia="SimSun" w:hAnsi="Times New Roman" w:cs="Times New Roman"/>
          <w:i/>
          <w:iCs/>
          <w:kern w:val="2"/>
          <w:sz w:val="32"/>
          <w:szCs w:val="32"/>
          <w:lang w:val="en-US" w:eastAsia="zh-CN"/>
        </w:rPr>
        <w:t>.</w:t>
      </w:r>
      <w:r w:rsidRPr="00711910">
        <w:rPr>
          <w:rFonts w:ascii="Times New Roman" w:eastAsia="SimSun" w:hAnsi="Times New Roman" w:cs="Times New Roman"/>
          <w:i/>
          <w:iCs/>
          <w:kern w:val="2"/>
          <w:sz w:val="32"/>
          <w:szCs w:val="32"/>
          <w:lang w:eastAsia="zh-CN"/>
        </w:rPr>
        <w:t>Алиева</w:t>
      </w:r>
      <w:r w:rsidRPr="00A463CB">
        <w:rPr>
          <w:rFonts w:ascii="Times New Roman" w:eastAsia="SimSun" w:hAnsi="Times New Roman" w:cs="Times New Roman"/>
          <w:i/>
          <w:iCs/>
          <w:kern w:val="2"/>
          <w:sz w:val="32"/>
          <w:szCs w:val="32"/>
          <w:lang w:val="en-US" w:eastAsia="zh-CN"/>
        </w:rPr>
        <w:t>, 10</w:t>
      </w:r>
    </w:p>
    <w:p w:rsidR="00452D8A" w:rsidRPr="00452D8A" w:rsidRDefault="00452D8A" w:rsidP="00452D8A">
      <w:pPr>
        <w:widowControl w:val="0"/>
        <w:spacing w:after="0" w:line="216" w:lineRule="auto"/>
        <w:ind w:firstLine="567"/>
        <w:jc w:val="right"/>
        <w:rPr>
          <w:rFonts w:ascii="Times New Roman" w:eastAsia="SimSun" w:hAnsi="Times New Roman" w:cs="Times New Roman"/>
          <w:i/>
          <w:iCs/>
          <w:kern w:val="2"/>
          <w:sz w:val="32"/>
          <w:szCs w:val="32"/>
          <w:lang w:val="en-US" w:eastAsia="zh-CN"/>
        </w:rPr>
      </w:pPr>
      <w:r w:rsidRPr="00452D8A">
        <w:rPr>
          <w:rFonts w:ascii="Times New Roman" w:eastAsia="Times New Roman" w:hAnsi="Times New Roman" w:cs="Times New Roman"/>
          <w:i/>
          <w:sz w:val="32"/>
          <w:szCs w:val="32"/>
          <w:lang w:val="en-US" w:eastAsia="ru-RU"/>
        </w:rPr>
        <w:t xml:space="preserve">E-mail: </w:t>
      </w:r>
      <w:r w:rsidR="00A463CB">
        <w:fldChar w:fldCharType="begin"/>
      </w:r>
      <w:r w:rsidR="00A463CB" w:rsidRPr="00A463CB">
        <w:rPr>
          <w:lang w:val="en-US"/>
        </w:rPr>
        <w:instrText xml:space="preserve"> HYPERLINK "mailto:Jani09@mail.ru" </w:instrText>
      </w:r>
      <w:r w:rsidR="00A463CB">
        <w:fldChar w:fldCharType="separate"/>
      </w:r>
      <w:r w:rsidRPr="00452D8A">
        <w:rPr>
          <w:rFonts w:ascii="Times New Roman" w:eastAsia="SimSun" w:hAnsi="Times New Roman" w:cs="Times New Roman"/>
          <w:i/>
          <w:iCs/>
          <w:kern w:val="2"/>
          <w:sz w:val="32"/>
          <w:szCs w:val="32"/>
          <w:u w:val="single"/>
          <w:lang w:val="en-US" w:eastAsia="zh-CN"/>
        </w:rPr>
        <w:t>Jani09@mail.ru</w:t>
      </w:r>
      <w:r w:rsidR="00A463CB">
        <w:rPr>
          <w:rFonts w:ascii="Times New Roman" w:eastAsia="SimSun" w:hAnsi="Times New Roman" w:cs="Times New Roman"/>
          <w:i/>
          <w:iCs/>
          <w:kern w:val="2"/>
          <w:sz w:val="32"/>
          <w:szCs w:val="32"/>
          <w:u w:val="single"/>
          <w:lang w:val="en-US" w:eastAsia="zh-CN"/>
        </w:rPr>
        <w:fldChar w:fldCharType="end"/>
      </w:r>
      <w:r w:rsidRPr="00452D8A">
        <w:rPr>
          <w:rFonts w:ascii="Times New Roman" w:eastAsia="SimSun" w:hAnsi="Times New Roman" w:cs="Times New Roman"/>
          <w:i/>
          <w:iCs/>
          <w:kern w:val="2"/>
          <w:sz w:val="32"/>
          <w:szCs w:val="32"/>
          <w:lang w:val="en-US" w:eastAsia="zh-CN"/>
        </w:rPr>
        <w:t xml:space="preserve"> 893830277432 </w:t>
      </w:r>
    </w:p>
    <w:p w:rsidR="00452D8A" w:rsidRPr="00452D8A" w:rsidRDefault="00452D8A" w:rsidP="00452D8A">
      <w:pPr>
        <w:widowControl w:val="0"/>
        <w:spacing w:after="0" w:line="216" w:lineRule="auto"/>
        <w:ind w:firstLine="567"/>
        <w:jc w:val="right"/>
        <w:rPr>
          <w:rFonts w:ascii="Times New Roman" w:eastAsia="SimSun" w:hAnsi="Times New Roman" w:cs="Times New Roman"/>
          <w:i/>
          <w:iCs/>
          <w:kern w:val="2"/>
          <w:sz w:val="32"/>
          <w:szCs w:val="32"/>
          <w:lang w:eastAsia="zh-CN"/>
        </w:rPr>
      </w:pPr>
      <w:r w:rsidRPr="00452D8A">
        <w:rPr>
          <w:rFonts w:ascii="Times New Roman" w:eastAsia="SimSun" w:hAnsi="Times New Roman" w:cs="Times New Roman"/>
          <w:b/>
          <w:i/>
          <w:iCs/>
          <w:kern w:val="2"/>
          <w:sz w:val="32"/>
          <w:szCs w:val="32"/>
          <w:lang w:eastAsia="zh-CN"/>
        </w:rPr>
        <w:t>Научный руководитель:</w:t>
      </w:r>
      <w:r w:rsidRPr="00452D8A">
        <w:rPr>
          <w:rFonts w:ascii="Times New Roman" w:eastAsia="SimSun" w:hAnsi="Times New Roman" w:cs="Times New Roman"/>
          <w:i/>
          <w:iCs/>
          <w:kern w:val="2"/>
          <w:sz w:val="32"/>
          <w:szCs w:val="32"/>
          <w:lang w:eastAsia="zh-CN"/>
        </w:rPr>
        <w:t xml:space="preserve"> учитель иностранного языка ср</w:t>
      </w:r>
      <w:proofErr w:type="gramStart"/>
      <w:r w:rsidRPr="00452D8A">
        <w:rPr>
          <w:rFonts w:ascii="Times New Roman" w:eastAsia="SimSun" w:hAnsi="Times New Roman" w:cs="Times New Roman"/>
          <w:i/>
          <w:iCs/>
          <w:kern w:val="2"/>
          <w:sz w:val="32"/>
          <w:szCs w:val="32"/>
          <w:lang w:eastAsia="zh-CN"/>
        </w:rPr>
        <w:t>.ш</w:t>
      </w:r>
      <w:proofErr w:type="gramEnd"/>
      <w:r w:rsidRPr="00452D8A">
        <w:rPr>
          <w:rFonts w:ascii="Times New Roman" w:eastAsia="SimSun" w:hAnsi="Times New Roman" w:cs="Times New Roman"/>
          <w:i/>
          <w:iCs/>
          <w:kern w:val="2"/>
          <w:sz w:val="32"/>
          <w:szCs w:val="32"/>
          <w:lang w:eastAsia="zh-CN"/>
        </w:rPr>
        <w:t>колы им. Коста Хетагурова</w:t>
      </w:r>
    </w:p>
    <w:p w:rsidR="00452D8A" w:rsidRPr="00452D8A" w:rsidRDefault="00452D8A" w:rsidP="00452D8A">
      <w:pPr>
        <w:widowControl w:val="0"/>
        <w:spacing w:after="0" w:line="216" w:lineRule="auto"/>
        <w:ind w:firstLine="567"/>
        <w:jc w:val="right"/>
        <w:rPr>
          <w:rFonts w:ascii="Times New Roman" w:eastAsia="SimSun" w:hAnsi="Times New Roman" w:cs="Times New Roman"/>
          <w:b/>
          <w:i/>
          <w:iCs/>
          <w:kern w:val="2"/>
          <w:sz w:val="32"/>
          <w:szCs w:val="32"/>
          <w:lang w:eastAsia="zh-CN"/>
        </w:rPr>
      </w:pPr>
      <w:r w:rsidRPr="00452D8A">
        <w:rPr>
          <w:rFonts w:ascii="Times New Roman" w:eastAsia="SimSun" w:hAnsi="Times New Roman" w:cs="Times New Roman"/>
          <w:i/>
          <w:iCs/>
          <w:kern w:val="2"/>
          <w:sz w:val="32"/>
          <w:szCs w:val="32"/>
          <w:lang w:eastAsia="zh-CN"/>
        </w:rPr>
        <w:t xml:space="preserve"> </w:t>
      </w:r>
      <w:r w:rsidRPr="00452D8A">
        <w:rPr>
          <w:rFonts w:ascii="Times New Roman" w:eastAsia="SimSun" w:hAnsi="Times New Roman" w:cs="Times New Roman"/>
          <w:b/>
          <w:i/>
          <w:iCs/>
          <w:kern w:val="2"/>
          <w:sz w:val="32"/>
          <w:szCs w:val="32"/>
          <w:lang w:eastAsia="zh-CN"/>
        </w:rPr>
        <w:t>Бостанова Рита Курмановна</w:t>
      </w:r>
    </w:p>
    <w:p w:rsidR="00452D8A" w:rsidRPr="00452D8A" w:rsidRDefault="00452D8A" w:rsidP="00452D8A">
      <w:pPr>
        <w:widowControl w:val="0"/>
        <w:spacing w:after="0" w:line="216" w:lineRule="auto"/>
        <w:jc w:val="right"/>
        <w:rPr>
          <w:rFonts w:ascii="Times New Roman" w:eastAsia="SimSun" w:hAnsi="Times New Roman" w:cs="Times New Roman"/>
          <w:i/>
          <w:iCs/>
          <w:kern w:val="2"/>
          <w:sz w:val="32"/>
          <w:szCs w:val="32"/>
          <w:lang w:eastAsia="zh-CN"/>
        </w:rPr>
      </w:pPr>
      <w:r w:rsidRPr="00452D8A">
        <w:rPr>
          <w:rFonts w:ascii="Times New Roman" w:eastAsia="SimSun" w:hAnsi="Times New Roman" w:cs="Times New Roman"/>
          <w:i/>
          <w:iCs/>
          <w:kern w:val="2"/>
          <w:sz w:val="32"/>
          <w:szCs w:val="32"/>
          <w:lang w:eastAsia="zh-CN"/>
        </w:rPr>
        <w:t>с</w:t>
      </w:r>
      <w:proofErr w:type="gramStart"/>
      <w:r w:rsidRPr="00452D8A">
        <w:rPr>
          <w:rFonts w:ascii="Times New Roman" w:eastAsia="SimSun" w:hAnsi="Times New Roman" w:cs="Times New Roman"/>
          <w:i/>
          <w:iCs/>
          <w:kern w:val="2"/>
          <w:sz w:val="32"/>
          <w:szCs w:val="32"/>
          <w:lang w:eastAsia="zh-CN"/>
        </w:rPr>
        <w:t>.К</w:t>
      </w:r>
      <w:proofErr w:type="gramEnd"/>
      <w:r w:rsidRPr="00452D8A">
        <w:rPr>
          <w:rFonts w:ascii="Times New Roman" w:eastAsia="SimSun" w:hAnsi="Times New Roman" w:cs="Times New Roman"/>
          <w:i/>
          <w:iCs/>
          <w:kern w:val="2"/>
          <w:sz w:val="32"/>
          <w:szCs w:val="32"/>
          <w:lang w:eastAsia="zh-CN"/>
        </w:rPr>
        <w:t>оста Хетагурово</w:t>
      </w:r>
    </w:p>
    <w:p w:rsidR="00452D8A" w:rsidRPr="00452D8A" w:rsidRDefault="00452D8A" w:rsidP="00452D8A">
      <w:pPr>
        <w:widowControl w:val="0"/>
        <w:spacing w:after="0" w:line="216" w:lineRule="auto"/>
        <w:jc w:val="center"/>
        <w:rPr>
          <w:rFonts w:ascii="Times New Roman" w:eastAsia="SimSun" w:hAnsi="Times New Roman" w:cs="Times New Roman"/>
          <w:b/>
          <w:bCs/>
          <w:kern w:val="2"/>
          <w:sz w:val="32"/>
          <w:szCs w:val="32"/>
          <w:lang w:eastAsia="zh-CN"/>
        </w:rPr>
      </w:pPr>
    </w:p>
    <w:p w:rsidR="00452D8A" w:rsidRPr="00452D8A" w:rsidRDefault="00452D8A" w:rsidP="00452D8A">
      <w:pPr>
        <w:keepNext/>
        <w:keepLines/>
        <w:widowControl w:val="0"/>
        <w:spacing w:after="0" w:line="216" w:lineRule="auto"/>
        <w:jc w:val="center"/>
        <w:outlineLvl w:val="0"/>
        <w:rPr>
          <w:rFonts w:ascii="Times New Roman" w:eastAsia="SimSun" w:hAnsi="Times New Roman" w:cs="Times New Roman"/>
          <w:b/>
          <w:bCs/>
          <w:kern w:val="44"/>
          <w:sz w:val="32"/>
          <w:szCs w:val="32"/>
          <w:lang w:eastAsia="zh-CN"/>
        </w:rPr>
      </w:pPr>
      <w:bookmarkStart w:id="138" w:name="_Toc502147647"/>
      <w:r w:rsidRPr="00452D8A">
        <w:rPr>
          <w:rFonts w:ascii="Times New Roman" w:eastAsia="SimSun" w:hAnsi="Times New Roman" w:cs="Times New Roman"/>
          <w:b/>
          <w:bCs/>
          <w:kern w:val="44"/>
          <w:sz w:val="32"/>
          <w:szCs w:val="32"/>
          <w:lang w:eastAsia="zh-CN"/>
        </w:rPr>
        <w:t xml:space="preserve">ПРАЗДНОВАНИЕ НОВОГО ГОДА В </w:t>
      </w:r>
      <w:proofErr w:type="gramStart"/>
      <w:r w:rsidRPr="00452D8A">
        <w:rPr>
          <w:rFonts w:ascii="Times New Roman" w:eastAsia="SimSun" w:hAnsi="Times New Roman" w:cs="Times New Roman"/>
          <w:b/>
          <w:bCs/>
          <w:kern w:val="44"/>
          <w:sz w:val="32"/>
          <w:szCs w:val="32"/>
          <w:lang w:eastAsia="zh-CN"/>
        </w:rPr>
        <w:t>АНГЛО-ГОВОРЯЩИХ</w:t>
      </w:r>
      <w:proofErr w:type="gramEnd"/>
      <w:r w:rsidRPr="00452D8A">
        <w:rPr>
          <w:rFonts w:ascii="Times New Roman" w:eastAsia="SimSun" w:hAnsi="Times New Roman" w:cs="Times New Roman"/>
          <w:b/>
          <w:bCs/>
          <w:kern w:val="44"/>
          <w:sz w:val="32"/>
          <w:szCs w:val="32"/>
          <w:lang w:eastAsia="zh-CN"/>
        </w:rPr>
        <w:t xml:space="preserve"> СТРАНАХ. </w:t>
      </w:r>
      <w:proofErr w:type="gramStart"/>
      <w:r w:rsidRPr="00452D8A">
        <w:rPr>
          <w:rFonts w:ascii="Times New Roman" w:eastAsia="SimSun" w:hAnsi="Times New Roman" w:cs="Times New Roman"/>
          <w:b/>
          <w:bCs/>
          <w:kern w:val="44"/>
          <w:sz w:val="32"/>
          <w:szCs w:val="32"/>
          <w:lang w:eastAsia="zh-CN"/>
        </w:rPr>
        <w:t>ТРАДИЦИИ-СОВРЕМЕННОСТЬ</w:t>
      </w:r>
      <w:bookmarkEnd w:id="138"/>
      <w:proofErr w:type="gramEnd"/>
    </w:p>
    <w:p w:rsidR="00452D8A" w:rsidRPr="00452D8A" w:rsidRDefault="00452D8A" w:rsidP="00452D8A">
      <w:pPr>
        <w:widowControl w:val="0"/>
        <w:spacing w:after="0" w:line="216" w:lineRule="auto"/>
        <w:ind w:firstLine="567"/>
        <w:jc w:val="center"/>
        <w:rPr>
          <w:rFonts w:ascii="Times New Roman" w:eastAsia="SimSun" w:hAnsi="Times New Roman" w:cs="Times New Roman"/>
          <w:b/>
          <w:kern w:val="2"/>
          <w:sz w:val="32"/>
          <w:szCs w:val="32"/>
          <w:lang w:eastAsia="zh-CN"/>
        </w:rPr>
      </w:pPr>
    </w:p>
    <w:p w:rsidR="00452D8A" w:rsidRPr="00452D8A" w:rsidRDefault="00452D8A" w:rsidP="00452D8A">
      <w:pPr>
        <w:widowControl w:val="0"/>
        <w:spacing w:after="0" w:line="216" w:lineRule="auto"/>
        <w:ind w:firstLine="567"/>
        <w:jc w:val="both"/>
        <w:rPr>
          <w:rFonts w:ascii="Times New Roman" w:eastAsia="SimSun" w:hAnsi="Times New Roman" w:cs="Times New Roman"/>
          <w:i/>
          <w:iCs/>
          <w:spacing w:val="-4"/>
          <w:kern w:val="2"/>
          <w:sz w:val="32"/>
          <w:szCs w:val="32"/>
          <w:lang w:eastAsia="zh-CN"/>
        </w:rPr>
      </w:pPr>
      <w:r w:rsidRPr="00452D8A">
        <w:rPr>
          <w:rFonts w:ascii="Times New Roman" w:eastAsia="SimSun" w:hAnsi="Times New Roman" w:cs="Times New Roman"/>
          <w:b/>
          <w:i/>
          <w:iCs/>
          <w:spacing w:val="-4"/>
          <w:kern w:val="2"/>
          <w:sz w:val="32"/>
          <w:szCs w:val="32"/>
          <w:lang w:eastAsia="zh-CN"/>
        </w:rPr>
        <w:t xml:space="preserve">Аннотация. </w:t>
      </w:r>
      <w:r w:rsidRPr="00452D8A">
        <w:rPr>
          <w:rFonts w:ascii="Times New Roman" w:eastAsia="SimSun" w:hAnsi="Times New Roman" w:cs="Times New Roman"/>
          <w:i/>
          <w:iCs/>
          <w:spacing w:val="-4"/>
          <w:kern w:val="2"/>
          <w:sz w:val="32"/>
          <w:szCs w:val="32"/>
          <w:lang w:eastAsia="zh-CN"/>
        </w:rPr>
        <w:t>В связи с ростом потребности изучения иностранных языков на сегодняшний день, в частности английского, выросла так же потребность в изучении культуры, обычаев и традиций англоговорящих стран. Стремясь получить больше знаний о культуре местных жителей, что, безусловно, помогает  молодым людям лучше ассимилироваться в новую среду, они стараются более подробно ознакомиться с этими особенностями. Осознание близости культур разных стран и их самих может оказаться очень ценным в настоящее время. Детальное изучение традиций англоговорящих стран  расширяет человеческий кругозор.</w:t>
      </w:r>
    </w:p>
    <w:p w:rsidR="00452D8A" w:rsidRPr="00452D8A" w:rsidRDefault="00452D8A" w:rsidP="00452D8A">
      <w:pPr>
        <w:widowControl w:val="0"/>
        <w:spacing w:after="0" w:line="216" w:lineRule="auto"/>
        <w:ind w:firstLine="567"/>
        <w:jc w:val="both"/>
        <w:rPr>
          <w:rFonts w:ascii="Times New Roman" w:eastAsia="SimSun" w:hAnsi="Times New Roman" w:cs="Times New Roman"/>
          <w:i/>
          <w:iCs/>
          <w:spacing w:val="-4"/>
          <w:kern w:val="2"/>
          <w:sz w:val="32"/>
          <w:szCs w:val="32"/>
          <w:lang w:eastAsia="zh-CN"/>
        </w:rPr>
      </w:pPr>
      <w:r w:rsidRPr="00452D8A">
        <w:rPr>
          <w:rFonts w:ascii="Times New Roman" w:eastAsia="SimSun" w:hAnsi="Times New Roman" w:cs="Times New Roman"/>
          <w:b/>
          <w:bCs/>
          <w:i/>
          <w:iCs/>
          <w:spacing w:val="-4"/>
          <w:kern w:val="2"/>
          <w:sz w:val="32"/>
          <w:szCs w:val="32"/>
          <w:lang w:eastAsia="zh-CN"/>
        </w:rPr>
        <w:t xml:space="preserve">Ключевые слова: </w:t>
      </w:r>
      <w:r w:rsidRPr="00452D8A">
        <w:rPr>
          <w:rFonts w:ascii="Times New Roman" w:eastAsia="SimSun" w:hAnsi="Times New Roman" w:cs="Times New Roman"/>
          <w:i/>
          <w:iCs/>
          <w:spacing w:val="-4"/>
          <w:kern w:val="2"/>
          <w:sz w:val="32"/>
          <w:szCs w:val="32"/>
          <w:lang w:eastAsia="zh-CN"/>
        </w:rPr>
        <w:t>изучение культуры, обычаев и традиций англоговорящих стран; близость культур разных стран; человеческий кругозор.</w:t>
      </w:r>
    </w:p>
    <w:p w:rsidR="00452D8A" w:rsidRPr="00452D8A" w:rsidRDefault="00452D8A" w:rsidP="00452D8A">
      <w:pPr>
        <w:widowControl w:val="0"/>
        <w:spacing w:after="0" w:line="216" w:lineRule="auto"/>
        <w:ind w:firstLine="567"/>
        <w:jc w:val="both"/>
        <w:rPr>
          <w:rFonts w:ascii="Times New Roman" w:eastAsia="SimSun" w:hAnsi="Times New Roman" w:cs="Times New Roman"/>
          <w:b/>
          <w:bCs/>
          <w:i/>
          <w:iCs/>
          <w:spacing w:val="-4"/>
          <w:kern w:val="2"/>
          <w:sz w:val="32"/>
          <w:szCs w:val="32"/>
          <w:lang w:eastAsia="zh-CN"/>
        </w:rPr>
      </w:pPr>
    </w:p>
    <w:p w:rsidR="00452D8A" w:rsidRPr="00452D8A" w:rsidRDefault="00452D8A" w:rsidP="00452D8A">
      <w:pPr>
        <w:widowControl w:val="0"/>
        <w:spacing w:after="0" w:line="216" w:lineRule="auto"/>
        <w:ind w:firstLineChars="200" w:firstLine="643"/>
        <w:jc w:val="both"/>
        <w:rPr>
          <w:rFonts w:ascii="Times New Roman" w:eastAsia="SimSun" w:hAnsi="Times New Roman" w:cs="Times New Roman"/>
          <w:b/>
          <w:kern w:val="2"/>
          <w:sz w:val="32"/>
          <w:szCs w:val="32"/>
          <w:lang w:eastAsia="zh-CN"/>
        </w:rPr>
      </w:pPr>
      <w:r w:rsidRPr="00452D8A">
        <w:rPr>
          <w:rFonts w:ascii="Times New Roman" w:eastAsia="SimSun" w:hAnsi="Times New Roman" w:cs="Times New Roman"/>
          <w:b/>
          <w:kern w:val="2"/>
          <w:sz w:val="32"/>
          <w:szCs w:val="32"/>
          <w:lang w:eastAsia="zh-CN"/>
        </w:rPr>
        <w:t>История возникновения Нового Года как праздника.</w:t>
      </w:r>
    </w:p>
    <w:p w:rsidR="00452D8A" w:rsidRPr="00452D8A" w:rsidRDefault="00452D8A" w:rsidP="00452D8A">
      <w:pPr>
        <w:widowControl w:val="0"/>
        <w:spacing w:after="0" w:line="216" w:lineRule="auto"/>
        <w:ind w:firstLineChars="200" w:firstLine="640"/>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Встречать Новый год люди стали ещё в глубокой древности. Обычай праздновать Новый год существовал уже в Древней Месопотамии в 3 -ем тысячелетии до нашей эры[1].</w:t>
      </w:r>
    </w:p>
    <w:p w:rsidR="00452D8A" w:rsidRPr="00452D8A" w:rsidRDefault="00452D8A" w:rsidP="00452D8A">
      <w:pPr>
        <w:widowControl w:val="0"/>
        <w:spacing w:after="0" w:line="216" w:lineRule="auto"/>
        <w:ind w:firstLineChars="200" w:firstLine="640"/>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Древние греки начинали свой год с рождения новой луны после 21 июня. В большинстве европейских стран в средние века начало года приходилось на 25 марта[2].</w:t>
      </w:r>
    </w:p>
    <w:p w:rsidR="00452D8A" w:rsidRPr="00452D8A" w:rsidRDefault="00452D8A" w:rsidP="00452D8A">
      <w:pPr>
        <w:widowControl w:val="0"/>
        <w:spacing w:after="0" w:line="216" w:lineRule="auto"/>
        <w:ind w:firstLineChars="200" w:firstLine="640"/>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Зима у германцев начиналось примерно в средине ноября. В это время они собирали урожай. Поскольку в это время все собирались вместе и поскольку после сбора урожая они могли отдохнуть от работы, то они устраивали по этому поводу веселый праздник. Рим оставил  яркий след в становлении и праздновании Нового года, благодаря легендарному римскому императору Юлию Цезарю. Именно он ввёл в действие свой календарь с 365 днями, по 7 дней в неделю. Именно по нему в просвещённом мире стали вести летоисчисления. Для них наступление Нового года было символом наступления символом начала новой жизни и надежды на </w:t>
      </w:r>
      <w:r w:rsidRPr="00452D8A">
        <w:rPr>
          <w:rFonts w:ascii="Times New Roman" w:eastAsia="SimSun" w:hAnsi="Times New Roman" w:cs="Times New Roman"/>
          <w:kern w:val="2"/>
          <w:sz w:val="32"/>
          <w:szCs w:val="32"/>
          <w:lang w:eastAsia="zh-CN"/>
        </w:rPr>
        <w:lastRenderedPageBreak/>
        <w:t xml:space="preserve">будущее. </w:t>
      </w:r>
    </w:p>
    <w:p w:rsidR="00452D8A" w:rsidRPr="00452D8A" w:rsidRDefault="00452D8A" w:rsidP="00452D8A">
      <w:pPr>
        <w:widowControl w:val="0"/>
        <w:spacing w:after="0" w:line="216" w:lineRule="auto"/>
        <w:ind w:firstLineChars="200" w:firstLine="640"/>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По западной традиции Рождество отмечается перед Новым годом, оно, в общем-то, и является основным праздником Зимы. По большому счёту именно рождение Христа является событием, которое знаменовало собой переход к новой эре и, соответственно, означало наступление Нового года. В Европе также живут по григорианскому календарю, и поэтому нет путаницы в праздниках[4].</w:t>
      </w:r>
    </w:p>
    <w:p w:rsidR="00452D8A" w:rsidRPr="00452D8A" w:rsidRDefault="00452D8A" w:rsidP="00452D8A">
      <w:pPr>
        <w:widowControl w:val="0"/>
        <w:spacing w:after="0" w:line="216" w:lineRule="auto"/>
        <w:ind w:firstLineChars="200" w:firstLine="643"/>
        <w:jc w:val="both"/>
        <w:rPr>
          <w:rFonts w:ascii="Times New Roman" w:eastAsia="SimSun" w:hAnsi="Times New Roman" w:cs="Times New Roman"/>
          <w:b/>
          <w:kern w:val="2"/>
          <w:sz w:val="32"/>
          <w:szCs w:val="32"/>
          <w:lang w:eastAsia="zh-CN"/>
        </w:rPr>
      </w:pPr>
      <w:r w:rsidRPr="00452D8A">
        <w:rPr>
          <w:rFonts w:ascii="Times New Roman" w:eastAsia="SimSun" w:hAnsi="Times New Roman" w:cs="Times New Roman"/>
          <w:b/>
          <w:kern w:val="2"/>
          <w:sz w:val="32"/>
          <w:szCs w:val="32"/>
          <w:lang w:eastAsia="zh-CN"/>
        </w:rPr>
        <w:t>Основные традиции празднования Нового Года.</w:t>
      </w:r>
    </w:p>
    <w:p w:rsidR="00452D8A" w:rsidRPr="00452D8A" w:rsidRDefault="00452D8A" w:rsidP="00452D8A">
      <w:pPr>
        <w:widowControl w:val="0"/>
        <w:spacing w:after="0" w:line="216" w:lineRule="auto"/>
        <w:ind w:firstLineChars="200" w:firstLine="643"/>
        <w:jc w:val="both"/>
        <w:rPr>
          <w:rFonts w:ascii="Times New Roman" w:eastAsia="SimSun" w:hAnsi="Times New Roman" w:cs="Times New Roman"/>
          <w:b/>
          <w:kern w:val="2"/>
          <w:sz w:val="32"/>
          <w:szCs w:val="32"/>
          <w:lang w:eastAsia="zh-CN"/>
        </w:rPr>
      </w:pPr>
      <w:r w:rsidRPr="00452D8A">
        <w:rPr>
          <w:rFonts w:ascii="Times New Roman" w:eastAsia="SimSun" w:hAnsi="Times New Roman" w:cs="Times New Roman"/>
          <w:b/>
          <w:kern w:val="2"/>
          <w:sz w:val="32"/>
          <w:szCs w:val="32"/>
          <w:lang w:eastAsia="zh-CN"/>
        </w:rPr>
        <w:t>Санта-Клаус и его история.</w:t>
      </w:r>
    </w:p>
    <w:p w:rsidR="00452D8A" w:rsidRPr="00452D8A" w:rsidRDefault="00452D8A" w:rsidP="00452D8A">
      <w:pPr>
        <w:widowControl w:val="0"/>
        <w:spacing w:after="0" w:line="216" w:lineRule="auto"/>
        <w:ind w:firstLineChars="200" w:firstLine="640"/>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Главное действующее лицо рождества и Нового Года, это, конечно, Санта-Клаус, или как называют его в России – Дед Мороз[5].</w:t>
      </w:r>
    </w:p>
    <w:p w:rsidR="00452D8A" w:rsidRPr="00452D8A" w:rsidRDefault="00452D8A" w:rsidP="00452D8A">
      <w:pPr>
        <w:widowControl w:val="0"/>
        <w:spacing w:after="0" w:line="216" w:lineRule="auto"/>
        <w:ind w:firstLineChars="200" w:firstLine="640"/>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Первые сведения о Санта-Клаусе мы находим примерно в 4-м веке - тогда на территории, где сейчас находится Турция, проживал Святой Николас, славившийся своей щедростью и добротой. В Голландии его популярность с годами только росла, и со временем он превратился в Синтерклааса. Именно голландские переселенцы и познакомили в 17-м веке Новый свет со святым Николасом, который в Америке трансформировался в Санта-Клауса.</w:t>
      </w:r>
    </w:p>
    <w:p w:rsidR="00452D8A" w:rsidRPr="00452D8A" w:rsidRDefault="00452D8A" w:rsidP="00452D8A">
      <w:pPr>
        <w:widowControl w:val="0"/>
        <w:spacing w:after="0" w:line="216" w:lineRule="auto"/>
        <w:ind w:firstLineChars="200" w:firstLine="640"/>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Известный всем образ Санты как полноватого добродушного старичка в красной курточке был придуман американским художником Томасом Настом и впервые опубликован в начале 1863 года[6].</w:t>
      </w:r>
    </w:p>
    <w:p w:rsidR="00452D8A" w:rsidRPr="00452D8A" w:rsidRDefault="00452D8A" w:rsidP="00452D8A">
      <w:pPr>
        <w:widowControl w:val="0"/>
        <w:spacing w:after="0" w:line="216" w:lineRule="auto"/>
        <w:ind w:firstLineChars="200" w:firstLine="643"/>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b/>
          <w:kern w:val="2"/>
          <w:sz w:val="32"/>
          <w:szCs w:val="32"/>
          <w:lang w:eastAsia="zh-CN"/>
        </w:rPr>
        <w:t>Празднование Нового Года в англоговорящих странах: традиции – современность.</w:t>
      </w:r>
    </w:p>
    <w:p w:rsidR="00452D8A" w:rsidRPr="00452D8A" w:rsidRDefault="00452D8A" w:rsidP="00452D8A">
      <w:pPr>
        <w:widowControl w:val="0"/>
        <w:spacing w:after="0" w:line="216" w:lineRule="auto"/>
        <w:ind w:firstLineChars="200" w:firstLine="640"/>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Традиция отмечать начало нового года уходит своими корнями в далекое прошлое. У древних народов празднование Нового года обыкновенно совпадало с началом весны и полевых работ. Разве есть какой-то другой праздник, который любят практически все независимо от возраста и места жительства? И действительно, праздник Новый год отмечают многие народы тогда, когда наступает переход из последнего дня уходящего года в первый следующего. И действительно, праздник Новый год отмечают многие народы тогда, когда наступает переход из последнего дня уходящего года в первый следующего.</w:t>
      </w:r>
      <w:r w:rsidRPr="00452D8A">
        <w:rPr>
          <w:rFonts w:ascii="Times New Roman" w:eastAsia="SimSun" w:hAnsi="Times New Roman" w:cs="Times New Roman"/>
          <w:b/>
          <w:kern w:val="2"/>
          <w:sz w:val="32"/>
          <w:szCs w:val="32"/>
          <w:lang w:eastAsia="zh-CN"/>
        </w:rPr>
        <w:t xml:space="preserve"> </w:t>
      </w:r>
      <w:r w:rsidRPr="00452D8A">
        <w:rPr>
          <w:rFonts w:ascii="Times New Roman" w:eastAsia="SimSun" w:hAnsi="Times New Roman" w:cs="Times New Roman"/>
          <w:kern w:val="2"/>
          <w:sz w:val="32"/>
          <w:szCs w:val="32"/>
          <w:lang w:eastAsia="zh-CN"/>
        </w:rPr>
        <w:t xml:space="preserve">Новый Год в мире всегда сравнивался с Английским, так как именно в Англии всегда зарождались новые традиции, которые впоследствии использовались многими европейскими странами. </w:t>
      </w:r>
    </w:p>
    <w:p w:rsidR="00452D8A" w:rsidRPr="00452D8A" w:rsidRDefault="00452D8A" w:rsidP="00452D8A">
      <w:pPr>
        <w:widowControl w:val="0"/>
        <w:spacing w:after="0" w:line="216" w:lineRule="auto"/>
        <w:ind w:firstLineChars="200" w:firstLine="640"/>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Таким </w:t>
      </w:r>
      <w:proofErr w:type="gramStart"/>
      <w:r w:rsidRPr="00452D8A">
        <w:rPr>
          <w:rFonts w:ascii="Times New Roman" w:eastAsia="SimSun" w:hAnsi="Times New Roman" w:cs="Times New Roman"/>
          <w:kern w:val="2"/>
          <w:sz w:val="32"/>
          <w:szCs w:val="32"/>
          <w:lang w:eastAsia="zh-CN"/>
        </w:rPr>
        <w:t>образом</w:t>
      </w:r>
      <w:proofErr w:type="gramEnd"/>
      <w:r w:rsidRPr="00452D8A">
        <w:rPr>
          <w:rFonts w:ascii="Times New Roman" w:eastAsia="SimSun" w:hAnsi="Times New Roman" w:cs="Times New Roman"/>
          <w:kern w:val="2"/>
          <w:sz w:val="32"/>
          <w:szCs w:val="32"/>
          <w:lang w:eastAsia="zh-CN"/>
        </w:rPr>
        <w:t xml:space="preserve"> традиции празднования Нового Года и Католического Рождества в Англии, Шотландии, Уэльсе дали начало этим традициям в Европейских странах и США. Наша же задача состоит в том, чтобы рассмотреть, изучить истоки </w:t>
      </w:r>
      <w:r w:rsidRPr="00452D8A">
        <w:rPr>
          <w:rFonts w:ascii="Times New Roman" w:eastAsia="SimSun" w:hAnsi="Times New Roman" w:cs="Times New Roman"/>
          <w:kern w:val="2"/>
          <w:sz w:val="32"/>
          <w:szCs w:val="32"/>
          <w:lang w:eastAsia="zh-CN"/>
        </w:rPr>
        <w:lastRenderedPageBreak/>
        <w:t xml:space="preserve">возникновения этих культурных обычаев и </w:t>
      </w:r>
      <w:proofErr w:type="gramStart"/>
      <w:r w:rsidRPr="00452D8A">
        <w:rPr>
          <w:rFonts w:ascii="Times New Roman" w:eastAsia="SimSun" w:hAnsi="Times New Roman" w:cs="Times New Roman"/>
          <w:kern w:val="2"/>
          <w:sz w:val="32"/>
          <w:szCs w:val="32"/>
          <w:lang w:eastAsia="zh-CN"/>
        </w:rPr>
        <w:t>сравнить</w:t>
      </w:r>
      <w:proofErr w:type="gramEnd"/>
      <w:r w:rsidRPr="00452D8A">
        <w:rPr>
          <w:rFonts w:ascii="Times New Roman" w:eastAsia="SimSun" w:hAnsi="Times New Roman" w:cs="Times New Roman"/>
          <w:kern w:val="2"/>
          <w:sz w:val="32"/>
          <w:szCs w:val="32"/>
          <w:lang w:eastAsia="zh-CN"/>
        </w:rPr>
        <w:t xml:space="preserve"> как отмечался этот праздник в древности, в средние века и как делают это сейчас люди в этих странах. Отмечали этот праздник еще в </w:t>
      </w:r>
      <w:r w:rsidRPr="00452D8A">
        <w:rPr>
          <w:rFonts w:ascii="Times New Roman" w:eastAsia="SimSun" w:hAnsi="Times New Roman" w:cs="Times New Roman"/>
          <w:kern w:val="2"/>
          <w:sz w:val="32"/>
          <w:szCs w:val="32"/>
          <w:lang w:val="en-US" w:eastAsia="zh-CN"/>
        </w:rPr>
        <w:t>III</w:t>
      </w:r>
      <w:r w:rsidRPr="00452D8A">
        <w:rPr>
          <w:rFonts w:ascii="Times New Roman" w:eastAsia="SimSun" w:hAnsi="Times New Roman" w:cs="Times New Roman"/>
          <w:kern w:val="2"/>
          <w:sz w:val="32"/>
          <w:szCs w:val="32"/>
          <w:lang w:eastAsia="zh-CN"/>
        </w:rPr>
        <w:t xml:space="preserve"> в. до нашей эры в Месопотамии. Начинать календарный год 1 января постановил римский император Юлий Цезарь в 46 году до нашей эры. И посвящен этот день был римскому богу Янусу – богу выходов и входов, всех начал и дверей. В честь этого бога был назван и первый месяц года – январь, а сам бог изображался двуликим – одно его лицо смотрело вперед, в то время как другое оглядывалось назад[4].</w:t>
      </w:r>
    </w:p>
    <w:p w:rsidR="00452D8A" w:rsidRPr="00452D8A" w:rsidRDefault="00452D8A" w:rsidP="00452D8A">
      <w:pPr>
        <w:widowControl w:val="0"/>
        <w:spacing w:after="0" w:line="216" w:lineRule="auto"/>
        <w:ind w:firstLineChars="200" w:firstLine="640"/>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Какими бы ни были традиции празднования Нового года в Шашей семье, Вы всегда можете сделать этот праздник  ярким и незабываемым.</w:t>
      </w:r>
    </w:p>
    <w:p w:rsidR="00452D8A" w:rsidRPr="00452D8A" w:rsidRDefault="00452D8A" w:rsidP="00452D8A">
      <w:pPr>
        <w:widowControl w:val="0"/>
        <w:spacing w:after="0" w:line="216" w:lineRule="auto"/>
        <w:ind w:firstLineChars="200" w:firstLine="643"/>
        <w:jc w:val="both"/>
        <w:rPr>
          <w:rFonts w:ascii="Times New Roman" w:eastAsia="SimSun" w:hAnsi="Times New Roman" w:cs="Times New Roman"/>
          <w:b/>
          <w:kern w:val="2"/>
          <w:sz w:val="32"/>
          <w:szCs w:val="32"/>
          <w:lang w:eastAsia="zh-CN"/>
        </w:rPr>
      </w:pPr>
      <w:r w:rsidRPr="00452D8A">
        <w:rPr>
          <w:rFonts w:ascii="Times New Roman" w:eastAsia="SimSun" w:hAnsi="Times New Roman" w:cs="Times New Roman"/>
          <w:b/>
          <w:kern w:val="2"/>
          <w:sz w:val="32"/>
          <w:szCs w:val="32"/>
          <w:lang w:eastAsia="zh-CN"/>
        </w:rPr>
        <w:t>Новый Год и Рождество  в Англии.</w:t>
      </w:r>
    </w:p>
    <w:p w:rsidR="00452D8A" w:rsidRPr="00452D8A" w:rsidRDefault="00452D8A" w:rsidP="00452D8A">
      <w:pPr>
        <w:widowControl w:val="0"/>
        <w:spacing w:after="0" w:line="216" w:lineRule="auto"/>
        <w:ind w:firstLineChars="200" w:firstLine="640"/>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Красивые обычаи празднования Нового Года и Рождества  сохранились в Британии и до наших дней. Отметим, что в англоговорящих странах с </w:t>
      </w:r>
      <w:proofErr w:type="gramStart"/>
      <w:r w:rsidRPr="00452D8A">
        <w:rPr>
          <w:rFonts w:ascii="Times New Roman" w:eastAsia="SimSun" w:hAnsi="Times New Roman" w:cs="Times New Roman"/>
          <w:kern w:val="2"/>
          <w:sz w:val="32"/>
          <w:szCs w:val="32"/>
          <w:lang w:eastAsia="zh-CN"/>
        </w:rPr>
        <w:t>гораздо большим</w:t>
      </w:r>
      <w:proofErr w:type="gramEnd"/>
      <w:r w:rsidRPr="00452D8A">
        <w:rPr>
          <w:rFonts w:ascii="Times New Roman" w:eastAsia="SimSun" w:hAnsi="Times New Roman" w:cs="Times New Roman"/>
          <w:kern w:val="2"/>
          <w:sz w:val="32"/>
          <w:szCs w:val="32"/>
          <w:lang w:eastAsia="zh-CN"/>
        </w:rPr>
        <w:t xml:space="preserve"> размахом любят отмечать Католическое Рождество, а на втором месте – празднование Нового года. Традиция уходит своими корнями в прошлое. В старину Рождество праздновали весело, с размахом! К нему готовились загодя и отдавались празднику всей душой. В средневековье церковь устраивала для жителей прихода праздничные мистерии - драматические представления религиозных сцен. Особенно популярными были сцены благовещения, посещения мудрецами младенца Христа, пантомима о святом Георгии. Время шло, и со сменой религии менялись и традиции. Новая протестантская религия сочла традиции праздновать Рождество с маскарадами и весельем языческими и преступными[5]. </w:t>
      </w:r>
    </w:p>
    <w:p w:rsidR="00452D8A" w:rsidRPr="00452D8A" w:rsidRDefault="00452D8A" w:rsidP="00452D8A">
      <w:pPr>
        <w:widowControl w:val="0"/>
        <w:spacing w:after="0" w:line="216" w:lineRule="auto"/>
        <w:ind w:firstLineChars="200" w:firstLine="640"/>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Особенно преуспела в этом пуританская Шотландия, где даже за выпечку Рождественского хлеба наказывали. К счастью, некоторые традиции все же дожили до наших дней! И первый среди них это обычай дарить подарки, и прежде всего - детям. Их разносит </w:t>
      </w:r>
      <w:r w:rsidRPr="00452D8A">
        <w:rPr>
          <w:rFonts w:ascii="Times New Roman" w:eastAsia="SimSun" w:hAnsi="Times New Roman" w:cs="Times New Roman"/>
          <w:kern w:val="2"/>
          <w:sz w:val="32"/>
          <w:szCs w:val="32"/>
          <w:lang w:val="en-US" w:eastAsia="zh-CN"/>
        </w:rPr>
        <w:t>Father</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Christmas</w:t>
      </w:r>
      <w:r w:rsidRPr="00452D8A">
        <w:rPr>
          <w:rFonts w:ascii="Times New Roman" w:eastAsia="SimSun" w:hAnsi="Times New Roman" w:cs="Times New Roman"/>
          <w:kern w:val="2"/>
          <w:sz w:val="32"/>
          <w:szCs w:val="32"/>
          <w:lang w:eastAsia="zh-CN"/>
        </w:rPr>
        <w:t xml:space="preserve"> - почти близнец нашего Деда Мороза. Правда, его английскому собрату повезло меньше: ведь у него нет помощницы-Снегурочки! Маленькие англичане пишут ему письма и сжигают их в камине, чтобы </w:t>
      </w:r>
      <w:r w:rsidRPr="00452D8A">
        <w:rPr>
          <w:rFonts w:ascii="Times New Roman" w:eastAsia="SimSun" w:hAnsi="Times New Roman" w:cs="Times New Roman"/>
          <w:kern w:val="2"/>
          <w:sz w:val="32"/>
          <w:szCs w:val="32"/>
          <w:lang w:val="en-US" w:eastAsia="zh-CN"/>
        </w:rPr>
        <w:t>Father</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Christmas</w:t>
      </w:r>
      <w:r w:rsidRPr="00452D8A">
        <w:rPr>
          <w:rFonts w:ascii="Times New Roman" w:eastAsia="SimSun" w:hAnsi="Times New Roman" w:cs="Times New Roman"/>
          <w:kern w:val="2"/>
          <w:sz w:val="32"/>
          <w:szCs w:val="32"/>
          <w:lang w:eastAsia="zh-CN"/>
        </w:rPr>
        <w:t xml:space="preserve"> мог прочитать по дыму из трубы об их желаниях. Появление в 1843 году первой типографской открытки к Рождеству избавило от утомительной обязанности лично поздравлять родных и близких с праздником, сохранив при этом саму традицию поздравления[7]. </w:t>
      </w:r>
    </w:p>
    <w:p w:rsidR="00452D8A" w:rsidRPr="00452D8A" w:rsidRDefault="00452D8A" w:rsidP="00452D8A">
      <w:pPr>
        <w:widowControl w:val="0"/>
        <w:spacing w:after="0" w:line="216" w:lineRule="auto"/>
        <w:ind w:firstLineChars="200" w:firstLine="640"/>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Спасибо Королеве Виктории и принцу Альберту, которые впервые нарядили ель для своих детей в Виндзоре и устроили им </w:t>
      </w:r>
      <w:r w:rsidRPr="00452D8A">
        <w:rPr>
          <w:rFonts w:ascii="Times New Roman" w:eastAsia="SimSun" w:hAnsi="Times New Roman" w:cs="Times New Roman"/>
          <w:kern w:val="2"/>
          <w:sz w:val="32"/>
          <w:szCs w:val="32"/>
          <w:lang w:eastAsia="zh-CN"/>
        </w:rPr>
        <w:lastRenderedPageBreak/>
        <w:t xml:space="preserve">праздник! Теперь английские дети, - точно так же, как и все дети в мире, - могут наряжать елку и находить подарки не только в чулках над камином, но и под наряженной зеленой красавицей! Любители природы могут купить малышку-елочку в горшке и высадить её в своём садике, украсив к празднику, как и принято, гирляндами и игрушками. Зеленая красавица будет расти вместе с детьми. Те же, у кого нет садика или он слишком мал, могут заранее купить живую упакованную ель в садовых магазинах. </w:t>
      </w:r>
    </w:p>
    <w:p w:rsidR="00452D8A" w:rsidRPr="00452D8A" w:rsidRDefault="00452D8A" w:rsidP="00452D8A">
      <w:pPr>
        <w:widowControl w:val="0"/>
        <w:spacing w:after="0" w:line="216" w:lineRule="auto"/>
        <w:ind w:firstLineChars="200" w:firstLine="640"/>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Существует примета: на 12-й день после Рождества все украшения и декорации следует убрать до следующего года, иначе год будет неудачным. Утро Рождества - 25 декабря начинается обычно рано, потому что в это утро вся семья раскрывает свои подарки. Особенно этого ждут дети. Какой уж тут сон! Скорее - в гостиную, где под нарядной елкой разложены и давно уже ждут подарки в ярких обертках! Да что греха таить - все мы становимся немного детьми в эти праздничные зимние дни! </w:t>
      </w:r>
    </w:p>
    <w:p w:rsidR="00452D8A" w:rsidRPr="00452D8A" w:rsidRDefault="00452D8A" w:rsidP="00452D8A">
      <w:pPr>
        <w:widowControl w:val="0"/>
        <w:spacing w:after="0" w:line="216" w:lineRule="auto"/>
        <w:ind w:firstLineChars="200" w:firstLine="640"/>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Иногда самый младший член семьи вручает всем подарки, в том числе и взрослым. Праздничный обед обычно назначают между 2-мя и 6-ю часами вечера. Собираются у кого-то одного из членов семьи. Хозяйка дома готовит праздничный стол с непременной жареной или фаршированной индейкой. В Ирландии или Уэльсе на стол ставят жареного гуся, а в Шотландии - копченого. Рождественский пудинг! Это особая песня! Хорошая хозяйка готовила его за месяц до праздника, чтобы угощение "настоялось". Трудно поверить, но когда-то это изысканное сладкое и пряное кушанье было обыкновенной кашей.</w:t>
      </w:r>
    </w:p>
    <w:p w:rsidR="00452D8A" w:rsidRPr="00452D8A" w:rsidRDefault="00452D8A" w:rsidP="00452D8A">
      <w:pPr>
        <w:widowControl w:val="0"/>
        <w:tabs>
          <w:tab w:val="right" w:pos="9355"/>
        </w:tabs>
        <w:spacing w:after="0" w:line="216" w:lineRule="auto"/>
        <w:ind w:firstLineChars="200" w:firstLine="643"/>
        <w:jc w:val="both"/>
        <w:rPr>
          <w:rFonts w:ascii="Times New Roman" w:eastAsia="SimSun" w:hAnsi="Times New Roman" w:cs="Times New Roman"/>
          <w:b/>
          <w:kern w:val="2"/>
          <w:sz w:val="32"/>
          <w:szCs w:val="32"/>
          <w:lang w:eastAsia="zh-CN"/>
        </w:rPr>
      </w:pPr>
      <w:r w:rsidRPr="00452D8A">
        <w:rPr>
          <w:rFonts w:ascii="Times New Roman" w:eastAsia="SimSun" w:hAnsi="Times New Roman" w:cs="Times New Roman"/>
          <w:b/>
          <w:kern w:val="2"/>
          <w:sz w:val="32"/>
          <w:szCs w:val="32"/>
          <w:lang w:eastAsia="zh-CN"/>
        </w:rPr>
        <w:t>Новогодние традиции Шотландии от средневековья до наших дней:</w:t>
      </w:r>
    </w:p>
    <w:p w:rsidR="00452D8A" w:rsidRPr="00452D8A" w:rsidRDefault="00452D8A" w:rsidP="00452D8A">
      <w:pPr>
        <w:widowControl w:val="0"/>
        <w:spacing w:after="0" w:line="216" w:lineRule="auto"/>
        <w:ind w:firstLineChars="200" w:firstLine="640"/>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В Шотландии празднование Рождества, после зарождения в начале 17 века пресвитерианства, было фактически запрещено. Зимние каникулы начинались 31 декабря и продолжались до 2 января. И до сих пор официальные выходные длятся до 2 или 3 января, если 31 декабря выпадает на воскресенье. В то время как в Англии праздничным днем после Нового Года считается только 1 января[1]. </w:t>
      </w:r>
    </w:p>
    <w:p w:rsidR="00452D8A" w:rsidRPr="00452D8A" w:rsidRDefault="00452D8A" w:rsidP="00452D8A">
      <w:pPr>
        <w:widowControl w:val="0"/>
        <w:spacing w:after="0" w:line="216" w:lineRule="auto"/>
        <w:ind w:firstLineChars="200" w:firstLine="640"/>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Семьи, друзья собирались для вечеринок, обменивались подарками. Детишки организовывались в «банды» и с песнями и призывами «Хогманей!» стучались в двери соседей. Их угощали лепешками, приготовленными из желудей дуба, которые называли «хогманей», или «хогмени». Великолепно, если в дом войдет пожилой человек. Тогда кто-то из молодых членов семьи должен поднять его на руки и пронести вокруг комнаты. </w:t>
      </w:r>
    </w:p>
    <w:p w:rsidR="00452D8A" w:rsidRPr="00452D8A" w:rsidRDefault="00452D8A" w:rsidP="00452D8A">
      <w:pPr>
        <w:widowControl w:val="0"/>
        <w:spacing w:after="0" w:line="216" w:lineRule="auto"/>
        <w:ind w:firstLineChars="200" w:firstLine="640"/>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Перед последним ударом часов, перед приходом нового года, </w:t>
      </w:r>
      <w:r w:rsidRPr="00452D8A">
        <w:rPr>
          <w:rFonts w:ascii="Times New Roman" w:eastAsia="SimSun" w:hAnsi="Times New Roman" w:cs="Times New Roman"/>
          <w:kern w:val="2"/>
          <w:sz w:val="32"/>
          <w:szCs w:val="32"/>
          <w:lang w:eastAsia="zh-CN"/>
        </w:rPr>
        <w:lastRenderedPageBreak/>
        <w:t>открывали заднюю и входную дверь. В заднюю дверь провожали старый год, а передней встречали новый год. Как и во всем мире, шотландцы с боем часов в полночь поднимают бокалы и провозглашают тосты. Старинный шотландский тост «</w:t>
      </w:r>
      <w:r w:rsidRPr="00452D8A">
        <w:rPr>
          <w:rFonts w:ascii="Times New Roman" w:eastAsia="SimSun" w:hAnsi="Times New Roman" w:cs="Times New Roman"/>
          <w:kern w:val="2"/>
          <w:sz w:val="32"/>
          <w:szCs w:val="32"/>
          <w:lang w:val="en-US" w:eastAsia="zh-CN"/>
        </w:rPr>
        <w:t>Lang</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may</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yer</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lum</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reek</w:t>
      </w:r>
      <w:r w:rsidRPr="00452D8A">
        <w:rPr>
          <w:rFonts w:ascii="Times New Roman" w:eastAsia="SimSun" w:hAnsi="Times New Roman" w:cs="Times New Roman"/>
          <w:kern w:val="2"/>
          <w:sz w:val="32"/>
          <w:szCs w:val="32"/>
          <w:lang w:eastAsia="zh-CN"/>
        </w:rPr>
        <w:t xml:space="preserve">!» переводится  примерно так: «Пусть дым всегда поднимается вверх по вашему дымоходу!» Начало удачного или неудачного года объединяли с практикой «первой ноги». Идеально, если первый гость окажется брюнетом, который придет с бутылкой виски, или хотя бы с элем. </w:t>
      </w:r>
    </w:p>
    <w:p w:rsidR="00452D8A" w:rsidRPr="00452D8A" w:rsidRDefault="00452D8A" w:rsidP="00452D8A">
      <w:pPr>
        <w:widowControl w:val="0"/>
        <w:spacing w:after="0" w:line="216" w:lineRule="auto"/>
        <w:ind w:firstLineChars="200" w:firstLine="640"/>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Символические подарки – соль, уголек, песочный коржик, черная булочка (фруктовый пирог). А вот светловолосые, тем более, рыжеволосые первые гости, даже с хорошей бутылкой виски, вызывали неблагожелательные ассоциации. Традиция напоминает о тех давних временах, когда от «посещения» длинноволосых викингов-блондинов ничего хорошего не приходилось ожидать[4].</w:t>
      </w:r>
    </w:p>
    <w:p w:rsidR="00452D8A" w:rsidRPr="00452D8A" w:rsidRDefault="00452D8A" w:rsidP="00452D8A">
      <w:pPr>
        <w:widowControl w:val="0"/>
        <w:tabs>
          <w:tab w:val="left" w:pos="5715"/>
        </w:tabs>
        <w:spacing w:after="0" w:line="216" w:lineRule="auto"/>
        <w:ind w:firstLineChars="200" w:firstLine="643"/>
        <w:jc w:val="both"/>
        <w:rPr>
          <w:rFonts w:ascii="Times New Roman" w:eastAsia="SimSun" w:hAnsi="Times New Roman" w:cs="Times New Roman"/>
          <w:b/>
          <w:kern w:val="2"/>
          <w:sz w:val="32"/>
          <w:szCs w:val="32"/>
          <w:lang w:eastAsia="zh-CN"/>
        </w:rPr>
      </w:pPr>
      <w:r w:rsidRPr="00452D8A">
        <w:rPr>
          <w:rFonts w:ascii="Times New Roman" w:eastAsia="SimSun" w:hAnsi="Times New Roman" w:cs="Times New Roman"/>
          <w:b/>
          <w:kern w:val="2"/>
          <w:sz w:val="32"/>
          <w:szCs w:val="32"/>
          <w:lang w:eastAsia="zh-CN"/>
        </w:rPr>
        <w:t>Рождественские и Новогодние традиции в США.</w:t>
      </w:r>
    </w:p>
    <w:p w:rsidR="00452D8A" w:rsidRPr="00452D8A" w:rsidRDefault="00452D8A" w:rsidP="00452D8A">
      <w:pPr>
        <w:widowControl w:val="0"/>
        <w:spacing w:after="0" w:line="216" w:lineRule="auto"/>
        <w:ind w:firstLineChars="200" w:firstLine="640"/>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Как празднуют Новый год и Рождество в США?  Эти два прекрасных зимних праздника хорошо известны во всем мире, везде соблюдаются свои традиции и правила, каким же образом празднуют Новый год и Рождество в Америке? Ведь именно Рождество в США является самым главным семейным праздником, естественно, после Дня Благодарения, который празднует каждая американская семья в последний четверг ноября.</w:t>
      </w:r>
    </w:p>
    <w:p w:rsidR="00452D8A" w:rsidRPr="00452D8A" w:rsidRDefault="00452D8A" w:rsidP="00452D8A">
      <w:pPr>
        <w:widowControl w:val="0"/>
        <w:tabs>
          <w:tab w:val="left" w:pos="3795"/>
        </w:tabs>
        <w:spacing w:after="0" w:line="216" w:lineRule="auto"/>
        <w:ind w:firstLineChars="200" w:firstLine="643"/>
        <w:jc w:val="both"/>
        <w:rPr>
          <w:rFonts w:ascii="Times New Roman" w:eastAsia="SimSun" w:hAnsi="Times New Roman" w:cs="Times New Roman"/>
          <w:b/>
          <w:kern w:val="2"/>
          <w:sz w:val="32"/>
          <w:szCs w:val="32"/>
          <w:lang w:eastAsia="zh-CN"/>
        </w:rPr>
      </w:pPr>
      <w:r w:rsidRPr="00452D8A">
        <w:rPr>
          <w:rFonts w:ascii="Times New Roman" w:eastAsia="SimSun" w:hAnsi="Times New Roman" w:cs="Times New Roman"/>
          <w:b/>
          <w:kern w:val="2"/>
          <w:sz w:val="32"/>
          <w:szCs w:val="32"/>
          <w:lang w:eastAsia="zh-CN"/>
        </w:rPr>
        <w:t>Итак, история и современность.</w:t>
      </w:r>
    </w:p>
    <w:p w:rsidR="00452D8A" w:rsidRPr="00452D8A" w:rsidRDefault="00452D8A" w:rsidP="00452D8A">
      <w:pPr>
        <w:widowControl w:val="0"/>
        <w:spacing w:after="0" w:line="216" w:lineRule="auto"/>
        <w:ind w:firstLineChars="200" w:firstLine="640"/>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Что интересно, традиция празднования Рождества в США прижилась совсем небыстро, а, например, в колониальное время оно и вовсе было под большим запретом. Рождество в Америке, как и у нас, тесно связано с празднованием Нового года, который является своеобразной кульминацией всего процесса празднования [7]. </w:t>
      </w:r>
    </w:p>
    <w:p w:rsidR="00452D8A" w:rsidRPr="00452D8A" w:rsidRDefault="00452D8A" w:rsidP="00452D8A">
      <w:pPr>
        <w:widowControl w:val="0"/>
        <w:spacing w:after="0" w:line="216" w:lineRule="auto"/>
        <w:ind w:firstLineChars="200" w:firstLine="640"/>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Традиция празднования Рождества непосредственно на государственном и народном уровне появилась лишь в конце </w:t>
      </w:r>
      <w:r w:rsidRPr="00452D8A">
        <w:rPr>
          <w:rFonts w:ascii="Times New Roman" w:eastAsia="SimSun" w:hAnsi="Times New Roman" w:cs="Times New Roman"/>
          <w:kern w:val="2"/>
          <w:sz w:val="32"/>
          <w:szCs w:val="32"/>
          <w:lang w:val="en-US" w:eastAsia="zh-CN"/>
        </w:rPr>
        <w:t>XIX</w:t>
      </w:r>
      <w:r w:rsidRPr="00452D8A">
        <w:rPr>
          <w:rFonts w:ascii="Times New Roman" w:eastAsia="SimSun" w:hAnsi="Times New Roman" w:cs="Times New Roman"/>
          <w:kern w:val="2"/>
          <w:sz w:val="32"/>
          <w:szCs w:val="32"/>
          <w:lang w:eastAsia="zh-CN"/>
        </w:rPr>
        <w:t xml:space="preserve">  века, считается, что с собой его привезли переселенцы, которые активно искали лучшей в жизни в Новом Свете. Как мы уже сказали, праздник приживался долго, не всегда успешно, но все-таки большинство традиций удалось сохранить. </w:t>
      </w:r>
    </w:p>
    <w:p w:rsidR="00452D8A" w:rsidRPr="00452D8A" w:rsidRDefault="00452D8A" w:rsidP="00452D8A">
      <w:pPr>
        <w:widowControl w:val="0"/>
        <w:spacing w:after="0" w:line="216" w:lineRule="auto"/>
        <w:ind w:firstLineChars="200" w:firstLine="640"/>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Сегодня в Америке Рождество отмечают 25 декабря, ночью накануне религиозные горожане обязательно посещают рождественскую службу, по возвращению с которой обязательно устраивают торжественный семейный обед [8]. Такие праздничные застолья обычно собирают всех членов семьи за одним столом, американцы заблаговременно готовят подарки, которые вручают друг другу в этот вечер, обмениваются теплыми словами </w:t>
      </w:r>
      <w:r w:rsidRPr="00452D8A">
        <w:rPr>
          <w:rFonts w:ascii="Times New Roman" w:eastAsia="SimSun" w:hAnsi="Times New Roman" w:cs="Times New Roman"/>
          <w:kern w:val="2"/>
          <w:sz w:val="32"/>
          <w:szCs w:val="32"/>
          <w:lang w:eastAsia="zh-CN"/>
        </w:rPr>
        <w:lastRenderedPageBreak/>
        <w:t>поздравлений и, лишний раз, проводят время вместе, что особенно важно для деловых и всегда занятых жителей Америки.</w:t>
      </w:r>
    </w:p>
    <w:p w:rsidR="00452D8A" w:rsidRPr="00452D8A" w:rsidRDefault="00452D8A" w:rsidP="00452D8A">
      <w:pPr>
        <w:widowControl w:val="0"/>
        <w:spacing w:after="0" w:line="216" w:lineRule="auto"/>
        <w:ind w:firstLineChars="200" w:firstLine="640"/>
        <w:jc w:val="both"/>
        <w:rPr>
          <w:rFonts w:ascii="Times New Roman" w:eastAsia="SimSun" w:hAnsi="Times New Roman" w:cs="Times New Roman"/>
          <w:kern w:val="2"/>
          <w:sz w:val="32"/>
          <w:szCs w:val="32"/>
          <w:lang w:eastAsia="zh-CN"/>
        </w:rPr>
      </w:pPr>
    </w:p>
    <w:p w:rsidR="00452D8A" w:rsidRPr="00452D8A" w:rsidRDefault="00452D8A" w:rsidP="00452D8A">
      <w:pPr>
        <w:widowControl w:val="0"/>
        <w:spacing w:after="0" w:line="216" w:lineRule="auto"/>
        <w:ind w:left="567" w:hanging="567"/>
        <w:jc w:val="both"/>
        <w:rPr>
          <w:rFonts w:ascii="Times New Roman" w:eastAsia="SimSun" w:hAnsi="Times New Roman" w:cs="Times New Roman"/>
          <w:b/>
          <w:kern w:val="2"/>
          <w:sz w:val="28"/>
          <w:szCs w:val="28"/>
          <w:lang w:eastAsia="zh-CN"/>
        </w:rPr>
      </w:pPr>
      <w:r w:rsidRPr="00452D8A">
        <w:rPr>
          <w:rFonts w:ascii="Times New Roman" w:eastAsia="SimSun" w:hAnsi="Times New Roman" w:cs="Times New Roman"/>
          <w:b/>
          <w:kern w:val="2"/>
          <w:sz w:val="28"/>
          <w:szCs w:val="28"/>
          <w:lang w:eastAsia="zh-CN"/>
        </w:rPr>
        <w:t>Литература:</w:t>
      </w:r>
    </w:p>
    <w:p w:rsidR="00452D8A" w:rsidRPr="00452D8A" w:rsidRDefault="00452D8A" w:rsidP="00452D8A">
      <w:pPr>
        <w:widowControl w:val="0"/>
        <w:numPr>
          <w:ilvl w:val="0"/>
          <w:numId w:val="38"/>
        </w:numPr>
        <w:tabs>
          <w:tab w:val="left" w:pos="567"/>
        </w:tabs>
        <w:spacing w:after="0" w:line="216" w:lineRule="auto"/>
        <w:ind w:left="567" w:hanging="567"/>
        <w:jc w:val="both"/>
        <w:rPr>
          <w:rFonts w:ascii="Times New Roman" w:eastAsia="SimSun" w:hAnsi="Times New Roman" w:cs="Times New Roman"/>
          <w:b/>
          <w:kern w:val="2"/>
          <w:sz w:val="28"/>
          <w:szCs w:val="28"/>
          <w:lang w:eastAsia="zh-CN"/>
        </w:rPr>
      </w:pPr>
      <w:r w:rsidRPr="00452D8A">
        <w:rPr>
          <w:rFonts w:ascii="Times New Roman" w:eastAsia="SimSun" w:hAnsi="Times New Roman" w:cs="Times New Roman"/>
          <w:kern w:val="2"/>
          <w:sz w:val="28"/>
          <w:szCs w:val="28"/>
          <w:lang w:val="en-US" w:eastAsia="zh-CN"/>
        </w:rPr>
        <w:t>https</w:t>
      </w:r>
      <w:r w:rsidRPr="00452D8A">
        <w:rPr>
          <w:rFonts w:ascii="Times New Roman" w:eastAsia="SimSun" w:hAnsi="Times New Roman" w:cs="Times New Roman"/>
          <w:kern w:val="2"/>
          <w:sz w:val="28"/>
          <w:szCs w:val="28"/>
          <w:lang w:eastAsia="zh-CN"/>
        </w:rPr>
        <w:t>://</w:t>
      </w:r>
      <w:r w:rsidRPr="00452D8A">
        <w:rPr>
          <w:rFonts w:ascii="Times New Roman" w:eastAsia="SimSun" w:hAnsi="Times New Roman" w:cs="Times New Roman"/>
          <w:kern w:val="2"/>
          <w:sz w:val="28"/>
          <w:szCs w:val="28"/>
          <w:lang w:val="en-US" w:eastAsia="zh-CN"/>
        </w:rPr>
        <w:t>ru</w:t>
      </w:r>
      <w:r w:rsidRPr="00452D8A">
        <w:rPr>
          <w:rFonts w:ascii="Times New Roman" w:eastAsia="SimSun" w:hAnsi="Times New Roman" w:cs="Times New Roman"/>
          <w:kern w:val="2"/>
          <w:sz w:val="28"/>
          <w:szCs w:val="28"/>
          <w:lang w:eastAsia="zh-CN"/>
        </w:rPr>
        <w:t>.</w:t>
      </w:r>
      <w:r w:rsidRPr="00452D8A">
        <w:rPr>
          <w:rFonts w:ascii="Times New Roman" w:eastAsia="SimSun" w:hAnsi="Times New Roman" w:cs="Times New Roman"/>
          <w:kern w:val="2"/>
          <w:sz w:val="28"/>
          <w:szCs w:val="28"/>
          <w:lang w:val="en-US" w:eastAsia="zh-CN"/>
        </w:rPr>
        <w:t>wikipedia</w:t>
      </w:r>
      <w:r w:rsidRPr="00452D8A">
        <w:rPr>
          <w:rFonts w:ascii="Times New Roman" w:eastAsia="SimSun" w:hAnsi="Times New Roman" w:cs="Times New Roman"/>
          <w:kern w:val="2"/>
          <w:sz w:val="28"/>
          <w:szCs w:val="28"/>
          <w:lang w:eastAsia="zh-CN"/>
        </w:rPr>
        <w:t>.</w:t>
      </w:r>
      <w:r w:rsidRPr="00452D8A">
        <w:rPr>
          <w:rFonts w:ascii="Times New Roman" w:eastAsia="SimSun" w:hAnsi="Times New Roman" w:cs="Times New Roman"/>
          <w:kern w:val="2"/>
          <w:sz w:val="28"/>
          <w:szCs w:val="28"/>
          <w:lang w:val="en-US" w:eastAsia="zh-CN"/>
        </w:rPr>
        <w:t>org</w:t>
      </w:r>
      <w:r w:rsidRPr="00452D8A">
        <w:rPr>
          <w:rFonts w:ascii="Times New Roman" w:eastAsia="SimSun" w:hAnsi="Times New Roman" w:cs="Times New Roman"/>
          <w:kern w:val="2"/>
          <w:sz w:val="28"/>
          <w:szCs w:val="28"/>
          <w:lang w:eastAsia="zh-CN"/>
        </w:rPr>
        <w:t>/</w:t>
      </w:r>
      <w:r w:rsidRPr="00452D8A">
        <w:rPr>
          <w:rFonts w:ascii="Times New Roman" w:eastAsia="SimSun" w:hAnsi="Times New Roman" w:cs="Times New Roman"/>
          <w:kern w:val="2"/>
          <w:sz w:val="28"/>
          <w:szCs w:val="28"/>
          <w:lang w:val="en-US" w:eastAsia="zh-CN"/>
        </w:rPr>
        <w:t>wiki</w:t>
      </w:r>
      <w:r w:rsidRPr="00452D8A">
        <w:rPr>
          <w:rFonts w:ascii="Times New Roman" w:eastAsia="SimSun" w:hAnsi="Times New Roman" w:cs="Times New Roman"/>
          <w:kern w:val="2"/>
          <w:sz w:val="28"/>
          <w:szCs w:val="28"/>
          <w:lang w:eastAsia="zh-CN"/>
        </w:rPr>
        <w:t>/Новый_год «Википедия» – свободная энциклопедия [Электронный ресурс]</w:t>
      </w:r>
    </w:p>
    <w:p w:rsidR="00452D8A" w:rsidRPr="00452D8A" w:rsidRDefault="00452D8A" w:rsidP="00452D8A">
      <w:pPr>
        <w:widowControl w:val="0"/>
        <w:numPr>
          <w:ilvl w:val="0"/>
          <w:numId w:val="38"/>
        </w:numPr>
        <w:tabs>
          <w:tab w:val="left" w:pos="567"/>
        </w:tabs>
        <w:spacing w:after="0" w:line="216" w:lineRule="auto"/>
        <w:ind w:left="567" w:hanging="567"/>
        <w:jc w:val="both"/>
        <w:rPr>
          <w:rFonts w:ascii="Times New Roman" w:eastAsia="SimSun" w:hAnsi="Times New Roman" w:cs="Times New Roman"/>
          <w:kern w:val="2"/>
          <w:sz w:val="28"/>
          <w:szCs w:val="28"/>
          <w:lang w:eastAsia="zh-CN"/>
        </w:rPr>
      </w:pPr>
      <w:r w:rsidRPr="00452D8A">
        <w:rPr>
          <w:rFonts w:ascii="Times New Roman" w:eastAsia="SimSun" w:hAnsi="Times New Roman" w:cs="Times New Roman"/>
          <w:kern w:val="2"/>
          <w:sz w:val="28"/>
          <w:szCs w:val="28"/>
          <w:lang w:eastAsia="zh-CN"/>
        </w:rPr>
        <w:t>Ликум А. «Все обо всем»: Популярная энциклопедия для детей: Том 4 / Компания «Ключ-С», Филологическое общество «СЛОВО»: ТКО АСТ:  Москва 1994, Стр.148</w:t>
      </w:r>
    </w:p>
    <w:p w:rsidR="00452D8A" w:rsidRPr="00452D8A" w:rsidRDefault="00452D8A" w:rsidP="00452D8A">
      <w:pPr>
        <w:widowControl w:val="0"/>
        <w:numPr>
          <w:ilvl w:val="0"/>
          <w:numId w:val="38"/>
        </w:numPr>
        <w:tabs>
          <w:tab w:val="left" w:pos="567"/>
        </w:tabs>
        <w:spacing w:after="0" w:line="216" w:lineRule="auto"/>
        <w:ind w:left="567" w:hanging="567"/>
        <w:jc w:val="both"/>
        <w:rPr>
          <w:rFonts w:ascii="Times New Roman" w:eastAsia="SimSun" w:hAnsi="Times New Roman" w:cs="Times New Roman"/>
          <w:kern w:val="2"/>
          <w:sz w:val="28"/>
          <w:szCs w:val="28"/>
          <w:lang w:eastAsia="zh-CN"/>
        </w:rPr>
      </w:pPr>
      <w:r w:rsidRPr="00452D8A">
        <w:rPr>
          <w:rFonts w:ascii="Times New Roman" w:eastAsia="SimSun" w:hAnsi="Times New Roman" w:cs="Times New Roman"/>
          <w:kern w:val="2"/>
          <w:sz w:val="28"/>
          <w:szCs w:val="28"/>
          <w:lang w:eastAsia="zh-CN"/>
        </w:rPr>
        <w:t>Ликум А. «Все обо всем»: Популярная энциклопедия для детей: Том 3 / Компания «Ключ-С», Филологическое общество «СЛОВО»: ТКО АСТ: Москва 1994,Стр.476-477</w:t>
      </w:r>
    </w:p>
    <w:p w:rsidR="00452D8A" w:rsidRPr="00452D8A" w:rsidRDefault="00452D8A" w:rsidP="00452D8A">
      <w:pPr>
        <w:widowControl w:val="0"/>
        <w:numPr>
          <w:ilvl w:val="0"/>
          <w:numId w:val="38"/>
        </w:numPr>
        <w:tabs>
          <w:tab w:val="left" w:pos="567"/>
        </w:tabs>
        <w:spacing w:after="0" w:line="216" w:lineRule="auto"/>
        <w:ind w:left="567" w:hanging="567"/>
        <w:jc w:val="both"/>
        <w:rPr>
          <w:rFonts w:ascii="Times New Roman" w:eastAsia="SimSun" w:hAnsi="Times New Roman" w:cs="Times New Roman"/>
          <w:kern w:val="2"/>
          <w:sz w:val="28"/>
          <w:szCs w:val="28"/>
          <w:lang w:eastAsia="zh-CN"/>
        </w:rPr>
      </w:pPr>
      <w:r w:rsidRPr="00452D8A">
        <w:rPr>
          <w:rFonts w:ascii="Times New Roman" w:eastAsia="SimSun" w:hAnsi="Times New Roman" w:cs="Times New Roman"/>
          <w:kern w:val="2"/>
          <w:sz w:val="28"/>
          <w:szCs w:val="28"/>
          <w:lang w:val="en-US" w:eastAsia="zh-CN"/>
        </w:rPr>
        <w:t>http</w:t>
      </w:r>
      <w:r w:rsidRPr="00452D8A">
        <w:rPr>
          <w:rFonts w:ascii="Times New Roman" w:eastAsia="SimSun" w:hAnsi="Times New Roman" w:cs="Times New Roman"/>
          <w:kern w:val="2"/>
          <w:sz w:val="28"/>
          <w:szCs w:val="28"/>
          <w:lang w:eastAsia="zh-CN"/>
        </w:rPr>
        <w:t>://</w:t>
      </w:r>
      <w:r w:rsidRPr="00452D8A">
        <w:rPr>
          <w:rFonts w:ascii="Times New Roman" w:eastAsia="SimSun" w:hAnsi="Times New Roman" w:cs="Times New Roman"/>
          <w:kern w:val="2"/>
          <w:sz w:val="28"/>
          <w:szCs w:val="28"/>
          <w:lang w:val="en-US" w:eastAsia="zh-CN"/>
        </w:rPr>
        <w:t>luckyfamilyman</w:t>
      </w:r>
      <w:r w:rsidRPr="00452D8A">
        <w:rPr>
          <w:rFonts w:ascii="Times New Roman" w:eastAsia="SimSun" w:hAnsi="Times New Roman" w:cs="Times New Roman"/>
          <w:kern w:val="2"/>
          <w:sz w:val="28"/>
          <w:szCs w:val="28"/>
          <w:lang w:eastAsia="zh-CN"/>
        </w:rPr>
        <w:t>.</w:t>
      </w:r>
      <w:r w:rsidRPr="00452D8A">
        <w:rPr>
          <w:rFonts w:ascii="Times New Roman" w:eastAsia="SimSun" w:hAnsi="Times New Roman" w:cs="Times New Roman"/>
          <w:kern w:val="2"/>
          <w:sz w:val="28"/>
          <w:szCs w:val="28"/>
          <w:lang w:val="en-US" w:eastAsia="zh-CN"/>
        </w:rPr>
        <w:t>ru</w:t>
      </w:r>
      <w:r w:rsidRPr="00452D8A">
        <w:rPr>
          <w:rFonts w:ascii="Times New Roman" w:eastAsia="SimSun" w:hAnsi="Times New Roman" w:cs="Times New Roman"/>
          <w:kern w:val="2"/>
          <w:sz w:val="28"/>
          <w:szCs w:val="28"/>
          <w:lang w:eastAsia="zh-CN"/>
        </w:rPr>
        <w:t>/</w:t>
      </w:r>
      <w:r w:rsidRPr="00452D8A">
        <w:rPr>
          <w:rFonts w:ascii="Times New Roman" w:eastAsia="SimSun" w:hAnsi="Times New Roman" w:cs="Times New Roman"/>
          <w:kern w:val="2"/>
          <w:sz w:val="28"/>
          <w:szCs w:val="28"/>
          <w:lang w:val="en-US" w:eastAsia="zh-CN"/>
        </w:rPr>
        <w:t>istoriya</w:t>
      </w:r>
      <w:r w:rsidRPr="00452D8A">
        <w:rPr>
          <w:rFonts w:ascii="Times New Roman" w:eastAsia="SimSun" w:hAnsi="Times New Roman" w:cs="Times New Roman"/>
          <w:kern w:val="2"/>
          <w:sz w:val="28"/>
          <w:szCs w:val="28"/>
          <w:lang w:eastAsia="zh-CN"/>
        </w:rPr>
        <w:t>-</w:t>
      </w:r>
      <w:r w:rsidRPr="00452D8A">
        <w:rPr>
          <w:rFonts w:ascii="Times New Roman" w:eastAsia="SimSun" w:hAnsi="Times New Roman" w:cs="Times New Roman"/>
          <w:kern w:val="2"/>
          <w:sz w:val="28"/>
          <w:szCs w:val="28"/>
          <w:lang w:val="en-US" w:eastAsia="zh-CN"/>
        </w:rPr>
        <w:t>vozniknoveniya</w:t>
      </w:r>
      <w:r w:rsidRPr="00452D8A">
        <w:rPr>
          <w:rFonts w:ascii="Times New Roman" w:eastAsia="SimSun" w:hAnsi="Times New Roman" w:cs="Times New Roman"/>
          <w:kern w:val="2"/>
          <w:sz w:val="28"/>
          <w:szCs w:val="28"/>
          <w:lang w:eastAsia="zh-CN"/>
        </w:rPr>
        <w:t>-</w:t>
      </w:r>
      <w:r w:rsidRPr="00452D8A">
        <w:rPr>
          <w:rFonts w:ascii="Times New Roman" w:eastAsia="SimSun" w:hAnsi="Times New Roman" w:cs="Times New Roman"/>
          <w:kern w:val="2"/>
          <w:sz w:val="28"/>
          <w:szCs w:val="28"/>
          <w:lang w:val="en-US" w:eastAsia="zh-CN"/>
        </w:rPr>
        <w:t>prazdnika</w:t>
      </w:r>
      <w:r w:rsidRPr="00452D8A">
        <w:rPr>
          <w:rFonts w:ascii="Times New Roman" w:eastAsia="SimSun" w:hAnsi="Times New Roman" w:cs="Times New Roman"/>
          <w:kern w:val="2"/>
          <w:sz w:val="28"/>
          <w:szCs w:val="28"/>
          <w:lang w:eastAsia="zh-CN"/>
        </w:rPr>
        <w:t>-</w:t>
      </w:r>
      <w:r w:rsidRPr="00452D8A">
        <w:rPr>
          <w:rFonts w:ascii="Times New Roman" w:eastAsia="SimSun" w:hAnsi="Times New Roman" w:cs="Times New Roman"/>
          <w:kern w:val="2"/>
          <w:sz w:val="28"/>
          <w:szCs w:val="28"/>
          <w:lang w:val="en-US" w:eastAsia="zh-CN"/>
        </w:rPr>
        <w:t>novyj</w:t>
      </w:r>
      <w:r w:rsidRPr="00452D8A">
        <w:rPr>
          <w:rFonts w:ascii="Times New Roman" w:eastAsia="SimSun" w:hAnsi="Times New Roman" w:cs="Times New Roman"/>
          <w:kern w:val="2"/>
          <w:sz w:val="28"/>
          <w:szCs w:val="28"/>
          <w:lang w:eastAsia="zh-CN"/>
        </w:rPr>
        <w:t>-</w:t>
      </w:r>
      <w:r w:rsidRPr="00452D8A">
        <w:rPr>
          <w:rFonts w:ascii="Times New Roman" w:eastAsia="SimSun" w:hAnsi="Times New Roman" w:cs="Times New Roman"/>
          <w:kern w:val="2"/>
          <w:sz w:val="28"/>
          <w:szCs w:val="28"/>
          <w:lang w:val="en-US" w:eastAsia="zh-CN"/>
        </w:rPr>
        <w:t>god</w:t>
      </w:r>
      <w:r w:rsidRPr="00452D8A">
        <w:rPr>
          <w:rFonts w:ascii="Times New Roman" w:eastAsia="SimSun" w:hAnsi="Times New Roman" w:cs="Times New Roman"/>
          <w:kern w:val="2"/>
          <w:sz w:val="28"/>
          <w:szCs w:val="28"/>
          <w:lang w:eastAsia="zh-CN"/>
        </w:rPr>
        <w:t>.</w:t>
      </w:r>
      <w:r w:rsidRPr="00452D8A">
        <w:rPr>
          <w:rFonts w:ascii="Times New Roman" w:eastAsia="SimSun" w:hAnsi="Times New Roman" w:cs="Times New Roman"/>
          <w:kern w:val="2"/>
          <w:sz w:val="28"/>
          <w:szCs w:val="28"/>
          <w:lang w:val="en-US" w:eastAsia="zh-CN"/>
        </w:rPr>
        <w:t>html</w:t>
      </w:r>
    </w:p>
    <w:p w:rsidR="00452D8A" w:rsidRPr="00452D8A" w:rsidRDefault="00452D8A" w:rsidP="00452D8A">
      <w:pPr>
        <w:widowControl w:val="0"/>
        <w:tabs>
          <w:tab w:val="left" w:pos="567"/>
        </w:tabs>
        <w:spacing w:after="0" w:line="216" w:lineRule="auto"/>
        <w:ind w:left="567"/>
        <w:jc w:val="both"/>
        <w:rPr>
          <w:rFonts w:ascii="Times New Roman" w:eastAsia="SimSun" w:hAnsi="Times New Roman" w:cs="Times New Roman"/>
          <w:kern w:val="2"/>
          <w:sz w:val="28"/>
          <w:szCs w:val="28"/>
          <w:lang w:eastAsia="zh-CN"/>
        </w:rPr>
      </w:pPr>
      <w:r w:rsidRPr="00452D8A">
        <w:rPr>
          <w:rFonts w:ascii="Times New Roman" w:eastAsia="SimSun" w:hAnsi="Times New Roman" w:cs="Times New Roman"/>
          <w:kern w:val="2"/>
          <w:sz w:val="28"/>
          <w:szCs w:val="28"/>
          <w:lang w:eastAsia="zh-CN"/>
        </w:rPr>
        <w:t>Интернет-журнал "Счастливый Семьянин" [Электронный ресурс]</w:t>
      </w:r>
    </w:p>
    <w:p w:rsidR="00452D8A" w:rsidRPr="00452D8A" w:rsidRDefault="00452D8A" w:rsidP="00452D8A">
      <w:pPr>
        <w:widowControl w:val="0"/>
        <w:numPr>
          <w:ilvl w:val="0"/>
          <w:numId w:val="38"/>
        </w:numPr>
        <w:tabs>
          <w:tab w:val="left" w:pos="567"/>
        </w:tabs>
        <w:spacing w:after="0" w:line="216" w:lineRule="auto"/>
        <w:ind w:left="567" w:hanging="567"/>
        <w:jc w:val="both"/>
        <w:rPr>
          <w:rFonts w:ascii="Times New Roman" w:eastAsia="SimSun" w:hAnsi="Times New Roman" w:cs="Times New Roman"/>
          <w:kern w:val="2"/>
          <w:sz w:val="28"/>
          <w:szCs w:val="28"/>
          <w:lang w:eastAsia="zh-CN"/>
        </w:rPr>
      </w:pPr>
      <w:r w:rsidRPr="00452D8A">
        <w:rPr>
          <w:rFonts w:ascii="Times New Roman" w:eastAsia="SimSun" w:hAnsi="Times New Roman" w:cs="Times New Roman"/>
          <w:kern w:val="2"/>
          <w:sz w:val="28"/>
          <w:szCs w:val="28"/>
          <w:lang w:val="en-US" w:eastAsia="zh-CN"/>
        </w:rPr>
        <w:t>http</w:t>
      </w:r>
      <w:r w:rsidRPr="00452D8A">
        <w:rPr>
          <w:rFonts w:ascii="Times New Roman" w:eastAsia="SimSun" w:hAnsi="Times New Roman" w:cs="Times New Roman"/>
          <w:kern w:val="2"/>
          <w:sz w:val="28"/>
          <w:szCs w:val="28"/>
          <w:lang w:eastAsia="zh-CN"/>
        </w:rPr>
        <w:t>://</w:t>
      </w:r>
      <w:r w:rsidRPr="00452D8A">
        <w:rPr>
          <w:rFonts w:ascii="Times New Roman" w:eastAsia="SimSun" w:hAnsi="Times New Roman" w:cs="Times New Roman"/>
          <w:kern w:val="2"/>
          <w:sz w:val="28"/>
          <w:szCs w:val="28"/>
          <w:lang w:val="en-US" w:eastAsia="zh-CN"/>
        </w:rPr>
        <w:t>www</w:t>
      </w:r>
      <w:r w:rsidRPr="00452D8A">
        <w:rPr>
          <w:rFonts w:ascii="Times New Roman" w:eastAsia="SimSun" w:hAnsi="Times New Roman" w:cs="Times New Roman"/>
          <w:kern w:val="2"/>
          <w:sz w:val="28"/>
          <w:szCs w:val="28"/>
          <w:lang w:eastAsia="zh-CN"/>
        </w:rPr>
        <w:t>.</w:t>
      </w:r>
      <w:r w:rsidRPr="00452D8A">
        <w:rPr>
          <w:rFonts w:ascii="Times New Roman" w:eastAsia="SimSun" w:hAnsi="Times New Roman" w:cs="Times New Roman"/>
          <w:kern w:val="2"/>
          <w:sz w:val="28"/>
          <w:szCs w:val="28"/>
          <w:lang w:val="en-US" w:eastAsia="zh-CN"/>
        </w:rPr>
        <w:t>vampodarok</w:t>
      </w:r>
      <w:r w:rsidRPr="00452D8A">
        <w:rPr>
          <w:rFonts w:ascii="Times New Roman" w:eastAsia="SimSun" w:hAnsi="Times New Roman" w:cs="Times New Roman"/>
          <w:kern w:val="2"/>
          <w:sz w:val="28"/>
          <w:szCs w:val="28"/>
          <w:lang w:eastAsia="zh-CN"/>
        </w:rPr>
        <w:t>.</w:t>
      </w:r>
      <w:r w:rsidRPr="00452D8A">
        <w:rPr>
          <w:rFonts w:ascii="Times New Roman" w:eastAsia="SimSun" w:hAnsi="Times New Roman" w:cs="Times New Roman"/>
          <w:kern w:val="2"/>
          <w:sz w:val="28"/>
          <w:szCs w:val="28"/>
          <w:lang w:val="en-US" w:eastAsia="zh-CN"/>
        </w:rPr>
        <w:t>com</w:t>
      </w:r>
      <w:r w:rsidRPr="00452D8A">
        <w:rPr>
          <w:rFonts w:ascii="Times New Roman" w:eastAsia="SimSun" w:hAnsi="Times New Roman" w:cs="Times New Roman"/>
          <w:kern w:val="2"/>
          <w:sz w:val="28"/>
          <w:szCs w:val="28"/>
          <w:lang w:eastAsia="zh-CN"/>
        </w:rPr>
        <w:t>/</w:t>
      </w:r>
      <w:r w:rsidRPr="00452D8A">
        <w:rPr>
          <w:rFonts w:ascii="Times New Roman" w:eastAsia="SimSun" w:hAnsi="Times New Roman" w:cs="Times New Roman"/>
          <w:kern w:val="2"/>
          <w:sz w:val="28"/>
          <w:szCs w:val="28"/>
          <w:lang w:val="en-US" w:eastAsia="zh-CN"/>
        </w:rPr>
        <w:t>kprazdnikam</w:t>
      </w:r>
      <w:r w:rsidRPr="00452D8A">
        <w:rPr>
          <w:rFonts w:ascii="Times New Roman" w:eastAsia="SimSun" w:hAnsi="Times New Roman" w:cs="Times New Roman"/>
          <w:kern w:val="2"/>
          <w:sz w:val="28"/>
          <w:szCs w:val="28"/>
          <w:lang w:eastAsia="zh-CN"/>
        </w:rPr>
        <w:t>/</w:t>
      </w:r>
      <w:r w:rsidRPr="00452D8A">
        <w:rPr>
          <w:rFonts w:ascii="Times New Roman" w:eastAsia="SimSun" w:hAnsi="Times New Roman" w:cs="Times New Roman"/>
          <w:kern w:val="2"/>
          <w:sz w:val="28"/>
          <w:szCs w:val="28"/>
          <w:lang w:val="en-US" w:eastAsia="zh-CN"/>
        </w:rPr>
        <w:t>prazdniki</w:t>
      </w:r>
      <w:r w:rsidRPr="00452D8A">
        <w:rPr>
          <w:rFonts w:ascii="Times New Roman" w:eastAsia="SimSun" w:hAnsi="Times New Roman" w:cs="Times New Roman"/>
          <w:kern w:val="2"/>
          <w:sz w:val="28"/>
          <w:szCs w:val="28"/>
          <w:lang w:eastAsia="zh-CN"/>
        </w:rPr>
        <w:t>/</w:t>
      </w:r>
      <w:r w:rsidRPr="00452D8A">
        <w:rPr>
          <w:rFonts w:ascii="Times New Roman" w:eastAsia="SimSun" w:hAnsi="Times New Roman" w:cs="Times New Roman"/>
          <w:kern w:val="2"/>
          <w:sz w:val="28"/>
          <w:szCs w:val="28"/>
          <w:lang w:val="en-US" w:eastAsia="zh-CN"/>
        </w:rPr>
        <w:t>rozhdestvo</w:t>
      </w:r>
      <w:r w:rsidRPr="00452D8A">
        <w:rPr>
          <w:rFonts w:ascii="Times New Roman" w:eastAsia="SimSun" w:hAnsi="Times New Roman" w:cs="Times New Roman"/>
          <w:kern w:val="2"/>
          <w:sz w:val="28"/>
          <w:szCs w:val="28"/>
          <w:lang w:eastAsia="zh-CN"/>
        </w:rPr>
        <w:t>/</w:t>
      </w:r>
      <w:r w:rsidRPr="00452D8A">
        <w:rPr>
          <w:rFonts w:ascii="Times New Roman" w:eastAsia="SimSun" w:hAnsi="Times New Roman" w:cs="Times New Roman"/>
          <w:kern w:val="2"/>
          <w:sz w:val="28"/>
          <w:szCs w:val="28"/>
          <w:lang w:val="en-US" w:eastAsia="zh-CN"/>
        </w:rPr>
        <w:t>cont</w:t>
      </w:r>
      <w:r w:rsidRPr="00452D8A">
        <w:rPr>
          <w:rFonts w:ascii="Times New Roman" w:eastAsia="SimSun" w:hAnsi="Times New Roman" w:cs="Times New Roman"/>
          <w:kern w:val="2"/>
          <w:sz w:val="28"/>
          <w:szCs w:val="28"/>
          <w:lang w:eastAsia="zh-CN"/>
        </w:rPr>
        <w:t>40.</w:t>
      </w:r>
      <w:r w:rsidRPr="00452D8A">
        <w:rPr>
          <w:rFonts w:ascii="Times New Roman" w:eastAsia="SimSun" w:hAnsi="Times New Roman" w:cs="Times New Roman"/>
          <w:kern w:val="2"/>
          <w:sz w:val="28"/>
          <w:szCs w:val="28"/>
          <w:lang w:val="en-US" w:eastAsia="zh-CN"/>
        </w:rPr>
        <w:t>html</w:t>
      </w:r>
      <w:r w:rsidRPr="00452D8A">
        <w:rPr>
          <w:rFonts w:ascii="Times New Roman" w:eastAsia="SimSun" w:hAnsi="Times New Roman" w:cs="Times New Roman"/>
          <w:kern w:val="2"/>
          <w:sz w:val="28"/>
          <w:szCs w:val="28"/>
          <w:lang w:eastAsia="zh-CN"/>
        </w:rPr>
        <w:t xml:space="preserve"> </w:t>
      </w:r>
      <w:r w:rsidRPr="00452D8A">
        <w:rPr>
          <w:rFonts w:ascii="Times New Roman" w:eastAsia="SimSun" w:hAnsi="Times New Roman" w:cs="Times New Roman"/>
          <w:kern w:val="2"/>
          <w:sz w:val="28"/>
          <w:szCs w:val="28"/>
          <w:lang w:val="en-US" w:eastAsia="zh-CN"/>
        </w:rPr>
        <w:t>Vampodarok</w:t>
      </w:r>
      <w:r w:rsidRPr="00452D8A">
        <w:rPr>
          <w:rFonts w:ascii="Times New Roman" w:eastAsia="SimSun" w:hAnsi="Times New Roman" w:cs="Times New Roman"/>
          <w:kern w:val="2"/>
          <w:sz w:val="28"/>
          <w:szCs w:val="28"/>
          <w:lang w:eastAsia="zh-CN"/>
        </w:rPr>
        <w:t>.</w:t>
      </w:r>
      <w:r w:rsidRPr="00452D8A">
        <w:rPr>
          <w:rFonts w:ascii="Times New Roman" w:eastAsia="SimSun" w:hAnsi="Times New Roman" w:cs="Times New Roman"/>
          <w:kern w:val="2"/>
          <w:sz w:val="28"/>
          <w:szCs w:val="28"/>
          <w:lang w:val="en-US" w:eastAsia="zh-CN"/>
        </w:rPr>
        <w:t>com</w:t>
      </w:r>
      <w:r w:rsidRPr="00452D8A">
        <w:rPr>
          <w:rFonts w:ascii="Times New Roman" w:eastAsia="SimSun" w:hAnsi="Times New Roman" w:cs="Times New Roman"/>
          <w:kern w:val="2"/>
          <w:sz w:val="28"/>
          <w:szCs w:val="28"/>
          <w:lang w:eastAsia="zh-CN"/>
        </w:rPr>
        <w:t>. Все для веселого праздника [Электронный ресурс]</w:t>
      </w:r>
    </w:p>
    <w:p w:rsidR="00452D8A" w:rsidRPr="00452D8A" w:rsidRDefault="00452D8A" w:rsidP="00452D8A">
      <w:pPr>
        <w:widowControl w:val="0"/>
        <w:numPr>
          <w:ilvl w:val="0"/>
          <w:numId w:val="38"/>
        </w:numPr>
        <w:tabs>
          <w:tab w:val="left" w:pos="567"/>
        </w:tabs>
        <w:spacing w:after="0" w:line="216" w:lineRule="auto"/>
        <w:ind w:left="567" w:hanging="567"/>
        <w:jc w:val="both"/>
        <w:rPr>
          <w:rFonts w:ascii="Times New Roman" w:eastAsia="SimSun" w:hAnsi="Times New Roman" w:cs="Times New Roman"/>
          <w:kern w:val="2"/>
          <w:sz w:val="28"/>
          <w:szCs w:val="28"/>
          <w:lang w:eastAsia="zh-CN"/>
        </w:rPr>
      </w:pPr>
      <w:r w:rsidRPr="00452D8A">
        <w:rPr>
          <w:rFonts w:ascii="Times New Roman" w:eastAsia="SimSun" w:hAnsi="Times New Roman" w:cs="Times New Roman"/>
          <w:kern w:val="2"/>
          <w:sz w:val="28"/>
          <w:szCs w:val="28"/>
          <w:lang w:eastAsia="zh-CN"/>
        </w:rPr>
        <w:t>Варфоломеева А. А. «Английский пудинг</w:t>
      </w:r>
      <w:proofErr w:type="gramStart"/>
      <w:r w:rsidRPr="00452D8A">
        <w:rPr>
          <w:rFonts w:ascii="Times New Roman" w:eastAsia="SimSun" w:hAnsi="Times New Roman" w:cs="Times New Roman"/>
          <w:kern w:val="2"/>
          <w:sz w:val="28"/>
          <w:szCs w:val="28"/>
          <w:lang w:eastAsia="zh-CN"/>
        </w:rPr>
        <w:t>,с</w:t>
      </w:r>
      <w:proofErr w:type="gramEnd"/>
      <w:r w:rsidRPr="00452D8A">
        <w:rPr>
          <w:rFonts w:ascii="Times New Roman" w:eastAsia="SimSun" w:hAnsi="Times New Roman" w:cs="Times New Roman"/>
          <w:kern w:val="2"/>
          <w:sz w:val="28"/>
          <w:szCs w:val="28"/>
          <w:lang w:eastAsia="zh-CN"/>
        </w:rPr>
        <w:t>эр!» // Читаем</w:t>
      </w:r>
      <w:proofErr w:type="gramStart"/>
      <w:r w:rsidRPr="00452D8A">
        <w:rPr>
          <w:rFonts w:ascii="Times New Roman" w:eastAsia="SimSun" w:hAnsi="Times New Roman" w:cs="Times New Roman"/>
          <w:kern w:val="2"/>
          <w:sz w:val="28"/>
          <w:szCs w:val="28"/>
          <w:lang w:eastAsia="zh-CN"/>
        </w:rPr>
        <w:t>,у</w:t>
      </w:r>
      <w:proofErr w:type="gramEnd"/>
      <w:r w:rsidRPr="00452D8A">
        <w:rPr>
          <w:rFonts w:ascii="Times New Roman" w:eastAsia="SimSun" w:hAnsi="Times New Roman" w:cs="Times New Roman"/>
          <w:kern w:val="2"/>
          <w:sz w:val="28"/>
          <w:szCs w:val="28"/>
          <w:lang w:eastAsia="zh-CN"/>
        </w:rPr>
        <w:t>чимся, играем. - №9, 2008 - с. 26-31.</w:t>
      </w:r>
    </w:p>
    <w:p w:rsidR="00452D8A" w:rsidRPr="00452D8A" w:rsidRDefault="00452D8A" w:rsidP="00452D8A">
      <w:pPr>
        <w:widowControl w:val="0"/>
        <w:numPr>
          <w:ilvl w:val="0"/>
          <w:numId w:val="38"/>
        </w:numPr>
        <w:tabs>
          <w:tab w:val="left" w:pos="567"/>
        </w:tabs>
        <w:spacing w:after="0" w:line="216" w:lineRule="auto"/>
        <w:ind w:left="567" w:hanging="567"/>
        <w:jc w:val="both"/>
        <w:rPr>
          <w:rFonts w:ascii="Times New Roman" w:eastAsia="SimSun" w:hAnsi="Times New Roman" w:cs="Times New Roman"/>
          <w:kern w:val="2"/>
          <w:sz w:val="28"/>
          <w:szCs w:val="28"/>
          <w:lang w:eastAsia="zh-CN"/>
        </w:rPr>
      </w:pPr>
      <w:r w:rsidRPr="00452D8A">
        <w:rPr>
          <w:rFonts w:ascii="Times New Roman" w:eastAsia="SimSun" w:hAnsi="Times New Roman" w:cs="Times New Roman"/>
          <w:kern w:val="2"/>
          <w:sz w:val="28"/>
          <w:szCs w:val="28"/>
          <w:lang w:eastAsia="zh-CN"/>
        </w:rPr>
        <w:t>Рождество // Искусство: Прил</w:t>
      </w:r>
      <w:proofErr w:type="gramStart"/>
      <w:r w:rsidRPr="00452D8A">
        <w:rPr>
          <w:rFonts w:ascii="Times New Roman" w:eastAsia="SimSun" w:hAnsi="Times New Roman" w:cs="Times New Roman"/>
          <w:kern w:val="2"/>
          <w:sz w:val="28"/>
          <w:szCs w:val="28"/>
          <w:lang w:eastAsia="zh-CN"/>
        </w:rPr>
        <w:t>.к</w:t>
      </w:r>
      <w:proofErr w:type="gramEnd"/>
      <w:r w:rsidRPr="00452D8A">
        <w:rPr>
          <w:rFonts w:ascii="Times New Roman" w:eastAsia="SimSun" w:hAnsi="Times New Roman" w:cs="Times New Roman"/>
          <w:kern w:val="2"/>
          <w:sz w:val="28"/>
          <w:szCs w:val="28"/>
          <w:lang w:eastAsia="zh-CN"/>
        </w:rPr>
        <w:t xml:space="preserve"> «Первое сентября» - №23, 2007- с.1- 24.</w:t>
      </w:r>
    </w:p>
    <w:p w:rsidR="00452D8A" w:rsidRPr="00452D8A" w:rsidRDefault="00452D8A" w:rsidP="00452D8A">
      <w:pPr>
        <w:widowControl w:val="0"/>
        <w:numPr>
          <w:ilvl w:val="0"/>
          <w:numId w:val="38"/>
        </w:numPr>
        <w:tabs>
          <w:tab w:val="left" w:pos="567"/>
        </w:tabs>
        <w:spacing w:after="0" w:line="216" w:lineRule="auto"/>
        <w:ind w:left="567" w:hanging="567"/>
        <w:jc w:val="both"/>
        <w:rPr>
          <w:rFonts w:ascii="Times New Roman" w:eastAsia="SimSun" w:hAnsi="Times New Roman" w:cs="Times New Roman"/>
          <w:kern w:val="2"/>
          <w:sz w:val="28"/>
          <w:szCs w:val="28"/>
          <w:lang w:eastAsia="zh-CN"/>
        </w:rPr>
      </w:pPr>
      <w:r w:rsidRPr="00452D8A">
        <w:rPr>
          <w:rFonts w:ascii="Times New Roman" w:eastAsia="SimSun" w:hAnsi="Times New Roman" w:cs="Times New Roman"/>
          <w:kern w:val="2"/>
          <w:sz w:val="28"/>
          <w:szCs w:val="28"/>
          <w:lang w:eastAsia="zh-CN"/>
        </w:rPr>
        <w:t xml:space="preserve">Рождественская  сказка // </w:t>
      </w:r>
      <w:r w:rsidRPr="00452D8A">
        <w:rPr>
          <w:rFonts w:ascii="Times New Roman" w:eastAsia="SimSun" w:hAnsi="Times New Roman" w:cs="Times New Roman"/>
          <w:kern w:val="2"/>
          <w:sz w:val="28"/>
          <w:szCs w:val="28"/>
          <w:lang w:val="en-US" w:eastAsia="zh-CN"/>
        </w:rPr>
        <w:t>English</w:t>
      </w:r>
      <w:r w:rsidRPr="00452D8A">
        <w:rPr>
          <w:rFonts w:ascii="Times New Roman" w:eastAsia="SimSun" w:hAnsi="Times New Roman" w:cs="Times New Roman"/>
          <w:kern w:val="2"/>
          <w:sz w:val="28"/>
          <w:szCs w:val="28"/>
          <w:lang w:eastAsia="zh-CN"/>
        </w:rPr>
        <w:t xml:space="preserve">: Прил. </w:t>
      </w:r>
      <w:proofErr w:type="gramStart"/>
      <w:r w:rsidRPr="00452D8A">
        <w:rPr>
          <w:rFonts w:ascii="Times New Roman" w:eastAsia="SimSun" w:hAnsi="Times New Roman" w:cs="Times New Roman"/>
          <w:kern w:val="2"/>
          <w:sz w:val="28"/>
          <w:szCs w:val="28"/>
          <w:lang w:eastAsia="zh-CN"/>
        </w:rPr>
        <w:t>к</w:t>
      </w:r>
      <w:proofErr w:type="gramEnd"/>
      <w:r w:rsidRPr="00452D8A">
        <w:rPr>
          <w:rFonts w:ascii="Times New Roman" w:eastAsia="SimSun" w:hAnsi="Times New Roman" w:cs="Times New Roman"/>
          <w:kern w:val="2"/>
          <w:sz w:val="28"/>
          <w:szCs w:val="28"/>
          <w:lang w:eastAsia="zh-CN"/>
        </w:rPr>
        <w:t xml:space="preserve"> «</w:t>
      </w:r>
      <w:proofErr w:type="gramStart"/>
      <w:r w:rsidRPr="00452D8A">
        <w:rPr>
          <w:rFonts w:ascii="Times New Roman" w:eastAsia="SimSun" w:hAnsi="Times New Roman" w:cs="Times New Roman"/>
          <w:kern w:val="2"/>
          <w:sz w:val="28"/>
          <w:szCs w:val="28"/>
          <w:lang w:eastAsia="zh-CN"/>
        </w:rPr>
        <w:t>Первое</w:t>
      </w:r>
      <w:proofErr w:type="gramEnd"/>
      <w:r w:rsidRPr="00452D8A">
        <w:rPr>
          <w:rFonts w:ascii="Times New Roman" w:eastAsia="SimSun" w:hAnsi="Times New Roman" w:cs="Times New Roman"/>
          <w:kern w:val="2"/>
          <w:sz w:val="28"/>
          <w:szCs w:val="28"/>
          <w:lang w:eastAsia="zh-CN"/>
        </w:rPr>
        <w:t xml:space="preserve">  сентября» - №12, 2011- с. 4-7.</w:t>
      </w:r>
    </w:p>
    <w:p w:rsidR="00452D8A" w:rsidRPr="00452D8A" w:rsidRDefault="00452D8A" w:rsidP="00452D8A">
      <w:pPr>
        <w:widowControl w:val="0"/>
        <w:tabs>
          <w:tab w:val="left" w:pos="567"/>
        </w:tabs>
        <w:spacing w:after="0" w:line="216" w:lineRule="auto"/>
        <w:ind w:left="567" w:firstLineChars="200" w:firstLine="640"/>
        <w:jc w:val="both"/>
        <w:rPr>
          <w:rFonts w:ascii="Times New Roman" w:eastAsia="SimSun" w:hAnsi="Times New Roman" w:cs="Times New Roman"/>
          <w:kern w:val="2"/>
          <w:sz w:val="32"/>
          <w:szCs w:val="32"/>
          <w:lang w:eastAsia="zh-CN"/>
        </w:rPr>
      </w:pPr>
    </w:p>
    <w:p w:rsidR="00452D8A" w:rsidRPr="00452D8A" w:rsidRDefault="00452D8A" w:rsidP="00452D8A">
      <w:pPr>
        <w:widowControl w:val="0"/>
        <w:tabs>
          <w:tab w:val="left" w:pos="7118"/>
        </w:tabs>
        <w:spacing w:after="0" w:line="216" w:lineRule="auto"/>
        <w:ind w:firstLine="567"/>
        <w:jc w:val="both"/>
        <w:rPr>
          <w:rFonts w:ascii="Times New Roman" w:eastAsia="SimSun" w:hAnsi="Times New Roman" w:cs="Times New Roman"/>
          <w:kern w:val="2"/>
          <w:sz w:val="32"/>
          <w:szCs w:val="32"/>
          <w:lang w:eastAsia="zh-CN"/>
        </w:rPr>
      </w:pPr>
    </w:p>
    <w:p w:rsidR="00452D8A" w:rsidRPr="00452D8A" w:rsidRDefault="00452D8A" w:rsidP="00452D8A">
      <w:pPr>
        <w:keepNext/>
        <w:keepLines/>
        <w:widowControl w:val="0"/>
        <w:spacing w:after="0" w:line="240" w:lineRule="auto"/>
        <w:jc w:val="right"/>
        <w:outlineLvl w:val="0"/>
        <w:rPr>
          <w:rFonts w:ascii="Times New Roman" w:eastAsia="SimSun" w:hAnsi="Times New Roman" w:cs="Times New Roman"/>
          <w:b/>
          <w:i/>
          <w:kern w:val="44"/>
          <w:sz w:val="32"/>
          <w:szCs w:val="32"/>
          <w:lang w:eastAsia="zh-CN"/>
        </w:rPr>
      </w:pPr>
      <w:bookmarkStart w:id="139" w:name="_Toc502147648"/>
      <w:r w:rsidRPr="00452D8A">
        <w:rPr>
          <w:rFonts w:ascii="Times New Roman" w:eastAsia="SimSun" w:hAnsi="Times New Roman" w:cs="Times New Roman"/>
          <w:b/>
          <w:i/>
          <w:kern w:val="44"/>
          <w:sz w:val="32"/>
          <w:szCs w:val="32"/>
          <w:lang w:eastAsia="zh-CN"/>
        </w:rPr>
        <w:t>Рахманова Хурма Бердимыратовна</w:t>
      </w:r>
      <w:bookmarkEnd w:id="139"/>
    </w:p>
    <w:p w:rsidR="00452D8A" w:rsidRPr="00452D8A" w:rsidRDefault="00452D8A" w:rsidP="00452D8A">
      <w:pPr>
        <w:widowControl w:val="0"/>
        <w:spacing w:after="0" w:line="216" w:lineRule="auto"/>
        <w:ind w:firstLine="567"/>
        <w:jc w:val="right"/>
        <w:rPr>
          <w:rFonts w:ascii="Times New Roman" w:eastAsia="Times New Roman" w:hAnsi="Times New Roman" w:cs="Times New Roman"/>
          <w:bCs/>
          <w:kern w:val="2"/>
          <w:sz w:val="32"/>
          <w:szCs w:val="32"/>
          <w:lang w:eastAsia="ru-RU"/>
        </w:rPr>
      </w:pPr>
      <w:r w:rsidRPr="00452D8A">
        <w:rPr>
          <w:rFonts w:ascii="Times New Roman" w:eastAsia="Times New Roman" w:hAnsi="Times New Roman" w:cs="Times New Roman"/>
          <w:i/>
          <w:iCs/>
          <w:kern w:val="2"/>
          <w:sz w:val="32"/>
          <w:szCs w:val="32"/>
          <w:lang w:eastAsia="ru-RU"/>
        </w:rPr>
        <w:t xml:space="preserve">ст-ка </w:t>
      </w:r>
      <w:r w:rsidR="000F05F2">
        <w:rPr>
          <w:rFonts w:ascii="Times New Roman" w:eastAsia="Times New Roman" w:hAnsi="Times New Roman" w:cs="Times New Roman"/>
          <w:i/>
          <w:iCs/>
          <w:kern w:val="2"/>
          <w:sz w:val="32"/>
          <w:szCs w:val="32"/>
          <w:lang w:eastAsia="ru-RU"/>
        </w:rPr>
        <w:t xml:space="preserve"> </w:t>
      </w:r>
      <w:r w:rsidRPr="00452D8A">
        <w:rPr>
          <w:rFonts w:ascii="Times New Roman" w:eastAsia="Times New Roman" w:hAnsi="Times New Roman" w:cs="Times New Roman"/>
          <w:i/>
          <w:iCs/>
          <w:kern w:val="2"/>
          <w:sz w:val="32"/>
          <w:szCs w:val="32"/>
          <w:lang w:eastAsia="ru-RU"/>
        </w:rPr>
        <w:t>физико-математического факультета</w:t>
      </w:r>
    </w:p>
    <w:p w:rsidR="00452D8A" w:rsidRPr="00452D8A" w:rsidRDefault="00452D8A" w:rsidP="00452D8A">
      <w:pPr>
        <w:widowControl w:val="0"/>
        <w:spacing w:after="0" w:line="216" w:lineRule="auto"/>
        <w:ind w:firstLine="567"/>
        <w:jc w:val="right"/>
        <w:rPr>
          <w:rFonts w:ascii="Times New Roman" w:eastAsia="SimSun" w:hAnsi="Times New Roman" w:cs="Times New Roman"/>
          <w:i/>
          <w:kern w:val="2"/>
          <w:sz w:val="32"/>
          <w:szCs w:val="32"/>
          <w:u w:val="single"/>
          <w:lang w:eastAsia="zh-CN"/>
        </w:rPr>
      </w:pPr>
      <w:r w:rsidRPr="00452D8A">
        <w:rPr>
          <w:rFonts w:ascii="Times New Roman" w:eastAsia="Times New Roman" w:hAnsi="Times New Roman" w:cs="Times New Roman"/>
          <w:i/>
          <w:color w:val="000000"/>
          <w:sz w:val="32"/>
          <w:szCs w:val="32"/>
          <w:lang w:eastAsia="ru-RU"/>
        </w:rPr>
        <w:t xml:space="preserve">Email: </w:t>
      </w:r>
      <w:hyperlink r:id="rId106" w:history="1">
        <w:r w:rsidRPr="00452D8A">
          <w:rPr>
            <w:rFonts w:ascii="Times New Roman" w:eastAsia="SimSun" w:hAnsi="Times New Roman" w:cs="Times New Roman"/>
            <w:i/>
            <w:color w:val="0000FF"/>
            <w:kern w:val="2"/>
            <w:sz w:val="32"/>
            <w:szCs w:val="32"/>
            <w:u w:val="single"/>
            <w:lang w:val="en-US" w:eastAsia="zh-CN"/>
          </w:rPr>
          <w:t>hurma</w:t>
        </w:r>
        <w:r w:rsidRPr="00452D8A">
          <w:rPr>
            <w:rFonts w:ascii="Times New Roman" w:eastAsia="SimSun" w:hAnsi="Times New Roman" w:cs="Times New Roman"/>
            <w:i/>
            <w:color w:val="0000FF"/>
            <w:kern w:val="2"/>
            <w:sz w:val="32"/>
            <w:szCs w:val="32"/>
            <w:u w:val="single"/>
            <w:lang w:eastAsia="zh-CN"/>
          </w:rPr>
          <w:t>-94@</w:t>
        </w:r>
        <w:r w:rsidRPr="00452D8A">
          <w:rPr>
            <w:rFonts w:ascii="Times New Roman" w:eastAsia="SimSun" w:hAnsi="Times New Roman" w:cs="Times New Roman"/>
            <w:i/>
            <w:color w:val="0000FF"/>
            <w:kern w:val="2"/>
            <w:sz w:val="32"/>
            <w:szCs w:val="32"/>
            <w:u w:val="single"/>
            <w:lang w:val="en-US" w:eastAsia="zh-CN"/>
          </w:rPr>
          <w:t>mail</w:t>
        </w:r>
        <w:r w:rsidRPr="00452D8A">
          <w:rPr>
            <w:rFonts w:ascii="Times New Roman" w:eastAsia="SimSun" w:hAnsi="Times New Roman" w:cs="Times New Roman"/>
            <w:i/>
            <w:color w:val="0000FF"/>
            <w:kern w:val="2"/>
            <w:sz w:val="32"/>
            <w:szCs w:val="32"/>
            <w:u w:val="single"/>
            <w:lang w:eastAsia="zh-CN"/>
          </w:rPr>
          <w:t>.</w:t>
        </w:r>
        <w:r w:rsidRPr="00452D8A">
          <w:rPr>
            <w:rFonts w:ascii="Times New Roman" w:eastAsia="SimSun" w:hAnsi="Times New Roman" w:cs="Times New Roman"/>
            <w:i/>
            <w:color w:val="0000FF"/>
            <w:kern w:val="2"/>
            <w:sz w:val="32"/>
            <w:szCs w:val="32"/>
            <w:u w:val="single"/>
            <w:lang w:val="en-US" w:eastAsia="zh-CN"/>
          </w:rPr>
          <w:t>ru</w:t>
        </w:r>
      </w:hyperlink>
      <w:r w:rsidRPr="00452D8A">
        <w:rPr>
          <w:rFonts w:ascii="Times New Roman" w:eastAsia="SimSun" w:hAnsi="Times New Roman" w:cs="Times New Roman"/>
          <w:i/>
          <w:kern w:val="2"/>
          <w:sz w:val="32"/>
          <w:szCs w:val="32"/>
          <w:u w:val="single"/>
          <w:lang w:eastAsia="zh-CN"/>
        </w:rPr>
        <w:t xml:space="preserve"> </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b/>
          <w:i/>
          <w:color w:val="000000"/>
          <w:sz w:val="32"/>
          <w:szCs w:val="32"/>
          <w:lang w:eastAsia="ru-RU"/>
        </w:rPr>
        <w:t>Научный руководитель</w:t>
      </w:r>
      <w:r w:rsidRPr="00452D8A">
        <w:rPr>
          <w:rFonts w:ascii="Times New Roman" w:eastAsia="Times New Roman" w:hAnsi="Times New Roman" w:cs="Times New Roman"/>
          <w:i/>
          <w:color w:val="000000"/>
          <w:sz w:val="32"/>
          <w:szCs w:val="32"/>
          <w:lang w:eastAsia="ru-RU"/>
        </w:rPr>
        <w:t>: ст. преподаватель</w:t>
      </w:r>
    </w:p>
    <w:p w:rsidR="00452D8A" w:rsidRPr="00452D8A" w:rsidRDefault="00452D8A" w:rsidP="00452D8A">
      <w:pPr>
        <w:spacing w:after="0" w:line="240" w:lineRule="auto"/>
        <w:jc w:val="right"/>
        <w:rPr>
          <w:rFonts w:ascii="Times New Roman" w:eastAsia="Times New Roman" w:hAnsi="Times New Roman" w:cs="Times New Roman"/>
          <w:b/>
          <w:i/>
          <w:color w:val="000000"/>
          <w:sz w:val="32"/>
          <w:szCs w:val="32"/>
          <w:lang w:eastAsia="ru-RU"/>
        </w:rPr>
      </w:pPr>
      <w:r w:rsidRPr="00452D8A">
        <w:rPr>
          <w:rFonts w:ascii="Times New Roman" w:eastAsia="SimSun" w:hAnsi="Times New Roman" w:cs="Times New Roman"/>
          <w:b/>
          <w:i/>
          <w:kern w:val="2"/>
          <w:sz w:val="32"/>
          <w:szCs w:val="32"/>
          <w:lang w:eastAsia="zh-CN"/>
        </w:rPr>
        <w:t>Аргуянова Альбина Борисовна</w:t>
      </w:r>
      <w:r w:rsidRPr="00452D8A">
        <w:rPr>
          <w:rFonts w:ascii="Times New Roman" w:eastAsia="Times New Roman" w:hAnsi="Times New Roman" w:cs="Times New Roman"/>
          <w:b/>
          <w:i/>
          <w:color w:val="000000"/>
          <w:sz w:val="32"/>
          <w:szCs w:val="32"/>
          <w:lang w:eastAsia="ru-RU"/>
        </w:rPr>
        <w:t xml:space="preserve"> </w:t>
      </w:r>
    </w:p>
    <w:p w:rsidR="00452D8A" w:rsidRPr="00452D8A" w:rsidRDefault="00452D8A" w:rsidP="00452D8A">
      <w:pPr>
        <w:widowControl w:val="0"/>
        <w:spacing w:after="0" w:line="216" w:lineRule="auto"/>
        <w:ind w:firstLine="567"/>
        <w:jc w:val="right"/>
        <w:rPr>
          <w:rFonts w:ascii="Times New Roman" w:eastAsia="SimSun" w:hAnsi="Times New Roman" w:cs="Times New Roman"/>
          <w:i/>
          <w:kern w:val="2"/>
          <w:sz w:val="32"/>
          <w:szCs w:val="32"/>
          <w:lang w:eastAsia="zh-CN"/>
        </w:rPr>
      </w:pPr>
      <w:r w:rsidRPr="00452D8A">
        <w:rPr>
          <w:rFonts w:ascii="Times New Roman" w:eastAsia="Times New Roman" w:hAnsi="Times New Roman" w:cs="Times New Roman"/>
          <w:i/>
          <w:color w:val="000000"/>
          <w:sz w:val="32"/>
          <w:szCs w:val="32"/>
          <w:lang w:val="en-US" w:eastAsia="ru-RU"/>
        </w:rPr>
        <w:t>Email</w:t>
      </w:r>
      <w:r w:rsidRPr="00452D8A">
        <w:rPr>
          <w:rFonts w:ascii="Times New Roman" w:eastAsia="Times New Roman" w:hAnsi="Times New Roman" w:cs="Times New Roman"/>
          <w:i/>
          <w:color w:val="000000"/>
          <w:sz w:val="32"/>
          <w:szCs w:val="32"/>
          <w:lang w:eastAsia="ru-RU"/>
        </w:rPr>
        <w:t xml:space="preserve">: </w:t>
      </w:r>
      <w:hyperlink r:id="rId107" w:history="1">
        <w:r w:rsidRPr="00452D8A">
          <w:rPr>
            <w:rFonts w:ascii="Times New Roman" w:eastAsia="SimSun" w:hAnsi="Times New Roman" w:cs="Times New Roman"/>
            <w:i/>
            <w:color w:val="0000FF"/>
            <w:kern w:val="2"/>
            <w:sz w:val="32"/>
            <w:szCs w:val="32"/>
            <w:u w:val="single"/>
            <w:lang w:val="en-US" w:eastAsia="zh-CN"/>
          </w:rPr>
          <w:t>albina</w:t>
        </w:r>
        <w:r w:rsidRPr="00452D8A">
          <w:rPr>
            <w:rFonts w:ascii="Times New Roman" w:eastAsia="SimSun" w:hAnsi="Times New Roman" w:cs="Times New Roman"/>
            <w:i/>
            <w:color w:val="0000FF"/>
            <w:kern w:val="2"/>
            <w:sz w:val="32"/>
            <w:szCs w:val="32"/>
            <w:u w:val="single"/>
            <w:lang w:eastAsia="zh-CN"/>
          </w:rPr>
          <w:t>-</w:t>
        </w:r>
        <w:r w:rsidRPr="00452D8A">
          <w:rPr>
            <w:rFonts w:ascii="Times New Roman" w:eastAsia="SimSun" w:hAnsi="Times New Roman" w:cs="Times New Roman"/>
            <w:i/>
            <w:color w:val="0000FF"/>
            <w:kern w:val="2"/>
            <w:sz w:val="32"/>
            <w:szCs w:val="32"/>
            <w:u w:val="single"/>
            <w:lang w:val="en-US" w:eastAsia="zh-CN"/>
          </w:rPr>
          <w:t>arguyanova</w:t>
        </w:r>
        <w:r w:rsidRPr="00452D8A">
          <w:rPr>
            <w:rFonts w:ascii="Times New Roman" w:eastAsia="SimSun" w:hAnsi="Times New Roman" w:cs="Times New Roman"/>
            <w:i/>
            <w:color w:val="0000FF"/>
            <w:kern w:val="2"/>
            <w:sz w:val="32"/>
            <w:szCs w:val="32"/>
            <w:u w:val="single"/>
            <w:lang w:eastAsia="zh-CN"/>
          </w:rPr>
          <w:t>@</w:t>
        </w:r>
        <w:r w:rsidRPr="00452D8A">
          <w:rPr>
            <w:rFonts w:ascii="Times New Roman" w:eastAsia="SimSun" w:hAnsi="Times New Roman" w:cs="Times New Roman"/>
            <w:i/>
            <w:color w:val="0000FF"/>
            <w:kern w:val="2"/>
            <w:sz w:val="32"/>
            <w:szCs w:val="32"/>
            <w:u w:val="single"/>
            <w:lang w:val="en-US" w:eastAsia="zh-CN"/>
          </w:rPr>
          <w:t>yandex</w:t>
        </w:r>
        <w:r w:rsidRPr="00452D8A">
          <w:rPr>
            <w:rFonts w:ascii="Times New Roman" w:eastAsia="SimSun" w:hAnsi="Times New Roman" w:cs="Times New Roman"/>
            <w:i/>
            <w:color w:val="0000FF"/>
            <w:kern w:val="2"/>
            <w:sz w:val="32"/>
            <w:szCs w:val="32"/>
            <w:u w:val="single"/>
            <w:lang w:eastAsia="zh-CN"/>
          </w:rPr>
          <w:t>.</w:t>
        </w:r>
        <w:r w:rsidRPr="00452D8A">
          <w:rPr>
            <w:rFonts w:ascii="Times New Roman" w:eastAsia="SimSun" w:hAnsi="Times New Roman" w:cs="Times New Roman"/>
            <w:i/>
            <w:color w:val="0000FF"/>
            <w:kern w:val="2"/>
            <w:sz w:val="32"/>
            <w:szCs w:val="32"/>
            <w:u w:val="single"/>
            <w:lang w:val="en-US" w:eastAsia="zh-CN"/>
          </w:rPr>
          <w:t>ru</w:t>
        </w:r>
      </w:hyperlink>
      <w:r w:rsidRPr="00452D8A">
        <w:rPr>
          <w:rFonts w:ascii="Times New Roman" w:eastAsia="SimSun" w:hAnsi="Times New Roman" w:cs="Times New Roman"/>
          <w:i/>
          <w:kern w:val="2"/>
          <w:sz w:val="32"/>
          <w:szCs w:val="32"/>
          <w:lang w:eastAsia="zh-CN"/>
        </w:rPr>
        <w:t xml:space="preserve"> </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имени У.Д. Алиева, г. Карачаевск. Россия</w:t>
      </w:r>
    </w:p>
    <w:p w:rsidR="00452D8A" w:rsidRPr="00452D8A" w:rsidRDefault="00452D8A" w:rsidP="00452D8A">
      <w:pPr>
        <w:widowControl w:val="0"/>
        <w:tabs>
          <w:tab w:val="left" w:pos="7118"/>
        </w:tabs>
        <w:spacing w:after="0" w:line="216" w:lineRule="auto"/>
        <w:jc w:val="center"/>
        <w:rPr>
          <w:rFonts w:ascii="Times New Roman" w:eastAsia="SimSun" w:hAnsi="Times New Roman" w:cs="Times New Roman"/>
          <w:kern w:val="2"/>
          <w:sz w:val="32"/>
          <w:szCs w:val="32"/>
          <w:lang w:eastAsia="zh-CN"/>
        </w:rPr>
      </w:pPr>
    </w:p>
    <w:p w:rsidR="00452D8A" w:rsidRPr="00452D8A" w:rsidRDefault="00452D8A" w:rsidP="00452D8A">
      <w:pPr>
        <w:keepNext/>
        <w:keepLines/>
        <w:widowControl w:val="0"/>
        <w:spacing w:after="0" w:line="240" w:lineRule="auto"/>
        <w:jc w:val="center"/>
        <w:outlineLvl w:val="0"/>
        <w:rPr>
          <w:rFonts w:ascii="Times New Roman" w:eastAsia="SimSun" w:hAnsi="Times New Roman" w:cs="Times New Roman"/>
          <w:b/>
          <w:kern w:val="44"/>
          <w:sz w:val="32"/>
          <w:szCs w:val="32"/>
          <w:lang w:eastAsia="zh-CN"/>
        </w:rPr>
      </w:pPr>
      <w:bookmarkStart w:id="140" w:name="_Toc502147649"/>
      <w:r w:rsidRPr="00452D8A">
        <w:rPr>
          <w:rFonts w:ascii="Times New Roman" w:eastAsia="SimSun" w:hAnsi="Times New Roman" w:cs="Times New Roman"/>
          <w:b/>
          <w:kern w:val="44"/>
          <w:sz w:val="32"/>
          <w:szCs w:val="32"/>
          <w:lang w:eastAsia="zh-CN"/>
        </w:rPr>
        <w:t>ОПИСАНИЕ СТРУКТУРЫ БАЗ ДАННЫХ.</w:t>
      </w:r>
      <w:bookmarkEnd w:id="140"/>
    </w:p>
    <w:p w:rsidR="00452D8A" w:rsidRPr="00452D8A" w:rsidRDefault="00452D8A" w:rsidP="00452D8A">
      <w:pPr>
        <w:keepNext/>
        <w:keepLines/>
        <w:widowControl w:val="0"/>
        <w:spacing w:after="0" w:line="240" w:lineRule="auto"/>
        <w:jc w:val="center"/>
        <w:outlineLvl w:val="0"/>
        <w:rPr>
          <w:rFonts w:ascii="Times New Roman" w:eastAsia="SimSun" w:hAnsi="Times New Roman" w:cs="Times New Roman"/>
          <w:b/>
          <w:kern w:val="44"/>
          <w:sz w:val="32"/>
          <w:szCs w:val="32"/>
          <w:lang w:eastAsia="zh-CN"/>
        </w:rPr>
      </w:pPr>
      <w:bookmarkStart w:id="141" w:name="_Toc502147650"/>
      <w:r w:rsidRPr="00452D8A">
        <w:rPr>
          <w:rFonts w:ascii="Times New Roman" w:eastAsia="SimSun" w:hAnsi="Times New Roman" w:cs="Times New Roman"/>
          <w:b/>
          <w:kern w:val="44"/>
          <w:sz w:val="32"/>
          <w:szCs w:val="32"/>
          <w:lang w:eastAsia="zh-CN"/>
        </w:rPr>
        <w:t>ОБЩИЕ СВЕДЕНИЯ</w:t>
      </w:r>
      <w:bookmarkEnd w:id="141"/>
    </w:p>
    <w:p w:rsidR="00452D8A" w:rsidRPr="00452D8A" w:rsidRDefault="00452D8A" w:rsidP="00452D8A">
      <w:pPr>
        <w:widowControl w:val="0"/>
        <w:spacing w:after="0" w:line="216" w:lineRule="auto"/>
        <w:jc w:val="center"/>
        <w:rPr>
          <w:rFonts w:ascii="Times New Roman" w:eastAsia="SimSun" w:hAnsi="Times New Roman" w:cs="Times New Roman"/>
          <w:b/>
          <w:kern w:val="2"/>
          <w:sz w:val="32"/>
          <w:szCs w:val="32"/>
          <w:lang w:eastAsia="zh-CN"/>
        </w:rPr>
      </w:pPr>
    </w:p>
    <w:p w:rsidR="00452D8A" w:rsidRPr="00452D8A" w:rsidRDefault="00452D8A" w:rsidP="00452D8A">
      <w:pPr>
        <w:widowControl w:val="0"/>
        <w:spacing w:after="0" w:line="216" w:lineRule="auto"/>
        <w:ind w:firstLine="567"/>
        <w:jc w:val="both"/>
        <w:rPr>
          <w:rFonts w:ascii="Times New Roman" w:eastAsia="SimSun" w:hAnsi="Times New Roman" w:cs="Times New Roman"/>
          <w:i/>
          <w:kern w:val="2"/>
          <w:sz w:val="32"/>
          <w:szCs w:val="32"/>
          <w:lang w:eastAsia="zh-CN"/>
        </w:rPr>
      </w:pPr>
      <w:r w:rsidRPr="00452D8A">
        <w:rPr>
          <w:rFonts w:ascii="Times New Roman" w:eastAsia="SimSun" w:hAnsi="Times New Roman" w:cs="Times New Roman"/>
          <w:b/>
          <w:i/>
          <w:kern w:val="2"/>
          <w:sz w:val="32"/>
          <w:szCs w:val="32"/>
          <w:lang w:eastAsia="zh-CN"/>
        </w:rPr>
        <w:t>Аннотация.</w:t>
      </w:r>
      <w:r w:rsidRPr="00452D8A">
        <w:rPr>
          <w:rFonts w:ascii="Times New Roman" w:eastAsia="SimSun" w:hAnsi="Times New Roman" w:cs="Times New Roman"/>
          <w:i/>
          <w:kern w:val="2"/>
          <w:sz w:val="32"/>
          <w:szCs w:val="32"/>
          <w:lang w:eastAsia="zh-CN"/>
        </w:rPr>
        <w:t xml:space="preserve"> “Базы данных (БД) - совокупность взаимосвязанных, хранящихся вместе данных при наличии такой минимальной избыточности, которая допускает их использование оптимальным образом для одного или нескольких приложений</w:t>
      </w:r>
      <w:proofErr w:type="gramStart"/>
      <w:r w:rsidRPr="00452D8A">
        <w:rPr>
          <w:rFonts w:ascii="Times New Roman" w:eastAsia="SimSun" w:hAnsi="Times New Roman" w:cs="Times New Roman"/>
          <w:i/>
          <w:kern w:val="2"/>
          <w:sz w:val="32"/>
          <w:szCs w:val="32"/>
          <w:lang w:eastAsia="zh-CN"/>
        </w:rPr>
        <w:t>.”</w:t>
      </w:r>
      <w:proofErr w:type="gramEnd"/>
    </w:p>
    <w:p w:rsidR="00452D8A" w:rsidRPr="00452D8A" w:rsidRDefault="00452D8A" w:rsidP="00452D8A">
      <w:pPr>
        <w:widowControl w:val="0"/>
        <w:spacing w:after="0" w:line="216" w:lineRule="auto"/>
        <w:ind w:firstLine="567"/>
        <w:jc w:val="both"/>
        <w:rPr>
          <w:rFonts w:ascii="Times New Roman" w:eastAsia="SimSun" w:hAnsi="Times New Roman" w:cs="Times New Roman"/>
          <w:b/>
          <w:i/>
          <w:kern w:val="2"/>
          <w:sz w:val="32"/>
          <w:szCs w:val="32"/>
          <w:lang w:eastAsia="zh-CN"/>
        </w:rPr>
      </w:pPr>
      <w:r w:rsidRPr="00452D8A">
        <w:rPr>
          <w:rFonts w:ascii="Times New Roman" w:eastAsia="SimSun" w:hAnsi="Times New Roman" w:cs="Times New Roman"/>
          <w:b/>
          <w:i/>
          <w:kern w:val="2"/>
          <w:sz w:val="32"/>
          <w:szCs w:val="32"/>
          <w:lang w:eastAsia="zh-CN"/>
        </w:rPr>
        <w:t>Ключевые слова:</w:t>
      </w:r>
      <w:r w:rsidRPr="00452D8A">
        <w:rPr>
          <w:rFonts w:ascii="Times New Roman" w:eastAsia="Times New Roman" w:hAnsi="Times New Roman" w:cs="Times New Roman"/>
          <w:i/>
          <w:kern w:val="2"/>
          <w:sz w:val="32"/>
          <w:szCs w:val="32"/>
          <w:lang w:eastAsia="zh-CN"/>
        </w:rPr>
        <w:t xml:space="preserve"> Базы данных, СУБД.</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Спроектированная структура базы данных должна быть описана на языке описания данных или с использованием соответствующих операторов интегрированного языка. Язык описания данных может быть различным: аналитическим, </w:t>
      </w:r>
      <w:r w:rsidRPr="00452D8A">
        <w:rPr>
          <w:rFonts w:ascii="Times New Roman" w:eastAsia="SimSun" w:hAnsi="Times New Roman" w:cs="Times New Roman"/>
          <w:kern w:val="2"/>
          <w:sz w:val="32"/>
          <w:szCs w:val="32"/>
          <w:lang w:eastAsia="zh-CN"/>
        </w:rPr>
        <w:lastRenderedPageBreak/>
        <w:t>табличным, смешанным. Описания данных могут храниться отдельно от данных или вместе с ними. В СУБД предшествующего поколения</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(к </w:t>
      </w:r>
      <w:proofErr w:type="gramStart"/>
      <w:r w:rsidRPr="00452D8A">
        <w:rPr>
          <w:rFonts w:ascii="Times New Roman" w:eastAsia="SimSun" w:hAnsi="Times New Roman" w:cs="Times New Roman"/>
          <w:kern w:val="2"/>
          <w:sz w:val="32"/>
          <w:szCs w:val="32"/>
          <w:lang w:eastAsia="zh-CN"/>
        </w:rPr>
        <w:t>которым</w:t>
      </w:r>
      <w:proofErr w:type="gramEnd"/>
      <w:r w:rsidRPr="00452D8A">
        <w:rPr>
          <w:rFonts w:ascii="Times New Roman" w:eastAsia="SimSun" w:hAnsi="Times New Roman" w:cs="Times New Roman"/>
          <w:kern w:val="2"/>
          <w:sz w:val="32"/>
          <w:szCs w:val="32"/>
          <w:lang w:eastAsia="zh-CN"/>
        </w:rPr>
        <w:t xml:space="preserve"> относятся иерархические и сетевые системы) обычно использовалось раздельное хранение данных и их описаний. В большинстве современных настольных реляционных СУБД описания БД хранятся вместе с данными.</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В связи тем, что наибольшее развитие в настоящие время имеют реляционные СУБД, рассмотрим вопросы создания БД на их примере.</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Для описания логической структуры данных в настольных реляционных СУБД обычно используется простой табличный язык описания данных, физические параметры практически не указываются. Загрузка данных в базу данных заключается либо во вводе данных с клавиатуры, либо в переносе их из других файлов. Наблюдается упрощение технологического процесса, связанного с созданием баз данных.</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Наиболее часто используемым способом создания файла/таблицы базы данных является выбор из соответствующего меню позиции “создать новый файл базы данных/таблицу”. Возможно и использование соответствующего оператора языка описания данных. В тех системах, в которых наряду с понятием “файл базы данных/таблица” поддерживается и понятие “база данных”,  нужно сначала определить базу данных, а затем - таблицы, входящие в нее.</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Как указывалось выше, обычно описание структуры таблиц само представляется в табличной форме. Каждая строка этой таблицы описания соответствует одному полю таблицы. Каждое поле иметь уникальное имя в пределах таблицы. Максимальная длина этого имени и символы, допустимые при его задании, зависят от используемой операционной среди и СУБД.</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Каждая поле имеет определенный тип (</w:t>
      </w:r>
      <w:r w:rsidRPr="00452D8A">
        <w:rPr>
          <w:rFonts w:ascii="Times New Roman" w:eastAsia="SimSun" w:hAnsi="Times New Roman" w:cs="Times New Roman"/>
          <w:kern w:val="2"/>
          <w:sz w:val="32"/>
          <w:szCs w:val="32"/>
          <w:lang w:val="en-US" w:eastAsia="zh-CN"/>
        </w:rPr>
        <w:t>Field</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Type</w:t>
      </w:r>
      <w:r w:rsidRPr="00452D8A">
        <w:rPr>
          <w:rFonts w:ascii="Times New Roman" w:eastAsia="SimSun" w:hAnsi="Times New Roman" w:cs="Times New Roman"/>
          <w:kern w:val="2"/>
          <w:sz w:val="32"/>
          <w:szCs w:val="32"/>
          <w:lang w:eastAsia="zh-CN"/>
        </w:rPr>
        <w:t>). Современные СУБД обычно позволяют при описании поля просмотреть список допустимых типов полей и выбрать нужный. Кроме того, во многих СУБД задать нужный тип поля можно, указав первую букву названия выбираемого типа.</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Допустимые типы полей различаются от системы к системе, наблюдается тенденция к расширению списка поддерживаемых типов данных. </w:t>
      </w:r>
      <w:proofErr w:type="gramStart"/>
      <w:r w:rsidRPr="00452D8A">
        <w:rPr>
          <w:rFonts w:ascii="Times New Roman" w:eastAsia="SimSun" w:hAnsi="Times New Roman" w:cs="Times New Roman"/>
          <w:kern w:val="2"/>
          <w:sz w:val="32"/>
          <w:szCs w:val="32"/>
          <w:lang w:eastAsia="zh-CN"/>
        </w:rPr>
        <w:t>Многие современные СУБД наряду с традиционными типами (</w:t>
      </w:r>
      <w:r w:rsidRPr="00452D8A">
        <w:rPr>
          <w:rFonts w:ascii="Times New Roman" w:eastAsia="SimSun" w:hAnsi="Times New Roman" w:cs="Times New Roman"/>
          <w:kern w:val="2"/>
          <w:sz w:val="32"/>
          <w:szCs w:val="32"/>
          <w:lang w:val="en-US" w:eastAsia="zh-CN"/>
        </w:rPr>
        <w:t>Character</w:t>
      </w:r>
      <w:r w:rsidRPr="00452D8A">
        <w:rPr>
          <w:rFonts w:ascii="Times New Roman" w:eastAsia="SimSun" w:hAnsi="Times New Roman" w:cs="Times New Roman"/>
          <w:kern w:val="2"/>
          <w:sz w:val="32"/>
          <w:szCs w:val="32"/>
          <w:lang w:eastAsia="zh-CN"/>
        </w:rPr>
        <w:t xml:space="preserve">-символьное, </w:t>
      </w:r>
      <w:r w:rsidRPr="00452D8A">
        <w:rPr>
          <w:rFonts w:ascii="Times New Roman" w:eastAsia="SimSun" w:hAnsi="Times New Roman" w:cs="Times New Roman"/>
          <w:kern w:val="2"/>
          <w:sz w:val="32"/>
          <w:szCs w:val="32"/>
          <w:lang w:val="en-US" w:eastAsia="zh-CN"/>
        </w:rPr>
        <w:t>Numeric</w:t>
      </w:r>
      <w:r w:rsidRPr="00452D8A">
        <w:rPr>
          <w:rFonts w:ascii="Times New Roman" w:eastAsia="SimSun" w:hAnsi="Times New Roman" w:cs="Times New Roman"/>
          <w:kern w:val="2"/>
          <w:sz w:val="32"/>
          <w:szCs w:val="32"/>
          <w:lang w:eastAsia="zh-CN"/>
        </w:rPr>
        <w:t xml:space="preserve">-числовое, </w:t>
      </w:r>
      <w:r w:rsidRPr="00452D8A">
        <w:rPr>
          <w:rFonts w:ascii="Times New Roman" w:eastAsia="SimSun" w:hAnsi="Times New Roman" w:cs="Times New Roman"/>
          <w:kern w:val="2"/>
          <w:sz w:val="32"/>
          <w:szCs w:val="32"/>
          <w:lang w:val="en-US" w:eastAsia="zh-CN"/>
        </w:rPr>
        <w:t>Floating</w:t>
      </w:r>
      <w:r w:rsidRPr="00452D8A">
        <w:rPr>
          <w:rFonts w:ascii="Times New Roman" w:eastAsia="SimSun" w:hAnsi="Times New Roman" w:cs="Times New Roman"/>
          <w:kern w:val="2"/>
          <w:sz w:val="32"/>
          <w:szCs w:val="32"/>
          <w:lang w:eastAsia="zh-CN"/>
        </w:rPr>
        <w:t xml:space="preserve">-с плавающей запятой, </w:t>
      </w:r>
      <w:r w:rsidRPr="00452D8A">
        <w:rPr>
          <w:rFonts w:ascii="Times New Roman" w:eastAsia="SimSun" w:hAnsi="Times New Roman" w:cs="Times New Roman"/>
          <w:kern w:val="2"/>
          <w:sz w:val="32"/>
          <w:szCs w:val="32"/>
          <w:lang w:val="en-US" w:eastAsia="zh-CN"/>
        </w:rPr>
        <w:t>Date</w:t>
      </w:r>
      <w:r w:rsidRPr="00452D8A">
        <w:rPr>
          <w:rFonts w:ascii="Times New Roman" w:eastAsia="SimSun" w:hAnsi="Times New Roman" w:cs="Times New Roman"/>
          <w:kern w:val="2"/>
          <w:sz w:val="32"/>
          <w:szCs w:val="32"/>
          <w:lang w:eastAsia="zh-CN"/>
        </w:rPr>
        <w:t xml:space="preserve">-дата, </w:t>
      </w:r>
      <w:r w:rsidRPr="00452D8A">
        <w:rPr>
          <w:rFonts w:ascii="Times New Roman" w:eastAsia="SimSun" w:hAnsi="Times New Roman" w:cs="Times New Roman"/>
          <w:kern w:val="2"/>
          <w:sz w:val="32"/>
          <w:szCs w:val="32"/>
          <w:lang w:val="en-US" w:eastAsia="zh-CN"/>
        </w:rPr>
        <w:t>Logical</w:t>
      </w:r>
      <w:r w:rsidRPr="00452D8A">
        <w:rPr>
          <w:rFonts w:ascii="Times New Roman" w:eastAsia="SimSun" w:hAnsi="Times New Roman" w:cs="Times New Roman"/>
          <w:kern w:val="2"/>
          <w:sz w:val="32"/>
          <w:szCs w:val="32"/>
          <w:lang w:eastAsia="zh-CN"/>
        </w:rPr>
        <w:t xml:space="preserve">-логическое, </w:t>
      </w:r>
      <w:r w:rsidRPr="00452D8A">
        <w:rPr>
          <w:rFonts w:ascii="Times New Roman" w:eastAsia="SimSun" w:hAnsi="Times New Roman" w:cs="Times New Roman"/>
          <w:kern w:val="2"/>
          <w:sz w:val="32"/>
          <w:szCs w:val="32"/>
          <w:lang w:val="en-US" w:eastAsia="zh-CN"/>
        </w:rPr>
        <w:t>Memo</w:t>
      </w:r>
      <w:r w:rsidRPr="00452D8A">
        <w:rPr>
          <w:rFonts w:ascii="Times New Roman" w:eastAsia="SimSun" w:hAnsi="Times New Roman" w:cs="Times New Roman"/>
          <w:kern w:val="2"/>
          <w:sz w:val="32"/>
          <w:szCs w:val="32"/>
          <w:lang w:eastAsia="zh-CN"/>
        </w:rPr>
        <w:t xml:space="preserve">- поле памяти) поддерживают и такие экзотические до недавнего времени типы полей, как двоичные, рисунки и др. </w:t>
      </w:r>
      <w:r w:rsidRPr="00452D8A">
        <w:rPr>
          <w:rFonts w:ascii="Times New Roman" w:eastAsia="SimSun" w:hAnsi="Times New Roman" w:cs="Times New Roman"/>
          <w:kern w:val="2"/>
          <w:sz w:val="32"/>
          <w:szCs w:val="32"/>
          <w:lang w:eastAsia="zh-CN"/>
        </w:rPr>
        <w:lastRenderedPageBreak/>
        <w:t>Наиболее развитие системы позволяют в единой базе данных интегрировано хранить не только структурированные данные, но и неструктурированные, такие, как поточная аудио- и видеоинформация, пространственные многомерные данные.</w:t>
      </w:r>
      <w:proofErr w:type="gramEnd"/>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Для массовых применений наиболее часто используются типы </w:t>
      </w:r>
      <w:r w:rsidRPr="00452D8A">
        <w:rPr>
          <w:rFonts w:ascii="Times New Roman" w:eastAsia="SimSun" w:hAnsi="Times New Roman" w:cs="Times New Roman"/>
          <w:kern w:val="2"/>
          <w:sz w:val="32"/>
          <w:szCs w:val="32"/>
          <w:lang w:val="en-US" w:eastAsia="zh-CN"/>
        </w:rPr>
        <w:t>Character</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Numeric</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Logical</w:t>
      </w:r>
      <w:r w:rsidRPr="00452D8A">
        <w:rPr>
          <w:rFonts w:ascii="Times New Roman" w:eastAsia="SimSun" w:hAnsi="Times New Roman" w:cs="Times New Roman"/>
          <w:kern w:val="2"/>
          <w:sz w:val="32"/>
          <w:szCs w:val="32"/>
          <w:lang w:eastAsia="zh-CN"/>
        </w:rPr>
        <w:t xml:space="preserve"> и </w:t>
      </w:r>
      <w:r w:rsidRPr="00452D8A">
        <w:rPr>
          <w:rFonts w:ascii="Times New Roman" w:eastAsia="SimSun" w:hAnsi="Times New Roman" w:cs="Times New Roman"/>
          <w:kern w:val="2"/>
          <w:sz w:val="32"/>
          <w:szCs w:val="32"/>
          <w:lang w:val="en-US" w:eastAsia="zh-CN"/>
        </w:rPr>
        <w:t>Date</w:t>
      </w:r>
      <w:r w:rsidRPr="00452D8A">
        <w:rPr>
          <w:rFonts w:ascii="Times New Roman" w:eastAsia="SimSun" w:hAnsi="Times New Roman" w:cs="Times New Roman"/>
          <w:kern w:val="2"/>
          <w:sz w:val="32"/>
          <w:szCs w:val="32"/>
          <w:lang w:eastAsia="zh-CN"/>
        </w:rPr>
        <w:t xml:space="preserve">. Тип поля </w:t>
      </w:r>
      <w:r w:rsidRPr="00452D8A">
        <w:rPr>
          <w:rFonts w:ascii="Times New Roman" w:eastAsia="SimSun" w:hAnsi="Times New Roman" w:cs="Times New Roman"/>
          <w:kern w:val="2"/>
          <w:sz w:val="32"/>
          <w:szCs w:val="32"/>
          <w:lang w:val="en-US" w:eastAsia="zh-CN"/>
        </w:rPr>
        <w:t>Floating</w:t>
      </w:r>
      <w:r w:rsidRPr="00452D8A">
        <w:rPr>
          <w:rFonts w:ascii="Times New Roman" w:eastAsia="SimSun" w:hAnsi="Times New Roman" w:cs="Times New Roman"/>
          <w:kern w:val="2"/>
          <w:sz w:val="32"/>
          <w:szCs w:val="32"/>
          <w:lang w:eastAsia="zh-CN"/>
        </w:rPr>
        <w:t xml:space="preserve"> в основном применяется для математических расчетов, тип </w:t>
      </w:r>
      <w:r w:rsidRPr="00452D8A">
        <w:rPr>
          <w:rFonts w:ascii="Times New Roman" w:eastAsia="SimSun" w:hAnsi="Times New Roman" w:cs="Times New Roman"/>
          <w:kern w:val="2"/>
          <w:sz w:val="32"/>
          <w:szCs w:val="32"/>
          <w:lang w:val="en-US" w:eastAsia="zh-CN"/>
        </w:rPr>
        <w:t>Memo</w:t>
      </w:r>
      <w:r w:rsidRPr="00452D8A">
        <w:rPr>
          <w:rFonts w:ascii="Times New Roman" w:eastAsia="SimSun" w:hAnsi="Times New Roman" w:cs="Times New Roman"/>
          <w:kern w:val="2"/>
          <w:sz w:val="32"/>
          <w:szCs w:val="32"/>
          <w:lang w:eastAsia="zh-CN"/>
        </w:rPr>
        <w:t xml:space="preserve"> - для хранения данных, длина которых резко отличается от записи к записи, а также при хранении длинных полей. Этот тип поля называют также полем примечания, а иногда и просто текстовым.</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После указания типа поля обычно указывается его длина. Для некоторых типов полей длина предопределена и устанавливается системой автоматически. Так, например, для полей типа даты автоматически устанавливается длина, равная 8 символам, для логического типа - 1 символу. Для других типов полей проектировщик при описании файла должен задать длину поля. В некоторых случаях эта величина может быть составной. Так, например, если это поле типа </w:t>
      </w:r>
      <w:r w:rsidRPr="00452D8A">
        <w:rPr>
          <w:rFonts w:ascii="Times New Roman" w:eastAsia="SimSun" w:hAnsi="Times New Roman" w:cs="Times New Roman"/>
          <w:kern w:val="2"/>
          <w:sz w:val="32"/>
          <w:szCs w:val="32"/>
          <w:lang w:val="en-US" w:eastAsia="zh-CN"/>
        </w:rPr>
        <w:t>Numeric</w:t>
      </w:r>
      <w:r w:rsidRPr="00452D8A">
        <w:rPr>
          <w:rFonts w:ascii="Times New Roman" w:eastAsia="SimSun" w:hAnsi="Times New Roman" w:cs="Times New Roman"/>
          <w:kern w:val="2"/>
          <w:sz w:val="32"/>
          <w:szCs w:val="32"/>
          <w:lang w:eastAsia="zh-CN"/>
        </w:rPr>
        <w:t>, то указывается общая длина поля, включая десятичную точку и знаки после нее, а также задается число знаков после десятичной точки.</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Для некоторых типов полей, например для поля </w:t>
      </w:r>
      <w:proofErr w:type="gramStart"/>
      <w:r w:rsidRPr="00452D8A">
        <w:rPr>
          <w:rFonts w:ascii="Times New Roman" w:eastAsia="SimSun" w:hAnsi="Times New Roman" w:cs="Times New Roman"/>
          <w:kern w:val="2"/>
          <w:sz w:val="32"/>
          <w:szCs w:val="32"/>
          <w:lang w:eastAsia="zh-CN"/>
        </w:rPr>
        <w:t>типа</w:t>
      </w:r>
      <w:proofErr w:type="gramEnd"/>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Memo</w:t>
      </w:r>
      <w:r w:rsidRPr="00452D8A">
        <w:rPr>
          <w:rFonts w:ascii="Times New Roman" w:eastAsia="SimSun" w:hAnsi="Times New Roman" w:cs="Times New Roman"/>
          <w:kern w:val="2"/>
          <w:sz w:val="32"/>
          <w:szCs w:val="32"/>
          <w:lang w:eastAsia="zh-CN"/>
        </w:rPr>
        <w:t xml:space="preserve">, в качестве длины иногда указывается длина не собственно этого поля, а длина указателя, которых будет храниться в записи реляционной БД и указывать на соответствующий блок в отдельном текстовом файле. </w:t>
      </w:r>
      <w:proofErr w:type="gramStart"/>
      <w:r w:rsidRPr="00452D8A">
        <w:rPr>
          <w:rFonts w:ascii="Times New Roman" w:eastAsia="SimSun" w:hAnsi="Times New Roman" w:cs="Times New Roman"/>
          <w:kern w:val="2"/>
          <w:sz w:val="32"/>
          <w:szCs w:val="32"/>
          <w:lang w:eastAsia="zh-CN"/>
        </w:rPr>
        <w:t>Последний</w:t>
      </w:r>
      <w:proofErr w:type="gramEnd"/>
      <w:r w:rsidRPr="00452D8A">
        <w:rPr>
          <w:rFonts w:ascii="Times New Roman" w:eastAsia="SimSun" w:hAnsi="Times New Roman" w:cs="Times New Roman"/>
          <w:kern w:val="2"/>
          <w:sz w:val="32"/>
          <w:szCs w:val="32"/>
          <w:lang w:eastAsia="zh-CN"/>
        </w:rPr>
        <w:t xml:space="preserve"> автоматически создается системой для хранения </w:t>
      </w:r>
      <w:r w:rsidRPr="00452D8A">
        <w:rPr>
          <w:rFonts w:ascii="Times New Roman" w:eastAsia="SimSun" w:hAnsi="Times New Roman" w:cs="Times New Roman"/>
          <w:kern w:val="2"/>
          <w:sz w:val="32"/>
          <w:szCs w:val="32"/>
          <w:lang w:val="en-US" w:eastAsia="zh-CN"/>
        </w:rPr>
        <w:t>Memo</w:t>
      </w:r>
      <w:r w:rsidRPr="00452D8A">
        <w:rPr>
          <w:rFonts w:ascii="Times New Roman" w:eastAsia="SimSun" w:hAnsi="Times New Roman" w:cs="Times New Roman"/>
          <w:kern w:val="2"/>
          <w:sz w:val="32"/>
          <w:szCs w:val="32"/>
          <w:lang w:eastAsia="zh-CN"/>
        </w:rPr>
        <w:t xml:space="preserve">-полей или не указывается вообще (как в </w:t>
      </w:r>
      <w:r w:rsidRPr="00452D8A">
        <w:rPr>
          <w:rFonts w:ascii="Times New Roman" w:eastAsia="SimSun" w:hAnsi="Times New Roman" w:cs="Times New Roman"/>
          <w:kern w:val="2"/>
          <w:sz w:val="32"/>
          <w:szCs w:val="32"/>
          <w:lang w:val="en-US" w:eastAsia="zh-CN"/>
        </w:rPr>
        <w:t>Access</w:t>
      </w:r>
      <w:r w:rsidRPr="00452D8A">
        <w:rPr>
          <w:rFonts w:ascii="Times New Roman" w:eastAsia="SimSun" w:hAnsi="Times New Roman" w:cs="Times New Roman"/>
          <w:kern w:val="2"/>
          <w:sz w:val="32"/>
          <w:szCs w:val="32"/>
          <w:lang w:eastAsia="zh-CN"/>
        </w:rPr>
        <w:t>).</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Многие реляционные системы позволяют при описании структуры файла БД указать и признаки индексирования по отдельным полям или по совокупности полей. Соответствующие колонки таблицы описания структуры файла БД/таблицы в разных системах называется по-разному (</w:t>
      </w:r>
      <w:r w:rsidRPr="00452D8A">
        <w:rPr>
          <w:rFonts w:ascii="Times New Roman" w:eastAsia="SimSun" w:hAnsi="Times New Roman" w:cs="Times New Roman"/>
          <w:kern w:val="2"/>
          <w:sz w:val="32"/>
          <w:szCs w:val="32"/>
          <w:lang w:val="en-US" w:eastAsia="zh-CN"/>
        </w:rPr>
        <w:t>Index</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Tag</w:t>
      </w:r>
      <w:r w:rsidRPr="00452D8A">
        <w:rPr>
          <w:rFonts w:ascii="Times New Roman" w:eastAsia="SimSun" w:hAnsi="Times New Roman" w:cs="Times New Roman"/>
          <w:kern w:val="2"/>
          <w:sz w:val="32"/>
          <w:szCs w:val="32"/>
          <w:lang w:eastAsia="zh-CN"/>
        </w:rPr>
        <w:t>). В некоторых СУБД индексирование задается как свойство поля.</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Индексация представляет собой способ логической упорядоченности файлов. Если при создании файла для какого-либо поля в графе индексирования установлено значение “да”, то для этого поля создается специальный индексный файл, который содержит значения этого поля и номер записи в индексируемом  файле, содержащей такое значение поля. Индексный файл является упорядоченным. Многие системы позволяют также при описании файла указывать и вид упорядочения.</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Если значение “да” в графе признака индексации установлено для нескольких полей, то для каждого из них создается аналогичный файл (в зависимости от реализации хранения </w:t>
      </w:r>
      <w:r w:rsidRPr="00452D8A">
        <w:rPr>
          <w:rFonts w:ascii="Times New Roman" w:eastAsia="SimSun" w:hAnsi="Times New Roman" w:cs="Times New Roman"/>
          <w:kern w:val="2"/>
          <w:sz w:val="32"/>
          <w:szCs w:val="32"/>
          <w:lang w:eastAsia="zh-CN"/>
        </w:rPr>
        <w:lastRenderedPageBreak/>
        <w:t>индексов в конкретных СУБД все эти индексные файлы могут объединяться в один мультииндексный файл или храниться как самостоятельные отдельные файлы).</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Кроме индексации по одному полю можно проводить индексацию по совокупности полей или по более сложному выражению. </w:t>
      </w:r>
      <w:proofErr w:type="gramStart"/>
      <w:r w:rsidRPr="00452D8A">
        <w:rPr>
          <w:rFonts w:ascii="Times New Roman" w:eastAsia="SimSun" w:hAnsi="Times New Roman" w:cs="Times New Roman"/>
          <w:kern w:val="2"/>
          <w:sz w:val="32"/>
          <w:szCs w:val="32"/>
          <w:lang w:eastAsia="zh-CN"/>
        </w:rPr>
        <w:t>Нужно быть внимательными при задании индексации по сложному выражению, в котором участвуют поля разных типов, поскольку некоторые СУБД самостоятельно проводят необходимые преобразования типов, а некоторые – нет (при этом в лучшем случае может быть выдано предупреждающее сообщение, а в худшем - можно получит не тот результат, на которой рассчитывали, и не сразу догадаться об этом).</w:t>
      </w:r>
      <w:proofErr w:type="gramEnd"/>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После того как описано одно поле, переходят к описанию следующего, и как до тех пор, пока не будет определены все поля данного файла БД.</w:t>
      </w:r>
    </w:p>
    <w:p w:rsidR="00452D8A" w:rsidRPr="00452D8A" w:rsidRDefault="00452D8A" w:rsidP="00452D8A">
      <w:pPr>
        <w:widowControl w:val="0"/>
        <w:spacing w:after="0" w:line="216" w:lineRule="auto"/>
        <w:ind w:firstLine="567"/>
        <w:jc w:val="both"/>
        <w:rPr>
          <w:rFonts w:ascii="Times New Roman" w:eastAsia="SimSun" w:hAnsi="Times New Roman" w:cs="Times New Roman"/>
          <w:spacing w:val="-4"/>
          <w:kern w:val="2"/>
          <w:sz w:val="32"/>
          <w:szCs w:val="32"/>
          <w:lang w:eastAsia="zh-CN"/>
        </w:rPr>
      </w:pPr>
      <w:r w:rsidRPr="00452D8A">
        <w:rPr>
          <w:rFonts w:ascii="Times New Roman" w:eastAsia="SimSun" w:hAnsi="Times New Roman" w:cs="Times New Roman"/>
          <w:kern w:val="2"/>
          <w:sz w:val="32"/>
          <w:szCs w:val="32"/>
          <w:lang w:eastAsia="zh-CN"/>
        </w:rPr>
        <w:t xml:space="preserve">Реляционные СУБД должны поддерживать концепцию ключа. </w:t>
      </w:r>
      <w:r w:rsidRPr="00452D8A">
        <w:rPr>
          <w:rFonts w:ascii="Times New Roman" w:eastAsia="SimSun" w:hAnsi="Times New Roman" w:cs="Times New Roman"/>
          <w:spacing w:val="-4"/>
          <w:kern w:val="2"/>
          <w:sz w:val="32"/>
          <w:szCs w:val="32"/>
          <w:lang w:eastAsia="zh-CN"/>
        </w:rPr>
        <w:t xml:space="preserve">Некоторые СУБД требуют, чтобы при описании таблицы обязательно был указан ее ключ, другие - предоставляют такую возможность, но не требуют, чтобы в каждой таблице ключ был обязательно задан, третье - вообще не предоставляют возможности идентифицировать ключ. Те системы, которые поддерживают концепцию ключа, обычно не только обеспечивают проверку на его уникальность, но и автоматически проводят индексацию по ключевому полю. Некоторые СУБД, например та же </w:t>
      </w:r>
      <w:r w:rsidRPr="00452D8A">
        <w:rPr>
          <w:rFonts w:ascii="Times New Roman" w:eastAsia="SimSun" w:hAnsi="Times New Roman" w:cs="Times New Roman"/>
          <w:spacing w:val="-4"/>
          <w:kern w:val="2"/>
          <w:sz w:val="32"/>
          <w:szCs w:val="32"/>
          <w:lang w:val="en-US" w:eastAsia="zh-CN"/>
        </w:rPr>
        <w:t>Access</w:t>
      </w:r>
      <w:r w:rsidRPr="00452D8A">
        <w:rPr>
          <w:rFonts w:ascii="Times New Roman" w:eastAsia="SimSun" w:hAnsi="Times New Roman" w:cs="Times New Roman"/>
          <w:spacing w:val="-4"/>
          <w:kern w:val="2"/>
          <w:sz w:val="32"/>
          <w:szCs w:val="32"/>
          <w:lang w:eastAsia="zh-CN"/>
        </w:rPr>
        <w:t>, при сохранении новой таблицы, для которой не задан ключ, предлагают определить ключ автоматически и в случае положительного ответа формируют дополнительное поле - счетчик с именем “Код”, которое будет содержать уникальное значение для каждой записи. Такое решение можно принять, когда запись таблицы не содержала естественного ключа или когда естественный ключ слишком длинный.</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В некоторых системах при описании файлов БД можно задать и ограничения целостности. Тенденции развития СУБД таковы, что даже настольные системы включают все более развитие возможности контроля целостности.</w:t>
      </w:r>
    </w:p>
    <w:p w:rsidR="00452D8A" w:rsidRPr="00452D8A" w:rsidRDefault="00452D8A" w:rsidP="00452D8A">
      <w:pPr>
        <w:widowControl w:val="0"/>
        <w:spacing w:after="0" w:line="216" w:lineRule="auto"/>
        <w:ind w:firstLine="567"/>
        <w:jc w:val="both"/>
        <w:rPr>
          <w:rFonts w:ascii="Times New Roman" w:eastAsia="SimSun" w:hAnsi="Times New Roman" w:cs="Times New Roman"/>
          <w:spacing w:val="-4"/>
          <w:kern w:val="2"/>
          <w:sz w:val="32"/>
          <w:szCs w:val="32"/>
          <w:lang w:eastAsia="zh-CN"/>
        </w:rPr>
      </w:pPr>
      <w:r w:rsidRPr="00452D8A">
        <w:rPr>
          <w:rFonts w:ascii="Times New Roman" w:eastAsia="SimSun" w:hAnsi="Times New Roman" w:cs="Times New Roman"/>
          <w:spacing w:val="-4"/>
          <w:kern w:val="2"/>
          <w:sz w:val="32"/>
          <w:szCs w:val="32"/>
          <w:lang w:eastAsia="zh-CN"/>
        </w:rPr>
        <w:t>Кроме рассмотренных выше свойств полей СУБД позволяют определять и другие свойства, такие, как подпись поля, формат поля и др.</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Многие СУБД предоставляют возможность использовать и иные способы создания таблиц, не предполагающие непосредственного описания каждого поля проектировщиком.</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Так, при создании новой таблицы можно воспользоваться образцами, которые обычно включаются в состав СУБД. Но это не освобождает от понимания основ проектирования БД, так как </w:t>
      </w:r>
      <w:r w:rsidRPr="00452D8A">
        <w:rPr>
          <w:rFonts w:ascii="Times New Roman" w:eastAsia="SimSun" w:hAnsi="Times New Roman" w:cs="Times New Roman"/>
          <w:kern w:val="2"/>
          <w:sz w:val="32"/>
          <w:szCs w:val="32"/>
          <w:lang w:eastAsia="zh-CN"/>
        </w:rPr>
        <w:lastRenderedPageBreak/>
        <w:t>следует внимательно оценить, насколько предлагаемого в качестве образца решение соответствует вашим потребностям, и при необходимости изменить предлагаемую структуру БД.</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Кроме того, имеются возможности полного или выборочного копирования структуры имеющегося файла при создании нового файла.</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Имеются и другие способы создания таблиц БД. Так, многие СУБД позволяют проводить импорт файлов/таблиц, созданных в других приложениях, в создаваемую БД. При этом описание включенный в </w:t>
      </w:r>
      <w:proofErr w:type="gramStart"/>
      <w:r w:rsidRPr="00452D8A">
        <w:rPr>
          <w:rFonts w:ascii="Times New Roman" w:eastAsia="SimSun" w:hAnsi="Times New Roman" w:cs="Times New Roman"/>
          <w:kern w:val="2"/>
          <w:sz w:val="32"/>
          <w:szCs w:val="32"/>
          <w:lang w:eastAsia="zh-CN"/>
        </w:rPr>
        <w:t>БД</w:t>
      </w:r>
      <w:proofErr w:type="gramEnd"/>
      <w:r w:rsidRPr="00452D8A">
        <w:rPr>
          <w:rFonts w:ascii="Times New Roman" w:eastAsia="SimSun" w:hAnsi="Times New Roman" w:cs="Times New Roman"/>
          <w:kern w:val="2"/>
          <w:sz w:val="32"/>
          <w:szCs w:val="32"/>
          <w:lang w:eastAsia="zh-CN"/>
        </w:rPr>
        <w:t xml:space="preserve"> таким образом таблицы будет сформировано автоматически.</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
    <w:p w:rsidR="00452D8A" w:rsidRPr="00452D8A" w:rsidRDefault="00452D8A" w:rsidP="00452D8A">
      <w:pPr>
        <w:widowControl w:val="0"/>
        <w:tabs>
          <w:tab w:val="left" w:pos="567"/>
        </w:tabs>
        <w:spacing w:after="0" w:line="216" w:lineRule="auto"/>
        <w:ind w:left="567" w:hanging="567"/>
        <w:jc w:val="both"/>
        <w:rPr>
          <w:rFonts w:ascii="Times New Roman" w:eastAsia="SimSun" w:hAnsi="Times New Roman" w:cs="Times New Roman"/>
          <w:b/>
          <w:kern w:val="2"/>
          <w:sz w:val="28"/>
          <w:szCs w:val="28"/>
          <w:lang w:val="en-US" w:eastAsia="zh-CN"/>
        </w:rPr>
      </w:pPr>
      <w:r w:rsidRPr="00452D8A">
        <w:rPr>
          <w:rFonts w:ascii="Times New Roman" w:eastAsia="SimSun" w:hAnsi="Times New Roman" w:cs="Times New Roman"/>
          <w:b/>
          <w:kern w:val="2"/>
          <w:sz w:val="28"/>
          <w:szCs w:val="28"/>
          <w:lang w:val="en-US" w:eastAsia="zh-CN"/>
        </w:rPr>
        <w:t>Литература:</w:t>
      </w:r>
    </w:p>
    <w:p w:rsidR="00452D8A" w:rsidRPr="00452D8A" w:rsidRDefault="00452D8A" w:rsidP="00452D8A">
      <w:pPr>
        <w:widowControl w:val="0"/>
        <w:numPr>
          <w:ilvl w:val="0"/>
          <w:numId w:val="63"/>
        </w:numPr>
        <w:tabs>
          <w:tab w:val="left" w:pos="567"/>
        </w:tabs>
        <w:spacing w:after="0" w:line="216" w:lineRule="auto"/>
        <w:ind w:left="567" w:hanging="567"/>
        <w:contextualSpacing/>
        <w:jc w:val="both"/>
        <w:rPr>
          <w:rFonts w:ascii="Times New Roman" w:eastAsia="Calibri" w:hAnsi="Times New Roman" w:cs="Times New Roman"/>
          <w:sz w:val="28"/>
          <w:szCs w:val="28"/>
        </w:rPr>
      </w:pPr>
      <w:r w:rsidRPr="00452D8A">
        <w:rPr>
          <w:rFonts w:ascii="Times New Roman" w:eastAsia="Calibri" w:hAnsi="Times New Roman" w:cs="Times New Roman"/>
          <w:sz w:val="28"/>
          <w:szCs w:val="28"/>
        </w:rPr>
        <w:t>Базы данных: теория и практика: Учебник для бакалавров / Б.Я.</w:t>
      </w:r>
    </w:p>
    <w:p w:rsidR="00452D8A" w:rsidRPr="00452D8A" w:rsidRDefault="00452D8A" w:rsidP="00452D8A">
      <w:pPr>
        <w:widowControl w:val="0"/>
        <w:numPr>
          <w:ilvl w:val="0"/>
          <w:numId w:val="63"/>
        </w:numPr>
        <w:tabs>
          <w:tab w:val="left" w:pos="567"/>
        </w:tabs>
        <w:spacing w:after="0" w:line="216" w:lineRule="auto"/>
        <w:ind w:left="567" w:hanging="567"/>
        <w:contextualSpacing/>
        <w:jc w:val="both"/>
        <w:rPr>
          <w:rFonts w:ascii="Times New Roman" w:eastAsia="Calibri" w:hAnsi="Times New Roman" w:cs="Times New Roman"/>
          <w:sz w:val="28"/>
          <w:szCs w:val="28"/>
        </w:rPr>
      </w:pPr>
      <w:r w:rsidRPr="00452D8A">
        <w:rPr>
          <w:rFonts w:ascii="Times New Roman" w:eastAsia="Calibri" w:hAnsi="Times New Roman" w:cs="Times New Roman"/>
          <w:sz w:val="28"/>
          <w:szCs w:val="28"/>
        </w:rPr>
        <w:t xml:space="preserve">Советов, В.В. Цехановский, В.Д. </w:t>
      </w:r>
      <w:proofErr w:type="gramStart"/>
      <w:r w:rsidRPr="00452D8A">
        <w:rPr>
          <w:rFonts w:ascii="Times New Roman" w:eastAsia="Calibri" w:hAnsi="Times New Roman" w:cs="Times New Roman"/>
          <w:sz w:val="28"/>
          <w:szCs w:val="28"/>
        </w:rPr>
        <w:t>Чертовский</w:t>
      </w:r>
      <w:proofErr w:type="gramEnd"/>
      <w:r w:rsidRPr="00452D8A">
        <w:rPr>
          <w:rFonts w:ascii="Times New Roman" w:eastAsia="Calibri" w:hAnsi="Times New Roman" w:cs="Times New Roman"/>
          <w:sz w:val="28"/>
          <w:szCs w:val="28"/>
        </w:rPr>
        <w:t>. – М.: Юрайт, 2012. – 464с.</w:t>
      </w:r>
    </w:p>
    <w:p w:rsidR="00452D8A" w:rsidRPr="00452D8A" w:rsidRDefault="00452D8A" w:rsidP="00452D8A">
      <w:pPr>
        <w:widowControl w:val="0"/>
        <w:numPr>
          <w:ilvl w:val="0"/>
          <w:numId w:val="63"/>
        </w:numPr>
        <w:tabs>
          <w:tab w:val="left" w:pos="567"/>
        </w:tabs>
        <w:spacing w:after="0" w:line="216" w:lineRule="auto"/>
        <w:ind w:left="567" w:hanging="567"/>
        <w:contextualSpacing/>
        <w:jc w:val="both"/>
        <w:rPr>
          <w:rFonts w:ascii="Times New Roman" w:eastAsia="Calibri" w:hAnsi="Times New Roman" w:cs="Times New Roman"/>
          <w:sz w:val="28"/>
          <w:szCs w:val="28"/>
        </w:rPr>
      </w:pPr>
      <w:r w:rsidRPr="00452D8A">
        <w:rPr>
          <w:rFonts w:ascii="Times New Roman" w:eastAsia="Calibri" w:hAnsi="Times New Roman" w:cs="Times New Roman"/>
          <w:sz w:val="28"/>
          <w:szCs w:val="28"/>
        </w:rPr>
        <w:t>Баженова, И.Ю. Основы проектирования приложений баз данных /</w:t>
      </w:r>
    </w:p>
    <w:p w:rsidR="00452D8A" w:rsidRPr="00452D8A" w:rsidRDefault="00452D8A" w:rsidP="00452D8A">
      <w:pPr>
        <w:widowControl w:val="0"/>
        <w:numPr>
          <w:ilvl w:val="0"/>
          <w:numId w:val="63"/>
        </w:numPr>
        <w:tabs>
          <w:tab w:val="left" w:pos="567"/>
        </w:tabs>
        <w:spacing w:after="0" w:line="216" w:lineRule="auto"/>
        <w:ind w:left="567" w:hanging="567"/>
        <w:contextualSpacing/>
        <w:jc w:val="both"/>
        <w:rPr>
          <w:rFonts w:ascii="Times New Roman" w:eastAsia="Calibri" w:hAnsi="Times New Roman" w:cs="Times New Roman"/>
          <w:sz w:val="28"/>
          <w:szCs w:val="28"/>
        </w:rPr>
      </w:pPr>
      <w:r w:rsidRPr="00452D8A">
        <w:rPr>
          <w:rFonts w:ascii="Times New Roman" w:eastAsia="Calibri" w:hAnsi="Times New Roman" w:cs="Times New Roman"/>
          <w:sz w:val="28"/>
          <w:szCs w:val="28"/>
        </w:rPr>
        <w:t xml:space="preserve">И.Ю. Баженова. - 2-е изд., испр. - М.: Национальный Открытый Университет «ИНТУИТ», 2016. - 238 с.: ил. - Библиогр. в кн. - ISBN 5- 94774-539-9; [Электронный ресурс]. - </w:t>
      </w:r>
      <w:hyperlink r:id="rId108" w:history="1">
        <w:r w:rsidRPr="00452D8A">
          <w:rPr>
            <w:rFonts w:ascii="Times New Roman" w:eastAsia="Calibri" w:hAnsi="Times New Roman" w:cs="Times New Roman"/>
            <w:color w:val="0000FF"/>
            <w:sz w:val="28"/>
            <w:szCs w:val="28"/>
            <w:u w:val="single"/>
          </w:rPr>
          <w:t>URL://biblioclub.ru/index.php</w:t>
        </w:r>
      </w:hyperlink>
      <w:r w:rsidRPr="00452D8A">
        <w:rPr>
          <w:rFonts w:ascii="Times New Roman" w:eastAsia="Calibri" w:hAnsi="Times New Roman" w:cs="Times New Roman"/>
          <w:sz w:val="28"/>
          <w:szCs w:val="28"/>
        </w:rPr>
        <w:t>? page=book&amp;id=428933 (30.04.2017).</w:t>
      </w:r>
    </w:p>
    <w:p w:rsidR="00452D8A" w:rsidRPr="00452D8A" w:rsidRDefault="00452D8A" w:rsidP="00452D8A">
      <w:pPr>
        <w:widowControl w:val="0"/>
        <w:numPr>
          <w:ilvl w:val="0"/>
          <w:numId w:val="63"/>
        </w:numPr>
        <w:tabs>
          <w:tab w:val="left" w:pos="567"/>
        </w:tabs>
        <w:spacing w:after="0" w:line="216" w:lineRule="auto"/>
        <w:ind w:left="567" w:hanging="567"/>
        <w:contextualSpacing/>
        <w:jc w:val="both"/>
        <w:rPr>
          <w:rFonts w:ascii="Times New Roman" w:eastAsia="Calibri" w:hAnsi="Times New Roman" w:cs="Times New Roman"/>
          <w:sz w:val="28"/>
          <w:szCs w:val="28"/>
        </w:rPr>
      </w:pPr>
      <w:r w:rsidRPr="00452D8A">
        <w:rPr>
          <w:rFonts w:ascii="Times New Roman" w:eastAsia="Calibri" w:hAnsi="Times New Roman" w:cs="Times New Roman"/>
          <w:sz w:val="28"/>
          <w:szCs w:val="28"/>
        </w:rPr>
        <w:t xml:space="preserve">Кузнецов, С. Введение в реляционные базы данных / С. Кузнецов. - 2-е изд., исправ. - М.: Национальный Открытый Университет «ИНТУИТ», 2016. - 248 с.: ил. - (Основы информационных технологий). - Библиогр. в кн.; [Электронный ресурс]. - </w:t>
      </w:r>
      <w:hyperlink r:id="rId109" w:history="1">
        <w:r w:rsidRPr="00452D8A">
          <w:rPr>
            <w:rFonts w:ascii="Times New Roman" w:eastAsia="Calibri" w:hAnsi="Times New Roman" w:cs="Times New Roman"/>
            <w:color w:val="0000FF"/>
            <w:sz w:val="28"/>
            <w:szCs w:val="28"/>
            <w:u w:val="single"/>
          </w:rPr>
          <w:t>URL://biblioclub.ru/index.php?page</w:t>
        </w:r>
      </w:hyperlink>
      <w:r w:rsidRPr="00452D8A">
        <w:rPr>
          <w:rFonts w:ascii="Times New Roman" w:eastAsia="Calibri" w:hAnsi="Times New Roman" w:cs="Times New Roman"/>
          <w:sz w:val="28"/>
          <w:szCs w:val="28"/>
        </w:rPr>
        <w:t>= book&amp;id=429088 (30.04.2017).</w:t>
      </w:r>
    </w:p>
    <w:p w:rsidR="00452D8A" w:rsidRPr="00452D8A" w:rsidRDefault="00452D8A" w:rsidP="00452D8A">
      <w:pPr>
        <w:widowControl w:val="0"/>
        <w:spacing w:after="0" w:line="216" w:lineRule="auto"/>
        <w:ind w:left="567" w:hanging="567"/>
        <w:jc w:val="both"/>
        <w:rPr>
          <w:rFonts w:ascii="Times New Roman" w:eastAsia="SimSun" w:hAnsi="Times New Roman" w:cs="Times New Roman"/>
          <w:kern w:val="2"/>
          <w:sz w:val="32"/>
          <w:szCs w:val="32"/>
          <w:lang w:eastAsia="zh-CN"/>
        </w:rPr>
      </w:pPr>
    </w:p>
    <w:p w:rsidR="00452D8A" w:rsidRPr="00452D8A" w:rsidRDefault="00452D8A" w:rsidP="00452D8A">
      <w:pPr>
        <w:widowControl w:val="0"/>
        <w:tabs>
          <w:tab w:val="left" w:pos="7118"/>
        </w:tabs>
        <w:spacing w:after="0" w:line="216" w:lineRule="auto"/>
        <w:ind w:firstLine="567"/>
        <w:jc w:val="both"/>
        <w:rPr>
          <w:rFonts w:ascii="Times New Roman" w:eastAsia="SimSun" w:hAnsi="Times New Roman" w:cs="Times New Roman"/>
          <w:kern w:val="2"/>
          <w:sz w:val="32"/>
          <w:szCs w:val="32"/>
          <w:lang w:eastAsia="zh-CN"/>
        </w:rPr>
      </w:pPr>
    </w:p>
    <w:p w:rsidR="00452D8A" w:rsidRPr="00452D8A" w:rsidRDefault="00452D8A" w:rsidP="00452D8A">
      <w:pPr>
        <w:keepNext/>
        <w:keepLines/>
        <w:widowControl w:val="0"/>
        <w:spacing w:after="0" w:line="240" w:lineRule="auto"/>
        <w:jc w:val="right"/>
        <w:outlineLvl w:val="0"/>
        <w:rPr>
          <w:rFonts w:ascii="Times New Roman" w:eastAsia="SimSun" w:hAnsi="Times New Roman" w:cs="Times New Roman"/>
          <w:b/>
          <w:i/>
          <w:kern w:val="44"/>
          <w:sz w:val="32"/>
          <w:szCs w:val="32"/>
          <w:lang w:eastAsia="zh-CN"/>
        </w:rPr>
      </w:pPr>
      <w:bookmarkStart w:id="142" w:name="_Toc502147651"/>
      <w:r w:rsidRPr="00452D8A">
        <w:rPr>
          <w:rFonts w:ascii="Times New Roman" w:eastAsia="SimSun" w:hAnsi="Times New Roman" w:cs="Times New Roman"/>
          <w:b/>
          <w:i/>
          <w:kern w:val="44"/>
          <w:sz w:val="32"/>
          <w:szCs w:val="32"/>
          <w:lang w:eastAsia="zh-CN"/>
        </w:rPr>
        <w:t>Рахманова Хурма Бердимыратовна</w:t>
      </w:r>
      <w:bookmarkEnd w:id="142"/>
    </w:p>
    <w:p w:rsidR="00452D8A" w:rsidRPr="00452D8A" w:rsidRDefault="00452D8A" w:rsidP="00452D8A">
      <w:pPr>
        <w:widowControl w:val="0"/>
        <w:spacing w:after="0" w:line="216" w:lineRule="auto"/>
        <w:ind w:firstLine="567"/>
        <w:jc w:val="right"/>
        <w:rPr>
          <w:rFonts w:ascii="Times New Roman" w:eastAsia="Times New Roman" w:hAnsi="Times New Roman" w:cs="Times New Roman"/>
          <w:bCs/>
          <w:kern w:val="2"/>
          <w:sz w:val="32"/>
          <w:szCs w:val="32"/>
          <w:lang w:eastAsia="ru-RU"/>
        </w:rPr>
      </w:pPr>
      <w:r w:rsidRPr="00452D8A">
        <w:rPr>
          <w:rFonts w:ascii="Times New Roman" w:eastAsia="Times New Roman" w:hAnsi="Times New Roman" w:cs="Times New Roman"/>
          <w:i/>
          <w:iCs/>
          <w:kern w:val="2"/>
          <w:sz w:val="32"/>
          <w:szCs w:val="32"/>
          <w:lang w:eastAsia="ru-RU"/>
        </w:rPr>
        <w:t>ст-ка физико-математического факультета</w:t>
      </w:r>
    </w:p>
    <w:p w:rsidR="00452D8A" w:rsidRPr="00452D8A" w:rsidRDefault="00452D8A" w:rsidP="00452D8A">
      <w:pPr>
        <w:widowControl w:val="0"/>
        <w:spacing w:after="0" w:line="216" w:lineRule="auto"/>
        <w:ind w:firstLine="567"/>
        <w:jc w:val="right"/>
        <w:rPr>
          <w:rFonts w:ascii="Times New Roman" w:eastAsia="SimSun" w:hAnsi="Times New Roman" w:cs="Times New Roman"/>
          <w:i/>
          <w:kern w:val="2"/>
          <w:sz w:val="32"/>
          <w:szCs w:val="32"/>
          <w:u w:val="single"/>
          <w:lang w:eastAsia="zh-CN"/>
        </w:rPr>
      </w:pPr>
      <w:r w:rsidRPr="00452D8A">
        <w:rPr>
          <w:rFonts w:ascii="Times New Roman" w:eastAsia="Times New Roman" w:hAnsi="Times New Roman" w:cs="Times New Roman"/>
          <w:i/>
          <w:color w:val="000000"/>
          <w:sz w:val="32"/>
          <w:szCs w:val="32"/>
          <w:lang w:eastAsia="ru-RU"/>
        </w:rPr>
        <w:t xml:space="preserve">Email: </w:t>
      </w:r>
      <w:hyperlink r:id="rId110" w:history="1">
        <w:r w:rsidRPr="00452D8A">
          <w:rPr>
            <w:rFonts w:ascii="Times New Roman" w:eastAsia="SimSun" w:hAnsi="Times New Roman" w:cs="Times New Roman"/>
            <w:i/>
            <w:color w:val="0000FF"/>
            <w:kern w:val="2"/>
            <w:sz w:val="32"/>
            <w:szCs w:val="32"/>
            <w:u w:val="single"/>
            <w:lang w:val="en-US" w:eastAsia="zh-CN"/>
          </w:rPr>
          <w:t>hurma</w:t>
        </w:r>
        <w:r w:rsidRPr="00452D8A">
          <w:rPr>
            <w:rFonts w:ascii="Times New Roman" w:eastAsia="SimSun" w:hAnsi="Times New Roman" w:cs="Times New Roman"/>
            <w:i/>
            <w:color w:val="0000FF"/>
            <w:kern w:val="2"/>
            <w:sz w:val="32"/>
            <w:szCs w:val="32"/>
            <w:u w:val="single"/>
            <w:lang w:eastAsia="zh-CN"/>
          </w:rPr>
          <w:t>-94@</w:t>
        </w:r>
        <w:r w:rsidRPr="00452D8A">
          <w:rPr>
            <w:rFonts w:ascii="Times New Roman" w:eastAsia="SimSun" w:hAnsi="Times New Roman" w:cs="Times New Roman"/>
            <w:i/>
            <w:color w:val="0000FF"/>
            <w:kern w:val="2"/>
            <w:sz w:val="32"/>
            <w:szCs w:val="32"/>
            <w:u w:val="single"/>
            <w:lang w:val="en-US" w:eastAsia="zh-CN"/>
          </w:rPr>
          <w:t>mail</w:t>
        </w:r>
        <w:r w:rsidRPr="00452D8A">
          <w:rPr>
            <w:rFonts w:ascii="Times New Roman" w:eastAsia="SimSun" w:hAnsi="Times New Roman" w:cs="Times New Roman"/>
            <w:i/>
            <w:color w:val="0000FF"/>
            <w:kern w:val="2"/>
            <w:sz w:val="32"/>
            <w:szCs w:val="32"/>
            <w:u w:val="single"/>
            <w:lang w:eastAsia="zh-CN"/>
          </w:rPr>
          <w:t>.</w:t>
        </w:r>
        <w:r w:rsidRPr="00452D8A">
          <w:rPr>
            <w:rFonts w:ascii="Times New Roman" w:eastAsia="SimSun" w:hAnsi="Times New Roman" w:cs="Times New Roman"/>
            <w:i/>
            <w:color w:val="0000FF"/>
            <w:kern w:val="2"/>
            <w:sz w:val="32"/>
            <w:szCs w:val="32"/>
            <w:u w:val="single"/>
            <w:lang w:val="en-US" w:eastAsia="zh-CN"/>
          </w:rPr>
          <w:t>ru</w:t>
        </w:r>
      </w:hyperlink>
      <w:r w:rsidRPr="00452D8A">
        <w:rPr>
          <w:rFonts w:ascii="Times New Roman" w:eastAsia="SimSun" w:hAnsi="Times New Roman" w:cs="Times New Roman"/>
          <w:i/>
          <w:kern w:val="2"/>
          <w:sz w:val="32"/>
          <w:szCs w:val="32"/>
          <w:u w:val="single"/>
          <w:lang w:eastAsia="zh-CN"/>
        </w:rPr>
        <w:t xml:space="preserve"> </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b/>
          <w:i/>
          <w:color w:val="000000"/>
          <w:sz w:val="32"/>
          <w:szCs w:val="32"/>
          <w:lang w:eastAsia="ru-RU"/>
        </w:rPr>
        <w:t>Научный руководитель</w:t>
      </w:r>
      <w:r w:rsidRPr="00452D8A">
        <w:rPr>
          <w:rFonts w:ascii="Times New Roman" w:eastAsia="Times New Roman" w:hAnsi="Times New Roman" w:cs="Times New Roman"/>
          <w:i/>
          <w:color w:val="000000"/>
          <w:sz w:val="32"/>
          <w:szCs w:val="32"/>
          <w:lang w:eastAsia="ru-RU"/>
        </w:rPr>
        <w:t>: доцент</w:t>
      </w:r>
    </w:p>
    <w:p w:rsidR="00452D8A" w:rsidRPr="00452D8A" w:rsidRDefault="00452D8A" w:rsidP="00452D8A">
      <w:pPr>
        <w:widowControl w:val="0"/>
        <w:spacing w:after="0" w:line="216" w:lineRule="auto"/>
        <w:ind w:firstLine="567"/>
        <w:jc w:val="right"/>
        <w:rPr>
          <w:rFonts w:ascii="Times New Roman" w:eastAsia="SimSun" w:hAnsi="Times New Roman" w:cs="Times New Roman"/>
          <w:b/>
          <w:i/>
          <w:kern w:val="2"/>
          <w:sz w:val="32"/>
          <w:szCs w:val="32"/>
          <w:lang w:eastAsia="zh-CN"/>
        </w:rPr>
      </w:pPr>
      <w:r w:rsidRPr="00452D8A">
        <w:rPr>
          <w:rFonts w:ascii="Times New Roman" w:eastAsia="SimSun" w:hAnsi="Times New Roman" w:cs="Times New Roman"/>
          <w:b/>
          <w:i/>
          <w:kern w:val="2"/>
          <w:sz w:val="32"/>
          <w:szCs w:val="32"/>
          <w:lang w:eastAsia="zh-CN"/>
        </w:rPr>
        <w:t>Лайпанова Зульфа Мисаровна</w:t>
      </w:r>
    </w:p>
    <w:p w:rsidR="00452D8A" w:rsidRPr="00452D8A" w:rsidRDefault="00452D8A" w:rsidP="00452D8A">
      <w:pPr>
        <w:widowControl w:val="0"/>
        <w:spacing w:after="0" w:line="216" w:lineRule="auto"/>
        <w:ind w:firstLine="567"/>
        <w:jc w:val="right"/>
        <w:rPr>
          <w:rFonts w:ascii="Times New Roman" w:eastAsia="SimSun" w:hAnsi="Times New Roman" w:cs="Times New Roman"/>
          <w:i/>
          <w:kern w:val="2"/>
          <w:sz w:val="32"/>
          <w:szCs w:val="32"/>
          <w:lang w:eastAsia="zh-CN"/>
        </w:rPr>
      </w:pPr>
      <w:r w:rsidRPr="00452D8A">
        <w:rPr>
          <w:rFonts w:ascii="Times New Roman" w:eastAsia="Times New Roman" w:hAnsi="Times New Roman" w:cs="Times New Roman"/>
          <w:i/>
          <w:color w:val="000000"/>
          <w:sz w:val="32"/>
          <w:szCs w:val="32"/>
          <w:lang w:eastAsia="ru-RU"/>
        </w:rPr>
        <w:t xml:space="preserve">Email: </w:t>
      </w:r>
      <w:hyperlink r:id="rId111" w:history="1">
        <w:r w:rsidRPr="00452D8A">
          <w:rPr>
            <w:rFonts w:ascii="Times New Roman" w:eastAsia="SimSun" w:hAnsi="Times New Roman" w:cs="Times New Roman"/>
            <w:i/>
            <w:color w:val="0000FF"/>
            <w:kern w:val="2"/>
            <w:sz w:val="32"/>
            <w:szCs w:val="32"/>
            <w:u w:val="single"/>
            <w:lang w:val="en-US" w:eastAsia="zh-CN"/>
          </w:rPr>
          <w:t>Laipanovazulfa</w:t>
        </w:r>
        <w:r w:rsidRPr="00452D8A">
          <w:rPr>
            <w:rFonts w:ascii="Times New Roman" w:eastAsia="SimSun" w:hAnsi="Times New Roman" w:cs="Times New Roman"/>
            <w:i/>
            <w:color w:val="0000FF"/>
            <w:kern w:val="2"/>
            <w:sz w:val="32"/>
            <w:szCs w:val="32"/>
            <w:u w:val="single"/>
            <w:lang w:eastAsia="zh-CN"/>
          </w:rPr>
          <w:t>@</w:t>
        </w:r>
        <w:r w:rsidRPr="00452D8A">
          <w:rPr>
            <w:rFonts w:ascii="Times New Roman" w:eastAsia="SimSun" w:hAnsi="Times New Roman" w:cs="Times New Roman"/>
            <w:i/>
            <w:color w:val="0000FF"/>
            <w:kern w:val="2"/>
            <w:sz w:val="32"/>
            <w:szCs w:val="32"/>
            <w:u w:val="single"/>
            <w:lang w:val="en-US" w:eastAsia="zh-CN"/>
          </w:rPr>
          <w:t>mail</w:t>
        </w:r>
        <w:r w:rsidRPr="00452D8A">
          <w:rPr>
            <w:rFonts w:ascii="Times New Roman" w:eastAsia="SimSun" w:hAnsi="Times New Roman" w:cs="Times New Roman"/>
            <w:i/>
            <w:color w:val="0000FF"/>
            <w:kern w:val="2"/>
            <w:sz w:val="32"/>
            <w:szCs w:val="32"/>
            <w:u w:val="single"/>
            <w:lang w:eastAsia="zh-CN"/>
          </w:rPr>
          <w:t>.</w:t>
        </w:r>
        <w:r w:rsidRPr="00452D8A">
          <w:rPr>
            <w:rFonts w:ascii="Times New Roman" w:eastAsia="SimSun" w:hAnsi="Times New Roman" w:cs="Times New Roman"/>
            <w:i/>
            <w:color w:val="0000FF"/>
            <w:kern w:val="2"/>
            <w:sz w:val="32"/>
            <w:szCs w:val="32"/>
            <w:u w:val="single"/>
            <w:lang w:val="en-US" w:eastAsia="zh-CN"/>
          </w:rPr>
          <w:t>ru</w:t>
        </w:r>
      </w:hyperlink>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имени У.Д. Алиева, г. Карачаевск. Россия</w:t>
      </w:r>
    </w:p>
    <w:p w:rsidR="00452D8A" w:rsidRPr="00452D8A" w:rsidRDefault="00452D8A" w:rsidP="00452D8A">
      <w:pPr>
        <w:keepNext/>
        <w:keepLines/>
        <w:widowControl w:val="0"/>
        <w:spacing w:after="0" w:line="240" w:lineRule="auto"/>
        <w:jc w:val="center"/>
        <w:outlineLvl w:val="0"/>
        <w:rPr>
          <w:rFonts w:ascii="Times New Roman" w:eastAsia="SimSun" w:hAnsi="Times New Roman" w:cs="Times New Roman"/>
          <w:b/>
          <w:kern w:val="44"/>
          <w:sz w:val="32"/>
          <w:szCs w:val="32"/>
          <w:lang w:eastAsia="zh-CN"/>
        </w:rPr>
      </w:pPr>
      <w:bookmarkStart w:id="143" w:name="_Toc502147652"/>
      <w:r w:rsidRPr="00452D8A">
        <w:rPr>
          <w:rFonts w:ascii="Times New Roman" w:eastAsia="SimSun" w:hAnsi="Times New Roman" w:cs="Times New Roman"/>
          <w:b/>
          <w:kern w:val="44"/>
          <w:sz w:val="32"/>
          <w:szCs w:val="32"/>
          <w:lang w:eastAsia="zh-CN"/>
        </w:rPr>
        <w:t>МЕТОД РЕГУЛЯРИЗАЦИИ ЗАДАЧИ КОШИ</w:t>
      </w:r>
      <w:bookmarkEnd w:id="143"/>
    </w:p>
    <w:p w:rsidR="00452D8A" w:rsidRPr="00452D8A" w:rsidRDefault="00452D8A" w:rsidP="00452D8A">
      <w:pPr>
        <w:keepNext/>
        <w:keepLines/>
        <w:widowControl w:val="0"/>
        <w:spacing w:after="0" w:line="240" w:lineRule="auto"/>
        <w:jc w:val="center"/>
        <w:outlineLvl w:val="0"/>
        <w:rPr>
          <w:rFonts w:ascii="Times New Roman" w:eastAsia="SimSun" w:hAnsi="Times New Roman" w:cs="Times New Roman"/>
          <w:b/>
          <w:kern w:val="44"/>
          <w:sz w:val="32"/>
          <w:szCs w:val="32"/>
          <w:lang w:eastAsia="zh-CN"/>
        </w:rPr>
      </w:pPr>
      <w:bookmarkStart w:id="144" w:name="_Toc502147653"/>
      <w:r w:rsidRPr="00452D8A">
        <w:rPr>
          <w:rFonts w:ascii="Times New Roman" w:eastAsia="SimSun" w:hAnsi="Times New Roman" w:cs="Times New Roman"/>
          <w:b/>
          <w:kern w:val="44"/>
          <w:sz w:val="32"/>
          <w:szCs w:val="32"/>
          <w:lang w:eastAsia="zh-CN"/>
        </w:rPr>
        <w:t>СО СМЕШАННЫМ НОСИТЕЛЕМ</w:t>
      </w:r>
      <w:bookmarkEnd w:id="144"/>
    </w:p>
    <w:p w:rsidR="00452D8A" w:rsidRPr="00452D8A" w:rsidRDefault="00452D8A" w:rsidP="00452D8A">
      <w:pPr>
        <w:widowControl w:val="0"/>
        <w:shd w:val="clear" w:color="auto" w:fill="FFFFFF"/>
        <w:spacing w:after="0" w:line="216" w:lineRule="auto"/>
        <w:ind w:firstLine="567"/>
        <w:jc w:val="both"/>
        <w:rPr>
          <w:rFonts w:ascii="Times New Roman" w:eastAsia="SimSun" w:hAnsi="Times New Roman" w:cs="Times New Roman"/>
          <w:bCs/>
          <w:kern w:val="2"/>
          <w:sz w:val="32"/>
          <w:szCs w:val="32"/>
          <w:lang w:eastAsia="zh-CN"/>
        </w:rPr>
      </w:pPr>
    </w:p>
    <w:p w:rsidR="00452D8A" w:rsidRPr="00452D8A" w:rsidRDefault="00452D8A" w:rsidP="00452D8A">
      <w:pPr>
        <w:widowControl w:val="0"/>
        <w:shd w:val="clear" w:color="auto" w:fill="FFFFFF"/>
        <w:spacing w:after="0" w:line="216" w:lineRule="auto"/>
        <w:ind w:firstLine="567"/>
        <w:jc w:val="both"/>
        <w:rPr>
          <w:rFonts w:ascii="Times New Roman" w:eastAsia="SimSun" w:hAnsi="Times New Roman" w:cs="Times New Roman"/>
          <w:i/>
          <w:kern w:val="2"/>
          <w:sz w:val="32"/>
          <w:szCs w:val="32"/>
          <w:lang w:eastAsia="zh-CN"/>
        </w:rPr>
      </w:pPr>
      <w:r w:rsidRPr="00452D8A">
        <w:rPr>
          <w:rFonts w:ascii="Times New Roman" w:eastAsia="SimSun" w:hAnsi="Times New Roman" w:cs="Times New Roman"/>
          <w:b/>
          <w:bCs/>
          <w:i/>
          <w:kern w:val="2"/>
          <w:sz w:val="32"/>
          <w:szCs w:val="32"/>
          <w:lang w:eastAsia="zh-CN"/>
        </w:rPr>
        <w:t>Аннотация.</w:t>
      </w:r>
      <w:r w:rsidRPr="00452D8A">
        <w:rPr>
          <w:rFonts w:ascii="Times New Roman" w:eastAsia="SimSun" w:hAnsi="Times New Roman" w:cs="Times New Roman"/>
          <w:bCs/>
          <w:i/>
          <w:kern w:val="2"/>
          <w:sz w:val="32"/>
          <w:szCs w:val="32"/>
          <w:lang w:eastAsia="zh-CN"/>
        </w:rPr>
        <w:t xml:space="preserve"> </w:t>
      </w:r>
      <w:r w:rsidRPr="00452D8A">
        <w:rPr>
          <w:rFonts w:ascii="Times New Roman" w:eastAsia="SimSun" w:hAnsi="Times New Roman" w:cs="Times New Roman"/>
          <w:i/>
          <w:kern w:val="2"/>
          <w:sz w:val="32"/>
          <w:szCs w:val="32"/>
          <w:lang w:eastAsia="zh-CN"/>
        </w:rPr>
        <w:t xml:space="preserve">В работе развивается </w:t>
      </w:r>
      <w:proofErr w:type="gramStart"/>
      <w:r w:rsidRPr="00452D8A">
        <w:rPr>
          <w:rFonts w:ascii="Times New Roman" w:eastAsia="SimSun" w:hAnsi="Times New Roman" w:cs="Times New Roman"/>
          <w:i/>
          <w:kern w:val="2"/>
          <w:sz w:val="32"/>
          <w:szCs w:val="32"/>
          <w:lang w:eastAsia="zh-CN"/>
        </w:rPr>
        <w:t>предложенный</w:t>
      </w:r>
      <w:proofErr w:type="gramEnd"/>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A</w:t>
      </w:r>
      <w:r w:rsidRPr="00452D8A">
        <w:rPr>
          <w:rFonts w:ascii="Times New Roman" w:eastAsia="SimSun" w:hAnsi="Times New Roman" w:cs="Times New Roman"/>
          <w:i/>
          <w:kern w:val="2"/>
          <w:sz w:val="32"/>
          <w:szCs w:val="32"/>
          <w:lang w:eastAsia="zh-CN"/>
        </w:rPr>
        <w:t>.</w:t>
      </w:r>
      <w:r w:rsidRPr="00452D8A">
        <w:rPr>
          <w:rFonts w:ascii="Times New Roman" w:eastAsia="SimSun" w:hAnsi="Times New Roman" w:cs="Times New Roman"/>
          <w:i/>
          <w:kern w:val="2"/>
          <w:sz w:val="32"/>
          <w:szCs w:val="32"/>
          <w:lang w:val="en-US" w:eastAsia="zh-CN"/>
        </w:rPr>
        <w:t>M</w:t>
      </w:r>
      <w:r w:rsidRPr="00452D8A">
        <w:rPr>
          <w:rFonts w:ascii="Times New Roman" w:eastAsia="SimSun" w:hAnsi="Times New Roman" w:cs="Times New Roman"/>
          <w:i/>
          <w:kern w:val="2"/>
          <w:sz w:val="32"/>
          <w:szCs w:val="32"/>
          <w:lang w:eastAsia="zh-CN"/>
        </w:rPr>
        <w:t>. Нахушевым алгоритм регуляризации задачи Коши со смешанным носителем для уравнения теплопроводности.</w:t>
      </w:r>
    </w:p>
    <w:p w:rsidR="00452D8A" w:rsidRPr="00452D8A" w:rsidRDefault="00452D8A" w:rsidP="00452D8A">
      <w:pPr>
        <w:widowControl w:val="0"/>
        <w:spacing w:after="0" w:line="216" w:lineRule="auto"/>
        <w:ind w:firstLine="567"/>
        <w:jc w:val="both"/>
        <w:rPr>
          <w:rFonts w:ascii="Times New Roman" w:eastAsia="SimSun" w:hAnsi="Times New Roman" w:cs="Times New Roman"/>
          <w:i/>
          <w:kern w:val="2"/>
          <w:sz w:val="32"/>
          <w:szCs w:val="32"/>
          <w:lang w:eastAsia="zh-CN"/>
        </w:rPr>
      </w:pPr>
      <w:r w:rsidRPr="00452D8A">
        <w:rPr>
          <w:rFonts w:ascii="Times New Roman" w:eastAsia="SimSun" w:hAnsi="Times New Roman" w:cs="Times New Roman"/>
          <w:b/>
          <w:i/>
          <w:kern w:val="2"/>
          <w:sz w:val="32"/>
          <w:szCs w:val="32"/>
          <w:lang w:eastAsia="zh-CN"/>
        </w:rPr>
        <w:t xml:space="preserve">Ключевые слова: </w:t>
      </w:r>
      <w:r w:rsidRPr="00452D8A">
        <w:rPr>
          <w:rFonts w:ascii="Times New Roman" w:eastAsia="SimSun" w:hAnsi="Times New Roman" w:cs="Times New Roman"/>
          <w:i/>
          <w:kern w:val="2"/>
          <w:sz w:val="32"/>
          <w:szCs w:val="32"/>
          <w:lang w:eastAsia="zh-CN"/>
        </w:rPr>
        <w:t>дифференциальные уравнения, корректность, квазилинейные уравнения, математическая модель, регулярное решение.</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b/>
          <w:kern w:val="2"/>
          <w:sz w:val="32"/>
          <w:szCs w:val="32"/>
          <w:lang w:eastAsia="zh-CN"/>
        </w:rPr>
        <w:lastRenderedPageBreak/>
        <w:t xml:space="preserve">1. Постановка задачи и вводные замечания. </w:t>
      </w:r>
      <w:r w:rsidRPr="00452D8A">
        <w:rPr>
          <w:rFonts w:ascii="Times New Roman" w:eastAsia="SimSun" w:hAnsi="Times New Roman" w:cs="Times New Roman"/>
          <w:kern w:val="2"/>
          <w:sz w:val="32"/>
          <w:szCs w:val="32"/>
          <w:lang w:eastAsia="zh-CN"/>
        </w:rPr>
        <w:t>Пусть</w:t>
      </w:r>
      <w:proofErr w:type="gramStart"/>
      <w:r w:rsidRPr="00452D8A">
        <w:rPr>
          <w:rFonts w:ascii="Times New Roman" w:eastAsia="SimSun" w:hAnsi="Times New Roman" w:cs="Times New Roman"/>
          <w:kern w:val="2"/>
          <w:sz w:val="32"/>
          <w:szCs w:val="32"/>
          <w:lang w:eastAsia="zh-CN"/>
        </w:rPr>
        <w:t xml:space="preserve"> :</w:t>
      </w:r>
      <w:proofErr w:type="gramEnd"/>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Ω</w:t>
      </w:r>
      <w:r w:rsidRPr="00452D8A">
        <w:rPr>
          <w:rFonts w:ascii="Times New Roman" w:eastAsia="SimSun" w:hAnsi="Times New Roman" w:cs="Times New Roman"/>
          <w:kern w:val="2"/>
          <w:sz w:val="32"/>
          <w:szCs w:val="32"/>
          <w:lang w:eastAsia="zh-CN"/>
        </w:rPr>
        <w:t xml:space="preserve"> = {(</w:t>
      </w:r>
      <w:r w:rsidRPr="00452D8A">
        <w:rPr>
          <w:rFonts w:ascii="Times New Roman" w:eastAsia="SimSun" w:hAnsi="Times New Roman" w:cs="Times New Roman"/>
          <w:kern w:val="2"/>
          <w:sz w:val="32"/>
          <w:szCs w:val="32"/>
          <w:lang w:val="en-US" w:eastAsia="zh-CN"/>
        </w:rPr>
        <w:t>x</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y</w:t>
      </w:r>
      <w:r w:rsidRPr="00452D8A">
        <w:rPr>
          <w:rFonts w:ascii="Times New Roman" w:eastAsia="SimSun" w:hAnsi="Times New Roman" w:cs="Times New Roman"/>
          <w:kern w:val="2"/>
          <w:sz w:val="32"/>
          <w:szCs w:val="32"/>
          <w:lang w:eastAsia="zh-CN"/>
        </w:rPr>
        <w:t xml:space="preserve">): 0 &lt; </w:t>
      </w:r>
      <w:r w:rsidRPr="00452D8A">
        <w:rPr>
          <w:rFonts w:ascii="Times New Roman" w:eastAsia="SimSun" w:hAnsi="Times New Roman" w:cs="Times New Roman"/>
          <w:kern w:val="2"/>
          <w:sz w:val="32"/>
          <w:szCs w:val="32"/>
          <w:lang w:val="en-US" w:eastAsia="zh-CN"/>
        </w:rPr>
        <w:t>x</w:t>
      </w:r>
      <w:r w:rsidRPr="00452D8A">
        <w:rPr>
          <w:rFonts w:ascii="Times New Roman" w:eastAsia="SimSun" w:hAnsi="Times New Roman" w:cs="Times New Roman"/>
          <w:kern w:val="2"/>
          <w:sz w:val="32"/>
          <w:szCs w:val="32"/>
          <w:lang w:eastAsia="zh-CN"/>
        </w:rPr>
        <w:t xml:space="preserve"> &lt; </w:t>
      </w:r>
      <w:r w:rsidRPr="00452D8A">
        <w:rPr>
          <w:rFonts w:ascii="Times New Roman" w:eastAsia="SimSun" w:hAnsi="Times New Roman" w:cs="Times New Roman"/>
          <w:kern w:val="2"/>
          <w:sz w:val="32"/>
          <w:szCs w:val="32"/>
          <w:lang w:val="en-US" w:eastAsia="zh-CN"/>
        </w:rPr>
        <w:t>r</w:t>
      </w:r>
      <w:r w:rsidRPr="00452D8A">
        <w:rPr>
          <w:rFonts w:ascii="Times New Roman" w:eastAsia="SimSun" w:hAnsi="Times New Roman" w:cs="Times New Roman"/>
          <w:kern w:val="2"/>
          <w:sz w:val="32"/>
          <w:szCs w:val="32"/>
          <w:lang w:eastAsia="zh-CN"/>
        </w:rPr>
        <w:t xml:space="preserve">, 0 &lt; </w:t>
      </w:r>
      <w:r w:rsidRPr="00452D8A">
        <w:rPr>
          <w:rFonts w:ascii="Times New Roman" w:eastAsia="SimSun" w:hAnsi="Times New Roman" w:cs="Times New Roman"/>
          <w:kern w:val="2"/>
          <w:sz w:val="32"/>
          <w:szCs w:val="32"/>
          <w:lang w:val="en-US" w:eastAsia="zh-CN"/>
        </w:rPr>
        <w:t>y</w:t>
      </w:r>
      <w:r w:rsidRPr="00452D8A">
        <w:rPr>
          <w:rFonts w:ascii="Times New Roman" w:eastAsia="SimSun" w:hAnsi="Times New Roman" w:cs="Times New Roman"/>
          <w:kern w:val="2"/>
          <w:sz w:val="32"/>
          <w:szCs w:val="32"/>
          <w:lang w:eastAsia="zh-CN"/>
        </w:rPr>
        <w:t xml:space="preserve"> &lt; </w:t>
      </w:r>
      <w:r w:rsidRPr="00452D8A">
        <w:rPr>
          <w:rFonts w:ascii="Times New Roman" w:eastAsia="SimSun" w:hAnsi="Times New Roman" w:cs="Times New Roman"/>
          <w:kern w:val="2"/>
          <w:sz w:val="32"/>
          <w:szCs w:val="32"/>
          <w:lang w:val="en-US" w:eastAsia="zh-CN"/>
        </w:rPr>
        <w:t>T</w:t>
      </w:r>
      <w:r w:rsidRPr="00452D8A">
        <w:rPr>
          <w:rFonts w:ascii="Times New Roman" w:eastAsia="SimSun" w:hAnsi="Times New Roman" w:cs="Times New Roman"/>
          <w:kern w:val="2"/>
          <w:sz w:val="32"/>
          <w:szCs w:val="32"/>
          <w:lang w:eastAsia="zh-CN"/>
        </w:rPr>
        <w:t>}- прямоугольная область на евклидовой плоскости точек</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val="en-US" w:eastAsia="zh-CN"/>
        </w:rPr>
        <w:t>z</w:t>
      </w:r>
      <w:r w:rsidRPr="00452D8A">
        <w:rPr>
          <w:rFonts w:ascii="Times New Roman" w:eastAsia="SimSun" w:hAnsi="Times New Roman" w:cs="Times New Roman"/>
          <w:kern w:val="2"/>
          <w:sz w:val="32"/>
          <w:szCs w:val="32"/>
          <w:lang w:eastAsia="zh-CN"/>
        </w:rPr>
        <w:t xml:space="preserve"> = (</w:t>
      </w:r>
      <w:r w:rsidRPr="00452D8A">
        <w:rPr>
          <w:rFonts w:ascii="Times New Roman" w:eastAsia="SimSun" w:hAnsi="Times New Roman" w:cs="Times New Roman"/>
          <w:kern w:val="2"/>
          <w:sz w:val="32"/>
          <w:szCs w:val="32"/>
          <w:lang w:val="en-US" w:eastAsia="zh-CN"/>
        </w:rPr>
        <w:t>x</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y</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z</w:t>
      </w:r>
      <w:r w:rsidRPr="00452D8A">
        <w:rPr>
          <w:rFonts w:ascii="Times New Roman" w:eastAsia="SimSun" w:hAnsi="Times New Roman" w:cs="Times New Roman"/>
          <w:kern w:val="2"/>
          <w:sz w:val="32"/>
          <w:szCs w:val="32"/>
          <w:lang w:eastAsia="zh-CN"/>
        </w:rPr>
        <w:t xml:space="preserve"> = </w:t>
      </w:r>
      <w:r w:rsidRPr="00452D8A">
        <w:rPr>
          <w:rFonts w:ascii="Times New Roman" w:eastAsia="SimSun" w:hAnsi="Times New Roman" w:cs="Times New Roman"/>
          <w:kern w:val="2"/>
          <w:sz w:val="32"/>
          <w:szCs w:val="32"/>
          <w:lang w:val="en-US" w:eastAsia="zh-CN"/>
        </w:rPr>
        <w:t>x</w:t>
      </w:r>
      <w:r w:rsidRPr="00452D8A">
        <w:rPr>
          <w:rFonts w:ascii="Times New Roman" w:eastAsia="SimSun" w:hAnsi="Times New Roman" w:cs="Times New Roman"/>
          <w:kern w:val="2"/>
          <w:sz w:val="32"/>
          <w:szCs w:val="32"/>
          <w:lang w:eastAsia="zh-CN"/>
        </w:rPr>
        <w:t xml:space="preserve"> + </w:t>
      </w:r>
      <w:r w:rsidRPr="00452D8A">
        <w:rPr>
          <w:rFonts w:ascii="Times New Roman" w:eastAsia="SimSun" w:hAnsi="Times New Roman" w:cs="Times New Roman"/>
          <w:kern w:val="2"/>
          <w:sz w:val="32"/>
          <w:szCs w:val="32"/>
          <w:lang w:val="en-US" w:eastAsia="zh-CN"/>
        </w:rPr>
        <w:t>iy</w:t>
      </w:r>
      <w:r w:rsidRPr="00452D8A">
        <w:rPr>
          <w:rFonts w:ascii="Times New Roman" w:eastAsia="SimSun" w:hAnsi="Times New Roman" w:cs="Times New Roman"/>
          <w:kern w:val="2"/>
          <w:sz w:val="32"/>
          <w:szCs w:val="32"/>
          <w:lang w:eastAsia="zh-CN"/>
        </w:rPr>
        <w:t xml:space="preserve"> – комплексная </w:t>
      </w:r>
      <w:proofErr w:type="gramStart"/>
      <w:r w:rsidRPr="00452D8A">
        <w:rPr>
          <w:rFonts w:ascii="Times New Roman" w:eastAsia="SimSun" w:hAnsi="Times New Roman" w:cs="Times New Roman"/>
          <w:kern w:val="2"/>
          <w:sz w:val="32"/>
          <w:szCs w:val="32"/>
          <w:lang w:eastAsia="zh-CN"/>
        </w:rPr>
        <w:t>переменная ;</w:t>
      </w:r>
      <w:proofErr w:type="gramEnd"/>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position w:val="-4"/>
          <w:sz w:val="32"/>
          <w:szCs w:val="32"/>
          <w:lang w:val="en-US" w:eastAsia="zh-CN"/>
        </w:rPr>
        <w:object w:dxaOrig="285" w:dyaOrig="360">
          <v:shape id="_x0000_i1036" type="#_x0000_t75" style="width:13.5pt;height:18pt" o:ole="">
            <v:imagedata r:id="rId112" o:title=""/>
          </v:shape>
          <o:OLEObject Type="Embed" ProgID="Equation.3" ShapeID="_x0000_i1036" DrawAspect="Content" ObjectID="_1579610063" r:id="rId113"/>
        </w:object>
      </w:r>
      <w:r w:rsidRPr="00452D8A">
        <w:rPr>
          <w:rFonts w:ascii="Times New Roman" w:eastAsia="SimSun" w:hAnsi="Times New Roman" w:cs="Times New Roman"/>
          <w:kern w:val="2"/>
          <w:sz w:val="32"/>
          <w:szCs w:val="32"/>
          <w:lang w:eastAsia="zh-CN"/>
        </w:rPr>
        <w:t xml:space="preserve"> - замыкание области </w:t>
      </w:r>
      <w:r w:rsidRPr="00452D8A">
        <w:rPr>
          <w:rFonts w:ascii="Times New Roman" w:eastAsia="SimSun" w:hAnsi="Times New Roman" w:cs="Times New Roman"/>
          <w:kern w:val="2"/>
          <w:sz w:val="32"/>
          <w:szCs w:val="32"/>
          <w:lang w:val="en-US" w:eastAsia="zh-CN"/>
        </w:rPr>
        <w:t>Ω</w:t>
      </w:r>
      <w:r w:rsidRPr="00452D8A">
        <w:rPr>
          <w:rFonts w:ascii="Times New Roman" w:eastAsia="SimSun" w:hAnsi="Times New Roman" w:cs="Times New Roman"/>
          <w:kern w:val="2"/>
          <w:sz w:val="32"/>
          <w:szCs w:val="32"/>
          <w:lang w:eastAsia="zh-CN"/>
        </w:rPr>
        <w:t>;</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val="en-US" w:eastAsia="zh-CN"/>
        </w:rPr>
        <w:t>σ</w:t>
      </w:r>
      <w:r w:rsidRPr="00452D8A">
        <w:rPr>
          <w:rFonts w:ascii="Times New Roman" w:eastAsia="SimSun" w:hAnsi="Times New Roman" w:cs="Times New Roman"/>
          <w:kern w:val="2"/>
          <w:sz w:val="32"/>
          <w:szCs w:val="32"/>
          <w:lang w:eastAsia="zh-CN"/>
        </w:rPr>
        <w:t xml:space="preserve">х0 </w:t>
      </w:r>
      <w:proofErr w:type="gramStart"/>
      <w:r w:rsidRPr="00452D8A">
        <w:rPr>
          <w:rFonts w:ascii="Times New Roman" w:eastAsia="SimSun" w:hAnsi="Times New Roman" w:cs="Times New Roman"/>
          <w:kern w:val="2"/>
          <w:sz w:val="32"/>
          <w:szCs w:val="32"/>
          <w:lang w:eastAsia="zh-CN"/>
        </w:rPr>
        <w:t>={</w:t>
      </w:r>
      <w:proofErr w:type="gramEnd"/>
      <w:r w:rsidRPr="00452D8A">
        <w:rPr>
          <w:rFonts w:ascii="Times New Roman" w:eastAsia="SimSun" w:hAnsi="Times New Roman" w:cs="Times New Roman"/>
          <w:kern w:val="2"/>
          <w:sz w:val="32"/>
          <w:szCs w:val="32"/>
          <w:lang w:eastAsia="zh-CN"/>
        </w:rPr>
        <w:t>(</w:t>
      </w:r>
      <w:r w:rsidRPr="00452D8A">
        <w:rPr>
          <w:rFonts w:ascii="Times New Roman" w:eastAsia="SimSun" w:hAnsi="Times New Roman" w:cs="Times New Roman"/>
          <w:kern w:val="2"/>
          <w:sz w:val="32"/>
          <w:szCs w:val="32"/>
          <w:lang w:val="en-US" w:eastAsia="zh-CN"/>
        </w:rPr>
        <w:t>x</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y</w:t>
      </w:r>
      <w:r w:rsidRPr="00452D8A">
        <w:rPr>
          <w:rFonts w:ascii="Times New Roman" w:eastAsia="SimSun" w:hAnsi="Times New Roman" w:cs="Times New Roman"/>
          <w:kern w:val="2"/>
          <w:sz w:val="32"/>
          <w:szCs w:val="32"/>
          <w:lang w:eastAsia="zh-CN"/>
        </w:rPr>
        <w:t xml:space="preserve">) : </w:t>
      </w:r>
      <w:r w:rsidRPr="00452D8A">
        <w:rPr>
          <w:rFonts w:ascii="Times New Roman" w:eastAsia="SimSun" w:hAnsi="Times New Roman" w:cs="Times New Roman"/>
          <w:kern w:val="2"/>
          <w:sz w:val="32"/>
          <w:szCs w:val="32"/>
          <w:lang w:val="en-US" w:eastAsia="zh-CN"/>
        </w:rPr>
        <w:t>y</w:t>
      </w:r>
      <w:r w:rsidRPr="00452D8A">
        <w:rPr>
          <w:rFonts w:ascii="Times New Roman" w:eastAsia="SimSun" w:hAnsi="Times New Roman" w:cs="Times New Roman"/>
          <w:kern w:val="2"/>
          <w:sz w:val="32"/>
          <w:szCs w:val="32"/>
          <w:lang w:eastAsia="zh-CN"/>
        </w:rPr>
        <w:t xml:space="preserve"> = 0, 0 ≤ </w:t>
      </w:r>
      <w:r w:rsidRPr="00452D8A">
        <w:rPr>
          <w:rFonts w:ascii="Times New Roman" w:eastAsia="SimSun" w:hAnsi="Times New Roman" w:cs="Times New Roman"/>
          <w:kern w:val="2"/>
          <w:sz w:val="32"/>
          <w:szCs w:val="32"/>
          <w:lang w:val="en-US" w:eastAsia="zh-CN"/>
        </w:rPr>
        <w:t>x</w:t>
      </w:r>
      <w:r w:rsidRPr="00452D8A">
        <w:rPr>
          <w:rFonts w:ascii="Times New Roman" w:eastAsia="SimSun" w:hAnsi="Times New Roman" w:cs="Times New Roman"/>
          <w:kern w:val="2"/>
          <w:sz w:val="32"/>
          <w:szCs w:val="32"/>
          <w:lang w:eastAsia="zh-CN"/>
        </w:rPr>
        <w:t xml:space="preserve"> &lt; </w:t>
      </w:r>
      <w:r w:rsidRPr="00452D8A">
        <w:rPr>
          <w:rFonts w:ascii="Times New Roman" w:eastAsia="SimSun" w:hAnsi="Times New Roman" w:cs="Times New Roman"/>
          <w:kern w:val="2"/>
          <w:sz w:val="32"/>
          <w:szCs w:val="32"/>
          <w:lang w:val="en-US" w:eastAsia="zh-CN"/>
        </w:rPr>
        <w:t>r</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σ</w:t>
      </w:r>
      <w:r w:rsidRPr="00452D8A">
        <w:rPr>
          <w:rFonts w:ascii="Times New Roman" w:eastAsia="SimSun" w:hAnsi="Times New Roman" w:cs="Times New Roman"/>
          <w:kern w:val="2"/>
          <w:sz w:val="32"/>
          <w:szCs w:val="32"/>
          <w:lang w:eastAsia="zh-CN"/>
        </w:rPr>
        <w:t xml:space="preserve"> = {(</w:t>
      </w:r>
      <w:r w:rsidRPr="00452D8A">
        <w:rPr>
          <w:rFonts w:ascii="Times New Roman" w:eastAsia="SimSun" w:hAnsi="Times New Roman" w:cs="Times New Roman"/>
          <w:kern w:val="2"/>
          <w:sz w:val="32"/>
          <w:szCs w:val="32"/>
          <w:lang w:val="en-US" w:eastAsia="zh-CN"/>
        </w:rPr>
        <w:t>x</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y</w:t>
      </w:r>
      <w:r w:rsidRPr="00452D8A">
        <w:rPr>
          <w:rFonts w:ascii="Times New Roman" w:eastAsia="SimSun" w:hAnsi="Times New Roman" w:cs="Times New Roman"/>
          <w:kern w:val="2"/>
          <w:sz w:val="32"/>
          <w:szCs w:val="32"/>
          <w:lang w:eastAsia="zh-CN"/>
        </w:rPr>
        <w:t xml:space="preserve">) : </w:t>
      </w:r>
      <w:r w:rsidRPr="00452D8A">
        <w:rPr>
          <w:rFonts w:ascii="Times New Roman" w:eastAsia="SimSun" w:hAnsi="Times New Roman" w:cs="Times New Roman"/>
          <w:kern w:val="2"/>
          <w:sz w:val="32"/>
          <w:szCs w:val="32"/>
          <w:lang w:val="en-US" w:eastAsia="zh-CN"/>
        </w:rPr>
        <w:t>x</w:t>
      </w:r>
      <w:r w:rsidRPr="00452D8A">
        <w:rPr>
          <w:rFonts w:ascii="Times New Roman" w:eastAsia="SimSun" w:hAnsi="Times New Roman" w:cs="Times New Roman"/>
          <w:kern w:val="2"/>
          <w:sz w:val="32"/>
          <w:szCs w:val="32"/>
          <w:lang w:eastAsia="zh-CN"/>
        </w:rPr>
        <w:t xml:space="preserve"> = 0, 0 ≤ </w:t>
      </w:r>
      <w:r w:rsidRPr="00452D8A">
        <w:rPr>
          <w:rFonts w:ascii="Times New Roman" w:eastAsia="SimSun" w:hAnsi="Times New Roman" w:cs="Times New Roman"/>
          <w:kern w:val="2"/>
          <w:sz w:val="32"/>
          <w:szCs w:val="32"/>
          <w:lang w:val="en-US" w:eastAsia="zh-CN"/>
        </w:rPr>
        <w:t>y</w:t>
      </w:r>
      <w:r w:rsidRPr="00452D8A">
        <w:rPr>
          <w:rFonts w:ascii="Times New Roman" w:eastAsia="SimSun" w:hAnsi="Times New Roman" w:cs="Times New Roman"/>
          <w:kern w:val="2"/>
          <w:sz w:val="32"/>
          <w:szCs w:val="32"/>
          <w:lang w:eastAsia="zh-CN"/>
        </w:rPr>
        <w:t xml:space="preserve"> &lt; </w:t>
      </w:r>
      <w:r w:rsidRPr="00452D8A">
        <w:rPr>
          <w:rFonts w:ascii="Times New Roman" w:eastAsia="SimSun" w:hAnsi="Times New Roman" w:cs="Times New Roman"/>
          <w:kern w:val="2"/>
          <w:sz w:val="32"/>
          <w:szCs w:val="32"/>
          <w:lang w:val="en-US" w:eastAsia="zh-CN"/>
        </w:rPr>
        <w:t>T</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σ</w:t>
      </w:r>
      <w:r w:rsidRPr="00452D8A">
        <w:rPr>
          <w:rFonts w:ascii="Times New Roman" w:eastAsia="SimSun" w:hAnsi="Times New Roman" w:cs="Times New Roman"/>
          <w:kern w:val="2"/>
          <w:sz w:val="32"/>
          <w:szCs w:val="32"/>
          <w:lang w:eastAsia="zh-CN"/>
        </w:rPr>
        <w:t xml:space="preserve"> = </w:t>
      </w:r>
      <w:r w:rsidRPr="00452D8A">
        <w:rPr>
          <w:rFonts w:ascii="Times New Roman" w:eastAsia="SimSun" w:hAnsi="Times New Roman" w:cs="Times New Roman"/>
          <w:kern w:val="2"/>
          <w:sz w:val="32"/>
          <w:szCs w:val="32"/>
          <w:lang w:val="en-US" w:eastAsia="zh-CN"/>
        </w:rPr>
        <w:t>σx</w:t>
      </w:r>
      <w:r w:rsidRPr="00452D8A">
        <w:rPr>
          <w:rFonts w:ascii="Times New Roman" w:eastAsia="SimSun" w:hAnsi="Times New Roman" w:cs="Times New Roman"/>
          <w:kern w:val="2"/>
          <w:sz w:val="32"/>
          <w:szCs w:val="32"/>
          <w:lang w:eastAsia="zh-CN"/>
        </w:rPr>
        <w:t xml:space="preserve">0 </w:t>
      </w:r>
      <w:r w:rsidRPr="00452D8A">
        <w:rPr>
          <w:rFonts w:ascii="Times New Roman" w:eastAsia="SimSun" w:hAnsi="Times New Roman" w:cs="Times New Roman"/>
          <w:kern w:val="2"/>
          <w:position w:val="-8"/>
          <w:sz w:val="32"/>
          <w:szCs w:val="32"/>
          <w:lang w:val="en-US" w:eastAsia="zh-CN"/>
        </w:rPr>
        <w:object w:dxaOrig="255" w:dyaOrig="345">
          <v:shape id="_x0000_i1037" type="#_x0000_t75" style="width:12pt;height:18pt" o:ole="">
            <v:imagedata r:id="rId114" o:title=""/>
          </v:shape>
          <o:OLEObject Type="Embed" ProgID="Equation.3" ShapeID="_x0000_i1037" DrawAspect="Content" ObjectID="_1579610064" r:id="rId115"/>
        </w:object>
      </w:r>
      <w:r w:rsidRPr="00452D8A">
        <w:rPr>
          <w:rFonts w:ascii="Times New Roman" w:eastAsia="SimSun" w:hAnsi="Times New Roman" w:cs="Times New Roman"/>
          <w:kern w:val="2"/>
          <w:sz w:val="32"/>
          <w:szCs w:val="32"/>
          <w:lang w:val="en-US" w:eastAsia="zh-CN"/>
        </w:rPr>
        <w:t>σx</w:t>
      </w:r>
      <w:r w:rsidRPr="00452D8A">
        <w:rPr>
          <w:rFonts w:ascii="Times New Roman" w:eastAsia="SimSun" w:hAnsi="Times New Roman" w:cs="Times New Roman"/>
          <w:kern w:val="2"/>
          <w:sz w:val="32"/>
          <w:szCs w:val="32"/>
          <w:lang w:eastAsia="zh-CN"/>
        </w:rPr>
        <w:t>0.</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В качестве математической модели многих процессов, протекающих в физических и биологических системах, выступает следующая задача Коши со смешанным носителем </w:t>
      </w:r>
      <w:r w:rsidRPr="00452D8A">
        <w:rPr>
          <w:rFonts w:ascii="Times New Roman" w:eastAsia="SimSun" w:hAnsi="Times New Roman" w:cs="Times New Roman"/>
          <w:kern w:val="2"/>
          <w:sz w:val="32"/>
          <w:szCs w:val="32"/>
          <w:lang w:val="en-US" w:eastAsia="zh-CN"/>
        </w:rPr>
        <w:t>σ</w:t>
      </w:r>
      <w:r w:rsidRPr="00452D8A">
        <w:rPr>
          <w:rFonts w:ascii="Times New Roman" w:eastAsia="SimSun" w:hAnsi="Times New Roman" w:cs="Times New Roman"/>
          <w:kern w:val="2"/>
          <w:sz w:val="32"/>
          <w:szCs w:val="32"/>
          <w:lang w:eastAsia="zh-CN"/>
        </w:rPr>
        <w:t xml:space="preserve"> для классического уравнения теплопроводности.</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position w:val="-16"/>
          <w:sz w:val="32"/>
          <w:szCs w:val="32"/>
          <w:lang w:val="en-US" w:eastAsia="zh-CN"/>
        </w:rPr>
        <w:object w:dxaOrig="3480" w:dyaOrig="435">
          <v:shape id="_x0000_i1038" type="#_x0000_t75" style="width:174pt;height:22.5pt" o:ole="">
            <v:imagedata r:id="rId116" o:title=""/>
          </v:shape>
          <o:OLEObject Type="Embed" ProgID="Equation.3" ShapeID="_x0000_i1038" DrawAspect="Content" ObjectID="_1579610065" r:id="rId117"/>
        </w:object>
      </w:r>
      <w:r w:rsidRPr="00452D8A">
        <w:rPr>
          <w:rFonts w:ascii="Times New Roman" w:eastAsia="SimSun" w:hAnsi="Times New Roman" w:cs="Times New Roman"/>
          <w:kern w:val="2"/>
          <w:sz w:val="32"/>
          <w:szCs w:val="32"/>
          <w:lang w:eastAsia="zh-CN"/>
        </w:rPr>
        <w:t xml:space="preserve">                       (1.1)</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b/>
          <w:kern w:val="2"/>
          <w:sz w:val="32"/>
          <w:szCs w:val="32"/>
          <w:lang w:eastAsia="zh-CN"/>
        </w:rPr>
        <w:t>Задача К</w:t>
      </w:r>
      <w:proofErr w:type="gramStart"/>
      <w:r w:rsidRPr="00452D8A">
        <w:rPr>
          <w:rFonts w:ascii="Times New Roman" w:eastAsia="SimSun" w:hAnsi="Times New Roman" w:cs="Times New Roman"/>
          <w:b/>
          <w:kern w:val="2"/>
          <w:sz w:val="32"/>
          <w:szCs w:val="32"/>
          <w:lang w:val="en-US" w:eastAsia="zh-CN"/>
        </w:rPr>
        <w:t>m</w:t>
      </w:r>
      <w:proofErr w:type="gramEnd"/>
      <w:r w:rsidRPr="00452D8A">
        <w:rPr>
          <w:rFonts w:ascii="Times New Roman" w:eastAsia="SimSun" w:hAnsi="Times New Roman" w:cs="Times New Roman"/>
          <w:b/>
          <w:kern w:val="2"/>
          <w:sz w:val="32"/>
          <w:szCs w:val="32"/>
          <w:lang w:eastAsia="zh-CN"/>
        </w:rPr>
        <w:t>.</w:t>
      </w:r>
      <w:r w:rsidRPr="00452D8A">
        <w:rPr>
          <w:rFonts w:ascii="Times New Roman" w:eastAsia="SimSun" w:hAnsi="Times New Roman" w:cs="Times New Roman"/>
          <w:kern w:val="2"/>
          <w:sz w:val="32"/>
          <w:szCs w:val="32"/>
          <w:lang w:eastAsia="zh-CN"/>
        </w:rPr>
        <w:t xml:space="preserve"> Найти регулярное в области </w:t>
      </w:r>
      <w:r w:rsidRPr="00452D8A">
        <w:rPr>
          <w:rFonts w:ascii="Times New Roman" w:eastAsia="SimSun" w:hAnsi="Times New Roman" w:cs="Times New Roman"/>
          <w:kern w:val="2"/>
          <w:sz w:val="32"/>
          <w:szCs w:val="32"/>
          <w:lang w:val="en-US" w:eastAsia="zh-CN"/>
        </w:rPr>
        <w:t>Ω</w:t>
      </w:r>
      <w:r w:rsidRPr="00452D8A">
        <w:rPr>
          <w:rFonts w:ascii="Times New Roman" w:eastAsia="SimSun" w:hAnsi="Times New Roman" w:cs="Times New Roman"/>
          <w:kern w:val="2"/>
          <w:sz w:val="32"/>
          <w:szCs w:val="32"/>
          <w:lang w:eastAsia="zh-CN"/>
        </w:rPr>
        <w:t xml:space="preserve"> решение </w:t>
      </w:r>
      <w:r w:rsidRPr="00452D8A">
        <w:rPr>
          <w:rFonts w:ascii="Times New Roman" w:eastAsia="SimSun" w:hAnsi="Times New Roman" w:cs="Times New Roman"/>
          <w:kern w:val="2"/>
          <w:position w:val="-12"/>
          <w:sz w:val="32"/>
          <w:szCs w:val="32"/>
          <w:lang w:val="en-US" w:eastAsia="zh-CN"/>
        </w:rPr>
        <w:object w:dxaOrig="1215" w:dyaOrig="360">
          <v:shape id="_x0000_i1039" type="#_x0000_t75" style="width:61.5pt;height:18pt" o:ole="">
            <v:imagedata r:id="rId118" o:title=""/>
          </v:shape>
          <o:OLEObject Type="Embed" ProgID="Equation.3" ShapeID="_x0000_i1039" DrawAspect="Content" ObjectID="_1579610066" r:id="rId119"/>
        </w:object>
      </w:r>
      <w:r w:rsidRPr="00452D8A">
        <w:rPr>
          <w:rFonts w:ascii="Times New Roman" w:eastAsia="SimSun" w:hAnsi="Times New Roman" w:cs="Times New Roman"/>
          <w:kern w:val="2"/>
          <w:sz w:val="32"/>
          <w:szCs w:val="32"/>
          <w:lang w:eastAsia="zh-CN"/>
        </w:rPr>
        <w:t xml:space="preserve">уравнения (1.1), непрерывное </w:t>
      </w:r>
      <w:proofErr w:type="gramStart"/>
      <w:r w:rsidRPr="00452D8A">
        <w:rPr>
          <w:rFonts w:ascii="Times New Roman" w:eastAsia="SimSun" w:hAnsi="Times New Roman" w:cs="Times New Roman"/>
          <w:kern w:val="2"/>
          <w:sz w:val="32"/>
          <w:szCs w:val="32"/>
          <w:lang w:eastAsia="zh-CN"/>
        </w:rPr>
        <w:t>в</w:t>
      </w:r>
      <w:proofErr w:type="gramEnd"/>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position w:val="-4"/>
          <w:sz w:val="32"/>
          <w:szCs w:val="32"/>
          <w:lang w:val="en-US" w:eastAsia="zh-CN"/>
        </w:rPr>
        <w:object w:dxaOrig="285" w:dyaOrig="360">
          <v:shape id="_x0000_i1040" type="#_x0000_t75" style="width:13.5pt;height:18pt" o:ole="">
            <v:imagedata r:id="rId112" o:title=""/>
          </v:shape>
          <o:OLEObject Type="Embed" ProgID="Equation.3" ShapeID="_x0000_i1040" DrawAspect="Content" ObjectID="_1579610067" r:id="rId120"/>
        </w:object>
      </w:r>
      <w:r w:rsidRPr="00452D8A">
        <w:rPr>
          <w:rFonts w:ascii="Times New Roman" w:eastAsia="SimSun" w:hAnsi="Times New Roman" w:cs="Times New Roman"/>
          <w:kern w:val="2"/>
          <w:sz w:val="32"/>
          <w:szCs w:val="32"/>
          <w:lang w:eastAsia="zh-CN"/>
        </w:rPr>
        <w:t xml:space="preserve"> и удовлетворяющее заданным условиям</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position w:val="-12"/>
          <w:sz w:val="32"/>
          <w:szCs w:val="32"/>
          <w:lang w:val="en-US" w:eastAsia="zh-CN"/>
        </w:rPr>
        <w:object w:dxaOrig="2715" w:dyaOrig="375">
          <v:shape id="_x0000_i1041" type="#_x0000_t75" style="width:135pt;height:18pt" o:ole="">
            <v:imagedata r:id="rId121" o:title=""/>
          </v:shape>
          <o:OLEObject Type="Embed" ProgID="Equation.3" ShapeID="_x0000_i1041" DrawAspect="Content" ObjectID="_1579610068" r:id="rId122"/>
        </w:object>
      </w:r>
      <w:r w:rsidRPr="00452D8A">
        <w:rPr>
          <w:rFonts w:ascii="Times New Roman" w:eastAsia="SimSun" w:hAnsi="Times New Roman" w:cs="Times New Roman"/>
          <w:kern w:val="2"/>
          <w:sz w:val="32"/>
          <w:szCs w:val="32"/>
          <w:lang w:eastAsia="zh-CN"/>
        </w:rPr>
        <w:t xml:space="preserve">                             (1.2)</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position w:val="-16"/>
          <w:sz w:val="32"/>
          <w:szCs w:val="32"/>
          <w:lang w:val="en-US" w:eastAsia="zh-CN"/>
        </w:rPr>
        <w:object w:dxaOrig="4695" w:dyaOrig="420">
          <v:shape id="_x0000_i1042" type="#_x0000_t75" style="width:234pt;height:21pt" o:ole="">
            <v:imagedata r:id="rId123" o:title=""/>
          </v:shape>
          <o:OLEObject Type="Embed" ProgID="Equation.3" ShapeID="_x0000_i1042" DrawAspect="Content" ObjectID="_1579610069" r:id="rId124"/>
        </w:object>
      </w:r>
      <w:r w:rsidRPr="00452D8A">
        <w:rPr>
          <w:rFonts w:ascii="Times New Roman" w:eastAsia="SimSun" w:hAnsi="Times New Roman" w:cs="Times New Roman"/>
          <w:kern w:val="2"/>
          <w:sz w:val="32"/>
          <w:szCs w:val="32"/>
          <w:lang w:eastAsia="zh-CN"/>
        </w:rPr>
        <w:t xml:space="preserve">                (1.3)</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В частности, к задаче К</w:t>
      </w:r>
      <w:proofErr w:type="gramStart"/>
      <w:r w:rsidRPr="00452D8A">
        <w:rPr>
          <w:rFonts w:ascii="Times New Roman" w:eastAsia="SimSun" w:hAnsi="Times New Roman" w:cs="Times New Roman"/>
          <w:kern w:val="2"/>
          <w:sz w:val="32"/>
          <w:szCs w:val="32"/>
          <w:lang w:val="en-US" w:eastAsia="zh-CN"/>
        </w:rPr>
        <w:t>m</w:t>
      </w:r>
      <w:proofErr w:type="gramEnd"/>
      <w:r w:rsidRPr="00452D8A">
        <w:rPr>
          <w:rFonts w:ascii="Times New Roman" w:eastAsia="SimSun" w:hAnsi="Times New Roman" w:cs="Times New Roman"/>
          <w:kern w:val="2"/>
          <w:sz w:val="32"/>
          <w:szCs w:val="32"/>
          <w:lang w:eastAsia="zh-CN"/>
        </w:rPr>
        <w:t xml:space="preserve"> примыкает задача Торнли, которая является простой моделью спирального филлотаксиса [1, с. 270]. В задаче Торнли уравнение (1.1) заменяется уравнением</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position w:val="-16"/>
          <w:sz w:val="32"/>
          <w:szCs w:val="32"/>
          <w:lang w:val="en-US" w:eastAsia="zh-CN"/>
        </w:rPr>
        <w:object w:dxaOrig="2505" w:dyaOrig="435">
          <v:shape id="_x0000_i1043" type="#_x0000_t75" style="width:126pt;height:22.5pt" o:ole="">
            <v:imagedata r:id="rId125" o:title=""/>
          </v:shape>
          <o:OLEObject Type="Embed" ProgID="Equation.3" ShapeID="_x0000_i1043" DrawAspect="Content" ObjectID="_1579610070" r:id="rId126"/>
        </w:object>
      </w:r>
      <w:r w:rsidRPr="00452D8A">
        <w:rPr>
          <w:rFonts w:ascii="Times New Roman" w:eastAsia="SimSun" w:hAnsi="Times New Roman" w:cs="Times New Roman"/>
          <w:kern w:val="2"/>
          <w:sz w:val="32"/>
          <w:szCs w:val="32"/>
          <w:lang w:eastAsia="zh-CN"/>
        </w:rPr>
        <w:t xml:space="preserve">                              (1.4)</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а первое условие в (1.3) – нелокальным условием</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position w:val="-12"/>
          <w:sz w:val="32"/>
          <w:szCs w:val="32"/>
          <w:lang w:val="en-US" w:eastAsia="zh-CN"/>
        </w:rPr>
        <w:object w:dxaOrig="3180" w:dyaOrig="360">
          <v:shape id="_x0000_i1044" type="#_x0000_t75" style="width:159pt;height:18pt" o:ole="">
            <v:imagedata r:id="rId127" o:title=""/>
          </v:shape>
          <o:OLEObject Type="Embed" ProgID="Equation.3" ShapeID="_x0000_i1044" DrawAspect="Content" ObjectID="_1579610071" r:id="rId128"/>
        </w:object>
      </w:r>
      <w:r w:rsidRPr="00452D8A">
        <w:rPr>
          <w:rFonts w:ascii="Times New Roman" w:eastAsia="SimSun" w:hAnsi="Times New Roman" w:cs="Times New Roman"/>
          <w:kern w:val="2"/>
          <w:sz w:val="32"/>
          <w:szCs w:val="32"/>
          <w:lang w:eastAsia="zh-CN"/>
        </w:rPr>
        <w:t xml:space="preserve">                          (1.5)</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Отрезок </w:t>
      </w:r>
      <w:r w:rsidRPr="00452D8A">
        <w:rPr>
          <w:rFonts w:ascii="Times New Roman" w:eastAsia="SimSun" w:hAnsi="Times New Roman" w:cs="Times New Roman"/>
          <w:kern w:val="2"/>
          <w:sz w:val="32"/>
          <w:szCs w:val="32"/>
          <w:lang w:val="en-US" w:eastAsia="zh-CN"/>
        </w:rPr>
        <w:t>σ</w:t>
      </w:r>
      <w:r w:rsidRPr="00452D8A">
        <w:rPr>
          <w:rFonts w:ascii="Times New Roman" w:eastAsia="SimSun" w:hAnsi="Times New Roman" w:cs="Times New Roman"/>
          <w:kern w:val="2"/>
          <w:sz w:val="32"/>
          <w:szCs w:val="32"/>
          <w:lang w:eastAsia="zh-CN"/>
        </w:rPr>
        <w:t>0</w:t>
      </w:r>
      <w:r w:rsidRPr="00452D8A">
        <w:rPr>
          <w:rFonts w:ascii="Times New Roman" w:eastAsia="SimSun" w:hAnsi="Times New Roman" w:cs="Times New Roman"/>
          <w:kern w:val="2"/>
          <w:sz w:val="32"/>
          <w:szCs w:val="32"/>
          <w:lang w:val="en-US" w:eastAsia="zh-CN"/>
        </w:rPr>
        <w:t>y</w:t>
      </w:r>
      <w:r w:rsidRPr="00452D8A">
        <w:rPr>
          <w:rFonts w:ascii="Times New Roman" w:eastAsia="SimSun" w:hAnsi="Times New Roman" w:cs="Times New Roman"/>
          <w:kern w:val="2"/>
          <w:sz w:val="32"/>
          <w:szCs w:val="32"/>
          <w:lang w:eastAsia="zh-CN"/>
        </w:rPr>
        <w:t xml:space="preserve">, где задается условие Коши (1.3), представляет собой времени подобное многообразие. Отрезок </w:t>
      </w:r>
      <w:r w:rsidRPr="00452D8A">
        <w:rPr>
          <w:rFonts w:ascii="Times New Roman" w:eastAsia="SimSun" w:hAnsi="Times New Roman" w:cs="Times New Roman"/>
          <w:kern w:val="2"/>
          <w:sz w:val="32"/>
          <w:szCs w:val="32"/>
          <w:lang w:val="en-US" w:eastAsia="zh-CN"/>
        </w:rPr>
        <w:t>σ</w:t>
      </w:r>
      <w:r w:rsidRPr="00452D8A">
        <w:rPr>
          <w:rFonts w:ascii="Times New Roman" w:eastAsia="SimSun" w:hAnsi="Times New Roman" w:cs="Times New Roman"/>
          <w:kern w:val="2"/>
          <w:sz w:val="32"/>
          <w:szCs w:val="32"/>
          <w:lang w:eastAsia="zh-CN"/>
        </w:rPr>
        <w:t>х</w:t>
      </w:r>
      <w:proofErr w:type="gramStart"/>
      <w:r w:rsidRPr="00452D8A">
        <w:rPr>
          <w:rFonts w:ascii="Times New Roman" w:eastAsia="SimSun" w:hAnsi="Times New Roman" w:cs="Times New Roman"/>
          <w:kern w:val="2"/>
          <w:sz w:val="32"/>
          <w:szCs w:val="32"/>
          <w:lang w:val="en-US" w:eastAsia="zh-CN"/>
        </w:rPr>
        <w:t>y</w:t>
      </w:r>
      <w:proofErr w:type="gramEnd"/>
      <w:r w:rsidRPr="00452D8A">
        <w:rPr>
          <w:rFonts w:ascii="Times New Roman" w:eastAsia="SimSun" w:hAnsi="Times New Roman" w:cs="Times New Roman"/>
          <w:kern w:val="2"/>
          <w:sz w:val="32"/>
          <w:szCs w:val="32"/>
          <w:lang w:eastAsia="zh-CN"/>
        </w:rPr>
        <w:t xml:space="preserve"> является характеристикой уравнений (1.1) и (1.2).</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Известно [2, с. 549], что задача определения в области </w:t>
      </w:r>
      <w:r w:rsidRPr="00452D8A">
        <w:rPr>
          <w:rFonts w:ascii="Times New Roman" w:eastAsia="SimSun" w:hAnsi="Times New Roman" w:cs="Times New Roman"/>
          <w:kern w:val="2"/>
          <w:sz w:val="32"/>
          <w:szCs w:val="32"/>
          <w:lang w:val="en-US" w:eastAsia="zh-CN"/>
        </w:rPr>
        <w:t>Ω</w:t>
      </w:r>
      <w:r w:rsidRPr="00452D8A">
        <w:rPr>
          <w:rFonts w:ascii="Times New Roman" w:eastAsia="SimSun" w:hAnsi="Times New Roman" w:cs="Times New Roman"/>
          <w:kern w:val="2"/>
          <w:sz w:val="32"/>
          <w:szCs w:val="32"/>
          <w:lang w:eastAsia="zh-CN"/>
        </w:rPr>
        <w:t xml:space="preserve"> решения </w:t>
      </w:r>
      <w:r w:rsidRPr="00452D8A">
        <w:rPr>
          <w:rFonts w:ascii="Times New Roman" w:eastAsia="SimSun" w:hAnsi="Times New Roman" w:cs="Times New Roman"/>
          <w:kern w:val="2"/>
          <w:position w:val="-12"/>
          <w:sz w:val="32"/>
          <w:szCs w:val="32"/>
          <w:lang w:val="en-US" w:eastAsia="zh-CN"/>
        </w:rPr>
        <w:object w:dxaOrig="825" w:dyaOrig="360">
          <v:shape id="_x0000_i1045" type="#_x0000_t75" style="width:40.5pt;height:18pt" o:ole="">
            <v:imagedata r:id="rId129" o:title=""/>
          </v:shape>
          <o:OLEObject Type="Embed" ProgID="Equation.3" ShapeID="_x0000_i1045" DrawAspect="Content" ObjectID="_1579610072" r:id="rId130"/>
        </w:object>
      </w:r>
      <w:r w:rsidRPr="00452D8A">
        <w:rPr>
          <w:rFonts w:ascii="Times New Roman" w:eastAsia="SimSun" w:hAnsi="Times New Roman" w:cs="Times New Roman"/>
          <w:kern w:val="2"/>
          <w:sz w:val="32"/>
          <w:szCs w:val="32"/>
          <w:lang w:eastAsia="zh-CN"/>
        </w:rPr>
        <w:t xml:space="preserve"> уравнения (1.1), удовлетворяющего условию Коши (1.3), не является корректной по Адамару, хотя она имеет, и притом единственное, решение.</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В заметке [3, с. 105] А.М. Нахушев в тезисной форме предложил регуляризовать задачу К</w:t>
      </w:r>
      <w:proofErr w:type="gramStart"/>
      <w:r w:rsidRPr="00452D8A">
        <w:rPr>
          <w:rFonts w:ascii="Times New Roman" w:eastAsia="SimSun" w:hAnsi="Times New Roman" w:cs="Times New Roman"/>
          <w:kern w:val="2"/>
          <w:sz w:val="32"/>
          <w:szCs w:val="32"/>
          <w:lang w:val="en-US" w:eastAsia="zh-CN"/>
        </w:rPr>
        <w:t>m</w:t>
      </w:r>
      <w:proofErr w:type="gramEnd"/>
      <w:r w:rsidRPr="00452D8A">
        <w:rPr>
          <w:rFonts w:ascii="Times New Roman" w:eastAsia="SimSun" w:hAnsi="Times New Roman" w:cs="Times New Roman"/>
          <w:kern w:val="2"/>
          <w:sz w:val="32"/>
          <w:szCs w:val="32"/>
          <w:lang w:eastAsia="zh-CN"/>
        </w:rPr>
        <w:t>, заменив уравнение (1.1) уравнением в частных производных вида</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position w:val="-16"/>
          <w:sz w:val="32"/>
          <w:szCs w:val="32"/>
          <w:lang w:val="en-US" w:eastAsia="zh-CN"/>
        </w:rPr>
        <w:object w:dxaOrig="2700" w:dyaOrig="435">
          <v:shape id="_x0000_i1046" type="#_x0000_t75" style="width:135pt;height:22.5pt" o:ole="">
            <v:imagedata r:id="rId131" o:title=""/>
          </v:shape>
          <o:OLEObject Type="Embed" ProgID="Equation.3" ShapeID="_x0000_i1046" DrawAspect="Content" ObjectID="_1579610073" r:id="rId132"/>
        </w:object>
      </w:r>
      <w:r w:rsidRPr="00452D8A">
        <w:rPr>
          <w:rFonts w:ascii="Times New Roman" w:eastAsia="SimSun" w:hAnsi="Times New Roman" w:cs="Times New Roman"/>
          <w:kern w:val="2"/>
          <w:sz w:val="32"/>
          <w:szCs w:val="32"/>
          <w:lang w:eastAsia="zh-CN"/>
        </w:rPr>
        <w:t xml:space="preserve">                                  (1.6)</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где </w:t>
      </w:r>
      <w:r w:rsidRPr="00452D8A">
        <w:rPr>
          <w:rFonts w:ascii="Times New Roman" w:eastAsia="SimSun" w:hAnsi="Times New Roman" w:cs="Times New Roman"/>
          <w:kern w:val="2"/>
          <w:sz w:val="32"/>
          <w:szCs w:val="32"/>
          <w:lang w:val="en-US" w:eastAsia="zh-CN"/>
        </w:rPr>
        <w:t>ε</w:t>
      </w:r>
      <w:r w:rsidRPr="00452D8A">
        <w:rPr>
          <w:rFonts w:ascii="Times New Roman" w:eastAsia="SimSun" w:hAnsi="Times New Roman" w:cs="Times New Roman"/>
          <w:kern w:val="2"/>
          <w:sz w:val="32"/>
          <w:szCs w:val="32"/>
          <w:lang w:eastAsia="zh-CN"/>
        </w:rPr>
        <w:t xml:space="preserve"> – малый положительный параметр.</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Уравнение (1.6) для любого </w:t>
      </w:r>
      <w:r w:rsidRPr="00452D8A">
        <w:rPr>
          <w:rFonts w:ascii="Times New Roman" w:eastAsia="SimSun" w:hAnsi="Times New Roman" w:cs="Times New Roman"/>
          <w:kern w:val="2"/>
          <w:sz w:val="32"/>
          <w:szCs w:val="32"/>
          <w:lang w:val="en-US" w:eastAsia="zh-CN"/>
        </w:rPr>
        <w:t>ε</w:t>
      </w:r>
      <w:r w:rsidRPr="00452D8A">
        <w:rPr>
          <w:rFonts w:ascii="Times New Roman" w:eastAsia="SimSun" w:hAnsi="Times New Roman" w:cs="Times New Roman"/>
          <w:kern w:val="2"/>
          <w:sz w:val="32"/>
          <w:szCs w:val="32"/>
          <w:lang w:eastAsia="zh-CN"/>
        </w:rPr>
        <w:t xml:space="preserve"> &gt; 0 является уравнением гиперболического типа; имеет два семейства простых характеристик </w:t>
      </w:r>
      <w:r w:rsidRPr="00452D8A">
        <w:rPr>
          <w:rFonts w:ascii="Times New Roman" w:eastAsia="SimSun" w:hAnsi="Times New Roman" w:cs="Times New Roman"/>
          <w:kern w:val="2"/>
          <w:position w:val="-12"/>
          <w:sz w:val="32"/>
          <w:szCs w:val="32"/>
          <w:lang w:val="en-US" w:eastAsia="zh-CN"/>
        </w:rPr>
        <w:object w:dxaOrig="3045" w:dyaOrig="405">
          <v:shape id="_x0000_i1047" type="#_x0000_t75" style="width:153pt;height:19.5pt" o:ole="">
            <v:imagedata r:id="rId133" o:title=""/>
          </v:shape>
          <o:OLEObject Type="Embed" ProgID="Equation.3" ShapeID="_x0000_i1047" DrawAspect="Content" ObjectID="_1579610074" r:id="rId134"/>
        </w:object>
      </w:r>
      <w:r w:rsidRPr="00452D8A">
        <w:rPr>
          <w:rFonts w:ascii="Times New Roman" w:eastAsia="SimSun" w:hAnsi="Times New Roman" w:cs="Times New Roman"/>
          <w:kern w:val="2"/>
          <w:sz w:val="32"/>
          <w:szCs w:val="32"/>
          <w:lang w:eastAsia="zh-CN"/>
        </w:rPr>
        <w:t>, первое из которых совпадает с характеристикой уравнения (1.1).</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Далее, не нарушая общности, предполагается, что   </w:t>
      </w:r>
      <w:r w:rsidRPr="00452D8A">
        <w:rPr>
          <w:rFonts w:ascii="Times New Roman" w:eastAsia="SimSun" w:hAnsi="Times New Roman" w:cs="Times New Roman"/>
          <w:kern w:val="2"/>
          <w:position w:val="-6"/>
          <w:sz w:val="32"/>
          <w:szCs w:val="32"/>
          <w:lang w:val="en-US" w:eastAsia="zh-CN"/>
        </w:rPr>
        <w:object w:dxaOrig="585" w:dyaOrig="300">
          <v:shape id="_x0000_i1048" type="#_x0000_t75" style="width:30pt;height:15pt" o:ole="">
            <v:imagedata r:id="rId135" o:title=""/>
          </v:shape>
          <o:OLEObject Type="Embed" ProgID="Equation.3" ShapeID="_x0000_i1048" DrawAspect="Content" ObjectID="_1579610075" r:id="rId136"/>
        </w:object>
      </w:r>
      <w:r w:rsidRPr="00452D8A">
        <w:rPr>
          <w:rFonts w:ascii="Times New Roman" w:eastAsia="SimSun" w:hAnsi="Times New Roman" w:cs="Times New Roman"/>
          <w:kern w:val="2"/>
          <w:sz w:val="32"/>
          <w:szCs w:val="32"/>
          <w:lang w:eastAsia="zh-CN"/>
        </w:rPr>
        <w:t>.</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Фундаментальное решение Г(</w:t>
      </w:r>
      <w:r w:rsidRPr="00452D8A">
        <w:rPr>
          <w:rFonts w:ascii="Times New Roman" w:eastAsia="SimSun" w:hAnsi="Times New Roman" w:cs="Times New Roman"/>
          <w:i/>
          <w:kern w:val="2"/>
          <w:sz w:val="32"/>
          <w:szCs w:val="32"/>
          <w:lang w:val="en-US" w:eastAsia="zh-CN"/>
        </w:rPr>
        <w:t>z</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i/>
          <w:kern w:val="2"/>
          <w:sz w:val="32"/>
          <w:szCs w:val="32"/>
          <w:lang w:val="en-US" w:eastAsia="zh-CN"/>
        </w:rPr>
        <w:t>ζ</w:t>
      </w:r>
      <w:proofErr w:type="gramStart"/>
      <w:r w:rsidRPr="00452D8A">
        <w:rPr>
          <w:rFonts w:ascii="Times New Roman" w:eastAsia="SimSun" w:hAnsi="Times New Roman" w:cs="Times New Roman"/>
          <w:kern w:val="2"/>
          <w:sz w:val="32"/>
          <w:szCs w:val="32"/>
          <w:lang w:eastAsia="zh-CN"/>
        </w:rPr>
        <w:t xml:space="preserve"> )</w:t>
      </w:r>
      <w:proofErr w:type="gramEnd"/>
      <w:r w:rsidRPr="00452D8A">
        <w:rPr>
          <w:rFonts w:ascii="Times New Roman" w:eastAsia="SimSun" w:hAnsi="Times New Roman" w:cs="Times New Roman"/>
          <w:kern w:val="2"/>
          <w:sz w:val="32"/>
          <w:szCs w:val="32"/>
          <w:lang w:eastAsia="zh-CN"/>
        </w:rPr>
        <w:t xml:space="preserve"> = Г (</w:t>
      </w:r>
      <w:r w:rsidRPr="00452D8A">
        <w:rPr>
          <w:rFonts w:ascii="Times New Roman" w:eastAsia="SimSun" w:hAnsi="Times New Roman" w:cs="Times New Roman"/>
          <w:i/>
          <w:kern w:val="2"/>
          <w:sz w:val="32"/>
          <w:szCs w:val="32"/>
          <w:lang w:val="en-US" w:eastAsia="zh-CN"/>
        </w:rPr>
        <w:t>x</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y</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ξ</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η</w:t>
      </w:r>
      <w:r w:rsidRPr="00452D8A">
        <w:rPr>
          <w:rFonts w:ascii="Times New Roman" w:eastAsia="SimSun" w:hAnsi="Times New Roman" w:cs="Times New Roman"/>
          <w:kern w:val="2"/>
          <w:sz w:val="32"/>
          <w:szCs w:val="32"/>
          <w:lang w:eastAsia="zh-CN"/>
        </w:rPr>
        <w:t xml:space="preserve">) уравнения </w:t>
      </w:r>
      <w:r w:rsidRPr="00452D8A">
        <w:rPr>
          <w:rFonts w:ascii="Times New Roman" w:eastAsia="SimSun" w:hAnsi="Times New Roman" w:cs="Times New Roman"/>
          <w:kern w:val="2"/>
          <w:sz w:val="32"/>
          <w:szCs w:val="32"/>
          <w:lang w:eastAsia="zh-CN"/>
        </w:rPr>
        <w:lastRenderedPageBreak/>
        <w:t>(1.1), как хорошо известно, определяется формулой</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position w:val="-36"/>
          <w:sz w:val="32"/>
          <w:szCs w:val="32"/>
          <w:lang w:val="en-US" w:eastAsia="zh-CN"/>
        </w:rPr>
        <w:object w:dxaOrig="6735" w:dyaOrig="840">
          <v:shape id="_x0000_i1049" type="#_x0000_t75" style="width:336pt;height:42pt" o:ole="">
            <v:imagedata r:id="rId137" o:title=""/>
          </v:shape>
          <o:OLEObject Type="Embed" ProgID="Equation.3" ShapeID="_x0000_i1049" DrawAspect="Content" ObjectID="_1579610076" r:id="rId138"/>
        </w:object>
      </w:r>
      <w:r w:rsidRPr="00452D8A">
        <w:rPr>
          <w:rFonts w:ascii="Times New Roman" w:eastAsia="SimSun" w:hAnsi="Times New Roman" w:cs="Times New Roman"/>
          <w:kern w:val="2"/>
          <w:sz w:val="32"/>
          <w:szCs w:val="32"/>
          <w:lang w:eastAsia="zh-CN"/>
        </w:rPr>
        <w:t xml:space="preserve">        (1.7)</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Ж. Адамар [4, с. 117] предложил уравнение (1.6), чтобы показать, что (1.7) при </w:t>
      </w:r>
      <w:r w:rsidRPr="00452D8A">
        <w:rPr>
          <w:rFonts w:ascii="Times New Roman" w:eastAsia="SimSun" w:hAnsi="Times New Roman" w:cs="Times New Roman"/>
          <w:i/>
          <w:kern w:val="2"/>
          <w:sz w:val="32"/>
          <w:szCs w:val="32"/>
          <w:lang w:val="en-US" w:eastAsia="zh-CN"/>
        </w:rPr>
        <w:t>ζ</w:t>
      </w:r>
      <w:r w:rsidRPr="00452D8A">
        <w:rPr>
          <w:rFonts w:ascii="Times New Roman" w:eastAsia="SimSun" w:hAnsi="Times New Roman" w:cs="Times New Roman"/>
          <w:kern w:val="2"/>
          <w:sz w:val="32"/>
          <w:szCs w:val="32"/>
          <w:lang w:eastAsia="zh-CN"/>
        </w:rPr>
        <w:t xml:space="preserve"> = 0 можно получить как предел при </w:t>
      </w:r>
      <w:r w:rsidRPr="00452D8A">
        <w:rPr>
          <w:rFonts w:ascii="Times New Roman" w:eastAsia="SimSun" w:hAnsi="Times New Roman" w:cs="Times New Roman"/>
          <w:i/>
          <w:kern w:val="2"/>
          <w:sz w:val="32"/>
          <w:szCs w:val="32"/>
          <w:lang w:val="en-US" w:eastAsia="zh-CN"/>
        </w:rPr>
        <w:t>ε</w:t>
      </w:r>
      <w:r w:rsidRPr="00452D8A">
        <w:rPr>
          <w:rFonts w:ascii="Times New Roman" w:eastAsia="SimSun" w:hAnsi="Times New Roman" w:cs="Times New Roman"/>
          <w:i/>
          <w:kern w:val="2"/>
          <w:sz w:val="32"/>
          <w:szCs w:val="32"/>
          <w:lang w:eastAsia="zh-CN"/>
        </w:rPr>
        <w:t>→ 0</w:t>
      </w:r>
      <w:r w:rsidRPr="00452D8A">
        <w:rPr>
          <w:rFonts w:ascii="Times New Roman" w:eastAsia="SimSun" w:hAnsi="Times New Roman" w:cs="Times New Roman"/>
          <w:kern w:val="2"/>
          <w:sz w:val="32"/>
          <w:szCs w:val="32"/>
          <w:lang w:eastAsia="zh-CN"/>
        </w:rPr>
        <w:t xml:space="preserve"> функции Римана.</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Основная цель этой работы – исследовать дифференциальный оператор</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val="en-US" w:eastAsia="zh-CN"/>
        </w:rPr>
      </w:pPr>
      <w:r w:rsidRPr="00452D8A">
        <w:rPr>
          <w:rFonts w:ascii="Times New Roman" w:eastAsia="SimSun" w:hAnsi="Times New Roman" w:cs="Times New Roman"/>
          <w:kern w:val="2"/>
          <w:position w:val="-34"/>
          <w:sz w:val="32"/>
          <w:szCs w:val="32"/>
          <w:lang w:val="en-US" w:eastAsia="zh-CN"/>
        </w:rPr>
        <w:object w:dxaOrig="2910" w:dyaOrig="840">
          <v:shape id="_x0000_i1050" type="#_x0000_t75" style="width:145.5pt;height:42pt" o:ole="">
            <v:imagedata r:id="rId139" o:title=""/>
          </v:shape>
          <o:OLEObject Type="Embed" ProgID="Equation.3" ShapeID="_x0000_i1050" DrawAspect="Content" ObjectID="_1579610077" r:id="rId140"/>
        </w:objec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как регуляризатор задачи К</w:t>
      </w:r>
      <w:proofErr w:type="gramStart"/>
      <w:r w:rsidRPr="00452D8A">
        <w:rPr>
          <w:rFonts w:ascii="Times New Roman" w:eastAsia="SimSun" w:hAnsi="Times New Roman" w:cs="Times New Roman"/>
          <w:kern w:val="2"/>
          <w:sz w:val="32"/>
          <w:szCs w:val="32"/>
          <w:lang w:val="en-US" w:eastAsia="zh-CN"/>
        </w:rPr>
        <w:t>m</w:t>
      </w:r>
      <w:proofErr w:type="gramEnd"/>
      <w:r w:rsidRPr="00452D8A">
        <w:rPr>
          <w:rFonts w:ascii="Times New Roman" w:eastAsia="SimSun" w:hAnsi="Times New Roman" w:cs="Times New Roman"/>
          <w:kern w:val="2"/>
          <w:sz w:val="32"/>
          <w:szCs w:val="32"/>
          <w:lang w:eastAsia="zh-CN"/>
        </w:rPr>
        <w:t xml:space="preserve"> и задачи Коши для оператора </w:t>
      </w:r>
      <w:r w:rsidRPr="00452D8A">
        <w:rPr>
          <w:rFonts w:ascii="Times New Roman" w:eastAsia="SimSun" w:hAnsi="Times New Roman" w:cs="Times New Roman"/>
          <w:kern w:val="2"/>
          <w:position w:val="-12"/>
          <w:sz w:val="32"/>
          <w:szCs w:val="32"/>
          <w:lang w:val="en-US" w:eastAsia="zh-CN"/>
        </w:rPr>
        <w:object w:dxaOrig="2415" w:dyaOrig="405">
          <v:shape id="_x0000_i1051" type="#_x0000_t75" style="width:120pt;height:19.5pt" o:ole="">
            <v:imagedata r:id="rId141" o:title=""/>
          </v:shape>
          <o:OLEObject Type="Embed" ProgID="Equation.3" ShapeID="_x0000_i1051" DrawAspect="Content" ObjectID="_1579610078" r:id="rId142"/>
        </w:objec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b/>
          <w:kern w:val="2"/>
          <w:sz w:val="32"/>
          <w:szCs w:val="32"/>
          <w:lang w:eastAsia="zh-CN"/>
        </w:rPr>
        <w:t xml:space="preserve">2. Задача Коши для уравнения с малыми параметром. </w:t>
      </w:r>
      <w:r w:rsidRPr="00452D8A">
        <w:rPr>
          <w:rFonts w:ascii="Times New Roman" w:eastAsia="SimSun" w:hAnsi="Times New Roman" w:cs="Times New Roman"/>
          <w:kern w:val="2"/>
          <w:sz w:val="32"/>
          <w:szCs w:val="32"/>
          <w:lang w:eastAsia="zh-CN"/>
        </w:rPr>
        <w:t>В первую очередь рассмотрим задачу Коши (1.3) для уравнения</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position w:val="-12"/>
          <w:sz w:val="32"/>
          <w:szCs w:val="32"/>
          <w:lang w:val="en-US" w:eastAsia="zh-CN"/>
        </w:rPr>
        <w:object w:dxaOrig="975" w:dyaOrig="375">
          <v:shape id="_x0000_i1052" type="#_x0000_t75" style="width:48pt;height:18pt" o:ole="">
            <v:imagedata r:id="rId143" o:title=""/>
          </v:shape>
          <o:OLEObject Type="Embed" ProgID="Equation.3" ShapeID="_x0000_i1052" DrawAspect="Content" ObjectID="_1579610079" r:id="rId144"/>
        </w:object>
      </w:r>
      <w:r w:rsidRPr="00452D8A">
        <w:rPr>
          <w:rFonts w:ascii="Times New Roman" w:eastAsia="SimSun" w:hAnsi="Times New Roman" w:cs="Times New Roman"/>
          <w:kern w:val="2"/>
          <w:sz w:val="32"/>
          <w:szCs w:val="32"/>
          <w:lang w:eastAsia="zh-CN"/>
        </w:rPr>
        <w:t xml:space="preserve">                                                        (2.1)</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в области </w:t>
      </w:r>
      <w:r w:rsidRPr="00452D8A">
        <w:rPr>
          <w:rFonts w:ascii="Times New Roman" w:eastAsia="SimSun" w:hAnsi="Times New Roman" w:cs="Times New Roman"/>
          <w:kern w:val="2"/>
          <w:sz w:val="32"/>
          <w:szCs w:val="32"/>
          <w:lang w:val="en-US" w:eastAsia="zh-CN"/>
        </w:rPr>
        <w:t>Ωε</w:t>
      </w:r>
      <w:r w:rsidRPr="00452D8A">
        <w:rPr>
          <w:rFonts w:ascii="Times New Roman" w:eastAsia="SimSun" w:hAnsi="Times New Roman" w:cs="Times New Roman"/>
          <w:kern w:val="2"/>
          <w:sz w:val="32"/>
          <w:szCs w:val="32"/>
          <w:lang w:eastAsia="zh-CN"/>
        </w:rPr>
        <w:t xml:space="preserve">, ограниченной отрезком </w:t>
      </w:r>
      <w:r w:rsidRPr="00452D8A">
        <w:rPr>
          <w:rFonts w:ascii="Times New Roman" w:eastAsia="SimSun" w:hAnsi="Times New Roman" w:cs="Times New Roman"/>
          <w:kern w:val="2"/>
          <w:sz w:val="32"/>
          <w:szCs w:val="32"/>
          <w:lang w:val="en-US" w:eastAsia="zh-CN"/>
        </w:rPr>
        <w:t>σ</w:t>
      </w:r>
      <w:r w:rsidRPr="00452D8A">
        <w:rPr>
          <w:rFonts w:ascii="Times New Roman" w:eastAsia="SimSun" w:hAnsi="Times New Roman" w:cs="Times New Roman"/>
          <w:kern w:val="2"/>
          <w:sz w:val="32"/>
          <w:szCs w:val="32"/>
          <w:lang w:eastAsia="zh-CN"/>
        </w:rPr>
        <w:t>0</w:t>
      </w:r>
      <w:r w:rsidRPr="00452D8A">
        <w:rPr>
          <w:rFonts w:ascii="Times New Roman" w:eastAsia="SimSun" w:hAnsi="Times New Roman" w:cs="Times New Roman"/>
          <w:kern w:val="2"/>
          <w:sz w:val="32"/>
          <w:szCs w:val="32"/>
          <w:lang w:val="en-US" w:eastAsia="zh-CN"/>
        </w:rPr>
        <w:t>y</w:t>
      </w:r>
      <w:r w:rsidRPr="00452D8A">
        <w:rPr>
          <w:rFonts w:ascii="Times New Roman" w:eastAsia="SimSun" w:hAnsi="Times New Roman" w:cs="Times New Roman"/>
          <w:kern w:val="2"/>
          <w:sz w:val="32"/>
          <w:szCs w:val="32"/>
          <w:lang w:eastAsia="zh-CN"/>
        </w:rPr>
        <w:t xml:space="preserve"> и характеристиками </w:t>
      </w:r>
      <w:r w:rsidRPr="00452D8A">
        <w:rPr>
          <w:rFonts w:ascii="Times New Roman" w:eastAsia="SimSun" w:hAnsi="Times New Roman" w:cs="Times New Roman"/>
          <w:i/>
          <w:kern w:val="2"/>
          <w:sz w:val="32"/>
          <w:szCs w:val="32"/>
          <w:lang w:val="en-US" w:eastAsia="zh-CN"/>
        </w:rPr>
        <w:t>y</w:t>
      </w:r>
      <w:r w:rsidRPr="00452D8A">
        <w:rPr>
          <w:rFonts w:ascii="Times New Roman" w:eastAsia="SimSun" w:hAnsi="Times New Roman" w:cs="Times New Roman"/>
          <w:i/>
          <w:kern w:val="2"/>
          <w:sz w:val="32"/>
          <w:szCs w:val="32"/>
          <w:lang w:eastAsia="zh-CN"/>
        </w:rPr>
        <w:t xml:space="preserve"> = </w:t>
      </w:r>
      <w:r w:rsidRPr="00452D8A">
        <w:rPr>
          <w:rFonts w:ascii="Times New Roman" w:eastAsia="SimSun" w:hAnsi="Times New Roman" w:cs="Times New Roman"/>
          <w:i/>
          <w:kern w:val="2"/>
          <w:sz w:val="32"/>
          <w:szCs w:val="32"/>
          <w:lang w:val="en-US" w:eastAsia="zh-CN"/>
        </w:rPr>
        <w:t>T</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y</w:t>
      </w:r>
      <w:r w:rsidRPr="00452D8A">
        <w:rPr>
          <w:rFonts w:ascii="Times New Roman" w:eastAsia="SimSun" w:hAnsi="Times New Roman" w:cs="Times New Roman"/>
          <w:i/>
          <w:kern w:val="2"/>
          <w:sz w:val="32"/>
          <w:szCs w:val="32"/>
          <w:lang w:eastAsia="zh-CN"/>
        </w:rPr>
        <w:t xml:space="preserve"> = </w:t>
      </w:r>
      <w:r w:rsidRPr="00452D8A">
        <w:rPr>
          <w:rFonts w:ascii="Times New Roman" w:eastAsia="SimSun" w:hAnsi="Times New Roman" w:cs="Times New Roman"/>
          <w:i/>
          <w:kern w:val="2"/>
          <w:sz w:val="32"/>
          <w:szCs w:val="32"/>
          <w:lang w:val="en-US" w:eastAsia="zh-CN"/>
        </w:rPr>
        <w:t>ε</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x</w:t>
      </w:r>
      <w:r w:rsidRPr="00452D8A">
        <w:rPr>
          <w:rFonts w:ascii="Times New Roman" w:eastAsia="SimSun" w:hAnsi="Times New Roman" w:cs="Times New Roman"/>
          <w:kern w:val="2"/>
          <w:sz w:val="32"/>
          <w:szCs w:val="32"/>
          <w:lang w:eastAsia="zh-CN"/>
        </w:rPr>
        <w:t xml:space="preserve"> (см. рис. 1):</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val="en-US" w:eastAsia="zh-CN"/>
        </w:rPr>
      </w:pPr>
      <w:r>
        <w:rPr>
          <w:rFonts w:ascii="Times New Roman" w:eastAsia="SimSun" w:hAnsi="Times New Roman" w:cs="Times New Roman"/>
          <w:noProof/>
          <w:kern w:val="2"/>
          <w:sz w:val="32"/>
          <w:szCs w:val="32"/>
          <w:lang w:eastAsia="ru-RU"/>
        </w:rPr>
        <w:drawing>
          <wp:inline distT="0" distB="0" distL="0" distR="0">
            <wp:extent cx="3551555" cy="14884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551555" cy="1488440"/>
                    </a:xfrm>
                    <a:prstGeom prst="rect">
                      <a:avLst/>
                    </a:prstGeom>
                    <a:noFill/>
                    <a:ln>
                      <a:noFill/>
                    </a:ln>
                  </pic:spPr>
                </pic:pic>
              </a:graphicData>
            </a:graphic>
          </wp:inline>
        </w:drawing>
      </w:r>
    </w:p>
    <w:p w:rsidR="00452D8A" w:rsidRPr="00452D8A" w:rsidRDefault="00452D8A" w:rsidP="00452D8A">
      <w:pPr>
        <w:widowControl w:val="0"/>
        <w:spacing w:after="0" w:line="216" w:lineRule="auto"/>
        <w:ind w:firstLine="567"/>
        <w:jc w:val="both"/>
        <w:rPr>
          <w:rFonts w:ascii="Times New Roman" w:eastAsia="SimSun" w:hAnsi="Times New Roman" w:cs="Times New Roman"/>
          <w:i/>
          <w:kern w:val="2"/>
          <w:sz w:val="32"/>
          <w:szCs w:val="32"/>
          <w:lang w:eastAsia="zh-CN"/>
        </w:rPr>
      </w:pPr>
      <w:r w:rsidRPr="00452D8A">
        <w:rPr>
          <w:rFonts w:ascii="Times New Roman" w:eastAsia="SimSun" w:hAnsi="Times New Roman" w:cs="Times New Roman"/>
          <w:i/>
          <w:kern w:val="2"/>
          <w:sz w:val="32"/>
          <w:szCs w:val="32"/>
          <w:lang w:eastAsia="zh-CN"/>
        </w:rPr>
        <w:t>А</w:t>
      </w:r>
      <w:proofErr w:type="gramStart"/>
      <w:r w:rsidRPr="00452D8A">
        <w:rPr>
          <w:rFonts w:ascii="Times New Roman" w:eastAsia="SimSun" w:hAnsi="Times New Roman" w:cs="Times New Roman"/>
          <w:i/>
          <w:kern w:val="2"/>
          <w:sz w:val="32"/>
          <w:szCs w:val="32"/>
          <w:lang w:eastAsia="zh-CN"/>
        </w:rPr>
        <w:t>0</w:t>
      </w:r>
      <w:proofErr w:type="gramEnd"/>
      <w:r w:rsidRPr="00452D8A">
        <w:rPr>
          <w:rFonts w:ascii="Times New Roman" w:eastAsia="SimSun" w:hAnsi="Times New Roman" w:cs="Times New Roman"/>
          <w:i/>
          <w:kern w:val="2"/>
          <w:sz w:val="32"/>
          <w:szCs w:val="32"/>
          <w:lang w:eastAsia="zh-CN"/>
        </w:rPr>
        <w:t xml:space="preserve"> = (0, 0), В0 = (0, Т),</w:t>
      </w:r>
    </w:p>
    <w:p w:rsidR="00452D8A" w:rsidRPr="00452D8A" w:rsidRDefault="00452D8A" w:rsidP="00452D8A">
      <w:pPr>
        <w:widowControl w:val="0"/>
        <w:spacing w:after="0" w:line="216" w:lineRule="auto"/>
        <w:ind w:firstLine="567"/>
        <w:jc w:val="both"/>
        <w:rPr>
          <w:rFonts w:ascii="Times New Roman" w:eastAsia="SimSun" w:hAnsi="Times New Roman" w:cs="Times New Roman"/>
          <w:i/>
          <w:kern w:val="2"/>
          <w:sz w:val="32"/>
          <w:szCs w:val="32"/>
          <w:lang w:eastAsia="zh-CN"/>
        </w:rPr>
      </w:pPr>
      <w:r w:rsidRPr="00452D8A">
        <w:rPr>
          <w:rFonts w:ascii="Times New Roman" w:eastAsia="SimSun" w:hAnsi="Times New Roman" w:cs="Times New Roman"/>
          <w:i/>
          <w:kern w:val="2"/>
          <w:sz w:val="32"/>
          <w:szCs w:val="32"/>
          <w:lang w:eastAsia="zh-CN"/>
        </w:rPr>
        <w:t xml:space="preserve">С0 = (Т / </w:t>
      </w:r>
      <w:r w:rsidRPr="00452D8A">
        <w:rPr>
          <w:rFonts w:ascii="Times New Roman" w:eastAsia="SimSun" w:hAnsi="Times New Roman" w:cs="Times New Roman"/>
          <w:i/>
          <w:kern w:val="2"/>
          <w:sz w:val="32"/>
          <w:szCs w:val="32"/>
          <w:lang w:val="en-US" w:eastAsia="zh-CN"/>
        </w:rPr>
        <w:t>ε</w:t>
      </w:r>
      <w:r w:rsidRPr="00452D8A">
        <w:rPr>
          <w:rFonts w:ascii="Times New Roman" w:eastAsia="SimSun" w:hAnsi="Times New Roman" w:cs="Times New Roman"/>
          <w:i/>
          <w:kern w:val="2"/>
          <w:sz w:val="32"/>
          <w:szCs w:val="32"/>
          <w:lang w:eastAsia="zh-CN"/>
        </w:rPr>
        <w:t>, Т), А0 С0</w:t>
      </w:r>
      <w:proofErr w:type="gramStart"/>
      <w:r w:rsidRPr="00452D8A">
        <w:rPr>
          <w:rFonts w:ascii="Times New Roman" w:eastAsia="SimSun" w:hAnsi="Times New Roman" w:cs="Times New Roman"/>
          <w:i/>
          <w:kern w:val="2"/>
          <w:sz w:val="32"/>
          <w:szCs w:val="32"/>
          <w:lang w:eastAsia="zh-CN"/>
        </w:rPr>
        <w:t xml:space="preserve"> :</w:t>
      </w:r>
      <w:proofErr w:type="gramEnd"/>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y</w:t>
      </w:r>
      <w:r w:rsidRPr="00452D8A">
        <w:rPr>
          <w:rFonts w:ascii="Times New Roman" w:eastAsia="SimSun" w:hAnsi="Times New Roman" w:cs="Times New Roman"/>
          <w:i/>
          <w:kern w:val="2"/>
          <w:sz w:val="32"/>
          <w:szCs w:val="32"/>
          <w:lang w:eastAsia="zh-CN"/>
        </w:rPr>
        <w:t xml:space="preserve"> = </w:t>
      </w:r>
      <w:r w:rsidRPr="00452D8A">
        <w:rPr>
          <w:rFonts w:ascii="Times New Roman" w:eastAsia="SimSun" w:hAnsi="Times New Roman" w:cs="Times New Roman"/>
          <w:i/>
          <w:kern w:val="2"/>
          <w:sz w:val="32"/>
          <w:szCs w:val="32"/>
          <w:lang w:val="en-US" w:eastAsia="zh-CN"/>
        </w:rPr>
        <w:t>ε</w:t>
      </w:r>
      <w:r w:rsidRPr="00452D8A">
        <w:rPr>
          <w:rFonts w:ascii="Times New Roman" w:eastAsia="SimSun" w:hAnsi="Times New Roman" w:cs="Times New Roman"/>
          <w:i/>
          <w:kern w:val="2"/>
          <w:sz w:val="32"/>
          <w:szCs w:val="32"/>
          <w:lang w:eastAsia="zh-CN"/>
        </w:rPr>
        <w:t>х,</w:t>
      </w:r>
    </w:p>
    <w:p w:rsidR="00452D8A" w:rsidRPr="00452D8A" w:rsidRDefault="00452D8A" w:rsidP="00452D8A">
      <w:pPr>
        <w:widowControl w:val="0"/>
        <w:spacing w:after="0" w:line="216" w:lineRule="auto"/>
        <w:ind w:firstLine="567"/>
        <w:jc w:val="both"/>
        <w:rPr>
          <w:rFonts w:ascii="Times New Roman" w:eastAsia="SimSun" w:hAnsi="Times New Roman" w:cs="Times New Roman"/>
          <w:i/>
          <w:kern w:val="2"/>
          <w:sz w:val="32"/>
          <w:szCs w:val="32"/>
          <w:lang w:eastAsia="zh-CN"/>
        </w:rPr>
      </w:pPr>
      <w:r w:rsidRPr="00452D8A">
        <w:rPr>
          <w:rFonts w:ascii="Times New Roman" w:eastAsia="SimSun" w:hAnsi="Times New Roman" w:cs="Times New Roman"/>
          <w:i/>
          <w:kern w:val="2"/>
          <w:sz w:val="32"/>
          <w:szCs w:val="32"/>
          <w:lang w:eastAsia="zh-CN"/>
        </w:rPr>
        <w:t>АС</w:t>
      </w:r>
      <w:proofErr w:type="gramStart"/>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η</w:t>
      </w:r>
      <w:r w:rsidRPr="00452D8A">
        <w:rPr>
          <w:rFonts w:ascii="Times New Roman" w:eastAsia="SimSun" w:hAnsi="Times New Roman" w:cs="Times New Roman"/>
          <w:i/>
          <w:kern w:val="2"/>
          <w:sz w:val="32"/>
          <w:szCs w:val="32"/>
          <w:lang w:eastAsia="zh-CN"/>
        </w:rPr>
        <w:t xml:space="preserve"> = </w:t>
      </w:r>
      <w:r w:rsidRPr="00452D8A">
        <w:rPr>
          <w:rFonts w:ascii="Times New Roman" w:eastAsia="SimSun" w:hAnsi="Times New Roman" w:cs="Times New Roman"/>
          <w:i/>
          <w:kern w:val="2"/>
          <w:sz w:val="32"/>
          <w:szCs w:val="32"/>
          <w:lang w:val="en-US" w:eastAsia="zh-CN"/>
        </w:rPr>
        <w:t>ξ</w:t>
      </w:r>
      <w:r w:rsidRPr="00452D8A">
        <w:rPr>
          <w:rFonts w:ascii="Times New Roman" w:eastAsia="SimSun" w:hAnsi="Times New Roman" w:cs="Times New Roman"/>
          <w:i/>
          <w:kern w:val="2"/>
          <w:sz w:val="32"/>
          <w:szCs w:val="32"/>
          <w:lang w:eastAsia="zh-CN"/>
        </w:rPr>
        <w:t xml:space="preserve">; </w:t>
      </w:r>
      <w:proofErr w:type="gramEnd"/>
      <w:r w:rsidRPr="00452D8A">
        <w:rPr>
          <w:rFonts w:ascii="Times New Roman" w:eastAsia="SimSun" w:hAnsi="Times New Roman" w:cs="Times New Roman"/>
          <w:i/>
          <w:kern w:val="2"/>
          <w:sz w:val="32"/>
          <w:szCs w:val="32"/>
          <w:lang w:eastAsia="zh-CN"/>
        </w:rPr>
        <w:t>С = (Т, Т).</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В уравнении (2.1) совершим переход к характеристическим координатам </w:t>
      </w:r>
      <w:r w:rsidRPr="00452D8A">
        <w:rPr>
          <w:rFonts w:ascii="Times New Roman" w:eastAsia="SimSun" w:hAnsi="Times New Roman" w:cs="Times New Roman"/>
          <w:i/>
          <w:kern w:val="2"/>
          <w:sz w:val="32"/>
          <w:szCs w:val="32"/>
          <w:lang w:val="en-US" w:eastAsia="zh-CN"/>
        </w:rPr>
        <w:t>ξ</w:t>
      </w:r>
      <w:r w:rsidRPr="00452D8A">
        <w:rPr>
          <w:rFonts w:ascii="Times New Roman" w:eastAsia="SimSun" w:hAnsi="Times New Roman" w:cs="Times New Roman"/>
          <w:i/>
          <w:kern w:val="2"/>
          <w:sz w:val="32"/>
          <w:szCs w:val="32"/>
          <w:lang w:eastAsia="zh-CN"/>
        </w:rPr>
        <w:t xml:space="preserve"> = у – </w:t>
      </w:r>
      <w:r w:rsidRPr="00452D8A">
        <w:rPr>
          <w:rFonts w:ascii="Times New Roman" w:eastAsia="SimSun" w:hAnsi="Times New Roman" w:cs="Times New Roman"/>
          <w:i/>
          <w:kern w:val="2"/>
          <w:sz w:val="32"/>
          <w:szCs w:val="32"/>
          <w:lang w:val="en-US" w:eastAsia="zh-CN"/>
        </w:rPr>
        <w:t>ε</w:t>
      </w:r>
      <w:r w:rsidRPr="00452D8A">
        <w:rPr>
          <w:rFonts w:ascii="Times New Roman" w:eastAsia="SimSun" w:hAnsi="Times New Roman" w:cs="Times New Roman"/>
          <w:i/>
          <w:kern w:val="2"/>
          <w:sz w:val="32"/>
          <w:szCs w:val="32"/>
          <w:lang w:eastAsia="zh-CN"/>
        </w:rPr>
        <w:t>х</w:t>
      </w:r>
      <w:proofErr w:type="gramStart"/>
      <w:r w:rsidRPr="00452D8A">
        <w:rPr>
          <w:rFonts w:ascii="Times New Roman" w:eastAsia="SimSun" w:hAnsi="Times New Roman" w:cs="Times New Roman"/>
          <w:i/>
          <w:kern w:val="2"/>
          <w:sz w:val="32"/>
          <w:szCs w:val="32"/>
          <w:lang w:eastAsia="zh-CN"/>
        </w:rPr>
        <w:t xml:space="preserve"> ,</w:t>
      </w:r>
      <w:proofErr w:type="gramEnd"/>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η</w:t>
      </w:r>
      <w:r w:rsidRPr="00452D8A">
        <w:rPr>
          <w:rFonts w:ascii="Times New Roman" w:eastAsia="SimSun" w:hAnsi="Times New Roman" w:cs="Times New Roman"/>
          <w:i/>
          <w:kern w:val="2"/>
          <w:sz w:val="32"/>
          <w:szCs w:val="32"/>
          <w:lang w:eastAsia="zh-CN"/>
        </w:rPr>
        <w:t xml:space="preserve"> = у </w:t>
      </w:r>
      <w:r w:rsidRPr="00452D8A">
        <w:rPr>
          <w:rFonts w:ascii="Times New Roman" w:eastAsia="SimSun" w:hAnsi="Times New Roman" w:cs="Times New Roman"/>
          <w:kern w:val="2"/>
          <w:sz w:val="32"/>
          <w:szCs w:val="32"/>
          <w:lang w:eastAsia="zh-CN"/>
        </w:rPr>
        <w:t xml:space="preserve">и к новой зависимой переменной </w:t>
      </w:r>
      <w:r w:rsidRPr="00452D8A">
        <w:rPr>
          <w:rFonts w:ascii="Times New Roman" w:eastAsia="SimSun" w:hAnsi="Times New Roman" w:cs="Times New Roman"/>
          <w:i/>
          <w:kern w:val="2"/>
          <w:sz w:val="32"/>
          <w:szCs w:val="32"/>
          <w:lang w:val="en-US" w:eastAsia="zh-CN"/>
        </w:rPr>
        <w:t>v</w:t>
      </w:r>
      <w:r w:rsidRPr="00452D8A">
        <w:rPr>
          <w:rFonts w:ascii="Times New Roman" w:eastAsia="SimSun" w:hAnsi="Times New Roman" w:cs="Times New Roman"/>
          <w:i/>
          <w:kern w:val="2"/>
          <w:sz w:val="32"/>
          <w:szCs w:val="32"/>
          <w:lang w:eastAsia="zh-CN"/>
        </w:rPr>
        <w:t xml:space="preserve"> = </w:t>
      </w:r>
      <w:r w:rsidRPr="00452D8A">
        <w:rPr>
          <w:rFonts w:ascii="Times New Roman" w:eastAsia="SimSun" w:hAnsi="Times New Roman" w:cs="Times New Roman"/>
          <w:i/>
          <w:kern w:val="2"/>
          <w:sz w:val="32"/>
          <w:szCs w:val="32"/>
          <w:lang w:val="en-US" w:eastAsia="zh-CN"/>
        </w:rPr>
        <w:t>v</w:t>
      </w:r>
      <w:r w:rsidRPr="00452D8A">
        <w:rPr>
          <w:rFonts w:ascii="Times New Roman" w:eastAsia="SimSun" w:hAnsi="Times New Roman" w:cs="Times New Roman"/>
          <w:i/>
          <w:kern w:val="2"/>
          <w:sz w:val="32"/>
          <w:szCs w:val="32"/>
          <w:lang w:eastAsia="zh-CN"/>
        </w:rPr>
        <w:t>(</w:t>
      </w:r>
      <w:r w:rsidRPr="00452D8A">
        <w:rPr>
          <w:rFonts w:ascii="Times New Roman" w:eastAsia="SimSun" w:hAnsi="Times New Roman" w:cs="Times New Roman"/>
          <w:i/>
          <w:kern w:val="2"/>
          <w:sz w:val="32"/>
          <w:szCs w:val="32"/>
          <w:lang w:val="en-US" w:eastAsia="zh-CN"/>
        </w:rPr>
        <w:t>ξ</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η</w:t>
      </w:r>
      <w:r w:rsidRPr="00452D8A">
        <w:rPr>
          <w:rFonts w:ascii="Times New Roman" w:eastAsia="SimSun" w:hAnsi="Times New Roman" w:cs="Times New Roman"/>
          <w:i/>
          <w:kern w:val="2"/>
          <w:sz w:val="32"/>
          <w:szCs w:val="32"/>
          <w:lang w:eastAsia="zh-CN"/>
        </w:rPr>
        <w:t>)</w:t>
      </w:r>
      <w:r w:rsidRPr="00452D8A">
        <w:rPr>
          <w:rFonts w:ascii="Times New Roman" w:eastAsia="SimSun" w:hAnsi="Times New Roman" w:cs="Times New Roman"/>
          <w:kern w:val="2"/>
          <w:sz w:val="32"/>
          <w:szCs w:val="32"/>
          <w:lang w:eastAsia="zh-CN"/>
        </w:rPr>
        <w:t xml:space="preserve"> по формуле</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position w:val="-12"/>
          <w:sz w:val="32"/>
          <w:szCs w:val="32"/>
          <w:lang w:val="en-US" w:eastAsia="zh-CN"/>
        </w:rPr>
        <w:object w:dxaOrig="3255" w:dyaOrig="405">
          <v:shape id="_x0000_i1053" type="#_x0000_t75" style="width:162pt;height:19.5pt" o:ole="">
            <v:imagedata r:id="rId146" o:title=""/>
          </v:shape>
          <o:OLEObject Type="Embed" ProgID="Equation.3" ShapeID="_x0000_i1053" DrawAspect="Content" ObjectID="_1579610080" r:id="rId147"/>
        </w:object>
      </w:r>
      <w:r w:rsidRPr="00452D8A">
        <w:rPr>
          <w:rFonts w:ascii="Times New Roman" w:eastAsia="SimSun" w:hAnsi="Times New Roman" w:cs="Times New Roman"/>
          <w:kern w:val="2"/>
          <w:sz w:val="32"/>
          <w:szCs w:val="32"/>
          <w:lang w:eastAsia="zh-CN"/>
        </w:rPr>
        <w:t xml:space="preserve">                            (2.2)</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В результате область </w:t>
      </w:r>
      <w:r w:rsidRPr="00452D8A">
        <w:rPr>
          <w:rFonts w:ascii="Times New Roman" w:eastAsia="SimSun" w:hAnsi="Times New Roman" w:cs="Times New Roman"/>
          <w:kern w:val="2"/>
          <w:sz w:val="32"/>
          <w:szCs w:val="32"/>
          <w:lang w:val="en-US" w:eastAsia="zh-CN"/>
        </w:rPr>
        <w:t>Ωε</w:t>
      </w:r>
      <w:r w:rsidRPr="00452D8A">
        <w:rPr>
          <w:rFonts w:ascii="Times New Roman" w:eastAsia="SimSun" w:hAnsi="Times New Roman" w:cs="Times New Roman"/>
          <w:kern w:val="2"/>
          <w:sz w:val="32"/>
          <w:szCs w:val="32"/>
          <w:lang w:eastAsia="zh-CN"/>
        </w:rPr>
        <w:t xml:space="preserve"> отобразится на область </w:t>
      </w:r>
      <w:r w:rsidRPr="00452D8A">
        <w:rPr>
          <w:rFonts w:ascii="Times New Roman" w:eastAsia="SimSun" w:hAnsi="Times New Roman" w:cs="Times New Roman"/>
          <w:i/>
          <w:kern w:val="2"/>
          <w:sz w:val="32"/>
          <w:szCs w:val="32"/>
          <w:lang w:val="en-US" w:eastAsia="zh-CN"/>
        </w:rPr>
        <w:t>Δε</w:t>
      </w:r>
      <w:r w:rsidRPr="00452D8A">
        <w:rPr>
          <w:rFonts w:ascii="Times New Roman" w:eastAsia="SimSun" w:hAnsi="Times New Roman" w:cs="Times New Roman"/>
          <w:i/>
          <w:kern w:val="2"/>
          <w:sz w:val="32"/>
          <w:szCs w:val="32"/>
          <w:lang w:eastAsia="zh-CN"/>
        </w:rPr>
        <w:t xml:space="preserve"> = {(</w:t>
      </w:r>
      <w:r w:rsidRPr="00452D8A">
        <w:rPr>
          <w:rFonts w:ascii="Times New Roman" w:eastAsia="SimSun" w:hAnsi="Times New Roman" w:cs="Times New Roman"/>
          <w:i/>
          <w:kern w:val="2"/>
          <w:sz w:val="32"/>
          <w:szCs w:val="32"/>
          <w:lang w:val="en-US" w:eastAsia="zh-CN"/>
        </w:rPr>
        <w:t>ξ</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η</w:t>
      </w:r>
      <w:r w:rsidRPr="00452D8A">
        <w:rPr>
          <w:rFonts w:ascii="Times New Roman" w:eastAsia="SimSun" w:hAnsi="Times New Roman" w:cs="Times New Roman"/>
          <w:i/>
          <w:kern w:val="2"/>
          <w:sz w:val="32"/>
          <w:szCs w:val="32"/>
          <w:lang w:eastAsia="zh-CN"/>
        </w:rPr>
        <w:t xml:space="preserve">): 0 &lt; </w:t>
      </w:r>
      <w:r w:rsidRPr="00452D8A">
        <w:rPr>
          <w:rFonts w:ascii="Times New Roman" w:eastAsia="SimSun" w:hAnsi="Times New Roman" w:cs="Times New Roman"/>
          <w:i/>
          <w:kern w:val="2"/>
          <w:sz w:val="32"/>
          <w:szCs w:val="32"/>
          <w:lang w:val="en-US" w:eastAsia="zh-CN"/>
        </w:rPr>
        <w:t>ξ</w:t>
      </w:r>
      <w:r w:rsidRPr="00452D8A">
        <w:rPr>
          <w:rFonts w:ascii="Times New Roman" w:eastAsia="SimSun" w:hAnsi="Times New Roman" w:cs="Times New Roman"/>
          <w:i/>
          <w:kern w:val="2"/>
          <w:sz w:val="32"/>
          <w:szCs w:val="32"/>
          <w:lang w:eastAsia="zh-CN"/>
        </w:rPr>
        <w:t xml:space="preserve"> &lt; </w:t>
      </w:r>
      <w:r w:rsidRPr="00452D8A">
        <w:rPr>
          <w:rFonts w:ascii="Times New Roman" w:eastAsia="SimSun" w:hAnsi="Times New Roman" w:cs="Times New Roman"/>
          <w:i/>
          <w:kern w:val="2"/>
          <w:sz w:val="32"/>
          <w:szCs w:val="32"/>
          <w:lang w:val="en-US" w:eastAsia="zh-CN"/>
        </w:rPr>
        <w:t>η</w:t>
      </w:r>
      <w:r w:rsidRPr="00452D8A">
        <w:rPr>
          <w:rFonts w:ascii="Times New Roman" w:eastAsia="SimSun" w:hAnsi="Times New Roman" w:cs="Times New Roman"/>
          <w:i/>
          <w:kern w:val="2"/>
          <w:sz w:val="32"/>
          <w:szCs w:val="32"/>
          <w:lang w:eastAsia="zh-CN"/>
        </w:rPr>
        <w:t xml:space="preserve"> &lt; </w:t>
      </w:r>
      <w:r w:rsidRPr="00452D8A">
        <w:rPr>
          <w:rFonts w:ascii="Times New Roman" w:eastAsia="SimSun" w:hAnsi="Times New Roman" w:cs="Times New Roman"/>
          <w:i/>
          <w:kern w:val="2"/>
          <w:sz w:val="32"/>
          <w:szCs w:val="32"/>
          <w:lang w:val="en-US" w:eastAsia="zh-CN"/>
        </w:rPr>
        <w:t>T</w:t>
      </w:r>
      <w:r w:rsidRPr="00452D8A">
        <w:rPr>
          <w:rFonts w:ascii="Times New Roman" w:eastAsia="SimSun" w:hAnsi="Times New Roman" w:cs="Times New Roman"/>
          <w:i/>
          <w:kern w:val="2"/>
          <w:sz w:val="32"/>
          <w:szCs w:val="32"/>
          <w:lang w:eastAsia="zh-CN"/>
        </w:rPr>
        <w:t>},</w:t>
      </w:r>
      <w:r w:rsidRPr="00452D8A">
        <w:rPr>
          <w:rFonts w:ascii="Times New Roman" w:eastAsia="SimSun" w:hAnsi="Times New Roman" w:cs="Times New Roman"/>
          <w:kern w:val="2"/>
          <w:sz w:val="32"/>
          <w:szCs w:val="32"/>
          <w:lang w:eastAsia="zh-CN"/>
        </w:rPr>
        <w:t xml:space="preserve"> отрезок А</w:t>
      </w:r>
      <w:proofErr w:type="gramStart"/>
      <w:r w:rsidRPr="00452D8A">
        <w:rPr>
          <w:rFonts w:ascii="Times New Roman" w:eastAsia="SimSun" w:hAnsi="Times New Roman" w:cs="Times New Roman"/>
          <w:kern w:val="2"/>
          <w:sz w:val="32"/>
          <w:szCs w:val="32"/>
          <w:lang w:eastAsia="zh-CN"/>
        </w:rPr>
        <w:t>0</w:t>
      </w:r>
      <w:proofErr w:type="gramEnd"/>
      <w:r w:rsidRPr="00452D8A">
        <w:rPr>
          <w:rFonts w:ascii="Times New Roman" w:eastAsia="SimSun" w:hAnsi="Times New Roman" w:cs="Times New Roman"/>
          <w:kern w:val="2"/>
          <w:sz w:val="32"/>
          <w:szCs w:val="32"/>
          <w:lang w:eastAsia="zh-CN"/>
        </w:rPr>
        <w:t xml:space="preserve"> В0 в отрезок  АС, В0 С0 – в ВС, А0 С0 – в АВ; уравнение (2.1) запишется в виде</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position w:val="-34"/>
          <w:sz w:val="32"/>
          <w:szCs w:val="32"/>
          <w:lang w:val="en-US" w:eastAsia="zh-CN"/>
        </w:rPr>
        <w:object w:dxaOrig="4905" w:dyaOrig="855">
          <v:shape id="_x0000_i1054" type="#_x0000_t75" style="width:246pt;height:42pt" o:ole="">
            <v:imagedata r:id="rId148" o:title=""/>
          </v:shape>
          <o:OLEObject Type="Embed" ProgID="Equation.3" ShapeID="_x0000_i1054" DrawAspect="Content" ObjectID="_1579610081" r:id="rId149"/>
        </w:object>
      </w:r>
      <w:r w:rsidRPr="00452D8A">
        <w:rPr>
          <w:rFonts w:ascii="Times New Roman" w:eastAsia="SimSun" w:hAnsi="Times New Roman" w:cs="Times New Roman"/>
          <w:kern w:val="2"/>
          <w:sz w:val="32"/>
          <w:szCs w:val="32"/>
          <w:lang w:eastAsia="zh-CN"/>
        </w:rPr>
        <w:t xml:space="preserve">                 (2.3)</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функции </w:t>
      </w:r>
      <w:r w:rsidRPr="00452D8A">
        <w:rPr>
          <w:rFonts w:ascii="Times New Roman" w:eastAsia="SimSun" w:hAnsi="Times New Roman" w:cs="Times New Roman"/>
          <w:i/>
          <w:kern w:val="2"/>
          <w:sz w:val="32"/>
          <w:szCs w:val="32"/>
          <w:lang w:val="en-US" w:eastAsia="zh-CN"/>
        </w:rPr>
        <w:t>v</w:t>
      </w:r>
      <w:r w:rsidRPr="00452D8A">
        <w:rPr>
          <w:rFonts w:ascii="Times New Roman" w:eastAsia="SimSun" w:hAnsi="Times New Roman" w:cs="Times New Roman"/>
          <w:i/>
          <w:kern w:val="2"/>
          <w:sz w:val="32"/>
          <w:szCs w:val="32"/>
          <w:lang w:eastAsia="zh-CN"/>
        </w:rPr>
        <w:t xml:space="preserve"> = </w:t>
      </w:r>
      <w:r w:rsidRPr="00452D8A">
        <w:rPr>
          <w:rFonts w:ascii="Times New Roman" w:eastAsia="SimSun" w:hAnsi="Times New Roman" w:cs="Times New Roman"/>
          <w:i/>
          <w:kern w:val="2"/>
          <w:sz w:val="32"/>
          <w:szCs w:val="32"/>
          <w:lang w:val="en-US" w:eastAsia="zh-CN"/>
        </w:rPr>
        <w:t>v</w:t>
      </w:r>
      <w:r w:rsidRPr="00452D8A">
        <w:rPr>
          <w:rFonts w:ascii="Times New Roman" w:eastAsia="SimSun" w:hAnsi="Times New Roman" w:cs="Times New Roman"/>
          <w:i/>
          <w:kern w:val="2"/>
          <w:sz w:val="32"/>
          <w:szCs w:val="32"/>
          <w:lang w:eastAsia="zh-CN"/>
        </w:rPr>
        <w:t>(</w:t>
      </w:r>
      <w:r w:rsidRPr="00452D8A">
        <w:rPr>
          <w:rFonts w:ascii="Times New Roman" w:eastAsia="SimSun" w:hAnsi="Times New Roman" w:cs="Times New Roman"/>
          <w:i/>
          <w:kern w:val="2"/>
          <w:sz w:val="32"/>
          <w:szCs w:val="32"/>
          <w:lang w:val="en-US" w:eastAsia="zh-CN"/>
        </w:rPr>
        <w:t>ξ</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η</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kern w:val="2"/>
          <w:sz w:val="32"/>
          <w:szCs w:val="32"/>
          <w:lang w:eastAsia="zh-CN"/>
        </w:rPr>
        <w:t xml:space="preserve">в области </w:t>
      </w:r>
      <w:r w:rsidRPr="00452D8A">
        <w:rPr>
          <w:rFonts w:ascii="Times New Roman" w:eastAsia="SimSun" w:hAnsi="Times New Roman" w:cs="Times New Roman"/>
          <w:i/>
          <w:kern w:val="2"/>
          <w:sz w:val="32"/>
          <w:szCs w:val="32"/>
          <w:lang w:val="en-US" w:eastAsia="zh-CN"/>
        </w:rPr>
        <w:t>Δε</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kern w:val="2"/>
          <w:sz w:val="32"/>
          <w:szCs w:val="32"/>
          <w:lang w:eastAsia="zh-CN"/>
        </w:rPr>
        <w:t>будет в силу (1.3), (2.2) и (2.3) решением телеграфного уравнения</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position w:val="-34"/>
          <w:sz w:val="32"/>
          <w:szCs w:val="32"/>
          <w:lang w:val="en-US" w:eastAsia="zh-CN"/>
        </w:rPr>
        <w:object w:dxaOrig="2025" w:dyaOrig="840">
          <v:shape id="_x0000_i1055" type="#_x0000_t75" style="width:102pt;height:42pt" o:ole="">
            <v:imagedata r:id="rId150" o:title=""/>
          </v:shape>
          <o:OLEObject Type="Embed" ProgID="Equation.3" ShapeID="_x0000_i1055" DrawAspect="Content" ObjectID="_1579610082" r:id="rId151"/>
        </w:object>
      </w:r>
      <w:r w:rsidRPr="00452D8A">
        <w:rPr>
          <w:rFonts w:ascii="Times New Roman" w:eastAsia="SimSun" w:hAnsi="Times New Roman" w:cs="Times New Roman"/>
          <w:kern w:val="2"/>
          <w:sz w:val="32"/>
          <w:szCs w:val="32"/>
          <w:lang w:eastAsia="zh-CN"/>
        </w:rPr>
        <w:t xml:space="preserve">                                   (2.4)</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roofErr w:type="gramStart"/>
      <w:r w:rsidRPr="00452D8A">
        <w:rPr>
          <w:rFonts w:ascii="Times New Roman" w:eastAsia="SimSun" w:hAnsi="Times New Roman" w:cs="Times New Roman"/>
          <w:kern w:val="2"/>
          <w:sz w:val="32"/>
          <w:szCs w:val="32"/>
          <w:lang w:eastAsia="zh-CN"/>
        </w:rPr>
        <w:lastRenderedPageBreak/>
        <w:t>удовлетворяющим</w:t>
      </w:r>
      <w:proofErr w:type="gramEnd"/>
      <w:r w:rsidRPr="00452D8A">
        <w:rPr>
          <w:rFonts w:ascii="Times New Roman" w:eastAsia="SimSun" w:hAnsi="Times New Roman" w:cs="Times New Roman"/>
          <w:kern w:val="2"/>
          <w:sz w:val="32"/>
          <w:szCs w:val="32"/>
          <w:lang w:eastAsia="zh-CN"/>
        </w:rPr>
        <w:t xml:space="preserve"> на АС условию</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position w:val="-42"/>
          <w:sz w:val="32"/>
          <w:szCs w:val="32"/>
          <w:lang w:val="en-US" w:eastAsia="zh-CN"/>
        </w:rPr>
        <w:object w:dxaOrig="4740" w:dyaOrig="945">
          <v:shape id="_x0000_i1056" type="#_x0000_t75" style="width:237pt;height:46.5pt" o:ole="">
            <v:imagedata r:id="rId152" o:title=""/>
          </v:shape>
          <o:OLEObject Type="Embed" ProgID="Equation.3" ShapeID="_x0000_i1056" DrawAspect="Content" ObjectID="_1579610083" r:id="rId153"/>
        </w:object>
      </w:r>
      <w:r w:rsidRPr="00452D8A">
        <w:rPr>
          <w:rFonts w:ascii="Times New Roman" w:eastAsia="SimSun" w:hAnsi="Times New Roman" w:cs="Times New Roman"/>
          <w:kern w:val="2"/>
          <w:sz w:val="32"/>
          <w:szCs w:val="32"/>
          <w:lang w:eastAsia="zh-CN"/>
        </w:rPr>
        <w:t xml:space="preserve">                  (2.5)</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где</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position w:val="-12"/>
          <w:sz w:val="32"/>
          <w:szCs w:val="32"/>
          <w:lang w:val="en-US" w:eastAsia="zh-CN"/>
        </w:rPr>
        <w:object w:dxaOrig="6525" w:dyaOrig="405">
          <v:shape id="_x0000_i1057" type="#_x0000_t75" style="width:327pt;height:19.5pt" o:ole="">
            <v:imagedata r:id="rId154" o:title=""/>
          </v:shape>
          <o:OLEObject Type="Embed" ProgID="Equation.3" ShapeID="_x0000_i1057" DrawAspect="Content" ObjectID="_1579610084" r:id="rId155"/>
        </w:object>
      </w:r>
      <w:r w:rsidRPr="00452D8A">
        <w:rPr>
          <w:rFonts w:ascii="Times New Roman" w:eastAsia="SimSun" w:hAnsi="Times New Roman" w:cs="Times New Roman"/>
          <w:kern w:val="2"/>
          <w:sz w:val="32"/>
          <w:szCs w:val="32"/>
          <w:lang w:eastAsia="zh-CN"/>
        </w:rPr>
        <w:t xml:space="preserve">        (2.6)</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b/>
          <w:kern w:val="2"/>
          <w:sz w:val="32"/>
          <w:szCs w:val="32"/>
          <w:lang w:eastAsia="zh-CN"/>
        </w:rPr>
        <w:t xml:space="preserve">3. Функции Римана для уравнения (2.4) с малым параметром и инициированные ее специальные </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b/>
          <w:kern w:val="2"/>
          <w:sz w:val="32"/>
          <w:szCs w:val="32"/>
          <w:lang w:eastAsia="zh-CN"/>
        </w:rPr>
        <w:t>функции.</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В области </w:t>
      </w:r>
      <w:r w:rsidRPr="00452D8A">
        <w:rPr>
          <w:rFonts w:ascii="Times New Roman" w:eastAsia="SimSun" w:hAnsi="Times New Roman" w:cs="Times New Roman"/>
          <w:i/>
          <w:kern w:val="2"/>
          <w:sz w:val="32"/>
          <w:szCs w:val="32"/>
          <w:lang w:val="en-US" w:eastAsia="zh-CN"/>
        </w:rPr>
        <w:t>Δε</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kern w:val="2"/>
          <w:sz w:val="32"/>
          <w:szCs w:val="32"/>
          <w:lang w:eastAsia="zh-CN"/>
        </w:rPr>
        <w:t>рассмотрим уравнение</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position w:val="-34"/>
          <w:sz w:val="32"/>
          <w:szCs w:val="32"/>
          <w:lang w:val="en-US" w:eastAsia="zh-CN"/>
        </w:rPr>
        <w:object w:dxaOrig="2580" w:dyaOrig="795">
          <v:shape id="_x0000_i1058" type="#_x0000_t75" style="width:129pt;height:39pt" o:ole="">
            <v:imagedata r:id="rId156" o:title=""/>
          </v:shape>
          <o:OLEObject Type="Embed" ProgID="Equation.3" ShapeID="_x0000_i1058" DrawAspect="Content" ObjectID="_1579610085" r:id="rId157"/>
        </w:object>
      </w:r>
      <w:r w:rsidRPr="00452D8A">
        <w:rPr>
          <w:rFonts w:ascii="Times New Roman" w:eastAsia="SimSun" w:hAnsi="Times New Roman" w:cs="Times New Roman"/>
          <w:kern w:val="2"/>
          <w:sz w:val="32"/>
          <w:szCs w:val="32"/>
          <w:lang w:eastAsia="zh-CN"/>
        </w:rPr>
        <w:t xml:space="preserve">                                 (3.1)</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Известно (см., например, [1, с. 194]), что функция Римана </w:t>
      </w:r>
      <w:r w:rsidRPr="00452D8A">
        <w:rPr>
          <w:rFonts w:ascii="Times New Roman" w:eastAsia="SimSun" w:hAnsi="Times New Roman" w:cs="Times New Roman"/>
          <w:i/>
          <w:kern w:val="2"/>
          <w:sz w:val="32"/>
          <w:szCs w:val="32"/>
          <w:lang w:val="en-US" w:eastAsia="zh-CN"/>
        </w:rPr>
        <w:t>R</w:t>
      </w:r>
      <w:r w:rsidRPr="00452D8A">
        <w:rPr>
          <w:rFonts w:ascii="Times New Roman" w:eastAsia="SimSun" w:hAnsi="Times New Roman" w:cs="Times New Roman"/>
          <w:i/>
          <w:kern w:val="2"/>
          <w:sz w:val="32"/>
          <w:szCs w:val="32"/>
          <w:lang w:eastAsia="zh-CN"/>
        </w:rPr>
        <w:t>(</w:t>
      </w:r>
      <w:r w:rsidRPr="00452D8A">
        <w:rPr>
          <w:rFonts w:ascii="Times New Roman" w:eastAsia="SimSun" w:hAnsi="Times New Roman" w:cs="Times New Roman"/>
          <w:i/>
          <w:kern w:val="2"/>
          <w:sz w:val="32"/>
          <w:szCs w:val="32"/>
          <w:lang w:val="en-US" w:eastAsia="zh-CN"/>
        </w:rPr>
        <w:t>x</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y</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ξ</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η</w:t>
      </w:r>
      <w:r w:rsidRPr="00452D8A">
        <w:rPr>
          <w:rFonts w:ascii="Times New Roman" w:eastAsia="SimSun" w:hAnsi="Times New Roman" w:cs="Times New Roman"/>
          <w:i/>
          <w:kern w:val="2"/>
          <w:sz w:val="32"/>
          <w:szCs w:val="32"/>
          <w:lang w:eastAsia="zh-CN"/>
        </w:rPr>
        <w:t>)</w:t>
      </w:r>
      <w:r w:rsidRPr="00452D8A">
        <w:rPr>
          <w:rFonts w:ascii="Times New Roman" w:eastAsia="SimSun" w:hAnsi="Times New Roman" w:cs="Times New Roman"/>
          <w:kern w:val="2"/>
          <w:sz w:val="32"/>
          <w:szCs w:val="32"/>
          <w:lang w:eastAsia="zh-CN"/>
        </w:rPr>
        <w:t xml:space="preserve"> для уравнения (3.1) однозначно определяется как решение следующего интегрального уравнения Вольтерра   второго рода:</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position w:val="-32"/>
          <w:sz w:val="32"/>
          <w:szCs w:val="32"/>
          <w:lang w:val="en-US" w:eastAsia="zh-CN"/>
        </w:rPr>
        <w:object w:dxaOrig="6360" w:dyaOrig="780">
          <v:shape id="_x0000_i1059" type="#_x0000_t75" style="width:318pt;height:39pt" o:ole="">
            <v:imagedata r:id="rId158" o:title=""/>
          </v:shape>
          <o:OLEObject Type="Embed" ProgID="Equation.3" ShapeID="_x0000_i1059" DrawAspect="Content" ObjectID="_1579610086" r:id="rId159"/>
        </w:object>
      </w:r>
      <w:r w:rsidRPr="00452D8A">
        <w:rPr>
          <w:rFonts w:ascii="Times New Roman" w:eastAsia="SimSun" w:hAnsi="Times New Roman" w:cs="Times New Roman"/>
          <w:kern w:val="2"/>
          <w:sz w:val="32"/>
          <w:szCs w:val="32"/>
          <w:lang w:eastAsia="zh-CN"/>
        </w:rPr>
        <w:t>.         (3.2)</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Из (3.2) нетрудно увидеть, что решение (3.2) представимо в виде</w:t>
      </w:r>
    </w:p>
    <w:p w:rsidR="00452D8A" w:rsidRPr="00452D8A" w:rsidRDefault="00452D8A" w:rsidP="00452D8A">
      <w:pPr>
        <w:widowControl w:val="0"/>
        <w:spacing w:after="0" w:line="216" w:lineRule="auto"/>
        <w:ind w:firstLine="567"/>
        <w:jc w:val="both"/>
        <w:rPr>
          <w:rFonts w:ascii="Times New Roman" w:eastAsia="SimSun" w:hAnsi="Times New Roman" w:cs="Times New Roman"/>
          <w:i/>
          <w:kern w:val="2"/>
          <w:sz w:val="32"/>
          <w:szCs w:val="32"/>
          <w:lang w:eastAsia="zh-CN"/>
        </w:rPr>
      </w:pPr>
      <w:r w:rsidRPr="00452D8A">
        <w:rPr>
          <w:rFonts w:ascii="Times New Roman" w:eastAsia="SimSun" w:hAnsi="Times New Roman" w:cs="Times New Roman"/>
          <w:i/>
          <w:kern w:val="2"/>
          <w:sz w:val="32"/>
          <w:szCs w:val="32"/>
          <w:lang w:val="en-US" w:eastAsia="zh-CN"/>
        </w:rPr>
        <w:t>R</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x</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y</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ξ</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η</w:t>
      </w:r>
      <w:r w:rsidRPr="00452D8A">
        <w:rPr>
          <w:rFonts w:ascii="Times New Roman" w:eastAsia="SimSun" w:hAnsi="Times New Roman" w:cs="Times New Roman"/>
          <w:i/>
          <w:kern w:val="2"/>
          <w:sz w:val="32"/>
          <w:szCs w:val="32"/>
          <w:lang w:eastAsia="zh-CN"/>
        </w:rPr>
        <w:t>) = Ф (</w:t>
      </w:r>
      <w:r w:rsidRPr="00452D8A">
        <w:rPr>
          <w:rFonts w:ascii="Times New Roman" w:eastAsia="SimSun" w:hAnsi="Times New Roman" w:cs="Times New Roman"/>
          <w:i/>
          <w:kern w:val="2"/>
          <w:sz w:val="32"/>
          <w:szCs w:val="32"/>
          <w:lang w:val="en-US" w:eastAsia="zh-CN"/>
        </w:rPr>
        <w:t>Z</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kern w:val="2"/>
          <w:sz w:val="32"/>
          <w:szCs w:val="32"/>
          <w:lang w:eastAsia="zh-CN"/>
        </w:rPr>
        <w:t>(3.3)</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где </w:t>
      </w:r>
      <w:r w:rsidRPr="00452D8A">
        <w:rPr>
          <w:rFonts w:ascii="Times New Roman" w:eastAsia="SimSun" w:hAnsi="Times New Roman" w:cs="Times New Roman"/>
          <w:i/>
          <w:kern w:val="2"/>
          <w:sz w:val="32"/>
          <w:szCs w:val="32"/>
          <w:lang w:eastAsia="zh-CN"/>
        </w:rPr>
        <w:t>Ф(</w:t>
      </w:r>
      <w:r w:rsidRPr="00452D8A">
        <w:rPr>
          <w:rFonts w:ascii="Times New Roman" w:eastAsia="SimSun" w:hAnsi="Times New Roman" w:cs="Times New Roman"/>
          <w:i/>
          <w:kern w:val="2"/>
          <w:sz w:val="32"/>
          <w:szCs w:val="32"/>
          <w:lang w:val="en-US" w:eastAsia="zh-CN"/>
        </w:rPr>
        <w:t>Z</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kern w:val="2"/>
          <w:sz w:val="32"/>
          <w:szCs w:val="32"/>
          <w:lang w:eastAsia="zh-CN"/>
        </w:rPr>
        <w:t xml:space="preserve">– непрерывная функция аргумента </w:t>
      </w:r>
      <w:r w:rsidRPr="00452D8A">
        <w:rPr>
          <w:rFonts w:ascii="Times New Roman" w:eastAsia="SimSun" w:hAnsi="Times New Roman" w:cs="Times New Roman"/>
          <w:i/>
          <w:kern w:val="2"/>
          <w:sz w:val="32"/>
          <w:szCs w:val="32"/>
          <w:lang w:val="en-US" w:eastAsia="zh-CN"/>
        </w:rPr>
        <w:t>Z</w:t>
      </w:r>
      <w:r w:rsidRPr="00452D8A">
        <w:rPr>
          <w:rFonts w:ascii="Times New Roman" w:eastAsia="SimSun" w:hAnsi="Times New Roman" w:cs="Times New Roman"/>
          <w:i/>
          <w:kern w:val="2"/>
          <w:sz w:val="32"/>
          <w:szCs w:val="32"/>
          <w:lang w:eastAsia="zh-CN"/>
        </w:rPr>
        <w:t xml:space="preserve"> = </w:t>
      </w:r>
      <w:r w:rsidRPr="00452D8A">
        <w:rPr>
          <w:rFonts w:ascii="Times New Roman" w:eastAsia="SimSun" w:hAnsi="Times New Roman" w:cs="Times New Roman"/>
          <w:i/>
          <w:kern w:val="2"/>
          <w:sz w:val="32"/>
          <w:szCs w:val="32"/>
          <w:lang w:val="en-US" w:eastAsia="zh-CN"/>
        </w:rPr>
        <w:t>XY</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X</w:t>
      </w:r>
      <w:r w:rsidRPr="00452D8A">
        <w:rPr>
          <w:rFonts w:ascii="Times New Roman" w:eastAsia="SimSun" w:hAnsi="Times New Roman" w:cs="Times New Roman"/>
          <w:i/>
          <w:kern w:val="2"/>
          <w:sz w:val="32"/>
          <w:szCs w:val="32"/>
          <w:lang w:eastAsia="zh-CN"/>
        </w:rPr>
        <w:t xml:space="preserve"> = </w:t>
      </w:r>
      <w:r w:rsidRPr="00452D8A">
        <w:rPr>
          <w:rFonts w:ascii="Times New Roman" w:eastAsia="SimSun" w:hAnsi="Times New Roman" w:cs="Times New Roman"/>
          <w:i/>
          <w:kern w:val="2"/>
          <w:sz w:val="32"/>
          <w:szCs w:val="32"/>
          <w:lang w:val="en-US" w:eastAsia="zh-CN"/>
        </w:rPr>
        <w:t>x</w:t>
      </w:r>
      <w:r w:rsidRPr="00452D8A">
        <w:rPr>
          <w:rFonts w:ascii="Times New Roman" w:eastAsia="SimSun" w:hAnsi="Times New Roman" w:cs="Times New Roman"/>
          <w:i/>
          <w:kern w:val="2"/>
          <w:sz w:val="32"/>
          <w:szCs w:val="32"/>
          <w:lang w:eastAsia="zh-CN"/>
        </w:rPr>
        <w:t xml:space="preserve">  – </w:t>
      </w:r>
      <w:r w:rsidRPr="00452D8A">
        <w:rPr>
          <w:rFonts w:ascii="Times New Roman" w:eastAsia="SimSun" w:hAnsi="Times New Roman" w:cs="Times New Roman"/>
          <w:i/>
          <w:kern w:val="2"/>
          <w:sz w:val="32"/>
          <w:szCs w:val="32"/>
          <w:lang w:val="en-US" w:eastAsia="zh-CN"/>
        </w:rPr>
        <w:t>ξ</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Y</w:t>
      </w:r>
      <w:r w:rsidRPr="00452D8A">
        <w:rPr>
          <w:rFonts w:ascii="Times New Roman" w:eastAsia="SimSun" w:hAnsi="Times New Roman" w:cs="Times New Roman"/>
          <w:i/>
          <w:kern w:val="2"/>
          <w:sz w:val="32"/>
          <w:szCs w:val="32"/>
          <w:lang w:eastAsia="zh-CN"/>
        </w:rPr>
        <w:t xml:space="preserve"> = </w:t>
      </w:r>
      <w:r w:rsidRPr="00452D8A">
        <w:rPr>
          <w:rFonts w:ascii="Times New Roman" w:eastAsia="SimSun" w:hAnsi="Times New Roman" w:cs="Times New Roman"/>
          <w:i/>
          <w:kern w:val="2"/>
          <w:sz w:val="32"/>
          <w:szCs w:val="32"/>
          <w:lang w:val="en-US" w:eastAsia="zh-CN"/>
        </w:rPr>
        <w:t>y</w:t>
      </w:r>
      <w:r w:rsidRPr="00452D8A">
        <w:rPr>
          <w:rFonts w:ascii="Times New Roman" w:eastAsia="SimSun" w:hAnsi="Times New Roman" w:cs="Times New Roman"/>
          <w:i/>
          <w:kern w:val="2"/>
          <w:sz w:val="32"/>
          <w:szCs w:val="32"/>
          <w:lang w:eastAsia="zh-CN"/>
        </w:rPr>
        <w:t xml:space="preserve"> – </w:t>
      </w:r>
      <w:r w:rsidRPr="00452D8A">
        <w:rPr>
          <w:rFonts w:ascii="Times New Roman" w:eastAsia="SimSun" w:hAnsi="Times New Roman" w:cs="Times New Roman"/>
          <w:i/>
          <w:kern w:val="2"/>
          <w:sz w:val="32"/>
          <w:szCs w:val="32"/>
          <w:lang w:val="en-US" w:eastAsia="zh-CN"/>
        </w:rPr>
        <w:t>η</w:t>
      </w:r>
      <w:r w:rsidRPr="00452D8A">
        <w:rPr>
          <w:rFonts w:ascii="Times New Roman" w:eastAsia="SimSun" w:hAnsi="Times New Roman" w:cs="Times New Roman"/>
          <w:kern w:val="2"/>
          <w:sz w:val="32"/>
          <w:szCs w:val="32"/>
          <w:lang w:eastAsia="zh-CN"/>
        </w:rPr>
        <w:t>.</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С учетом (3.4) – (3.6) имеем</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i/>
          <w:kern w:val="2"/>
          <w:position w:val="-30"/>
          <w:sz w:val="32"/>
          <w:szCs w:val="32"/>
          <w:lang w:val="en-US" w:eastAsia="zh-CN"/>
        </w:rPr>
        <w:object w:dxaOrig="3900" w:dyaOrig="735">
          <v:shape id="_x0000_i1060" type="#_x0000_t75" style="width:195pt;height:37.5pt" o:ole="">
            <v:imagedata r:id="rId160" o:title=""/>
          </v:shape>
          <o:OLEObject Type="Embed" ProgID="Equation.3" ShapeID="_x0000_i1060" DrawAspect="Content" ObjectID="_1579610087" r:id="rId161"/>
        </w:objec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kern w:val="2"/>
          <w:sz w:val="32"/>
          <w:szCs w:val="32"/>
          <w:lang w:eastAsia="zh-CN"/>
        </w:rPr>
        <w:t xml:space="preserve">                       (3.4)</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i/>
          <w:kern w:val="2"/>
          <w:position w:val="-30"/>
          <w:sz w:val="32"/>
          <w:szCs w:val="32"/>
          <w:lang w:val="en-US" w:eastAsia="zh-CN"/>
        </w:rPr>
        <w:object w:dxaOrig="4695" w:dyaOrig="735">
          <v:shape id="_x0000_i1061" type="#_x0000_t75" style="width:234pt;height:37.5pt" o:ole="">
            <v:imagedata r:id="rId162" o:title=""/>
          </v:shape>
          <o:OLEObject Type="Embed" ProgID="Equation.3" ShapeID="_x0000_i1061" DrawAspect="Content" ObjectID="_1579610088" r:id="rId163"/>
        </w:objec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kern w:val="2"/>
          <w:sz w:val="32"/>
          <w:szCs w:val="32"/>
          <w:lang w:eastAsia="zh-CN"/>
        </w:rPr>
        <w:t xml:space="preserve">                   (3.5)</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i/>
          <w:kern w:val="2"/>
          <w:position w:val="-12"/>
          <w:sz w:val="32"/>
          <w:szCs w:val="32"/>
          <w:lang w:val="en-US" w:eastAsia="zh-CN"/>
        </w:rPr>
        <w:object w:dxaOrig="3465" w:dyaOrig="405">
          <v:shape id="_x0000_i1062" type="#_x0000_t75" style="width:174pt;height:19.5pt" o:ole="">
            <v:imagedata r:id="rId164" o:title=""/>
          </v:shape>
          <o:OLEObject Type="Embed" ProgID="Equation.3" ShapeID="_x0000_i1062" DrawAspect="Content" ObjectID="_1579610089" r:id="rId165"/>
        </w:objec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kern w:val="2"/>
          <w:sz w:val="32"/>
          <w:szCs w:val="32"/>
          <w:lang w:eastAsia="zh-CN"/>
        </w:rPr>
        <w:t>(3.6)</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Равенства (3.4)–(3.6) позволяют утверждать, что функция </w:t>
      </w:r>
      <w:r w:rsidRPr="00452D8A">
        <w:rPr>
          <w:rFonts w:ascii="Times New Roman" w:eastAsia="SimSun" w:hAnsi="Times New Roman" w:cs="Times New Roman"/>
          <w:i/>
          <w:kern w:val="2"/>
          <w:sz w:val="32"/>
          <w:szCs w:val="32"/>
          <w:lang w:eastAsia="zh-CN"/>
        </w:rPr>
        <w:t>Ф (</w:t>
      </w:r>
      <w:r w:rsidRPr="00452D8A">
        <w:rPr>
          <w:rFonts w:ascii="Times New Roman" w:eastAsia="SimSun" w:hAnsi="Times New Roman" w:cs="Times New Roman"/>
          <w:i/>
          <w:kern w:val="2"/>
          <w:sz w:val="32"/>
          <w:szCs w:val="32"/>
          <w:lang w:val="en-US" w:eastAsia="zh-CN"/>
        </w:rPr>
        <w:t>Z</w:t>
      </w:r>
      <w:r w:rsidRPr="00452D8A">
        <w:rPr>
          <w:rFonts w:ascii="Times New Roman" w:eastAsia="SimSun" w:hAnsi="Times New Roman" w:cs="Times New Roman"/>
          <w:i/>
          <w:kern w:val="2"/>
          <w:sz w:val="32"/>
          <w:szCs w:val="32"/>
          <w:lang w:eastAsia="zh-CN"/>
        </w:rPr>
        <w:t>)</w:t>
      </w:r>
      <w:r w:rsidRPr="00452D8A">
        <w:rPr>
          <w:rFonts w:ascii="Times New Roman" w:eastAsia="SimSun" w:hAnsi="Times New Roman" w:cs="Times New Roman"/>
          <w:kern w:val="2"/>
          <w:sz w:val="32"/>
          <w:szCs w:val="32"/>
          <w:lang w:eastAsia="zh-CN"/>
        </w:rPr>
        <w:t xml:space="preserve"> должна удовлетворять одному из следующих двух условий:</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i/>
          <w:kern w:val="2"/>
          <w:sz w:val="32"/>
          <w:szCs w:val="32"/>
          <w:lang w:eastAsia="zh-CN"/>
        </w:rPr>
        <w:t>Ф(0) = 1</w:t>
      </w:r>
      <w:r w:rsidRPr="00452D8A">
        <w:rPr>
          <w:rFonts w:ascii="Times New Roman" w:eastAsia="SimSun" w:hAnsi="Times New Roman" w:cs="Times New Roman"/>
          <w:kern w:val="2"/>
          <w:sz w:val="32"/>
          <w:szCs w:val="32"/>
          <w:lang w:eastAsia="zh-CN"/>
        </w:rPr>
        <w:t xml:space="preserve">                                           (3.7)</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или </w:t>
      </w:r>
      <w:r w:rsidRPr="00452D8A">
        <w:rPr>
          <w:rFonts w:ascii="Times New Roman" w:eastAsia="SimSun" w:hAnsi="Times New Roman" w:cs="Times New Roman"/>
          <w:i/>
          <w:kern w:val="2"/>
          <w:sz w:val="32"/>
          <w:szCs w:val="32"/>
          <w:lang w:eastAsia="zh-CN"/>
        </w:rPr>
        <w:t>Ф'(0)= -1/</w:t>
      </w:r>
      <w:r w:rsidRPr="00452D8A">
        <w:rPr>
          <w:rFonts w:ascii="Times New Roman" w:eastAsia="SimSun" w:hAnsi="Times New Roman" w:cs="Times New Roman"/>
          <w:i/>
          <w:kern w:val="2"/>
          <w:sz w:val="32"/>
          <w:szCs w:val="32"/>
          <w:lang w:val="en-US" w:eastAsia="zh-CN"/>
        </w:rPr>
        <w:t>μ</w:t>
      </w:r>
      <w:r w:rsidRPr="00452D8A">
        <w:rPr>
          <w:rFonts w:ascii="Times New Roman" w:eastAsia="SimSun" w:hAnsi="Times New Roman" w:cs="Times New Roman"/>
          <w:i/>
          <w:kern w:val="2"/>
          <w:sz w:val="32"/>
          <w:szCs w:val="32"/>
          <w:lang w:eastAsia="zh-CN"/>
        </w:rPr>
        <w:t xml:space="preserve">2 </w:t>
      </w:r>
      <w:r w:rsidRPr="00452D8A">
        <w:rPr>
          <w:rFonts w:ascii="Times New Roman" w:eastAsia="SimSun" w:hAnsi="Times New Roman" w:cs="Times New Roman"/>
          <w:kern w:val="2"/>
          <w:sz w:val="32"/>
          <w:szCs w:val="32"/>
          <w:lang w:eastAsia="zh-CN"/>
        </w:rPr>
        <w:t xml:space="preserve">для вырождающегося при </w:t>
      </w:r>
      <w:r w:rsidRPr="00452D8A">
        <w:rPr>
          <w:rFonts w:ascii="Times New Roman" w:eastAsia="SimSun" w:hAnsi="Times New Roman" w:cs="Times New Roman"/>
          <w:kern w:val="2"/>
          <w:sz w:val="32"/>
          <w:szCs w:val="32"/>
          <w:lang w:val="en-US" w:eastAsia="zh-CN"/>
        </w:rPr>
        <w:t>Z</w:t>
      </w:r>
      <w:r w:rsidRPr="00452D8A">
        <w:rPr>
          <w:rFonts w:ascii="Times New Roman" w:eastAsia="SimSun" w:hAnsi="Times New Roman" w:cs="Times New Roman"/>
          <w:kern w:val="2"/>
          <w:sz w:val="32"/>
          <w:szCs w:val="32"/>
          <w:lang w:eastAsia="zh-CN"/>
        </w:rPr>
        <w:t xml:space="preserve"> = 0 обыкновенного дифференциального уравнения второго порядка</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i/>
          <w:kern w:val="2"/>
          <w:position w:val="-28"/>
          <w:sz w:val="32"/>
          <w:szCs w:val="32"/>
          <w:lang w:val="en-US" w:eastAsia="zh-CN"/>
        </w:rPr>
        <w:object w:dxaOrig="3165" w:dyaOrig="720">
          <v:shape id="_x0000_i1063" type="#_x0000_t75" style="width:157.5pt;height:36pt" o:ole="">
            <v:imagedata r:id="rId166" o:title=""/>
          </v:shape>
          <o:OLEObject Type="Embed" ProgID="Equation.3" ShapeID="_x0000_i1063" DrawAspect="Content" ObjectID="_1579610090" r:id="rId167"/>
        </w:objec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kern w:val="2"/>
          <w:sz w:val="32"/>
          <w:szCs w:val="32"/>
          <w:lang w:eastAsia="zh-CN"/>
        </w:rPr>
        <w:t xml:space="preserve">                     (3.8)</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Пусть</w:t>
      </w:r>
      <w:proofErr w:type="gramStart"/>
      <w:r w:rsidRPr="00452D8A">
        <w:rPr>
          <w:rFonts w:ascii="Times New Roman" w:eastAsia="SimSun" w:hAnsi="Times New Roman" w:cs="Times New Roman"/>
          <w:kern w:val="2"/>
          <w:sz w:val="32"/>
          <w:szCs w:val="32"/>
          <w:lang w:eastAsia="zh-CN"/>
        </w:rPr>
        <w:t xml:space="preserve"> :</w:t>
      </w:r>
      <w:proofErr w:type="gramEnd"/>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i/>
          <w:kern w:val="2"/>
          <w:sz w:val="32"/>
          <w:szCs w:val="32"/>
          <w:lang w:val="en-US" w:eastAsia="zh-CN"/>
        </w:rPr>
        <w:t>ρn</w:t>
      </w:r>
      <w:r w:rsidRPr="00452D8A">
        <w:rPr>
          <w:rFonts w:ascii="Times New Roman" w:eastAsia="SimSun" w:hAnsi="Times New Roman" w:cs="Times New Roman"/>
          <w:i/>
          <w:kern w:val="2"/>
          <w:sz w:val="32"/>
          <w:szCs w:val="32"/>
          <w:lang w:eastAsia="zh-CN"/>
        </w:rPr>
        <w:t xml:space="preserve"> =( </w:t>
      </w:r>
      <w:r w:rsidRPr="00452D8A">
        <w:rPr>
          <w:rFonts w:ascii="Times New Roman" w:eastAsia="SimSun" w:hAnsi="Times New Roman" w:cs="Times New Roman"/>
          <w:i/>
          <w:kern w:val="2"/>
          <w:sz w:val="32"/>
          <w:szCs w:val="32"/>
          <w:lang w:val="en-US" w:eastAsia="zh-CN"/>
        </w:rPr>
        <w:t>ρ</w:t>
      </w:r>
      <w:r w:rsidRPr="00452D8A">
        <w:rPr>
          <w:rFonts w:ascii="Times New Roman" w:eastAsia="SimSun" w:hAnsi="Times New Roman" w:cs="Times New Roman"/>
          <w:i/>
          <w:kern w:val="2"/>
          <w:sz w:val="32"/>
          <w:szCs w:val="32"/>
          <w:lang w:eastAsia="zh-CN"/>
        </w:rPr>
        <w:t xml:space="preserve">1, </w:t>
      </w:r>
      <w:r w:rsidRPr="00452D8A">
        <w:rPr>
          <w:rFonts w:ascii="Times New Roman" w:eastAsia="SimSun" w:hAnsi="Times New Roman" w:cs="Times New Roman"/>
          <w:i/>
          <w:kern w:val="2"/>
          <w:sz w:val="32"/>
          <w:szCs w:val="32"/>
          <w:lang w:val="en-US" w:eastAsia="zh-CN"/>
        </w:rPr>
        <w:t>ρ</w:t>
      </w:r>
      <w:r w:rsidRPr="00452D8A">
        <w:rPr>
          <w:rFonts w:ascii="Times New Roman" w:eastAsia="SimSun" w:hAnsi="Times New Roman" w:cs="Times New Roman"/>
          <w:i/>
          <w:kern w:val="2"/>
          <w:sz w:val="32"/>
          <w:szCs w:val="32"/>
          <w:lang w:eastAsia="zh-CN"/>
        </w:rPr>
        <w:t xml:space="preserve">2,…, </w:t>
      </w:r>
      <w:r w:rsidRPr="00452D8A">
        <w:rPr>
          <w:rFonts w:ascii="Times New Roman" w:eastAsia="SimSun" w:hAnsi="Times New Roman" w:cs="Times New Roman"/>
          <w:i/>
          <w:kern w:val="2"/>
          <w:sz w:val="32"/>
          <w:szCs w:val="32"/>
          <w:lang w:val="en-US" w:eastAsia="zh-CN"/>
        </w:rPr>
        <w:t>ρn</w:t>
      </w:r>
      <w:r w:rsidRPr="00452D8A">
        <w:rPr>
          <w:rFonts w:ascii="Times New Roman" w:eastAsia="SimSun" w:hAnsi="Times New Roman" w:cs="Times New Roman"/>
          <w:i/>
          <w:kern w:val="2"/>
          <w:sz w:val="32"/>
          <w:szCs w:val="32"/>
          <w:lang w:eastAsia="zh-CN"/>
        </w:rPr>
        <w:t>)</w:t>
      </w:r>
      <w:r w:rsidRPr="00452D8A">
        <w:rPr>
          <w:rFonts w:ascii="Times New Roman" w:eastAsia="SimSun" w:hAnsi="Times New Roman" w:cs="Times New Roman"/>
          <w:kern w:val="2"/>
          <w:sz w:val="32"/>
          <w:szCs w:val="32"/>
          <w:lang w:eastAsia="zh-CN"/>
        </w:rPr>
        <w:t xml:space="preserve"> – точка из </w:t>
      </w:r>
      <w:r w:rsidRPr="00452D8A">
        <w:rPr>
          <w:rFonts w:ascii="Times New Roman" w:eastAsia="SimSun" w:hAnsi="Times New Roman" w:cs="Times New Roman"/>
          <w:i/>
          <w:kern w:val="2"/>
          <w:sz w:val="32"/>
          <w:szCs w:val="32"/>
          <w:lang w:val="en-US" w:eastAsia="zh-CN"/>
        </w:rPr>
        <w:t>Rn</w:t>
      </w:r>
      <w:r w:rsidRPr="00452D8A">
        <w:rPr>
          <w:rFonts w:ascii="Times New Roman" w:eastAsia="SimSun" w:hAnsi="Times New Roman" w:cs="Times New Roman"/>
          <w:kern w:val="2"/>
          <w:sz w:val="32"/>
          <w:szCs w:val="32"/>
          <w:lang w:eastAsia="zh-CN"/>
        </w:rPr>
        <w:t xml:space="preserve"> с положительными координатами; </w:t>
      </w:r>
      <w:r w:rsidRPr="00452D8A">
        <w:rPr>
          <w:rFonts w:ascii="Times New Roman" w:eastAsia="SimSun" w:hAnsi="Times New Roman" w:cs="Times New Roman"/>
          <w:i/>
          <w:kern w:val="2"/>
          <w:sz w:val="32"/>
          <w:szCs w:val="32"/>
          <w:lang w:val="en-US" w:eastAsia="zh-CN"/>
        </w:rPr>
        <w:t>μn</w:t>
      </w:r>
      <w:r w:rsidRPr="00452D8A">
        <w:rPr>
          <w:rFonts w:ascii="Times New Roman" w:eastAsia="SimSun" w:hAnsi="Times New Roman" w:cs="Times New Roman"/>
          <w:i/>
          <w:kern w:val="2"/>
          <w:sz w:val="32"/>
          <w:szCs w:val="32"/>
          <w:lang w:eastAsia="zh-CN"/>
        </w:rPr>
        <w:t xml:space="preserve"> =( </w:t>
      </w:r>
      <w:r w:rsidRPr="00452D8A">
        <w:rPr>
          <w:rFonts w:ascii="Times New Roman" w:eastAsia="SimSun" w:hAnsi="Times New Roman" w:cs="Times New Roman"/>
          <w:i/>
          <w:kern w:val="2"/>
          <w:sz w:val="32"/>
          <w:szCs w:val="32"/>
          <w:lang w:val="en-US" w:eastAsia="zh-CN"/>
        </w:rPr>
        <w:t>μ</w:t>
      </w:r>
      <w:r w:rsidRPr="00452D8A">
        <w:rPr>
          <w:rFonts w:ascii="Times New Roman" w:eastAsia="SimSun" w:hAnsi="Times New Roman" w:cs="Times New Roman"/>
          <w:i/>
          <w:kern w:val="2"/>
          <w:sz w:val="32"/>
          <w:szCs w:val="32"/>
          <w:lang w:eastAsia="zh-CN"/>
        </w:rPr>
        <w:t xml:space="preserve">1, </w:t>
      </w:r>
      <w:r w:rsidRPr="00452D8A">
        <w:rPr>
          <w:rFonts w:ascii="Times New Roman" w:eastAsia="SimSun" w:hAnsi="Times New Roman" w:cs="Times New Roman"/>
          <w:i/>
          <w:kern w:val="2"/>
          <w:sz w:val="32"/>
          <w:szCs w:val="32"/>
          <w:lang w:val="en-US" w:eastAsia="zh-CN"/>
        </w:rPr>
        <w:t>μ</w:t>
      </w:r>
      <w:r w:rsidRPr="00452D8A">
        <w:rPr>
          <w:rFonts w:ascii="Times New Roman" w:eastAsia="SimSun" w:hAnsi="Times New Roman" w:cs="Times New Roman"/>
          <w:i/>
          <w:kern w:val="2"/>
          <w:sz w:val="32"/>
          <w:szCs w:val="32"/>
          <w:lang w:eastAsia="zh-CN"/>
        </w:rPr>
        <w:t xml:space="preserve">2,…, </w:t>
      </w:r>
      <w:r w:rsidRPr="00452D8A">
        <w:rPr>
          <w:rFonts w:ascii="Times New Roman" w:eastAsia="SimSun" w:hAnsi="Times New Roman" w:cs="Times New Roman"/>
          <w:i/>
          <w:kern w:val="2"/>
          <w:sz w:val="32"/>
          <w:szCs w:val="32"/>
          <w:lang w:val="en-US" w:eastAsia="zh-CN"/>
        </w:rPr>
        <w:t>μn</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kern w:val="2"/>
          <w:sz w:val="32"/>
          <w:szCs w:val="32"/>
          <w:lang w:eastAsia="zh-CN"/>
        </w:rPr>
        <w:t>- вектор с комплексными компонентами;</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position w:val="-34"/>
          <w:sz w:val="32"/>
          <w:szCs w:val="32"/>
          <w:lang w:val="en-US" w:eastAsia="zh-CN"/>
        </w:rPr>
        <w:object w:dxaOrig="6375" w:dyaOrig="795">
          <v:shape id="_x0000_i1064" type="#_x0000_t75" style="width:319.5pt;height:39pt" o:ole="">
            <v:imagedata r:id="rId168" o:title=""/>
          </v:shape>
          <o:OLEObject Type="Embed" ProgID="Equation.3" ShapeID="_x0000_i1064" DrawAspect="Content" ObjectID="_1579610091" r:id="rId169"/>
        </w:object>
      </w:r>
      <w:r w:rsidRPr="00452D8A">
        <w:rPr>
          <w:rFonts w:ascii="Times New Roman" w:eastAsia="SimSun" w:hAnsi="Times New Roman" w:cs="Times New Roman"/>
          <w:kern w:val="2"/>
          <w:sz w:val="32"/>
          <w:szCs w:val="32"/>
          <w:lang w:eastAsia="zh-CN"/>
        </w:rPr>
        <w:t xml:space="preserve">           (3.9)</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–обобщенная функция Райта [4] и Митагг-Леффлера [6];</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position w:val="-34"/>
          <w:sz w:val="32"/>
          <w:szCs w:val="32"/>
          <w:lang w:val="en-US" w:eastAsia="zh-CN"/>
        </w:rPr>
        <w:object w:dxaOrig="6705" w:dyaOrig="795">
          <v:shape id="_x0000_i1065" type="#_x0000_t75" style="width:334.5pt;height:39pt" o:ole="">
            <v:imagedata r:id="rId170" o:title=""/>
          </v:shape>
          <o:OLEObject Type="Embed" ProgID="Equation.3" ShapeID="_x0000_i1065" DrawAspect="Content" ObjectID="_1579610092" r:id="rId171"/>
        </w:object>
      </w:r>
      <w:r w:rsidRPr="00452D8A">
        <w:rPr>
          <w:rFonts w:ascii="Times New Roman" w:eastAsia="SimSun" w:hAnsi="Times New Roman" w:cs="Times New Roman"/>
          <w:kern w:val="2"/>
          <w:sz w:val="32"/>
          <w:szCs w:val="32"/>
          <w:lang w:eastAsia="zh-CN"/>
        </w:rPr>
        <w:t xml:space="preserve">        (3.10)</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lastRenderedPageBreak/>
        <w:t xml:space="preserve">где </w:t>
      </w:r>
      <w:r w:rsidRPr="00452D8A">
        <w:rPr>
          <w:rFonts w:ascii="Times New Roman" w:eastAsia="SimSun" w:hAnsi="Times New Roman" w:cs="Times New Roman"/>
          <w:i/>
          <w:kern w:val="2"/>
          <w:sz w:val="32"/>
          <w:szCs w:val="32"/>
          <w:lang w:val="en-US" w:eastAsia="zh-CN"/>
        </w:rPr>
        <w:t>ψ</w:t>
      </w:r>
      <w:r w:rsidRPr="00452D8A">
        <w:rPr>
          <w:rFonts w:ascii="Times New Roman" w:eastAsia="SimSun" w:hAnsi="Times New Roman" w:cs="Times New Roman"/>
          <w:i/>
          <w:kern w:val="2"/>
          <w:sz w:val="32"/>
          <w:szCs w:val="32"/>
          <w:lang w:eastAsia="zh-CN"/>
        </w:rPr>
        <w:t>(</w:t>
      </w:r>
      <w:r w:rsidRPr="00452D8A">
        <w:rPr>
          <w:rFonts w:ascii="Times New Roman" w:eastAsia="SimSun" w:hAnsi="Times New Roman" w:cs="Times New Roman"/>
          <w:i/>
          <w:kern w:val="2"/>
          <w:sz w:val="32"/>
          <w:szCs w:val="32"/>
          <w:lang w:val="en-US" w:eastAsia="zh-CN"/>
        </w:rPr>
        <w:t>z</w:t>
      </w:r>
      <w:r w:rsidRPr="00452D8A">
        <w:rPr>
          <w:rFonts w:ascii="Times New Roman" w:eastAsia="SimSun" w:hAnsi="Times New Roman" w:cs="Times New Roman"/>
          <w:i/>
          <w:kern w:val="2"/>
          <w:sz w:val="32"/>
          <w:szCs w:val="32"/>
          <w:lang w:eastAsia="zh-CN"/>
        </w:rPr>
        <w:t>) = Г' (</w:t>
      </w:r>
      <w:r w:rsidRPr="00452D8A">
        <w:rPr>
          <w:rFonts w:ascii="Times New Roman" w:eastAsia="SimSun" w:hAnsi="Times New Roman" w:cs="Times New Roman"/>
          <w:i/>
          <w:kern w:val="2"/>
          <w:sz w:val="32"/>
          <w:szCs w:val="32"/>
          <w:lang w:val="en-US" w:eastAsia="zh-CN"/>
        </w:rPr>
        <w:t>z</w:t>
      </w:r>
      <w:r w:rsidRPr="00452D8A">
        <w:rPr>
          <w:rFonts w:ascii="Times New Roman" w:eastAsia="SimSun" w:hAnsi="Times New Roman" w:cs="Times New Roman"/>
          <w:i/>
          <w:kern w:val="2"/>
          <w:sz w:val="32"/>
          <w:szCs w:val="32"/>
          <w:lang w:eastAsia="zh-CN"/>
        </w:rPr>
        <w:t>) / Г(</w:t>
      </w:r>
      <w:r w:rsidRPr="00452D8A">
        <w:rPr>
          <w:rFonts w:ascii="Times New Roman" w:eastAsia="SimSun" w:hAnsi="Times New Roman" w:cs="Times New Roman"/>
          <w:i/>
          <w:kern w:val="2"/>
          <w:sz w:val="32"/>
          <w:szCs w:val="32"/>
          <w:lang w:val="en-US" w:eastAsia="zh-CN"/>
        </w:rPr>
        <w:t>z</w:t>
      </w:r>
      <w:r w:rsidRPr="00452D8A">
        <w:rPr>
          <w:rFonts w:ascii="Times New Roman" w:eastAsia="SimSun" w:hAnsi="Times New Roman" w:cs="Times New Roman"/>
          <w:i/>
          <w:kern w:val="2"/>
          <w:sz w:val="32"/>
          <w:szCs w:val="32"/>
          <w:lang w:eastAsia="zh-CN"/>
        </w:rPr>
        <w:t>)</w:t>
      </w:r>
      <w:r w:rsidRPr="00452D8A">
        <w:rPr>
          <w:rFonts w:ascii="Times New Roman" w:eastAsia="SimSun" w:hAnsi="Times New Roman" w:cs="Times New Roman"/>
          <w:kern w:val="2"/>
          <w:sz w:val="32"/>
          <w:szCs w:val="32"/>
          <w:lang w:eastAsia="zh-CN"/>
        </w:rPr>
        <w:t>- пс</w:t>
      </w:r>
      <w:proofErr w:type="gramStart"/>
      <w:r w:rsidRPr="00452D8A">
        <w:rPr>
          <w:rFonts w:ascii="Times New Roman" w:eastAsia="SimSun" w:hAnsi="Times New Roman" w:cs="Times New Roman"/>
          <w:kern w:val="2"/>
          <w:sz w:val="32"/>
          <w:szCs w:val="32"/>
          <w:lang w:eastAsia="zh-CN"/>
        </w:rPr>
        <w:t>и-</w:t>
      </w:r>
      <w:proofErr w:type="gramEnd"/>
      <w:r w:rsidRPr="00452D8A">
        <w:rPr>
          <w:rFonts w:ascii="Times New Roman" w:eastAsia="SimSun" w:hAnsi="Times New Roman" w:cs="Times New Roman"/>
          <w:kern w:val="2"/>
          <w:sz w:val="32"/>
          <w:szCs w:val="32"/>
          <w:lang w:eastAsia="zh-CN"/>
        </w:rPr>
        <w:t xml:space="preserve"> функция.</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При </w:t>
      </w:r>
      <w:r w:rsidRPr="00452D8A">
        <w:rPr>
          <w:rFonts w:ascii="Times New Roman" w:eastAsia="SimSun" w:hAnsi="Times New Roman" w:cs="Times New Roman"/>
          <w:i/>
          <w:kern w:val="2"/>
          <w:sz w:val="32"/>
          <w:szCs w:val="32"/>
          <w:lang w:val="en-US" w:eastAsia="zh-CN"/>
        </w:rPr>
        <w:t>n</w:t>
      </w:r>
      <w:r w:rsidRPr="00452D8A">
        <w:rPr>
          <w:rFonts w:ascii="Times New Roman" w:eastAsia="SimSun" w:hAnsi="Times New Roman" w:cs="Times New Roman"/>
          <w:i/>
          <w:kern w:val="2"/>
          <w:sz w:val="32"/>
          <w:szCs w:val="32"/>
          <w:lang w:eastAsia="zh-CN"/>
        </w:rPr>
        <w:t xml:space="preserve"> = 2, </w:t>
      </w:r>
      <w:r w:rsidRPr="00452D8A">
        <w:rPr>
          <w:rFonts w:ascii="Times New Roman" w:eastAsia="SimSun" w:hAnsi="Times New Roman" w:cs="Times New Roman"/>
          <w:i/>
          <w:kern w:val="2"/>
          <w:sz w:val="32"/>
          <w:szCs w:val="32"/>
          <w:lang w:val="en-US" w:eastAsia="zh-CN"/>
        </w:rPr>
        <w:t>ρ</w:t>
      </w:r>
      <w:r w:rsidRPr="00452D8A">
        <w:rPr>
          <w:rFonts w:ascii="Times New Roman" w:eastAsia="SimSun" w:hAnsi="Times New Roman" w:cs="Times New Roman"/>
          <w:i/>
          <w:kern w:val="2"/>
          <w:sz w:val="32"/>
          <w:szCs w:val="32"/>
          <w:lang w:eastAsia="zh-CN"/>
        </w:rPr>
        <w:t xml:space="preserve">2= </w:t>
      </w:r>
      <w:r w:rsidRPr="00452D8A">
        <w:rPr>
          <w:rFonts w:ascii="Times New Roman" w:eastAsia="SimSun" w:hAnsi="Times New Roman" w:cs="Times New Roman"/>
          <w:i/>
          <w:kern w:val="2"/>
          <w:sz w:val="32"/>
          <w:szCs w:val="32"/>
          <w:lang w:val="en-US" w:eastAsia="zh-CN"/>
        </w:rPr>
        <w:t>μ</w:t>
      </w:r>
      <w:r w:rsidRPr="00452D8A">
        <w:rPr>
          <w:rFonts w:ascii="Times New Roman" w:eastAsia="SimSun" w:hAnsi="Times New Roman" w:cs="Times New Roman"/>
          <w:i/>
          <w:kern w:val="2"/>
          <w:sz w:val="32"/>
          <w:szCs w:val="32"/>
          <w:lang w:eastAsia="zh-CN"/>
        </w:rPr>
        <w:t xml:space="preserve">2= (1.1) </w:t>
      </w:r>
      <w:r w:rsidRPr="00452D8A">
        <w:rPr>
          <w:rFonts w:ascii="Times New Roman" w:eastAsia="SimSun" w:hAnsi="Times New Roman" w:cs="Times New Roman"/>
          <w:kern w:val="2"/>
          <w:sz w:val="32"/>
          <w:szCs w:val="32"/>
          <w:lang w:eastAsia="zh-CN"/>
        </w:rPr>
        <w:t>функция  (3.9) совпадает с функцией</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position w:val="-32"/>
          <w:sz w:val="32"/>
          <w:szCs w:val="32"/>
          <w:lang w:val="en-US" w:eastAsia="zh-CN"/>
        </w:rPr>
        <w:object w:dxaOrig="3435" w:dyaOrig="780">
          <v:shape id="_x0000_i1066" type="#_x0000_t75" style="width:171pt;height:39pt" o:ole="">
            <v:imagedata r:id="rId172" o:title=""/>
          </v:shape>
          <o:OLEObject Type="Embed" ProgID="Equation.3" ShapeID="_x0000_i1066" DrawAspect="Content" ObjectID="_1579610093" r:id="rId173"/>
        </w:object>
      </w:r>
      <w:r w:rsidRPr="00452D8A">
        <w:rPr>
          <w:rFonts w:ascii="Times New Roman" w:eastAsia="SimSun" w:hAnsi="Times New Roman" w:cs="Times New Roman"/>
          <w:kern w:val="2"/>
          <w:sz w:val="32"/>
          <w:szCs w:val="32"/>
          <w:lang w:eastAsia="zh-CN"/>
        </w:rPr>
        <w:t xml:space="preserve">                         (3.11)</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а функция (3.10) – с функцией</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position w:val="-32"/>
          <w:sz w:val="32"/>
          <w:szCs w:val="32"/>
          <w:lang w:val="en-US" w:eastAsia="zh-CN"/>
        </w:rPr>
        <w:object w:dxaOrig="3345" w:dyaOrig="765">
          <v:shape id="_x0000_i1067" type="#_x0000_t75" style="width:168pt;height:39pt" o:ole="">
            <v:imagedata r:id="rId174" o:title=""/>
          </v:shape>
          <o:OLEObject Type="Embed" ProgID="Equation.3" ShapeID="_x0000_i1067" DrawAspect="Content" ObjectID="_1579610094" r:id="rId175"/>
        </w:object>
      </w:r>
      <w:r w:rsidRPr="00452D8A">
        <w:rPr>
          <w:rFonts w:ascii="Times New Roman" w:eastAsia="SimSun" w:hAnsi="Times New Roman" w:cs="Times New Roman"/>
          <w:kern w:val="2"/>
          <w:sz w:val="32"/>
          <w:szCs w:val="32"/>
          <w:lang w:eastAsia="zh-CN"/>
        </w:rPr>
        <w:t xml:space="preserve">                         (3.12)</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roofErr w:type="gramStart"/>
      <w:r w:rsidRPr="00452D8A">
        <w:rPr>
          <w:rFonts w:ascii="Times New Roman" w:eastAsia="SimSun" w:hAnsi="Times New Roman" w:cs="Times New Roman"/>
          <w:kern w:val="2"/>
          <w:sz w:val="32"/>
          <w:szCs w:val="32"/>
          <w:lang w:eastAsia="zh-CN"/>
        </w:rPr>
        <w:t>которую</w:t>
      </w:r>
      <w:proofErr w:type="gramEnd"/>
      <w:r w:rsidRPr="00452D8A">
        <w:rPr>
          <w:rFonts w:ascii="Times New Roman" w:eastAsia="SimSun" w:hAnsi="Times New Roman" w:cs="Times New Roman"/>
          <w:kern w:val="2"/>
          <w:sz w:val="32"/>
          <w:szCs w:val="32"/>
          <w:lang w:eastAsia="zh-CN"/>
        </w:rPr>
        <w:t xml:space="preserve"> будем обозначать через </w:t>
      </w:r>
      <w:r w:rsidRPr="00452D8A">
        <w:rPr>
          <w:rFonts w:ascii="Times New Roman" w:eastAsia="SimSun" w:hAnsi="Times New Roman" w:cs="Times New Roman"/>
          <w:i/>
          <w:kern w:val="2"/>
          <w:sz w:val="32"/>
          <w:szCs w:val="32"/>
          <w:lang w:val="en-US" w:eastAsia="zh-CN"/>
        </w:rPr>
        <w:t>J</w:t>
      </w:r>
      <w:r w:rsidRPr="00452D8A">
        <w:rPr>
          <w:rFonts w:ascii="Times New Roman" w:eastAsia="SimSun" w:hAnsi="Times New Roman" w:cs="Times New Roman"/>
          <w:i/>
          <w:kern w:val="2"/>
          <w:sz w:val="32"/>
          <w:szCs w:val="32"/>
          <w:lang w:eastAsia="zh-CN"/>
        </w:rPr>
        <w:t>* (</w:t>
      </w:r>
      <w:r w:rsidRPr="00452D8A">
        <w:rPr>
          <w:rFonts w:ascii="Times New Roman" w:eastAsia="SimSun" w:hAnsi="Times New Roman" w:cs="Times New Roman"/>
          <w:i/>
          <w:kern w:val="2"/>
          <w:sz w:val="32"/>
          <w:szCs w:val="32"/>
          <w:lang w:val="en-US" w:eastAsia="zh-CN"/>
        </w:rPr>
        <w:t>z</w:t>
      </w:r>
      <w:r w:rsidRPr="00452D8A">
        <w:rPr>
          <w:rFonts w:ascii="Times New Roman" w:eastAsia="SimSun" w:hAnsi="Times New Roman" w:cs="Times New Roman"/>
          <w:i/>
          <w:kern w:val="2"/>
          <w:sz w:val="32"/>
          <w:szCs w:val="32"/>
          <w:lang w:eastAsia="zh-CN"/>
        </w:rPr>
        <w:t>)</w:t>
      </w:r>
      <w:r w:rsidRPr="00452D8A">
        <w:rPr>
          <w:rFonts w:ascii="Times New Roman" w:eastAsia="SimSun" w:hAnsi="Times New Roman" w:cs="Times New Roman"/>
          <w:kern w:val="2"/>
          <w:sz w:val="32"/>
          <w:szCs w:val="32"/>
          <w:lang w:eastAsia="zh-CN"/>
        </w:rPr>
        <w:t>.</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Функция (3.11) является решением уравнения </w:t>
      </w:r>
      <w:r w:rsidRPr="00452D8A">
        <w:rPr>
          <w:rFonts w:ascii="Times New Roman" w:eastAsia="SimSun" w:hAnsi="Times New Roman" w:cs="Times New Roman"/>
          <w:i/>
          <w:kern w:val="2"/>
          <w:sz w:val="32"/>
          <w:szCs w:val="32"/>
          <w:lang w:eastAsia="zh-CN"/>
        </w:rPr>
        <w:t>[</w:t>
      </w:r>
      <w:r w:rsidRPr="00452D8A">
        <w:rPr>
          <w:rFonts w:ascii="Times New Roman" w:eastAsia="SimSun" w:hAnsi="Times New Roman" w:cs="Times New Roman"/>
          <w:i/>
          <w:kern w:val="2"/>
          <w:sz w:val="32"/>
          <w:szCs w:val="32"/>
          <w:lang w:val="en-US" w:eastAsia="zh-CN"/>
        </w:rPr>
        <w:t>z</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J</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z</w:t>
      </w:r>
      <w:r w:rsidRPr="00452D8A">
        <w:rPr>
          <w:rFonts w:ascii="Times New Roman" w:eastAsia="SimSun" w:hAnsi="Times New Roman" w:cs="Times New Roman"/>
          <w:i/>
          <w:kern w:val="2"/>
          <w:sz w:val="32"/>
          <w:szCs w:val="32"/>
          <w:lang w:eastAsia="zh-CN"/>
        </w:rPr>
        <w:t>)]'=</w:t>
      </w:r>
      <w:r w:rsidRPr="00452D8A">
        <w:rPr>
          <w:rFonts w:ascii="Times New Roman" w:eastAsia="SimSun" w:hAnsi="Times New Roman" w:cs="Times New Roman"/>
          <w:i/>
          <w:kern w:val="2"/>
          <w:sz w:val="32"/>
          <w:szCs w:val="32"/>
          <w:lang w:val="en-US" w:eastAsia="zh-CN"/>
        </w:rPr>
        <w:t>J</w:t>
      </w:r>
      <w:r w:rsidRPr="00452D8A">
        <w:rPr>
          <w:rFonts w:ascii="Times New Roman" w:eastAsia="SimSun" w:hAnsi="Times New Roman" w:cs="Times New Roman"/>
          <w:i/>
          <w:kern w:val="2"/>
          <w:sz w:val="32"/>
          <w:szCs w:val="32"/>
          <w:lang w:eastAsia="zh-CN"/>
        </w:rPr>
        <w:t>(</w:t>
      </w:r>
      <w:r w:rsidRPr="00452D8A">
        <w:rPr>
          <w:rFonts w:ascii="Times New Roman" w:eastAsia="SimSun" w:hAnsi="Times New Roman" w:cs="Times New Roman"/>
          <w:i/>
          <w:kern w:val="2"/>
          <w:sz w:val="32"/>
          <w:szCs w:val="32"/>
          <w:lang w:val="en-US" w:eastAsia="zh-CN"/>
        </w:rPr>
        <w:t>z</w:t>
      </w:r>
      <w:r w:rsidRPr="00452D8A">
        <w:rPr>
          <w:rFonts w:ascii="Times New Roman" w:eastAsia="SimSun" w:hAnsi="Times New Roman" w:cs="Times New Roman"/>
          <w:i/>
          <w:kern w:val="2"/>
          <w:sz w:val="32"/>
          <w:szCs w:val="32"/>
          <w:lang w:eastAsia="zh-CN"/>
        </w:rPr>
        <w:t>)</w:t>
      </w:r>
      <w:r w:rsidRPr="00452D8A">
        <w:rPr>
          <w:rFonts w:ascii="Times New Roman" w:eastAsia="SimSun" w:hAnsi="Times New Roman" w:cs="Times New Roman"/>
          <w:kern w:val="2"/>
          <w:sz w:val="32"/>
          <w:szCs w:val="32"/>
          <w:lang w:eastAsia="zh-CN"/>
        </w:rPr>
        <w:t xml:space="preserve">  и с функцией Бесселя </w:t>
      </w:r>
      <w:r w:rsidRPr="00452D8A">
        <w:rPr>
          <w:rFonts w:ascii="Times New Roman" w:eastAsia="SimSun" w:hAnsi="Times New Roman" w:cs="Times New Roman"/>
          <w:kern w:val="2"/>
          <w:sz w:val="32"/>
          <w:szCs w:val="32"/>
          <w:lang w:val="en-US" w:eastAsia="zh-CN"/>
        </w:rPr>
        <w:t>J</w:t>
      </w:r>
      <w:r w:rsidRPr="00452D8A">
        <w:rPr>
          <w:rFonts w:ascii="Times New Roman" w:eastAsia="SimSun" w:hAnsi="Times New Roman" w:cs="Times New Roman"/>
          <w:kern w:val="2"/>
          <w:sz w:val="32"/>
          <w:szCs w:val="32"/>
          <w:lang w:eastAsia="zh-CN"/>
        </w:rPr>
        <w:t>0 (</w:t>
      </w:r>
      <w:proofErr w:type="gramStart"/>
      <w:r w:rsidRPr="00452D8A">
        <w:rPr>
          <w:rFonts w:ascii="Times New Roman" w:eastAsia="SimSun" w:hAnsi="Times New Roman" w:cs="Times New Roman"/>
          <w:kern w:val="2"/>
          <w:sz w:val="32"/>
          <w:szCs w:val="32"/>
          <w:lang w:val="en-US" w:eastAsia="zh-CN"/>
        </w:rPr>
        <w:t>z</w:t>
      </w:r>
      <w:r w:rsidRPr="00452D8A">
        <w:rPr>
          <w:rFonts w:ascii="Times New Roman" w:eastAsia="SimSun" w:hAnsi="Times New Roman" w:cs="Times New Roman"/>
          <w:kern w:val="2"/>
          <w:sz w:val="32"/>
          <w:szCs w:val="32"/>
          <w:lang w:eastAsia="zh-CN"/>
        </w:rPr>
        <w:t xml:space="preserve">) </w:t>
      </w:r>
      <w:proofErr w:type="gramEnd"/>
      <w:r w:rsidRPr="00452D8A">
        <w:rPr>
          <w:rFonts w:ascii="Times New Roman" w:eastAsia="SimSun" w:hAnsi="Times New Roman" w:cs="Times New Roman"/>
          <w:kern w:val="2"/>
          <w:sz w:val="32"/>
          <w:szCs w:val="32"/>
          <w:lang w:eastAsia="zh-CN"/>
        </w:rPr>
        <w:t xml:space="preserve">она связана формулой  </w:t>
      </w:r>
      <w:r w:rsidRPr="00452D8A">
        <w:rPr>
          <w:rFonts w:ascii="Times New Roman" w:eastAsia="SimSun" w:hAnsi="Times New Roman" w:cs="Times New Roman"/>
          <w:i/>
          <w:kern w:val="2"/>
          <w:sz w:val="32"/>
          <w:szCs w:val="32"/>
          <w:lang w:val="en-US" w:eastAsia="zh-CN"/>
        </w:rPr>
        <w:t>J</w:t>
      </w:r>
      <w:r w:rsidRPr="00452D8A">
        <w:rPr>
          <w:rFonts w:ascii="Times New Roman" w:eastAsia="SimSun" w:hAnsi="Times New Roman" w:cs="Times New Roman"/>
          <w:i/>
          <w:kern w:val="2"/>
          <w:sz w:val="32"/>
          <w:szCs w:val="32"/>
          <w:lang w:eastAsia="zh-CN"/>
        </w:rPr>
        <w:t>0 (</w:t>
      </w:r>
      <w:r w:rsidRPr="00452D8A">
        <w:rPr>
          <w:rFonts w:ascii="Times New Roman" w:eastAsia="SimSun" w:hAnsi="Times New Roman" w:cs="Times New Roman"/>
          <w:i/>
          <w:kern w:val="2"/>
          <w:sz w:val="32"/>
          <w:szCs w:val="32"/>
          <w:lang w:val="en-US" w:eastAsia="zh-CN"/>
        </w:rPr>
        <w:t>z</w:t>
      </w:r>
      <w:r w:rsidRPr="00452D8A">
        <w:rPr>
          <w:rFonts w:ascii="Times New Roman" w:eastAsia="SimSun" w:hAnsi="Times New Roman" w:cs="Times New Roman"/>
          <w:i/>
          <w:kern w:val="2"/>
          <w:sz w:val="32"/>
          <w:szCs w:val="32"/>
          <w:lang w:eastAsia="zh-CN"/>
        </w:rPr>
        <w:t xml:space="preserve">) = </w:t>
      </w:r>
      <w:r w:rsidRPr="00452D8A">
        <w:rPr>
          <w:rFonts w:ascii="Times New Roman" w:eastAsia="SimSun" w:hAnsi="Times New Roman" w:cs="Times New Roman"/>
          <w:i/>
          <w:kern w:val="2"/>
          <w:sz w:val="32"/>
          <w:szCs w:val="32"/>
          <w:lang w:val="en-US" w:eastAsia="zh-CN"/>
        </w:rPr>
        <w:t>J</w:t>
      </w:r>
      <w:r w:rsidRPr="00452D8A">
        <w:rPr>
          <w:rFonts w:ascii="Times New Roman" w:eastAsia="SimSun" w:hAnsi="Times New Roman" w:cs="Times New Roman"/>
          <w:i/>
          <w:kern w:val="2"/>
          <w:sz w:val="32"/>
          <w:szCs w:val="32"/>
          <w:lang w:eastAsia="zh-CN"/>
        </w:rPr>
        <w:t>(-</w:t>
      </w:r>
      <w:r w:rsidRPr="00452D8A">
        <w:rPr>
          <w:rFonts w:ascii="Times New Roman" w:eastAsia="SimSun" w:hAnsi="Times New Roman" w:cs="Times New Roman"/>
          <w:i/>
          <w:kern w:val="2"/>
          <w:sz w:val="32"/>
          <w:szCs w:val="32"/>
          <w:lang w:val="en-US" w:eastAsia="zh-CN"/>
        </w:rPr>
        <w:t>z</w:t>
      </w:r>
      <w:r w:rsidRPr="00452D8A">
        <w:rPr>
          <w:rFonts w:ascii="Times New Roman" w:eastAsia="SimSun" w:hAnsi="Times New Roman" w:cs="Times New Roman"/>
          <w:i/>
          <w:kern w:val="2"/>
          <w:sz w:val="32"/>
          <w:szCs w:val="32"/>
          <w:lang w:eastAsia="zh-CN"/>
        </w:rPr>
        <w:t>2/4)</w:t>
      </w:r>
      <w:r w:rsidRPr="00452D8A">
        <w:rPr>
          <w:rFonts w:ascii="Times New Roman" w:eastAsia="SimSun" w:hAnsi="Times New Roman" w:cs="Times New Roman"/>
          <w:kern w:val="2"/>
          <w:sz w:val="32"/>
          <w:szCs w:val="32"/>
          <w:lang w:eastAsia="zh-CN"/>
        </w:rPr>
        <w:t xml:space="preserve"> [6, с. 150].</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Имеет место </w:t>
      </w:r>
      <w:proofErr w:type="gramStart"/>
      <w:r w:rsidRPr="00452D8A">
        <w:rPr>
          <w:rFonts w:ascii="Times New Roman" w:eastAsia="SimSun" w:hAnsi="Times New Roman" w:cs="Times New Roman"/>
          <w:kern w:val="2"/>
          <w:sz w:val="32"/>
          <w:szCs w:val="32"/>
          <w:lang w:eastAsia="zh-CN"/>
        </w:rPr>
        <w:t>следующая</w:t>
      </w:r>
      <w:proofErr w:type="gramEnd"/>
    </w:p>
    <w:p w:rsidR="00452D8A" w:rsidRPr="00452D8A" w:rsidRDefault="00452D8A" w:rsidP="00452D8A">
      <w:pPr>
        <w:widowControl w:val="0"/>
        <w:spacing w:after="0" w:line="216" w:lineRule="auto"/>
        <w:ind w:firstLine="567"/>
        <w:jc w:val="both"/>
        <w:rPr>
          <w:rFonts w:ascii="Times New Roman" w:eastAsia="SimSun" w:hAnsi="Times New Roman" w:cs="Times New Roman"/>
          <w:i/>
          <w:kern w:val="2"/>
          <w:sz w:val="32"/>
          <w:szCs w:val="32"/>
          <w:lang w:eastAsia="zh-CN"/>
        </w:rPr>
      </w:pPr>
      <w:r w:rsidRPr="00452D8A">
        <w:rPr>
          <w:rFonts w:ascii="Times New Roman" w:eastAsia="SimSun" w:hAnsi="Times New Roman" w:cs="Times New Roman"/>
          <w:b/>
          <w:kern w:val="2"/>
          <w:sz w:val="32"/>
          <w:szCs w:val="32"/>
          <w:lang w:eastAsia="zh-CN"/>
        </w:rPr>
        <w:t xml:space="preserve">Лемма. </w:t>
      </w:r>
      <w:r w:rsidRPr="00452D8A">
        <w:rPr>
          <w:rFonts w:ascii="Times New Roman" w:eastAsia="SimSun" w:hAnsi="Times New Roman" w:cs="Times New Roman"/>
          <w:i/>
          <w:kern w:val="2"/>
          <w:sz w:val="32"/>
          <w:szCs w:val="32"/>
          <w:lang w:eastAsia="zh-CN"/>
        </w:rPr>
        <w:t>Общее решение дифференциального уравнения</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i/>
          <w:kern w:val="2"/>
          <w:position w:val="-28"/>
          <w:sz w:val="32"/>
          <w:szCs w:val="32"/>
          <w:lang w:val="en-US" w:eastAsia="zh-CN"/>
        </w:rPr>
        <w:object w:dxaOrig="2445" w:dyaOrig="720">
          <v:shape id="_x0000_i1068" type="#_x0000_t75" style="width:121.5pt;height:36pt" o:ole="">
            <v:imagedata r:id="rId176" o:title=""/>
          </v:shape>
          <o:OLEObject Type="Embed" ProgID="Equation.3" ShapeID="_x0000_i1068" DrawAspect="Content" ObjectID="_1579610095" r:id="rId177"/>
        </w:objec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kern w:val="2"/>
          <w:sz w:val="32"/>
          <w:szCs w:val="32"/>
          <w:lang w:eastAsia="zh-CN"/>
        </w:rPr>
        <w:t>(3.13)</w:t>
      </w:r>
    </w:p>
    <w:p w:rsidR="00452D8A" w:rsidRPr="00452D8A" w:rsidRDefault="00452D8A" w:rsidP="00452D8A">
      <w:pPr>
        <w:widowControl w:val="0"/>
        <w:spacing w:after="0" w:line="216" w:lineRule="auto"/>
        <w:ind w:firstLine="567"/>
        <w:jc w:val="both"/>
        <w:rPr>
          <w:rFonts w:ascii="Times New Roman" w:eastAsia="SimSun" w:hAnsi="Times New Roman" w:cs="Times New Roman"/>
          <w:i/>
          <w:kern w:val="2"/>
          <w:sz w:val="32"/>
          <w:szCs w:val="32"/>
          <w:lang w:eastAsia="zh-CN"/>
        </w:rPr>
      </w:pPr>
      <w:r w:rsidRPr="00452D8A">
        <w:rPr>
          <w:rFonts w:ascii="Times New Roman" w:eastAsia="SimSun" w:hAnsi="Times New Roman" w:cs="Times New Roman"/>
          <w:i/>
          <w:kern w:val="2"/>
          <w:sz w:val="32"/>
          <w:szCs w:val="32"/>
          <w:lang w:eastAsia="zh-CN"/>
        </w:rPr>
        <w:t>задается формулой</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roofErr w:type="gramStart"/>
      <w:r w:rsidRPr="00452D8A">
        <w:rPr>
          <w:rFonts w:ascii="Times New Roman" w:eastAsia="SimSun" w:hAnsi="Times New Roman" w:cs="Times New Roman"/>
          <w:i/>
          <w:kern w:val="2"/>
          <w:sz w:val="32"/>
          <w:szCs w:val="32"/>
          <w:lang w:val="en-US" w:eastAsia="zh-CN"/>
        </w:rPr>
        <w:t>w</w:t>
      </w:r>
      <w:r w:rsidRPr="00452D8A">
        <w:rPr>
          <w:rFonts w:ascii="Times New Roman" w:eastAsia="SimSun" w:hAnsi="Times New Roman" w:cs="Times New Roman"/>
          <w:i/>
          <w:kern w:val="2"/>
          <w:sz w:val="32"/>
          <w:szCs w:val="32"/>
          <w:lang w:eastAsia="zh-CN"/>
        </w:rPr>
        <w:t>(</w:t>
      </w:r>
      <w:proofErr w:type="gramEnd"/>
      <w:r w:rsidRPr="00452D8A">
        <w:rPr>
          <w:rFonts w:ascii="Times New Roman" w:eastAsia="SimSun" w:hAnsi="Times New Roman" w:cs="Times New Roman"/>
          <w:i/>
          <w:kern w:val="2"/>
          <w:sz w:val="32"/>
          <w:szCs w:val="32"/>
          <w:lang w:val="en-US" w:eastAsia="zh-CN"/>
        </w:rPr>
        <w:t>z</w:t>
      </w:r>
      <w:r w:rsidRPr="00452D8A">
        <w:rPr>
          <w:rFonts w:ascii="Times New Roman" w:eastAsia="SimSun" w:hAnsi="Times New Roman" w:cs="Times New Roman"/>
          <w:i/>
          <w:kern w:val="2"/>
          <w:sz w:val="32"/>
          <w:szCs w:val="32"/>
          <w:lang w:eastAsia="zh-CN"/>
        </w:rPr>
        <w:t xml:space="preserve">) = </w:t>
      </w:r>
      <w:r w:rsidRPr="00452D8A">
        <w:rPr>
          <w:rFonts w:ascii="Times New Roman" w:eastAsia="SimSun" w:hAnsi="Times New Roman" w:cs="Times New Roman"/>
          <w:i/>
          <w:kern w:val="2"/>
          <w:sz w:val="32"/>
          <w:szCs w:val="32"/>
          <w:lang w:val="en-US" w:eastAsia="zh-CN"/>
        </w:rPr>
        <w:t>C</w:t>
      </w:r>
      <w:r w:rsidRPr="00452D8A">
        <w:rPr>
          <w:rFonts w:ascii="Times New Roman" w:eastAsia="SimSun" w:hAnsi="Times New Roman" w:cs="Times New Roman"/>
          <w:i/>
          <w:kern w:val="2"/>
          <w:sz w:val="32"/>
          <w:szCs w:val="32"/>
          <w:lang w:eastAsia="zh-CN"/>
        </w:rPr>
        <w:t xml:space="preserve">1 </w:t>
      </w:r>
      <w:r w:rsidRPr="00452D8A">
        <w:rPr>
          <w:rFonts w:ascii="Times New Roman" w:eastAsia="SimSun" w:hAnsi="Times New Roman" w:cs="Times New Roman"/>
          <w:i/>
          <w:kern w:val="2"/>
          <w:sz w:val="32"/>
          <w:szCs w:val="32"/>
          <w:lang w:val="en-US" w:eastAsia="zh-CN"/>
        </w:rPr>
        <w:t>J</w:t>
      </w:r>
      <w:r w:rsidRPr="00452D8A">
        <w:rPr>
          <w:rFonts w:ascii="Times New Roman" w:eastAsia="SimSun" w:hAnsi="Times New Roman" w:cs="Times New Roman"/>
          <w:i/>
          <w:kern w:val="2"/>
          <w:sz w:val="32"/>
          <w:szCs w:val="32"/>
          <w:lang w:eastAsia="zh-CN"/>
        </w:rPr>
        <w:t>(</w:t>
      </w:r>
      <w:r w:rsidRPr="00452D8A">
        <w:rPr>
          <w:rFonts w:ascii="Times New Roman" w:eastAsia="SimSun" w:hAnsi="Times New Roman" w:cs="Times New Roman"/>
          <w:i/>
          <w:kern w:val="2"/>
          <w:sz w:val="32"/>
          <w:szCs w:val="32"/>
          <w:lang w:val="en-US" w:eastAsia="zh-CN"/>
        </w:rPr>
        <w:t>z</w:t>
      </w:r>
      <w:r w:rsidRPr="00452D8A">
        <w:rPr>
          <w:rFonts w:ascii="Times New Roman" w:eastAsia="SimSun" w:hAnsi="Times New Roman" w:cs="Times New Roman"/>
          <w:i/>
          <w:kern w:val="2"/>
          <w:sz w:val="32"/>
          <w:szCs w:val="32"/>
          <w:lang w:eastAsia="zh-CN"/>
        </w:rPr>
        <w:t xml:space="preserve">) + </w:t>
      </w:r>
      <w:r w:rsidRPr="00452D8A">
        <w:rPr>
          <w:rFonts w:ascii="Times New Roman" w:eastAsia="SimSun" w:hAnsi="Times New Roman" w:cs="Times New Roman"/>
          <w:i/>
          <w:kern w:val="2"/>
          <w:sz w:val="32"/>
          <w:szCs w:val="32"/>
          <w:lang w:val="en-US" w:eastAsia="zh-CN"/>
        </w:rPr>
        <w:t>C</w:t>
      </w:r>
      <w:r w:rsidRPr="00452D8A">
        <w:rPr>
          <w:rFonts w:ascii="Times New Roman" w:eastAsia="SimSun" w:hAnsi="Times New Roman" w:cs="Times New Roman"/>
          <w:i/>
          <w:kern w:val="2"/>
          <w:sz w:val="32"/>
          <w:szCs w:val="32"/>
          <w:lang w:eastAsia="zh-CN"/>
        </w:rPr>
        <w:t xml:space="preserve">2[ </w:t>
      </w:r>
      <w:r w:rsidRPr="00452D8A">
        <w:rPr>
          <w:rFonts w:ascii="Times New Roman" w:eastAsia="SimSun" w:hAnsi="Times New Roman" w:cs="Times New Roman"/>
          <w:i/>
          <w:kern w:val="2"/>
          <w:sz w:val="32"/>
          <w:szCs w:val="32"/>
          <w:lang w:val="en-US" w:eastAsia="zh-CN"/>
        </w:rPr>
        <w:t>J</w:t>
      </w:r>
      <w:r w:rsidRPr="00452D8A">
        <w:rPr>
          <w:rFonts w:ascii="Times New Roman" w:eastAsia="SimSun" w:hAnsi="Times New Roman" w:cs="Times New Roman"/>
          <w:i/>
          <w:kern w:val="2"/>
          <w:sz w:val="32"/>
          <w:szCs w:val="32"/>
          <w:lang w:eastAsia="zh-CN"/>
        </w:rPr>
        <w:t>(</w:t>
      </w:r>
      <w:r w:rsidRPr="00452D8A">
        <w:rPr>
          <w:rFonts w:ascii="Times New Roman" w:eastAsia="SimSun" w:hAnsi="Times New Roman" w:cs="Times New Roman"/>
          <w:i/>
          <w:kern w:val="2"/>
          <w:sz w:val="32"/>
          <w:szCs w:val="32"/>
          <w:lang w:val="en-US" w:eastAsia="zh-CN"/>
        </w:rPr>
        <w:t>z</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log</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z</w:t>
      </w:r>
      <w:r w:rsidRPr="00452D8A">
        <w:rPr>
          <w:rFonts w:ascii="Times New Roman" w:eastAsia="SimSun" w:hAnsi="Times New Roman" w:cs="Times New Roman"/>
          <w:i/>
          <w:kern w:val="2"/>
          <w:sz w:val="32"/>
          <w:szCs w:val="32"/>
          <w:lang w:eastAsia="zh-CN"/>
        </w:rPr>
        <w:t xml:space="preserve"> - 2</w:t>
      </w:r>
      <w:r w:rsidRPr="00452D8A">
        <w:rPr>
          <w:rFonts w:ascii="Times New Roman" w:eastAsia="SimSun" w:hAnsi="Times New Roman" w:cs="Times New Roman"/>
          <w:i/>
          <w:kern w:val="2"/>
          <w:sz w:val="32"/>
          <w:szCs w:val="32"/>
          <w:lang w:val="en-US" w:eastAsia="zh-CN"/>
        </w:rPr>
        <w:t>J</w:t>
      </w:r>
      <w:r w:rsidRPr="00452D8A">
        <w:rPr>
          <w:rFonts w:ascii="Times New Roman" w:eastAsia="SimSun" w:hAnsi="Times New Roman" w:cs="Times New Roman"/>
          <w:i/>
          <w:kern w:val="2"/>
          <w:sz w:val="32"/>
          <w:szCs w:val="32"/>
          <w:lang w:eastAsia="zh-CN"/>
        </w:rPr>
        <w:t>* (</w:t>
      </w:r>
      <w:r w:rsidRPr="00452D8A">
        <w:rPr>
          <w:rFonts w:ascii="Times New Roman" w:eastAsia="SimSun" w:hAnsi="Times New Roman" w:cs="Times New Roman"/>
          <w:i/>
          <w:kern w:val="2"/>
          <w:sz w:val="32"/>
          <w:szCs w:val="32"/>
          <w:lang w:val="en-US" w:eastAsia="zh-CN"/>
        </w:rPr>
        <w:t>z</w:t>
      </w:r>
      <w:r w:rsidRPr="00452D8A">
        <w:rPr>
          <w:rFonts w:ascii="Times New Roman" w:eastAsia="SimSun" w:hAnsi="Times New Roman" w:cs="Times New Roman"/>
          <w:i/>
          <w:kern w:val="2"/>
          <w:sz w:val="32"/>
          <w:szCs w:val="32"/>
          <w:lang w:eastAsia="zh-CN"/>
        </w:rPr>
        <w:t>)],</w:t>
      </w:r>
      <w:r w:rsidRPr="00452D8A">
        <w:rPr>
          <w:rFonts w:ascii="Times New Roman" w:eastAsia="SimSun" w:hAnsi="Times New Roman" w:cs="Times New Roman"/>
          <w:kern w:val="2"/>
          <w:sz w:val="32"/>
          <w:szCs w:val="32"/>
          <w:lang w:eastAsia="zh-CN"/>
        </w:rPr>
        <w:t xml:space="preserve">               (3.14)</w:t>
      </w:r>
    </w:p>
    <w:p w:rsidR="00452D8A" w:rsidRPr="00452D8A" w:rsidRDefault="00452D8A" w:rsidP="00452D8A">
      <w:pPr>
        <w:widowControl w:val="0"/>
        <w:spacing w:after="0" w:line="216" w:lineRule="auto"/>
        <w:ind w:firstLine="567"/>
        <w:jc w:val="both"/>
        <w:rPr>
          <w:rFonts w:ascii="Times New Roman" w:eastAsia="SimSun" w:hAnsi="Times New Roman" w:cs="Times New Roman"/>
          <w:i/>
          <w:kern w:val="2"/>
          <w:sz w:val="32"/>
          <w:szCs w:val="32"/>
          <w:lang w:eastAsia="zh-CN"/>
        </w:rPr>
      </w:pPr>
      <w:r w:rsidRPr="00452D8A">
        <w:rPr>
          <w:rFonts w:ascii="Times New Roman" w:eastAsia="SimSun" w:hAnsi="Times New Roman" w:cs="Times New Roman"/>
          <w:i/>
          <w:kern w:val="2"/>
          <w:sz w:val="32"/>
          <w:szCs w:val="32"/>
          <w:lang w:eastAsia="zh-CN"/>
        </w:rPr>
        <w:t>где С</w:t>
      </w:r>
      <w:proofErr w:type="gramStart"/>
      <w:r w:rsidRPr="00452D8A">
        <w:rPr>
          <w:rFonts w:ascii="Times New Roman" w:eastAsia="SimSun" w:hAnsi="Times New Roman" w:cs="Times New Roman"/>
          <w:i/>
          <w:kern w:val="2"/>
          <w:sz w:val="32"/>
          <w:szCs w:val="32"/>
          <w:lang w:eastAsia="zh-CN"/>
        </w:rPr>
        <w:t>1</w:t>
      </w:r>
      <w:proofErr w:type="gramEnd"/>
      <w:r w:rsidRPr="00452D8A">
        <w:rPr>
          <w:rFonts w:ascii="Times New Roman" w:eastAsia="SimSun" w:hAnsi="Times New Roman" w:cs="Times New Roman"/>
          <w:i/>
          <w:kern w:val="2"/>
          <w:sz w:val="32"/>
          <w:szCs w:val="32"/>
          <w:lang w:eastAsia="zh-CN"/>
        </w:rPr>
        <w:t xml:space="preserve"> и  С2 две произвольные постоянные.</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Формула (3.14) вытекает из «общего интеграла », выписанного Э. Гурса [7, с. 405] в следующей форме:</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val="en-US" w:eastAsia="zh-CN"/>
        </w:rPr>
      </w:pPr>
      <w:r w:rsidRPr="00452D8A">
        <w:rPr>
          <w:rFonts w:ascii="Times New Roman" w:eastAsia="SimSun" w:hAnsi="Times New Roman" w:cs="Times New Roman"/>
          <w:kern w:val="2"/>
          <w:position w:val="-34"/>
          <w:sz w:val="32"/>
          <w:szCs w:val="32"/>
          <w:lang w:val="en-US" w:eastAsia="zh-CN"/>
        </w:rPr>
        <w:object w:dxaOrig="7335" w:dyaOrig="825">
          <v:shape id="_x0000_i1069" type="#_x0000_t75" style="width:367.5pt;height:40.5pt" o:ole="">
            <v:imagedata r:id="rId178" o:title=""/>
          </v:shape>
          <o:OLEObject Type="Embed" ProgID="Equation.3" ShapeID="_x0000_i1069" DrawAspect="Content" ObjectID="_1579610096" r:id="rId179"/>
        </w:objec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Это легко увидеть, если обратить внимание на то, что</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val="en-US" w:eastAsia="zh-CN"/>
        </w:rPr>
      </w:pPr>
      <w:r w:rsidRPr="00452D8A">
        <w:rPr>
          <w:rFonts w:ascii="Times New Roman" w:eastAsia="SimSun" w:hAnsi="Times New Roman" w:cs="Times New Roman"/>
          <w:kern w:val="2"/>
          <w:position w:val="-28"/>
          <w:sz w:val="32"/>
          <w:szCs w:val="32"/>
          <w:lang w:val="en-US" w:eastAsia="zh-CN"/>
        </w:rPr>
        <w:object w:dxaOrig="4335" w:dyaOrig="720">
          <v:shape id="_x0000_i1070" type="#_x0000_t75" style="width:217.5pt;height:36pt" o:ole="">
            <v:imagedata r:id="rId180" o:title=""/>
          </v:shape>
          <o:OLEObject Type="Embed" ProgID="Equation.3" ShapeID="_x0000_i1070" DrawAspect="Content" ObjectID="_1579610097" r:id="rId181"/>
        </w:objec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В силу (3.11) и (3.12) </w:t>
      </w:r>
      <w:r w:rsidRPr="00452D8A">
        <w:rPr>
          <w:rFonts w:ascii="Times New Roman" w:eastAsia="SimSun" w:hAnsi="Times New Roman" w:cs="Times New Roman"/>
          <w:i/>
          <w:kern w:val="2"/>
          <w:sz w:val="32"/>
          <w:szCs w:val="32"/>
          <w:lang w:val="en-US" w:eastAsia="zh-CN"/>
        </w:rPr>
        <w:t>J</w:t>
      </w:r>
      <w:r w:rsidRPr="00452D8A">
        <w:rPr>
          <w:rFonts w:ascii="Times New Roman" w:eastAsia="SimSun" w:hAnsi="Times New Roman" w:cs="Times New Roman"/>
          <w:i/>
          <w:kern w:val="2"/>
          <w:sz w:val="32"/>
          <w:szCs w:val="32"/>
          <w:lang w:eastAsia="zh-CN"/>
        </w:rPr>
        <w:t xml:space="preserve">*(0)= </w:t>
      </w:r>
      <w:r w:rsidRPr="00452D8A">
        <w:rPr>
          <w:rFonts w:ascii="Times New Roman" w:eastAsia="SimSun" w:hAnsi="Times New Roman" w:cs="Times New Roman"/>
          <w:i/>
          <w:kern w:val="2"/>
          <w:sz w:val="32"/>
          <w:szCs w:val="32"/>
          <w:lang w:val="en-US" w:eastAsia="zh-CN"/>
        </w:rPr>
        <w:t>ψ</w:t>
      </w:r>
      <w:r w:rsidRPr="00452D8A">
        <w:rPr>
          <w:rFonts w:ascii="Times New Roman" w:eastAsia="SimSun" w:hAnsi="Times New Roman" w:cs="Times New Roman"/>
          <w:i/>
          <w:kern w:val="2"/>
          <w:sz w:val="32"/>
          <w:szCs w:val="32"/>
          <w:lang w:eastAsia="zh-CN"/>
        </w:rPr>
        <w:t xml:space="preserve">(1), </w:t>
      </w:r>
      <w:r w:rsidRPr="00452D8A">
        <w:rPr>
          <w:rFonts w:ascii="Times New Roman" w:eastAsia="SimSun" w:hAnsi="Times New Roman" w:cs="Times New Roman"/>
          <w:i/>
          <w:kern w:val="2"/>
          <w:sz w:val="32"/>
          <w:szCs w:val="32"/>
          <w:lang w:val="en-US" w:eastAsia="zh-CN"/>
        </w:rPr>
        <w:t>J</w:t>
      </w:r>
      <w:r w:rsidRPr="00452D8A">
        <w:rPr>
          <w:rFonts w:ascii="Times New Roman" w:eastAsia="SimSun" w:hAnsi="Times New Roman" w:cs="Times New Roman"/>
          <w:i/>
          <w:kern w:val="2"/>
          <w:sz w:val="32"/>
          <w:szCs w:val="32"/>
          <w:lang w:eastAsia="zh-CN"/>
        </w:rPr>
        <w:t>(0)= 1.</w:t>
      </w:r>
      <w:r w:rsidRPr="00452D8A">
        <w:rPr>
          <w:rFonts w:ascii="Times New Roman" w:eastAsia="SimSun" w:hAnsi="Times New Roman" w:cs="Times New Roman"/>
          <w:kern w:val="2"/>
          <w:sz w:val="32"/>
          <w:szCs w:val="32"/>
          <w:lang w:eastAsia="zh-CN"/>
        </w:rPr>
        <w:t xml:space="preserve"> Поэтому из (3.14) заключаем, что видоизмененная задача Коши: </w:t>
      </w:r>
      <w:r w:rsidRPr="00452D8A">
        <w:rPr>
          <w:rFonts w:ascii="Times New Roman" w:eastAsia="SimSun" w:hAnsi="Times New Roman" w:cs="Times New Roman"/>
          <w:kern w:val="2"/>
          <w:position w:val="-30"/>
          <w:sz w:val="32"/>
          <w:szCs w:val="32"/>
          <w:lang w:val="en-US" w:eastAsia="zh-CN"/>
        </w:rPr>
        <w:object w:dxaOrig="2295" w:dyaOrig="600">
          <v:shape id="_x0000_i1071" type="#_x0000_t75" style="width:114pt;height:30pt" o:ole="">
            <v:imagedata r:id="rId182" o:title=""/>
          </v:shape>
          <o:OLEObject Type="Embed" ProgID="Equation.3" ShapeID="_x0000_i1071" DrawAspect="Content" ObjectID="_1579610098" r:id="rId183"/>
        </w:object>
      </w:r>
      <w:r w:rsidRPr="00452D8A">
        <w:rPr>
          <w:rFonts w:ascii="Times New Roman" w:eastAsia="SimSun" w:hAnsi="Times New Roman" w:cs="Times New Roman"/>
          <w:kern w:val="2"/>
          <w:sz w:val="32"/>
          <w:szCs w:val="32"/>
          <w:lang w:eastAsia="zh-CN"/>
        </w:rPr>
        <w:t xml:space="preserve">для уравнения (3.13) имеет и притом единственное решение </w:t>
      </w:r>
      <w:r w:rsidRPr="00452D8A">
        <w:rPr>
          <w:rFonts w:ascii="Times New Roman" w:eastAsia="SimSun" w:hAnsi="Times New Roman" w:cs="Times New Roman"/>
          <w:i/>
          <w:kern w:val="2"/>
          <w:sz w:val="32"/>
          <w:szCs w:val="32"/>
          <w:lang w:val="en-US" w:eastAsia="zh-CN"/>
        </w:rPr>
        <w:t>w</w:t>
      </w:r>
      <w:r w:rsidRPr="00452D8A">
        <w:rPr>
          <w:rFonts w:ascii="Times New Roman" w:eastAsia="SimSun" w:hAnsi="Times New Roman" w:cs="Times New Roman"/>
          <w:i/>
          <w:kern w:val="2"/>
          <w:sz w:val="32"/>
          <w:szCs w:val="32"/>
          <w:lang w:eastAsia="zh-CN"/>
        </w:rPr>
        <w:t>(</w:t>
      </w:r>
      <w:r w:rsidRPr="00452D8A">
        <w:rPr>
          <w:rFonts w:ascii="Times New Roman" w:eastAsia="SimSun" w:hAnsi="Times New Roman" w:cs="Times New Roman"/>
          <w:i/>
          <w:kern w:val="2"/>
          <w:sz w:val="32"/>
          <w:szCs w:val="32"/>
          <w:lang w:val="en-US" w:eastAsia="zh-CN"/>
        </w:rPr>
        <w:t>z</w:t>
      </w:r>
      <w:r w:rsidRPr="00452D8A">
        <w:rPr>
          <w:rFonts w:ascii="Times New Roman" w:eastAsia="SimSun" w:hAnsi="Times New Roman" w:cs="Times New Roman"/>
          <w:i/>
          <w:kern w:val="2"/>
          <w:sz w:val="32"/>
          <w:szCs w:val="32"/>
          <w:lang w:eastAsia="zh-CN"/>
        </w:rPr>
        <w:t>) =</w:t>
      </w:r>
      <w:r w:rsidRPr="00452D8A">
        <w:rPr>
          <w:rFonts w:ascii="Times New Roman" w:eastAsia="SimSun" w:hAnsi="Times New Roman" w:cs="Times New Roman"/>
          <w:i/>
          <w:kern w:val="2"/>
          <w:sz w:val="32"/>
          <w:szCs w:val="32"/>
          <w:lang w:val="en-US" w:eastAsia="zh-CN"/>
        </w:rPr>
        <w:t>w</w:t>
      </w:r>
      <w:r w:rsidRPr="00452D8A">
        <w:rPr>
          <w:rFonts w:ascii="Times New Roman" w:eastAsia="SimSun" w:hAnsi="Times New Roman" w:cs="Times New Roman"/>
          <w:i/>
          <w:kern w:val="2"/>
          <w:sz w:val="32"/>
          <w:szCs w:val="32"/>
          <w:lang w:eastAsia="zh-CN"/>
        </w:rPr>
        <w:t xml:space="preserve">0 </w:t>
      </w:r>
      <w:r w:rsidRPr="00452D8A">
        <w:rPr>
          <w:rFonts w:ascii="Times New Roman" w:eastAsia="SimSun" w:hAnsi="Times New Roman" w:cs="Times New Roman"/>
          <w:i/>
          <w:kern w:val="2"/>
          <w:sz w:val="32"/>
          <w:szCs w:val="32"/>
          <w:lang w:val="en-US" w:eastAsia="zh-CN"/>
        </w:rPr>
        <w:t>J</w:t>
      </w:r>
      <w:r w:rsidRPr="00452D8A">
        <w:rPr>
          <w:rFonts w:ascii="Times New Roman" w:eastAsia="SimSun" w:hAnsi="Times New Roman" w:cs="Times New Roman"/>
          <w:i/>
          <w:kern w:val="2"/>
          <w:sz w:val="32"/>
          <w:szCs w:val="32"/>
          <w:lang w:eastAsia="zh-CN"/>
        </w:rPr>
        <w:t>(</w:t>
      </w:r>
      <w:r w:rsidRPr="00452D8A">
        <w:rPr>
          <w:rFonts w:ascii="Times New Roman" w:eastAsia="SimSun" w:hAnsi="Times New Roman" w:cs="Times New Roman"/>
          <w:i/>
          <w:kern w:val="2"/>
          <w:sz w:val="32"/>
          <w:szCs w:val="32"/>
          <w:lang w:val="en-US" w:eastAsia="zh-CN"/>
        </w:rPr>
        <w:t>z</w:t>
      </w:r>
      <w:r w:rsidRPr="00452D8A">
        <w:rPr>
          <w:rFonts w:ascii="Times New Roman" w:eastAsia="SimSun" w:hAnsi="Times New Roman" w:cs="Times New Roman"/>
          <w:i/>
          <w:kern w:val="2"/>
          <w:sz w:val="32"/>
          <w:szCs w:val="32"/>
          <w:lang w:eastAsia="zh-CN"/>
        </w:rPr>
        <w:t>).</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Единственное решение Ф(</w:t>
      </w:r>
      <w:r w:rsidRPr="00452D8A">
        <w:rPr>
          <w:rFonts w:ascii="Times New Roman" w:eastAsia="SimSun" w:hAnsi="Times New Roman" w:cs="Times New Roman"/>
          <w:kern w:val="2"/>
          <w:sz w:val="32"/>
          <w:szCs w:val="32"/>
          <w:lang w:val="en-US" w:eastAsia="zh-CN"/>
        </w:rPr>
        <w:t>Z</w:t>
      </w:r>
      <w:r w:rsidRPr="00452D8A">
        <w:rPr>
          <w:rFonts w:ascii="Times New Roman" w:eastAsia="SimSun" w:hAnsi="Times New Roman" w:cs="Times New Roman"/>
          <w:kern w:val="2"/>
          <w:sz w:val="32"/>
          <w:szCs w:val="32"/>
          <w:lang w:eastAsia="zh-CN"/>
        </w:rPr>
        <w:t>) специальной видоизмененной  задачи Коши (3.7) для уравнения (3.8) имеет вид (см. [7,с. 150])</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i/>
          <w:kern w:val="2"/>
          <w:sz w:val="32"/>
          <w:szCs w:val="32"/>
          <w:lang w:eastAsia="zh-CN"/>
        </w:rPr>
        <w:t>Ф(</w:t>
      </w:r>
      <w:r w:rsidRPr="00452D8A">
        <w:rPr>
          <w:rFonts w:ascii="Times New Roman" w:eastAsia="SimSun" w:hAnsi="Times New Roman" w:cs="Times New Roman"/>
          <w:i/>
          <w:kern w:val="2"/>
          <w:sz w:val="32"/>
          <w:szCs w:val="32"/>
          <w:lang w:val="en-US" w:eastAsia="zh-CN"/>
        </w:rPr>
        <w:t>Z</w:t>
      </w:r>
      <w:r w:rsidRPr="00452D8A">
        <w:rPr>
          <w:rFonts w:ascii="Times New Roman" w:eastAsia="SimSun" w:hAnsi="Times New Roman" w:cs="Times New Roman"/>
          <w:i/>
          <w:kern w:val="2"/>
          <w:sz w:val="32"/>
          <w:szCs w:val="32"/>
          <w:lang w:eastAsia="zh-CN"/>
        </w:rPr>
        <w:t xml:space="preserve">) = </w:t>
      </w:r>
      <w:r w:rsidRPr="00452D8A">
        <w:rPr>
          <w:rFonts w:ascii="Times New Roman" w:eastAsia="SimSun" w:hAnsi="Times New Roman" w:cs="Times New Roman"/>
          <w:i/>
          <w:kern w:val="2"/>
          <w:sz w:val="32"/>
          <w:szCs w:val="32"/>
          <w:lang w:val="en-US" w:eastAsia="zh-CN"/>
        </w:rPr>
        <w:t>J</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Z</w:t>
      </w:r>
      <w:r w:rsidRPr="00452D8A">
        <w:rPr>
          <w:rFonts w:ascii="Times New Roman" w:eastAsia="SimSun" w:hAnsi="Times New Roman" w:cs="Times New Roman"/>
          <w:i/>
          <w:kern w:val="2"/>
          <w:sz w:val="32"/>
          <w:szCs w:val="32"/>
          <w:lang w:eastAsia="zh-CN"/>
        </w:rPr>
        <w:t xml:space="preserve"> / </w:t>
      </w:r>
      <w:r w:rsidRPr="00452D8A">
        <w:rPr>
          <w:rFonts w:ascii="Times New Roman" w:eastAsia="SimSun" w:hAnsi="Times New Roman" w:cs="Times New Roman"/>
          <w:i/>
          <w:kern w:val="2"/>
          <w:sz w:val="32"/>
          <w:szCs w:val="32"/>
          <w:lang w:val="en-US" w:eastAsia="zh-CN"/>
        </w:rPr>
        <w:t>μ</w:t>
      </w:r>
      <w:r w:rsidRPr="00452D8A">
        <w:rPr>
          <w:rFonts w:ascii="Times New Roman" w:eastAsia="SimSun" w:hAnsi="Times New Roman" w:cs="Times New Roman"/>
          <w:i/>
          <w:kern w:val="2"/>
          <w:sz w:val="32"/>
          <w:szCs w:val="32"/>
          <w:lang w:eastAsia="zh-CN"/>
        </w:rPr>
        <w:t>2</w:t>
      </w:r>
      <w:proofErr w:type="gramStart"/>
      <w:r w:rsidRPr="00452D8A">
        <w:rPr>
          <w:rFonts w:ascii="Times New Roman" w:eastAsia="SimSun" w:hAnsi="Times New Roman" w:cs="Times New Roman"/>
          <w:i/>
          <w:kern w:val="2"/>
          <w:sz w:val="32"/>
          <w:szCs w:val="32"/>
          <w:lang w:eastAsia="zh-CN"/>
        </w:rPr>
        <w:t xml:space="preserve"> )</w:t>
      </w:r>
      <w:proofErr w:type="gramEnd"/>
      <w:r w:rsidRPr="00452D8A">
        <w:rPr>
          <w:rFonts w:ascii="Times New Roman" w:eastAsia="SimSun" w:hAnsi="Times New Roman" w:cs="Times New Roman"/>
          <w:kern w:val="2"/>
          <w:sz w:val="32"/>
          <w:szCs w:val="32"/>
          <w:lang w:eastAsia="zh-CN"/>
        </w:rPr>
        <w:t>.                                  (3.15)</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Согласно (3.3) и (3.15) функция Римана для уравнения однозначно определяется формулой</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roofErr w:type="gramStart"/>
      <w:r w:rsidRPr="00452D8A">
        <w:rPr>
          <w:rFonts w:ascii="Times New Roman" w:eastAsia="SimSun" w:hAnsi="Times New Roman" w:cs="Times New Roman"/>
          <w:i/>
          <w:kern w:val="2"/>
          <w:sz w:val="32"/>
          <w:szCs w:val="32"/>
          <w:lang w:val="en-US" w:eastAsia="zh-CN"/>
        </w:rPr>
        <w:t>R</w:t>
      </w:r>
      <w:r w:rsidRPr="00452D8A">
        <w:rPr>
          <w:rFonts w:ascii="Times New Roman" w:eastAsia="SimSun" w:hAnsi="Times New Roman" w:cs="Times New Roman"/>
          <w:i/>
          <w:kern w:val="2"/>
          <w:sz w:val="32"/>
          <w:szCs w:val="32"/>
          <w:lang w:eastAsia="zh-CN"/>
        </w:rPr>
        <w:t>(</w:t>
      </w:r>
      <w:proofErr w:type="gramEnd"/>
      <w:r w:rsidRPr="00452D8A">
        <w:rPr>
          <w:rFonts w:ascii="Times New Roman" w:eastAsia="SimSun" w:hAnsi="Times New Roman" w:cs="Times New Roman"/>
          <w:i/>
          <w:kern w:val="2"/>
          <w:sz w:val="32"/>
          <w:szCs w:val="32"/>
          <w:lang w:val="en-US" w:eastAsia="zh-CN"/>
        </w:rPr>
        <w:t>ξ</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η</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ξ</w:t>
      </w:r>
      <w:r w:rsidRPr="00452D8A">
        <w:rPr>
          <w:rFonts w:ascii="Times New Roman" w:eastAsia="SimSun" w:hAnsi="Times New Roman" w:cs="Times New Roman"/>
          <w:i/>
          <w:kern w:val="2"/>
          <w:sz w:val="32"/>
          <w:szCs w:val="32"/>
          <w:lang w:eastAsia="zh-CN"/>
        </w:rPr>
        <w:t xml:space="preserve">0, </w:t>
      </w:r>
      <w:r w:rsidRPr="00452D8A">
        <w:rPr>
          <w:rFonts w:ascii="Times New Roman" w:eastAsia="SimSun" w:hAnsi="Times New Roman" w:cs="Times New Roman"/>
          <w:i/>
          <w:kern w:val="2"/>
          <w:sz w:val="32"/>
          <w:szCs w:val="32"/>
          <w:lang w:val="en-US" w:eastAsia="zh-CN"/>
        </w:rPr>
        <w:t>η</w:t>
      </w:r>
      <w:r w:rsidRPr="00452D8A">
        <w:rPr>
          <w:rFonts w:ascii="Times New Roman" w:eastAsia="SimSun" w:hAnsi="Times New Roman" w:cs="Times New Roman"/>
          <w:i/>
          <w:kern w:val="2"/>
          <w:sz w:val="32"/>
          <w:szCs w:val="32"/>
          <w:lang w:eastAsia="zh-CN"/>
        </w:rPr>
        <w:t>0)=</w:t>
      </w:r>
      <w:r w:rsidRPr="00452D8A">
        <w:rPr>
          <w:rFonts w:ascii="Times New Roman" w:eastAsia="SimSun" w:hAnsi="Times New Roman" w:cs="Times New Roman"/>
          <w:i/>
          <w:kern w:val="2"/>
          <w:sz w:val="32"/>
          <w:szCs w:val="32"/>
          <w:lang w:val="en-US" w:eastAsia="zh-CN"/>
        </w:rPr>
        <w:t>J</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ζ</w:t>
      </w:r>
      <w:r w:rsidRPr="00452D8A">
        <w:rPr>
          <w:rFonts w:ascii="Times New Roman" w:eastAsia="SimSun" w:hAnsi="Times New Roman" w:cs="Times New Roman"/>
          <w:i/>
          <w:kern w:val="2"/>
          <w:sz w:val="32"/>
          <w:szCs w:val="32"/>
          <w:lang w:eastAsia="zh-CN"/>
        </w:rPr>
        <w:t xml:space="preserve"> / </w:t>
      </w:r>
      <w:r w:rsidRPr="00452D8A">
        <w:rPr>
          <w:rFonts w:ascii="Times New Roman" w:eastAsia="SimSun" w:hAnsi="Times New Roman" w:cs="Times New Roman"/>
          <w:i/>
          <w:kern w:val="2"/>
          <w:sz w:val="32"/>
          <w:szCs w:val="32"/>
          <w:lang w:val="en-US" w:eastAsia="zh-CN"/>
        </w:rPr>
        <w:t>ε</w:t>
      </w:r>
      <w:r w:rsidRPr="00452D8A">
        <w:rPr>
          <w:rFonts w:ascii="Times New Roman" w:eastAsia="SimSun" w:hAnsi="Times New Roman" w:cs="Times New Roman"/>
          <w:i/>
          <w:kern w:val="2"/>
          <w:sz w:val="32"/>
          <w:szCs w:val="32"/>
          <w:lang w:eastAsia="zh-CN"/>
        </w:rPr>
        <w:t xml:space="preserve">4),   </w:t>
      </w:r>
      <w:r w:rsidRPr="00452D8A">
        <w:rPr>
          <w:rFonts w:ascii="Times New Roman" w:eastAsia="SimSun" w:hAnsi="Times New Roman" w:cs="Times New Roman"/>
          <w:i/>
          <w:kern w:val="2"/>
          <w:sz w:val="32"/>
          <w:szCs w:val="32"/>
          <w:lang w:val="en-US" w:eastAsia="zh-CN"/>
        </w:rPr>
        <w:t>ζ</w:t>
      </w:r>
      <w:r w:rsidRPr="00452D8A">
        <w:rPr>
          <w:rFonts w:ascii="Times New Roman" w:eastAsia="SimSun" w:hAnsi="Times New Roman" w:cs="Times New Roman"/>
          <w:i/>
          <w:kern w:val="2"/>
          <w:sz w:val="32"/>
          <w:szCs w:val="32"/>
          <w:lang w:eastAsia="zh-CN"/>
        </w:rPr>
        <w:t xml:space="preserve"> = (</w:t>
      </w:r>
      <w:r w:rsidRPr="00452D8A">
        <w:rPr>
          <w:rFonts w:ascii="Times New Roman" w:eastAsia="SimSun" w:hAnsi="Times New Roman" w:cs="Times New Roman"/>
          <w:i/>
          <w:kern w:val="2"/>
          <w:sz w:val="32"/>
          <w:szCs w:val="32"/>
          <w:lang w:val="en-US" w:eastAsia="zh-CN"/>
        </w:rPr>
        <w:t>ξ</w:t>
      </w:r>
      <w:r w:rsidRPr="00452D8A">
        <w:rPr>
          <w:rFonts w:ascii="Times New Roman" w:eastAsia="SimSun" w:hAnsi="Times New Roman" w:cs="Times New Roman"/>
          <w:i/>
          <w:kern w:val="2"/>
          <w:sz w:val="32"/>
          <w:szCs w:val="32"/>
          <w:lang w:eastAsia="zh-CN"/>
        </w:rPr>
        <w:t xml:space="preserve"> – </w:t>
      </w:r>
      <w:r w:rsidRPr="00452D8A">
        <w:rPr>
          <w:rFonts w:ascii="Times New Roman" w:eastAsia="SimSun" w:hAnsi="Times New Roman" w:cs="Times New Roman"/>
          <w:i/>
          <w:kern w:val="2"/>
          <w:sz w:val="32"/>
          <w:szCs w:val="32"/>
          <w:lang w:val="en-US" w:eastAsia="zh-CN"/>
        </w:rPr>
        <w:t>ξ</w:t>
      </w:r>
      <w:r w:rsidRPr="00452D8A">
        <w:rPr>
          <w:rFonts w:ascii="Times New Roman" w:eastAsia="SimSun" w:hAnsi="Times New Roman" w:cs="Times New Roman"/>
          <w:i/>
          <w:kern w:val="2"/>
          <w:sz w:val="32"/>
          <w:szCs w:val="32"/>
          <w:lang w:eastAsia="zh-CN"/>
        </w:rPr>
        <w:t xml:space="preserve">0)( </w:t>
      </w:r>
      <w:r w:rsidRPr="00452D8A">
        <w:rPr>
          <w:rFonts w:ascii="Times New Roman" w:eastAsia="SimSun" w:hAnsi="Times New Roman" w:cs="Times New Roman"/>
          <w:i/>
          <w:kern w:val="2"/>
          <w:sz w:val="32"/>
          <w:szCs w:val="32"/>
          <w:lang w:val="en-US" w:eastAsia="zh-CN"/>
        </w:rPr>
        <w:t>η</w:t>
      </w:r>
      <w:r w:rsidRPr="00452D8A">
        <w:rPr>
          <w:rFonts w:ascii="Times New Roman" w:eastAsia="SimSun" w:hAnsi="Times New Roman" w:cs="Times New Roman"/>
          <w:i/>
          <w:kern w:val="2"/>
          <w:sz w:val="32"/>
          <w:szCs w:val="32"/>
          <w:lang w:eastAsia="zh-CN"/>
        </w:rPr>
        <w:t xml:space="preserve"> – </w:t>
      </w:r>
      <w:r w:rsidRPr="00452D8A">
        <w:rPr>
          <w:rFonts w:ascii="Times New Roman" w:eastAsia="SimSun" w:hAnsi="Times New Roman" w:cs="Times New Roman"/>
          <w:i/>
          <w:kern w:val="2"/>
          <w:sz w:val="32"/>
          <w:szCs w:val="32"/>
          <w:lang w:val="en-US" w:eastAsia="zh-CN"/>
        </w:rPr>
        <w:t>η</w:t>
      </w:r>
      <w:r w:rsidRPr="00452D8A">
        <w:rPr>
          <w:rFonts w:ascii="Times New Roman" w:eastAsia="SimSun" w:hAnsi="Times New Roman" w:cs="Times New Roman"/>
          <w:i/>
          <w:kern w:val="2"/>
          <w:sz w:val="32"/>
          <w:szCs w:val="32"/>
          <w:lang w:eastAsia="zh-CN"/>
        </w:rPr>
        <w:t>0).</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Отсюда, возвращаясь к прежним переменным, получим функцию Римана </w:t>
      </w:r>
      <w:r w:rsidRPr="00452D8A">
        <w:rPr>
          <w:rFonts w:ascii="Times New Roman" w:eastAsia="SimSun" w:hAnsi="Times New Roman" w:cs="Times New Roman"/>
          <w:kern w:val="2"/>
          <w:sz w:val="32"/>
          <w:szCs w:val="32"/>
          <w:lang w:val="en-US" w:eastAsia="zh-CN"/>
        </w:rPr>
        <w:t>Rε</w:t>
      </w:r>
      <w:r w:rsidRPr="00452D8A">
        <w:rPr>
          <w:rFonts w:ascii="Times New Roman" w:eastAsia="SimSun" w:hAnsi="Times New Roman" w:cs="Times New Roman"/>
          <w:kern w:val="2"/>
          <w:sz w:val="32"/>
          <w:szCs w:val="32"/>
          <w:lang w:eastAsia="zh-CN"/>
        </w:rPr>
        <w:t>:</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position w:val="-74"/>
          <w:sz w:val="32"/>
          <w:szCs w:val="32"/>
          <w:lang w:val="en-US" w:eastAsia="zh-CN"/>
        </w:rPr>
        <w:object w:dxaOrig="7365" w:dyaOrig="1620">
          <v:shape id="_x0000_i1072" type="#_x0000_t75" style="width:369pt;height:81pt" o:ole="">
            <v:imagedata r:id="rId184" o:title=""/>
          </v:shape>
          <o:OLEObject Type="Embed" ProgID="Equation.3" ShapeID="_x0000_i1072" DrawAspect="Content" ObjectID="_1579610099" r:id="rId185"/>
        </w:object>
      </w:r>
      <w:r w:rsidRPr="00452D8A">
        <w:rPr>
          <w:rFonts w:ascii="Times New Roman" w:eastAsia="SimSun" w:hAnsi="Times New Roman" w:cs="Times New Roman"/>
          <w:kern w:val="2"/>
          <w:sz w:val="32"/>
          <w:szCs w:val="32"/>
          <w:lang w:eastAsia="zh-CN"/>
        </w:rPr>
        <w:t xml:space="preserve">  (3.16)</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lastRenderedPageBreak/>
        <w:t xml:space="preserve">Пользуясь асимптотическим представлением функции Бесселя (3.11) для больших значений аргумента, можно показать, что функция (3.16) при </w:t>
      </w:r>
      <w:r w:rsidRPr="00452D8A">
        <w:rPr>
          <w:rFonts w:ascii="Times New Roman" w:eastAsia="SimSun" w:hAnsi="Times New Roman" w:cs="Times New Roman"/>
          <w:kern w:val="2"/>
          <w:sz w:val="32"/>
          <w:szCs w:val="32"/>
          <w:lang w:val="en-US" w:eastAsia="zh-CN"/>
        </w:rPr>
        <w:t>ε</w:t>
      </w:r>
      <w:r w:rsidRPr="00452D8A">
        <w:rPr>
          <w:rFonts w:ascii="Times New Roman" w:eastAsia="SimSun" w:hAnsi="Times New Roman" w:cs="Times New Roman"/>
          <w:kern w:val="2"/>
          <w:sz w:val="32"/>
          <w:szCs w:val="32"/>
          <w:lang w:eastAsia="zh-CN"/>
        </w:rPr>
        <w:t>→0 стремится к функции (1.7).</w:t>
      </w:r>
    </w:p>
    <w:p w:rsidR="00452D8A" w:rsidRPr="00452D8A" w:rsidRDefault="00452D8A" w:rsidP="00452D8A">
      <w:pPr>
        <w:widowControl w:val="0"/>
        <w:shd w:val="clear" w:color="auto" w:fill="FFFFFF"/>
        <w:tabs>
          <w:tab w:val="left" w:pos="9180"/>
        </w:tabs>
        <w:spacing w:after="0" w:line="216" w:lineRule="auto"/>
        <w:jc w:val="both"/>
        <w:rPr>
          <w:rFonts w:ascii="Times New Roman" w:eastAsia="SimSun" w:hAnsi="Times New Roman" w:cs="Times New Roman"/>
          <w:bCs/>
          <w:kern w:val="2"/>
          <w:sz w:val="28"/>
          <w:szCs w:val="28"/>
          <w:lang w:eastAsia="zh-CN"/>
        </w:rPr>
      </w:pPr>
    </w:p>
    <w:p w:rsidR="00452D8A" w:rsidRPr="00452D8A" w:rsidRDefault="00452D8A" w:rsidP="00452D8A">
      <w:pPr>
        <w:widowControl w:val="0"/>
        <w:shd w:val="clear" w:color="auto" w:fill="FFFFFF"/>
        <w:tabs>
          <w:tab w:val="left" w:pos="9180"/>
        </w:tabs>
        <w:spacing w:after="0" w:line="216" w:lineRule="auto"/>
        <w:jc w:val="both"/>
        <w:rPr>
          <w:rFonts w:ascii="Times New Roman" w:eastAsia="SimSun" w:hAnsi="Times New Roman" w:cs="Times New Roman"/>
          <w:b/>
          <w:kern w:val="2"/>
          <w:sz w:val="28"/>
          <w:szCs w:val="28"/>
          <w:lang w:val="en-US" w:eastAsia="zh-CN"/>
        </w:rPr>
      </w:pPr>
      <w:r w:rsidRPr="00452D8A">
        <w:rPr>
          <w:rFonts w:ascii="Times New Roman" w:eastAsia="SimSun" w:hAnsi="Times New Roman" w:cs="Times New Roman"/>
          <w:b/>
          <w:bCs/>
          <w:kern w:val="2"/>
          <w:sz w:val="28"/>
          <w:szCs w:val="28"/>
          <w:lang w:val="en-US" w:eastAsia="zh-CN"/>
        </w:rPr>
        <w:t>Литература</w:t>
      </w:r>
    </w:p>
    <w:p w:rsidR="00452D8A" w:rsidRPr="00452D8A" w:rsidRDefault="00452D8A" w:rsidP="00452D8A">
      <w:pPr>
        <w:widowControl w:val="0"/>
        <w:numPr>
          <w:ilvl w:val="0"/>
          <w:numId w:val="26"/>
        </w:numPr>
        <w:shd w:val="clear" w:color="auto" w:fill="FFFFFF"/>
        <w:tabs>
          <w:tab w:val="left" w:pos="240"/>
          <w:tab w:val="left" w:pos="9240"/>
        </w:tabs>
        <w:autoSpaceDE w:val="0"/>
        <w:autoSpaceDN w:val="0"/>
        <w:adjustRightInd w:val="0"/>
        <w:spacing w:after="0" w:line="216" w:lineRule="auto"/>
        <w:ind w:left="567" w:hanging="567"/>
        <w:jc w:val="both"/>
        <w:rPr>
          <w:rFonts w:ascii="Times New Roman" w:eastAsia="SimSun" w:hAnsi="Times New Roman" w:cs="Times New Roman"/>
          <w:kern w:val="2"/>
          <w:sz w:val="28"/>
          <w:szCs w:val="28"/>
          <w:lang w:val="en-US" w:eastAsia="zh-CN"/>
        </w:rPr>
      </w:pPr>
      <w:r w:rsidRPr="00452D8A">
        <w:rPr>
          <w:rFonts w:ascii="Times New Roman" w:eastAsia="SimSun" w:hAnsi="Times New Roman" w:cs="Times New Roman"/>
          <w:i/>
          <w:iCs/>
          <w:kern w:val="2"/>
          <w:sz w:val="28"/>
          <w:szCs w:val="28"/>
          <w:lang w:eastAsia="zh-CN"/>
        </w:rPr>
        <w:t xml:space="preserve">Нахушев </w:t>
      </w:r>
      <w:r w:rsidRPr="00452D8A">
        <w:rPr>
          <w:rFonts w:ascii="Times New Roman" w:eastAsia="SimSun" w:hAnsi="Times New Roman" w:cs="Times New Roman"/>
          <w:i/>
          <w:iCs/>
          <w:kern w:val="2"/>
          <w:sz w:val="28"/>
          <w:szCs w:val="28"/>
          <w:lang w:val="en-US" w:eastAsia="zh-CN"/>
        </w:rPr>
        <w:t>A</w:t>
      </w:r>
      <w:r w:rsidRPr="00452D8A">
        <w:rPr>
          <w:rFonts w:ascii="Times New Roman" w:eastAsia="SimSun" w:hAnsi="Times New Roman" w:cs="Times New Roman"/>
          <w:i/>
          <w:iCs/>
          <w:kern w:val="2"/>
          <w:sz w:val="28"/>
          <w:szCs w:val="28"/>
          <w:lang w:eastAsia="zh-CN"/>
        </w:rPr>
        <w:t>.</w:t>
      </w:r>
      <w:r w:rsidRPr="00452D8A">
        <w:rPr>
          <w:rFonts w:ascii="Times New Roman" w:eastAsia="SimSun" w:hAnsi="Times New Roman" w:cs="Times New Roman"/>
          <w:i/>
          <w:iCs/>
          <w:kern w:val="2"/>
          <w:sz w:val="28"/>
          <w:szCs w:val="28"/>
          <w:lang w:val="en-US" w:eastAsia="zh-CN"/>
        </w:rPr>
        <w:t>M</w:t>
      </w:r>
      <w:r w:rsidRPr="00452D8A">
        <w:rPr>
          <w:rFonts w:ascii="Times New Roman" w:eastAsia="SimSun" w:hAnsi="Times New Roman" w:cs="Times New Roman"/>
          <w:i/>
          <w:iCs/>
          <w:kern w:val="2"/>
          <w:sz w:val="28"/>
          <w:szCs w:val="28"/>
          <w:lang w:eastAsia="zh-CN"/>
        </w:rPr>
        <w:t>.</w:t>
      </w:r>
      <w:r w:rsidRPr="00452D8A">
        <w:rPr>
          <w:rFonts w:ascii="Times New Roman" w:eastAsia="SimSun" w:hAnsi="Times New Roman" w:cs="Times New Roman"/>
          <w:iCs/>
          <w:kern w:val="2"/>
          <w:sz w:val="28"/>
          <w:szCs w:val="28"/>
          <w:lang w:eastAsia="zh-CN"/>
        </w:rPr>
        <w:t xml:space="preserve"> </w:t>
      </w:r>
      <w:r w:rsidRPr="00452D8A">
        <w:rPr>
          <w:rFonts w:ascii="Times New Roman" w:eastAsia="SimSun" w:hAnsi="Times New Roman" w:cs="Times New Roman"/>
          <w:kern w:val="2"/>
          <w:sz w:val="28"/>
          <w:szCs w:val="28"/>
          <w:lang w:eastAsia="zh-CN"/>
        </w:rPr>
        <w:t xml:space="preserve">Уравнения математической биологии. </w:t>
      </w:r>
      <w:proofErr w:type="gramStart"/>
      <w:r w:rsidRPr="00452D8A">
        <w:rPr>
          <w:rFonts w:ascii="Times New Roman" w:eastAsia="SimSun" w:hAnsi="Times New Roman" w:cs="Times New Roman"/>
          <w:kern w:val="2"/>
          <w:sz w:val="28"/>
          <w:szCs w:val="28"/>
          <w:lang w:val="en-US" w:eastAsia="zh-CN"/>
        </w:rPr>
        <w:t>М.:Высш</w:t>
      </w:r>
      <w:proofErr w:type="gramEnd"/>
      <w:r w:rsidRPr="00452D8A">
        <w:rPr>
          <w:rFonts w:ascii="Times New Roman" w:eastAsia="SimSun" w:hAnsi="Times New Roman" w:cs="Times New Roman"/>
          <w:kern w:val="2"/>
          <w:sz w:val="28"/>
          <w:szCs w:val="28"/>
          <w:lang w:val="en-US" w:eastAsia="zh-CN"/>
        </w:rPr>
        <w:t>. шк., 1995. - 301 с.</w:t>
      </w:r>
    </w:p>
    <w:p w:rsidR="00452D8A" w:rsidRPr="00452D8A" w:rsidRDefault="00452D8A" w:rsidP="00452D8A">
      <w:pPr>
        <w:widowControl w:val="0"/>
        <w:numPr>
          <w:ilvl w:val="0"/>
          <w:numId w:val="26"/>
        </w:numPr>
        <w:shd w:val="clear" w:color="auto" w:fill="FFFFFF"/>
        <w:tabs>
          <w:tab w:val="left" w:pos="0"/>
        </w:tabs>
        <w:autoSpaceDE w:val="0"/>
        <w:autoSpaceDN w:val="0"/>
        <w:adjustRightInd w:val="0"/>
        <w:spacing w:after="0" w:line="216" w:lineRule="auto"/>
        <w:ind w:left="567" w:hanging="567"/>
        <w:jc w:val="both"/>
        <w:rPr>
          <w:rFonts w:ascii="Times New Roman" w:eastAsia="SimSun" w:hAnsi="Times New Roman" w:cs="Times New Roman"/>
          <w:kern w:val="2"/>
          <w:sz w:val="28"/>
          <w:szCs w:val="28"/>
          <w:lang w:val="en-US" w:eastAsia="zh-CN"/>
        </w:rPr>
      </w:pPr>
      <w:r w:rsidRPr="00452D8A">
        <w:rPr>
          <w:rFonts w:ascii="Times New Roman" w:eastAsia="SimSun" w:hAnsi="Times New Roman" w:cs="Times New Roman"/>
          <w:i/>
          <w:iCs/>
          <w:kern w:val="2"/>
          <w:sz w:val="28"/>
          <w:szCs w:val="28"/>
          <w:lang w:eastAsia="zh-CN"/>
        </w:rPr>
        <w:t>Лаврентьев М.М., Соболев Л.Я.</w:t>
      </w:r>
      <w:r w:rsidRPr="00452D8A">
        <w:rPr>
          <w:rFonts w:ascii="Times New Roman" w:eastAsia="SimSun" w:hAnsi="Times New Roman" w:cs="Times New Roman"/>
          <w:iCs/>
          <w:kern w:val="2"/>
          <w:sz w:val="28"/>
          <w:szCs w:val="28"/>
          <w:lang w:eastAsia="zh-CN"/>
        </w:rPr>
        <w:t xml:space="preserve"> </w:t>
      </w:r>
      <w:r w:rsidRPr="00452D8A">
        <w:rPr>
          <w:rFonts w:ascii="Times New Roman" w:eastAsia="SimSun" w:hAnsi="Times New Roman" w:cs="Times New Roman"/>
          <w:kern w:val="2"/>
          <w:sz w:val="28"/>
          <w:szCs w:val="28"/>
          <w:lang w:eastAsia="zh-CN"/>
        </w:rPr>
        <w:t xml:space="preserve">Теория операторов и некорректные задачи. </w:t>
      </w:r>
      <w:r w:rsidRPr="00452D8A">
        <w:rPr>
          <w:rFonts w:ascii="Times New Roman" w:eastAsia="SimSun" w:hAnsi="Times New Roman" w:cs="Times New Roman"/>
          <w:kern w:val="2"/>
          <w:sz w:val="28"/>
          <w:szCs w:val="28"/>
          <w:lang w:val="en-US" w:eastAsia="zh-CN"/>
        </w:rPr>
        <w:t>Новосибирск: Изд-во Ин-та математики, 1999. - 702 с.</w:t>
      </w:r>
    </w:p>
    <w:p w:rsidR="00452D8A" w:rsidRPr="00452D8A" w:rsidRDefault="00452D8A" w:rsidP="00452D8A">
      <w:pPr>
        <w:widowControl w:val="0"/>
        <w:numPr>
          <w:ilvl w:val="0"/>
          <w:numId w:val="26"/>
        </w:numPr>
        <w:shd w:val="clear" w:color="auto" w:fill="FFFFFF"/>
        <w:tabs>
          <w:tab w:val="left" w:pos="283"/>
        </w:tabs>
        <w:autoSpaceDE w:val="0"/>
        <w:autoSpaceDN w:val="0"/>
        <w:adjustRightInd w:val="0"/>
        <w:spacing w:after="0" w:line="216" w:lineRule="auto"/>
        <w:ind w:left="567" w:hanging="567"/>
        <w:jc w:val="both"/>
        <w:rPr>
          <w:rFonts w:ascii="Times New Roman" w:eastAsia="SimSun" w:hAnsi="Times New Roman" w:cs="Times New Roman"/>
          <w:kern w:val="2"/>
          <w:sz w:val="28"/>
          <w:szCs w:val="28"/>
          <w:lang w:eastAsia="zh-CN"/>
        </w:rPr>
      </w:pPr>
      <w:r w:rsidRPr="00452D8A">
        <w:rPr>
          <w:rFonts w:ascii="Times New Roman" w:eastAsia="SimSun" w:hAnsi="Times New Roman" w:cs="Times New Roman"/>
          <w:i/>
          <w:iCs/>
          <w:kern w:val="2"/>
          <w:sz w:val="28"/>
          <w:szCs w:val="28"/>
          <w:lang w:eastAsia="zh-CN"/>
        </w:rPr>
        <w:t>Гурса Э.</w:t>
      </w:r>
      <w:r w:rsidRPr="00452D8A">
        <w:rPr>
          <w:rFonts w:ascii="Times New Roman" w:eastAsia="SimSun" w:hAnsi="Times New Roman" w:cs="Times New Roman"/>
          <w:iCs/>
          <w:kern w:val="2"/>
          <w:sz w:val="28"/>
          <w:szCs w:val="28"/>
          <w:lang w:eastAsia="zh-CN"/>
        </w:rPr>
        <w:t xml:space="preserve"> </w:t>
      </w:r>
      <w:r w:rsidRPr="00452D8A">
        <w:rPr>
          <w:rFonts w:ascii="Times New Roman" w:eastAsia="SimSun" w:hAnsi="Times New Roman" w:cs="Times New Roman"/>
          <w:kern w:val="2"/>
          <w:sz w:val="28"/>
          <w:szCs w:val="28"/>
          <w:lang w:eastAsia="zh-CN"/>
        </w:rPr>
        <w:t xml:space="preserve">Курс математического анализа. Т. </w:t>
      </w:r>
      <w:r w:rsidRPr="00452D8A">
        <w:rPr>
          <w:rFonts w:ascii="Times New Roman" w:eastAsia="SimSun" w:hAnsi="Times New Roman" w:cs="Times New Roman"/>
          <w:kern w:val="2"/>
          <w:sz w:val="28"/>
          <w:szCs w:val="28"/>
          <w:lang w:val="en-US" w:eastAsia="zh-CN"/>
        </w:rPr>
        <w:t>Ill</w:t>
      </w:r>
      <w:r w:rsidRPr="00452D8A">
        <w:rPr>
          <w:rFonts w:ascii="Times New Roman" w:eastAsia="SimSun" w:hAnsi="Times New Roman" w:cs="Times New Roman"/>
          <w:kern w:val="2"/>
          <w:sz w:val="28"/>
          <w:szCs w:val="28"/>
          <w:lang w:eastAsia="zh-CN"/>
        </w:rPr>
        <w:t>, ч. 1. - М.-Л.: ГТТИ, 1933. - 276 с.</w:t>
      </w:r>
    </w:p>
    <w:p w:rsidR="00452D8A" w:rsidRPr="00452D8A" w:rsidRDefault="00452D8A" w:rsidP="00452D8A">
      <w:pPr>
        <w:widowControl w:val="0"/>
        <w:numPr>
          <w:ilvl w:val="0"/>
          <w:numId w:val="26"/>
        </w:numPr>
        <w:shd w:val="clear" w:color="auto" w:fill="FFFFFF"/>
        <w:tabs>
          <w:tab w:val="left" w:pos="283"/>
          <w:tab w:val="left" w:pos="9360"/>
        </w:tabs>
        <w:autoSpaceDE w:val="0"/>
        <w:autoSpaceDN w:val="0"/>
        <w:adjustRightInd w:val="0"/>
        <w:spacing w:after="0" w:line="216" w:lineRule="auto"/>
        <w:ind w:left="567" w:hanging="567"/>
        <w:jc w:val="both"/>
        <w:rPr>
          <w:rFonts w:ascii="Times New Roman" w:eastAsia="SimSun" w:hAnsi="Times New Roman" w:cs="Times New Roman"/>
          <w:kern w:val="2"/>
          <w:sz w:val="28"/>
          <w:szCs w:val="28"/>
          <w:lang w:eastAsia="zh-CN"/>
        </w:rPr>
      </w:pPr>
      <w:r w:rsidRPr="00452D8A">
        <w:rPr>
          <w:rFonts w:ascii="Times New Roman" w:eastAsia="SimSun" w:hAnsi="Times New Roman" w:cs="Times New Roman"/>
          <w:i/>
          <w:iCs/>
          <w:kern w:val="2"/>
          <w:sz w:val="28"/>
          <w:szCs w:val="28"/>
          <w:lang w:eastAsia="zh-CN"/>
        </w:rPr>
        <w:t>Гурса Э.</w:t>
      </w:r>
      <w:r w:rsidRPr="00452D8A">
        <w:rPr>
          <w:rFonts w:ascii="Times New Roman" w:eastAsia="SimSun" w:hAnsi="Times New Roman" w:cs="Times New Roman"/>
          <w:iCs/>
          <w:kern w:val="2"/>
          <w:sz w:val="28"/>
          <w:szCs w:val="28"/>
          <w:lang w:eastAsia="zh-CN"/>
        </w:rPr>
        <w:t xml:space="preserve"> </w:t>
      </w:r>
      <w:r w:rsidRPr="00452D8A">
        <w:rPr>
          <w:rFonts w:ascii="Times New Roman" w:eastAsia="SimSun" w:hAnsi="Times New Roman" w:cs="Times New Roman"/>
          <w:kern w:val="2"/>
          <w:sz w:val="28"/>
          <w:szCs w:val="28"/>
          <w:lang w:eastAsia="zh-CN"/>
        </w:rPr>
        <w:t xml:space="preserve">Курс математического анализа. Т. </w:t>
      </w:r>
      <w:r w:rsidRPr="00452D8A">
        <w:rPr>
          <w:rFonts w:ascii="Times New Roman" w:eastAsia="SimSun" w:hAnsi="Times New Roman" w:cs="Times New Roman"/>
          <w:kern w:val="2"/>
          <w:sz w:val="28"/>
          <w:szCs w:val="28"/>
          <w:lang w:val="en-US" w:eastAsia="zh-CN"/>
        </w:rPr>
        <w:t>II</w:t>
      </w:r>
      <w:r w:rsidRPr="00452D8A">
        <w:rPr>
          <w:rFonts w:ascii="Times New Roman" w:eastAsia="SimSun" w:hAnsi="Times New Roman" w:cs="Times New Roman"/>
          <w:kern w:val="2"/>
          <w:sz w:val="28"/>
          <w:szCs w:val="28"/>
          <w:lang w:eastAsia="zh-CN"/>
        </w:rPr>
        <w:t>. - М.-Л.: ГТТИ, 1936. - 563с.</w:t>
      </w:r>
    </w:p>
    <w:p w:rsidR="00452D8A" w:rsidRPr="00452D8A" w:rsidRDefault="00452D8A" w:rsidP="00452D8A">
      <w:pPr>
        <w:widowControl w:val="0"/>
        <w:spacing w:after="0" w:line="216" w:lineRule="auto"/>
        <w:ind w:left="567" w:hanging="567"/>
        <w:jc w:val="both"/>
        <w:rPr>
          <w:rFonts w:ascii="Times New Roman" w:eastAsia="SimSun" w:hAnsi="Times New Roman" w:cs="Times New Roman"/>
          <w:b/>
          <w:i/>
          <w:kern w:val="2"/>
          <w:sz w:val="32"/>
          <w:szCs w:val="32"/>
          <w:lang w:eastAsia="zh-CN"/>
        </w:rPr>
      </w:pPr>
    </w:p>
    <w:p w:rsidR="00452D8A" w:rsidRPr="00452D8A" w:rsidRDefault="00452D8A" w:rsidP="00452D8A">
      <w:pPr>
        <w:widowControl w:val="0"/>
        <w:spacing w:after="0" w:line="216" w:lineRule="auto"/>
        <w:ind w:firstLine="567"/>
        <w:jc w:val="both"/>
        <w:rPr>
          <w:rFonts w:ascii="Times New Roman" w:eastAsia="SimSun" w:hAnsi="Times New Roman" w:cs="Times New Roman"/>
          <w:b/>
          <w:i/>
          <w:kern w:val="2"/>
          <w:sz w:val="32"/>
          <w:szCs w:val="32"/>
          <w:lang w:eastAsia="zh-CN"/>
        </w:rPr>
      </w:pPr>
    </w:p>
    <w:p w:rsidR="00452D8A" w:rsidRPr="00452D8A" w:rsidRDefault="00452D8A" w:rsidP="00452D8A">
      <w:pPr>
        <w:keepNext/>
        <w:keepLines/>
        <w:widowControl w:val="0"/>
        <w:spacing w:after="0" w:line="240" w:lineRule="auto"/>
        <w:jc w:val="right"/>
        <w:outlineLvl w:val="0"/>
        <w:rPr>
          <w:rFonts w:ascii="Times New Roman" w:eastAsia="Times New Roman" w:hAnsi="Times New Roman" w:cs="Times New Roman"/>
          <w:b/>
          <w:i/>
          <w:iCs/>
          <w:kern w:val="44"/>
          <w:sz w:val="32"/>
          <w:szCs w:val="32"/>
          <w:lang w:eastAsia="ru-RU"/>
        </w:rPr>
      </w:pPr>
      <w:bookmarkStart w:id="145" w:name="_Toc502147654"/>
      <w:r w:rsidRPr="00452D8A">
        <w:rPr>
          <w:rFonts w:ascii="Times New Roman" w:eastAsia="SimSun" w:hAnsi="Times New Roman" w:cs="Times New Roman"/>
          <w:b/>
          <w:i/>
          <w:kern w:val="44"/>
          <w:sz w:val="32"/>
          <w:szCs w:val="32"/>
          <w:lang w:eastAsia="zh-CN"/>
        </w:rPr>
        <w:t>Салыкова Джульетта Ергалиевна</w:t>
      </w:r>
      <w:bookmarkEnd w:id="145"/>
    </w:p>
    <w:p w:rsidR="00452D8A" w:rsidRPr="00452D8A" w:rsidRDefault="00452D8A" w:rsidP="00452D8A">
      <w:pPr>
        <w:widowControl w:val="0"/>
        <w:spacing w:after="0" w:line="216" w:lineRule="auto"/>
        <w:ind w:firstLine="567"/>
        <w:jc w:val="right"/>
        <w:rPr>
          <w:rFonts w:ascii="Times New Roman" w:eastAsia="Times New Roman" w:hAnsi="Times New Roman" w:cs="Times New Roman"/>
          <w:bCs/>
          <w:kern w:val="2"/>
          <w:sz w:val="32"/>
          <w:szCs w:val="32"/>
          <w:lang w:eastAsia="ru-RU"/>
        </w:rPr>
      </w:pPr>
      <w:r w:rsidRPr="00452D8A">
        <w:rPr>
          <w:rFonts w:ascii="Times New Roman" w:eastAsia="Times New Roman" w:hAnsi="Times New Roman" w:cs="Times New Roman"/>
          <w:i/>
          <w:iCs/>
          <w:kern w:val="2"/>
          <w:sz w:val="32"/>
          <w:szCs w:val="32"/>
          <w:lang w:eastAsia="ru-RU"/>
        </w:rPr>
        <w:t>ст-ка 33 группы физико-математического факультета</w:t>
      </w:r>
    </w:p>
    <w:p w:rsidR="00452D8A" w:rsidRPr="00452D8A" w:rsidRDefault="00452D8A" w:rsidP="00452D8A">
      <w:pPr>
        <w:widowControl w:val="0"/>
        <w:spacing w:after="0" w:line="216" w:lineRule="auto"/>
        <w:ind w:firstLine="567"/>
        <w:jc w:val="right"/>
        <w:outlineLvl w:val="0"/>
        <w:rPr>
          <w:rFonts w:ascii="Times New Roman" w:eastAsia="SimSun" w:hAnsi="Times New Roman" w:cs="Times New Roman"/>
          <w:i/>
          <w:kern w:val="2"/>
          <w:sz w:val="32"/>
          <w:szCs w:val="32"/>
          <w:lang w:eastAsia="zh-CN"/>
        </w:rPr>
      </w:pPr>
      <w:bookmarkStart w:id="146" w:name="_Toc502147655"/>
      <w:r w:rsidRPr="00452D8A">
        <w:rPr>
          <w:rFonts w:ascii="Times New Roman" w:eastAsia="Times New Roman" w:hAnsi="Times New Roman" w:cs="Times New Roman"/>
          <w:i/>
          <w:color w:val="000000"/>
          <w:sz w:val="32"/>
          <w:szCs w:val="32"/>
          <w:lang w:eastAsia="ru-RU"/>
        </w:rPr>
        <w:t xml:space="preserve">Email: </w:t>
      </w:r>
      <w:hyperlink r:id="rId186" w:history="1">
        <w:r w:rsidRPr="00452D8A">
          <w:rPr>
            <w:rFonts w:ascii="Times New Roman" w:eastAsia="SimSun" w:hAnsi="Times New Roman" w:cs="Times New Roman"/>
            <w:i/>
            <w:color w:val="0000FF"/>
            <w:kern w:val="2"/>
            <w:sz w:val="32"/>
            <w:szCs w:val="32"/>
            <w:u w:val="single"/>
            <w:shd w:val="clear" w:color="auto" w:fill="FFFFFF"/>
            <w:lang w:val="en-US" w:eastAsia="zh-CN"/>
          </w:rPr>
          <w:t>dsalykova</w:t>
        </w:r>
        <w:r w:rsidRPr="00452D8A">
          <w:rPr>
            <w:rFonts w:ascii="Times New Roman" w:eastAsia="SimSun" w:hAnsi="Times New Roman" w:cs="Times New Roman"/>
            <w:i/>
            <w:color w:val="0000FF"/>
            <w:kern w:val="2"/>
            <w:sz w:val="32"/>
            <w:szCs w:val="32"/>
            <w:u w:val="single"/>
            <w:shd w:val="clear" w:color="auto" w:fill="FFFFFF"/>
            <w:lang w:eastAsia="zh-CN"/>
          </w:rPr>
          <w:t>_0998@</w:t>
        </w:r>
        <w:r w:rsidRPr="00452D8A">
          <w:rPr>
            <w:rFonts w:ascii="Times New Roman" w:eastAsia="SimSun" w:hAnsi="Times New Roman" w:cs="Times New Roman"/>
            <w:i/>
            <w:color w:val="0000FF"/>
            <w:kern w:val="2"/>
            <w:sz w:val="32"/>
            <w:szCs w:val="32"/>
            <w:u w:val="single"/>
            <w:shd w:val="clear" w:color="auto" w:fill="FFFFFF"/>
            <w:lang w:val="en-US" w:eastAsia="zh-CN"/>
          </w:rPr>
          <w:t>mail</w:t>
        </w:r>
        <w:r w:rsidRPr="00452D8A">
          <w:rPr>
            <w:rFonts w:ascii="Times New Roman" w:eastAsia="SimSun" w:hAnsi="Times New Roman" w:cs="Times New Roman"/>
            <w:i/>
            <w:color w:val="0000FF"/>
            <w:kern w:val="2"/>
            <w:sz w:val="32"/>
            <w:szCs w:val="32"/>
            <w:u w:val="single"/>
            <w:shd w:val="clear" w:color="auto" w:fill="FFFFFF"/>
            <w:lang w:eastAsia="zh-CN"/>
          </w:rPr>
          <w:t>.</w:t>
        </w:r>
        <w:r w:rsidRPr="00452D8A">
          <w:rPr>
            <w:rFonts w:ascii="Times New Roman" w:eastAsia="SimSun" w:hAnsi="Times New Roman" w:cs="Times New Roman"/>
            <w:i/>
            <w:color w:val="0000FF"/>
            <w:kern w:val="2"/>
            <w:sz w:val="32"/>
            <w:szCs w:val="32"/>
            <w:u w:val="single"/>
            <w:shd w:val="clear" w:color="auto" w:fill="FFFFFF"/>
            <w:lang w:val="en-US" w:eastAsia="zh-CN"/>
          </w:rPr>
          <w:t>ru</w:t>
        </w:r>
        <w:bookmarkEnd w:id="146"/>
      </w:hyperlink>
      <w:r w:rsidRPr="00452D8A">
        <w:rPr>
          <w:rFonts w:ascii="Times New Roman" w:eastAsia="SimSun" w:hAnsi="Times New Roman" w:cs="Times New Roman"/>
          <w:i/>
          <w:kern w:val="2"/>
          <w:sz w:val="32"/>
          <w:szCs w:val="32"/>
          <w:u w:val="single"/>
          <w:shd w:val="clear" w:color="auto" w:fill="FFFFFF"/>
          <w:lang w:eastAsia="zh-CN"/>
        </w:rPr>
        <w:t xml:space="preserve"> </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b/>
          <w:i/>
          <w:color w:val="000000"/>
          <w:sz w:val="32"/>
          <w:szCs w:val="32"/>
          <w:lang w:eastAsia="ru-RU"/>
        </w:rPr>
        <w:t>Научный руководитель</w:t>
      </w:r>
      <w:r w:rsidRPr="00452D8A">
        <w:rPr>
          <w:rFonts w:ascii="Times New Roman" w:eastAsia="Times New Roman" w:hAnsi="Times New Roman" w:cs="Times New Roman"/>
          <w:i/>
          <w:color w:val="000000"/>
          <w:sz w:val="32"/>
          <w:szCs w:val="32"/>
          <w:lang w:eastAsia="ru-RU"/>
        </w:rPr>
        <w:t>: ст. преподаватель</w:t>
      </w:r>
    </w:p>
    <w:p w:rsidR="00452D8A" w:rsidRPr="00452D8A" w:rsidRDefault="00452D8A" w:rsidP="00452D8A">
      <w:pPr>
        <w:spacing w:after="0" w:line="240" w:lineRule="auto"/>
        <w:jc w:val="right"/>
        <w:rPr>
          <w:rFonts w:ascii="Times New Roman" w:eastAsia="Times New Roman" w:hAnsi="Times New Roman" w:cs="Times New Roman"/>
          <w:b/>
          <w:i/>
          <w:color w:val="000000"/>
          <w:sz w:val="32"/>
          <w:szCs w:val="32"/>
          <w:lang w:eastAsia="ru-RU"/>
        </w:rPr>
      </w:pPr>
      <w:r w:rsidRPr="00452D8A">
        <w:rPr>
          <w:rFonts w:ascii="Times New Roman" w:eastAsia="SimSun" w:hAnsi="Times New Roman" w:cs="Times New Roman"/>
          <w:b/>
          <w:i/>
          <w:kern w:val="2"/>
          <w:sz w:val="32"/>
          <w:szCs w:val="32"/>
          <w:lang w:eastAsia="zh-CN"/>
        </w:rPr>
        <w:t>Аргуянова Альбина Борисовна</w:t>
      </w:r>
      <w:r w:rsidRPr="00452D8A">
        <w:rPr>
          <w:rFonts w:ascii="Times New Roman" w:eastAsia="Times New Roman" w:hAnsi="Times New Roman" w:cs="Times New Roman"/>
          <w:b/>
          <w:i/>
          <w:color w:val="000000"/>
          <w:sz w:val="32"/>
          <w:szCs w:val="32"/>
          <w:lang w:eastAsia="ru-RU"/>
        </w:rPr>
        <w:t xml:space="preserve"> </w:t>
      </w:r>
    </w:p>
    <w:p w:rsidR="00452D8A" w:rsidRPr="00452D8A" w:rsidRDefault="00452D8A" w:rsidP="00452D8A">
      <w:pPr>
        <w:widowControl w:val="0"/>
        <w:spacing w:after="0" w:line="216" w:lineRule="auto"/>
        <w:ind w:firstLine="567"/>
        <w:jc w:val="right"/>
        <w:rPr>
          <w:rFonts w:ascii="Times New Roman" w:eastAsia="SimSun" w:hAnsi="Times New Roman" w:cs="Times New Roman"/>
          <w:i/>
          <w:kern w:val="2"/>
          <w:sz w:val="32"/>
          <w:szCs w:val="32"/>
          <w:lang w:eastAsia="zh-CN"/>
        </w:rPr>
      </w:pPr>
      <w:r w:rsidRPr="00452D8A">
        <w:rPr>
          <w:rFonts w:ascii="Times New Roman" w:eastAsia="Times New Roman" w:hAnsi="Times New Roman" w:cs="Times New Roman"/>
          <w:i/>
          <w:color w:val="000000"/>
          <w:sz w:val="32"/>
          <w:szCs w:val="32"/>
          <w:lang w:eastAsia="ru-RU"/>
        </w:rPr>
        <w:t xml:space="preserve">Email: </w:t>
      </w:r>
      <w:hyperlink r:id="rId187" w:history="1">
        <w:r w:rsidRPr="00452D8A">
          <w:rPr>
            <w:rFonts w:ascii="Times New Roman" w:eastAsia="SimSun" w:hAnsi="Times New Roman" w:cs="Times New Roman"/>
            <w:i/>
            <w:color w:val="0000FF"/>
            <w:kern w:val="2"/>
            <w:sz w:val="32"/>
            <w:szCs w:val="32"/>
            <w:u w:val="single"/>
            <w:lang w:val="en-US" w:eastAsia="zh-CN"/>
          </w:rPr>
          <w:t>albina</w:t>
        </w:r>
        <w:r w:rsidRPr="00452D8A">
          <w:rPr>
            <w:rFonts w:ascii="Times New Roman" w:eastAsia="SimSun" w:hAnsi="Times New Roman" w:cs="Times New Roman"/>
            <w:i/>
            <w:color w:val="0000FF"/>
            <w:kern w:val="2"/>
            <w:sz w:val="32"/>
            <w:szCs w:val="32"/>
            <w:u w:val="single"/>
            <w:lang w:eastAsia="zh-CN"/>
          </w:rPr>
          <w:t>-</w:t>
        </w:r>
        <w:r w:rsidRPr="00452D8A">
          <w:rPr>
            <w:rFonts w:ascii="Times New Roman" w:eastAsia="SimSun" w:hAnsi="Times New Roman" w:cs="Times New Roman"/>
            <w:i/>
            <w:color w:val="0000FF"/>
            <w:kern w:val="2"/>
            <w:sz w:val="32"/>
            <w:szCs w:val="32"/>
            <w:u w:val="single"/>
            <w:lang w:val="en-US" w:eastAsia="zh-CN"/>
          </w:rPr>
          <w:t>arguyanova</w:t>
        </w:r>
        <w:r w:rsidRPr="00452D8A">
          <w:rPr>
            <w:rFonts w:ascii="Times New Roman" w:eastAsia="SimSun" w:hAnsi="Times New Roman" w:cs="Times New Roman"/>
            <w:i/>
            <w:color w:val="0000FF"/>
            <w:kern w:val="2"/>
            <w:sz w:val="32"/>
            <w:szCs w:val="32"/>
            <w:u w:val="single"/>
            <w:lang w:eastAsia="zh-CN"/>
          </w:rPr>
          <w:t>@</w:t>
        </w:r>
        <w:r w:rsidRPr="00452D8A">
          <w:rPr>
            <w:rFonts w:ascii="Times New Roman" w:eastAsia="SimSun" w:hAnsi="Times New Roman" w:cs="Times New Roman"/>
            <w:i/>
            <w:color w:val="0000FF"/>
            <w:kern w:val="2"/>
            <w:sz w:val="32"/>
            <w:szCs w:val="32"/>
            <w:u w:val="single"/>
            <w:lang w:val="en-US" w:eastAsia="zh-CN"/>
          </w:rPr>
          <w:t>yandex</w:t>
        </w:r>
        <w:r w:rsidRPr="00452D8A">
          <w:rPr>
            <w:rFonts w:ascii="Times New Roman" w:eastAsia="SimSun" w:hAnsi="Times New Roman" w:cs="Times New Roman"/>
            <w:i/>
            <w:color w:val="0000FF"/>
            <w:kern w:val="2"/>
            <w:sz w:val="32"/>
            <w:szCs w:val="32"/>
            <w:u w:val="single"/>
            <w:lang w:eastAsia="zh-CN"/>
          </w:rPr>
          <w:t>.</w:t>
        </w:r>
        <w:r w:rsidRPr="00452D8A">
          <w:rPr>
            <w:rFonts w:ascii="Times New Roman" w:eastAsia="SimSun" w:hAnsi="Times New Roman" w:cs="Times New Roman"/>
            <w:i/>
            <w:color w:val="0000FF"/>
            <w:kern w:val="2"/>
            <w:sz w:val="32"/>
            <w:szCs w:val="32"/>
            <w:u w:val="single"/>
            <w:lang w:val="en-US" w:eastAsia="zh-CN"/>
          </w:rPr>
          <w:t>ru</w:t>
        </w:r>
      </w:hyperlink>
      <w:r w:rsidRPr="00452D8A">
        <w:rPr>
          <w:rFonts w:ascii="Times New Roman" w:eastAsia="SimSun" w:hAnsi="Times New Roman" w:cs="Times New Roman"/>
          <w:i/>
          <w:kern w:val="2"/>
          <w:sz w:val="32"/>
          <w:szCs w:val="32"/>
          <w:lang w:eastAsia="zh-CN"/>
        </w:rPr>
        <w:t xml:space="preserve"> </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имени У.Д. Алиева, г. Карачаевск. Россия</w:t>
      </w:r>
    </w:p>
    <w:p w:rsidR="00452D8A" w:rsidRPr="00452D8A" w:rsidRDefault="00452D8A" w:rsidP="00452D8A">
      <w:pPr>
        <w:spacing w:after="0" w:line="216" w:lineRule="auto"/>
        <w:ind w:firstLine="567"/>
        <w:contextualSpacing/>
        <w:jc w:val="right"/>
        <w:rPr>
          <w:rFonts w:ascii="Times New Roman" w:eastAsia="Calibri" w:hAnsi="Times New Roman" w:cs="Times New Roman"/>
          <w:sz w:val="32"/>
          <w:szCs w:val="32"/>
        </w:rPr>
      </w:pPr>
    </w:p>
    <w:p w:rsidR="00452D8A" w:rsidRPr="00452D8A" w:rsidRDefault="00452D8A" w:rsidP="00452D8A">
      <w:pPr>
        <w:spacing w:after="0" w:line="240" w:lineRule="auto"/>
        <w:contextualSpacing/>
        <w:jc w:val="center"/>
        <w:outlineLvl w:val="0"/>
        <w:rPr>
          <w:rFonts w:ascii="Times New Roman" w:eastAsia="Calibri" w:hAnsi="Times New Roman" w:cs="Times New Roman"/>
          <w:b/>
          <w:sz w:val="32"/>
          <w:szCs w:val="32"/>
        </w:rPr>
      </w:pPr>
      <w:bookmarkStart w:id="147" w:name="_Toc502147656"/>
      <w:r w:rsidRPr="00452D8A">
        <w:rPr>
          <w:rFonts w:ascii="Times New Roman" w:eastAsia="Calibri" w:hAnsi="Times New Roman" w:cs="Times New Roman"/>
          <w:b/>
          <w:sz w:val="32"/>
          <w:szCs w:val="32"/>
        </w:rPr>
        <w:t>КОМПЬЮТЕРНЫЕ ИГРЫ: ЗА И ПРОТИВ</w:t>
      </w:r>
      <w:bookmarkEnd w:id="147"/>
    </w:p>
    <w:p w:rsidR="00452D8A" w:rsidRPr="00452D8A" w:rsidRDefault="00452D8A" w:rsidP="00452D8A">
      <w:pPr>
        <w:spacing w:after="0" w:line="216" w:lineRule="auto"/>
        <w:ind w:firstLine="567"/>
        <w:contextualSpacing/>
        <w:jc w:val="both"/>
        <w:rPr>
          <w:rFonts w:ascii="Times New Roman" w:eastAsia="Calibri" w:hAnsi="Times New Roman" w:cs="Times New Roman"/>
          <w:b/>
          <w:sz w:val="32"/>
          <w:szCs w:val="32"/>
        </w:rPr>
      </w:pPr>
    </w:p>
    <w:p w:rsidR="00452D8A" w:rsidRPr="00452D8A" w:rsidRDefault="00452D8A" w:rsidP="00452D8A">
      <w:pPr>
        <w:spacing w:after="0" w:line="216" w:lineRule="auto"/>
        <w:ind w:firstLine="567"/>
        <w:contextualSpacing/>
        <w:jc w:val="both"/>
        <w:rPr>
          <w:rFonts w:ascii="Times New Roman" w:eastAsia="Calibri" w:hAnsi="Times New Roman" w:cs="Times New Roman"/>
          <w:sz w:val="32"/>
          <w:szCs w:val="32"/>
        </w:rPr>
      </w:pPr>
      <w:r w:rsidRPr="00452D8A">
        <w:rPr>
          <w:rFonts w:ascii="Times New Roman" w:eastAsia="Times New Roman" w:hAnsi="Times New Roman" w:cs="Times New Roman"/>
          <w:b/>
          <w:i/>
          <w:sz w:val="32"/>
          <w:szCs w:val="32"/>
          <w:lang w:eastAsia="ru-RU"/>
        </w:rPr>
        <w:t>Аннотация.</w:t>
      </w:r>
      <w:r w:rsidRPr="00452D8A">
        <w:rPr>
          <w:rFonts w:ascii="Times New Roman" w:eastAsia="Times New Roman" w:hAnsi="Times New Roman" w:cs="Times New Roman"/>
          <w:i/>
          <w:sz w:val="32"/>
          <w:szCs w:val="32"/>
          <w:lang w:eastAsia="ru-RU"/>
        </w:rPr>
        <w:t xml:space="preserve"> Компьютерная игра — компьютерная программа, служащая для организации игрового процесса (геймплея), связи с партнёрами по игре, или сама выступающая в качестве партнёра.</w:t>
      </w:r>
      <w:r w:rsidRPr="00452D8A">
        <w:rPr>
          <w:rFonts w:ascii="Times New Roman" w:eastAsia="Calibri" w:hAnsi="Times New Roman" w:cs="Times New Roman"/>
          <w:sz w:val="32"/>
          <w:szCs w:val="32"/>
        </w:rPr>
        <w:t xml:space="preserve"> </w:t>
      </w:r>
      <w:r w:rsidRPr="00452D8A">
        <w:rPr>
          <w:rFonts w:ascii="Times New Roman" w:eastAsia="Times New Roman" w:hAnsi="Times New Roman" w:cs="Times New Roman"/>
          <w:i/>
          <w:sz w:val="32"/>
          <w:szCs w:val="32"/>
          <w:lang w:eastAsia="ru-RU"/>
        </w:rPr>
        <w:t>Компьютерные игры оказали столь существенное влияние на общество, что в информационных технологиях отмечена устойчивая тенденция к геймификации для неигрового прикладного программного обеспечения.</w:t>
      </w:r>
    </w:p>
    <w:p w:rsidR="00452D8A" w:rsidRPr="00452D8A" w:rsidRDefault="00452D8A" w:rsidP="00452D8A">
      <w:pPr>
        <w:spacing w:after="0" w:line="216" w:lineRule="auto"/>
        <w:ind w:firstLine="567"/>
        <w:contextualSpacing/>
        <w:jc w:val="both"/>
        <w:rPr>
          <w:rFonts w:ascii="Times New Roman" w:eastAsia="Calibri" w:hAnsi="Times New Roman" w:cs="Times New Roman"/>
          <w:sz w:val="32"/>
          <w:szCs w:val="32"/>
        </w:rPr>
      </w:pPr>
      <w:r w:rsidRPr="00452D8A">
        <w:rPr>
          <w:rFonts w:ascii="Times New Roman" w:eastAsia="Times New Roman" w:hAnsi="Times New Roman" w:cs="Times New Roman"/>
          <w:b/>
          <w:i/>
          <w:sz w:val="32"/>
          <w:szCs w:val="32"/>
          <w:lang w:eastAsia="ru-RU"/>
        </w:rPr>
        <w:t xml:space="preserve">Ключевые слова. </w:t>
      </w:r>
      <w:r w:rsidRPr="00452D8A">
        <w:rPr>
          <w:rFonts w:ascii="Times New Roman" w:eastAsia="Times New Roman" w:hAnsi="Times New Roman" w:cs="Times New Roman"/>
          <w:i/>
          <w:sz w:val="32"/>
          <w:szCs w:val="32"/>
          <w:lang w:eastAsia="ru-RU"/>
        </w:rPr>
        <w:t>Компьютер, игра, геймер, геймификация, зависимость.</w:t>
      </w:r>
    </w:p>
    <w:p w:rsidR="00452D8A" w:rsidRPr="00452D8A" w:rsidRDefault="00452D8A" w:rsidP="00452D8A">
      <w:pPr>
        <w:spacing w:after="0" w:line="216" w:lineRule="auto"/>
        <w:ind w:firstLine="567"/>
        <w:contextualSpacing/>
        <w:jc w:val="both"/>
        <w:rPr>
          <w:rFonts w:ascii="Times New Roman" w:eastAsia="Calibri" w:hAnsi="Times New Roman" w:cs="Times New Roman"/>
          <w:sz w:val="32"/>
          <w:szCs w:val="32"/>
        </w:rPr>
      </w:pPr>
    </w:p>
    <w:p w:rsidR="00452D8A" w:rsidRPr="00452D8A" w:rsidRDefault="00452D8A" w:rsidP="00452D8A">
      <w:pPr>
        <w:spacing w:after="0" w:line="216" w:lineRule="auto"/>
        <w:ind w:firstLine="567"/>
        <w:contextualSpacing/>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 xml:space="preserve">Сегодняшние темпы компьютеризации превышают темпы развития всех других отраслей. Без компьютеров и компьютерных сетей не обходится сегодня ни одна средняя фирма, не говоря о крупных компаниях. Современный человек взаимодействует с компьютером постоянно - на работе, дома, в машине и даже в самолете. </w:t>
      </w:r>
    </w:p>
    <w:p w:rsidR="00452D8A" w:rsidRPr="00452D8A" w:rsidRDefault="00452D8A" w:rsidP="00452D8A">
      <w:pPr>
        <w:spacing w:after="0" w:line="216" w:lineRule="auto"/>
        <w:ind w:firstLine="567"/>
        <w:contextualSpacing/>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 xml:space="preserve">Компьютеры стремительно внедряются в человеческую жизнь, занимая свое место в нашем сознании. Вместе с появлением компьютеров появились компьютерные игры, которые сразу же </w:t>
      </w:r>
      <w:r w:rsidRPr="00452D8A">
        <w:rPr>
          <w:rFonts w:ascii="Times New Roman" w:eastAsia="Calibri" w:hAnsi="Times New Roman" w:cs="Times New Roman"/>
          <w:sz w:val="32"/>
          <w:szCs w:val="32"/>
        </w:rPr>
        <w:lastRenderedPageBreak/>
        <w:t xml:space="preserve">нашли массу поклонников. Эти игры с детских лет сопровождают подрастающее поколение, вызывая, с одной стороны, замедление развития и даже атрофию опорно-двигательного аппарата и мышечной мускулатуры и, с другой стороны, - быстро развивая интеллект, логическое мышление и воображение человека. </w:t>
      </w:r>
    </w:p>
    <w:p w:rsidR="00452D8A" w:rsidRPr="00452D8A" w:rsidRDefault="00452D8A" w:rsidP="00452D8A">
      <w:pPr>
        <w:spacing w:after="0" w:line="216" w:lineRule="auto"/>
        <w:ind w:firstLine="567"/>
        <w:contextualSpacing/>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 xml:space="preserve">Компьютерный игрок привыкает перемещаться из одного виртуального мира в другой, быстро воспринимать незнакомые ситуации и адаптироваться к ним. Компьютерные игры выполняют, таким образом, функцию социализации молодежи в постиндустриальном обществе. Развитие и совершенствование игр тесно связано с развитием компьютерного обеспечения и технологий. Сейчас многие составные части компьютеров разрабатываются, чуть ли не специально для игр. </w:t>
      </w:r>
    </w:p>
    <w:p w:rsidR="00452D8A" w:rsidRPr="00452D8A" w:rsidRDefault="00452D8A" w:rsidP="00452D8A">
      <w:pPr>
        <w:spacing w:after="0" w:line="216" w:lineRule="auto"/>
        <w:ind w:firstLine="567"/>
        <w:contextualSpacing/>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На сегодняшний день существуют поражающие своей правдоподобностью игры с хорошим графическим и звуковым оформлением, почти полностью имитирующим жизнь. Имеется и постоянно возникает огромное количество фирм, которые предоставляют всё новые и новые игры крайне разнообразного характера.</w:t>
      </w:r>
    </w:p>
    <w:p w:rsidR="00452D8A" w:rsidRPr="00452D8A" w:rsidRDefault="00452D8A" w:rsidP="00452D8A">
      <w:pPr>
        <w:spacing w:after="0" w:line="216" w:lineRule="auto"/>
        <w:ind w:firstLine="567"/>
        <w:contextualSpacing/>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Цель исследования в данной статье: - выяснить, что больше – пользы или вреда – в компьютерных играх?</w:t>
      </w:r>
      <w:bookmarkStart w:id="148" w:name="_Toc150605184"/>
      <w:bookmarkEnd w:id="148"/>
      <w:r w:rsidRPr="00452D8A">
        <w:rPr>
          <w:rFonts w:ascii="Times New Roman" w:eastAsia="Calibri" w:hAnsi="Times New Roman" w:cs="Times New Roman"/>
          <w:sz w:val="32"/>
          <w:szCs w:val="32"/>
        </w:rPr>
        <w:t xml:space="preserve"> Четкая классификация затруднена из-за того, что подчас трудно отнести игру к </w:t>
      </w:r>
      <w:proofErr w:type="gramStart"/>
      <w:r w:rsidRPr="00452D8A">
        <w:rPr>
          <w:rFonts w:ascii="Times New Roman" w:eastAsia="Calibri" w:hAnsi="Times New Roman" w:cs="Times New Roman"/>
          <w:sz w:val="32"/>
          <w:szCs w:val="32"/>
        </w:rPr>
        <w:t>каком-нибудь</w:t>
      </w:r>
      <w:proofErr w:type="gramEnd"/>
      <w:r w:rsidRPr="00452D8A">
        <w:rPr>
          <w:rFonts w:ascii="Times New Roman" w:eastAsia="Calibri" w:hAnsi="Times New Roman" w:cs="Times New Roman"/>
          <w:sz w:val="32"/>
          <w:szCs w:val="32"/>
        </w:rPr>
        <w:t xml:space="preserve"> конкретному жанру. Игра может представлять собой как смешение существующих жанров, так и не относиться ни к одному из них. В современном мире есть множество видов компьютерных игр. Давайте рассмотрим самые популярные на сегодняшний день жанры и их влияние на развитие человека</w:t>
      </w:r>
      <w:proofErr w:type="gramStart"/>
      <w:r w:rsidRPr="00452D8A">
        <w:rPr>
          <w:rFonts w:ascii="Times New Roman" w:eastAsia="Calibri" w:hAnsi="Times New Roman" w:cs="Times New Roman"/>
          <w:sz w:val="32"/>
          <w:szCs w:val="32"/>
        </w:rPr>
        <w:t xml:space="preserve"> :</w:t>
      </w:r>
      <w:proofErr w:type="gramEnd"/>
    </w:p>
    <w:p w:rsidR="00452D8A" w:rsidRPr="00452D8A" w:rsidRDefault="00452D8A" w:rsidP="00452D8A">
      <w:pPr>
        <w:widowControl w:val="0"/>
        <w:numPr>
          <w:ilvl w:val="0"/>
          <w:numId w:val="27"/>
        </w:numPr>
        <w:tabs>
          <w:tab w:val="left" w:pos="1276"/>
          <w:tab w:val="left" w:pos="2410"/>
        </w:tabs>
        <w:spacing w:after="0" w:line="216" w:lineRule="auto"/>
        <w:ind w:firstLine="567"/>
        <w:contextualSpacing/>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3D Shooter (3D-шутеры, "бродилки")</w:t>
      </w:r>
    </w:p>
    <w:p w:rsidR="00452D8A" w:rsidRPr="00452D8A" w:rsidRDefault="00452D8A" w:rsidP="00452D8A">
      <w:pPr>
        <w:widowControl w:val="0"/>
        <w:numPr>
          <w:ilvl w:val="0"/>
          <w:numId w:val="27"/>
        </w:numPr>
        <w:tabs>
          <w:tab w:val="left" w:pos="1276"/>
          <w:tab w:val="left" w:pos="2410"/>
        </w:tabs>
        <w:spacing w:after="0" w:line="216" w:lineRule="auto"/>
        <w:ind w:firstLine="567"/>
        <w:contextualSpacing/>
        <w:jc w:val="both"/>
        <w:rPr>
          <w:rFonts w:ascii="Times New Roman" w:eastAsia="Calibri" w:hAnsi="Times New Roman" w:cs="Times New Roman"/>
          <w:sz w:val="32"/>
          <w:szCs w:val="32"/>
        </w:rPr>
      </w:pPr>
      <w:bookmarkStart w:id="149" w:name="First_person_look_.28.D0.BF.D0.B5.D1.80."/>
      <w:bookmarkEnd w:id="149"/>
      <w:r w:rsidRPr="00452D8A">
        <w:rPr>
          <w:rFonts w:ascii="Times New Roman" w:eastAsia="Calibri" w:hAnsi="Times New Roman" w:cs="Times New Roman"/>
          <w:sz w:val="32"/>
          <w:szCs w:val="32"/>
        </w:rPr>
        <w:t>Arcade (аркада)</w:t>
      </w:r>
    </w:p>
    <w:p w:rsidR="00452D8A" w:rsidRPr="00452D8A" w:rsidRDefault="00452D8A" w:rsidP="00452D8A">
      <w:pPr>
        <w:widowControl w:val="0"/>
        <w:numPr>
          <w:ilvl w:val="0"/>
          <w:numId w:val="27"/>
        </w:numPr>
        <w:tabs>
          <w:tab w:val="left" w:pos="1276"/>
          <w:tab w:val="left" w:pos="2410"/>
        </w:tabs>
        <w:spacing w:after="0" w:line="216" w:lineRule="auto"/>
        <w:ind w:firstLine="567"/>
        <w:contextualSpacing/>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Fighting (Драки)</w:t>
      </w:r>
    </w:p>
    <w:p w:rsidR="00452D8A" w:rsidRPr="00452D8A" w:rsidRDefault="00452D8A" w:rsidP="00452D8A">
      <w:pPr>
        <w:widowControl w:val="0"/>
        <w:numPr>
          <w:ilvl w:val="0"/>
          <w:numId w:val="27"/>
        </w:numPr>
        <w:tabs>
          <w:tab w:val="left" w:pos="1276"/>
          <w:tab w:val="left" w:pos="2410"/>
        </w:tabs>
        <w:spacing w:after="0" w:line="216" w:lineRule="auto"/>
        <w:ind w:firstLine="567"/>
        <w:contextualSpacing/>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Platformer (Платформеры)</w:t>
      </w:r>
    </w:p>
    <w:p w:rsidR="00452D8A" w:rsidRPr="00452D8A" w:rsidRDefault="00452D8A" w:rsidP="00452D8A">
      <w:pPr>
        <w:widowControl w:val="0"/>
        <w:numPr>
          <w:ilvl w:val="0"/>
          <w:numId w:val="27"/>
        </w:numPr>
        <w:tabs>
          <w:tab w:val="left" w:pos="1276"/>
          <w:tab w:val="left" w:pos="2410"/>
        </w:tabs>
        <w:spacing w:after="0" w:line="216" w:lineRule="auto"/>
        <w:ind w:firstLine="567"/>
        <w:contextualSpacing/>
        <w:jc w:val="both"/>
        <w:rPr>
          <w:rFonts w:ascii="Times New Roman" w:eastAsia="Calibri" w:hAnsi="Times New Roman" w:cs="Times New Roman"/>
          <w:sz w:val="32"/>
          <w:szCs w:val="32"/>
        </w:rPr>
      </w:pPr>
      <w:bookmarkStart w:id="150" w:name="Scrollers_.28.D0.A1.D0.BA.D1.80.D0.BE.D0"/>
      <w:bookmarkEnd w:id="150"/>
      <w:r w:rsidRPr="00452D8A">
        <w:rPr>
          <w:rFonts w:ascii="Times New Roman" w:eastAsia="Calibri" w:hAnsi="Times New Roman" w:cs="Times New Roman"/>
          <w:sz w:val="32"/>
          <w:szCs w:val="32"/>
          <w:lang w:val="en-US"/>
        </w:rPr>
        <w:t>Scrollers</w:t>
      </w:r>
      <w:r w:rsidRPr="00452D8A">
        <w:rPr>
          <w:rFonts w:ascii="Times New Roman" w:eastAsia="Calibri" w:hAnsi="Times New Roman" w:cs="Times New Roman"/>
          <w:sz w:val="32"/>
          <w:szCs w:val="32"/>
        </w:rPr>
        <w:t xml:space="preserve"> (Скроллеры)</w:t>
      </w:r>
    </w:p>
    <w:p w:rsidR="00452D8A" w:rsidRPr="00452D8A" w:rsidRDefault="00452D8A" w:rsidP="00452D8A">
      <w:pPr>
        <w:widowControl w:val="0"/>
        <w:numPr>
          <w:ilvl w:val="0"/>
          <w:numId w:val="27"/>
        </w:numPr>
        <w:tabs>
          <w:tab w:val="left" w:pos="1276"/>
          <w:tab w:val="left" w:pos="2410"/>
        </w:tabs>
        <w:spacing w:after="0" w:line="216" w:lineRule="auto"/>
        <w:ind w:firstLine="567"/>
        <w:contextualSpacing/>
        <w:jc w:val="both"/>
        <w:rPr>
          <w:rFonts w:ascii="Times New Roman" w:eastAsia="Calibri" w:hAnsi="Times New Roman" w:cs="Times New Roman"/>
          <w:sz w:val="32"/>
          <w:szCs w:val="32"/>
        </w:rPr>
      </w:pPr>
      <w:r w:rsidRPr="00452D8A">
        <w:rPr>
          <w:rFonts w:ascii="Times New Roman" w:eastAsia="Calibri" w:hAnsi="Times New Roman" w:cs="Times New Roman"/>
          <w:sz w:val="32"/>
          <w:szCs w:val="32"/>
          <w:lang w:val="en-US"/>
        </w:rPr>
        <w:t>Simulation</w:t>
      </w:r>
      <w:r w:rsidRPr="00452D8A">
        <w:rPr>
          <w:rFonts w:ascii="Times New Roman" w:eastAsia="Calibri" w:hAnsi="Times New Roman" w:cs="Times New Roman"/>
          <w:sz w:val="32"/>
          <w:szCs w:val="32"/>
        </w:rPr>
        <w:t xml:space="preserve"> (симуляторы)</w:t>
      </w:r>
    </w:p>
    <w:p w:rsidR="00452D8A" w:rsidRPr="00452D8A" w:rsidRDefault="00452D8A" w:rsidP="00452D8A">
      <w:pPr>
        <w:widowControl w:val="0"/>
        <w:numPr>
          <w:ilvl w:val="0"/>
          <w:numId w:val="27"/>
        </w:numPr>
        <w:tabs>
          <w:tab w:val="left" w:pos="1276"/>
          <w:tab w:val="left" w:pos="2410"/>
        </w:tabs>
        <w:spacing w:after="0" w:line="216" w:lineRule="auto"/>
        <w:ind w:firstLine="567"/>
        <w:contextualSpacing/>
        <w:jc w:val="both"/>
        <w:rPr>
          <w:rFonts w:ascii="Times New Roman" w:eastAsia="Calibri" w:hAnsi="Times New Roman" w:cs="Times New Roman"/>
          <w:sz w:val="32"/>
          <w:szCs w:val="32"/>
        </w:rPr>
      </w:pPr>
      <w:bookmarkStart w:id="151" w:name=".D0.A2.D0.B5.D1.85.D0.BD.D0.B8.D1.87.D0."/>
      <w:bookmarkStart w:id="152" w:name=".D0.AD.D0.BA.D0.BE.D0.BD.D0.BE.D0.BC.D0."/>
      <w:bookmarkEnd w:id="151"/>
      <w:bookmarkEnd w:id="152"/>
      <w:r w:rsidRPr="00452D8A">
        <w:rPr>
          <w:rFonts w:ascii="Times New Roman" w:eastAsia="Calibri" w:hAnsi="Times New Roman" w:cs="Times New Roman"/>
          <w:sz w:val="32"/>
          <w:szCs w:val="32"/>
          <w:lang w:val="en-US"/>
        </w:rPr>
        <w:t>Strategy</w:t>
      </w:r>
      <w:r w:rsidRPr="00452D8A">
        <w:rPr>
          <w:rFonts w:ascii="Times New Roman" w:eastAsia="Calibri" w:hAnsi="Times New Roman" w:cs="Times New Roman"/>
          <w:sz w:val="32"/>
          <w:szCs w:val="32"/>
        </w:rPr>
        <w:t xml:space="preserve"> (стратегии)</w:t>
      </w:r>
    </w:p>
    <w:p w:rsidR="00452D8A" w:rsidRPr="00452D8A" w:rsidRDefault="00452D8A" w:rsidP="00452D8A">
      <w:pPr>
        <w:widowControl w:val="0"/>
        <w:numPr>
          <w:ilvl w:val="0"/>
          <w:numId w:val="27"/>
        </w:numPr>
        <w:tabs>
          <w:tab w:val="left" w:pos="1276"/>
          <w:tab w:val="left" w:pos="2410"/>
        </w:tabs>
        <w:spacing w:after="0" w:line="216" w:lineRule="auto"/>
        <w:ind w:firstLine="567"/>
        <w:contextualSpacing/>
        <w:jc w:val="both"/>
        <w:rPr>
          <w:rFonts w:ascii="Times New Roman" w:eastAsia="Calibri" w:hAnsi="Times New Roman" w:cs="Times New Roman"/>
          <w:sz w:val="32"/>
          <w:szCs w:val="32"/>
        </w:rPr>
      </w:pPr>
      <w:r w:rsidRPr="00452D8A">
        <w:rPr>
          <w:rFonts w:ascii="Times New Roman" w:eastAsia="Calibri" w:hAnsi="Times New Roman" w:cs="Times New Roman"/>
          <w:sz w:val="32"/>
          <w:szCs w:val="32"/>
          <w:lang w:val="en-US"/>
        </w:rPr>
        <w:t>Sport</w:t>
      </w:r>
      <w:r w:rsidRPr="00452D8A">
        <w:rPr>
          <w:rFonts w:ascii="Times New Roman" w:eastAsia="Calibri" w:hAnsi="Times New Roman" w:cs="Times New Roman"/>
          <w:sz w:val="32"/>
          <w:szCs w:val="32"/>
        </w:rPr>
        <w:t xml:space="preserve"> (спортивные)</w:t>
      </w:r>
    </w:p>
    <w:p w:rsidR="00452D8A" w:rsidRPr="00452D8A" w:rsidRDefault="00452D8A" w:rsidP="00452D8A">
      <w:pPr>
        <w:widowControl w:val="0"/>
        <w:numPr>
          <w:ilvl w:val="0"/>
          <w:numId w:val="27"/>
        </w:numPr>
        <w:tabs>
          <w:tab w:val="left" w:pos="1276"/>
          <w:tab w:val="left" w:pos="2410"/>
        </w:tabs>
        <w:spacing w:after="0" w:line="216" w:lineRule="auto"/>
        <w:ind w:firstLine="567"/>
        <w:contextualSpacing/>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Puzzle (головоломки, логические)</w:t>
      </w:r>
    </w:p>
    <w:p w:rsidR="00452D8A" w:rsidRPr="00452D8A" w:rsidRDefault="00452D8A" w:rsidP="00452D8A">
      <w:pPr>
        <w:widowControl w:val="0"/>
        <w:numPr>
          <w:ilvl w:val="0"/>
          <w:numId w:val="27"/>
        </w:numPr>
        <w:tabs>
          <w:tab w:val="left" w:pos="1276"/>
          <w:tab w:val="left" w:pos="2410"/>
        </w:tabs>
        <w:spacing w:after="0" w:line="216" w:lineRule="auto"/>
        <w:ind w:firstLine="567"/>
        <w:contextualSpacing/>
        <w:jc w:val="both"/>
        <w:rPr>
          <w:rFonts w:ascii="Times New Roman" w:eastAsia="Calibri" w:hAnsi="Times New Roman" w:cs="Times New Roman"/>
          <w:sz w:val="32"/>
          <w:szCs w:val="32"/>
        </w:rPr>
      </w:pPr>
      <w:bookmarkStart w:id="153" w:name="Traditional_.28.D1.82.D1.80.D0.B0.D0.B4."/>
      <w:bookmarkEnd w:id="153"/>
      <w:r w:rsidRPr="00452D8A">
        <w:rPr>
          <w:rFonts w:ascii="Times New Roman" w:eastAsia="Calibri" w:hAnsi="Times New Roman" w:cs="Times New Roman"/>
          <w:sz w:val="32"/>
          <w:szCs w:val="32"/>
        </w:rPr>
        <w:t>Traditional (традиционные) и board (настольные)</w:t>
      </w:r>
    </w:p>
    <w:p w:rsidR="00452D8A" w:rsidRPr="00452D8A" w:rsidRDefault="00452D8A" w:rsidP="00452D8A">
      <w:pPr>
        <w:spacing w:after="0" w:line="216" w:lineRule="auto"/>
        <w:ind w:firstLine="567"/>
        <w:contextualSpacing/>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С каждым скачком в области компьютерных технологий растет количество людей, которых в народе называют "компьютерными фанатами" или "гаймерами" (от английского "Game" - игра).</w:t>
      </w:r>
    </w:p>
    <w:p w:rsidR="00452D8A" w:rsidRPr="00452D8A" w:rsidRDefault="00452D8A" w:rsidP="00452D8A">
      <w:pPr>
        <w:spacing w:after="0" w:line="216" w:lineRule="auto"/>
        <w:ind w:firstLine="567"/>
        <w:contextualSpacing/>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 xml:space="preserve">Основной деятельностью этих людей является игра на компьютере, круг социальных контактов у них очень узок, вся </w:t>
      </w:r>
      <w:r w:rsidRPr="00452D8A">
        <w:rPr>
          <w:rFonts w:ascii="Times New Roman" w:eastAsia="Calibri" w:hAnsi="Times New Roman" w:cs="Times New Roman"/>
          <w:sz w:val="32"/>
          <w:szCs w:val="32"/>
        </w:rPr>
        <w:lastRenderedPageBreak/>
        <w:t>другая деятельность направлена лишь на выживание, на удовлетворение физиологических потребностей, а главное - на удовлетворение потребности в игре на компьютере. Это целый класс фанатов компьютерных игр. Общение с этими людьми показывает, что многим из них увлечение компьютером отнюдь не идет на пользу, а некоторые серьезно нуждаются в психологической помощи. Большинство из них - люди с известными психологическими проблемами: несложившаяся личная жизнь, неудовлетворенность собой, и, как следствие, утеря смысла жизни и нормальных человеческих ценностей. Единственной ценностью для них является компьютер и все, что с этим связано. Это является настоящей зависимостью, только в отличие от зависимости алкогольной, наркотической или никотиновой, это психологическая зависимость.</w:t>
      </w:r>
    </w:p>
    <w:p w:rsidR="00452D8A" w:rsidRPr="00452D8A" w:rsidRDefault="00452D8A" w:rsidP="00452D8A">
      <w:pPr>
        <w:spacing w:after="0" w:line="216" w:lineRule="auto"/>
        <w:ind w:firstLine="567"/>
        <w:contextualSpacing/>
        <w:jc w:val="both"/>
        <w:rPr>
          <w:rFonts w:ascii="Times New Roman" w:eastAsia="Calibri" w:hAnsi="Times New Roman" w:cs="Times New Roman"/>
          <w:spacing w:val="-4"/>
          <w:sz w:val="32"/>
          <w:szCs w:val="32"/>
        </w:rPr>
      </w:pPr>
      <w:r w:rsidRPr="00452D8A">
        <w:rPr>
          <w:rFonts w:ascii="Times New Roman" w:eastAsia="Calibri" w:hAnsi="Times New Roman" w:cs="Times New Roman"/>
          <w:spacing w:val="-4"/>
          <w:sz w:val="32"/>
          <w:szCs w:val="32"/>
        </w:rPr>
        <w:t>Наибольшее влияние на психику играющего оказывают ролевые компьютерные игры. В частности, игры с видом "из глаз" своего компьютерного героя. Этот тип игр характеризуется наибольшей силой "затягивания" или "вхождения" в игру. Вид "из глаз" провоцирует играющего к полной идентификации с компьютерным персонажем, к полному вхождению в роль. Играющий может совершенно серьезно воспринимать виртуальный мир и действия своего героя считает своими. Таким образом, ролевые компьютерные игры оказывают существенное влияние на личность человека: решая проблемы "спасения человечества" в виртуальном мире, человек приобретает проблемы в реальной жизни.</w:t>
      </w:r>
    </w:p>
    <w:p w:rsidR="00452D8A" w:rsidRPr="00452D8A" w:rsidRDefault="00452D8A" w:rsidP="00452D8A">
      <w:pPr>
        <w:spacing w:after="0" w:line="216" w:lineRule="auto"/>
        <w:ind w:firstLine="567"/>
        <w:contextualSpacing/>
        <w:jc w:val="both"/>
        <w:rPr>
          <w:rFonts w:ascii="Times New Roman" w:eastAsia="Calibri" w:hAnsi="Times New Roman" w:cs="Times New Roman"/>
          <w:i/>
          <w:sz w:val="32"/>
          <w:szCs w:val="32"/>
        </w:rPr>
      </w:pPr>
      <w:r w:rsidRPr="00452D8A">
        <w:rPr>
          <w:rFonts w:ascii="Times New Roman" w:eastAsia="Calibri" w:hAnsi="Times New Roman" w:cs="Times New Roman"/>
          <w:i/>
          <w:sz w:val="32"/>
          <w:szCs w:val="32"/>
        </w:rPr>
        <w:t>Динамика развития компьютерной зависимости</w:t>
      </w:r>
    </w:p>
    <w:p w:rsidR="00452D8A" w:rsidRPr="00452D8A" w:rsidRDefault="00452D8A" w:rsidP="00452D8A">
      <w:pPr>
        <w:spacing w:after="0" w:line="216" w:lineRule="auto"/>
        <w:ind w:firstLine="567"/>
        <w:contextualSpacing/>
        <w:jc w:val="both"/>
        <w:rPr>
          <w:rFonts w:ascii="Times New Roman" w:eastAsia="Calibri" w:hAnsi="Times New Roman" w:cs="Times New Roman"/>
          <w:sz w:val="32"/>
          <w:szCs w:val="32"/>
        </w:rPr>
      </w:pPr>
      <w:r w:rsidRPr="00452D8A">
        <w:rPr>
          <w:rFonts w:ascii="Times New Roman" w:eastAsia="Calibri" w:hAnsi="Times New Roman" w:cs="Times New Roman"/>
          <w:i/>
          <w:sz w:val="32"/>
          <w:szCs w:val="32"/>
        </w:rPr>
        <w:t>Стадия легкой увлеченности.</w:t>
      </w:r>
      <w:r w:rsidRPr="00452D8A">
        <w:rPr>
          <w:rFonts w:ascii="Times New Roman" w:eastAsia="Calibri" w:hAnsi="Times New Roman" w:cs="Times New Roman"/>
          <w:sz w:val="32"/>
          <w:szCs w:val="32"/>
        </w:rPr>
        <w:t xml:space="preserve"> После того, как человек один или несколько раз поиграл в ролевую компьютерную игру, он начинает реализовывать неосознаваемую потребность в принятии роли.</w:t>
      </w:r>
    </w:p>
    <w:p w:rsidR="00452D8A" w:rsidRPr="00452D8A" w:rsidRDefault="00452D8A" w:rsidP="00452D8A">
      <w:pPr>
        <w:spacing w:after="0" w:line="216" w:lineRule="auto"/>
        <w:ind w:firstLine="567"/>
        <w:contextualSpacing/>
        <w:jc w:val="both"/>
        <w:rPr>
          <w:rFonts w:ascii="Times New Roman" w:eastAsia="Calibri" w:hAnsi="Times New Roman" w:cs="Times New Roman"/>
          <w:sz w:val="32"/>
          <w:szCs w:val="32"/>
        </w:rPr>
      </w:pPr>
      <w:r w:rsidRPr="00452D8A">
        <w:rPr>
          <w:rFonts w:ascii="Times New Roman" w:eastAsia="Calibri" w:hAnsi="Times New Roman" w:cs="Times New Roman"/>
          <w:i/>
          <w:sz w:val="32"/>
          <w:szCs w:val="32"/>
        </w:rPr>
        <w:t>Стадия увлеченности.</w:t>
      </w:r>
      <w:r w:rsidRPr="00452D8A">
        <w:rPr>
          <w:rFonts w:ascii="Times New Roman" w:eastAsia="Calibri" w:hAnsi="Times New Roman" w:cs="Times New Roman"/>
          <w:sz w:val="32"/>
          <w:szCs w:val="32"/>
        </w:rPr>
        <w:t xml:space="preserve"> Фактором, свидетельствующим о переходе человека на эту стадию формирования зависимости, является появление в иерархии потребностей новой потребности - игра в компьютерные игры. Игра в компьютерные игры на этом этапе принимает систематический характер.</w:t>
      </w:r>
    </w:p>
    <w:p w:rsidR="00452D8A" w:rsidRPr="00452D8A" w:rsidRDefault="00452D8A" w:rsidP="00452D8A">
      <w:pPr>
        <w:spacing w:after="0" w:line="216" w:lineRule="auto"/>
        <w:ind w:firstLine="567"/>
        <w:contextualSpacing/>
        <w:jc w:val="both"/>
        <w:rPr>
          <w:rFonts w:ascii="Times New Roman" w:eastAsia="Calibri" w:hAnsi="Times New Roman" w:cs="Times New Roman"/>
          <w:sz w:val="32"/>
          <w:szCs w:val="32"/>
        </w:rPr>
      </w:pPr>
      <w:r w:rsidRPr="00452D8A">
        <w:rPr>
          <w:rFonts w:ascii="Times New Roman" w:eastAsia="Calibri" w:hAnsi="Times New Roman" w:cs="Times New Roman"/>
          <w:i/>
          <w:sz w:val="32"/>
          <w:szCs w:val="32"/>
        </w:rPr>
        <w:t>Стадия зависимости</w:t>
      </w:r>
      <w:r w:rsidRPr="00452D8A">
        <w:rPr>
          <w:rFonts w:ascii="Times New Roman" w:eastAsia="Calibri" w:hAnsi="Times New Roman" w:cs="Times New Roman"/>
          <w:sz w:val="32"/>
          <w:szCs w:val="32"/>
        </w:rPr>
        <w:t>. Эта стадия характеризуется не только сдвигом потребности в игре на нижний уровень пирамиды потребностей, но и другими, не менее серьезными изменениями - в ценностно смысловой сфере личности.</w:t>
      </w:r>
    </w:p>
    <w:p w:rsidR="00452D8A" w:rsidRPr="00452D8A" w:rsidRDefault="00452D8A" w:rsidP="00452D8A">
      <w:pPr>
        <w:spacing w:after="0" w:line="216" w:lineRule="auto"/>
        <w:ind w:firstLine="567"/>
        <w:contextualSpacing/>
        <w:jc w:val="both"/>
        <w:rPr>
          <w:rFonts w:ascii="Times New Roman" w:eastAsia="Calibri" w:hAnsi="Times New Roman" w:cs="Times New Roman"/>
          <w:sz w:val="32"/>
          <w:szCs w:val="32"/>
        </w:rPr>
      </w:pPr>
      <w:r w:rsidRPr="00452D8A">
        <w:rPr>
          <w:rFonts w:ascii="Times New Roman" w:eastAsia="Calibri" w:hAnsi="Times New Roman" w:cs="Times New Roman"/>
          <w:i/>
          <w:sz w:val="32"/>
          <w:szCs w:val="32"/>
        </w:rPr>
        <w:t>Стадия привязанности.</w:t>
      </w:r>
      <w:r w:rsidRPr="00452D8A">
        <w:rPr>
          <w:rFonts w:ascii="Times New Roman" w:eastAsia="Calibri" w:hAnsi="Times New Roman" w:cs="Times New Roman"/>
          <w:sz w:val="32"/>
          <w:szCs w:val="32"/>
        </w:rPr>
        <w:t xml:space="preserve"> Эта стадия характеризуется угасанием игровой активности человека, сдвигом психологического содержания личности в целом в сторону нормы. Отношения человека с компьютером на этой стадии можно сравнить с не плотно, но крепко пришитой пуговицей. Т.е. человек "держит </w:t>
      </w:r>
      <w:r w:rsidRPr="00452D8A">
        <w:rPr>
          <w:rFonts w:ascii="Times New Roman" w:eastAsia="Calibri" w:hAnsi="Times New Roman" w:cs="Times New Roman"/>
          <w:sz w:val="32"/>
          <w:szCs w:val="32"/>
        </w:rPr>
        <w:lastRenderedPageBreak/>
        <w:t>дистанцию" с компьютером, однако полностью оторваться от психологической привязанности к компьютерным играм не может. Это самая длительная из всех стадий - она может длиться всю жизнь, в зависимости от скорости угасания привязанности.</w:t>
      </w:r>
      <w:bookmarkStart w:id="154" w:name="_Toc150605188"/>
      <w:bookmarkEnd w:id="154"/>
    </w:p>
    <w:p w:rsidR="00452D8A" w:rsidRPr="00452D8A" w:rsidRDefault="00452D8A" w:rsidP="00452D8A">
      <w:pPr>
        <w:spacing w:after="0" w:line="216" w:lineRule="auto"/>
        <w:ind w:firstLine="567"/>
        <w:contextualSpacing/>
        <w:jc w:val="both"/>
        <w:rPr>
          <w:rFonts w:ascii="Times New Roman" w:eastAsia="Calibri" w:hAnsi="Times New Roman" w:cs="Times New Roman"/>
          <w:bCs/>
          <w:sz w:val="32"/>
          <w:szCs w:val="32"/>
        </w:rPr>
      </w:pPr>
      <w:r w:rsidRPr="00452D8A">
        <w:rPr>
          <w:rFonts w:ascii="Times New Roman" w:eastAsia="Calibri" w:hAnsi="Times New Roman" w:cs="Times New Roman"/>
          <w:bCs/>
          <w:sz w:val="32"/>
          <w:szCs w:val="32"/>
        </w:rPr>
        <w:t>Так пользу или вред от компьютерных игр получают дети?</w:t>
      </w:r>
    </w:p>
    <w:p w:rsidR="00452D8A" w:rsidRPr="00452D8A" w:rsidRDefault="00452D8A" w:rsidP="00452D8A">
      <w:pPr>
        <w:spacing w:after="0" w:line="216" w:lineRule="auto"/>
        <w:ind w:firstLine="567"/>
        <w:contextualSpacing/>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Компьютеры настолько прочно вошли в нашу жизнь, что на тех, кто не умеет быть с ним на "ты", смотрят искоса. Споры относительно пользы и вреда от компьютерных игр ведутся на всех социальных уровнях, ученые проводят исследования о влиянии компьютерных игр на человека, дети спорят с родителями, родители – с учителями, и так далее. И ответа все равно нет.</w:t>
      </w:r>
      <w:bookmarkStart w:id="155" w:name="_Toc150605189"/>
      <w:bookmarkEnd w:id="155"/>
    </w:p>
    <w:p w:rsidR="00452D8A" w:rsidRPr="00452D8A" w:rsidRDefault="00452D8A" w:rsidP="00452D8A">
      <w:pPr>
        <w:spacing w:after="0" w:line="216" w:lineRule="auto"/>
        <w:ind w:firstLine="567"/>
        <w:contextualSpacing/>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Единого мнения психологов, как западных, так и отечественных, о воздействии компьютерных игр на психику человека, и подростка в частности, не существует. Компьютерные игры, по мнению ряда авторов, провоцируют агрессивное поведение, возвеличивание войн и насилия, экстремизм. В качестве последствий указывают на сужение круга интересов подростка, стремление к созданию собственного мира, уход от реальности, социальную изоляцию и трудности в межличностном общении.</w:t>
      </w:r>
    </w:p>
    <w:p w:rsidR="00452D8A" w:rsidRPr="00452D8A" w:rsidRDefault="00452D8A" w:rsidP="00452D8A">
      <w:pPr>
        <w:spacing w:after="0" w:line="216" w:lineRule="auto"/>
        <w:ind w:firstLine="567"/>
        <w:contextualSpacing/>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 xml:space="preserve">Дети, предпочитающие жестокие игры, более агрессивны. Этот вывод сделан Американской ассоциацией психологов. Их коллеги из университета в немецком городе Бохум выяснили одну весьма примечательную деталь. Оказывается, дети из обеспеченных семей, в которых существуют нормальные отношения между домочадцами, менее склонны к увлечению агрессивными картинками, чем их сверстники из необеспеченных или страдающих внутренними проблемами семей. Другой критерий — потеря </w:t>
      </w:r>
      <w:proofErr w:type="gramStart"/>
      <w:r w:rsidRPr="00452D8A">
        <w:rPr>
          <w:rFonts w:ascii="Times New Roman" w:eastAsia="Calibri" w:hAnsi="Times New Roman" w:cs="Times New Roman"/>
          <w:sz w:val="32"/>
          <w:szCs w:val="32"/>
        </w:rPr>
        <w:t>контроля за</w:t>
      </w:r>
      <w:proofErr w:type="gramEnd"/>
      <w:r w:rsidRPr="00452D8A">
        <w:rPr>
          <w:rFonts w:ascii="Times New Roman" w:eastAsia="Calibri" w:hAnsi="Times New Roman" w:cs="Times New Roman"/>
          <w:sz w:val="32"/>
          <w:szCs w:val="32"/>
        </w:rPr>
        <w:t xml:space="preserve"> временем. Все это сопровождается нервозностью и беспокойством, резким снижением интереса к работе, возникновением сложностей в отношениях с друзьями. Однако и в этом случае, отмечают специалисты, в "группу риска" входят, прежде всего, холостяки и безработные, то есть люди, имеющие проблемы в жизни.</w:t>
      </w:r>
    </w:p>
    <w:p w:rsidR="00452D8A" w:rsidRPr="00452D8A" w:rsidRDefault="00452D8A" w:rsidP="00452D8A">
      <w:pPr>
        <w:spacing w:after="0" w:line="216" w:lineRule="auto"/>
        <w:ind w:firstLine="567"/>
        <w:contextualSpacing/>
        <w:jc w:val="both"/>
        <w:rPr>
          <w:rFonts w:ascii="Times New Roman" w:eastAsia="Calibri" w:hAnsi="Times New Roman" w:cs="Times New Roman"/>
          <w:spacing w:val="-4"/>
          <w:sz w:val="32"/>
          <w:szCs w:val="32"/>
        </w:rPr>
      </w:pPr>
      <w:r w:rsidRPr="00452D8A">
        <w:rPr>
          <w:rFonts w:ascii="Times New Roman" w:eastAsia="Calibri" w:hAnsi="Times New Roman" w:cs="Times New Roman"/>
          <w:spacing w:val="-4"/>
          <w:sz w:val="32"/>
          <w:szCs w:val="32"/>
        </w:rPr>
        <w:t>Существует огромное количество различных обучающих игр, помогающих школьнику или студенту освоить учебный материал. Визуальное оформление и звуковое сопровождение делают учебный процесс гораздо интереснее и занимательнее, вследствие чего повышается общий уровень восприятия материала. Компьютерные игры занимают важную часть реальной жизни в нашем не виртуальном пространстве. Для кого-то это просто способ скоротать свободное время, для кого-то – ежедневный выброс эмоций после трудового и учебного дня, а для кого-то - смысл жизни. Каждому - свое.</w:t>
      </w:r>
      <w:bookmarkStart w:id="156" w:name="_Toc150605190"/>
      <w:bookmarkEnd w:id="156"/>
    </w:p>
    <w:p w:rsidR="00452D8A" w:rsidRPr="00452D8A" w:rsidRDefault="00452D8A" w:rsidP="00452D8A">
      <w:pPr>
        <w:spacing w:after="0" w:line="216" w:lineRule="auto"/>
        <w:ind w:firstLine="567"/>
        <w:contextualSpacing/>
        <w:jc w:val="both"/>
        <w:rPr>
          <w:rFonts w:ascii="Times New Roman" w:eastAsia="Calibri" w:hAnsi="Times New Roman" w:cs="Times New Roman"/>
          <w:sz w:val="32"/>
          <w:szCs w:val="32"/>
        </w:rPr>
      </w:pPr>
    </w:p>
    <w:p w:rsidR="00452D8A" w:rsidRPr="00452D8A" w:rsidRDefault="00452D8A" w:rsidP="00452D8A">
      <w:pPr>
        <w:spacing w:after="0" w:line="216" w:lineRule="auto"/>
        <w:contextualSpacing/>
        <w:jc w:val="both"/>
        <w:rPr>
          <w:rFonts w:ascii="Times New Roman" w:eastAsia="Calibri" w:hAnsi="Times New Roman" w:cs="Times New Roman"/>
          <w:b/>
          <w:sz w:val="28"/>
          <w:szCs w:val="28"/>
        </w:rPr>
      </w:pPr>
      <w:r w:rsidRPr="00452D8A">
        <w:rPr>
          <w:rFonts w:ascii="Times New Roman" w:eastAsia="Calibri" w:hAnsi="Times New Roman" w:cs="Times New Roman"/>
          <w:b/>
          <w:sz w:val="28"/>
          <w:szCs w:val="28"/>
        </w:rPr>
        <w:t>Литература</w:t>
      </w:r>
    </w:p>
    <w:p w:rsidR="00452D8A" w:rsidRPr="00452D8A" w:rsidRDefault="00452D8A" w:rsidP="00452D8A">
      <w:pPr>
        <w:widowControl w:val="0"/>
        <w:numPr>
          <w:ilvl w:val="0"/>
          <w:numId w:val="64"/>
        </w:numPr>
        <w:tabs>
          <w:tab w:val="left" w:pos="567"/>
        </w:tabs>
        <w:spacing w:after="0" w:line="216" w:lineRule="auto"/>
        <w:ind w:left="567" w:hanging="567"/>
        <w:contextualSpacing/>
        <w:jc w:val="both"/>
        <w:rPr>
          <w:rFonts w:ascii="Times New Roman" w:eastAsia="Calibri" w:hAnsi="Times New Roman" w:cs="Times New Roman"/>
          <w:sz w:val="28"/>
          <w:szCs w:val="28"/>
        </w:rPr>
      </w:pPr>
      <w:r w:rsidRPr="00452D8A">
        <w:rPr>
          <w:rFonts w:ascii="Times New Roman" w:eastAsia="Calibri" w:hAnsi="Times New Roman" w:cs="Times New Roman"/>
          <w:sz w:val="28"/>
          <w:szCs w:val="28"/>
        </w:rPr>
        <w:t>Компьютерные игры. Их влияние на формирование психологической зависимости от компьютера</w:t>
      </w:r>
    </w:p>
    <w:p w:rsidR="00452D8A" w:rsidRPr="00452D8A" w:rsidRDefault="00452D8A" w:rsidP="00452D8A">
      <w:pPr>
        <w:widowControl w:val="0"/>
        <w:numPr>
          <w:ilvl w:val="0"/>
          <w:numId w:val="64"/>
        </w:numPr>
        <w:tabs>
          <w:tab w:val="left" w:pos="567"/>
        </w:tabs>
        <w:spacing w:after="0" w:line="216" w:lineRule="auto"/>
        <w:ind w:left="567" w:hanging="567"/>
        <w:contextualSpacing/>
        <w:jc w:val="both"/>
        <w:rPr>
          <w:rFonts w:ascii="Times New Roman" w:eastAsia="Calibri" w:hAnsi="Times New Roman" w:cs="Times New Roman"/>
          <w:sz w:val="28"/>
          <w:szCs w:val="28"/>
        </w:rPr>
      </w:pPr>
      <w:r w:rsidRPr="00452D8A">
        <w:rPr>
          <w:rFonts w:ascii="Times New Roman" w:eastAsia="Calibri" w:hAnsi="Times New Roman" w:cs="Times New Roman"/>
          <w:sz w:val="28"/>
          <w:szCs w:val="28"/>
        </w:rPr>
        <w:t>Кутугина Е.С., Тутубалин Д.К. Информатика. Информационные технологии: Учеб. Пособие. - Томск, 2005.</w:t>
      </w:r>
    </w:p>
    <w:p w:rsidR="00452D8A" w:rsidRPr="00452D8A" w:rsidRDefault="00452D8A" w:rsidP="00452D8A">
      <w:pPr>
        <w:widowControl w:val="0"/>
        <w:numPr>
          <w:ilvl w:val="0"/>
          <w:numId w:val="64"/>
        </w:numPr>
        <w:tabs>
          <w:tab w:val="left" w:pos="567"/>
        </w:tabs>
        <w:spacing w:after="0" w:line="216" w:lineRule="auto"/>
        <w:ind w:left="567" w:hanging="567"/>
        <w:contextualSpacing/>
        <w:jc w:val="both"/>
        <w:rPr>
          <w:rFonts w:ascii="Times New Roman" w:eastAsia="Calibri" w:hAnsi="Times New Roman" w:cs="Times New Roman"/>
          <w:sz w:val="28"/>
          <w:szCs w:val="28"/>
        </w:rPr>
      </w:pPr>
      <w:r w:rsidRPr="00452D8A">
        <w:rPr>
          <w:rFonts w:ascii="Times New Roman" w:eastAsia="Calibri" w:hAnsi="Times New Roman" w:cs="Times New Roman"/>
          <w:sz w:val="28"/>
          <w:szCs w:val="28"/>
        </w:rPr>
        <w:t>http://www.fpgamerunner.com/</w:t>
      </w:r>
    </w:p>
    <w:p w:rsidR="00452D8A" w:rsidRPr="00452D8A" w:rsidRDefault="00452D8A" w:rsidP="00452D8A">
      <w:pPr>
        <w:spacing w:after="0" w:line="240" w:lineRule="auto"/>
        <w:jc w:val="right"/>
        <w:rPr>
          <w:rFonts w:ascii="Times New Roman" w:eastAsia="Times New Roman" w:hAnsi="Times New Roman" w:cs="Times New Roman"/>
          <w:b/>
          <w:i/>
          <w:color w:val="000000"/>
          <w:sz w:val="32"/>
          <w:szCs w:val="32"/>
          <w:lang w:eastAsia="ru-RU"/>
        </w:rPr>
      </w:pPr>
    </w:p>
    <w:p w:rsidR="00452D8A" w:rsidRPr="00452D8A" w:rsidRDefault="00452D8A" w:rsidP="00452D8A">
      <w:pPr>
        <w:spacing w:after="0" w:line="240" w:lineRule="auto"/>
        <w:jc w:val="right"/>
        <w:rPr>
          <w:rFonts w:ascii="Times New Roman" w:eastAsia="Times New Roman" w:hAnsi="Times New Roman" w:cs="Times New Roman"/>
          <w:b/>
          <w:i/>
          <w:color w:val="000000"/>
          <w:sz w:val="32"/>
          <w:szCs w:val="32"/>
          <w:lang w:eastAsia="ru-RU"/>
        </w:rPr>
      </w:pPr>
    </w:p>
    <w:p w:rsidR="00452D8A" w:rsidRPr="00452D8A" w:rsidRDefault="00452D8A" w:rsidP="00452D8A">
      <w:pPr>
        <w:spacing w:after="0" w:line="240" w:lineRule="auto"/>
        <w:jc w:val="right"/>
        <w:rPr>
          <w:rFonts w:ascii="Times New Roman" w:eastAsia="Times New Roman" w:hAnsi="Times New Roman" w:cs="Times New Roman"/>
          <w:b/>
          <w:i/>
          <w:color w:val="000000"/>
          <w:sz w:val="32"/>
          <w:szCs w:val="32"/>
          <w:lang w:eastAsia="ru-RU"/>
        </w:rPr>
      </w:pPr>
      <w:r w:rsidRPr="00452D8A">
        <w:rPr>
          <w:rFonts w:ascii="Times New Roman" w:eastAsia="Times New Roman" w:hAnsi="Times New Roman" w:cs="Times New Roman"/>
          <w:b/>
          <w:i/>
          <w:color w:val="000000"/>
          <w:sz w:val="32"/>
          <w:szCs w:val="32"/>
          <w:lang w:eastAsia="ru-RU"/>
        </w:rPr>
        <w:t>Тебуева Елизавета Пилаловна</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ст-ка 31 группы, Института филологии</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b/>
          <w:i/>
          <w:color w:val="000000"/>
          <w:sz w:val="32"/>
          <w:szCs w:val="32"/>
          <w:lang w:eastAsia="ru-RU"/>
        </w:rPr>
        <w:t>Научный руководитель:</w:t>
      </w:r>
      <w:r w:rsidRPr="00452D8A">
        <w:rPr>
          <w:rFonts w:ascii="Times New Roman" w:eastAsia="Times New Roman" w:hAnsi="Times New Roman" w:cs="Times New Roman"/>
          <w:i/>
          <w:color w:val="000000"/>
          <w:sz w:val="32"/>
          <w:szCs w:val="32"/>
          <w:lang w:eastAsia="ru-RU"/>
        </w:rPr>
        <w:t xml:space="preserve"> к.п.н., доцент</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b/>
          <w:i/>
          <w:color w:val="000000"/>
          <w:sz w:val="32"/>
          <w:szCs w:val="32"/>
          <w:lang w:eastAsia="ru-RU"/>
        </w:rPr>
        <w:t>Лепшокова Елизавета Ахияевна</w:t>
      </w:r>
      <w:r w:rsidRPr="00452D8A">
        <w:rPr>
          <w:rFonts w:ascii="Times New Roman" w:eastAsia="Times New Roman" w:hAnsi="Times New Roman" w:cs="Times New Roman"/>
          <w:i/>
          <w:color w:val="000000"/>
          <w:sz w:val="32"/>
          <w:szCs w:val="32"/>
          <w:lang w:eastAsia="ru-RU"/>
        </w:rPr>
        <w:t xml:space="preserve">, </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val="en-US" w:eastAsia="ru-RU"/>
        </w:rPr>
        <w:t>E</w:t>
      </w:r>
      <w:r w:rsidRPr="00452D8A">
        <w:rPr>
          <w:rFonts w:ascii="Times New Roman" w:eastAsia="Times New Roman" w:hAnsi="Times New Roman" w:cs="Times New Roman"/>
          <w:i/>
          <w:color w:val="000000"/>
          <w:sz w:val="32"/>
          <w:szCs w:val="32"/>
          <w:lang w:eastAsia="ru-RU"/>
        </w:rPr>
        <w:t>-</w:t>
      </w:r>
      <w:r w:rsidRPr="00452D8A">
        <w:rPr>
          <w:rFonts w:ascii="Times New Roman" w:eastAsia="Times New Roman" w:hAnsi="Times New Roman" w:cs="Times New Roman"/>
          <w:i/>
          <w:color w:val="000000"/>
          <w:sz w:val="32"/>
          <w:szCs w:val="32"/>
          <w:lang w:val="en-US" w:eastAsia="ru-RU"/>
        </w:rPr>
        <w:t>mail</w:t>
      </w:r>
      <w:r w:rsidRPr="00452D8A">
        <w:rPr>
          <w:rFonts w:ascii="Times New Roman" w:eastAsia="Times New Roman" w:hAnsi="Times New Roman" w:cs="Times New Roman"/>
          <w:i/>
          <w:color w:val="000000"/>
          <w:sz w:val="32"/>
          <w:szCs w:val="32"/>
          <w:lang w:eastAsia="ru-RU"/>
        </w:rPr>
        <w:t xml:space="preserve">: </w:t>
      </w:r>
      <w:hyperlink r:id="rId188" w:history="1">
        <w:r w:rsidRPr="00452D8A">
          <w:rPr>
            <w:rFonts w:ascii="Times New Roman" w:eastAsia="Times New Roman" w:hAnsi="Times New Roman" w:cs="Times New Roman"/>
            <w:i/>
            <w:color w:val="0000FF"/>
            <w:sz w:val="32"/>
            <w:szCs w:val="32"/>
            <w:u w:val="single"/>
            <w:lang w:val="en-US" w:eastAsia="ru-RU"/>
          </w:rPr>
          <w:t>lepshokova</w:t>
        </w:r>
        <w:r w:rsidRPr="00452D8A">
          <w:rPr>
            <w:rFonts w:ascii="Times New Roman" w:eastAsia="Times New Roman" w:hAnsi="Times New Roman" w:cs="Times New Roman"/>
            <w:i/>
            <w:color w:val="0000FF"/>
            <w:sz w:val="32"/>
            <w:szCs w:val="32"/>
            <w:u w:val="single"/>
            <w:lang w:eastAsia="ru-RU"/>
          </w:rPr>
          <w:t>.</w:t>
        </w:r>
        <w:r w:rsidRPr="00452D8A">
          <w:rPr>
            <w:rFonts w:ascii="Times New Roman" w:eastAsia="Times New Roman" w:hAnsi="Times New Roman" w:cs="Times New Roman"/>
            <w:i/>
            <w:color w:val="0000FF"/>
            <w:sz w:val="32"/>
            <w:szCs w:val="32"/>
            <w:u w:val="single"/>
            <w:lang w:val="en-US" w:eastAsia="ru-RU"/>
          </w:rPr>
          <w:t>e</w:t>
        </w:r>
        <w:r w:rsidRPr="00452D8A">
          <w:rPr>
            <w:rFonts w:ascii="Times New Roman" w:eastAsia="Times New Roman" w:hAnsi="Times New Roman" w:cs="Times New Roman"/>
            <w:i/>
            <w:color w:val="0000FF"/>
            <w:sz w:val="32"/>
            <w:szCs w:val="32"/>
            <w:u w:val="single"/>
            <w:lang w:eastAsia="ru-RU"/>
          </w:rPr>
          <w:t>.</w:t>
        </w:r>
        <w:r w:rsidRPr="00452D8A">
          <w:rPr>
            <w:rFonts w:ascii="Times New Roman" w:eastAsia="Times New Roman" w:hAnsi="Times New Roman" w:cs="Times New Roman"/>
            <w:i/>
            <w:color w:val="0000FF"/>
            <w:sz w:val="32"/>
            <w:szCs w:val="32"/>
            <w:u w:val="single"/>
            <w:lang w:val="en-US" w:eastAsia="ru-RU"/>
          </w:rPr>
          <w:t>a</w:t>
        </w:r>
        <w:r w:rsidRPr="00452D8A">
          <w:rPr>
            <w:rFonts w:ascii="Times New Roman" w:eastAsia="Times New Roman" w:hAnsi="Times New Roman" w:cs="Times New Roman"/>
            <w:i/>
            <w:color w:val="0000FF"/>
            <w:sz w:val="32"/>
            <w:szCs w:val="32"/>
            <w:u w:val="single"/>
            <w:lang w:eastAsia="ru-RU"/>
          </w:rPr>
          <w:t>@</w:t>
        </w:r>
        <w:r w:rsidRPr="00452D8A">
          <w:rPr>
            <w:rFonts w:ascii="Times New Roman" w:eastAsia="Times New Roman" w:hAnsi="Times New Roman" w:cs="Times New Roman"/>
            <w:i/>
            <w:color w:val="0000FF"/>
            <w:sz w:val="32"/>
            <w:szCs w:val="32"/>
            <w:u w:val="single"/>
            <w:lang w:val="en-US" w:eastAsia="ru-RU"/>
          </w:rPr>
          <w:t>mail</w:t>
        </w:r>
        <w:r w:rsidRPr="00452D8A">
          <w:rPr>
            <w:rFonts w:ascii="Times New Roman" w:eastAsia="Times New Roman" w:hAnsi="Times New Roman" w:cs="Times New Roman"/>
            <w:i/>
            <w:color w:val="0000FF"/>
            <w:sz w:val="32"/>
            <w:szCs w:val="32"/>
            <w:u w:val="single"/>
            <w:lang w:eastAsia="ru-RU"/>
          </w:rPr>
          <w:t>.</w:t>
        </w:r>
        <w:r w:rsidRPr="00452D8A">
          <w:rPr>
            <w:rFonts w:ascii="Times New Roman" w:eastAsia="Times New Roman" w:hAnsi="Times New Roman" w:cs="Times New Roman"/>
            <w:i/>
            <w:color w:val="0000FF"/>
            <w:sz w:val="32"/>
            <w:szCs w:val="32"/>
            <w:u w:val="single"/>
            <w:lang w:val="en-US" w:eastAsia="ru-RU"/>
          </w:rPr>
          <w:t>ru</w:t>
        </w:r>
      </w:hyperlink>
      <w:r w:rsidRPr="00452D8A">
        <w:rPr>
          <w:rFonts w:ascii="Times New Roman" w:eastAsia="Times New Roman" w:hAnsi="Times New Roman" w:cs="Times New Roman"/>
          <w:i/>
          <w:color w:val="000000"/>
          <w:sz w:val="32"/>
          <w:szCs w:val="32"/>
          <w:lang w:eastAsia="ru-RU"/>
        </w:rPr>
        <w:t xml:space="preserve"> </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имени У.Д. Алиева, г. Карачаевск, Россия</w:t>
      </w:r>
    </w:p>
    <w:p w:rsidR="00452D8A" w:rsidRPr="00452D8A" w:rsidRDefault="00452D8A" w:rsidP="00452D8A">
      <w:pPr>
        <w:widowControl w:val="0"/>
        <w:spacing w:after="0" w:line="216" w:lineRule="auto"/>
        <w:jc w:val="center"/>
        <w:rPr>
          <w:rFonts w:ascii="Times New Roman" w:eastAsia="SimSun" w:hAnsi="Times New Roman" w:cs="Times New Roman"/>
          <w:b/>
          <w:bCs/>
          <w:kern w:val="2"/>
          <w:sz w:val="32"/>
          <w:szCs w:val="32"/>
          <w:lang w:eastAsia="ru-RU"/>
        </w:rPr>
      </w:pPr>
    </w:p>
    <w:p w:rsidR="00452D8A" w:rsidRPr="00452D8A" w:rsidRDefault="00452D8A" w:rsidP="00452D8A">
      <w:pPr>
        <w:widowControl w:val="0"/>
        <w:spacing w:after="0" w:line="216" w:lineRule="auto"/>
        <w:jc w:val="center"/>
        <w:rPr>
          <w:rFonts w:ascii="Times New Roman" w:eastAsia="SimSun" w:hAnsi="Times New Roman" w:cs="Times New Roman"/>
          <w:kern w:val="2"/>
          <w:sz w:val="32"/>
          <w:szCs w:val="32"/>
          <w:lang w:eastAsia="ru-RU"/>
        </w:rPr>
      </w:pPr>
      <w:r w:rsidRPr="00452D8A">
        <w:rPr>
          <w:rFonts w:ascii="Times New Roman" w:eastAsia="SimSun" w:hAnsi="Times New Roman" w:cs="Times New Roman"/>
          <w:b/>
          <w:bCs/>
          <w:kern w:val="2"/>
          <w:sz w:val="32"/>
          <w:szCs w:val="32"/>
          <w:lang w:eastAsia="ru-RU"/>
        </w:rPr>
        <w:t>КОНТЕКСТНО ОБУСЛОВЛЕННОЕ СЛОВО КАК ОБРАЗЕЦ ЛИНГВОКУЛЬТУРОЛОГИЧЕСКИХ ИССЛЕДОВАНИЙ</w:t>
      </w:r>
    </w:p>
    <w:p w:rsidR="00452D8A" w:rsidRPr="00452D8A" w:rsidRDefault="00452D8A" w:rsidP="00452D8A">
      <w:pPr>
        <w:widowControl w:val="0"/>
        <w:spacing w:after="0" w:line="216" w:lineRule="auto"/>
        <w:jc w:val="both"/>
        <w:rPr>
          <w:rFonts w:ascii="Times New Roman" w:eastAsia="SimSun" w:hAnsi="Times New Roman" w:cs="Times New Roman"/>
          <w:b/>
          <w:kern w:val="2"/>
          <w:sz w:val="32"/>
          <w:szCs w:val="32"/>
          <w:lang w:eastAsia="ru-RU"/>
        </w:rPr>
      </w:pPr>
    </w:p>
    <w:p w:rsidR="00452D8A" w:rsidRPr="00452D8A" w:rsidRDefault="00452D8A" w:rsidP="00452D8A">
      <w:pPr>
        <w:widowControl w:val="0"/>
        <w:spacing w:after="0" w:line="216" w:lineRule="auto"/>
        <w:ind w:firstLine="567"/>
        <w:jc w:val="both"/>
        <w:rPr>
          <w:rFonts w:ascii="Times New Roman" w:eastAsia="SimSun" w:hAnsi="Times New Roman" w:cs="Times New Roman"/>
          <w:i/>
          <w:kern w:val="2"/>
          <w:sz w:val="32"/>
          <w:szCs w:val="32"/>
          <w:lang w:eastAsia="ru-RU"/>
        </w:rPr>
      </w:pPr>
      <w:r w:rsidRPr="00452D8A">
        <w:rPr>
          <w:rFonts w:ascii="Times New Roman" w:eastAsia="SimSun" w:hAnsi="Times New Roman" w:cs="Times New Roman"/>
          <w:b/>
          <w:kern w:val="2"/>
          <w:sz w:val="32"/>
          <w:szCs w:val="32"/>
          <w:lang w:eastAsia="ru-RU"/>
        </w:rPr>
        <w:t>Аннотация.</w:t>
      </w:r>
      <w:r w:rsidRPr="00452D8A">
        <w:rPr>
          <w:rFonts w:ascii="Times New Roman" w:eastAsia="SimSun" w:hAnsi="Times New Roman" w:cs="Times New Roman"/>
          <w:kern w:val="2"/>
          <w:sz w:val="32"/>
          <w:szCs w:val="32"/>
          <w:lang w:eastAsia="ru-RU"/>
        </w:rPr>
        <w:t xml:space="preserve"> </w:t>
      </w:r>
      <w:r w:rsidRPr="00452D8A">
        <w:rPr>
          <w:rFonts w:ascii="Times New Roman" w:eastAsia="SimSun" w:hAnsi="Times New Roman" w:cs="Times New Roman"/>
          <w:i/>
          <w:kern w:val="2"/>
          <w:sz w:val="32"/>
          <w:szCs w:val="32"/>
          <w:lang w:eastAsia="ru-RU"/>
        </w:rPr>
        <w:t>Язык представляется как материал логической мысли, науки. В этом случае срабатывает функция передачи смысла особого рода. Язык как материал искусства включает работу художественной функции. Поэтическое произведение содержит в себе не просто язык, но прежде всего - мысли и чувства, выраженные в языке</w:t>
      </w:r>
    </w:p>
    <w:p w:rsidR="00452D8A" w:rsidRPr="00452D8A" w:rsidRDefault="00452D8A" w:rsidP="00452D8A">
      <w:pPr>
        <w:widowControl w:val="0"/>
        <w:spacing w:after="0" w:line="216" w:lineRule="auto"/>
        <w:ind w:firstLine="567"/>
        <w:jc w:val="both"/>
        <w:rPr>
          <w:rFonts w:ascii="Times New Roman" w:eastAsia="SimSun" w:hAnsi="Times New Roman" w:cs="Times New Roman"/>
          <w:i/>
          <w:kern w:val="2"/>
          <w:sz w:val="32"/>
          <w:szCs w:val="32"/>
          <w:lang w:eastAsia="ru-RU"/>
        </w:rPr>
      </w:pPr>
      <w:r w:rsidRPr="00452D8A">
        <w:rPr>
          <w:rFonts w:ascii="Times New Roman" w:eastAsia="SimSun" w:hAnsi="Times New Roman" w:cs="Times New Roman"/>
          <w:b/>
          <w:i/>
          <w:kern w:val="2"/>
          <w:sz w:val="32"/>
          <w:szCs w:val="32"/>
          <w:lang w:eastAsia="ru-RU"/>
        </w:rPr>
        <w:t>Ключевые слова.</w:t>
      </w:r>
      <w:r w:rsidRPr="00452D8A">
        <w:rPr>
          <w:rFonts w:ascii="Times New Roman" w:eastAsia="SimSun" w:hAnsi="Times New Roman" w:cs="Times New Roman"/>
          <w:kern w:val="2"/>
          <w:sz w:val="32"/>
          <w:szCs w:val="32"/>
          <w:lang w:eastAsia="ru-RU"/>
        </w:rPr>
        <w:t xml:space="preserve"> </w:t>
      </w:r>
      <w:r w:rsidRPr="00452D8A">
        <w:rPr>
          <w:rFonts w:ascii="Times New Roman" w:eastAsia="SimSun" w:hAnsi="Times New Roman" w:cs="Times New Roman"/>
          <w:i/>
          <w:kern w:val="2"/>
          <w:sz w:val="32"/>
          <w:szCs w:val="32"/>
          <w:lang w:eastAsia="ru-RU"/>
        </w:rPr>
        <w:t>Русская культура, модель религиозной и светской письменности, носитель высшей истины, творчества поэта, лингвокультура.</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ru-RU"/>
        </w:rPr>
      </w:pP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ru-RU"/>
        </w:rPr>
      </w:pPr>
      <w:r w:rsidRPr="00452D8A">
        <w:rPr>
          <w:rFonts w:ascii="Times New Roman" w:eastAsia="SimSun" w:hAnsi="Times New Roman" w:cs="Times New Roman"/>
          <w:kern w:val="2"/>
          <w:sz w:val="32"/>
          <w:szCs w:val="32"/>
          <w:lang w:eastAsia="ru-RU"/>
        </w:rPr>
        <w:t>Средневековая традиция русской культуры характеризуется двойной моделью религиозной и светской письменности. Каждая модель имела соответствующий статус, степень авторитетности конкретное назначение. Церковная литература рассматривалась как, безусловно, истинная. В пределах данной культуры писатель был не создателем, а носителем высшей истины. В этой связи возрастало значение нравственного аспекта. Характерной для религиозной традиции была функция пророческая.</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ru-RU"/>
        </w:rPr>
      </w:pPr>
      <w:r w:rsidRPr="00452D8A">
        <w:rPr>
          <w:rFonts w:ascii="Times New Roman" w:eastAsia="SimSun" w:hAnsi="Times New Roman" w:cs="Times New Roman"/>
          <w:kern w:val="2"/>
          <w:sz w:val="32"/>
          <w:szCs w:val="32"/>
          <w:lang w:eastAsia="ru-RU"/>
        </w:rPr>
        <w:t xml:space="preserve">В литературе </w:t>
      </w:r>
      <w:r w:rsidRPr="00452D8A">
        <w:rPr>
          <w:rFonts w:ascii="Times New Roman" w:eastAsia="SimSun" w:hAnsi="Times New Roman" w:cs="Times New Roman"/>
          <w:kern w:val="2"/>
          <w:sz w:val="32"/>
          <w:szCs w:val="32"/>
          <w:lang w:val="en-US" w:eastAsia="ru-RU"/>
        </w:rPr>
        <w:t>XVII</w:t>
      </w:r>
      <w:r w:rsidRPr="00452D8A">
        <w:rPr>
          <w:rFonts w:ascii="Times New Roman" w:eastAsia="SimSun" w:hAnsi="Times New Roman" w:cs="Times New Roman"/>
          <w:kern w:val="2"/>
          <w:sz w:val="32"/>
          <w:szCs w:val="32"/>
          <w:lang w:eastAsia="ru-RU"/>
        </w:rPr>
        <w:t xml:space="preserve"> в. происходит трансформация традиций религиозной письменности. Наблюдается тенденция преодоления мистического ореола создания слова человеческого, которое может быть подвергнуто проверке и критике. Подобная тенденция характерна, в общем, для западноевропейских культур. Иная </w:t>
      </w:r>
      <w:r w:rsidRPr="00452D8A">
        <w:rPr>
          <w:rFonts w:ascii="Times New Roman" w:eastAsia="SimSun" w:hAnsi="Times New Roman" w:cs="Times New Roman"/>
          <w:kern w:val="2"/>
          <w:sz w:val="32"/>
          <w:szCs w:val="32"/>
          <w:lang w:eastAsia="ru-RU"/>
        </w:rPr>
        <w:lastRenderedPageBreak/>
        <w:t>картина вырисовывается для русской культуры, точнее русской лингвокультуры, поскольку несоответствия области культуры русской по сравнению с западноевропейскими культурами относятся именно к области языковой культуры. По этому поводу Ю.М. Лотман подчеркивает «принципиально различное отношение в обществе к труду художника, архитектора, актера и т.д., с одной стороны, и к творчеству поэта - с другой" [4, с. 347].</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ru-RU"/>
        </w:rPr>
      </w:pPr>
      <w:r w:rsidRPr="00452D8A">
        <w:rPr>
          <w:rFonts w:ascii="Times New Roman" w:eastAsia="SimSun" w:hAnsi="Times New Roman" w:cs="Times New Roman"/>
          <w:kern w:val="2"/>
          <w:sz w:val="32"/>
          <w:szCs w:val="32"/>
          <w:lang w:eastAsia="ru-RU"/>
        </w:rPr>
        <w:t xml:space="preserve">В пределах западноевропейской культуры </w:t>
      </w:r>
      <w:r w:rsidRPr="00452D8A">
        <w:rPr>
          <w:rFonts w:ascii="Times New Roman" w:eastAsia="SimSun" w:hAnsi="Times New Roman" w:cs="Times New Roman"/>
          <w:kern w:val="2"/>
          <w:sz w:val="32"/>
          <w:szCs w:val="32"/>
          <w:lang w:val="en-US" w:eastAsia="ru-RU"/>
        </w:rPr>
        <w:t>XVII</w:t>
      </w:r>
      <w:r w:rsidRPr="00452D8A">
        <w:rPr>
          <w:rFonts w:ascii="Times New Roman" w:eastAsia="SimSun" w:hAnsi="Times New Roman" w:cs="Times New Roman"/>
          <w:kern w:val="2"/>
          <w:sz w:val="32"/>
          <w:szCs w:val="32"/>
          <w:lang w:eastAsia="ru-RU"/>
        </w:rPr>
        <w:t xml:space="preserve"> в. поэт и другие деятели искусств находились в одном ряду, имели одинаковый статус. А в русской культурной традиции </w:t>
      </w:r>
      <w:r w:rsidRPr="00452D8A">
        <w:rPr>
          <w:rFonts w:ascii="Times New Roman" w:eastAsia="SimSun" w:hAnsi="Times New Roman" w:cs="Times New Roman"/>
          <w:kern w:val="2"/>
          <w:sz w:val="32"/>
          <w:szCs w:val="32"/>
          <w:lang w:val="en-US" w:eastAsia="ru-RU"/>
        </w:rPr>
        <w:t>XVII</w:t>
      </w:r>
      <w:r w:rsidRPr="00452D8A">
        <w:rPr>
          <w:rFonts w:ascii="Times New Roman" w:eastAsia="SimSun" w:hAnsi="Times New Roman" w:cs="Times New Roman"/>
          <w:kern w:val="2"/>
          <w:sz w:val="32"/>
          <w:szCs w:val="32"/>
          <w:lang w:eastAsia="ru-RU"/>
        </w:rPr>
        <w:t xml:space="preserve"> в. музыкант, архитектор, живописец считались людьми "низких" занятий, поскольку это были профессии для вольноотпущенников, крепостных и иностранцев. </w:t>
      </w:r>
      <w:proofErr w:type="gramStart"/>
      <w:r w:rsidRPr="00452D8A">
        <w:rPr>
          <w:rFonts w:ascii="Times New Roman" w:eastAsia="SimSun" w:hAnsi="Times New Roman" w:cs="Times New Roman"/>
          <w:kern w:val="2"/>
          <w:sz w:val="32"/>
          <w:szCs w:val="32"/>
          <w:lang w:eastAsia="ru-RU"/>
        </w:rPr>
        <w:t>Данные профессии были ближе к ремеслу наряду с поваром и парикмахером).</w:t>
      </w:r>
      <w:proofErr w:type="gramEnd"/>
      <w:r w:rsidRPr="00452D8A">
        <w:rPr>
          <w:rFonts w:ascii="Times New Roman" w:eastAsia="SimSun" w:hAnsi="Times New Roman" w:cs="Times New Roman"/>
          <w:kern w:val="2"/>
          <w:sz w:val="32"/>
          <w:szCs w:val="32"/>
          <w:lang w:eastAsia="ru-RU"/>
        </w:rPr>
        <w:t xml:space="preserve"> Поэт же в России — человек благородного занятия, поэтому поэзия в социальном отношении закрепилась за благородным сословием. В </w:t>
      </w:r>
      <w:r w:rsidRPr="00452D8A">
        <w:rPr>
          <w:rFonts w:ascii="Times New Roman" w:eastAsia="SimSun" w:hAnsi="Times New Roman" w:cs="Times New Roman"/>
          <w:kern w:val="2"/>
          <w:sz w:val="32"/>
          <w:szCs w:val="32"/>
          <w:lang w:val="en-US" w:eastAsia="ru-RU"/>
        </w:rPr>
        <w:t>XIX</w:t>
      </w:r>
      <w:r w:rsidRPr="00452D8A">
        <w:rPr>
          <w:rFonts w:ascii="Times New Roman" w:eastAsia="SimSun" w:hAnsi="Times New Roman" w:cs="Times New Roman"/>
          <w:kern w:val="2"/>
          <w:sz w:val="32"/>
          <w:szCs w:val="32"/>
          <w:lang w:eastAsia="ru-RU"/>
        </w:rPr>
        <w:t xml:space="preserve"> в. поэзия - "язык богов" - становится монополией дворянства, превращается в язык Бога. В русской лингвокультуре поэты - пророки, прорицатели. Поэт - носитель высшей истины, поскольку слово его даровано свыше. Его слово наделено особой авторитетностью, оно уже есть Слово.</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ru-RU"/>
        </w:rPr>
      </w:pPr>
      <w:r w:rsidRPr="00452D8A">
        <w:rPr>
          <w:rFonts w:ascii="Times New Roman" w:eastAsia="SimSun" w:hAnsi="Times New Roman" w:cs="Times New Roman"/>
          <w:kern w:val="2"/>
          <w:sz w:val="32"/>
          <w:szCs w:val="32"/>
          <w:lang w:eastAsia="ru-RU"/>
        </w:rPr>
        <w:t>В этих условиях «Дихотомия "поэзия-проза" как бы замещает средневековое "церковнославянский язык - русский язык"» [3, с. 367]. При этом происходит процесс отделения поэзии от государства, и со временем она превращается в самостоятельную, а затем и в противостоящую силу. Поэзия приобретает статус духовного авторитета. Нивелирование русской церкви в петровский период способствует развитию и росту культурной ценности поэзии. Вместе с тем поэзия берет на себя функции распространения религиозных представлений. В целом национальная модель не изменяется. Изменения компенсируются перераспределением функций.</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ru-RU"/>
        </w:rPr>
      </w:pPr>
      <w:r w:rsidRPr="00452D8A">
        <w:rPr>
          <w:rFonts w:ascii="Times New Roman" w:eastAsia="SimSun" w:hAnsi="Times New Roman" w:cs="Times New Roman"/>
          <w:kern w:val="2"/>
          <w:sz w:val="32"/>
          <w:szCs w:val="32"/>
          <w:lang w:eastAsia="ru-RU"/>
        </w:rPr>
        <w:t xml:space="preserve">Исторический подход явно подчеркивает особое развитие классического периода в истории русской литературы. Это - эпоха, отличающаяся от предыдущего и от последующего периодов в развитии русской классической литературы. В данный период отмечаются динамические и противоречивые тенденции. Эта эпоха охватывает огромный исторический период между Пушкиным и Чеховым. Она рассматривается и воспринимается как единое целостное явление органического единства. В этот период русская литература становится мировой литературой. Ю.М. Лотман в развитии русской литературы классического периода отмечает два существенных момента, два типа самосознания культуры: </w:t>
      </w:r>
      <w:r w:rsidRPr="00452D8A">
        <w:rPr>
          <w:rFonts w:ascii="Times New Roman" w:eastAsia="SimSun" w:hAnsi="Times New Roman" w:cs="Times New Roman"/>
          <w:kern w:val="2"/>
          <w:sz w:val="32"/>
          <w:szCs w:val="32"/>
          <w:lang w:eastAsia="ru-RU"/>
        </w:rPr>
        <w:lastRenderedPageBreak/>
        <w:t xml:space="preserve">«…осознания себя как процесса эволюционного и осознания себя как процесса взрывного. Это оказывает обратное влияние на развитие и придает ему исключительно усложненный характер" [1, с. 381]. Как полагает Лотман, русскую литературу и культуру в целом характеризует самосознание в терминах «взрыва и резких перемен катастрофического характера". </w:t>
      </w:r>
      <w:proofErr w:type="gramStart"/>
      <w:r w:rsidRPr="00452D8A">
        <w:rPr>
          <w:rFonts w:ascii="Times New Roman" w:eastAsia="SimSun" w:hAnsi="Times New Roman" w:cs="Times New Roman"/>
          <w:kern w:val="2"/>
          <w:sz w:val="32"/>
          <w:szCs w:val="32"/>
          <w:lang w:eastAsia="ru-RU"/>
        </w:rPr>
        <w:t>Русская культура классического периода, рассматриваемая как органическое единство, вместе с тем внутри себя разграничивается на основе различных структурных модусов с бинарной и тернарной системами.</w:t>
      </w:r>
      <w:proofErr w:type="gramEnd"/>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ru-RU"/>
        </w:rPr>
      </w:pPr>
      <w:r w:rsidRPr="00452D8A">
        <w:rPr>
          <w:rFonts w:ascii="Times New Roman" w:eastAsia="SimSun" w:hAnsi="Times New Roman" w:cs="Times New Roman"/>
          <w:kern w:val="2"/>
          <w:sz w:val="32"/>
          <w:szCs w:val="32"/>
          <w:lang w:eastAsia="ru-RU"/>
        </w:rPr>
        <w:t>Бинарная структура предполагает деление на положительное и отрицательное, добро и зло, греховное и святое. Бинарная система представлена творчеством Лермонтова, Гоголя, Достоевского. Размышляя над творчеством Ф.М. Достоевского, Д.С. Лихачев сравнивает мировидение Достоевского с готической вертикалью: "Верх и низ жизни, бог и дьявол, добро и зло, постоянные устремления его героев снизу вверх, социальный разрез общества с его низами и "высшим светом", бездны и небо в душе героев - все это располагается по вертикали и может напоминать готическое построение того мира, который изображал Достоевский" [1, с. 240].</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ru-RU"/>
        </w:rPr>
      </w:pPr>
      <w:r w:rsidRPr="00452D8A">
        <w:rPr>
          <w:rFonts w:ascii="Times New Roman" w:eastAsia="SimSun" w:hAnsi="Times New Roman" w:cs="Times New Roman"/>
          <w:kern w:val="2"/>
          <w:sz w:val="32"/>
          <w:szCs w:val="32"/>
          <w:lang w:eastAsia="ru-RU"/>
        </w:rPr>
        <w:t>Тернарная модель включает в себя бинарную структуру с дополнением экзистенциального мотива: мир добра, мир зла и мир, характеризующийся признаком существования и не имеющий однозначной моральной оценки.</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ru-RU"/>
        </w:rPr>
      </w:pPr>
      <w:r w:rsidRPr="00452D8A">
        <w:rPr>
          <w:rFonts w:ascii="Times New Roman" w:eastAsia="SimSun" w:hAnsi="Times New Roman" w:cs="Times New Roman"/>
          <w:kern w:val="2"/>
          <w:sz w:val="32"/>
          <w:szCs w:val="32"/>
          <w:lang w:eastAsia="ru-RU"/>
        </w:rPr>
        <w:t xml:space="preserve">Между добром и злом находится пространство существования, мир жизни. Эта модель начинается от А.С. Пушкина, находит свое продолжение в творчестве Л.Н. Толстого и завершается творчеством А.П.Чехова. "Тернарная модель, - отмечает Ю.М. Лотман, - создает в русской литературе возможность - оправдания жизнью и вносит, рядом с религиозно-этической оценкой нравственности, ее эстетическую и философскую оценку, представление о том, что бытие нравственно по своей природе, а зло есть уклонение от природы бытия. </w:t>
      </w:r>
      <w:proofErr w:type="gramStart"/>
      <w:r w:rsidRPr="00452D8A">
        <w:rPr>
          <w:rFonts w:ascii="Times New Roman" w:eastAsia="SimSun" w:hAnsi="Times New Roman" w:cs="Times New Roman"/>
          <w:kern w:val="2"/>
          <w:sz w:val="32"/>
          <w:szCs w:val="32"/>
          <w:lang w:eastAsia="ru-RU"/>
        </w:rPr>
        <w:t xml:space="preserve">Отсюда — характерная для русской литературы </w:t>
      </w:r>
      <w:r w:rsidRPr="00452D8A">
        <w:rPr>
          <w:rFonts w:ascii="Times New Roman" w:eastAsia="SimSun" w:hAnsi="Times New Roman" w:cs="Times New Roman"/>
          <w:kern w:val="2"/>
          <w:sz w:val="32"/>
          <w:szCs w:val="32"/>
          <w:lang w:val="en-US" w:eastAsia="ru-RU"/>
        </w:rPr>
        <w:t>XIX</w:t>
      </w:r>
      <w:r w:rsidRPr="00452D8A">
        <w:rPr>
          <w:rFonts w:ascii="Times New Roman" w:eastAsia="SimSun" w:hAnsi="Times New Roman" w:cs="Times New Roman"/>
          <w:kern w:val="2"/>
          <w:sz w:val="32"/>
          <w:szCs w:val="32"/>
          <w:lang w:eastAsia="ru-RU"/>
        </w:rPr>
        <w:t xml:space="preserve"> в. мысль об искажении благородной сущности человека и представление о социальном как о вторжении созданного человеком зла в благородную сущность человеческой личности" [4, с. 386].</w:t>
      </w:r>
      <w:proofErr w:type="gramEnd"/>
      <w:r w:rsidRPr="00452D8A">
        <w:rPr>
          <w:rFonts w:ascii="Times New Roman" w:eastAsia="SimSun" w:hAnsi="Times New Roman" w:cs="Times New Roman"/>
          <w:kern w:val="2"/>
          <w:sz w:val="32"/>
          <w:szCs w:val="32"/>
          <w:lang w:eastAsia="ru-RU"/>
        </w:rPr>
        <w:t xml:space="preserve"> Модель эта имеет глубоко национальную сущность.</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ru-RU"/>
        </w:rPr>
      </w:pPr>
      <w:r w:rsidRPr="00452D8A">
        <w:rPr>
          <w:rFonts w:ascii="Times New Roman" w:eastAsia="SimSun" w:hAnsi="Times New Roman" w:cs="Times New Roman"/>
          <w:kern w:val="2"/>
          <w:sz w:val="32"/>
          <w:szCs w:val="32"/>
          <w:lang w:eastAsia="ru-RU"/>
        </w:rPr>
        <w:t xml:space="preserve">Механизм действия тернарной модели таков: в отличие от бинарной, она движется не от модели к реальности, </w:t>
      </w:r>
      <w:proofErr w:type="gramStart"/>
      <w:r w:rsidRPr="00452D8A">
        <w:rPr>
          <w:rFonts w:ascii="Times New Roman" w:eastAsia="SimSun" w:hAnsi="Times New Roman" w:cs="Times New Roman"/>
          <w:kern w:val="2"/>
          <w:sz w:val="32"/>
          <w:szCs w:val="32"/>
          <w:lang w:eastAsia="ru-RU"/>
        </w:rPr>
        <w:t>а</w:t>
      </w:r>
      <w:proofErr w:type="gramEnd"/>
      <w:r w:rsidRPr="00452D8A">
        <w:rPr>
          <w:rFonts w:ascii="Times New Roman" w:eastAsia="SimSun" w:hAnsi="Times New Roman" w:cs="Times New Roman"/>
          <w:kern w:val="2"/>
          <w:sz w:val="32"/>
          <w:szCs w:val="32"/>
          <w:lang w:eastAsia="ru-RU"/>
        </w:rPr>
        <w:t xml:space="preserve"> наоборот, от реальности к модели. При сравнении прозы Ф.М. Достоевского и Л.Н. Толстого выявляется различное действие моделей - бинарной и тернарной: "У Достоевского идеологический замысел </w:t>
      </w:r>
      <w:r w:rsidRPr="00452D8A">
        <w:rPr>
          <w:rFonts w:ascii="Times New Roman" w:eastAsia="SimSun" w:hAnsi="Times New Roman" w:cs="Times New Roman"/>
          <w:kern w:val="2"/>
          <w:sz w:val="32"/>
          <w:szCs w:val="32"/>
          <w:lang w:eastAsia="ru-RU"/>
        </w:rPr>
        <w:lastRenderedPageBreak/>
        <w:t>иллюстрируется реальностью, у Толстого — реальность вступает в конфликты с идеологической схемой и всегда представляет нечто более богатое" [3, с. 187].</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ru-RU"/>
        </w:rPr>
      </w:pPr>
      <w:r w:rsidRPr="00452D8A">
        <w:rPr>
          <w:rFonts w:ascii="Times New Roman" w:eastAsia="SimSun" w:hAnsi="Times New Roman" w:cs="Times New Roman"/>
          <w:kern w:val="2"/>
          <w:sz w:val="32"/>
          <w:szCs w:val="32"/>
          <w:lang w:eastAsia="ru-RU"/>
        </w:rPr>
        <w:t>Бинарная модель может рассматриваться как идеальная модель, которая, так или иначе, вступает в конфликт с эмпирической реальностью. В тернарной модели присутствует диалектический механизм. Пушкинский этап (начало тернарной модели) представляется эклектичным. Однако подобная эклектичность - не результат соединения случайно собранных противоречий, а разнообразие бесконечных потенций развития. Чеховский период полагается исчерпывающим, имеющим итоговый характер, и путь от него был отмечен не продолжением и преемственностью, а взрывом и преодолением.</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ru-RU"/>
        </w:rPr>
      </w:pPr>
      <w:r w:rsidRPr="00452D8A">
        <w:rPr>
          <w:rFonts w:ascii="Times New Roman" w:eastAsia="SimSun" w:hAnsi="Times New Roman" w:cs="Times New Roman"/>
          <w:kern w:val="2"/>
          <w:sz w:val="32"/>
          <w:szCs w:val="32"/>
          <w:lang w:eastAsia="ru-RU"/>
        </w:rPr>
        <w:t xml:space="preserve">Ю.М. Лотман отмечает, что предложенная им схема есть лишь одна из возможных моделей развития литературы </w:t>
      </w:r>
      <w:r w:rsidRPr="00452D8A">
        <w:rPr>
          <w:rFonts w:ascii="Times New Roman" w:eastAsia="SimSun" w:hAnsi="Times New Roman" w:cs="Times New Roman"/>
          <w:kern w:val="2"/>
          <w:sz w:val="32"/>
          <w:szCs w:val="32"/>
          <w:lang w:val="en-US" w:eastAsia="ru-RU"/>
        </w:rPr>
        <w:t>XIX</w:t>
      </w:r>
      <w:r w:rsidRPr="00452D8A">
        <w:rPr>
          <w:rFonts w:ascii="Times New Roman" w:eastAsia="SimSun" w:hAnsi="Times New Roman" w:cs="Times New Roman"/>
          <w:kern w:val="2"/>
          <w:sz w:val="32"/>
          <w:szCs w:val="32"/>
          <w:lang w:eastAsia="ru-RU"/>
        </w:rPr>
        <w:t xml:space="preserve"> в. Так, с одной точки зрения литературный процесс является жестко организованным, с другой - это движение, определяемое случайными обстоятельствами. </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ru-RU"/>
        </w:rPr>
      </w:pPr>
      <w:r w:rsidRPr="00452D8A">
        <w:rPr>
          <w:rFonts w:ascii="Times New Roman" w:eastAsia="SimSun" w:hAnsi="Times New Roman" w:cs="Times New Roman"/>
          <w:kern w:val="2"/>
          <w:sz w:val="32"/>
          <w:szCs w:val="32"/>
          <w:lang w:eastAsia="ru-RU"/>
        </w:rPr>
        <w:t xml:space="preserve">С точки зрения читателя, литература — бесконечный ряд завершенных произведений. С точки зрения самого писателя, его собственное произведение - это незаконченный текст, который он будет создавать до конца своих дней. Ю.М. Лотман, размышляя над русской литературой классического </w:t>
      </w:r>
      <w:proofErr w:type="gramStart"/>
      <w:r w:rsidRPr="00452D8A">
        <w:rPr>
          <w:rFonts w:ascii="Times New Roman" w:eastAsia="SimSun" w:hAnsi="Times New Roman" w:cs="Times New Roman"/>
          <w:kern w:val="2"/>
          <w:sz w:val="32"/>
          <w:szCs w:val="32"/>
          <w:lang w:eastAsia="ru-RU"/>
        </w:rPr>
        <w:t>периода</w:t>
      </w:r>
      <w:proofErr w:type="gramEnd"/>
      <w:r w:rsidRPr="00452D8A">
        <w:rPr>
          <w:rFonts w:ascii="Times New Roman" w:eastAsia="SimSun" w:hAnsi="Times New Roman" w:cs="Times New Roman"/>
          <w:kern w:val="2"/>
          <w:sz w:val="32"/>
          <w:szCs w:val="32"/>
          <w:lang w:eastAsia="ru-RU"/>
        </w:rPr>
        <w:t xml:space="preserve"> делает вывод о том, что она не представляется легко описываемой и моделируемой структурой, «подобно тому, как нельзя одну реку перейти дважды, нельзя один раз и навсегда изучить историю литературы: река меняется" [5, с. 393]. </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ru-RU"/>
        </w:rPr>
      </w:pPr>
      <w:r w:rsidRPr="00452D8A">
        <w:rPr>
          <w:rFonts w:ascii="Times New Roman" w:eastAsia="SimSun" w:hAnsi="Times New Roman" w:cs="Times New Roman"/>
          <w:kern w:val="2"/>
          <w:sz w:val="32"/>
          <w:szCs w:val="32"/>
          <w:lang w:eastAsia="ru-RU"/>
        </w:rPr>
        <w:t>Теоретический аспект лингвокультурологических вариантов в поэзии отражен в лингвопоэтическом направлении теории словесности в работах Б.А. Ларина, В.В. Виноградова, Г.О. Винокура, продолживших традиции А.А. Потебни, А.Н. Веселовского, а в структурно-семиотическом направлении представлен работами Ю.М. Лотмана, В.Н. Топорова и другие.</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ru-RU"/>
        </w:rPr>
      </w:pPr>
      <w:r w:rsidRPr="00452D8A">
        <w:rPr>
          <w:rFonts w:ascii="Times New Roman" w:eastAsia="SimSun" w:hAnsi="Times New Roman" w:cs="Times New Roman"/>
          <w:kern w:val="2"/>
          <w:sz w:val="32"/>
          <w:szCs w:val="32"/>
          <w:lang w:eastAsia="ru-RU"/>
        </w:rPr>
        <w:t>В книге "Мысль и язык" А.А. Потебня связывает поэтичность языка с понятием символизма: "Символизм языка, по-видимому, может быть назван его поэтичностью; наоборот, забвение внутренней формы кажется нам прозаичностью слова. Если это сравнение верно, то вопрос об изменении внутренней формы слова окажется тождественным с вопросом об отношении языка к поэзии и прозе, т.е. к литературной форме вообще" [4, с. 155].</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ru-RU"/>
        </w:rPr>
      </w:pPr>
      <w:r w:rsidRPr="00452D8A">
        <w:rPr>
          <w:rFonts w:ascii="Times New Roman" w:eastAsia="SimSun" w:hAnsi="Times New Roman" w:cs="Times New Roman"/>
          <w:kern w:val="2"/>
          <w:sz w:val="32"/>
          <w:szCs w:val="32"/>
          <w:lang w:eastAsia="ru-RU"/>
        </w:rPr>
        <w:t xml:space="preserve">А.А. Потебня охарактеризовал поэтическое произведение следующим образом: "Элементам слова с живым представлением соответствуют элементы поэтического произведения, ибо такое </w:t>
      </w:r>
      <w:r w:rsidRPr="00452D8A">
        <w:rPr>
          <w:rFonts w:ascii="Times New Roman" w:eastAsia="SimSun" w:hAnsi="Times New Roman" w:cs="Times New Roman"/>
          <w:kern w:val="2"/>
          <w:sz w:val="32"/>
          <w:szCs w:val="32"/>
          <w:lang w:eastAsia="ru-RU"/>
        </w:rPr>
        <w:lastRenderedPageBreak/>
        <w:t>слово и само по себе есть уже поэтическое произведение". По словам ученого, "поэзия есть преобразование мысли посредством конкретного образа, выраженного в слове, иначе: она есть создание сравнительно обширного значения при помощи единичного сложного (в отличие от слова) ограниченного словесного образа (знака)" [5, с.71].</w:t>
      </w:r>
    </w:p>
    <w:p w:rsidR="00452D8A" w:rsidRPr="00452D8A" w:rsidRDefault="00452D8A" w:rsidP="00452D8A">
      <w:pPr>
        <w:widowControl w:val="0"/>
        <w:spacing w:after="0" w:line="216" w:lineRule="auto"/>
        <w:ind w:firstLine="567"/>
        <w:jc w:val="both"/>
        <w:rPr>
          <w:rFonts w:ascii="Times New Roman" w:eastAsia="SimSun" w:hAnsi="Times New Roman" w:cs="Times New Roman"/>
          <w:b/>
          <w:kern w:val="2"/>
          <w:sz w:val="32"/>
          <w:szCs w:val="32"/>
          <w:lang w:eastAsia="ru-RU"/>
        </w:rPr>
      </w:pPr>
    </w:p>
    <w:p w:rsidR="00452D8A" w:rsidRPr="00452D8A" w:rsidRDefault="00452D8A" w:rsidP="00452D8A">
      <w:pPr>
        <w:widowControl w:val="0"/>
        <w:spacing w:after="0" w:line="216" w:lineRule="auto"/>
        <w:jc w:val="both"/>
        <w:rPr>
          <w:rFonts w:ascii="Times New Roman" w:eastAsia="SimSun" w:hAnsi="Times New Roman" w:cs="Times New Roman"/>
          <w:b/>
          <w:kern w:val="2"/>
          <w:sz w:val="28"/>
          <w:szCs w:val="28"/>
          <w:lang w:val="en-US" w:eastAsia="ru-RU"/>
        </w:rPr>
      </w:pPr>
      <w:r w:rsidRPr="00452D8A">
        <w:rPr>
          <w:rFonts w:ascii="Times New Roman" w:eastAsia="SimSun" w:hAnsi="Times New Roman" w:cs="Times New Roman"/>
          <w:b/>
          <w:kern w:val="2"/>
          <w:sz w:val="28"/>
          <w:szCs w:val="28"/>
          <w:lang w:val="en-US" w:eastAsia="ru-RU"/>
        </w:rPr>
        <w:t>Литература</w:t>
      </w:r>
    </w:p>
    <w:p w:rsidR="00452D8A" w:rsidRPr="00452D8A" w:rsidRDefault="00452D8A" w:rsidP="00452D8A">
      <w:pPr>
        <w:widowControl w:val="0"/>
        <w:numPr>
          <w:ilvl w:val="0"/>
          <w:numId w:val="65"/>
        </w:numPr>
        <w:tabs>
          <w:tab w:val="left" w:pos="567"/>
        </w:tabs>
        <w:spacing w:after="0" w:line="216" w:lineRule="auto"/>
        <w:ind w:left="567" w:hanging="567"/>
        <w:contextualSpacing/>
        <w:jc w:val="both"/>
        <w:rPr>
          <w:rFonts w:ascii="Times New Roman" w:eastAsia="Calibri" w:hAnsi="Times New Roman" w:cs="Times New Roman"/>
          <w:sz w:val="28"/>
          <w:szCs w:val="28"/>
          <w:lang w:eastAsia="ru-RU"/>
        </w:rPr>
      </w:pPr>
      <w:r w:rsidRPr="00452D8A">
        <w:rPr>
          <w:rFonts w:ascii="Times New Roman" w:eastAsia="Calibri" w:hAnsi="Times New Roman" w:cs="Times New Roman"/>
          <w:sz w:val="28"/>
          <w:szCs w:val="28"/>
          <w:lang w:eastAsia="ru-RU"/>
        </w:rPr>
        <w:t>Буслаев Ф.И. Риторика и пиитика // Русская словесность. От теории словесности к структуре текста. - М., 1997. - С. 41-50.</w:t>
      </w:r>
    </w:p>
    <w:p w:rsidR="00452D8A" w:rsidRPr="00452D8A" w:rsidRDefault="00452D8A" w:rsidP="00452D8A">
      <w:pPr>
        <w:widowControl w:val="0"/>
        <w:numPr>
          <w:ilvl w:val="0"/>
          <w:numId w:val="65"/>
        </w:numPr>
        <w:tabs>
          <w:tab w:val="left" w:pos="567"/>
        </w:tabs>
        <w:spacing w:after="0" w:line="216" w:lineRule="auto"/>
        <w:ind w:left="567" w:hanging="567"/>
        <w:jc w:val="both"/>
        <w:rPr>
          <w:rFonts w:ascii="Times New Roman" w:eastAsia="SimSun" w:hAnsi="Times New Roman" w:cs="Times New Roman"/>
          <w:kern w:val="2"/>
          <w:sz w:val="28"/>
          <w:szCs w:val="28"/>
          <w:lang w:eastAsia="ru-RU"/>
        </w:rPr>
      </w:pPr>
      <w:r w:rsidRPr="00452D8A">
        <w:rPr>
          <w:rFonts w:ascii="Times New Roman" w:eastAsia="SimSun" w:hAnsi="Times New Roman" w:cs="Times New Roman"/>
          <w:kern w:val="2"/>
          <w:sz w:val="28"/>
          <w:szCs w:val="28"/>
          <w:lang w:eastAsia="ru-RU"/>
        </w:rPr>
        <w:t>Буянова Л.Ю. Языковая личность как текст: жизнь языка и язык жизни // Языковая личность: экспликация, восприятие и воздействие языка и речи. - Краснодар, 1990. - С.47 - 73.</w:t>
      </w:r>
    </w:p>
    <w:p w:rsidR="00452D8A" w:rsidRPr="00452D8A" w:rsidRDefault="00452D8A" w:rsidP="00452D8A">
      <w:pPr>
        <w:widowControl w:val="0"/>
        <w:numPr>
          <w:ilvl w:val="0"/>
          <w:numId w:val="65"/>
        </w:numPr>
        <w:tabs>
          <w:tab w:val="left" w:pos="567"/>
        </w:tabs>
        <w:spacing w:after="0" w:line="216" w:lineRule="auto"/>
        <w:ind w:left="567" w:hanging="567"/>
        <w:jc w:val="both"/>
        <w:rPr>
          <w:rFonts w:ascii="Times New Roman" w:eastAsia="SimSun" w:hAnsi="Times New Roman" w:cs="Times New Roman"/>
          <w:spacing w:val="-4"/>
          <w:kern w:val="2"/>
          <w:sz w:val="28"/>
          <w:szCs w:val="28"/>
          <w:lang w:eastAsia="ru-RU"/>
        </w:rPr>
      </w:pPr>
      <w:r w:rsidRPr="00452D8A">
        <w:rPr>
          <w:rFonts w:ascii="Times New Roman" w:eastAsia="SimSun" w:hAnsi="Times New Roman" w:cs="Times New Roman"/>
          <w:spacing w:val="-4"/>
          <w:kern w:val="2"/>
          <w:sz w:val="28"/>
          <w:szCs w:val="28"/>
          <w:lang w:eastAsia="ru-RU"/>
        </w:rPr>
        <w:t>Василькова В.В. Порядок и хаос в развитии социальных систем. Синергетика и теория социальной самоорганизации. - СПб</w:t>
      </w:r>
      <w:proofErr w:type="gramStart"/>
      <w:r w:rsidRPr="00452D8A">
        <w:rPr>
          <w:rFonts w:ascii="Times New Roman" w:eastAsia="SimSun" w:hAnsi="Times New Roman" w:cs="Times New Roman"/>
          <w:spacing w:val="-4"/>
          <w:kern w:val="2"/>
          <w:sz w:val="28"/>
          <w:szCs w:val="28"/>
          <w:lang w:eastAsia="ru-RU"/>
        </w:rPr>
        <w:t xml:space="preserve">., </w:t>
      </w:r>
      <w:proofErr w:type="gramEnd"/>
      <w:r w:rsidRPr="00452D8A">
        <w:rPr>
          <w:rFonts w:ascii="Times New Roman" w:eastAsia="SimSun" w:hAnsi="Times New Roman" w:cs="Times New Roman"/>
          <w:spacing w:val="-4"/>
          <w:kern w:val="2"/>
          <w:sz w:val="28"/>
          <w:szCs w:val="28"/>
          <w:lang w:eastAsia="ru-RU"/>
        </w:rPr>
        <w:t>1999. – 340 с.</w:t>
      </w:r>
    </w:p>
    <w:p w:rsidR="00452D8A" w:rsidRPr="00452D8A" w:rsidRDefault="00452D8A" w:rsidP="00452D8A">
      <w:pPr>
        <w:widowControl w:val="0"/>
        <w:numPr>
          <w:ilvl w:val="0"/>
          <w:numId w:val="65"/>
        </w:numPr>
        <w:tabs>
          <w:tab w:val="left" w:pos="567"/>
        </w:tabs>
        <w:spacing w:after="0" w:line="216" w:lineRule="auto"/>
        <w:ind w:left="567" w:hanging="567"/>
        <w:jc w:val="both"/>
        <w:rPr>
          <w:rFonts w:ascii="Times New Roman" w:eastAsia="SimSun" w:hAnsi="Times New Roman" w:cs="Times New Roman"/>
          <w:kern w:val="2"/>
          <w:sz w:val="28"/>
          <w:szCs w:val="28"/>
          <w:lang w:eastAsia="ru-RU"/>
        </w:rPr>
      </w:pPr>
      <w:r w:rsidRPr="00452D8A">
        <w:rPr>
          <w:rFonts w:ascii="Times New Roman" w:eastAsia="SimSun" w:hAnsi="Times New Roman" w:cs="Times New Roman"/>
          <w:kern w:val="2"/>
          <w:sz w:val="28"/>
          <w:szCs w:val="28"/>
          <w:lang w:eastAsia="ru-RU"/>
        </w:rPr>
        <w:t>Грязнов А.Ф. Язык и деятельность. Критический анализ витгенштейнианства. - М.,1991. – 290 с.</w:t>
      </w:r>
    </w:p>
    <w:p w:rsidR="00452D8A" w:rsidRPr="00452D8A" w:rsidRDefault="00452D8A" w:rsidP="00452D8A">
      <w:pPr>
        <w:widowControl w:val="0"/>
        <w:numPr>
          <w:ilvl w:val="0"/>
          <w:numId w:val="65"/>
        </w:numPr>
        <w:tabs>
          <w:tab w:val="left" w:pos="567"/>
        </w:tabs>
        <w:spacing w:after="0" w:line="216" w:lineRule="auto"/>
        <w:ind w:left="567" w:hanging="567"/>
        <w:jc w:val="both"/>
        <w:rPr>
          <w:rFonts w:ascii="Times New Roman" w:eastAsia="SimSun" w:hAnsi="Times New Roman" w:cs="Times New Roman"/>
          <w:kern w:val="2"/>
          <w:sz w:val="28"/>
          <w:szCs w:val="28"/>
          <w:lang w:val="en-US" w:eastAsia="ru-RU"/>
        </w:rPr>
      </w:pPr>
      <w:r w:rsidRPr="00452D8A">
        <w:rPr>
          <w:rFonts w:ascii="Times New Roman" w:eastAsia="SimSun" w:hAnsi="Times New Roman" w:cs="Times New Roman"/>
          <w:kern w:val="2"/>
          <w:sz w:val="28"/>
          <w:szCs w:val="28"/>
          <w:lang w:eastAsia="ru-RU"/>
        </w:rPr>
        <w:t xml:space="preserve">Горнунг Б.А, О природе синонимии в языке и теоретических предпосылках составления синонимических словарей // Вопросы языкознания. </w:t>
      </w:r>
      <w:r w:rsidRPr="00452D8A">
        <w:rPr>
          <w:rFonts w:ascii="Times New Roman" w:eastAsia="SimSun" w:hAnsi="Times New Roman" w:cs="Times New Roman"/>
          <w:kern w:val="2"/>
          <w:sz w:val="28"/>
          <w:szCs w:val="28"/>
          <w:lang w:val="en-US" w:eastAsia="ru-RU"/>
        </w:rPr>
        <w:t xml:space="preserve">1995. № 5. – </w:t>
      </w:r>
      <w:proofErr w:type="gramStart"/>
      <w:r w:rsidRPr="00452D8A">
        <w:rPr>
          <w:rFonts w:ascii="Times New Roman" w:eastAsia="SimSun" w:hAnsi="Times New Roman" w:cs="Times New Roman"/>
          <w:kern w:val="2"/>
          <w:sz w:val="28"/>
          <w:szCs w:val="28"/>
          <w:lang w:val="en-US" w:eastAsia="ru-RU"/>
        </w:rPr>
        <w:t>М.,</w:t>
      </w:r>
      <w:proofErr w:type="gramEnd"/>
      <w:r w:rsidRPr="00452D8A">
        <w:rPr>
          <w:rFonts w:ascii="Times New Roman" w:eastAsia="SimSun" w:hAnsi="Times New Roman" w:cs="Times New Roman"/>
          <w:kern w:val="2"/>
          <w:sz w:val="28"/>
          <w:szCs w:val="28"/>
          <w:lang w:val="en-US" w:eastAsia="ru-RU"/>
        </w:rPr>
        <w:t xml:space="preserve"> 1995. – 280 с.</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val="en-US" w:eastAsia="ru-RU"/>
        </w:rPr>
      </w:pP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val="en-US" w:eastAsia="ru-RU"/>
        </w:rPr>
      </w:pPr>
    </w:p>
    <w:p w:rsidR="00452D8A" w:rsidRPr="00452D8A" w:rsidRDefault="00452D8A" w:rsidP="00452D8A">
      <w:pPr>
        <w:spacing w:after="0" w:line="240" w:lineRule="auto"/>
        <w:jc w:val="right"/>
        <w:outlineLvl w:val="0"/>
        <w:rPr>
          <w:rFonts w:ascii="Times New Roman" w:eastAsia="Times New Roman" w:hAnsi="Times New Roman" w:cs="Times New Roman"/>
          <w:b/>
          <w:i/>
          <w:color w:val="000000"/>
          <w:sz w:val="32"/>
          <w:szCs w:val="32"/>
          <w:lang w:eastAsia="ru-RU"/>
        </w:rPr>
      </w:pPr>
      <w:bookmarkStart w:id="157" w:name="_Toc502147657"/>
      <w:r w:rsidRPr="00452D8A">
        <w:rPr>
          <w:rFonts w:ascii="Times New Roman" w:eastAsia="Times New Roman" w:hAnsi="Times New Roman" w:cs="Times New Roman"/>
          <w:b/>
          <w:i/>
          <w:color w:val="000000"/>
          <w:sz w:val="32"/>
          <w:szCs w:val="32"/>
          <w:lang w:eastAsia="ru-RU"/>
        </w:rPr>
        <w:t>Тебуева Елизавета Пилаловна</w:t>
      </w:r>
      <w:bookmarkEnd w:id="157"/>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ст-ка 31 группы, Института филологии</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b/>
          <w:i/>
          <w:color w:val="000000"/>
          <w:sz w:val="32"/>
          <w:szCs w:val="32"/>
          <w:lang w:eastAsia="ru-RU"/>
        </w:rPr>
        <w:t>Научный руководитель:</w:t>
      </w:r>
      <w:r w:rsidRPr="00452D8A">
        <w:rPr>
          <w:rFonts w:ascii="Times New Roman" w:eastAsia="Times New Roman" w:hAnsi="Times New Roman" w:cs="Times New Roman"/>
          <w:i/>
          <w:color w:val="000000"/>
          <w:sz w:val="32"/>
          <w:szCs w:val="32"/>
          <w:lang w:eastAsia="ru-RU"/>
        </w:rPr>
        <w:t xml:space="preserve"> к.п.н., доцент</w:t>
      </w:r>
    </w:p>
    <w:p w:rsidR="00452D8A" w:rsidRPr="00452D8A" w:rsidRDefault="00452D8A" w:rsidP="00452D8A">
      <w:pPr>
        <w:spacing w:after="0" w:line="216" w:lineRule="auto"/>
        <w:ind w:firstLine="567"/>
        <w:jc w:val="right"/>
        <w:rPr>
          <w:rFonts w:ascii="Times New Roman" w:eastAsia="SimSun" w:hAnsi="Times New Roman" w:cs="Times New Roman"/>
          <w:b/>
          <w:i/>
          <w:color w:val="000000"/>
          <w:sz w:val="32"/>
          <w:szCs w:val="32"/>
          <w:lang w:eastAsia="zh-CN"/>
        </w:rPr>
      </w:pPr>
      <w:r w:rsidRPr="00452D8A">
        <w:rPr>
          <w:rFonts w:ascii="Times New Roman" w:eastAsia="SimSun" w:hAnsi="Times New Roman" w:cs="Times New Roman"/>
          <w:b/>
          <w:i/>
          <w:color w:val="000000"/>
          <w:sz w:val="32"/>
          <w:szCs w:val="32"/>
          <w:lang w:eastAsia="zh-CN"/>
        </w:rPr>
        <w:t>Лепшокова Светлана Мырзакуловна</w:t>
      </w:r>
    </w:p>
    <w:p w:rsidR="00452D8A" w:rsidRPr="00452D8A" w:rsidRDefault="00452D8A" w:rsidP="00452D8A">
      <w:pPr>
        <w:spacing w:after="0" w:line="216" w:lineRule="auto"/>
        <w:ind w:firstLine="567"/>
        <w:jc w:val="right"/>
        <w:rPr>
          <w:rFonts w:ascii="Times New Roman" w:eastAsia="SimSun" w:hAnsi="Times New Roman" w:cs="Times New Roman"/>
          <w:b/>
          <w:i/>
          <w:sz w:val="32"/>
          <w:szCs w:val="32"/>
          <w:lang w:eastAsia="zh-CN"/>
        </w:rPr>
      </w:pPr>
      <w:r w:rsidRPr="00452D8A">
        <w:rPr>
          <w:rFonts w:ascii="Times New Roman" w:eastAsia="SimSun" w:hAnsi="Times New Roman" w:cs="Times New Roman"/>
          <w:i/>
          <w:color w:val="000000"/>
          <w:sz w:val="32"/>
          <w:szCs w:val="32"/>
          <w:lang w:val="en-US" w:eastAsia="zh-CN"/>
        </w:rPr>
        <w:t>E</w:t>
      </w:r>
      <w:r w:rsidRPr="00452D8A">
        <w:rPr>
          <w:rFonts w:ascii="Times New Roman" w:eastAsia="SimSun" w:hAnsi="Times New Roman" w:cs="Times New Roman"/>
          <w:i/>
          <w:color w:val="000000"/>
          <w:sz w:val="32"/>
          <w:szCs w:val="32"/>
          <w:lang w:eastAsia="zh-CN"/>
        </w:rPr>
        <w:t>-</w:t>
      </w:r>
      <w:r w:rsidRPr="00452D8A">
        <w:rPr>
          <w:rFonts w:ascii="Times New Roman" w:eastAsia="SimSun" w:hAnsi="Times New Roman" w:cs="Times New Roman"/>
          <w:i/>
          <w:color w:val="000000"/>
          <w:sz w:val="32"/>
          <w:szCs w:val="32"/>
          <w:lang w:val="en-US" w:eastAsia="zh-CN"/>
        </w:rPr>
        <w:t>mail</w:t>
      </w:r>
      <w:r w:rsidRPr="00452D8A">
        <w:rPr>
          <w:rFonts w:ascii="Times New Roman" w:eastAsia="SimSun" w:hAnsi="Times New Roman" w:cs="Times New Roman"/>
          <w:i/>
          <w:color w:val="000000"/>
          <w:sz w:val="32"/>
          <w:szCs w:val="32"/>
          <w:lang w:eastAsia="zh-CN"/>
        </w:rPr>
        <w:t xml:space="preserve">: </w:t>
      </w:r>
      <w:hyperlink r:id="rId189" w:history="1">
        <w:r w:rsidRPr="00452D8A">
          <w:rPr>
            <w:rFonts w:ascii="Times New Roman" w:eastAsia="SimSun" w:hAnsi="Times New Roman" w:cs="Times New Roman"/>
            <w:i/>
            <w:color w:val="0000FF"/>
            <w:sz w:val="32"/>
            <w:szCs w:val="32"/>
            <w:u w:val="single"/>
            <w:lang w:val="en-US" w:eastAsia="zh-CN"/>
          </w:rPr>
          <w:t>lepshokova</w:t>
        </w:r>
        <w:r w:rsidRPr="00452D8A">
          <w:rPr>
            <w:rFonts w:ascii="Times New Roman" w:eastAsia="SimSun" w:hAnsi="Times New Roman" w:cs="Times New Roman"/>
            <w:i/>
            <w:color w:val="0000FF"/>
            <w:sz w:val="32"/>
            <w:szCs w:val="32"/>
            <w:u w:val="single"/>
            <w:lang w:eastAsia="zh-CN"/>
          </w:rPr>
          <w:t>.</w:t>
        </w:r>
        <w:r w:rsidRPr="00452D8A">
          <w:rPr>
            <w:rFonts w:ascii="Times New Roman" w:eastAsia="SimSun" w:hAnsi="Times New Roman" w:cs="Times New Roman"/>
            <w:i/>
            <w:color w:val="0000FF"/>
            <w:sz w:val="32"/>
            <w:szCs w:val="32"/>
            <w:u w:val="single"/>
            <w:lang w:val="en-US" w:eastAsia="zh-CN"/>
          </w:rPr>
          <w:t>e</w:t>
        </w:r>
        <w:r w:rsidRPr="00452D8A">
          <w:rPr>
            <w:rFonts w:ascii="Times New Roman" w:eastAsia="SimSun" w:hAnsi="Times New Roman" w:cs="Times New Roman"/>
            <w:i/>
            <w:color w:val="0000FF"/>
            <w:sz w:val="32"/>
            <w:szCs w:val="32"/>
            <w:u w:val="single"/>
            <w:lang w:eastAsia="zh-CN"/>
          </w:rPr>
          <w:t>.</w:t>
        </w:r>
        <w:r w:rsidRPr="00452D8A">
          <w:rPr>
            <w:rFonts w:ascii="Times New Roman" w:eastAsia="SimSun" w:hAnsi="Times New Roman" w:cs="Times New Roman"/>
            <w:i/>
            <w:color w:val="0000FF"/>
            <w:sz w:val="32"/>
            <w:szCs w:val="32"/>
            <w:u w:val="single"/>
            <w:lang w:val="en-US" w:eastAsia="zh-CN"/>
          </w:rPr>
          <w:t>a</w:t>
        </w:r>
        <w:r w:rsidRPr="00452D8A">
          <w:rPr>
            <w:rFonts w:ascii="Times New Roman" w:eastAsia="SimSun" w:hAnsi="Times New Roman" w:cs="Times New Roman"/>
            <w:i/>
            <w:color w:val="0000FF"/>
            <w:sz w:val="32"/>
            <w:szCs w:val="32"/>
            <w:u w:val="single"/>
            <w:lang w:eastAsia="zh-CN"/>
          </w:rPr>
          <w:t>@</w:t>
        </w:r>
        <w:r w:rsidRPr="00452D8A">
          <w:rPr>
            <w:rFonts w:ascii="Times New Roman" w:eastAsia="SimSun" w:hAnsi="Times New Roman" w:cs="Times New Roman"/>
            <w:i/>
            <w:color w:val="0000FF"/>
            <w:sz w:val="32"/>
            <w:szCs w:val="32"/>
            <w:u w:val="single"/>
            <w:lang w:val="en-US" w:eastAsia="zh-CN"/>
          </w:rPr>
          <w:t>mail</w:t>
        </w:r>
        <w:r w:rsidRPr="00452D8A">
          <w:rPr>
            <w:rFonts w:ascii="Times New Roman" w:eastAsia="SimSun" w:hAnsi="Times New Roman" w:cs="Times New Roman"/>
            <w:i/>
            <w:color w:val="0000FF"/>
            <w:sz w:val="32"/>
            <w:szCs w:val="32"/>
            <w:u w:val="single"/>
            <w:lang w:eastAsia="zh-CN"/>
          </w:rPr>
          <w:t>.</w:t>
        </w:r>
        <w:r w:rsidRPr="00452D8A">
          <w:rPr>
            <w:rFonts w:ascii="Times New Roman" w:eastAsia="SimSun" w:hAnsi="Times New Roman" w:cs="Times New Roman"/>
            <w:i/>
            <w:color w:val="0000FF"/>
            <w:sz w:val="32"/>
            <w:szCs w:val="32"/>
            <w:u w:val="single"/>
            <w:lang w:val="en-US" w:eastAsia="zh-CN"/>
          </w:rPr>
          <w:t>ru</w:t>
        </w:r>
      </w:hyperlink>
      <w:r w:rsidRPr="00452D8A">
        <w:rPr>
          <w:rFonts w:ascii="Times New Roman" w:eastAsia="SimSun" w:hAnsi="Times New Roman" w:cs="Times New Roman"/>
          <w:i/>
          <w:color w:val="000000"/>
          <w:sz w:val="32"/>
          <w:szCs w:val="32"/>
          <w:lang w:eastAsia="zh-CN"/>
        </w:rPr>
        <w:t xml:space="preserve"> </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имени У.Д. Алиева, г. Карачаевск, Россия</w:t>
      </w:r>
    </w:p>
    <w:p w:rsidR="00452D8A" w:rsidRPr="00452D8A" w:rsidRDefault="00452D8A" w:rsidP="00452D8A">
      <w:pPr>
        <w:widowControl w:val="0"/>
        <w:spacing w:after="0" w:line="216" w:lineRule="auto"/>
        <w:jc w:val="center"/>
        <w:rPr>
          <w:rFonts w:ascii="Times New Roman" w:eastAsia="SimSun" w:hAnsi="Times New Roman" w:cs="Times New Roman"/>
          <w:b/>
          <w:bCs/>
          <w:kern w:val="2"/>
          <w:sz w:val="32"/>
          <w:szCs w:val="32"/>
          <w:lang w:eastAsia="ru-RU"/>
        </w:rPr>
      </w:pPr>
    </w:p>
    <w:p w:rsidR="00452D8A" w:rsidRPr="00452D8A" w:rsidRDefault="00452D8A" w:rsidP="00452D8A">
      <w:pPr>
        <w:keepNext/>
        <w:keepLines/>
        <w:widowControl w:val="0"/>
        <w:spacing w:after="0" w:line="240" w:lineRule="auto"/>
        <w:jc w:val="center"/>
        <w:outlineLvl w:val="0"/>
        <w:rPr>
          <w:rFonts w:ascii="Times New Roman" w:eastAsia="SimSun" w:hAnsi="Times New Roman" w:cs="Times New Roman"/>
          <w:b/>
          <w:kern w:val="44"/>
          <w:sz w:val="32"/>
          <w:szCs w:val="32"/>
          <w:lang w:eastAsia="zh-CN"/>
        </w:rPr>
      </w:pPr>
      <w:bookmarkStart w:id="158" w:name="_Toc502147658"/>
      <w:r w:rsidRPr="00452D8A">
        <w:rPr>
          <w:rFonts w:ascii="Times New Roman" w:eastAsia="SimSun" w:hAnsi="Times New Roman" w:cs="Times New Roman"/>
          <w:b/>
          <w:kern w:val="44"/>
          <w:sz w:val="32"/>
          <w:szCs w:val="32"/>
          <w:lang w:eastAsia="zh-CN"/>
        </w:rPr>
        <w:t>КАТЕГОРИЯ ЛИЦА ГЛАГОЛА И ЕЕ СВЯЗЬ С ДРУГИМИ ГЛАГОЛЬНЫМИ КАТЕГОРИЯМИ</w:t>
      </w:r>
      <w:bookmarkEnd w:id="158"/>
    </w:p>
    <w:p w:rsidR="00452D8A" w:rsidRPr="00452D8A" w:rsidRDefault="00452D8A" w:rsidP="00452D8A">
      <w:pPr>
        <w:spacing w:after="0" w:line="216" w:lineRule="auto"/>
        <w:ind w:firstLine="567"/>
        <w:jc w:val="both"/>
        <w:rPr>
          <w:rFonts w:ascii="Times New Roman" w:eastAsia="SimSun" w:hAnsi="Times New Roman" w:cs="Times New Roman"/>
          <w:b/>
          <w:i/>
          <w:sz w:val="32"/>
          <w:szCs w:val="32"/>
          <w:lang w:eastAsia="zh-CN"/>
        </w:rPr>
      </w:pPr>
    </w:p>
    <w:p w:rsidR="00452D8A" w:rsidRPr="00452D8A" w:rsidRDefault="00452D8A" w:rsidP="00452D8A">
      <w:pPr>
        <w:spacing w:after="0" w:line="216" w:lineRule="auto"/>
        <w:ind w:firstLine="567"/>
        <w:jc w:val="both"/>
        <w:rPr>
          <w:rFonts w:ascii="Times New Roman" w:eastAsia="SimSun" w:hAnsi="Times New Roman" w:cs="Times New Roman"/>
          <w:i/>
          <w:sz w:val="32"/>
          <w:szCs w:val="32"/>
          <w:lang w:eastAsia="zh-CN"/>
        </w:rPr>
      </w:pPr>
      <w:r w:rsidRPr="00452D8A">
        <w:rPr>
          <w:rFonts w:ascii="Times New Roman" w:eastAsia="SimSun" w:hAnsi="Times New Roman" w:cs="Times New Roman"/>
          <w:b/>
          <w:i/>
          <w:sz w:val="32"/>
          <w:szCs w:val="32"/>
          <w:lang w:eastAsia="zh-CN"/>
        </w:rPr>
        <w:t>Аннотация.</w:t>
      </w:r>
      <w:r w:rsidRPr="00452D8A">
        <w:rPr>
          <w:rFonts w:ascii="Times New Roman" w:eastAsia="SimSun" w:hAnsi="Times New Roman" w:cs="Times New Roman"/>
          <w:i/>
          <w:sz w:val="32"/>
          <w:szCs w:val="32"/>
          <w:lang w:eastAsia="zh-CN"/>
        </w:rPr>
        <w:t xml:space="preserve"> Глагол – знаменательная часть речи, которая называет действие или состояние как процесс и выражает это значение в морфологическую категорию вида, залога, наклонения, времени и лица. Также категориями числа и рода (в формах прошедшего времени единственного числа и в формах сослагательного наклонения единственного числа) и падежа у причастий.</w:t>
      </w:r>
    </w:p>
    <w:p w:rsidR="00452D8A" w:rsidRPr="00452D8A" w:rsidRDefault="00452D8A" w:rsidP="00452D8A">
      <w:pPr>
        <w:spacing w:after="0" w:line="216" w:lineRule="auto"/>
        <w:ind w:firstLine="567"/>
        <w:jc w:val="both"/>
        <w:rPr>
          <w:rFonts w:ascii="Times New Roman" w:eastAsia="SimSun" w:hAnsi="Times New Roman" w:cs="Times New Roman"/>
          <w:i/>
          <w:sz w:val="32"/>
          <w:szCs w:val="32"/>
          <w:lang w:eastAsia="zh-CN"/>
        </w:rPr>
      </w:pPr>
      <w:r w:rsidRPr="00452D8A">
        <w:rPr>
          <w:rFonts w:ascii="Times New Roman" w:eastAsia="SimSun" w:hAnsi="Times New Roman" w:cs="Times New Roman"/>
          <w:b/>
          <w:i/>
          <w:sz w:val="32"/>
          <w:szCs w:val="32"/>
          <w:lang w:eastAsia="zh-CN"/>
        </w:rPr>
        <w:t>Ключевые слова.</w:t>
      </w:r>
      <w:r w:rsidRPr="00452D8A">
        <w:rPr>
          <w:rFonts w:ascii="Times New Roman" w:eastAsia="SimSun" w:hAnsi="Times New Roman" w:cs="Times New Roman"/>
          <w:i/>
          <w:sz w:val="32"/>
          <w:szCs w:val="32"/>
          <w:lang w:eastAsia="zh-CN"/>
        </w:rPr>
        <w:t xml:space="preserve"> Морфологическая категория, словоизменительная категория глагола, речевой акт, личная форма, неличные (неспрягаемые) формы глагола.</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lastRenderedPageBreak/>
        <w:t>Морфологическая категория лица – это словоизменительная категория глагола, выражающая отнесенность или неотнесенность действия к участникам речевого акта.</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Личные формы выражают отнесенность действия к говорящему (формы 1 лица), к собеседнику (формы 2 лица) или к лицу, которое не является ни говорящим, ни собеседником, а также к неодушевленному предмету (формы 3 лица).</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Соответственно в глаголе выделяются значения: </w:t>
      </w:r>
      <w:proofErr w:type="gramStart"/>
      <w:r w:rsidRPr="00452D8A">
        <w:rPr>
          <w:rFonts w:ascii="Times New Roman" w:eastAsia="SimSun" w:hAnsi="Times New Roman" w:cs="Times New Roman"/>
          <w:i/>
          <w:sz w:val="32"/>
          <w:szCs w:val="32"/>
          <w:lang w:eastAsia="zh-CN"/>
        </w:rPr>
        <w:t>собственно-личные</w:t>
      </w:r>
      <w:proofErr w:type="gramEnd"/>
      <w:r w:rsidRPr="00452D8A">
        <w:rPr>
          <w:rFonts w:ascii="Times New Roman" w:eastAsia="SimSun" w:hAnsi="Times New Roman" w:cs="Times New Roman"/>
          <w:sz w:val="32"/>
          <w:szCs w:val="32"/>
          <w:lang w:eastAsia="zh-CN"/>
        </w:rPr>
        <w:t xml:space="preserve"> (это значения 1 и 2 л.) и значение </w:t>
      </w:r>
      <w:r w:rsidRPr="00452D8A">
        <w:rPr>
          <w:rFonts w:ascii="Times New Roman" w:eastAsia="SimSun" w:hAnsi="Times New Roman" w:cs="Times New Roman"/>
          <w:i/>
          <w:sz w:val="32"/>
          <w:szCs w:val="32"/>
          <w:lang w:eastAsia="zh-CN"/>
        </w:rPr>
        <w:t>предметно-личное</w:t>
      </w:r>
      <w:r w:rsidRPr="00452D8A">
        <w:rPr>
          <w:rFonts w:ascii="Times New Roman" w:eastAsia="SimSun" w:hAnsi="Times New Roman" w:cs="Times New Roman"/>
          <w:sz w:val="32"/>
          <w:szCs w:val="32"/>
          <w:lang w:eastAsia="zh-CN"/>
        </w:rPr>
        <w:t xml:space="preserve"> (это значение 3 л.). Формы 1 и 2 л. как выражающие отнесенность действия к участникам речевого акта противопоставлены формам 3 л. как не выражающим такой отнесенности. С этой характеристикой форм 3 л. связана и их способность выражать действие, не отнесенное </w:t>
      </w:r>
      <w:proofErr w:type="gramStart"/>
      <w:r w:rsidRPr="00452D8A">
        <w:rPr>
          <w:rFonts w:ascii="Times New Roman" w:eastAsia="SimSun" w:hAnsi="Times New Roman" w:cs="Times New Roman"/>
          <w:sz w:val="32"/>
          <w:szCs w:val="32"/>
          <w:lang w:eastAsia="zh-CN"/>
        </w:rPr>
        <w:t>ни к лицу</w:t>
      </w:r>
      <w:proofErr w:type="gramEnd"/>
      <w:r w:rsidRPr="00452D8A">
        <w:rPr>
          <w:rFonts w:ascii="Times New Roman" w:eastAsia="SimSun" w:hAnsi="Times New Roman" w:cs="Times New Roman"/>
          <w:sz w:val="32"/>
          <w:szCs w:val="32"/>
          <w:lang w:eastAsia="zh-CN"/>
        </w:rPr>
        <w:t>, ни к предмету (безличные глаголы).</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Неличные (неспрягаемые) формы глагола не имеют грамматических показателей лица, т.е. изменяются как прилагательные или вообще не изменяются. Это </w:t>
      </w:r>
      <w:r w:rsidRPr="00452D8A">
        <w:rPr>
          <w:rFonts w:ascii="Times New Roman" w:eastAsia="SimSun" w:hAnsi="Times New Roman" w:cs="Times New Roman"/>
          <w:i/>
          <w:sz w:val="32"/>
          <w:szCs w:val="32"/>
          <w:lang w:eastAsia="zh-CN"/>
        </w:rPr>
        <w:t>причастие, деепричастие, инфинитив</w:t>
      </w:r>
      <w:r w:rsidRPr="00452D8A">
        <w:rPr>
          <w:rFonts w:ascii="Times New Roman" w:eastAsia="SimSun" w:hAnsi="Times New Roman" w:cs="Times New Roman"/>
          <w:sz w:val="32"/>
          <w:szCs w:val="32"/>
          <w:lang w:eastAsia="zh-CN"/>
        </w:rPr>
        <w:t>.</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proofErr w:type="gramStart"/>
      <w:r w:rsidRPr="00452D8A">
        <w:rPr>
          <w:rFonts w:ascii="Times New Roman" w:eastAsia="SimSun" w:hAnsi="Times New Roman" w:cs="Times New Roman"/>
          <w:i/>
          <w:sz w:val="32"/>
          <w:szCs w:val="32"/>
          <w:lang w:eastAsia="zh-CN"/>
        </w:rPr>
        <w:t xml:space="preserve">Инфинитив - </w:t>
      </w:r>
      <w:r w:rsidRPr="00452D8A">
        <w:rPr>
          <w:rFonts w:ascii="Times New Roman" w:eastAsia="SimSun" w:hAnsi="Times New Roman" w:cs="Times New Roman"/>
          <w:sz w:val="32"/>
          <w:szCs w:val="32"/>
          <w:lang w:eastAsia="zh-CN"/>
        </w:rPr>
        <w:t>это исходная форма глагола, которая называет действие, состояние и т.д. безотносительно к лицу, времени, наклонению, т.е. сам по себе инфинитив не обладает категориями лица, времени, наклонения.</w:t>
      </w:r>
      <w:proofErr w:type="gramEnd"/>
      <w:r w:rsidRPr="00452D8A">
        <w:rPr>
          <w:rFonts w:ascii="Times New Roman" w:eastAsia="SimSun" w:hAnsi="Times New Roman" w:cs="Times New Roman"/>
          <w:sz w:val="32"/>
          <w:szCs w:val="32"/>
          <w:lang w:eastAsia="zh-CN"/>
        </w:rPr>
        <w:t xml:space="preserve"> Показатели инфинитива: </w:t>
      </w:r>
      <w:proofErr w:type="gramStart"/>
      <w:r w:rsidRPr="00452D8A">
        <w:rPr>
          <w:rFonts w:ascii="Times New Roman" w:eastAsia="SimSun" w:hAnsi="Times New Roman" w:cs="Times New Roman"/>
          <w:sz w:val="32"/>
          <w:szCs w:val="32"/>
          <w:lang w:eastAsia="zh-CN"/>
        </w:rPr>
        <w:t>-т</w:t>
      </w:r>
      <w:proofErr w:type="gramEnd"/>
      <w:r w:rsidRPr="00452D8A">
        <w:rPr>
          <w:rFonts w:ascii="Times New Roman" w:eastAsia="SimSun" w:hAnsi="Times New Roman" w:cs="Times New Roman"/>
          <w:sz w:val="32"/>
          <w:szCs w:val="32"/>
          <w:lang w:eastAsia="zh-CN"/>
        </w:rPr>
        <w:t>и, -ть, -чь (</w:t>
      </w:r>
      <w:r w:rsidRPr="00452D8A">
        <w:rPr>
          <w:rFonts w:ascii="Times New Roman" w:eastAsia="SimSun" w:hAnsi="Times New Roman" w:cs="Times New Roman"/>
          <w:i/>
          <w:sz w:val="32"/>
          <w:szCs w:val="32"/>
          <w:lang w:eastAsia="zh-CN"/>
        </w:rPr>
        <w:t>Нести, брать, стричь</w:t>
      </w:r>
      <w:r w:rsidRPr="00452D8A">
        <w:rPr>
          <w:rFonts w:ascii="Times New Roman" w:eastAsia="SimSun" w:hAnsi="Times New Roman" w:cs="Times New Roman"/>
          <w:sz w:val="32"/>
          <w:szCs w:val="32"/>
          <w:lang w:eastAsia="zh-CN"/>
        </w:rPr>
        <w:t>).</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proofErr w:type="gramStart"/>
      <w:r w:rsidRPr="00452D8A">
        <w:rPr>
          <w:rFonts w:ascii="Times New Roman" w:eastAsia="SimSun" w:hAnsi="Times New Roman" w:cs="Times New Roman"/>
          <w:i/>
          <w:sz w:val="32"/>
          <w:szCs w:val="32"/>
          <w:lang w:eastAsia="zh-CN"/>
        </w:rPr>
        <w:t xml:space="preserve">Причастие - </w:t>
      </w:r>
      <w:r w:rsidRPr="00452D8A">
        <w:rPr>
          <w:rFonts w:ascii="Times New Roman" w:eastAsia="SimSun" w:hAnsi="Times New Roman" w:cs="Times New Roman"/>
          <w:sz w:val="32"/>
          <w:szCs w:val="32"/>
          <w:lang w:eastAsia="zh-CN"/>
        </w:rPr>
        <w:t>это глагольная форма, которая представляет действие, состояние и т.д. как признак лица или предмета</w:t>
      </w:r>
      <w:r w:rsidRPr="00452D8A">
        <w:rPr>
          <w:rFonts w:ascii="Times New Roman" w:eastAsia="SimSun" w:hAnsi="Times New Roman" w:cs="Times New Roman"/>
          <w:i/>
          <w:sz w:val="32"/>
          <w:szCs w:val="32"/>
          <w:lang w:eastAsia="zh-CN"/>
        </w:rPr>
        <w:t xml:space="preserve"> (рдеющий, рдевший</w:t>
      </w:r>
      <w:r w:rsidRPr="00452D8A">
        <w:rPr>
          <w:rFonts w:ascii="Times New Roman" w:eastAsia="SimSun" w:hAnsi="Times New Roman" w:cs="Times New Roman"/>
          <w:sz w:val="32"/>
          <w:szCs w:val="32"/>
          <w:lang w:eastAsia="zh-CN"/>
        </w:rPr>
        <w:t xml:space="preserve"> цветок, </w:t>
      </w:r>
      <w:r w:rsidRPr="00452D8A">
        <w:rPr>
          <w:rFonts w:ascii="Times New Roman" w:eastAsia="SimSun" w:hAnsi="Times New Roman" w:cs="Times New Roman"/>
          <w:i/>
          <w:sz w:val="32"/>
          <w:szCs w:val="32"/>
          <w:lang w:eastAsia="zh-CN"/>
        </w:rPr>
        <w:t>привозимые, привезенные</w:t>
      </w:r>
      <w:r w:rsidRPr="00452D8A">
        <w:rPr>
          <w:rFonts w:ascii="Times New Roman" w:eastAsia="SimSun" w:hAnsi="Times New Roman" w:cs="Times New Roman"/>
          <w:sz w:val="32"/>
          <w:szCs w:val="32"/>
          <w:lang w:eastAsia="zh-CN"/>
        </w:rPr>
        <w:t xml:space="preserve"> вещи</w:t>
      </w:r>
      <w:r w:rsidRPr="00452D8A">
        <w:rPr>
          <w:rFonts w:ascii="Times New Roman" w:eastAsia="SimSun" w:hAnsi="Times New Roman" w:cs="Times New Roman"/>
          <w:i/>
          <w:sz w:val="32"/>
          <w:szCs w:val="32"/>
          <w:lang w:eastAsia="zh-CN"/>
        </w:rPr>
        <w:t>).</w:t>
      </w:r>
      <w:proofErr w:type="gramEnd"/>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i/>
          <w:sz w:val="32"/>
          <w:szCs w:val="32"/>
          <w:lang w:eastAsia="zh-CN"/>
        </w:rPr>
        <w:t>Деепричастие</w:t>
      </w:r>
      <w:r w:rsidRPr="00452D8A">
        <w:rPr>
          <w:rFonts w:ascii="Times New Roman" w:eastAsia="SimSun" w:hAnsi="Times New Roman" w:cs="Times New Roman"/>
          <w:sz w:val="32"/>
          <w:szCs w:val="32"/>
          <w:lang w:eastAsia="zh-CN"/>
        </w:rPr>
        <w:t xml:space="preserve"> - глагольная форма, которая представляет собой действие, состояние и т.д. как признак, характеризующий протекание другого действия, состояния ("Пятак падал к ногам, </w:t>
      </w:r>
      <w:r w:rsidRPr="00452D8A">
        <w:rPr>
          <w:rFonts w:ascii="Times New Roman" w:eastAsia="SimSun" w:hAnsi="Times New Roman" w:cs="Times New Roman"/>
          <w:i/>
          <w:sz w:val="32"/>
          <w:szCs w:val="32"/>
          <w:lang w:eastAsia="zh-CN"/>
        </w:rPr>
        <w:t>звеня</w:t>
      </w:r>
      <w:r w:rsidRPr="00452D8A">
        <w:rPr>
          <w:rFonts w:ascii="Times New Roman" w:eastAsia="SimSun" w:hAnsi="Times New Roman" w:cs="Times New Roman"/>
          <w:sz w:val="32"/>
          <w:szCs w:val="32"/>
          <w:lang w:eastAsia="zh-CN"/>
        </w:rPr>
        <w:t xml:space="preserve"> и </w:t>
      </w:r>
      <w:r w:rsidRPr="00452D8A">
        <w:rPr>
          <w:rFonts w:ascii="Times New Roman" w:eastAsia="SimSun" w:hAnsi="Times New Roman" w:cs="Times New Roman"/>
          <w:i/>
          <w:sz w:val="32"/>
          <w:szCs w:val="32"/>
          <w:lang w:eastAsia="zh-CN"/>
        </w:rPr>
        <w:t>подпрыгивая</w:t>
      </w:r>
      <w:r w:rsidRPr="00452D8A">
        <w:rPr>
          <w:rFonts w:ascii="Times New Roman" w:eastAsia="SimSun" w:hAnsi="Times New Roman" w:cs="Times New Roman"/>
          <w:sz w:val="32"/>
          <w:szCs w:val="32"/>
          <w:lang w:eastAsia="zh-CN"/>
        </w:rPr>
        <w:t>").</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Связь категории лица с другими категориями</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Наклонение – словоизменительная МК глагола, выражающая отношение говорящего к действительности и имеющая значение реальности или нереальности сообщаемого события.</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Время – словоизменительная МК глагола, выражающая отношение действия, названного глаголом, к моменту речи.</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Число – словоизменительная МК, служащая показателем связи глагольного признака с его носителем – предметом, обладающим какой-либо количественной характеристикой.</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Категория лица тесно связана с другими категориями глагола: </w:t>
      </w:r>
      <w:r w:rsidRPr="00452D8A">
        <w:rPr>
          <w:rFonts w:ascii="Times New Roman" w:eastAsia="SimSun" w:hAnsi="Times New Roman" w:cs="Times New Roman"/>
          <w:i/>
          <w:sz w:val="32"/>
          <w:szCs w:val="32"/>
          <w:lang w:eastAsia="zh-CN"/>
        </w:rPr>
        <w:t>наклонения, времени и числа</w:t>
      </w:r>
      <w:r w:rsidRPr="00452D8A">
        <w:rPr>
          <w:rFonts w:ascii="Times New Roman" w:eastAsia="SimSun" w:hAnsi="Times New Roman" w:cs="Times New Roman"/>
          <w:sz w:val="32"/>
          <w:szCs w:val="32"/>
          <w:lang w:eastAsia="zh-CN"/>
        </w:rPr>
        <w:t>: В изъявит</w:t>
      </w:r>
      <w:proofErr w:type="gramStart"/>
      <w:r w:rsidRPr="00452D8A">
        <w:rPr>
          <w:rFonts w:ascii="Times New Roman" w:eastAsia="SimSun" w:hAnsi="Times New Roman" w:cs="Times New Roman"/>
          <w:sz w:val="32"/>
          <w:szCs w:val="32"/>
          <w:lang w:eastAsia="zh-CN"/>
        </w:rPr>
        <w:t>.</w:t>
      </w:r>
      <w:proofErr w:type="gramEnd"/>
      <w:r w:rsidRPr="00452D8A">
        <w:rPr>
          <w:rFonts w:ascii="Times New Roman" w:eastAsia="SimSun" w:hAnsi="Times New Roman" w:cs="Times New Roman"/>
          <w:sz w:val="32"/>
          <w:szCs w:val="32"/>
          <w:lang w:eastAsia="zh-CN"/>
        </w:rPr>
        <w:t xml:space="preserve"> </w:t>
      </w:r>
      <w:proofErr w:type="gramStart"/>
      <w:r w:rsidRPr="00452D8A">
        <w:rPr>
          <w:rFonts w:ascii="Times New Roman" w:eastAsia="SimSun" w:hAnsi="Times New Roman" w:cs="Times New Roman"/>
          <w:sz w:val="32"/>
          <w:szCs w:val="32"/>
          <w:lang w:eastAsia="zh-CN"/>
        </w:rPr>
        <w:t>н</w:t>
      </w:r>
      <w:proofErr w:type="gramEnd"/>
      <w:r w:rsidRPr="00452D8A">
        <w:rPr>
          <w:rFonts w:ascii="Times New Roman" w:eastAsia="SimSun" w:hAnsi="Times New Roman" w:cs="Times New Roman"/>
          <w:sz w:val="32"/>
          <w:szCs w:val="32"/>
          <w:lang w:eastAsia="zh-CN"/>
        </w:rPr>
        <w:t xml:space="preserve">акл. формальное выражение наст. и буд. (простого и сложного) вр. связано с </w:t>
      </w:r>
      <w:r w:rsidRPr="0056411E">
        <w:rPr>
          <w:rFonts w:ascii="Times New Roman" w:eastAsia="SimSun" w:hAnsi="Times New Roman" w:cs="Times New Roman"/>
          <w:spacing w:val="-4"/>
          <w:sz w:val="32"/>
          <w:szCs w:val="32"/>
          <w:lang w:eastAsia="zh-CN"/>
        </w:rPr>
        <w:lastRenderedPageBreak/>
        <w:t>личными формами. Показателем значения 1, 2 или 3 л. служит флексия, одновременно имеющая значение ед. или мн. ч. Повелит</w:t>
      </w:r>
      <w:proofErr w:type="gramStart"/>
      <w:r w:rsidRPr="0056411E">
        <w:rPr>
          <w:rFonts w:ascii="Times New Roman" w:eastAsia="SimSun" w:hAnsi="Times New Roman" w:cs="Times New Roman"/>
          <w:spacing w:val="-4"/>
          <w:sz w:val="32"/>
          <w:szCs w:val="32"/>
          <w:lang w:eastAsia="zh-CN"/>
        </w:rPr>
        <w:t>.</w:t>
      </w:r>
      <w:proofErr w:type="gramEnd"/>
      <w:r w:rsidRPr="0056411E">
        <w:rPr>
          <w:rFonts w:ascii="Times New Roman" w:eastAsia="SimSun" w:hAnsi="Times New Roman" w:cs="Times New Roman"/>
          <w:spacing w:val="-4"/>
          <w:sz w:val="32"/>
          <w:szCs w:val="32"/>
          <w:lang w:eastAsia="zh-CN"/>
        </w:rPr>
        <w:t xml:space="preserve"> </w:t>
      </w:r>
      <w:proofErr w:type="gramStart"/>
      <w:r w:rsidRPr="0056411E">
        <w:rPr>
          <w:rFonts w:ascii="Times New Roman" w:eastAsia="SimSun" w:hAnsi="Times New Roman" w:cs="Times New Roman"/>
          <w:spacing w:val="-4"/>
          <w:sz w:val="32"/>
          <w:szCs w:val="32"/>
          <w:lang w:eastAsia="zh-CN"/>
        </w:rPr>
        <w:t>н</w:t>
      </w:r>
      <w:proofErr w:type="gramEnd"/>
      <w:r w:rsidRPr="0056411E">
        <w:rPr>
          <w:rFonts w:ascii="Times New Roman" w:eastAsia="SimSun" w:hAnsi="Times New Roman" w:cs="Times New Roman"/>
          <w:spacing w:val="-4"/>
          <w:sz w:val="32"/>
          <w:szCs w:val="32"/>
          <w:lang w:eastAsia="zh-CN"/>
        </w:rPr>
        <w:t xml:space="preserve">акл. характеризуется системой личных форм, по своей организации отличающейся от системы личных форм изъявит. накл. Сослагат. накл. и прош. вр. изъявит. накл. по отношению к морфологической категории лица характеризуется отрицательно: в этих формах представлены различия не по лицам, а по родам (в ед. </w:t>
      </w:r>
      <w:proofErr w:type="gramStart"/>
      <w:r w:rsidRPr="0056411E">
        <w:rPr>
          <w:rFonts w:ascii="Times New Roman" w:eastAsia="SimSun" w:hAnsi="Times New Roman" w:cs="Times New Roman"/>
          <w:spacing w:val="-4"/>
          <w:sz w:val="32"/>
          <w:szCs w:val="32"/>
          <w:lang w:eastAsia="zh-CN"/>
        </w:rPr>
        <w:t>ч</w:t>
      </w:r>
      <w:proofErr w:type="gramEnd"/>
      <w:r w:rsidRPr="0056411E">
        <w:rPr>
          <w:rFonts w:ascii="Times New Roman" w:eastAsia="SimSun" w:hAnsi="Times New Roman" w:cs="Times New Roman"/>
          <w:spacing w:val="-4"/>
          <w:sz w:val="32"/>
          <w:szCs w:val="32"/>
          <w:lang w:eastAsia="zh-CN"/>
        </w:rPr>
        <w:t>.).</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Морфологическая категория </w:t>
      </w:r>
      <w:r w:rsidRPr="00452D8A">
        <w:rPr>
          <w:rFonts w:ascii="Times New Roman" w:eastAsia="SimSun" w:hAnsi="Times New Roman" w:cs="Times New Roman"/>
          <w:sz w:val="32"/>
          <w:szCs w:val="32"/>
          <w:u w:val="single"/>
          <w:lang w:eastAsia="zh-CN"/>
        </w:rPr>
        <w:t xml:space="preserve">лица строится на основе противопоставления следующих рядов глагольных форм. </w:t>
      </w:r>
      <w:r w:rsidRPr="00452D8A">
        <w:rPr>
          <w:rFonts w:ascii="Times New Roman" w:eastAsia="SimSun" w:hAnsi="Times New Roman" w:cs="Times New Roman"/>
          <w:sz w:val="32"/>
          <w:szCs w:val="32"/>
          <w:lang w:eastAsia="zh-CN"/>
        </w:rPr>
        <w:t>В изъявит</w:t>
      </w:r>
      <w:proofErr w:type="gramStart"/>
      <w:r w:rsidRPr="00452D8A">
        <w:rPr>
          <w:rFonts w:ascii="Times New Roman" w:eastAsia="SimSun" w:hAnsi="Times New Roman" w:cs="Times New Roman"/>
          <w:sz w:val="32"/>
          <w:szCs w:val="32"/>
          <w:lang w:eastAsia="zh-CN"/>
        </w:rPr>
        <w:t>.</w:t>
      </w:r>
      <w:proofErr w:type="gramEnd"/>
      <w:r w:rsidRPr="00452D8A">
        <w:rPr>
          <w:rFonts w:ascii="Times New Roman" w:eastAsia="SimSun" w:hAnsi="Times New Roman" w:cs="Times New Roman"/>
          <w:sz w:val="32"/>
          <w:szCs w:val="32"/>
          <w:lang w:eastAsia="zh-CN"/>
        </w:rPr>
        <w:t xml:space="preserve"> </w:t>
      </w:r>
      <w:proofErr w:type="gramStart"/>
      <w:r w:rsidRPr="00452D8A">
        <w:rPr>
          <w:rFonts w:ascii="Times New Roman" w:eastAsia="SimSun" w:hAnsi="Times New Roman" w:cs="Times New Roman"/>
          <w:sz w:val="32"/>
          <w:szCs w:val="32"/>
          <w:lang w:eastAsia="zh-CN"/>
        </w:rPr>
        <w:t>н</w:t>
      </w:r>
      <w:proofErr w:type="gramEnd"/>
      <w:r w:rsidRPr="00452D8A">
        <w:rPr>
          <w:rFonts w:ascii="Times New Roman" w:eastAsia="SimSun" w:hAnsi="Times New Roman" w:cs="Times New Roman"/>
          <w:sz w:val="32"/>
          <w:szCs w:val="32"/>
          <w:lang w:eastAsia="zh-CN"/>
        </w:rPr>
        <w:t>акл.:</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proofErr w:type="gramStart"/>
      <w:r w:rsidRPr="00452D8A">
        <w:rPr>
          <w:rFonts w:ascii="Times New Roman" w:eastAsia="SimSun" w:hAnsi="Times New Roman" w:cs="Times New Roman"/>
          <w:sz w:val="32"/>
          <w:szCs w:val="32"/>
          <w:lang w:eastAsia="zh-CN"/>
        </w:rPr>
        <w:t>форм 1 л. ед. и мн. ч. (</w:t>
      </w:r>
      <w:r w:rsidRPr="00452D8A">
        <w:rPr>
          <w:rFonts w:ascii="Times New Roman" w:eastAsia="SimSun" w:hAnsi="Times New Roman" w:cs="Times New Roman"/>
          <w:i/>
          <w:sz w:val="32"/>
          <w:szCs w:val="32"/>
          <w:lang w:eastAsia="zh-CN"/>
        </w:rPr>
        <w:t>беру, говорю, приду; берем, говорим, придем</w:t>
      </w:r>
      <w:r w:rsidRPr="00452D8A">
        <w:rPr>
          <w:rFonts w:ascii="Times New Roman" w:eastAsia="SimSun" w:hAnsi="Times New Roman" w:cs="Times New Roman"/>
          <w:sz w:val="32"/>
          <w:szCs w:val="32"/>
          <w:lang w:eastAsia="zh-CN"/>
        </w:rPr>
        <w:t>);</w:t>
      </w:r>
      <w:proofErr w:type="gramEnd"/>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proofErr w:type="gramStart"/>
      <w:r w:rsidRPr="00452D8A">
        <w:rPr>
          <w:rFonts w:ascii="Times New Roman" w:eastAsia="SimSun" w:hAnsi="Times New Roman" w:cs="Times New Roman"/>
          <w:sz w:val="32"/>
          <w:szCs w:val="32"/>
          <w:lang w:eastAsia="zh-CN"/>
        </w:rPr>
        <w:t>форм 2 л. ед. и мн. ч. (</w:t>
      </w:r>
      <w:r w:rsidRPr="00452D8A">
        <w:rPr>
          <w:rFonts w:ascii="Times New Roman" w:eastAsia="SimSun" w:hAnsi="Times New Roman" w:cs="Times New Roman"/>
          <w:i/>
          <w:sz w:val="32"/>
          <w:szCs w:val="32"/>
          <w:lang w:eastAsia="zh-CN"/>
        </w:rPr>
        <w:t>берешь, говоришь, придешь; берете, говорите, придете</w:t>
      </w:r>
      <w:r w:rsidRPr="00452D8A">
        <w:rPr>
          <w:rFonts w:ascii="Times New Roman" w:eastAsia="SimSun" w:hAnsi="Times New Roman" w:cs="Times New Roman"/>
          <w:sz w:val="32"/>
          <w:szCs w:val="32"/>
          <w:lang w:eastAsia="zh-CN"/>
        </w:rPr>
        <w:t>);</w:t>
      </w:r>
      <w:proofErr w:type="gramEnd"/>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proofErr w:type="gramStart"/>
      <w:r w:rsidRPr="00452D8A">
        <w:rPr>
          <w:rFonts w:ascii="Times New Roman" w:eastAsia="SimSun" w:hAnsi="Times New Roman" w:cs="Times New Roman"/>
          <w:sz w:val="32"/>
          <w:szCs w:val="32"/>
          <w:lang w:eastAsia="zh-CN"/>
        </w:rPr>
        <w:t>3) форм 3 л. ед. и мн. ч. (</w:t>
      </w:r>
      <w:r w:rsidRPr="00452D8A">
        <w:rPr>
          <w:rFonts w:ascii="Times New Roman" w:eastAsia="SimSun" w:hAnsi="Times New Roman" w:cs="Times New Roman"/>
          <w:i/>
          <w:sz w:val="32"/>
          <w:szCs w:val="32"/>
          <w:lang w:eastAsia="zh-CN"/>
        </w:rPr>
        <w:t>берет, говорит, придет; берут, говорят, придут).</w:t>
      </w:r>
      <w:proofErr w:type="gramEnd"/>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В повелит</w:t>
      </w:r>
      <w:proofErr w:type="gramStart"/>
      <w:r w:rsidRPr="00452D8A">
        <w:rPr>
          <w:rFonts w:ascii="Times New Roman" w:eastAsia="SimSun" w:hAnsi="Times New Roman" w:cs="Times New Roman"/>
          <w:sz w:val="32"/>
          <w:szCs w:val="32"/>
          <w:lang w:eastAsia="zh-CN"/>
        </w:rPr>
        <w:t>.</w:t>
      </w:r>
      <w:proofErr w:type="gramEnd"/>
      <w:r w:rsidRPr="00452D8A">
        <w:rPr>
          <w:rFonts w:ascii="Times New Roman" w:eastAsia="SimSun" w:hAnsi="Times New Roman" w:cs="Times New Roman"/>
          <w:sz w:val="32"/>
          <w:szCs w:val="32"/>
          <w:lang w:eastAsia="zh-CN"/>
        </w:rPr>
        <w:t xml:space="preserve"> </w:t>
      </w:r>
      <w:proofErr w:type="gramStart"/>
      <w:r w:rsidRPr="00452D8A">
        <w:rPr>
          <w:rFonts w:ascii="Times New Roman" w:eastAsia="SimSun" w:hAnsi="Times New Roman" w:cs="Times New Roman"/>
          <w:sz w:val="32"/>
          <w:szCs w:val="32"/>
          <w:lang w:eastAsia="zh-CN"/>
        </w:rPr>
        <w:t>н</w:t>
      </w:r>
      <w:proofErr w:type="gramEnd"/>
      <w:r w:rsidRPr="00452D8A">
        <w:rPr>
          <w:rFonts w:ascii="Times New Roman" w:eastAsia="SimSun" w:hAnsi="Times New Roman" w:cs="Times New Roman"/>
          <w:sz w:val="32"/>
          <w:szCs w:val="32"/>
          <w:lang w:eastAsia="zh-CN"/>
        </w:rPr>
        <w:t>акл. представлено противопоставление двух рядов форм:</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proofErr w:type="gramStart"/>
      <w:r w:rsidRPr="00452D8A">
        <w:rPr>
          <w:rFonts w:ascii="Times New Roman" w:eastAsia="SimSun" w:hAnsi="Times New Roman" w:cs="Times New Roman"/>
          <w:sz w:val="32"/>
          <w:szCs w:val="32"/>
          <w:lang w:eastAsia="zh-CN"/>
        </w:rPr>
        <w:t>основного ряда форм 2 л. (ед. и мн. ч.): бери</w:t>
      </w:r>
      <w:r w:rsidRPr="00452D8A">
        <w:rPr>
          <w:rFonts w:ascii="Times New Roman" w:eastAsia="SimSun" w:hAnsi="Times New Roman" w:cs="Times New Roman"/>
          <w:i/>
          <w:sz w:val="32"/>
          <w:szCs w:val="32"/>
          <w:lang w:eastAsia="zh-CN"/>
        </w:rPr>
        <w:t>, говори, приди; берите, говорите, придите</w:t>
      </w:r>
      <w:r w:rsidRPr="00452D8A">
        <w:rPr>
          <w:rFonts w:ascii="Times New Roman" w:eastAsia="SimSun" w:hAnsi="Times New Roman" w:cs="Times New Roman"/>
          <w:sz w:val="32"/>
          <w:szCs w:val="32"/>
          <w:lang w:eastAsia="zh-CN"/>
        </w:rPr>
        <w:t>.</w:t>
      </w:r>
      <w:proofErr w:type="gramEnd"/>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ряда форм совместного действия: </w:t>
      </w:r>
      <w:r w:rsidRPr="00452D8A">
        <w:rPr>
          <w:rFonts w:ascii="Times New Roman" w:eastAsia="SimSun" w:hAnsi="Times New Roman" w:cs="Times New Roman"/>
          <w:i/>
          <w:sz w:val="32"/>
          <w:szCs w:val="32"/>
          <w:lang w:eastAsia="zh-CN"/>
        </w:rPr>
        <w:t>возьме</w:t>
      </w:r>
      <w:proofErr w:type="gramStart"/>
      <w:r w:rsidRPr="00452D8A">
        <w:rPr>
          <w:rFonts w:ascii="Times New Roman" w:eastAsia="SimSun" w:hAnsi="Times New Roman" w:cs="Times New Roman"/>
          <w:i/>
          <w:sz w:val="32"/>
          <w:szCs w:val="32"/>
          <w:lang w:eastAsia="zh-CN"/>
        </w:rPr>
        <w:t>м(</w:t>
      </w:r>
      <w:proofErr w:type="gramEnd"/>
      <w:r w:rsidRPr="00452D8A">
        <w:rPr>
          <w:rFonts w:ascii="Times New Roman" w:eastAsia="SimSun" w:hAnsi="Times New Roman" w:cs="Times New Roman"/>
          <w:i/>
          <w:sz w:val="32"/>
          <w:szCs w:val="32"/>
          <w:lang w:eastAsia="zh-CN"/>
        </w:rPr>
        <w:t>те), будем(те) говорить, давай(те) говорить.</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Личные формы</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Каждый из рядов личных форм характеризуется особыми средствами образования: 1) флексии со значением лица и числа у форм наст. и буд. вр. изъявит. накл. и у форм 2 л. ед. ч. повелит. накл.; 2) постфикс </w:t>
      </w:r>
      <w:proofErr w:type="gramStart"/>
      <w:r w:rsidRPr="00452D8A">
        <w:rPr>
          <w:rFonts w:ascii="Times New Roman" w:eastAsia="SimSun" w:hAnsi="Times New Roman" w:cs="Times New Roman"/>
          <w:sz w:val="32"/>
          <w:szCs w:val="32"/>
          <w:lang w:eastAsia="zh-CN"/>
        </w:rPr>
        <w:t>-т</w:t>
      </w:r>
      <w:proofErr w:type="gramEnd"/>
      <w:r w:rsidRPr="00452D8A">
        <w:rPr>
          <w:rFonts w:ascii="Times New Roman" w:eastAsia="SimSun" w:hAnsi="Times New Roman" w:cs="Times New Roman"/>
          <w:sz w:val="32"/>
          <w:szCs w:val="32"/>
          <w:lang w:eastAsia="zh-CN"/>
        </w:rPr>
        <w:t>е, выражающий значение мн. ч. в повелит. накл. и 3) частица давай(те) – в аналитической форме совместного действия в повелит. накл.</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Личные формы наст</w:t>
      </w:r>
      <w:proofErr w:type="gramStart"/>
      <w:r w:rsidRPr="00452D8A">
        <w:rPr>
          <w:rFonts w:ascii="Times New Roman" w:eastAsia="SimSun" w:hAnsi="Times New Roman" w:cs="Times New Roman"/>
          <w:sz w:val="32"/>
          <w:szCs w:val="32"/>
          <w:lang w:eastAsia="zh-CN"/>
        </w:rPr>
        <w:t>.</w:t>
      </w:r>
      <w:proofErr w:type="gramEnd"/>
      <w:r w:rsidRPr="00452D8A">
        <w:rPr>
          <w:rFonts w:ascii="Times New Roman" w:eastAsia="SimSun" w:hAnsi="Times New Roman" w:cs="Times New Roman"/>
          <w:sz w:val="32"/>
          <w:szCs w:val="32"/>
          <w:lang w:eastAsia="zh-CN"/>
        </w:rPr>
        <w:t xml:space="preserve"> </w:t>
      </w:r>
      <w:proofErr w:type="gramStart"/>
      <w:r w:rsidRPr="00452D8A">
        <w:rPr>
          <w:rFonts w:ascii="Times New Roman" w:eastAsia="SimSun" w:hAnsi="Times New Roman" w:cs="Times New Roman"/>
          <w:sz w:val="32"/>
          <w:szCs w:val="32"/>
          <w:lang w:eastAsia="zh-CN"/>
        </w:rPr>
        <w:t>и</w:t>
      </w:r>
      <w:proofErr w:type="gramEnd"/>
      <w:r w:rsidRPr="00452D8A">
        <w:rPr>
          <w:rFonts w:ascii="Times New Roman" w:eastAsia="SimSun" w:hAnsi="Times New Roman" w:cs="Times New Roman"/>
          <w:sz w:val="32"/>
          <w:szCs w:val="32"/>
          <w:lang w:eastAsia="zh-CN"/>
        </w:rPr>
        <w:t xml:space="preserve"> прост. буд. вр. образуются присоединением к основе наст. вр. флексий, которые заключают в себе одновременно значения лица и числа:</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1 л. ед. ч.: </w:t>
      </w:r>
      <w:proofErr w:type="gramStart"/>
      <w:r w:rsidRPr="00452D8A">
        <w:rPr>
          <w:rFonts w:ascii="Times New Roman" w:eastAsia="SimSun" w:hAnsi="Times New Roman" w:cs="Times New Roman"/>
          <w:sz w:val="32"/>
          <w:szCs w:val="32"/>
          <w:lang w:eastAsia="zh-CN"/>
        </w:rPr>
        <w:t>-</w:t>
      </w:r>
      <w:r w:rsidRPr="00452D8A">
        <w:rPr>
          <w:rFonts w:ascii="Times New Roman" w:eastAsia="SimSun" w:hAnsi="Times New Roman" w:cs="Times New Roman"/>
          <w:i/>
          <w:sz w:val="32"/>
          <w:szCs w:val="32"/>
          <w:lang w:eastAsia="zh-CN"/>
        </w:rPr>
        <w:t>у</w:t>
      </w:r>
      <w:proofErr w:type="gramEnd"/>
      <w:r w:rsidRPr="00452D8A">
        <w:rPr>
          <w:rFonts w:ascii="Times New Roman" w:eastAsia="SimSun" w:hAnsi="Times New Roman" w:cs="Times New Roman"/>
          <w:sz w:val="32"/>
          <w:szCs w:val="32"/>
          <w:lang w:eastAsia="zh-CN"/>
        </w:rPr>
        <w:t>, -</w:t>
      </w:r>
      <w:r w:rsidRPr="00452D8A">
        <w:rPr>
          <w:rFonts w:ascii="Times New Roman" w:eastAsia="SimSun" w:hAnsi="Times New Roman" w:cs="Times New Roman"/>
          <w:i/>
          <w:sz w:val="32"/>
          <w:szCs w:val="32"/>
          <w:lang w:eastAsia="zh-CN"/>
        </w:rPr>
        <w:t>ю</w:t>
      </w:r>
      <w:r w:rsidRPr="00452D8A">
        <w:rPr>
          <w:rFonts w:ascii="Times New Roman" w:eastAsia="SimSun" w:hAnsi="Times New Roman" w:cs="Times New Roman"/>
          <w:sz w:val="32"/>
          <w:szCs w:val="32"/>
          <w:lang w:eastAsia="zh-CN"/>
        </w:rPr>
        <w:t>; мн. ч.: -</w:t>
      </w:r>
      <w:r w:rsidRPr="00452D8A">
        <w:rPr>
          <w:rFonts w:ascii="Times New Roman" w:eastAsia="SimSun" w:hAnsi="Times New Roman" w:cs="Times New Roman"/>
          <w:i/>
          <w:sz w:val="32"/>
          <w:szCs w:val="32"/>
          <w:lang w:eastAsia="zh-CN"/>
        </w:rPr>
        <w:t>ём</w:t>
      </w:r>
      <w:r w:rsidRPr="00452D8A">
        <w:rPr>
          <w:rFonts w:ascii="Times New Roman" w:eastAsia="SimSun" w:hAnsi="Times New Roman" w:cs="Times New Roman"/>
          <w:sz w:val="32"/>
          <w:szCs w:val="32"/>
          <w:lang w:eastAsia="zh-CN"/>
        </w:rPr>
        <w:t>, -</w:t>
      </w:r>
      <w:r w:rsidRPr="00452D8A">
        <w:rPr>
          <w:rFonts w:ascii="Times New Roman" w:eastAsia="SimSun" w:hAnsi="Times New Roman" w:cs="Times New Roman"/>
          <w:i/>
          <w:sz w:val="32"/>
          <w:szCs w:val="32"/>
          <w:lang w:eastAsia="zh-CN"/>
        </w:rPr>
        <w:t>ем</w:t>
      </w:r>
      <w:r w:rsidRPr="00452D8A">
        <w:rPr>
          <w:rFonts w:ascii="Times New Roman" w:eastAsia="SimSun" w:hAnsi="Times New Roman" w:cs="Times New Roman"/>
          <w:sz w:val="32"/>
          <w:szCs w:val="32"/>
          <w:lang w:eastAsia="zh-CN"/>
        </w:rPr>
        <w:t>, -</w:t>
      </w:r>
      <w:r w:rsidRPr="00452D8A">
        <w:rPr>
          <w:rFonts w:ascii="Times New Roman" w:eastAsia="SimSun" w:hAnsi="Times New Roman" w:cs="Times New Roman"/>
          <w:i/>
          <w:sz w:val="32"/>
          <w:szCs w:val="32"/>
          <w:lang w:eastAsia="zh-CN"/>
        </w:rPr>
        <w:t>им</w:t>
      </w:r>
      <w:r w:rsidRPr="00452D8A">
        <w:rPr>
          <w:rFonts w:ascii="Times New Roman" w:eastAsia="SimSun" w:hAnsi="Times New Roman" w:cs="Times New Roman"/>
          <w:sz w:val="32"/>
          <w:szCs w:val="32"/>
          <w:lang w:eastAsia="zh-CN"/>
        </w:rPr>
        <w:t>;</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2 л. ед. ч.: </w:t>
      </w:r>
      <w:proofErr w:type="gramStart"/>
      <w:r w:rsidRPr="00452D8A">
        <w:rPr>
          <w:rFonts w:ascii="Times New Roman" w:eastAsia="SimSun" w:hAnsi="Times New Roman" w:cs="Times New Roman"/>
          <w:sz w:val="32"/>
          <w:szCs w:val="32"/>
          <w:lang w:eastAsia="zh-CN"/>
        </w:rPr>
        <w:t>-</w:t>
      </w:r>
      <w:r w:rsidRPr="00452D8A">
        <w:rPr>
          <w:rFonts w:ascii="Times New Roman" w:eastAsia="SimSun" w:hAnsi="Times New Roman" w:cs="Times New Roman"/>
          <w:i/>
          <w:sz w:val="32"/>
          <w:szCs w:val="32"/>
          <w:lang w:eastAsia="zh-CN"/>
        </w:rPr>
        <w:t>ё</w:t>
      </w:r>
      <w:proofErr w:type="gramEnd"/>
      <w:r w:rsidRPr="00452D8A">
        <w:rPr>
          <w:rFonts w:ascii="Times New Roman" w:eastAsia="SimSun" w:hAnsi="Times New Roman" w:cs="Times New Roman"/>
          <w:i/>
          <w:sz w:val="32"/>
          <w:szCs w:val="32"/>
          <w:lang w:eastAsia="zh-CN"/>
        </w:rPr>
        <w:t>шь</w:t>
      </w:r>
      <w:r w:rsidRPr="00452D8A">
        <w:rPr>
          <w:rFonts w:ascii="Times New Roman" w:eastAsia="SimSun" w:hAnsi="Times New Roman" w:cs="Times New Roman"/>
          <w:sz w:val="32"/>
          <w:szCs w:val="32"/>
          <w:lang w:eastAsia="zh-CN"/>
        </w:rPr>
        <w:t>, -</w:t>
      </w:r>
      <w:r w:rsidRPr="00452D8A">
        <w:rPr>
          <w:rFonts w:ascii="Times New Roman" w:eastAsia="SimSun" w:hAnsi="Times New Roman" w:cs="Times New Roman"/>
          <w:i/>
          <w:sz w:val="32"/>
          <w:szCs w:val="32"/>
          <w:lang w:eastAsia="zh-CN"/>
        </w:rPr>
        <w:t>ешь</w:t>
      </w:r>
      <w:r w:rsidRPr="00452D8A">
        <w:rPr>
          <w:rFonts w:ascii="Times New Roman" w:eastAsia="SimSun" w:hAnsi="Times New Roman" w:cs="Times New Roman"/>
          <w:sz w:val="32"/>
          <w:szCs w:val="32"/>
          <w:lang w:eastAsia="zh-CN"/>
        </w:rPr>
        <w:t>, -</w:t>
      </w:r>
      <w:r w:rsidRPr="00452D8A">
        <w:rPr>
          <w:rFonts w:ascii="Times New Roman" w:eastAsia="SimSun" w:hAnsi="Times New Roman" w:cs="Times New Roman"/>
          <w:i/>
          <w:sz w:val="32"/>
          <w:szCs w:val="32"/>
          <w:lang w:eastAsia="zh-CN"/>
        </w:rPr>
        <w:t>ишь</w:t>
      </w:r>
      <w:r w:rsidRPr="00452D8A">
        <w:rPr>
          <w:rFonts w:ascii="Times New Roman" w:eastAsia="SimSun" w:hAnsi="Times New Roman" w:cs="Times New Roman"/>
          <w:sz w:val="32"/>
          <w:szCs w:val="32"/>
          <w:lang w:eastAsia="zh-CN"/>
        </w:rPr>
        <w:t>; мн. ч.: -</w:t>
      </w:r>
      <w:r w:rsidRPr="00452D8A">
        <w:rPr>
          <w:rFonts w:ascii="Times New Roman" w:eastAsia="SimSun" w:hAnsi="Times New Roman" w:cs="Times New Roman"/>
          <w:i/>
          <w:sz w:val="32"/>
          <w:szCs w:val="32"/>
          <w:lang w:eastAsia="zh-CN"/>
        </w:rPr>
        <w:t>ёте</w:t>
      </w:r>
      <w:r w:rsidRPr="00452D8A">
        <w:rPr>
          <w:rFonts w:ascii="Times New Roman" w:eastAsia="SimSun" w:hAnsi="Times New Roman" w:cs="Times New Roman"/>
          <w:sz w:val="32"/>
          <w:szCs w:val="32"/>
          <w:lang w:eastAsia="zh-CN"/>
        </w:rPr>
        <w:t>, -</w:t>
      </w:r>
      <w:r w:rsidRPr="00452D8A">
        <w:rPr>
          <w:rFonts w:ascii="Times New Roman" w:eastAsia="SimSun" w:hAnsi="Times New Roman" w:cs="Times New Roman"/>
          <w:i/>
          <w:sz w:val="32"/>
          <w:szCs w:val="32"/>
          <w:lang w:eastAsia="zh-CN"/>
        </w:rPr>
        <w:t>ете</w:t>
      </w:r>
      <w:r w:rsidRPr="00452D8A">
        <w:rPr>
          <w:rFonts w:ascii="Times New Roman" w:eastAsia="SimSun" w:hAnsi="Times New Roman" w:cs="Times New Roman"/>
          <w:sz w:val="32"/>
          <w:szCs w:val="32"/>
          <w:lang w:eastAsia="zh-CN"/>
        </w:rPr>
        <w:t>, -</w:t>
      </w:r>
      <w:r w:rsidRPr="00452D8A">
        <w:rPr>
          <w:rFonts w:ascii="Times New Roman" w:eastAsia="SimSun" w:hAnsi="Times New Roman" w:cs="Times New Roman"/>
          <w:i/>
          <w:sz w:val="32"/>
          <w:szCs w:val="32"/>
          <w:lang w:eastAsia="zh-CN"/>
        </w:rPr>
        <w:t>ите</w:t>
      </w:r>
      <w:r w:rsidRPr="00452D8A">
        <w:rPr>
          <w:rFonts w:ascii="Times New Roman" w:eastAsia="SimSun" w:hAnsi="Times New Roman" w:cs="Times New Roman"/>
          <w:sz w:val="32"/>
          <w:szCs w:val="32"/>
          <w:lang w:eastAsia="zh-CN"/>
        </w:rPr>
        <w:t>;</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3 л. ед. ч.: </w:t>
      </w:r>
      <w:proofErr w:type="gramStart"/>
      <w:r w:rsidRPr="00452D8A">
        <w:rPr>
          <w:rFonts w:ascii="Times New Roman" w:eastAsia="SimSun" w:hAnsi="Times New Roman" w:cs="Times New Roman"/>
          <w:sz w:val="32"/>
          <w:szCs w:val="32"/>
          <w:lang w:eastAsia="zh-CN"/>
        </w:rPr>
        <w:t>-</w:t>
      </w:r>
      <w:r w:rsidRPr="00452D8A">
        <w:rPr>
          <w:rFonts w:ascii="Times New Roman" w:eastAsia="SimSun" w:hAnsi="Times New Roman" w:cs="Times New Roman"/>
          <w:i/>
          <w:sz w:val="32"/>
          <w:szCs w:val="32"/>
          <w:lang w:eastAsia="zh-CN"/>
        </w:rPr>
        <w:t>ё</w:t>
      </w:r>
      <w:proofErr w:type="gramEnd"/>
      <w:r w:rsidRPr="00452D8A">
        <w:rPr>
          <w:rFonts w:ascii="Times New Roman" w:eastAsia="SimSun" w:hAnsi="Times New Roman" w:cs="Times New Roman"/>
          <w:i/>
          <w:sz w:val="32"/>
          <w:szCs w:val="32"/>
          <w:lang w:eastAsia="zh-CN"/>
        </w:rPr>
        <w:t>т</w:t>
      </w:r>
      <w:r w:rsidRPr="00452D8A">
        <w:rPr>
          <w:rFonts w:ascii="Times New Roman" w:eastAsia="SimSun" w:hAnsi="Times New Roman" w:cs="Times New Roman"/>
          <w:sz w:val="32"/>
          <w:szCs w:val="32"/>
          <w:lang w:eastAsia="zh-CN"/>
        </w:rPr>
        <w:t>, -</w:t>
      </w:r>
      <w:r w:rsidRPr="00452D8A">
        <w:rPr>
          <w:rFonts w:ascii="Times New Roman" w:eastAsia="SimSun" w:hAnsi="Times New Roman" w:cs="Times New Roman"/>
          <w:i/>
          <w:sz w:val="32"/>
          <w:szCs w:val="32"/>
          <w:lang w:eastAsia="zh-CN"/>
        </w:rPr>
        <w:t>ет</w:t>
      </w:r>
      <w:r w:rsidRPr="00452D8A">
        <w:rPr>
          <w:rFonts w:ascii="Times New Roman" w:eastAsia="SimSun" w:hAnsi="Times New Roman" w:cs="Times New Roman"/>
          <w:sz w:val="32"/>
          <w:szCs w:val="32"/>
          <w:lang w:eastAsia="zh-CN"/>
        </w:rPr>
        <w:t>, -</w:t>
      </w:r>
      <w:r w:rsidRPr="00452D8A">
        <w:rPr>
          <w:rFonts w:ascii="Times New Roman" w:eastAsia="SimSun" w:hAnsi="Times New Roman" w:cs="Times New Roman"/>
          <w:i/>
          <w:sz w:val="32"/>
          <w:szCs w:val="32"/>
          <w:lang w:eastAsia="zh-CN"/>
        </w:rPr>
        <w:t>ит</w:t>
      </w:r>
      <w:r w:rsidRPr="00452D8A">
        <w:rPr>
          <w:rFonts w:ascii="Times New Roman" w:eastAsia="SimSun" w:hAnsi="Times New Roman" w:cs="Times New Roman"/>
          <w:sz w:val="32"/>
          <w:szCs w:val="32"/>
          <w:lang w:eastAsia="zh-CN"/>
        </w:rPr>
        <w:t>; мн. ч.: -</w:t>
      </w:r>
      <w:r w:rsidRPr="00452D8A">
        <w:rPr>
          <w:rFonts w:ascii="Times New Roman" w:eastAsia="SimSun" w:hAnsi="Times New Roman" w:cs="Times New Roman"/>
          <w:i/>
          <w:sz w:val="32"/>
          <w:szCs w:val="32"/>
          <w:lang w:eastAsia="zh-CN"/>
        </w:rPr>
        <w:t>ут</w:t>
      </w:r>
      <w:r w:rsidRPr="00452D8A">
        <w:rPr>
          <w:rFonts w:ascii="Times New Roman" w:eastAsia="SimSun" w:hAnsi="Times New Roman" w:cs="Times New Roman"/>
          <w:sz w:val="32"/>
          <w:szCs w:val="32"/>
          <w:lang w:eastAsia="zh-CN"/>
        </w:rPr>
        <w:t>, -</w:t>
      </w:r>
      <w:r w:rsidRPr="00452D8A">
        <w:rPr>
          <w:rFonts w:ascii="Times New Roman" w:eastAsia="SimSun" w:hAnsi="Times New Roman" w:cs="Times New Roman"/>
          <w:i/>
          <w:sz w:val="32"/>
          <w:szCs w:val="32"/>
          <w:lang w:eastAsia="zh-CN"/>
        </w:rPr>
        <w:t>ют</w:t>
      </w:r>
      <w:r w:rsidRPr="00452D8A">
        <w:rPr>
          <w:rFonts w:ascii="Times New Roman" w:eastAsia="SimSun" w:hAnsi="Times New Roman" w:cs="Times New Roman"/>
          <w:sz w:val="32"/>
          <w:szCs w:val="32"/>
          <w:lang w:eastAsia="zh-CN"/>
        </w:rPr>
        <w:t>, -</w:t>
      </w:r>
      <w:r w:rsidRPr="00452D8A">
        <w:rPr>
          <w:rFonts w:ascii="Times New Roman" w:eastAsia="SimSun" w:hAnsi="Times New Roman" w:cs="Times New Roman"/>
          <w:i/>
          <w:sz w:val="32"/>
          <w:szCs w:val="32"/>
          <w:lang w:val="en-US" w:eastAsia="zh-CN"/>
        </w:rPr>
        <w:t>am</w:t>
      </w:r>
      <w:r w:rsidRPr="00452D8A">
        <w:rPr>
          <w:rFonts w:ascii="Times New Roman" w:eastAsia="SimSun" w:hAnsi="Times New Roman" w:cs="Times New Roman"/>
          <w:sz w:val="32"/>
          <w:szCs w:val="32"/>
          <w:lang w:eastAsia="zh-CN"/>
        </w:rPr>
        <w:t>, -</w:t>
      </w:r>
      <w:r w:rsidRPr="00452D8A">
        <w:rPr>
          <w:rFonts w:ascii="Times New Roman" w:eastAsia="SimSun" w:hAnsi="Times New Roman" w:cs="Times New Roman"/>
          <w:i/>
          <w:sz w:val="32"/>
          <w:szCs w:val="32"/>
          <w:lang w:eastAsia="zh-CN"/>
        </w:rPr>
        <w:t>ят</w:t>
      </w:r>
      <w:r w:rsidRPr="00452D8A">
        <w:rPr>
          <w:rFonts w:ascii="Times New Roman" w:eastAsia="SimSun" w:hAnsi="Times New Roman" w:cs="Times New Roman"/>
          <w:sz w:val="32"/>
          <w:szCs w:val="32"/>
          <w:lang w:eastAsia="zh-CN"/>
        </w:rPr>
        <w:t>.</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Различия во флексиях, за исключением флексии 1 л. ед. ч., определяются принадлежностью глагола к первому или второму спряжению: флексии - </w:t>
      </w:r>
      <w:r w:rsidRPr="00452D8A">
        <w:rPr>
          <w:rFonts w:ascii="Times New Roman" w:eastAsia="SimSun" w:hAnsi="Times New Roman" w:cs="Times New Roman"/>
          <w:i/>
          <w:sz w:val="32"/>
          <w:szCs w:val="32"/>
          <w:lang w:eastAsia="zh-CN"/>
        </w:rPr>
        <w:t>ёшь</w:t>
      </w:r>
      <w:r w:rsidRPr="00452D8A">
        <w:rPr>
          <w:rFonts w:ascii="Times New Roman" w:eastAsia="SimSun" w:hAnsi="Times New Roman" w:cs="Times New Roman"/>
          <w:sz w:val="32"/>
          <w:szCs w:val="32"/>
          <w:lang w:eastAsia="zh-CN"/>
        </w:rPr>
        <w:t xml:space="preserve">, </w:t>
      </w:r>
      <w:proofErr w:type="gramStart"/>
      <w:r w:rsidRPr="00452D8A">
        <w:rPr>
          <w:rFonts w:ascii="Times New Roman" w:eastAsia="SimSun" w:hAnsi="Times New Roman" w:cs="Times New Roman"/>
          <w:sz w:val="32"/>
          <w:szCs w:val="32"/>
          <w:lang w:eastAsia="zh-CN"/>
        </w:rPr>
        <w:t>-</w:t>
      </w:r>
      <w:r w:rsidRPr="00452D8A">
        <w:rPr>
          <w:rFonts w:ascii="Times New Roman" w:eastAsia="SimSun" w:hAnsi="Times New Roman" w:cs="Times New Roman"/>
          <w:i/>
          <w:sz w:val="32"/>
          <w:szCs w:val="32"/>
          <w:lang w:eastAsia="zh-CN"/>
        </w:rPr>
        <w:t>е</w:t>
      </w:r>
      <w:proofErr w:type="gramEnd"/>
      <w:r w:rsidRPr="00452D8A">
        <w:rPr>
          <w:rFonts w:ascii="Times New Roman" w:eastAsia="SimSun" w:hAnsi="Times New Roman" w:cs="Times New Roman"/>
          <w:i/>
          <w:sz w:val="32"/>
          <w:szCs w:val="32"/>
          <w:lang w:eastAsia="zh-CN"/>
        </w:rPr>
        <w:t>шь</w:t>
      </w:r>
      <w:r w:rsidRPr="00452D8A">
        <w:rPr>
          <w:rFonts w:ascii="Times New Roman" w:eastAsia="SimSun" w:hAnsi="Times New Roman" w:cs="Times New Roman"/>
          <w:sz w:val="32"/>
          <w:szCs w:val="32"/>
          <w:lang w:eastAsia="zh-CN"/>
        </w:rPr>
        <w:t>; -</w:t>
      </w:r>
      <w:r w:rsidRPr="00452D8A">
        <w:rPr>
          <w:rFonts w:ascii="Times New Roman" w:eastAsia="SimSun" w:hAnsi="Times New Roman" w:cs="Times New Roman"/>
          <w:i/>
          <w:sz w:val="32"/>
          <w:szCs w:val="32"/>
          <w:lang w:eastAsia="zh-CN"/>
        </w:rPr>
        <w:t>ёт</w:t>
      </w:r>
      <w:r w:rsidRPr="00452D8A">
        <w:rPr>
          <w:rFonts w:ascii="Times New Roman" w:eastAsia="SimSun" w:hAnsi="Times New Roman" w:cs="Times New Roman"/>
          <w:sz w:val="32"/>
          <w:szCs w:val="32"/>
          <w:lang w:eastAsia="zh-CN"/>
        </w:rPr>
        <w:t>, -</w:t>
      </w:r>
      <w:r w:rsidRPr="00452D8A">
        <w:rPr>
          <w:rFonts w:ascii="Times New Roman" w:eastAsia="SimSun" w:hAnsi="Times New Roman" w:cs="Times New Roman"/>
          <w:i/>
          <w:sz w:val="32"/>
          <w:szCs w:val="32"/>
          <w:lang w:eastAsia="zh-CN"/>
        </w:rPr>
        <w:t>ет</w:t>
      </w:r>
      <w:r w:rsidRPr="00452D8A">
        <w:rPr>
          <w:rFonts w:ascii="Times New Roman" w:eastAsia="SimSun" w:hAnsi="Times New Roman" w:cs="Times New Roman"/>
          <w:sz w:val="32"/>
          <w:szCs w:val="32"/>
          <w:lang w:eastAsia="zh-CN"/>
        </w:rPr>
        <w:t>; -</w:t>
      </w:r>
      <w:r w:rsidRPr="00452D8A">
        <w:rPr>
          <w:rFonts w:ascii="Times New Roman" w:eastAsia="SimSun" w:hAnsi="Times New Roman" w:cs="Times New Roman"/>
          <w:i/>
          <w:sz w:val="32"/>
          <w:szCs w:val="32"/>
          <w:lang w:eastAsia="zh-CN"/>
        </w:rPr>
        <w:t>ём</w:t>
      </w:r>
      <w:r w:rsidRPr="00452D8A">
        <w:rPr>
          <w:rFonts w:ascii="Times New Roman" w:eastAsia="SimSun" w:hAnsi="Times New Roman" w:cs="Times New Roman"/>
          <w:sz w:val="32"/>
          <w:szCs w:val="32"/>
          <w:lang w:eastAsia="zh-CN"/>
        </w:rPr>
        <w:t>, -</w:t>
      </w:r>
      <w:r w:rsidRPr="00452D8A">
        <w:rPr>
          <w:rFonts w:ascii="Times New Roman" w:eastAsia="SimSun" w:hAnsi="Times New Roman" w:cs="Times New Roman"/>
          <w:i/>
          <w:sz w:val="32"/>
          <w:szCs w:val="32"/>
          <w:lang w:eastAsia="zh-CN"/>
        </w:rPr>
        <w:t>ем</w:t>
      </w:r>
      <w:r w:rsidRPr="00452D8A">
        <w:rPr>
          <w:rFonts w:ascii="Times New Roman" w:eastAsia="SimSun" w:hAnsi="Times New Roman" w:cs="Times New Roman"/>
          <w:sz w:val="32"/>
          <w:szCs w:val="32"/>
          <w:lang w:eastAsia="zh-CN"/>
        </w:rPr>
        <w:t>, -</w:t>
      </w:r>
      <w:r w:rsidRPr="00452D8A">
        <w:rPr>
          <w:rFonts w:ascii="Times New Roman" w:eastAsia="SimSun" w:hAnsi="Times New Roman" w:cs="Times New Roman"/>
          <w:i/>
          <w:sz w:val="32"/>
          <w:szCs w:val="32"/>
          <w:lang w:eastAsia="zh-CN"/>
        </w:rPr>
        <w:t>ёте</w:t>
      </w:r>
      <w:r w:rsidRPr="00452D8A">
        <w:rPr>
          <w:rFonts w:ascii="Times New Roman" w:eastAsia="SimSun" w:hAnsi="Times New Roman" w:cs="Times New Roman"/>
          <w:sz w:val="32"/>
          <w:szCs w:val="32"/>
          <w:lang w:eastAsia="zh-CN"/>
        </w:rPr>
        <w:t>, -</w:t>
      </w:r>
      <w:r w:rsidRPr="00452D8A">
        <w:rPr>
          <w:rFonts w:ascii="Times New Roman" w:eastAsia="SimSun" w:hAnsi="Times New Roman" w:cs="Times New Roman"/>
          <w:i/>
          <w:sz w:val="32"/>
          <w:szCs w:val="32"/>
          <w:lang w:eastAsia="zh-CN"/>
        </w:rPr>
        <w:t>ете</w:t>
      </w:r>
      <w:r w:rsidRPr="00452D8A">
        <w:rPr>
          <w:rFonts w:ascii="Times New Roman" w:eastAsia="SimSun" w:hAnsi="Times New Roman" w:cs="Times New Roman"/>
          <w:sz w:val="32"/>
          <w:szCs w:val="32"/>
          <w:lang w:eastAsia="zh-CN"/>
        </w:rPr>
        <w:t>, -</w:t>
      </w:r>
      <w:r w:rsidRPr="00452D8A">
        <w:rPr>
          <w:rFonts w:ascii="Times New Roman" w:eastAsia="SimSun" w:hAnsi="Times New Roman" w:cs="Times New Roman"/>
          <w:i/>
          <w:sz w:val="32"/>
          <w:szCs w:val="32"/>
          <w:lang w:eastAsia="zh-CN"/>
        </w:rPr>
        <w:t>ут</w:t>
      </w:r>
      <w:r w:rsidRPr="00452D8A">
        <w:rPr>
          <w:rFonts w:ascii="Times New Roman" w:eastAsia="SimSun" w:hAnsi="Times New Roman" w:cs="Times New Roman"/>
          <w:sz w:val="32"/>
          <w:szCs w:val="32"/>
          <w:lang w:eastAsia="zh-CN"/>
        </w:rPr>
        <w:t>, -</w:t>
      </w:r>
      <w:r w:rsidRPr="00452D8A">
        <w:rPr>
          <w:rFonts w:ascii="Times New Roman" w:eastAsia="SimSun" w:hAnsi="Times New Roman" w:cs="Times New Roman"/>
          <w:i/>
          <w:sz w:val="32"/>
          <w:szCs w:val="32"/>
          <w:lang w:eastAsia="zh-CN"/>
        </w:rPr>
        <w:t>ют</w:t>
      </w:r>
      <w:r w:rsidRPr="00452D8A">
        <w:rPr>
          <w:rFonts w:ascii="Times New Roman" w:eastAsia="SimSun" w:hAnsi="Times New Roman" w:cs="Times New Roman"/>
          <w:sz w:val="32"/>
          <w:szCs w:val="32"/>
          <w:lang w:eastAsia="zh-CN"/>
        </w:rPr>
        <w:t xml:space="preserve"> характеризуют глаголы </w:t>
      </w:r>
      <w:r w:rsidRPr="00452D8A">
        <w:rPr>
          <w:rFonts w:ascii="Times New Roman" w:eastAsia="SimSun" w:hAnsi="Times New Roman" w:cs="Times New Roman"/>
          <w:sz w:val="32"/>
          <w:szCs w:val="32"/>
          <w:lang w:val="en-US" w:eastAsia="zh-CN"/>
        </w:rPr>
        <w:t>I</w:t>
      </w:r>
      <w:r w:rsidRPr="00452D8A">
        <w:rPr>
          <w:rFonts w:ascii="Times New Roman" w:eastAsia="SimSun" w:hAnsi="Times New Roman" w:cs="Times New Roman"/>
          <w:sz w:val="32"/>
          <w:szCs w:val="32"/>
          <w:lang w:eastAsia="zh-CN"/>
        </w:rPr>
        <w:t xml:space="preserve"> спр., флексии -</w:t>
      </w:r>
      <w:r w:rsidRPr="00452D8A">
        <w:rPr>
          <w:rFonts w:ascii="Times New Roman" w:eastAsia="SimSun" w:hAnsi="Times New Roman" w:cs="Times New Roman"/>
          <w:i/>
          <w:sz w:val="32"/>
          <w:szCs w:val="32"/>
          <w:lang w:eastAsia="zh-CN"/>
        </w:rPr>
        <w:t>ишь</w:t>
      </w:r>
      <w:r w:rsidRPr="00452D8A">
        <w:rPr>
          <w:rFonts w:ascii="Times New Roman" w:eastAsia="SimSun" w:hAnsi="Times New Roman" w:cs="Times New Roman"/>
          <w:sz w:val="32"/>
          <w:szCs w:val="32"/>
          <w:lang w:eastAsia="zh-CN"/>
        </w:rPr>
        <w:t>, -</w:t>
      </w:r>
      <w:r w:rsidRPr="00452D8A">
        <w:rPr>
          <w:rFonts w:ascii="Times New Roman" w:eastAsia="SimSun" w:hAnsi="Times New Roman" w:cs="Times New Roman"/>
          <w:i/>
          <w:sz w:val="32"/>
          <w:szCs w:val="32"/>
          <w:lang w:eastAsia="zh-CN"/>
        </w:rPr>
        <w:t>ит</w:t>
      </w:r>
      <w:r w:rsidRPr="00452D8A">
        <w:rPr>
          <w:rFonts w:ascii="Times New Roman" w:eastAsia="SimSun" w:hAnsi="Times New Roman" w:cs="Times New Roman"/>
          <w:sz w:val="32"/>
          <w:szCs w:val="32"/>
          <w:lang w:eastAsia="zh-CN"/>
        </w:rPr>
        <w:t>, -</w:t>
      </w:r>
      <w:r w:rsidRPr="00452D8A">
        <w:rPr>
          <w:rFonts w:ascii="Times New Roman" w:eastAsia="SimSun" w:hAnsi="Times New Roman" w:cs="Times New Roman"/>
          <w:i/>
          <w:sz w:val="32"/>
          <w:szCs w:val="32"/>
          <w:lang w:eastAsia="zh-CN"/>
        </w:rPr>
        <w:t>им</w:t>
      </w:r>
      <w:r w:rsidRPr="00452D8A">
        <w:rPr>
          <w:rFonts w:ascii="Times New Roman" w:eastAsia="SimSun" w:hAnsi="Times New Roman" w:cs="Times New Roman"/>
          <w:sz w:val="32"/>
          <w:szCs w:val="32"/>
          <w:lang w:eastAsia="zh-CN"/>
        </w:rPr>
        <w:t>, -</w:t>
      </w:r>
      <w:r w:rsidRPr="00452D8A">
        <w:rPr>
          <w:rFonts w:ascii="Times New Roman" w:eastAsia="SimSun" w:hAnsi="Times New Roman" w:cs="Times New Roman"/>
          <w:i/>
          <w:sz w:val="32"/>
          <w:szCs w:val="32"/>
          <w:lang w:eastAsia="zh-CN"/>
        </w:rPr>
        <w:t>ите</w:t>
      </w:r>
      <w:r w:rsidRPr="00452D8A">
        <w:rPr>
          <w:rFonts w:ascii="Times New Roman" w:eastAsia="SimSun" w:hAnsi="Times New Roman" w:cs="Times New Roman"/>
          <w:sz w:val="32"/>
          <w:szCs w:val="32"/>
          <w:lang w:eastAsia="zh-CN"/>
        </w:rPr>
        <w:t>, -</w:t>
      </w:r>
      <w:r w:rsidRPr="00452D8A">
        <w:rPr>
          <w:rFonts w:ascii="Times New Roman" w:eastAsia="SimSun" w:hAnsi="Times New Roman" w:cs="Times New Roman"/>
          <w:i/>
          <w:sz w:val="32"/>
          <w:szCs w:val="32"/>
          <w:lang w:val="en-US" w:eastAsia="zh-CN"/>
        </w:rPr>
        <w:t>am</w:t>
      </w:r>
      <w:r w:rsidRPr="00452D8A">
        <w:rPr>
          <w:rFonts w:ascii="Times New Roman" w:eastAsia="SimSun" w:hAnsi="Times New Roman" w:cs="Times New Roman"/>
          <w:sz w:val="32"/>
          <w:szCs w:val="32"/>
          <w:lang w:eastAsia="zh-CN"/>
        </w:rPr>
        <w:t>, -</w:t>
      </w:r>
      <w:r w:rsidRPr="00452D8A">
        <w:rPr>
          <w:rFonts w:ascii="Times New Roman" w:eastAsia="SimSun" w:hAnsi="Times New Roman" w:cs="Times New Roman"/>
          <w:i/>
          <w:sz w:val="32"/>
          <w:szCs w:val="32"/>
          <w:lang w:eastAsia="zh-CN"/>
        </w:rPr>
        <w:t>ят</w:t>
      </w:r>
      <w:r w:rsidRPr="00452D8A">
        <w:rPr>
          <w:rFonts w:ascii="Times New Roman" w:eastAsia="SimSun" w:hAnsi="Times New Roman" w:cs="Times New Roman"/>
          <w:sz w:val="32"/>
          <w:szCs w:val="32"/>
          <w:lang w:eastAsia="zh-CN"/>
        </w:rPr>
        <w:t xml:space="preserve"> – глаголы </w:t>
      </w:r>
      <w:r w:rsidRPr="00452D8A">
        <w:rPr>
          <w:rFonts w:ascii="Times New Roman" w:eastAsia="SimSun" w:hAnsi="Times New Roman" w:cs="Times New Roman"/>
          <w:sz w:val="32"/>
          <w:szCs w:val="32"/>
          <w:lang w:val="en-US" w:eastAsia="zh-CN"/>
        </w:rPr>
        <w:t>II</w:t>
      </w:r>
      <w:r w:rsidRPr="00452D8A">
        <w:rPr>
          <w:rFonts w:ascii="Times New Roman" w:eastAsia="SimSun" w:hAnsi="Times New Roman" w:cs="Times New Roman"/>
          <w:sz w:val="32"/>
          <w:szCs w:val="32"/>
          <w:lang w:eastAsia="zh-CN"/>
        </w:rPr>
        <w:t xml:space="preserve"> спр.</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В личных формах буд. сложного вр. флексии – показатели лица и числа присоединяются к основе вспомогательного глагола: </w:t>
      </w:r>
      <w:proofErr w:type="gramStart"/>
      <w:r w:rsidRPr="00452D8A">
        <w:rPr>
          <w:rFonts w:ascii="Times New Roman" w:eastAsia="SimSun" w:hAnsi="Times New Roman" w:cs="Times New Roman"/>
          <w:i/>
          <w:sz w:val="32"/>
          <w:szCs w:val="32"/>
          <w:lang w:eastAsia="zh-CN"/>
        </w:rPr>
        <w:t>буд</w:t>
      </w:r>
      <w:r w:rsidRPr="00452D8A">
        <w:rPr>
          <w:rFonts w:ascii="Times New Roman" w:eastAsia="SimSun" w:hAnsi="Times New Roman" w:cs="Times New Roman"/>
          <w:sz w:val="32"/>
          <w:szCs w:val="32"/>
          <w:lang w:eastAsia="zh-CN"/>
        </w:rPr>
        <w:t>-</w:t>
      </w:r>
      <w:r w:rsidRPr="00452D8A">
        <w:rPr>
          <w:rFonts w:ascii="Times New Roman" w:eastAsia="SimSun" w:hAnsi="Times New Roman" w:cs="Times New Roman"/>
          <w:i/>
          <w:sz w:val="32"/>
          <w:szCs w:val="32"/>
          <w:lang w:eastAsia="zh-CN"/>
        </w:rPr>
        <w:t>у</w:t>
      </w:r>
      <w:proofErr w:type="gramEnd"/>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i/>
          <w:sz w:val="32"/>
          <w:szCs w:val="32"/>
          <w:lang w:eastAsia="zh-CN"/>
        </w:rPr>
        <w:t>буд</w:t>
      </w:r>
      <w:r w:rsidRPr="00452D8A">
        <w:rPr>
          <w:rFonts w:ascii="Times New Roman" w:eastAsia="SimSun" w:hAnsi="Times New Roman" w:cs="Times New Roman"/>
          <w:sz w:val="32"/>
          <w:szCs w:val="32"/>
          <w:lang w:eastAsia="zh-CN"/>
        </w:rPr>
        <w:t>-</w:t>
      </w:r>
      <w:r w:rsidRPr="00452D8A">
        <w:rPr>
          <w:rFonts w:ascii="Times New Roman" w:eastAsia="SimSun" w:hAnsi="Times New Roman" w:cs="Times New Roman"/>
          <w:i/>
          <w:sz w:val="32"/>
          <w:szCs w:val="32"/>
          <w:lang w:eastAsia="zh-CN"/>
        </w:rPr>
        <w:t>ешь</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i/>
          <w:sz w:val="32"/>
          <w:szCs w:val="32"/>
          <w:lang w:eastAsia="zh-CN"/>
        </w:rPr>
        <w:t>буд</w:t>
      </w:r>
      <w:r w:rsidRPr="00452D8A">
        <w:rPr>
          <w:rFonts w:ascii="Times New Roman" w:eastAsia="SimSun" w:hAnsi="Times New Roman" w:cs="Times New Roman"/>
          <w:sz w:val="32"/>
          <w:szCs w:val="32"/>
          <w:lang w:eastAsia="zh-CN"/>
        </w:rPr>
        <w:t>-</w:t>
      </w:r>
      <w:r w:rsidRPr="00452D8A">
        <w:rPr>
          <w:rFonts w:ascii="Times New Roman" w:eastAsia="SimSun" w:hAnsi="Times New Roman" w:cs="Times New Roman"/>
          <w:i/>
          <w:sz w:val="32"/>
          <w:szCs w:val="32"/>
          <w:lang w:eastAsia="zh-CN"/>
        </w:rPr>
        <w:t>ет</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i/>
          <w:sz w:val="32"/>
          <w:szCs w:val="32"/>
          <w:lang w:eastAsia="zh-CN"/>
        </w:rPr>
        <w:t>буд</w:t>
      </w:r>
      <w:r w:rsidRPr="00452D8A">
        <w:rPr>
          <w:rFonts w:ascii="Times New Roman" w:eastAsia="SimSun" w:hAnsi="Times New Roman" w:cs="Times New Roman"/>
          <w:sz w:val="32"/>
          <w:szCs w:val="32"/>
          <w:lang w:eastAsia="zh-CN"/>
        </w:rPr>
        <w:t>-</w:t>
      </w:r>
      <w:r w:rsidRPr="00452D8A">
        <w:rPr>
          <w:rFonts w:ascii="Times New Roman" w:eastAsia="SimSun" w:hAnsi="Times New Roman" w:cs="Times New Roman"/>
          <w:i/>
          <w:sz w:val="32"/>
          <w:szCs w:val="32"/>
          <w:lang w:eastAsia="zh-CN"/>
        </w:rPr>
        <w:t>ем</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i/>
          <w:sz w:val="32"/>
          <w:szCs w:val="32"/>
          <w:lang w:eastAsia="zh-CN"/>
        </w:rPr>
        <w:t>буд</w:t>
      </w:r>
      <w:r w:rsidRPr="00452D8A">
        <w:rPr>
          <w:rFonts w:ascii="Times New Roman" w:eastAsia="SimSun" w:hAnsi="Times New Roman" w:cs="Times New Roman"/>
          <w:sz w:val="32"/>
          <w:szCs w:val="32"/>
          <w:lang w:eastAsia="zh-CN"/>
        </w:rPr>
        <w:t>-</w:t>
      </w:r>
      <w:r w:rsidRPr="00452D8A">
        <w:rPr>
          <w:rFonts w:ascii="Times New Roman" w:eastAsia="SimSun" w:hAnsi="Times New Roman" w:cs="Times New Roman"/>
          <w:i/>
          <w:sz w:val="32"/>
          <w:szCs w:val="32"/>
          <w:lang w:eastAsia="zh-CN"/>
        </w:rPr>
        <w:t>ете</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i/>
          <w:sz w:val="32"/>
          <w:szCs w:val="32"/>
          <w:lang w:eastAsia="zh-CN"/>
        </w:rPr>
        <w:t>буд</w:t>
      </w:r>
      <w:r w:rsidRPr="00452D8A">
        <w:rPr>
          <w:rFonts w:ascii="Times New Roman" w:eastAsia="SimSun" w:hAnsi="Times New Roman" w:cs="Times New Roman"/>
          <w:sz w:val="32"/>
          <w:szCs w:val="32"/>
          <w:lang w:eastAsia="zh-CN"/>
        </w:rPr>
        <w:t>-</w:t>
      </w:r>
      <w:r w:rsidRPr="00452D8A">
        <w:rPr>
          <w:rFonts w:ascii="Times New Roman" w:eastAsia="SimSun" w:hAnsi="Times New Roman" w:cs="Times New Roman"/>
          <w:i/>
          <w:sz w:val="32"/>
          <w:szCs w:val="32"/>
          <w:lang w:eastAsia="zh-CN"/>
        </w:rPr>
        <w:t>ут</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i/>
          <w:sz w:val="32"/>
          <w:szCs w:val="32"/>
          <w:lang w:eastAsia="zh-CN"/>
        </w:rPr>
        <w:t>читать</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i/>
          <w:sz w:val="32"/>
          <w:szCs w:val="32"/>
          <w:lang w:eastAsia="zh-CN"/>
        </w:rPr>
        <w:t>говорить</w:t>
      </w:r>
      <w:r w:rsidRPr="00452D8A">
        <w:rPr>
          <w:rFonts w:ascii="Times New Roman" w:eastAsia="SimSun" w:hAnsi="Times New Roman" w:cs="Times New Roman"/>
          <w:sz w:val="32"/>
          <w:szCs w:val="32"/>
          <w:lang w:eastAsia="zh-CN"/>
        </w:rPr>
        <w:t>.</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lastRenderedPageBreak/>
        <w:t xml:space="preserve">Несколько глаголов имеют иные системы окончаний личных форм:  </w:t>
      </w:r>
      <w:r w:rsidRPr="00452D8A">
        <w:rPr>
          <w:rFonts w:ascii="Times New Roman" w:eastAsia="SimSun" w:hAnsi="Times New Roman" w:cs="Times New Roman"/>
          <w:i/>
          <w:sz w:val="32"/>
          <w:szCs w:val="32"/>
          <w:lang w:eastAsia="zh-CN"/>
        </w:rPr>
        <w:t>хотеть</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i/>
          <w:sz w:val="32"/>
          <w:szCs w:val="32"/>
          <w:lang w:eastAsia="zh-CN"/>
        </w:rPr>
        <w:t>бежать</w:t>
      </w:r>
      <w:r w:rsidRPr="00452D8A">
        <w:rPr>
          <w:rFonts w:ascii="Times New Roman" w:eastAsia="SimSun" w:hAnsi="Times New Roman" w:cs="Times New Roman"/>
          <w:sz w:val="32"/>
          <w:szCs w:val="32"/>
          <w:lang w:eastAsia="zh-CN"/>
        </w:rPr>
        <w:t xml:space="preserve"> и </w:t>
      </w:r>
      <w:r w:rsidRPr="00452D8A">
        <w:rPr>
          <w:rFonts w:ascii="Times New Roman" w:eastAsia="SimSun" w:hAnsi="Times New Roman" w:cs="Times New Roman"/>
          <w:i/>
          <w:sz w:val="32"/>
          <w:szCs w:val="32"/>
          <w:lang w:eastAsia="zh-CN"/>
        </w:rPr>
        <w:t>чтить</w:t>
      </w:r>
      <w:r w:rsidRPr="00452D8A">
        <w:rPr>
          <w:rFonts w:ascii="Times New Roman" w:eastAsia="SimSun" w:hAnsi="Times New Roman" w:cs="Times New Roman"/>
          <w:sz w:val="32"/>
          <w:szCs w:val="32"/>
          <w:lang w:eastAsia="zh-CN"/>
        </w:rPr>
        <w:t xml:space="preserve"> (и мотивированные ими), образующие одни личные формы по первому спр., а другие – по второму – разноспрягаемые глаголы; и глаголы </w:t>
      </w:r>
      <w:r w:rsidRPr="00452D8A">
        <w:rPr>
          <w:rFonts w:ascii="Times New Roman" w:eastAsia="SimSun" w:hAnsi="Times New Roman" w:cs="Times New Roman"/>
          <w:i/>
          <w:sz w:val="32"/>
          <w:szCs w:val="32"/>
          <w:lang w:eastAsia="zh-CN"/>
        </w:rPr>
        <w:t>есть</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i/>
          <w:sz w:val="32"/>
          <w:szCs w:val="32"/>
          <w:lang w:eastAsia="zh-CN"/>
        </w:rPr>
        <w:t>дать</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i/>
          <w:sz w:val="32"/>
          <w:szCs w:val="32"/>
          <w:lang w:eastAsia="zh-CN"/>
        </w:rPr>
        <w:t>создать</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i/>
          <w:sz w:val="32"/>
          <w:szCs w:val="32"/>
          <w:lang w:eastAsia="zh-CN"/>
        </w:rPr>
        <w:t>надоесть</w:t>
      </w:r>
      <w:r w:rsidRPr="00452D8A">
        <w:rPr>
          <w:rFonts w:ascii="Times New Roman" w:eastAsia="SimSun" w:hAnsi="Times New Roman" w:cs="Times New Roman"/>
          <w:sz w:val="32"/>
          <w:szCs w:val="32"/>
          <w:lang w:eastAsia="zh-CN"/>
        </w:rPr>
        <w:t xml:space="preserve"> (и мотивированные ими), </w:t>
      </w:r>
      <w:r w:rsidRPr="00452D8A">
        <w:rPr>
          <w:rFonts w:ascii="Times New Roman" w:eastAsia="SimSun" w:hAnsi="Times New Roman" w:cs="Times New Roman"/>
          <w:i/>
          <w:sz w:val="32"/>
          <w:szCs w:val="32"/>
          <w:lang w:eastAsia="zh-CN"/>
        </w:rPr>
        <w:t>удаться</w:t>
      </w:r>
      <w:r w:rsidRPr="00452D8A">
        <w:rPr>
          <w:rFonts w:ascii="Times New Roman" w:eastAsia="SimSun" w:hAnsi="Times New Roman" w:cs="Times New Roman"/>
          <w:sz w:val="32"/>
          <w:szCs w:val="32"/>
          <w:lang w:eastAsia="zh-CN"/>
        </w:rPr>
        <w:t xml:space="preserve">, образующие личные формы ед. ч. с помощью флексий – </w:t>
      </w:r>
      <w:r w:rsidRPr="00452D8A">
        <w:rPr>
          <w:rFonts w:ascii="Times New Roman" w:eastAsia="SimSun" w:hAnsi="Times New Roman" w:cs="Times New Roman"/>
          <w:i/>
          <w:sz w:val="32"/>
          <w:szCs w:val="32"/>
          <w:lang w:eastAsia="zh-CN"/>
        </w:rPr>
        <w:t>м</w:t>
      </w:r>
      <w:r w:rsidRPr="00452D8A">
        <w:rPr>
          <w:rFonts w:ascii="Times New Roman" w:eastAsia="SimSun" w:hAnsi="Times New Roman" w:cs="Times New Roman"/>
          <w:sz w:val="32"/>
          <w:szCs w:val="32"/>
          <w:lang w:eastAsia="zh-CN"/>
        </w:rPr>
        <w:t xml:space="preserve"> (1 л.), </w:t>
      </w:r>
      <w:proofErr w:type="gramStart"/>
      <w:r w:rsidRPr="00452D8A">
        <w:rPr>
          <w:rFonts w:ascii="Times New Roman" w:eastAsia="SimSun" w:hAnsi="Times New Roman" w:cs="Times New Roman"/>
          <w:sz w:val="32"/>
          <w:szCs w:val="32"/>
          <w:lang w:eastAsia="zh-CN"/>
        </w:rPr>
        <w:t>-</w:t>
      </w:r>
      <w:r w:rsidRPr="00452D8A">
        <w:rPr>
          <w:rFonts w:ascii="Times New Roman" w:eastAsia="SimSun" w:hAnsi="Times New Roman" w:cs="Times New Roman"/>
          <w:i/>
          <w:sz w:val="32"/>
          <w:szCs w:val="32"/>
          <w:lang w:eastAsia="zh-CN"/>
        </w:rPr>
        <w:t>ш</w:t>
      </w:r>
      <w:proofErr w:type="gramEnd"/>
      <w:r w:rsidRPr="00452D8A">
        <w:rPr>
          <w:rFonts w:ascii="Times New Roman" w:eastAsia="SimSun" w:hAnsi="Times New Roman" w:cs="Times New Roman"/>
          <w:i/>
          <w:sz w:val="32"/>
          <w:szCs w:val="32"/>
          <w:lang w:eastAsia="zh-CN"/>
        </w:rPr>
        <w:t>ь</w:t>
      </w:r>
      <w:r w:rsidRPr="00452D8A">
        <w:rPr>
          <w:rFonts w:ascii="Times New Roman" w:eastAsia="SimSun" w:hAnsi="Times New Roman" w:cs="Times New Roman"/>
          <w:sz w:val="32"/>
          <w:szCs w:val="32"/>
          <w:lang w:eastAsia="zh-CN"/>
        </w:rPr>
        <w:t xml:space="preserve"> (2 л.) и –</w:t>
      </w:r>
      <w:r w:rsidRPr="00452D8A">
        <w:rPr>
          <w:rFonts w:ascii="Times New Roman" w:eastAsia="SimSun" w:hAnsi="Times New Roman" w:cs="Times New Roman"/>
          <w:i/>
          <w:sz w:val="32"/>
          <w:szCs w:val="32"/>
          <w:lang w:val="en-US" w:eastAsia="zh-CN"/>
        </w:rPr>
        <w:t>cm</w:t>
      </w:r>
      <w:r w:rsidRPr="00452D8A">
        <w:rPr>
          <w:rFonts w:ascii="Times New Roman" w:eastAsia="SimSun" w:hAnsi="Times New Roman" w:cs="Times New Roman"/>
          <w:sz w:val="32"/>
          <w:szCs w:val="32"/>
          <w:lang w:eastAsia="zh-CN"/>
        </w:rPr>
        <w:t xml:space="preserve"> (3 л.): </w:t>
      </w:r>
      <w:r w:rsidRPr="00452D8A">
        <w:rPr>
          <w:rFonts w:ascii="Times New Roman" w:eastAsia="SimSun" w:hAnsi="Times New Roman" w:cs="Times New Roman"/>
          <w:i/>
          <w:sz w:val="32"/>
          <w:szCs w:val="32"/>
          <w:lang w:eastAsia="zh-CN"/>
        </w:rPr>
        <w:t>е</w:t>
      </w:r>
      <w:r w:rsidRPr="00452D8A">
        <w:rPr>
          <w:rFonts w:ascii="Times New Roman" w:eastAsia="SimSun" w:hAnsi="Times New Roman" w:cs="Times New Roman"/>
          <w:sz w:val="32"/>
          <w:szCs w:val="32"/>
          <w:lang w:eastAsia="zh-CN"/>
        </w:rPr>
        <w:t>-</w:t>
      </w:r>
      <w:r w:rsidRPr="00452D8A">
        <w:rPr>
          <w:rFonts w:ascii="Times New Roman" w:eastAsia="SimSun" w:hAnsi="Times New Roman" w:cs="Times New Roman"/>
          <w:i/>
          <w:sz w:val="32"/>
          <w:szCs w:val="32"/>
          <w:lang w:eastAsia="zh-CN"/>
        </w:rPr>
        <w:t>м</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i/>
          <w:sz w:val="32"/>
          <w:szCs w:val="32"/>
          <w:lang w:eastAsia="zh-CN"/>
        </w:rPr>
        <w:t>е</w:t>
      </w:r>
      <w:r w:rsidRPr="00452D8A">
        <w:rPr>
          <w:rFonts w:ascii="Times New Roman" w:eastAsia="SimSun" w:hAnsi="Times New Roman" w:cs="Times New Roman"/>
          <w:sz w:val="32"/>
          <w:szCs w:val="32"/>
          <w:lang w:eastAsia="zh-CN"/>
        </w:rPr>
        <w:t>-</w:t>
      </w:r>
      <w:r w:rsidRPr="00452D8A">
        <w:rPr>
          <w:rFonts w:ascii="Times New Roman" w:eastAsia="SimSun" w:hAnsi="Times New Roman" w:cs="Times New Roman"/>
          <w:i/>
          <w:sz w:val="32"/>
          <w:szCs w:val="32"/>
          <w:lang w:eastAsia="zh-CN"/>
        </w:rPr>
        <w:t>шь</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i/>
          <w:sz w:val="32"/>
          <w:szCs w:val="32"/>
          <w:lang w:eastAsia="zh-CN"/>
        </w:rPr>
        <w:t>е</w:t>
      </w:r>
      <w:r w:rsidRPr="00452D8A">
        <w:rPr>
          <w:rFonts w:ascii="Times New Roman" w:eastAsia="SimSun" w:hAnsi="Times New Roman" w:cs="Times New Roman"/>
          <w:sz w:val="32"/>
          <w:szCs w:val="32"/>
          <w:lang w:eastAsia="zh-CN"/>
        </w:rPr>
        <w:t>-</w:t>
      </w:r>
      <w:r w:rsidRPr="00452D8A">
        <w:rPr>
          <w:rFonts w:ascii="Times New Roman" w:eastAsia="SimSun" w:hAnsi="Times New Roman" w:cs="Times New Roman"/>
          <w:i/>
          <w:sz w:val="32"/>
          <w:szCs w:val="32"/>
          <w:lang w:eastAsia="zh-CN"/>
        </w:rPr>
        <w:t>ст</w:t>
      </w:r>
      <w:r w:rsidRPr="00452D8A">
        <w:rPr>
          <w:rFonts w:ascii="Times New Roman" w:eastAsia="SimSun" w:hAnsi="Times New Roman" w:cs="Times New Roman"/>
          <w:sz w:val="32"/>
          <w:szCs w:val="32"/>
          <w:lang w:eastAsia="zh-CN"/>
        </w:rPr>
        <w:t xml:space="preserve">; </w:t>
      </w:r>
      <w:proofErr w:type="gramStart"/>
      <w:r w:rsidRPr="00452D8A">
        <w:rPr>
          <w:rFonts w:ascii="Times New Roman" w:eastAsia="SimSun" w:hAnsi="Times New Roman" w:cs="Times New Roman"/>
          <w:i/>
          <w:sz w:val="32"/>
          <w:szCs w:val="32"/>
          <w:lang w:eastAsia="zh-CN"/>
        </w:rPr>
        <w:t>да</w:t>
      </w:r>
      <w:r w:rsidRPr="00452D8A">
        <w:rPr>
          <w:rFonts w:ascii="Times New Roman" w:eastAsia="SimSun" w:hAnsi="Times New Roman" w:cs="Times New Roman"/>
          <w:sz w:val="32"/>
          <w:szCs w:val="32"/>
          <w:lang w:eastAsia="zh-CN"/>
        </w:rPr>
        <w:t>-</w:t>
      </w:r>
      <w:r w:rsidRPr="00452D8A">
        <w:rPr>
          <w:rFonts w:ascii="Times New Roman" w:eastAsia="SimSun" w:hAnsi="Times New Roman" w:cs="Times New Roman"/>
          <w:i/>
          <w:sz w:val="32"/>
          <w:szCs w:val="32"/>
          <w:lang w:eastAsia="zh-CN"/>
        </w:rPr>
        <w:t>м</w:t>
      </w:r>
      <w:proofErr w:type="gramEnd"/>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i/>
          <w:sz w:val="32"/>
          <w:szCs w:val="32"/>
          <w:lang w:eastAsia="zh-CN"/>
        </w:rPr>
        <w:t>да</w:t>
      </w:r>
      <w:r w:rsidRPr="00452D8A">
        <w:rPr>
          <w:rFonts w:ascii="Times New Roman" w:eastAsia="SimSun" w:hAnsi="Times New Roman" w:cs="Times New Roman"/>
          <w:sz w:val="32"/>
          <w:szCs w:val="32"/>
          <w:lang w:eastAsia="zh-CN"/>
        </w:rPr>
        <w:t>-</w:t>
      </w:r>
      <w:r w:rsidRPr="00452D8A">
        <w:rPr>
          <w:rFonts w:ascii="Times New Roman" w:eastAsia="SimSun" w:hAnsi="Times New Roman" w:cs="Times New Roman"/>
          <w:i/>
          <w:sz w:val="32"/>
          <w:szCs w:val="32"/>
          <w:lang w:eastAsia="zh-CN"/>
        </w:rPr>
        <w:t>шь</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i/>
          <w:sz w:val="32"/>
          <w:szCs w:val="32"/>
          <w:lang w:eastAsia="zh-CN"/>
        </w:rPr>
        <w:t>да</w:t>
      </w:r>
      <w:r w:rsidRPr="00452D8A">
        <w:rPr>
          <w:rFonts w:ascii="Times New Roman" w:eastAsia="SimSun" w:hAnsi="Times New Roman" w:cs="Times New Roman"/>
          <w:sz w:val="32"/>
          <w:szCs w:val="32"/>
          <w:lang w:eastAsia="zh-CN"/>
        </w:rPr>
        <w:t>-</w:t>
      </w:r>
      <w:r w:rsidRPr="00452D8A">
        <w:rPr>
          <w:rFonts w:ascii="Times New Roman" w:eastAsia="SimSun" w:hAnsi="Times New Roman" w:cs="Times New Roman"/>
          <w:i/>
          <w:sz w:val="32"/>
          <w:szCs w:val="32"/>
          <w:lang w:eastAsia="zh-CN"/>
        </w:rPr>
        <w:t>ст</w:t>
      </w:r>
      <w:r w:rsidRPr="00452D8A">
        <w:rPr>
          <w:rFonts w:ascii="Times New Roman" w:eastAsia="SimSun" w:hAnsi="Times New Roman" w:cs="Times New Roman"/>
          <w:sz w:val="32"/>
          <w:szCs w:val="32"/>
          <w:lang w:eastAsia="zh-CN"/>
        </w:rPr>
        <w:t xml:space="preserve"> – особоспрягаемые – они единственные в РЯ с основой на гласную.</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Категориальными значениями личных форм изъявит</w:t>
      </w:r>
      <w:proofErr w:type="gramStart"/>
      <w:r w:rsidRPr="00452D8A">
        <w:rPr>
          <w:rFonts w:ascii="Times New Roman" w:eastAsia="SimSun" w:hAnsi="Times New Roman" w:cs="Times New Roman"/>
          <w:sz w:val="32"/>
          <w:szCs w:val="32"/>
          <w:lang w:eastAsia="zh-CN"/>
        </w:rPr>
        <w:t>.</w:t>
      </w:r>
      <w:proofErr w:type="gramEnd"/>
      <w:r w:rsidRPr="00452D8A">
        <w:rPr>
          <w:rFonts w:ascii="Times New Roman" w:eastAsia="SimSun" w:hAnsi="Times New Roman" w:cs="Times New Roman"/>
          <w:sz w:val="32"/>
          <w:szCs w:val="32"/>
          <w:lang w:eastAsia="zh-CN"/>
        </w:rPr>
        <w:t xml:space="preserve"> </w:t>
      </w:r>
      <w:proofErr w:type="gramStart"/>
      <w:r w:rsidRPr="00452D8A">
        <w:rPr>
          <w:rFonts w:ascii="Times New Roman" w:eastAsia="SimSun" w:hAnsi="Times New Roman" w:cs="Times New Roman"/>
          <w:sz w:val="32"/>
          <w:szCs w:val="32"/>
          <w:lang w:eastAsia="zh-CN"/>
        </w:rPr>
        <w:t>н</w:t>
      </w:r>
      <w:proofErr w:type="gramEnd"/>
      <w:r w:rsidRPr="00452D8A">
        <w:rPr>
          <w:rFonts w:ascii="Times New Roman" w:eastAsia="SimSun" w:hAnsi="Times New Roman" w:cs="Times New Roman"/>
          <w:sz w:val="32"/>
          <w:szCs w:val="32"/>
          <w:lang w:eastAsia="zh-CN"/>
        </w:rPr>
        <w:t xml:space="preserve">акл. являются: для формы 1 л. в ед. ч. – </w:t>
      </w:r>
      <w:r w:rsidRPr="00452D8A">
        <w:rPr>
          <w:rFonts w:ascii="Times New Roman" w:eastAsia="SimSun" w:hAnsi="Times New Roman" w:cs="Times New Roman"/>
          <w:i/>
          <w:sz w:val="32"/>
          <w:szCs w:val="32"/>
          <w:lang w:eastAsia="zh-CN"/>
        </w:rPr>
        <w:t>отнесенность действия к говорящему</w:t>
      </w:r>
      <w:r w:rsidRPr="00452D8A">
        <w:rPr>
          <w:rFonts w:ascii="Times New Roman" w:eastAsia="SimSun" w:hAnsi="Times New Roman" w:cs="Times New Roman"/>
          <w:sz w:val="32"/>
          <w:szCs w:val="32"/>
          <w:lang w:eastAsia="zh-CN"/>
        </w:rPr>
        <w:t>: (</w:t>
      </w:r>
      <w:r w:rsidRPr="00452D8A">
        <w:rPr>
          <w:rFonts w:ascii="Times New Roman" w:eastAsia="SimSun" w:hAnsi="Times New Roman" w:cs="Times New Roman"/>
          <w:i/>
          <w:sz w:val="32"/>
          <w:szCs w:val="32"/>
          <w:lang w:eastAsia="zh-CN"/>
        </w:rPr>
        <w:t>я</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i/>
          <w:sz w:val="32"/>
          <w:szCs w:val="32"/>
          <w:lang w:eastAsia="zh-CN"/>
        </w:rPr>
        <w:t>говорю</w:t>
      </w:r>
      <w:r w:rsidRPr="00452D8A">
        <w:rPr>
          <w:rFonts w:ascii="Times New Roman" w:eastAsia="SimSun" w:hAnsi="Times New Roman" w:cs="Times New Roman"/>
          <w:sz w:val="32"/>
          <w:szCs w:val="32"/>
          <w:lang w:eastAsia="zh-CN"/>
        </w:rPr>
        <w:t>; во мн. ч</w:t>
      </w:r>
      <w:r w:rsidRPr="00452D8A">
        <w:rPr>
          <w:rFonts w:ascii="Times New Roman" w:eastAsia="SimSun" w:hAnsi="Times New Roman" w:cs="Times New Roman"/>
          <w:sz w:val="32"/>
          <w:szCs w:val="32"/>
          <w:u w:val="single"/>
          <w:lang w:eastAsia="zh-CN"/>
        </w:rPr>
        <w:t>.</w:t>
      </w:r>
      <w:r w:rsidRPr="00452D8A">
        <w:rPr>
          <w:rFonts w:ascii="Times New Roman" w:eastAsia="SimSun" w:hAnsi="Times New Roman" w:cs="Times New Roman"/>
          <w:sz w:val="32"/>
          <w:szCs w:val="32"/>
          <w:lang w:eastAsia="zh-CN"/>
        </w:rPr>
        <w:t xml:space="preserve"> – </w:t>
      </w:r>
      <w:r w:rsidRPr="00452D8A">
        <w:rPr>
          <w:rFonts w:ascii="Times New Roman" w:eastAsia="SimSun" w:hAnsi="Times New Roman" w:cs="Times New Roman"/>
          <w:i/>
          <w:sz w:val="32"/>
          <w:szCs w:val="32"/>
          <w:lang w:eastAsia="zh-CN"/>
        </w:rPr>
        <w:t>отнесенность действия к группе лиц, включая говорящего</w:t>
      </w:r>
      <w:r w:rsidRPr="00452D8A">
        <w:rPr>
          <w:rFonts w:ascii="Times New Roman" w:eastAsia="SimSun" w:hAnsi="Times New Roman" w:cs="Times New Roman"/>
          <w:sz w:val="32"/>
          <w:szCs w:val="32"/>
          <w:lang w:eastAsia="zh-CN"/>
        </w:rPr>
        <w:t>: (</w:t>
      </w:r>
      <w:r w:rsidRPr="00452D8A">
        <w:rPr>
          <w:rFonts w:ascii="Times New Roman" w:eastAsia="SimSun" w:hAnsi="Times New Roman" w:cs="Times New Roman"/>
          <w:i/>
          <w:sz w:val="32"/>
          <w:szCs w:val="32"/>
          <w:lang w:eastAsia="zh-CN"/>
        </w:rPr>
        <w:t>мы</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i/>
          <w:sz w:val="32"/>
          <w:szCs w:val="32"/>
          <w:lang w:eastAsia="zh-CN"/>
        </w:rPr>
        <w:t>говорим</w:t>
      </w:r>
      <w:r w:rsidRPr="00452D8A">
        <w:rPr>
          <w:rFonts w:ascii="Times New Roman" w:eastAsia="SimSun" w:hAnsi="Times New Roman" w:cs="Times New Roman"/>
          <w:sz w:val="32"/>
          <w:szCs w:val="32"/>
          <w:lang w:eastAsia="zh-CN"/>
        </w:rPr>
        <w:t xml:space="preserve">. </w:t>
      </w:r>
      <w:proofErr w:type="gramStart"/>
      <w:r w:rsidRPr="00452D8A">
        <w:rPr>
          <w:rFonts w:ascii="Times New Roman" w:eastAsia="SimSun" w:hAnsi="Times New Roman" w:cs="Times New Roman"/>
          <w:sz w:val="32"/>
          <w:szCs w:val="32"/>
          <w:lang w:eastAsia="zh-CN"/>
        </w:rPr>
        <w:t xml:space="preserve">Для формы 2 л. в ед. ч. – </w:t>
      </w:r>
      <w:r w:rsidRPr="00452D8A">
        <w:rPr>
          <w:rFonts w:ascii="Times New Roman" w:eastAsia="SimSun" w:hAnsi="Times New Roman" w:cs="Times New Roman"/>
          <w:i/>
          <w:sz w:val="32"/>
          <w:szCs w:val="32"/>
          <w:lang w:eastAsia="zh-CN"/>
        </w:rPr>
        <w:t>отнесенность действия к собеседнику</w:t>
      </w:r>
      <w:r w:rsidRPr="00452D8A">
        <w:rPr>
          <w:rFonts w:ascii="Times New Roman" w:eastAsia="SimSun" w:hAnsi="Times New Roman" w:cs="Times New Roman"/>
          <w:sz w:val="32"/>
          <w:szCs w:val="32"/>
          <w:lang w:eastAsia="zh-CN"/>
        </w:rPr>
        <w:t>: (</w:t>
      </w:r>
      <w:r w:rsidRPr="00452D8A">
        <w:rPr>
          <w:rFonts w:ascii="Times New Roman" w:eastAsia="SimSun" w:hAnsi="Times New Roman" w:cs="Times New Roman"/>
          <w:i/>
          <w:sz w:val="32"/>
          <w:szCs w:val="32"/>
          <w:lang w:eastAsia="zh-CN"/>
        </w:rPr>
        <w:t>ты</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i/>
          <w:sz w:val="32"/>
          <w:szCs w:val="32"/>
          <w:lang w:eastAsia="zh-CN"/>
        </w:rPr>
        <w:t>говоришь</w:t>
      </w:r>
      <w:r w:rsidRPr="00452D8A">
        <w:rPr>
          <w:rFonts w:ascii="Times New Roman" w:eastAsia="SimSun" w:hAnsi="Times New Roman" w:cs="Times New Roman"/>
          <w:sz w:val="32"/>
          <w:szCs w:val="32"/>
          <w:lang w:eastAsia="zh-CN"/>
        </w:rPr>
        <w:t xml:space="preserve">; во мн. ч. – </w:t>
      </w:r>
      <w:r w:rsidRPr="00452D8A">
        <w:rPr>
          <w:rFonts w:ascii="Times New Roman" w:eastAsia="SimSun" w:hAnsi="Times New Roman" w:cs="Times New Roman"/>
          <w:i/>
          <w:sz w:val="32"/>
          <w:szCs w:val="32"/>
          <w:lang w:eastAsia="zh-CN"/>
        </w:rPr>
        <w:t>отнесенность действия к группе лиц, включающей собеседника</w:t>
      </w:r>
      <w:r w:rsidRPr="00452D8A">
        <w:rPr>
          <w:rFonts w:ascii="Times New Roman" w:eastAsia="SimSun" w:hAnsi="Times New Roman" w:cs="Times New Roman"/>
          <w:sz w:val="32"/>
          <w:szCs w:val="32"/>
          <w:lang w:eastAsia="zh-CN"/>
        </w:rPr>
        <w:t>: (</w:t>
      </w:r>
      <w:r w:rsidRPr="00452D8A">
        <w:rPr>
          <w:rFonts w:ascii="Times New Roman" w:eastAsia="SimSun" w:hAnsi="Times New Roman" w:cs="Times New Roman"/>
          <w:i/>
          <w:sz w:val="32"/>
          <w:szCs w:val="32"/>
          <w:lang w:eastAsia="zh-CN"/>
        </w:rPr>
        <w:t>вы</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i/>
          <w:sz w:val="32"/>
          <w:szCs w:val="32"/>
          <w:lang w:eastAsia="zh-CN"/>
        </w:rPr>
        <w:t>говорите</w:t>
      </w:r>
      <w:r w:rsidRPr="00452D8A">
        <w:rPr>
          <w:rFonts w:ascii="Times New Roman" w:eastAsia="SimSun" w:hAnsi="Times New Roman" w:cs="Times New Roman"/>
          <w:sz w:val="32"/>
          <w:szCs w:val="32"/>
          <w:lang w:eastAsia="zh-CN"/>
        </w:rPr>
        <w:t>.</w:t>
      </w:r>
      <w:proofErr w:type="gramEnd"/>
      <w:r w:rsidRPr="00452D8A">
        <w:rPr>
          <w:rFonts w:ascii="Times New Roman" w:eastAsia="SimSun" w:hAnsi="Times New Roman" w:cs="Times New Roman"/>
          <w:sz w:val="32"/>
          <w:szCs w:val="32"/>
          <w:lang w:eastAsia="zh-CN"/>
        </w:rPr>
        <w:t xml:space="preserve"> </w:t>
      </w:r>
      <w:proofErr w:type="gramStart"/>
      <w:r w:rsidRPr="00452D8A">
        <w:rPr>
          <w:rFonts w:ascii="Times New Roman" w:eastAsia="SimSun" w:hAnsi="Times New Roman" w:cs="Times New Roman"/>
          <w:sz w:val="32"/>
          <w:szCs w:val="32"/>
          <w:lang w:eastAsia="zh-CN"/>
        </w:rPr>
        <w:t>Для формы 3 л. в ед. ч. – отнесенность действия к лицу, не являющемуся ни говорящим, ни собеседником, или к неодушевленному предмету: (</w:t>
      </w:r>
      <w:r w:rsidRPr="00452D8A">
        <w:rPr>
          <w:rFonts w:ascii="Times New Roman" w:eastAsia="SimSun" w:hAnsi="Times New Roman" w:cs="Times New Roman"/>
          <w:i/>
          <w:sz w:val="32"/>
          <w:szCs w:val="32"/>
          <w:lang w:eastAsia="zh-CN"/>
        </w:rPr>
        <w:t>он</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i/>
          <w:sz w:val="32"/>
          <w:szCs w:val="32"/>
          <w:lang w:eastAsia="zh-CN"/>
        </w:rPr>
        <w:t>говорит</w:t>
      </w:r>
      <w:r w:rsidRPr="00452D8A">
        <w:rPr>
          <w:rFonts w:ascii="Times New Roman" w:eastAsia="SimSun" w:hAnsi="Times New Roman" w:cs="Times New Roman"/>
          <w:sz w:val="32"/>
          <w:szCs w:val="32"/>
          <w:lang w:eastAsia="zh-CN"/>
        </w:rPr>
        <w:t>; (</w:t>
      </w:r>
      <w:r w:rsidRPr="00452D8A">
        <w:rPr>
          <w:rFonts w:ascii="Times New Roman" w:eastAsia="SimSun" w:hAnsi="Times New Roman" w:cs="Times New Roman"/>
          <w:i/>
          <w:sz w:val="32"/>
          <w:szCs w:val="32"/>
          <w:lang w:eastAsia="zh-CN"/>
        </w:rPr>
        <w:t>он</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i/>
          <w:sz w:val="32"/>
          <w:szCs w:val="32"/>
          <w:lang w:eastAsia="zh-CN"/>
        </w:rPr>
        <w:t>она</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i/>
          <w:sz w:val="32"/>
          <w:szCs w:val="32"/>
          <w:lang w:eastAsia="zh-CN"/>
        </w:rPr>
        <w:t>оно</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i/>
          <w:sz w:val="32"/>
          <w:szCs w:val="32"/>
          <w:lang w:eastAsia="zh-CN"/>
        </w:rPr>
        <w:t>кипит</w:t>
      </w:r>
      <w:r w:rsidRPr="00452D8A">
        <w:rPr>
          <w:rFonts w:ascii="Times New Roman" w:eastAsia="SimSun" w:hAnsi="Times New Roman" w:cs="Times New Roman"/>
          <w:sz w:val="32"/>
          <w:szCs w:val="32"/>
          <w:lang w:eastAsia="zh-CN"/>
        </w:rPr>
        <w:t>; во мн. ч. – отнесенность действия к группе лиц, не включающей собеседника, или к группе неодушевленных предметов: (</w:t>
      </w:r>
      <w:r w:rsidRPr="00452D8A">
        <w:rPr>
          <w:rFonts w:ascii="Times New Roman" w:eastAsia="SimSun" w:hAnsi="Times New Roman" w:cs="Times New Roman"/>
          <w:i/>
          <w:sz w:val="32"/>
          <w:szCs w:val="32"/>
          <w:lang w:eastAsia="zh-CN"/>
        </w:rPr>
        <w:t>они</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i/>
          <w:sz w:val="32"/>
          <w:szCs w:val="32"/>
          <w:lang w:eastAsia="zh-CN"/>
        </w:rPr>
        <w:t>говорят</w:t>
      </w:r>
      <w:r w:rsidRPr="00452D8A">
        <w:rPr>
          <w:rFonts w:ascii="Times New Roman" w:eastAsia="SimSun" w:hAnsi="Times New Roman" w:cs="Times New Roman"/>
          <w:sz w:val="32"/>
          <w:szCs w:val="32"/>
          <w:lang w:eastAsia="zh-CN"/>
        </w:rPr>
        <w:t>.</w:t>
      </w:r>
      <w:proofErr w:type="gramEnd"/>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У личных форм изъявит</w:t>
      </w:r>
      <w:proofErr w:type="gramStart"/>
      <w:r w:rsidRPr="00452D8A">
        <w:rPr>
          <w:rFonts w:ascii="Times New Roman" w:eastAsia="SimSun" w:hAnsi="Times New Roman" w:cs="Times New Roman"/>
          <w:sz w:val="32"/>
          <w:szCs w:val="32"/>
          <w:lang w:eastAsia="zh-CN"/>
        </w:rPr>
        <w:t>.</w:t>
      </w:r>
      <w:proofErr w:type="gramEnd"/>
      <w:r w:rsidRPr="00452D8A">
        <w:rPr>
          <w:rFonts w:ascii="Times New Roman" w:eastAsia="SimSun" w:hAnsi="Times New Roman" w:cs="Times New Roman"/>
          <w:sz w:val="32"/>
          <w:szCs w:val="32"/>
          <w:lang w:eastAsia="zh-CN"/>
        </w:rPr>
        <w:t xml:space="preserve"> </w:t>
      </w:r>
      <w:proofErr w:type="gramStart"/>
      <w:r w:rsidRPr="00452D8A">
        <w:rPr>
          <w:rFonts w:ascii="Times New Roman" w:eastAsia="SimSun" w:hAnsi="Times New Roman" w:cs="Times New Roman"/>
          <w:sz w:val="32"/>
          <w:szCs w:val="32"/>
          <w:lang w:eastAsia="zh-CN"/>
        </w:rPr>
        <w:t>н</w:t>
      </w:r>
      <w:proofErr w:type="gramEnd"/>
      <w:r w:rsidRPr="00452D8A">
        <w:rPr>
          <w:rFonts w:ascii="Times New Roman" w:eastAsia="SimSun" w:hAnsi="Times New Roman" w:cs="Times New Roman"/>
          <w:sz w:val="32"/>
          <w:szCs w:val="32"/>
          <w:lang w:eastAsia="zh-CN"/>
        </w:rPr>
        <w:t xml:space="preserve">акл. также есть ряд употреблений, которые характерны для определенных контекстов. Такие расширительные и переносные употребления отмечаются у всех личных форм ед. и мн. </w:t>
      </w:r>
      <w:proofErr w:type="gramStart"/>
      <w:r w:rsidRPr="00452D8A">
        <w:rPr>
          <w:rFonts w:ascii="Times New Roman" w:eastAsia="SimSun" w:hAnsi="Times New Roman" w:cs="Times New Roman"/>
          <w:sz w:val="32"/>
          <w:szCs w:val="32"/>
          <w:lang w:eastAsia="zh-CN"/>
        </w:rPr>
        <w:t>ч</w:t>
      </w:r>
      <w:proofErr w:type="gramEnd"/>
      <w:r w:rsidRPr="00452D8A">
        <w:rPr>
          <w:rFonts w:ascii="Times New Roman" w:eastAsia="SimSun" w:hAnsi="Times New Roman" w:cs="Times New Roman"/>
          <w:sz w:val="32"/>
          <w:szCs w:val="32"/>
          <w:lang w:eastAsia="zh-CN"/>
        </w:rPr>
        <w:t>.</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i/>
          <w:sz w:val="32"/>
          <w:szCs w:val="32"/>
          <w:lang w:eastAsia="zh-CN"/>
        </w:rPr>
        <w:t>Форма 1 л. ед. ч.</w:t>
      </w:r>
      <w:r w:rsidRPr="00452D8A">
        <w:rPr>
          <w:rFonts w:ascii="Times New Roman" w:eastAsia="SimSun" w:hAnsi="Times New Roman" w:cs="Times New Roman"/>
          <w:sz w:val="32"/>
          <w:szCs w:val="32"/>
          <w:lang w:eastAsia="zh-CN"/>
        </w:rPr>
        <w:t xml:space="preserve"> выступает в пословицах, сентенциях и афоризмах в расширительном употреблении; субъект действия представляется как обобщенный, однако значение отнесенности действия к </w:t>
      </w:r>
      <w:proofErr w:type="gramStart"/>
      <w:r w:rsidRPr="00452D8A">
        <w:rPr>
          <w:rFonts w:ascii="Times New Roman" w:eastAsia="SimSun" w:hAnsi="Times New Roman" w:cs="Times New Roman"/>
          <w:sz w:val="32"/>
          <w:szCs w:val="32"/>
          <w:lang w:eastAsia="zh-CN"/>
        </w:rPr>
        <w:t>говорящему</w:t>
      </w:r>
      <w:proofErr w:type="gramEnd"/>
      <w:r w:rsidRPr="00452D8A">
        <w:rPr>
          <w:rFonts w:ascii="Times New Roman" w:eastAsia="SimSun" w:hAnsi="Times New Roman" w:cs="Times New Roman"/>
          <w:sz w:val="32"/>
          <w:szCs w:val="32"/>
          <w:lang w:eastAsia="zh-CN"/>
        </w:rPr>
        <w:t xml:space="preserve"> при этом не утрачивается: </w:t>
      </w:r>
      <w:proofErr w:type="gramStart"/>
      <w:r w:rsidRPr="00452D8A">
        <w:rPr>
          <w:rFonts w:ascii="Times New Roman" w:eastAsia="SimSun" w:hAnsi="Times New Roman" w:cs="Times New Roman"/>
          <w:i/>
          <w:sz w:val="32"/>
          <w:szCs w:val="32"/>
          <w:lang w:eastAsia="zh-CN"/>
        </w:rPr>
        <w:t>Еду</w:t>
      </w:r>
      <w:r w:rsidRPr="00452D8A">
        <w:rPr>
          <w:rFonts w:ascii="Times New Roman" w:eastAsia="SimSun" w:hAnsi="Times New Roman" w:cs="Times New Roman"/>
          <w:sz w:val="32"/>
          <w:szCs w:val="32"/>
          <w:lang w:eastAsia="zh-CN"/>
        </w:rPr>
        <w:t>-</w:t>
      </w:r>
      <w:r w:rsidRPr="00452D8A">
        <w:rPr>
          <w:rFonts w:ascii="Times New Roman" w:eastAsia="SimSun" w:hAnsi="Times New Roman" w:cs="Times New Roman"/>
          <w:i/>
          <w:sz w:val="32"/>
          <w:szCs w:val="32"/>
          <w:lang w:eastAsia="zh-CN"/>
        </w:rPr>
        <w:t>еду</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i/>
          <w:sz w:val="32"/>
          <w:szCs w:val="32"/>
          <w:lang w:eastAsia="zh-CN"/>
        </w:rPr>
        <w:t>не</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i/>
          <w:sz w:val="32"/>
          <w:szCs w:val="32"/>
          <w:lang w:eastAsia="zh-CN"/>
        </w:rPr>
        <w:t>свищу</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i/>
          <w:sz w:val="32"/>
          <w:szCs w:val="32"/>
          <w:lang w:eastAsia="zh-CN"/>
        </w:rPr>
        <w:t>а</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i/>
          <w:sz w:val="32"/>
          <w:szCs w:val="32"/>
          <w:lang w:eastAsia="zh-CN"/>
        </w:rPr>
        <w:t>наеду</w:t>
      </w:r>
      <w:r w:rsidRPr="00452D8A">
        <w:rPr>
          <w:rFonts w:ascii="Times New Roman" w:eastAsia="SimSun" w:hAnsi="Times New Roman" w:cs="Times New Roman"/>
          <w:sz w:val="32"/>
          <w:szCs w:val="32"/>
          <w:lang w:eastAsia="zh-CN"/>
        </w:rPr>
        <w:t xml:space="preserve"> – </w:t>
      </w:r>
      <w:r w:rsidRPr="00452D8A">
        <w:rPr>
          <w:rFonts w:ascii="Times New Roman" w:eastAsia="SimSun" w:hAnsi="Times New Roman" w:cs="Times New Roman"/>
          <w:i/>
          <w:sz w:val="32"/>
          <w:szCs w:val="32"/>
          <w:lang w:eastAsia="zh-CN"/>
        </w:rPr>
        <w:t>не</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i/>
          <w:sz w:val="32"/>
          <w:szCs w:val="32"/>
          <w:lang w:eastAsia="zh-CN"/>
        </w:rPr>
        <w:t>спущу</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i/>
          <w:sz w:val="32"/>
          <w:szCs w:val="32"/>
          <w:lang w:eastAsia="zh-CN"/>
        </w:rPr>
        <w:t>Чужую</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i/>
          <w:sz w:val="32"/>
          <w:szCs w:val="32"/>
          <w:lang w:eastAsia="zh-CN"/>
        </w:rPr>
        <w:t>беду</w:t>
      </w:r>
      <w:r w:rsidRPr="00452D8A">
        <w:rPr>
          <w:rFonts w:ascii="Times New Roman" w:eastAsia="SimSun" w:hAnsi="Times New Roman" w:cs="Times New Roman"/>
          <w:sz w:val="32"/>
          <w:szCs w:val="32"/>
          <w:lang w:eastAsia="zh-CN"/>
        </w:rPr>
        <w:t xml:space="preserve"> – </w:t>
      </w:r>
      <w:r w:rsidRPr="00452D8A">
        <w:rPr>
          <w:rFonts w:ascii="Times New Roman" w:eastAsia="SimSun" w:hAnsi="Times New Roman" w:cs="Times New Roman"/>
          <w:i/>
          <w:sz w:val="32"/>
          <w:szCs w:val="32"/>
          <w:lang w:eastAsia="zh-CN"/>
        </w:rPr>
        <w:t>руками</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i/>
          <w:sz w:val="32"/>
          <w:szCs w:val="32"/>
          <w:lang w:eastAsia="zh-CN"/>
        </w:rPr>
        <w:t>разведу</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i/>
          <w:sz w:val="32"/>
          <w:szCs w:val="32"/>
          <w:lang w:eastAsia="zh-CN"/>
        </w:rPr>
        <w:t>Я</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i/>
          <w:sz w:val="32"/>
          <w:szCs w:val="32"/>
          <w:lang w:eastAsia="zh-CN"/>
        </w:rPr>
        <w:t>мыслю</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i/>
          <w:sz w:val="32"/>
          <w:szCs w:val="32"/>
          <w:lang w:eastAsia="zh-CN"/>
        </w:rPr>
        <w:t>следовательно</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i/>
          <w:sz w:val="32"/>
          <w:szCs w:val="32"/>
          <w:lang w:eastAsia="zh-CN"/>
        </w:rPr>
        <w:t>существую</w:t>
      </w:r>
      <w:r w:rsidRPr="00452D8A">
        <w:rPr>
          <w:rFonts w:ascii="Times New Roman" w:eastAsia="SimSun" w:hAnsi="Times New Roman" w:cs="Times New Roman"/>
          <w:sz w:val="32"/>
          <w:szCs w:val="32"/>
          <w:lang w:eastAsia="zh-CN"/>
        </w:rPr>
        <w:t xml:space="preserve">. </w:t>
      </w:r>
      <w:proofErr w:type="gramEnd"/>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i/>
          <w:sz w:val="32"/>
          <w:szCs w:val="32"/>
          <w:lang w:eastAsia="zh-CN"/>
        </w:rPr>
        <w:t>Форма 1 л. мн. ч</w:t>
      </w:r>
      <w:r w:rsidRPr="00452D8A">
        <w:rPr>
          <w:rFonts w:ascii="Times New Roman" w:eastAsia="SimSun" w:hAnsi="Times New Roman" w:cs="Times New Roman"/>
          <w:sz w:val="32"/>
          <w:szCs w:val="32"/>
          <w:lang w:eastAsia="zh-CN"/>
        </w:rPr>
        <w:t xml:space="preserve">. может выступать в расширительном употреблении в предложениях, приписывающих действие многим (всем), включая говорящего и не исключая (как это имеет место в форме 1 л. ед. ч.) собеседника: </w:t>
      </w:r>
      <w:r w:rsidRPr="00452D8A">
        <w:rPr>
          <w:rFonts w:ascii="Times New Roman" w:eastAsia="SimSun" w:hAnsi="Times New Roman" w:cs="Times New Roman"/>
          <w:i/>
          <w:sz w:val="32"/>
          <w:szCs w:val="32"/>
          <w:lang w:eastAsia="zh-CN"/>
        </w:rPr>
        <w:t>Поживем</w:t>
      </w:r>
      <w:r w:rsidRPr="00452D8A">
        <w:rPr>
          <w:rFonts w:ascii="Times New Roman" w:eastAsia="SimSun" w:hAnsi="Times New Roman" w:cs="Times New Roman"/>
          <w:sz w:val="32"/>
          <w:szCs w:val="32"/>
          <w:lang w:eastAsia="zh-CN"/>
        </w:rPr>
        <w:t xml:space="preserve"> – </w:t>
      </w:r>
      <w:r w:rsidRPr="00452D8A">
        <w:rPr>
          <w:rFonts w:ascii="Times New Roman" w:eastAsia="SimSun" w:hAnsi="Times New Roman" w:cs="Times New Roman"/>
          <w:i/>
          <w:sz w:val="32"/>
          <w:szCs w:val="32"/>
          <w:lang w:eastAsia="zh-CN"/>
        </w:rPr>
        <w:t>увидим</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i/>
          <w:sz w:val="32"/>
          <w:szCs w:val="32"/>
          <w:lang w:eastAsia="zh-CN"/>
        </w:rPr>
        <w:t>Что</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i/>
          <w:sz w:val="32"/>
          <w:szCs w:val="32"/>
          <w:lang w:eastAsia="zh-CN"/>
        </w:rPr>
        <w:t>имеем</w:t>
      </w:r>
      <w:r w:rsidRPr="00452D8A">
        <w:rPr>
          <w:rFonts w:ascii="Times New Roman" w:eastAsia="SimSun" w:hAnsi="Times New Roman" w:cs="Times New Roman"/>
          <w:sz w:val="32"/>
          <w:szCs w:val="32"/>
          <w:lang w:eastAsia="zh-CN"/>
        </w:rPr>
        <w:t xml:space="preserve"> – </w:t>
      </w:r>
      <w:r w:rsidRPr="00452D8A">
        <w:rPr>
          <w:rFonts w:ascii="Times New Roman" w:eastAsia="SimSun" w:hAnsi="Times New Roman" w:cs="Times New Roman"/>
          <w:i/>
          <w:sz w:val="32"/>
          <w:szCs w:val="32"/>
          <w:lang w:eastAsia="zh-CN"/>
        </w:rPr>
        <w:t>не</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i/>
          <w:sz w:val="32"/>
          <w:szCs w:val="32"/>
          <w:lang w:eastAsia="zh-CN"/>
        </w:rPr>
        <w:t>храним</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i/>
          <w:sz w:val="32"/>
          <w:szCs w:val="32"/>
          <w:lang w:eastAsia="zh-CN"/>
        </w:rPr>
        <w:t>потерявши</w:t>
      </w:r>
      <w:r w:rsidRPr="00452D8A">
        <w:rPr>
          <w:rFonts w:ascii="Times New Roman" w:eastAsia="SimSun" w:hAnsi="Times New Roman" w:cs="Times New Roman"/>
          <w:sz w:val="32"/>
          <w:szCs w:val="32"/>
          <w:lang w:eastAsia="zh-CN"/>
        </w:rPr>
        <w:t xml:space="preserve"> – </w:t>
      </w:r>
      <w:r w:rsidRPr="00452D8A">
        <w:rPr>
          <w:rFonts w:ascii="Times New Roman" w:eastAsia="SimSun" w:hAnsi="Times New Roman" w:cs="Times New Roman"/>
          <w:i/>
          <w:sz w:val="32"/>
          <w:szCs w:val="32"/>
          <w:lang w:eastAsia="zh-CN"/>
        </w:rPr>
        <w:t>плачем</w:t>
      </w:r>
      <w:r w:rsidRPr="00452D8A">
        <w:rPr>
          <w:rFonts w:ascii="Times New Roman" w:eastAsia="SimSun" w:hAnsi="Times New Roman" w:cs="Times New Roman"/>
          <w:sz w:val="32"/>
          <w:szCs w:val="32"/>
          <w:lang w:eastAsia="zh-CN"/>
        </w:rPr>
        <w:t xml:space="preserve"> (посл.).</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Употребления форм 1 л. мн. ч. тесно связаны с соответствующими употреблениями местоимения-существительного </w:t>
      </w:r>
      <w:r w:rsidRPr="00452D8A">
        <w:rPr>
          <w:rFonts w:ascii="Times New Roman" w:eastAsia="SimSun" w:hAnsi="Times New Roman" w:cs="Times New Roman"/>
          <w:i/>
          <w:sz w:val="32"/>
          <w:szCs w:val="32"/>
          <w:lang w:eastAsia="zh-CN"/>
        </w:rPr>
        <w:t>мы</w:t>
      </w:r>
      <w:r w:rsidRPr="00452D8A">
        <w:rPr>
          <w:rFonts w:ascii="Times New Roman" w:eastAsia="SimSun" w:hAnsi="Times New Roman" w:cs="Times New Roman"/>
          <w:sz w:val="32"/>
          <w:szCs w:val="32"/>
          <w:lang w:eastAsia="zh-CN"/>
        </w:rPr>
        <w:t>.</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i/>
          <w:sz w:val="32"/>
          <w:szCs w:val="32"/>
          <w:lang w:eastAsia="zh-CN"/>
        </w:rPr>
        <w:t>Формы 1 л. мн. ч.</w:t>
      </w:r>
      <w:r w:rsidRPr="00452D8A">
        <w:rPr>
          <w:rFonts w:ascii="Times New Roman" w:eastAsia="SimSun" w:hAnsi="Times New Roman" w:cs="Times New Roman"/>
          <w:sz w:val="32"/>
          <w:szCs w:val="32"/>
          <w:lang w:eastAsia="zh-CN"/>
        </w:rPr>
        <w:t xml:space="preserve"> употребляются при обозначении действия другого лица или лиц, без участия говорящего. Это действие представляется так, будто </w:t>
      </w:r>
      <w:proofErr w:type="gramStart"/>
      <w:r w:rsidRPr="00452D8A">
        <w:rPr>
          <w:rFonts w:ascii="Times New Roman" w:eastAsia="SimSun" w:hAnsi="Times New Roman" w:cs="Times New Roman"/>
          <w:sz w:val="32"/>
          <w:szCs w:val="32"/>
          <w:lang w:eastAsia="zh-CN"/>
        </w:rPr>
        <w:t>говорящий</w:t>
      </w:r>
      <w:proofErr w:type="gramEnd"/>
      <w:r w:rsidRPr="00452D8A">
        <w:rPr>
          <w:rFonts w:ascii="Times New Roman" w:eastAsia="SimSun" w:hAnsi="Times New Roman" w:cs="Times New Roman"/>
          <w:sz w:val="32"/>
          <w:szCs w:val="32"/>
          <w:lang w:eastAsia="zh-CN"/>
        </w:rPr>
        <w:t xml:space="preserve"> к нему причастен (при этом обычна окраска снисхождения, участия, иронии): </w:t>
      </w:r>
      <w:r w:rsidRPr="00452D8A">
        <w:rPr>
          <w:rFonts w:ascii="Times New Roman" w:eastAsia="SimSun" w:hAnsi="Times New Roman" w:cs="Times New Roman"/>
          <w:i/>
          <w:sz w:val="32"/>
          <w:szCs w:val="32"/>
          <w:lang w:eastAsia="zh-CN"/>
        </w:rPr>
        <w:t>А</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i/>
          <w:sz w:val="32"/>
          <w:szCs w:val="32"/>
          <w:lang w:eastAsia="zh-CN"/>
        </w:rPr>
        <w:t>что</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i/>
          <w:sz w:val="32"/>
          <w:szCs w:val="32"/>
          <w:lang w:eastAsia="zh-CN"/>
        </w:rPr>
        <w:t>мы</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i/>
          <w:sz w:val="32"/>
          <w:szCs w:val="32"/>
          <w:lang w:eastAsia="zh-CN"/>
        </w:rPr>
        <w:t>читаем</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i/>
          <w:sz w:val="32"/>
          <w:szCs w:val="32"/>
          <w:lang w:eastAsia="zh-CN"/>
        </w:rPr>
        <w:t>деточка</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i/>
          <w:sz w:val="32"/>
          <w:szCs w:val="32"/>
          <w:lang w:eastAsia="zh-CN"/>
        </w:rPr>
        <w:t>чем</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i/>
          <w:sz w:val="32"/>
          <w:szCs w:val="32"/>
          <w:lang w:eastAsia="zh-CN"/>
        </w:rPr>
        <w:t>занимаемся</w:t>
      </w:r>
      <w:r w:rsidRPr="00452D8A">
        <w:rPr>
          <w:rFonts w:ascii="Times New Roman" w:eastAsia="SimSun" w:hAnsi="Times New Roman" w:cs="Times New Roman"/>
          <w:sz w:val="32"/>
          <w:szCs w:val="32"/>
          <w:lang w:eastAsia="zh-CN"/>
        </w:rPr>
        <w:t xml:space="preserve">? (спрашивает гость, взрослый). </w:t>
      </w:r>
      <w:r w:rsidRPr="00452D8A">
        <w:rPr>
          <w:rFonts w:ascii="Times New Roman" w:eastAsia="SimSun" w:hAnsi="Times New Roman" w:cs="Times New Roman"/>
          <w:i/>
          <w:sz w:val="32"/>
          <w:szCs w:val="32"/>
          <w:lang w:eastAsia="zh-CN"/>
        </w:rPr>
        <w:lastRenderedPageBreak/>
        <w:t>Форма 2 л. ед. ч.</w:t>
      </w:r>
      <w:r w:rsidRPr="00452D8A">
        <w:rPr>
          <w:rFonts w:ascii="Times New Roman" w:eastAsia="SimSun" w:hAnsi="Times New Roman" w:cs="Times New Roman"/>
          <w:sz w:val="32"/>
          <w:szCs w:val="32"/>
          <w:lang w:eastAsia="zh-CN"/>
        </w:rPr>
        <w:t xml:space="preserve"> выступает в обобщенно-личном употреблении: </w:t>
      </w:r>
      <w:r w:rsidRPr="00452D8A">
        <w:rPr>
          <w:rFonts w:ascii="Times New Roman" w:eastAsia="SimSun" w:hAnsi="Times New Roman" w:cs="Times New Roman"/>
          <w:i/>
          <w:sz w:val="32"/>
          <w:szCs w:val="32"/>
          <w:lang w:eastAsia="zh-CN"/>
        </w:rPr>
        <w:t>Что</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i/>
          <w:sz w:val="32"/>
          <w:szCs w:val="32"/>
          <w:lang w:eastAsia="zh-CN"/>
        </w:rPr>
        <w:t>посеешь</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i/>
          <w:sz w:val="32"/>
          <w:szCs w:val="32"/>
          <w:lang w:eastAsia="zh-CN"/>
        </w:rPr>
        <w:t xml:space="preserve">то пожнешь </w:t>
      </w:r>
      <w:r w:rsidRPr="00452D8A">
        <w:rPr>
          <w:rFonts w:ascii="Times New Roman" w:eastAsia="SimSun" w:hAnsi="Times New Roman" w:cs="Times New Roman"/>
          <w:sz w:val="32"/>
          <w:szCs w:val="32"/>
          <w:lang w:eastAsia="zh-CN"/>
        </w:rPr>
        <w:t>(посл.).</w:t>
      </w:r>
    </w:p>
    <w:p w:rsidR="00452D8A" w:rsidRPr="00452D8A" w:rsidRDefault="00452D8A" w:rsidP="00452D8A">
      <w:pPr>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Обобщенно-личное употребление </w:t>
      </w:r>
      <w:r w:rsidRPr="00452D8A">
        <w:rPr>
          <w:rFonts w:ascii="Times New Roman" w:eastAsia="SimSun" w:hAnsi="Times New Roman" w:cs="Times New Roman"/>
          <w:i/>
          <w:sz w:val="32"/>
          <w:szCs w:val="32"/>
          <w:lang w:eastAsia="zh-CN"/>
        </w:rPr>
        <w:t>формы 2 л. ед. ч. сов. вида</w:t>
      </w:r>
      <w:r w:rsidRPr="00452D8A">
        <w:rPr>
          <w:rFonts w:ascii="Times New Roman" w:eastAsia="SimSun" w:hAnsi="Times New Roman" w:cs="Times New Roman"/>
          <w:sz w:val="32"/>
          <w:szCs w:val="32"/>
          <w:lang w:eastAsia="zh-CN"/>
        </w:rPr>
        <w:t xml:space="preserve"> часто сопровождается модальными оттенками возможности или невозможности, необходимости, наиболее ярко выраженными при отрицании; </w:t>
      </w:r>
      <w:r w:rsidRPr="00452D8A">
        <w:rPr>
          <w:rFonts w:ascii="Times New Roman" w:eastAsia="SimSun" w:hAnsi="Times New Roman" w:cs="Times New Roman"/>
          <w:i/>
          <w:sz w:val="32"/>
          <w:szCs w:val="32"/>
          <w:lang w:eastAsia="zh-CN"/>
        </w:rPr>
        <w:t>Суженого</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i/>
          <w:sz w:val="32"/>
          <w:szCs w:val="32"/>
          <w:lang w:eastAsia="zh-CN"/>
        </w:rPr>
        <w:t xml:space="preserve">конем не объедешь </w:t>
      </w:r>
      <w:r w:rsidRPr="00452D8A">
        <w:rPr>
          <w:rFonts w:ascii="Times New Roman" w:eastAsia="SimSun" w:hAnsi="Times New Roman" w:cs="Times New Roman"/>
          <w:sz w:val="32"/>
          <w:szCs w:val="32"/>
          <w:lang w:eastAsia="zh-CN"/>
        </w:rPr>
        <w:t xml:space="preserve">(посл.); </w:t>
      </w:r>
      <w:r w:rsidRPr="00452D8A">
        <w:rPr>
          <w:rFonts w:ascii="Times New Roman" w:eastAsia="SimSun" w:hAnsi="Times New Roman" w:cs="Times New Roman"/>
          <w:i/>
          <w:sz w:val="32"/>
          <w:szCs w:val="32"/>
          <w:lang w:eastAsia="zh-CN"/>
        </w:rPr>
        <w:t>Упустишь</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i/>
          <w:sz w:val="32"/>
          <w:szCs w:val="32"/>
          <w:lang w:eastAsia="zh-CN"/>
        </w:rPr>
        <w:t>огонь</w:t>
      </w:r>
      <w:r w:rsidRPr="00452D8A">
        <w:rPr>
          <w:rFonts w:ascii="Times New Roman" w:eastAsia="SimSun" w:hAnsi="Times New Roman" w:cs="Times New Roman"/>
          <w:sz w:val="32"/>
          <w:szCs w:val="32"/>
          <w:lang w:eastAsia="zh-CN"/>
        </w:rPr>
        <w:t xml:space="preserve"> – </w:t>
      </w:r>
      <w:r w:rsidRPr="00452D8A">
        <w:rPr>
          <w:rFonts w:ascii="Times New Roman" w:eastAsia="SimSun" w:hAnsi="Times New Roman" w:cs="Times New Roman"/>
          <w:i/>
          <w:sz w:val="32"/>
          <w:szCs w:val="32"/>
          <w:lang w:eastAsia="zh-CN"/>
        </w:rPr>
        <w:t>не</w:t>
      </w:r>
      <w:r w:rsidRPr="00452D8A">
        <w:rPr>
          <w:rFonts w:ascii="Times New Roman" w:eastAsia="SimSun" w:hAnsi="Times New Roman" w:cs="Times New Roman"/>
          <w:sz w:val="32"/>
          <w:szCs w:val="32"/>
          <w:lang w:eastAsia="zh-CN"/>
        </w:rPr>
        <w:t xml:space="preserve"> </w:t>
      </w:r>
      <w:r w:rsidRPr="00452D8A">
        <w:rPr>
          <w:rFonts w:ascii="Times New Roman" w:eastAsia="SimSun" w:hAnsi="Times New Roman" w:cs="Times New Roman"/>
          <w:i/>
          <w:sz w:val="32"/>
          <w:szCs w:val="32"/>
          <w:lang w:eastAsia="zh-CN"/>
        </w:rPr>
        <w:t xml:space="preserve">потушишь </w:t>
      </w:r>
      <w:r w:rsidRPr="00452D8A">
        <w:rPr>
          <w:rFonts w:ascii="Times New Roman" w:eastAsia="SimSun" w:hAnsi="Times New Roman" w:cs="Times New Roman"/>
          <w:sz w:val="32"/>
          <w:szCs w:val="32"/>
          <w:lang w:eastAsia="zh-CN"/>
        </w:rPr>
        <w:t>(</w:t>
      </w:r>
      <w:proofErr w:type="gramStart"/>
      <w:r w:rsidRPr="00452D8A">
        <w:rPr>
          <w:rFonts w:ascii="Times New Roman" w:eastAsia="SimSun" w:hAnsi="Times New Roman" w:cs="Times New Roman"/>
          <w:sz w:val="32"/>
          <w:szCs w:val="32"/>
          <w:lang w:eastAsia="zh-CN"/>
        </w:rPr>
        <w:t>посл</w:t>
      </w:r>
      <w:proofErr w:type="gramEnd"/>
      <w:r w:rsidRPr="00452D8A">
        <w:rPr>
          <w:rFonts w:ascii="Times New Roman" w:eastAsia="SimSun" w:hAnsi="Times New Roman" w:cs="Times New Roman"/>
          <w:sz w:val="32"/>
          <w:szCs w:val="32"/>
          <w:lang w:eastAsia="zh-CN"/>
        </w:rPr>
        <w:t>).</w:t>
      </w:r>
    </w:p>
    <w:p w:rsidR="00452D8A" w:rsidRPr="00452D8A" w:rsidRDefault="00452D8A" w:rsidP="00452D8A">
      <w:pPr>
        <w:spacing w:after="0" w:line="216" w:lineRule="auto"/>
        <w:ind w:firstLine="567"/>
        <w:jc w:val="both"/>
        <w:rPr>
          <w:rFonts w:ascii="Times New Roman" w:eastAsia="SimSun" w:hAnsi="Times New Roman" w:cs="Times New Roman"/>
          <w:b/>
          <w:sz w:val="32"/>
          <w:szCs w:val="32"/>
          <w:lang w:eastAsia="zh-CN"/>
        </w:rPr>
      </w:pPr>
    </w:p>
    <w:p w:rsidR="00452D8A" w:rsidRPr="00452D8A" w:rsidRDefault="00452D8A" w:rsidP="00452D8A">
      <w:pPr>
        <w:spacing w:after="0" w:line="216" w:lineRule="auto"/>
        <w:ind w:left="567" w:hanging="567"/>
        <w:jc w:val="both"/>
        <w:rPr>
          <w:rFonts w:ascii="Times New Roman" w:eastAsia="SimSun" w:hAnsi="Times New Roman" w:cs="Times New Roman"/>
          <w:b/>
          <w:sz w:val="28"/>
          <w:szCs w:val="28"/>
          <w:lang w:eastAsia="zh-CN"/>
        </w:rPr>
      </w:pPr>
      <w:r w:rsidRPr="00452D8A">
        <w:rPr>
          <w:rFonts w:ascii="Times New Roman" w:eastAsia="SimSun" w:hAnsi="Times New Roman" w:cs="Times New Roman"/>
          <w:b/>
          <w:sz w:val="28"/>
          <w:szCs w:val="28"/>
          <w:lang w:eastAsia="zh-CN"/>
        </w:rPr>
        <w:t>Литература</w:t>
      </w:r>
    </w:p>
    <w:p w:rsidR="00452D8A" w:rsidRPr="00452D8A" w:rsidRDefault="00452D8A" w:rsidP="00452D8A">
      <w:pPr>
        <w:widowControl w:val="0"/>
        <w:numPr>
          <w:ilvl w:val="0"/>
          <w:numId w:val="66"/>
        </w:numPr>
        <w:shd w:val="clear" w:color="auto" w:fill="FFFFFF"/>
        <w:tabs>
          <w:tab w:val="left" w:pos="567"/>
        </w:tabs>
        <w:spacing w:after="0" w:line="216" w:lineRule="auto"/>
        <w:ind w:left="567" w:hanging="567"/>
        <w:jc w:val="both"/>
        <w:rPr>
          <w:rFonts w:ascii="Times New Roman" w:eastAsia="Times New Roman" w:hAnsi="Times New Roman" w:cs="Times New Roman"/>
          <w:sz w:val="28"/>
          <w:szCs w:val="28"/>
          <w:lang w:eastAsia="ru-RU"/>
        </w:rPr>
      </w:pPr>
      <w:r w:rsidRPr="00452D8A">
        <w:rPr>
          <w:rFonts w:ascii="Times New Roman" w:eastAsia="Times New Roman" w:hAnsi="Times New Roman" w:cs="Times New Roman"/>
          <w:sz w:val="28"/>
          <w:szCs w:val="28"/>
          <w:lang w:eastAsia="ru-RU"/>
        </w:rPr>
        <w:t>Организация учебного процесса по русскому языку в школе; Пособие для учителя/ Авторы-составители Панов Б.Т., Яковлева Л.Б. – М.: Просвещение, 1991. - 204 с.</w:t>
      </w:r>
    </w:p>
    <w:p w:rsidR="00452D8A" w:rsidRPr="00452D8A" w:rsidRDefault="00452D8A" w:rsidP="00452D8A">
      <w:pPr>
        <w:widowControl w:val="0"/>
        <w:numPr>
          <w:ilvl w:val="0"/>
          <w:numId w:val="66"/>
        </w:numPr>
        <w:shd w:val="clear" w:color="auto" w:fill="FFFFFF"/>
        <w:tabs>
          <w:tab w:val="left" w:pos="567"/>
        </w:tabs>
        <w:spacing w:after="0" w:line="216" w:lineRule="auto"/>
        <w:ind w:left="567" w:hanging="567"/>
        <w:jc w:val="both"/>
        <w:rPr>
          <w:rFonts w:ascii="Times New Roman" w:eastAsia="Times New Roman" w:hAnsi="Times New Roman" w:cs="Times New Roman"/>
          <w:sz w:val="28"/>
          <w:szCs w:val="28"/>
          <w:lang w:eastAsia="ru-RU"/>
        </w:rPr>
      </w:pPr>
      <w:r w:rsidRPr="00452D8A">
        <w:rPr>
          <w:rFonts w:ascii="Times New Roman" w:eastAsia="Times New Roman" w:hAnsi="Times New Roman" w:cs="Times New Roman"/>
          <w:sz w:val="28"/>
          <w:szCs w:val="28"/>
          <w:lang w:eastAsia="ru-RU"/>
        </w:rPr>
        <w:t>Ундзенкова А., Сагирова О. Русский с увлечением. – Екатеринбург: АГДЛТД, 1997. – 345 с.</w:t>
      </w:r>
    </w:p>
    <w:p w:rsidR="00452D8A" w:rsidRPr="00452D8A" w:rsidRDefault="00452D8A" w:rsidP="00452D8A">
      <w:pPr>
        <w:widowControl w:val="0"/>
        <w:numPr>
          <w:ilvl w:val="0"/>
          <w:numId w:val="66"/>
        </w:numPr>
        <w:shd w:val="clear" w:color="auto" w:fill="FFFFFF"/>
        <w:tabs>
          <w:tab w:val="left" w:pos="567"/>
        </w:tabs>
        <w:spacing w:after="0" w:line="216" w:lineRule="auto"/>
        <w:ind w:left="567" w:hanging="567"/>
        <w:jc w:val="both"/>
        <w:rPr>
          <w:rFonts w:ascii="Times New Roman" w:eastAsia="Times New Roman" w:hAnsi="Times New Roman" w:cs="Times New Roman"/>
          <w:sz w:val="28"/>
          <w:szCs w:val="28"/>
          <w:lang w:eastAsia="ru-RU"/>
        </w:rPr>
      </w:pPr>
      <w:r w:rsidRPr="00452D8A">
        <w:rPr>
          <w:rFonts w:ascii="Times New Roman" w:eastAsia="Times New Roman" w:hAnsi="Times New Roman" w:cs="Times New Roman"/>
          <w:sz w:val="28"/>
          <w:szCs w:val="28"/>
          <w:lang w:eastAsia="ru-RU"/>
        </w:rPr>
        <w:t>Успенский М.Б. Семантика на уроках русского языка // Русский язык в школе № 2. – М., 1995. – 230 с.</w:t>
      </w:r>
    </w:p>
    <w:p w:rsidR="00452D8A" w:rsidRPr="00452D8A" w:rsidRDefault="00452D8A" w:rsidP="00452D8A">
      <w:pPr>
        <w:widowControl w:val="0"/>
        <w:numPr>
          <w:ilvl w:val="0"/>
          <w:numId w:val="66"/>
        </w:numPr>
        <w:shd w:val="clear" w:color="auto" w:fill="FFFFFF"/>
        <w:tabs>
          <w:tab w:val="left" w:pos="567"/>
        </w:tabs>
        <w:spacing w:after="0" w:line="216" w:lineRule="auto"/>
        <w:ind w:left="567" w:hanging="567"/>
        <w:jc w:val="both"/>
        <w:rPr>
          <w:rFonts w:ascii="Times New Roman" w:eastAsia="Times New Roman" w:hAnsi="Times New Roman" w:cs="Times New Roman"/>
          <w:sz w:val="28"/>
          <w:szCs w:val="28"/>
          <w:lang w:eastAsia="ru-RU"/>
        </w:rPr>
      </w:pPr>
      <w:r w:rsidRPr="00452D8A">
        <w:rPr>
          <w:rFonts w:ascii="Times New Roman" w:eastAsia="Times New Roman" w:hAnsi="Times New Roman" w:cs="Times New Roman"/>
          <w:sz w:val="28"/>
          <w:szCs w:val="28"/>
          <w:lang w:eastAsia="ru-RU"/>
        </w:rPr>
        <w:t>Хазанова А.С., Цванг Л.В. Русский язык. Ч. 1. – М.: Просвещение, 1995. – 401 с.</w:t>
      </w:r>
    </w:p>
    <w:p w:rsidR="00452D8A" w:rsidRPr="00452D8A" w:rsidRDefault="00452D8A" w:rsidP="00452D8A">
      <w:pPr>
        <w:widowControl w:val="0"/>
        <w:numPr>
          <w:ilvl w:val="0"/>
          <w:numId w:val="66"/>
        </w:numPr>
        <w:shd w:val="clear" w:color="auto" w:fill="FFFFFF"/>
        <w:tabs>
          <w:tab w:val="left" w:pos="567"/>
        </w:tabs>
        <w:spacing w:after="0" w:line="216" w:lineRule="auto"/>
        <w:ind w:left="567" w:hanging="567"/>
        <w:jc w:val="both"/>
        <w:rPr>
          <w:rFonts w:ascii="Times New Roman" w:eastAsia="Times New Roman" w:hAnsi="Times New Roman" w:cs="Times New Roman"/>
          <w:sz w:val="28"/>
          <w:szCs w:val="28"/>
          <w:lang w:eastAsia="ru-RU"/>
        </w:rPr>
      </w:pPr>
      <w:r w:rsidRPr="00452D8A">
        <w:rPr>
          <w:rFonts w:ascii="Times New Roman" w:eastAsia="Times New Roman" w:hAnsi="Times New Roman" w:cs="Times New Roman"/>
          <w:sz w:val="28"/>
          <w:szCs w:val="28"/>
          <w:lang w:eastAsia="ru-RU"/>
        </w:rPr>
        <w:t>Ходякова Л.А. Совершенствование методов обучения русскому языку. – М.: Просвещение, 1981. – 159 с.</w:t>
      </w:r>
    </w:p>
    <w:p w:rsidR="00452D8A" w:rsidRPr="00452D8A" w:rsidRDefault="00452D8A" w:rsidP="00452D8A">
      <w:pPr>
        <w:shd w:val="clear" w:color="auto" w:fill="FFFFFF"/>
        <w:spacing w:after="0" w:line="216" w:lineRule="auto"/>
        <w:ind w:firstLine="567"/>
        <w:jc w:val="both"/>
        <w:rPr>
          <w:rFonts w:ascii="Times New Roman" w:eastAsia="Times New Roman" w:hAnsi="Times New Roman" w:cs="Times New Roman"/>
          <w:b/>
          <w:sz w:val="32"/>
          <w:szCs w:val="32"/>
          <w:lang w:eastAsia="ru-RU"/>
        </w:rPr>
      </w:pP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
    <w:p w:rsidR="00452D8A" w:rsidRPr="00452D8A" w:rsidRDefault="00452D8A" w:rsidP="00452D8A">
      <w:pPr>
        <w:widowControl w:val="0"/>
        <w:spacing w:after="0" w:line="216" w:lineRule="auto"/>
        <w:ind w:firstLine="567"/>
        <w:jc w:val="right"/>
        <w:rPr>
          <w:rFonts w:ascii="Times New Roman" w:eastAsia="SimSun" w:hAnsi="Times New Roman" w:cs="Times New Roman"/>
          <w:i/>
          <w:kern w:val="2"/>
          <w:sz w:val="32"/>
          <w:szCs w:val="32"/>
          <w:lang w:eastAsia="zh-CN"/>
        </w:rPr>
      </w:pPr>
      <w:r w:rsidRPr="00452D8A">
        <w:rPr>
          <w:rFonts w:ascii="Times New Roman" w:eastAsia="SimSun" w:hAnsi="Times New Roman" w:cs="Times New Roman"/>
          <w:b/>
          <w:i/>
          <w:kern w:val="2"/>
          <w:sz w:val="32"/>
          <w:szCs w:val="32"/>
          <w:lang w:eastAsia="zh-CN"/>
        </w:rPr>
        <w:t>Текеева Мина Борисовна</w:t>
      </w:r>
    </w:p>
    <w:p w:rsidR="00452D8A" w:rsidRPr="00452D8A" w:rsidRDefault="00452D8A" w:rsidP="00452D8A">
      <w:pPr>
        <w:widowControl w:val="0"/>
        <w:spacing w:after="0" w:line="216" w:lineRule="auto"/>
        <w:ind w:firstLine="567"/>
        <w:jc w:val="right"/>
        <w:rPr>
          <w:rFonts w:ascii="Times New Roman" w:eastAsia="SimSun" w:hAnsi="Times New Roman" w:cs="Times New Roman"/>
          <w:i/>
          <w:kern w:val="2"/>
          <w:sz w:val="32"/>
          <w:szCs w:val="32"/>
          <w:lang w:eastAsia="zh-CN"/>
        </w:rPr>
      </w:pPr>
      <w:r w:rsidRPr="00452D8A">
        <w:rPr>
          <w:rFonts w:ascii="Times New Roman" w:eastAsia="SimSun" w:hAnsi="Times New Roman" w:cs="Times New Roman"/>
          <w:i/>
          <w:kern w:val="2"/>
          <w:sz w:val="32"/>
          <w:szCs w:val="32"/>
          <w:lang w:eastAsia="zh-CN"/>
        </w:rPr>
        <w:t>к.п.н., доцент кафедры германской  филологии</w:t>
      </w:r>
    </w:p>
    <w:p w:rsidR="00452D8A" w:rsidRPr="00452D8A" w:rsidRDefault="00452D8A" w:rsidP="00452D8A">
      <w:pPr>
        <w:widowControl w:val="0"/>
        <w:spacing w:after="0" w:line="216" w:lineRule="auto"/>
        <w:ind w:firstLine="567"/>
        <w:jc w:val="right"/>
        <w:rPr>
          <w:rFonts w:ascii="Times New Roman" w:eastAsia="SimSun" w:hAnsi="Times New Roman" w:cs="Times New Roman"/>
          <w:i/>
          <w:kern w:val="2"/>
          <w:sz w:val="32"/>
          <w:szCs w:val="32"/>
          <w:lang w:eastAsia="zh-CN"/>
        </w:rPr>
      </w:pPr>
      <w:r w:rsidRPr="00452D8A">
        <w:rPr>
          <w:rFonts w:ascii="Times New Roman" w:eastAsia="SimSun" w:hAnsi="Times New Roman" w:cs="Times New Roman"/>
          <w:b/>
          <w:i/>
          <w:kern w:val="2"/>
          <w:sz w:val="32"/>
          <w:szCs w:val="32"/>
          <w:lang w:eastAsia="zh-CN"/>
        </w:rPr>
        <w:t>Урусова Лейла Ракаевна</w:t>
      </w:r>
      <w:r w:rsidRPr="00452D8A">
        <w:rPr>
          <w:rFonts w:ascii="Times New Roman" w:eastAsia="SimSun" w:hAnsi="Times New Roman" w:cs="Times New Roman"/>
          <w:i/>
          <w:kern w:val="2"/>
          <w:sz w:val="32"/>
          <w:szCs w:val="32"/>
          <w:lang w:eastAsia="zh-CN"/>
        </w:rPr>
        <w:t xml:space="preserve"> </w:t>
      </w:r>
    </w:p>
    <w:p w:rsidR="00452D8A" w:rsidRPr="00452D8A" w:rsidRDefault="00452D8A" w:rsidP="00452D8A">
      <w:pPr>
        <w:widowControl w:val="0"/>
        <w:spacing w:after="0" w:line="216" w:lineRule="auto"/>
        <w:ind w:firstLine="567"/>
        <w:jc w:val="right"/>
        <w:rPr>
          <w:rFonts w:ascii="Times New Roman" w:eastAsia="SimSun" w:hAnsi="Times New Roman" w:cs="Times New Roman"/>
          <w:b/>
          <w:i/>
          <w:kern w:val="2"/>
          <w:sz w:val="32"/>
          <w:szCs w:val="32"/>
          <w:lang w:eastAsia="zh-CN"/>
        </w:rPr>
      </w:pPr>
      <w:r w:rsidRPr="00452D8A">
        <w:rPr>
          <w:rFonts w:ascii="Times New Roman" w:eastAsia="SimSun" w:hAnsi="Times New Roman" w:cs="Times New Roman"/>
          <w:i/>
          <w:kern w:val="2"/>
          <w:sz w:val="32"/>
          <w:szCs w:val="32"/>
          <w:lang w:eastAsia="zh-CN"/>
        </w:rPr>
        <w:t>ст. преподаватель кафедры иностранных языков</w:t>
      </w:r>
    </w:p>
    <w:p w:rsidR="00452D8A" w:rsidRPr="00452D8A" w:rsidRDefault="00452D8A" w:rsidP="00452D8A">
      <w:pPr>
        <w:widowControl w:val="0"/>
        <w:spacing w:after="0" w:line="216" w:lineRule="auto"/>
        <w:ind w:firstLine="567"/>
        <w:jc w:val="right"/>
        <w:rPr>
          <w:rFonts w:ascii="Times New Roman" w:eastAsia="Times New Roman" w:hAnsi="Times New Roman" w:cs="Times New Roman"/>
          <w:i/>
          <w:kern w:val="2"/>
          <w:sz w:val="32"/>
          <w:szCs w:val="32"/>
          <w:lang w:eastAsia="ru-RU"/>
        </w:rPr>
      </w:pPr>
      <w:r w:rsidRPr="00452D8A">
        <w:rPr>
          <w:rFonts w:ascii="Times New Roman" w:eastAsia="Times New Roman" w:hAnsi="Times New Roman" w:cs="Times New Roman"/>
          <w:i/>
          <w:kern w:val="2"/>
          <w:sz w:val="32"/>
          <w:szCs w:val="32"/>
          <w:lang w:eastAsia="ru-RU"/>
        </w:rPr>
        <w:t>Карачаево-Черкесский государственный университет</w:t>
      </w:r>
    </w:p>
    <w:p w:rsidR="00452D8A" w:rsidRPr="00452D8A" w:rsidRDefault="00452D8A" w:rsidP="00452D8A">
      <w:pPr>
        <w:widowControl w:val="0"/>
        <w:spacing w:after="0" w:line="216" w:lineRule="auto"/>
        <w:ind w:firstLine="567"/>
        <w:jc w:val="right"/>
        <w:rPr>
          <w:rFonts w:ascii="Times New Roman" w:eastAsia="Times New Roman" w:hAnsi="Times New Roman" w:cs="Times New Roman"/>
          <w:i/>
          <w:kern w:val="2"/>
          <w:sz w:val="32"/>
          <w:szCs w:val="32"/>
          <w:lang w:eastAsia="ru-RU"/>
        </w:rPr>
      </w:pPr>
      <w:r w:rsidRPr="00452D8A">
        <w:rPr>
          <w:rFonts w:ascii="Times New Roman" w:eastAsia="Times New Roman" w:hAnsi="Times New Roman" w:cs="Times New Roman"/>
          <w:i/>
          <w:kern w:val="2"/>
          <w:sz w:val="32"/>
          <w:szCs w:val="32"/>
          <w:lang w:eastAsia="ru-RU"/>
        </w:rPr>
        <w:t>имени У.Д. Алиева, г. Карачаевск, Россия</w:t>
      </w:r>
    </w:p>
    <w:p w:rsidR="00452D8A" w:rsidRPr="00452D8A" w:rsidRDefault="00452D8A" w:rsidP="00452D8A">
      <w:pPr>
        <w:widowControl w:val="0"/>
        <w:spacing w:after="0" w:line="216" w:lineRule="auto"/>
        <w:ind w:firstLine="567"/>
        <w:jc w:val="right"/>
        <w:rPr>
          <w:rFonts w:ascii="Times New Roman" w:eastAsia="SimSun" w:hAnsi="Times New Roman" w:cs="Times New Roman"/>
          <w:b/>
          <w:i/>
          <w:kern w:val="2"/>
          <w:sz w:val="32"/>
          <w:szCs w:val="32"/>
          <w:lang w:eastAsia="zh-CN"/>
        </w:rPr>
      </w:pPr>
    </w:p>
    <w:p w:rsidR="00452D8A" w:rsidRPr="00452D8A" w:rsidRDefault="00452D8A" w:rsidP="00452D8A">
      <w:pPr>
        <w:widowControl w:val="0"/>
        <w:spacing w:after="0" w:line="216" w:lineRule="auto"/>
        <w:jc w:val="center"/>
        <w:rPr>
          <w:rFonts w:ascii="Times New Roman" w:eastAsia="SimSun" w:hAnsi="Times New Roman" w:cs="Times New Roman"/>
          <w:b/>
          <w:kern w:val="2"/>
          <w:sz w:val="32"/>
          <w:szCs w:val="32"/>
          <w:lang w:eastAsia="zh-CN"/>
        </w:rPr>
      </w:pPr>
      <w:r w:rsidRPr="00452D8A">
        <w:rPr>
          <w:rFonts w:ascii="Times New Roman" w:eastAsia="SimSun" w:hAnsi="Times New Roman" w:cs="Times New Roman"/>
          <w:b/>
          <w:kern w:val="2"/>
          <w:sz w:val="32"/>
          <w:szCs w:val="32"/>
          <w:lang w:eastAsia="zh-CN"/>
        </w:rPr>
        <w:t>ПРИЕМЫ И СРЕДСТВА ЛИЧНОСТНО-ОРИЕНТИРОВАННОГО ОБУЧЕНИЯ ИНОСТРАННОМУ ЯЗЫКУ В СРЕДНЕЙ ШКОЛЕ</w:t>
      </w:r>
    </w:p>
    <w:p w:rsidR="00452D8A" w:rsidRPr="00452D8A" w:rsidRDefault="00452D8A" w:rsidP="00452D8A">
      <w:pPr>
        <w:widowControl w:val="0"/>
        <w:spacing w:after="0" w:line="216" w:lineRule="auto"/>
        <w:jc w:val="center"/>
        <w:rPr>
          <w:rFonts w:ascii="Times New Roman" w:eastAsia="SimSun" w:hAnsi="Times New Roman" w:cs="Times New Roman"/>
          <w:b/>
          <w:kern w:val="2"/>
          <w:sz w:val="32"/>
          <w:szCs w:val="32"/>
          <w:lang w:eastAsia="zh-CN"/>
        </w:rPr>
      </w:pPr>
    </w:p>
    <w:p w:rsidR="00452D8A" w:rsidRPr="00452D8A" w:rsidRDefault="00452D8A" w:rsidP="00452D8A">
      <w:pPr>
        <w:widowControl w:val="0"/>
        <w:spacing w:after="0" w:line="216" w:lineRule="auto"/>
        <w:ind w:firstLine="567"/>
        <w:jc w:val="both"/>
        <w:rPr>
          <w:rFonts w:ascii="Times New Roman" w:eastAsia="SimSun" w:hAnsi="Times New Roman" w:cs="Times New Roman"/>
          <w:i/>
          <w:kern w:val="2"/>
          <w:sz w:val="32"/>
          <w:szCs w:val="32"/>
          <w:lang w:eastAsia="zh-CN"/>
        </w:rPr>
      </w:pPr>
      <w:r w:rsidRPr="00452D8A">
        <w:rPr>
          <w:rFonts w:ascii="Times New Roman" w:eastAsia="SimSun" w:hAnsi="Times New Roman" w:cs="Times New Roman"/>
          <w:b/>
          <w:i/>
          <w:kern w:val="2"/>
          <w:sz w:val="32"/>
          <w:szCs w:val="32"/>
          <w:lang w:eastAsia="zh-CN"/>
        </w:rPr>
        <w:t>Аннотация.</w:t>
      </w:r>
      <w:r w:rsidRPr="00452D8A">
        <w:rPr>
          <w:rFonts w:ascii="Times New Roman" w:eastAsia="SimSun" w:hAnsi="Times New Roman" w:cs="Times New Roman"/>
          <w:i/>
          <w:kern w:val="2"/>
          <w:sz w:val="32"/>
          <w:szCs w:val="32"/>
          <w:lang w:eastAsia="zh-CN"/>
        </w:rPr>
        <w:t xml:space="preserve"> Значительной и характерной чертой всего общественного процесса является ускорение развития. Система образования в этом значении не исключение. Инновационные процессы, связывающие формирование, овладение и применение педагогических новшеств, в силу такого единства способны существенно ускорить процессы обновления школы, системы образования, в общем. Можно полагать, что инновационные процессы в образовании, расширение практики их реализации являются закономерностью в формировании нынешнего образования, ведущей и стабильной тенденцией в его обновлении.</w:t>
      </w:r>
    </w:p>
    <w:p w:rsidR="00452D8A" w:rsidRPr="00452D8A" w:rsidRDefault="00452D8A" w:rsidP="00452D8A">
      <w:pPr>
        <w:widowControl w:val="0"/>
        <w:spacing w:after="0" w:line="216" w:lineRule="auto"/>
        <w:ind w:firstLine="567"/>
        <w:jc w:val="both"/>
        <w:rPr>
          <w:rFonts w:ascii="Times New Roman" w:eastAsia="SimSun" w:hAnsi="Times New Roman" w:cs="Times New Roman"/>
          <w:i/>
          <w:kern w:val="2"/>
          <w:sz w:val="32"/>
          <w:szCs w:val="32"/>
          <w:lang w:eastAsia="zh-CN"/>
        </w:rPr>
      </w:pPr>
      <w:r w:rsidRPr="00452D8A">
        <w:rPr>
          <w:rFonts w:ascii="Times New Roman" w:eastAsia="SimSun" w:hAnsi="Times New Roman" w:cs="Times New Roman"/>
          <w:b/>
          <w:i/>
          <w:kern w:val="2"/>
          <w:sz w:val="32"/>
          <w:szCs w:val="32"/>
          <w:lang w:eastAsia="zh-CN"/>
        </w:rPr>
        <w:t xml:space="preserve">Ключевые слова: </w:t>
      </w:r>
      <w:r w:rsidRPr="00452D8A">
        <w:rPr>
          <w:rFonts w:ascii="Times New Roman" w:eastAsia="SimSun" w:hAnsi="Times New Roman" w:cs="Times New Roman"/>
          <w:i/>
          <w:kern w:val="2"/>
          <w:sz w:val="32"/>
          <w:szCs w:val="32"/>
          <w:lang w:eastAsia="zh-CN"/>
        </w:rPr>
        <w:t>ускорение, образование, формирование, овладение и применение педагогических новшеств.</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Один из источников инновационных процессов в современном образовании — это труд по отбору учебного материала и его обновлению. Формирование общества требует творческой личности, а это рассчитывает на творческое усвоение имеющихся знаний. При этом, точно известно, что соответствующее этому процессу проблемное обучение требует большей затраты времени, чем объяснительно-иллюстративные методы, представляющие знания в готовом виде. Подобное противоречие также предполагает поиск новых подходов к его разрешению. </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Дети в процессе обучения должны чувствовать себя спокойно и непринужденно, быть смелыми и непосредственными. Как говорил К.Д. Ушинский, классу необходимо разрешать свободно беспокоиться, даже — шуметь в тех пределах, которые не помешают успеху учения. Мёртвая тишина на уроке не позволительна. Ученики могут задавать вопросы, высказывать свою точку зрения, обсуждать зарождающиеся ситуации. Простым способом общения должен стать непосредственный диалог с передачей инициативы детям.</w:t>
      </w:r>
    </w:p>
    <w:p w:rsidR="00452D8A" w:rsidRPr="00452D8A" w:rsidRDefault="00452D8A" w:rsidP="00452D8A">
      <w:pPr>
        <w:widowControl w:val="0"/>
        <w:spacing w:after="0" w:line="216" w:lineRule="auto"/>
        <w:ind w:firstLine="567"/>
        <w:jc w:val="both"/>
        <w:rPr>
          <w:rFonts w:ascii="Times New Roman" w:eastAsia="SimSun" w:hAnsi="Times New Roman" w:cs="Times New Roman"/>
          <w:spacing w:val="-2"/>
          <w:kern w:val="2"/>
          <w:sz w:val="32"/>
          <w:szCs w:val="32"/>
          <w:lang w:eastAsia="zh-CN"/>
        </w:rPr>
      </w:pPr>
      <w:r w:rsidRPr="00452D8A">
        <w:rPr>
          <w:rFonts w:ascii="Times New Roman" w:eastAsia="SimSun" w:hAnsi="Times New Roman" w:cs="Times New Roman"/>
          <w:kern w:val="2"/>
          <w:sz w:val="32"/>
          <w:szCs w:val="32"/>
          <w:lang w:eastAsia="zh-CN"/>
        </w:rPr>
        <w:t xml:space="preserve">Целые десятилетия в методике официально определен принцип </w:t>
      </w:r>
      <w:r w:rsidRPr="00452D8A">
        <w:rPr>
          <w:rFonts w:ascii="Times New Roman" w:eastAsia="SimSun" w:hAnsi="Times New Roman" w:cs="Times New Roman"/>
          <w:spacing w:val="-2"/>
          <w:kern w:val="2"/>
          <w:sz w:val="32"/>
          <w:szCs w:val="32"/>
          <w:lang w:eastAsia="zh-CN"/>
        </w:rPr>
        <w:t>осмысленности, но на практике замечается, что ученики вместо осмысленного усвоения учебного материала зазубривают подготовленные тексты по теме, диалоги  или вообще его не знают. Реализация принципа инициативности сводится к тому, что ученик активен в том случае, если его оценивает учитель.</w:t>
      </w:r>
    </w:p>
    <w:p w:rsidR="00452D8A" w:rsidRPr="00452D8A" w:rsidRDefault="00452D8A" w:rsidP="00452D8A">
      <w:pPr>
        <w:widowControl w:val="0"/>
        <w:spacing w:after="0" w:line="216" w:lineRule="auto"/>
        <w:ind w:firstLine="567"/>
        <w:jc w:val="both"/>
        <w:rPr>
          <w:rFonts w:ascii="Times New Roman" w:eastAsia="SimSun" w:hAnsi="Times New Roman" w:cs="Times New Roman"/>
          <w:spacing w:val="-2"/>
          <w:kern w:val="2"/>
          <w:sz w:val="32"/>
          <w:szCs w:val="32"/>
          <w:lang w:eastAsia="zh-CN"/>
        </w:rPr>
      </w:pPr>
      <w:r w:rsidRPr="00452D8A">
        <w:rPr>
          <w:rFonts w:ascii="Times New Roman" w:eastAsia="SimSun" w:hAnsi="Times New Roman" w:cs="Times New Roman"/>
          <w:spacing w:val="-2"/>
          <w:kern w:val="2"/>
          <w:sz w:val="32"/>
          <w:szCs w:val="32"/>
          <w:lang w:eastAsia="zh-CN"/>
        </w:rPr>
        <w:t xml:space="preserve">Личностно-ориентированная образовательная концепция позволяет поставить в центр образовательной системы ученика, кругозор его развития, личностные структуры сознания. Система образования, основываясь на личностно-ориентированной концепции, направлена не на развитие личности обучаемого в заданном русле, а на формирование условий, в которых </w:t>
      </w:r>
      <w:proofErr w:type="gramStart"/>
      <w:r w:rsidRPr="00452D8A">
        <w:rPr>
          <w:rFonts w:ascii="Times New Roman" w:eastAsia="SimSun" w:hAnsi="Times New Roman" w:cs="Times New Roman"/>
          <w:spacing w:val="-2"/>
          <w:kern w:val="2"/>
          <w:sz w:val="32"/>
          <w:szCs w:val="32"/>
          <w:lang w:eastAsia="zh-CN"/>
        </w:rPr>
        <w:t>обучаемый</w:t>
      </w:r>
      <w:proofErr w:type="gramEnd"/>
      <w:r w:rsidRPr="00452D8A">
        <w:rPr>
          <w:rFonts w:ascii="Times New Roman" w:eastAsia="SimSun" w:hAnsi="Times New Roman" w:cs="Times New Roman"/>
          <w:spacing w:val="-2"/>
          <w:kern w:val="2"/>
          <w:sz w:val="32"/>
          <w:szCs w:val="32"/>
          <w:lang w:eastAsia="zh-CN"/>
        </w:rPr>
        <w:t xml:space="preserve"> вырабатывает собственную универсальную сущность, свои природные силы.</w:t>
      </w:r>
    </w:p>
    <w:p w:rsidR="00452D8A" w:rsidRPr="00452D8A" w:rsidRDefault="00452D8A" w:rsidP="00452D8A">
      <w:pPr>
        <w:widowControl w:val="0"/>
        <w:spacing w:after="0" w:line="216" w:lineRule="auto"/>
        <w:ind w:firstLine="567"/>
        <w:jc w:val="both"/>
        <w:rPr>
          <w:rFonts w:ascii="Times New Roman" w:eastAsia="SimSun" w:hAnsi="Times New Roman" w:cs="Times New Roman"/>
          <w:spacing w:val="-2"/>
          <w:kern w:val="2"/>
          <w:sz w:val="32"/>
          <w:szCs w:val="32"/>
          <w:lang w:eastAsia="zh-CN"/>
        </w:rPr>
      </w:pPr>
      <w:r w:rsidRPr="00452D8A">
        <w:rPr>
          <w:rFonts w:ascii="Times New Roman" w:eastAsia="SimSun" w:hAnsi="Times New Roman" w:cs="Times New Roman"/>
          <w:spacing w:val="-2"/>
          <w:kern w:val="2"/>
          <w:sz w:val="32"/>
          <w:szCs w:val="32"/>
          <w:lang w:eastAsia="zh-CN"/>
        </w:rPr>
        <w:t xml:space="preserve">Важнейшим принципом обучения ИЯ является его личностно-ориентированная направленность, устремленность на языковую личность обучаемого. </w:t>
      </w:r>
      <w:proofErr w:type="gramStart"/>
      <w:r w:rsidRPr="00452D8A">
        <w:rPr>
          <w:rFonts w:ascii="Times New Roman" w:eastAsia="SimSun" w:hAnsi="Times New Roman" w:cs="Times New Roman"/>
          <w:spacing w:val="-2"/>
          <w:kern w:val="2"/>
          <w:sz w:val="32"/>
          <w:szCs w:val="32"/>
          <w:lang w:eastAsia="zh-CN"/>
        </w:rPr>
        <w:t>Принцип ориентации обучения иностранного языка на развитие в обучаемом черт вторичной языковой личности, конечно, делает актуальной задачу не просто научить ученика вести себя (с поддержкой ИЯ) как носитель изучаемого языка, но и сформировать у ученика способность и готовность выполнять текстовую деятельность на изучаемом языке, способность к адекватному взаимодействию с представителями других культур и социумов (на разных уровнях).</w:t>
      </w:r>
      <w:proofErr w:type="gramEnd"/>
      <w:r w:rsidRPr="00452D8A">
        <w:rPr>
          <w:rFonts w:ascii="Times New Roman" w:eastAsia="SimSun" w:hAnsi="Times New Roman" w:cs="Times New Roman"/>
          <w:spacing w:val="-2"/>
          <w:kern w:val="2"/>
          <w:sz w:val="32"/>
          <w:szCs w:val="32"/>
          <w:lang w:eastAsia="zh-CN"/>
        </w:rPr>
        <w:t xml:space="preserve"> Абсолютно очевидно, что </w:t>
      </w:r>
      <w:r w:rsidRPr="00452D8A">
        <w:rPr>
          <w:rFonts w:ascii="Times New Roman" w:eastAsia="SimSun" w:hAnsi="Times New Roman" w:cs="Times New Roman"/>
          <w:spacing w:val="-2"/>
          <w:kern w:val="2"/>
          <w:sz w:val="32"/>
          <w:szCs w:val="32"/>
          <w:lang w:eastAsia="zh-CN"/>
        </w:rPr>
        <w:lastRenderedPageBreak/>
        <w:t xml:space="preserve">осуществить это положение возможно лишь в том случае, если система обучения предмету будет максимально направлена на личность обучаемого, его реальные потребности и мотивы, социокультурные и индивидуальные программы развития. </w:t>
      </w:r>
      <w:proofErr w:type="gramStart"/>
      <w:r w:rsidRPr="00452D8A">
        <w:rPr>
          <w:rFonts w:ascii="Times New Roman" w:eastAsia="SimSun" w:hAnsi="Times New Roman" w:cs="Times New Roman"/>
          <w:spacing w:val="-2"/>
          <w:kern w:val="2"/>
          <w:sz w:val="32"/>
          <w:szCs w:val="32"/>
          <w:lang w:eastAsia="zh-CN"/>
        </w:rPr>
        <w:t>Тем временем, для успешного овладения ИЯ значимы не дисциплина и прилежание, а проявление учеником личной активности, радость и удовольствие от общения личностей учебного процесса друг с другом, от всего того, чем нужно заниматься на уроках.</w:t>
      </w:r>
      <w:proofErr w:type="gramEnd"/>
    </w:p>
    <w:p w:rsidR="00452D8A" w:rsidRPr="00452D8A" w:rsidRDefault="00452D8A" w:rsidP="00452D8A">
      <w:pPr>
        <w:widowControl w:val="0"/>
        <w:spacing w:after="0" w:line="216" w:lineRule="auto"/>
        <w:ind w:firstLine="567"/>
        <w:jc w:val="both"/>
        <w:rPr>
          <w:rFonts w:ascii="Times New Roman" w:eastAsia="SimSun" w:hAnsi="Times New Roman" w:cs="Times New Roman"/>
          <w:spacing w:val="-2"/>
          <w:kern w:val="2"/>
          <w:sz w:val="32"/>
          <w:szCs w:val="32"/>
          <w:lang w:eastAsia="zh-CN"/>
        </w:rPr>
      </w:pPr>
      <w:r w:rsidRPr="00452D8A">
        <w:rPr>
          <w:rFonts w:ascii="Times New Roman" w:eastAsia="SimSun" w:hAnsi="Times New Roman" w:cs="Times New Roman"/>
          <w:spacing w:val="-2"/>
          <w:kern w:val="2"/>
          <w:sz w:val="32"/>
          <w:szCs w:val="32"/>
          <w:lang w:eastAsia="zh-CN"/>
        </w:rPr>
        <w:t>Таким образом, личностно-ориентированный характер обучения ИЯ диктует необходимость переосмысливать как обучающую деятельность учителя, так и деятельность, и точку зрения учащегося по усвоению языка. Ученик становится важнейшим лицом учебного процесса. Учитель выступает не просто в роли модератора, организовывающего стимулы, побуждающие ученика к овладению содержанием обучения, — он является помощником и организатором общения на изучаемом языке.</w:t>
      </w:r>
    </w:p>
    <w:p w:rsidR="00452D8A" w:rsidRPr="00452D8A" w:rsidRDefault="00452D8A" w:rsidP="00452D8A">
      <w:pPr>
        <w:widowControl w:val="0"/>
        <w:spacing w:after="0" w:line="216" w:lineRule="auto"/>
        <w:ind w:firstLine="567"/>
        <w:jc w:val="both"/>
        <w:rPr>
          <w:rFonts w:ascii="Times New Roman" w:eastAsia="SimSun" w:hAnsi="Times New Roman" w:cs="Times New Roman"/>
          <w:spacing w:val="-2"/>
          <w:kern w:val="2"/>
          <w:sz w:val="32"/>
          <w:szCs w:val="32"/>
          <w:lang w:eastAsia="zh-CN"/>
        </w:rPr>
      </w:pPr>
      <w:proofErr w:type="gramStart"/>
      <w:r w:rsidRPr="00452D8A">
        <w:rPr>
          <w:rFonts w:ascii="Times New Roman" w:eastAsia="SimSun" w:hAnsi="Times New Roman" w:cs="Times New Roman"/>
          <w:spacing w:val="-2"/>
          <w:kern w:val="2"/>
          <w:sz w:val="32"/>
          <w:szCs w:val="32"/>
          <w:lang w:eastAsia="zh-CN"/>
        </w:rPr>
        <w:t>Поскольку и лингвистика, и психолингвистика рассматривают язык не как поставленную систему языковых средств, а как один из аспектов человеческой деятельности — социальный (речевая деятельность является интеллектуальной и творческой деятельностью), то обучение иностранному языку, направленное на развитие у обучаемых черт вторичной языковой личности, играет роль преднамеренного (когнитивного) и творческого процесса, а не "запрограммированное поведение".</w:t>
      </w:r>
      <w:proofErr w:type="gramEnd"/>
    </w:p>
    <w:p w:rsidR="00452D8A" w:rsidRPr="00452D8A" w:rsidRDefault="00452D8A" w:rsidP="00452D8A">
      <w:pPr>
        <w:widowControl w:val="0"/>
        <w:spacing w:after="0" w:line="216" w:lineRule="auto"/>
        <w:ind w:firstLine="567"/>
        <w:jc w:val="both"/>
        <w:rPr>
          <w:rFonts w:ascii="Times New Roman" w:eastAsia="SimSun" w:hAnsi="Times New Roman" w:cs="Times New Roman"/>
          <w:spacing w:val="-2"/>
          <w:kern w:val="2"/>
          <w:sz w:val="32"/>
          <w:szCs w:val="32"/>
          <w:lang w:eastAsia="zh-CN"/>
        </w:rPr>
      </w:pPr>
      <w:r w:rsidRPr="00452D8A">
        <w:rPr>
          <w:rFonts w:ascii="Times New Roman" w:eastAsia="SimSun" w:hAnsi="Times New Roman" w:cs="Times New Roman"/>
          <w:spacing w:val="-2"/>
          <w:kern w:val="2"/>
          <w:sz w:val="32"/>
          <w:szCs w:val="32"/>
          <w:lang w:eastAsia="zh-CN"/>
        </w:rPr>
        <w:t>Когнитивностъ, по достоверному замечанию А.А. Леонтьева, связана с тем, что ученик не просто овладевает еще одним средством общения. Так как язык сам по себе не проявляет никаких значений, встречающихся независимо от концептуальных систем, то усвоение языка является  не только обретением средств кодирования концептов, но и развитием картины мира учащегося. Поэтому ИЯ не должен преподаваться как "формальная система".</w:t>
      </w:r>
    </w:p>
    <w:p w:rsidR="00452D8A" w:rsidRPr="00452D8A" w:rsidRDefault="00452D8A" w:rsidP="00452D8A">
      <w:pPr>
        <w:widowControl w:val="0"/>
        <w:spacing w:after="0" w:line="216" w:lineRule="auto"/>
        <w:ind w:firstLine="567"/>
        <w:jc w:val="both"/>
        <w:rPr>
          <w:rFonts w:ascii="Times New Roman" w:eastAsia="SimSun" w:hAnsi="Times New Roman" w:cs="Times New Roman"/>
          <w:spacing w:val="-2"/>
          <w:kern w:val="2"/>
          <w:sz w:val="32"/>
          <w:szCs w:val="32"/>
          <w:lang w:eastAsia="zh-CN"/>
        </w:rPr>
      </w:pPr>
      <w:r w:rsidRPr="00452D8A">
        <w:rPr>
          <w:rFonts w:ascii="Times New Roman" w:eastAsia="SimSun" w:hAnsi="Times New Roman" w:cs="Times New Roman"/>
          <w:spacing w:val="-2"/>
          <w:kern w:val="2"/>
          <w:sz w:val="32"/>
          <w:szCs w:val="32"/>
          <w:lang w:eastAsia="zh-CN"/>
        </w:rPr>
        <w:t>Обучать языку — означает обучать культуре, имея в виду взаимосвязанное коммуникативное и социокультурное воспитание учащегося. Изучение языка есть овладение соответствующими различиями в мире — концептуальными системами. Что относится к языковым средствам, то овладение ими должно служить тому, чтобы ученик осмысленно мог управлять процессом выбора подобающих сре</w:t>
      </w:r>
      <w:proofErr w:type="gramStart"/>
      <w:r w:rsidRPr="00452D8A">
        <w:rPr>
          <w:rFonts w:ascii="Times New Roman" w:eastAsia="SimSun" w:hAnsi="Times New Roman" w:cs="Times New Roman"/>
          <w:spacing w:val="-2"/>
          <w:kern w:val="2"/>
          <w:sz w:val="32"/>
          <w:szCs w:val="32"/>
          <w:lang w:eastAsia="zh-CN"/>
        </w:rPr>
        <w:t>дств в х</w:t>
      </w:r>
      <w:proofErr w:type="gramEnd"/>
      <w:r w:rsidRPr="00452D8A">
        <w:rPr>
          <w:rFonts w:ascii="Times New Roman" w:eastAsia="SimSun" w:hAnsi="Times New Roman" w:cs="Times New Roman"/>
          <w:spacing w:val="-2"/>
          <w:kern w:val="2"/>
          <w:sz w:val="32"/>
          <w:szCs w:val="32"/>
          <w:lang w:eastAsia="zh-CN"/>
        </w:rPr>
        <w:t>оде общения и процессом личного усвоения языка.</w:t>
      </w:r>
    </w:p>
    <w:p w:rsidR="00452D8A" w:rsidRPr="00452D8A" w:rsidRDefault="00452D8A" w:rsidP="00452D8A">
      <w:pPr>
        <w:widowControl w:val="0"/>
        <w:spacing w:after="0" w:line="216" w:lineRule="auto"/>
        <w:ind w:firstLine="567"/>
        <w:jc w:val="both"/>
        <w:rPr>
          <w:rFonts w:ascii="Times New Roman" w:eastAsia="SimSun" w:hAnsi="Times New Roman" w:cs="Times New Roman"/>
          <w:spacing w:val="-4"/>
          <w:kern w:val="2"/>
          <w:sz w:val="32"/>
          <w:szCs w:val="32"/>
          <w:lang w:eastAsia="zh-CN"/>
        </w:rPr>
      </w:pPr>
      <w:r w:rsidRPr="00452D8A">
        <w:rPr>
          <w:rFonts w:ascii="Times New Roman" w:eastAsia="SimSun" w:hAnsi="Times New Roman" w:cs="Times New Roman"/>
          <w:spacing w:val="-4"/>
          <w:kern w:val="2"/>
          <w:sz w:val="32"/>
          <w:szCs w:val="32"/>
          <w:lang w:eastAsia="zh-CN"/>
        </w:rPr>
        <w:t xml:space="preserve">Так как речевая деятельность является в реальности речевым мышлением и язык для учащихся есть средство выражения своих намерений, то такое использование языка является творческим, а не имитационным и обучение языку должно быть связано с формированием творческого мышления и фантазии обучаемых. </w:t>
      </w:r>
      <w:r w:rsidRPr="00452D8A">
        <w:rPr>
          <w:rFonts w:ascii="Times New Roman" w:eastAsia="SimSun" w:hAnsi="Times New Roman" w:cs="Times New Roman"/>
          <w:spacing w:val="-4"/>
          <w:kern w:val="2"/>
          <w:sz w:val="32"/>
          <w:szCs w:val="32"/>
          <w:lang w:eastAsia="zh-CN"/>
        </w:rPr>
        <w:lastRenderedPageBreak/>
        <w:t xml:space="preserve">Научить </w:t>
      </w:r>
      <w:proofErr w:type="gramStart"/>
      <w:r w:rsidRPr="00452D8A">
        <w:rPr>
          <w:rFonts w:ascii="Times New Roman" w:eastAsia="SimSun" w:hAnsi="Times New Roman" w:cs="Times New Roman"/>
          <w:spacing w:val="-4"/>
          <w:kern w:val="2"/>
          <w:sz w:val="32"/>
          <w:szCs w:val="32"/>
          <w:lang w:eastAsia="zh-CN"/>
        </w:rPr>
        <w:t>творчески</w:t>
      </w:r>
      <w:proofErr w:type="gramEnd"/>
      <w:r w:rsidRPr="00452D8A">
        <w:rPr>
          <w:rFonts w:ascii="Times New Roman" w:eastAsia="SimSun" w:hAnsi="Times New Roman" w:cs="Times New Roman"/>
          <w:spacing w:val="-4"/>
          <w:kern w:val="2"/>
          <w:sz w:val="32"/>
          <w:szCs w:val="32"/>
          <w:lang w:eastAsia="zh-CN"/>
        </w:rPr>
        <w:t xml:space="preserve"> пользоваться языком можно только в ходе живого общения учащихся на этом языке. Поэтому способы обучения, сконцентрированные в первую очередь на освоении системы языка, должны быть заменены новыми, интерактивными формами обучения, связывающими учащихся — субъектов учебного процесса и придающими процессу обучения поистине деятельностный характер.</w:t>
      </w:r>
    </w:p>
    <w:p w:rsidR="00452D8A" w:rsidRPr="00452D8A" w:rsidRDefault="00452D8A" w:rsidP="00452D8A">
      <w:pPr>
        <w:widowControl w:val="0"/>
        <w:spacing w:after="0" w:line="216" w:lineRule="auto"/>
        <w:ind w:firstLine="567"/>
        <w:jc w:val="both"/>
        <w:rPr>
          <w:rFonts w:ascii="Times New Roman" w:eastAsia="SimSun" w:hAnsi="Times New Roman" w:cs="Times New Roman"/>
          <w:spacing w:val="-2"/>
          <w:kern w:val="2"/>
          <w:sz w:val="32"/>
          <w:szCs w:val="32"/>
          <w:lang w:eastAsia="zh-CN"/>
        </w:rPr>
      </w:pPr>
      <w:r w:rsidRPr="00452D8A">
        <w:rPr>
          <w:rFonts w:ascii="Times New Roman" w:eastAsia="SimSun" w:hAnsi="Times New Roman" w:cs="Times New Roman"/>
          <w:spacing w:val="-2"/>
          <w:kern w:val="2"/>
          <w:sz w:val="32"/>
          <w:szCs w:val="32"/>
          <w:lang w:eastAsia="zh-CN"/>
        </w:rPr>
        <w:t>Деятельностная основа обучения предмету — еще один принцип преподавания и изучения ИЯ — проявляется во внешней и внутренней (умственной) инициативности учащегося. Следовательно, что традиционная фронтальная работа, при которой речевую активность оказывает учитель, а ученики активны только тогда, когда их спрашивают, сокращается в пользу самостоятельных, групповых и общественных форм обучения.</w:t>
      </w:r>
    </w:p>
    <w:p w:rsidR="00452D8A" w:rsidRPr="00452D8A" w:rsidRDefault="00452D8A" w:rsidP="00452D8A">
      <w:pPr>
        <w:widowControl w:val="0"/>
        <w:spacing w:after="0" w:line="216" w:lineRule="auto"/>
        <w:ind w:firstLine="567"/>
        <w:jc w:val="both"/>
        <w:rPr>
          <w:rFonts w:ascii="Times New Roman" w:eastAsia="SimSun" w:hAnsi="Times New Roman" w:cs="Times New Roman"/>
          <w:spacing w:val="-2"/>
          <w:kern w:val="2"/>
          <w:sz w:val="32"/>
          <w:szCs w:val="32"/>
          <w:lang w:eastAsia="zh-CN"/>
        </w:rPr>
      </w:pPr>
      <w:r w:rsidRPr="00452D8A">
        <w:rPr>
          <w:rFonts w:ascii="Times New Roman" w:eastAsia="SimSun" w:hAnsi="Times New Roman" w:cs="Times New Roman"/>
          <w:spacing w:val="-2"/>
          <w:kern w:val="2"/>
          <w:sz w:val="32"/>
          <w:szCs w:val="32"/>
          <w:lang w:eastAsia="zh-CN"/>
        </w:rPr>
        <w:t>Учебный диалог можно считать характерным видом технологии, диалогичность на уроках ИЯ является одной из сущностных характеристик учебного процесса, как источник личностного опыта, фактор актуализации смыслообразующей, рефлексивной, напряженной функции личности.</w:t>
      </w:r>
    </w:p>
    <w:p w:rsidR="00452D8A" w:rsidRPr="00452D8A" w:rsidRDefault="00452D8A" w:rsidP="00452D8A">
      <w:pPr>
        <w:widowControl w:val="0"/>
        <w:spacing w:after="0" w:line="216" w:lineRule="auto"/>
        <w:ind w:firstLine="567"/>
        <w:jc w:val="both"/>
        <w:rPr>
          <w:rFonts w:ascii="Times New Roman" w:eastAsia="SimSun" w:hAnsi="Times New Roman" w:cs="Times New Roman"/>
          <w:spacing w:val="-2"/>
          <w:kern w:val="2"/>
          <w:sz w:val="32"/>
          <w:szCs w:val="32"/>
          <w:lang w:eastAsia="zh-CN"/>
        </w:rPr>
      </w:pPr>
      <w:r w:rsidRPr="00452D8A">
        <w:rPr>
          <w:rFonts w:ascii="Times New Roman" w:eastAsia="SimSun" w:hAnsi="Times New Roman" w:cs="Times New Roman"/>
          <w:spacing w:val="-2"/>
          <w:kern w:val="2"/>
          <w:sz w:val="32"/>
          <w:szCs w:val="32"/>
          <w:lang w:eastAsia="zh-CN"/>
        </w:rPr>
        <w:t>Разумеется, что опыт диалогического общения рассредоточивается у учащихся постепенно, поэтому на начальных этапах он неминуемо включает элементы формальной организации: изложение сценария, распределение ролей и т.д.</w:t>
      </w:r>
    </w:p>
    <w:p w:rsidR="00452D8A" w:rsidRPr="00452D8A" w:rsidRDefault="00452D8A" w:rsidP="00452D8A">
      <w:pPr>
        <w:widowControl w:val="0"/>
        <w:spacing w:after="0" w:line="216" w:lineRule="auto"/>
        <w:ind w:firstLine="567"/>
        <w:jc w:val="both"/>
        <w:rPr>
          <w:rFonts w:ascii="Times New Roman" w:eastAsia="SimSun" w:hAnsi="Times New Roman" w:cs="Times New Roman"/>
          <w:spacing w:val="-2"/>
          <w:kern w:val="2"/>
          <w:sz w:val="32"/>
          <w:szCs w:val="32"/>
          <w:lang w:eastAsia="zh-CN"/>
        </w:rPr>
      </w:pPr>
      <w:r w:rsidRPr="00452D8A">
        <w:rPr>
          <w:rFonts w:ascii="Times New Roman" w:eastAsia="SimSun" w:hAnsi="Times New Roman" w:cs="Times New Roman"/>
          <w:spacing w:val="-2"/>
          <w:kern w:val="2"/>
          <w:sz w:val="32"/>
          <w:szCs w:val="32"/>
          <w:lang w:eastAsia="zh-CN"/>
        </w:rPr>
        <w:t>Оттого появляется необходимость выделить уровни сформированности учебного диалога:</w:t>
      </w:r>
    </w:p>
    <w:p w:rsidR="00452D8A" w:rsidRPr="00452D8A" w:rsidRDefault="00452D8A" w:rsidP="00452D8A">
      <w:pPr>
        <w:widowControl w:val="0"/>
        <w:spacing w:after="0" w:line="216" w:lineRule="auto"/>
        <w:ind w:firstLine="567"/>
        <w:jc w:val="both"/>
        <w:rPr>
          <w:rFonts w:ascii="Times New Roman" w:eastAsia="SimSun" w:hAnsi="Times New Roman" w:cs="Times New Roman"/>
          <w:spacing w:val="-2"/>
          <w:kern w:val="2"/>
          <w:sz w:val="32"/>
          <w:szCs w:val="32"/>
          <w:lang w:eastAsia="zh-CN"/>
        </w:rPr>
      </w:pPr>
      <w:r w:rsidRPr="00452D8A">
        <w:rPr>
          <w:rFonts w:ascii="Times New Roman" w:eastAsia="SimSun" w:hAnsi="Times New Roman" w:cs="Times New Roman"/>
          <w:spacing w:val="-2"/>
          <w:kern w:val="2"/>
          <w:sz w:val="32"/>
          <w:szCs w:val="32"/>
          <w:lang w:eastAsia="zh-CN"/>
        </w:rPr>
        <w:t>- твердо обусловленное отношение обучаемого к правильным ответам;</w:t>
      </w:r>
    </w:p>
    <w:p w:rsidR="00452D8A" w:rsidRPr="00452D8A" w:rsidRDefault="00452D8A" w:rsidP="00452D8A">
      <w:pPr>
        <w:widowControl w:val="0"/>
        <w:spacing w:after="0" w:line="216" w:lineRule="auto"/>
        <w:ind w:firstLine="567"/>
        <w:jc w:val="both"/>
        <w:rPr>
          <w:rFonts w:ascii="Times New Roman" w:eastAsia="SimSun" w:hAnsi="Times New Roman" w:cs="Times New Roman"/>
          <w:spacing w:val="-2"/>
          <w:kern w:val="2"/>
          <w:sz w:val="32"/>
          <w:szCs w:val="32"/>
          <w:lang w:eastAsia="zh-CN"/>
        </w:rPr>
      </w:pPr>
      <w:r w:rsidRPr="00452D8A">
        <w:rPr>
          <w:rFonts w:ascii="Times New Roman" w:eastAsia="SimSun" w:hAnsi="Times New Roman" w:cs="Times New Roman"/>
          <w:spacing w:val="-2"/>
          <w:kern w:val="2"/>
          <w:sz w:val="32"/>
          <w:szCs w:val="32"/>
          <w:lang w:eastAsia="zh-CN"/>
        </w:rPr>
        <w:t>- обмен свободными мнениями и высказываниями;</w:t>
      </w:r>
    </w:p>
    <w:p w:rsidR="00452D8A" w:rsidRPr="00452D8A" w:rsidRDefault="00452D8A" w:rsidP="00452D8A">
      <w:pPr>
        <w:widowControl w:val="0"/>
        <w:spacing w:after="0" w:line="216" w:lineRule="auto"/>
        <w:ind w:firstLine="567"/>
        <w:jc w:val="both"/>
        <w:rPr>
          <w:rFonts w:ascii="Times New Roman" w:eastAsia="SimSun" w:hAnsi="Times New Roman" w:cs="Times New Roman"/>
          <w:spacing w:val="-2"/>
          <w:kern w:val="2"/>
          <w:sz w:val="32"/>
          <w:szCs w:val="32"/>
          <w:lang w:eastAsia="zh-CN"/>
        </w:rPr>
      </w:pPr>
      <w:r w:rsidRPr="00452D8A">
        <w:rPr>
          <w:rFonts w:ascii="Times New Roman" w:eastAsia="SimSun" w:hAnsi="Times New Roman" w:cs="Times New Roman"/>
          <w:spacing w:val="-2"/>
          <w:kern w:val="2"/>
          <w:sz w:val="32"/>
          <w:szCs w:val="32"/>
          <w:lang w:eastAsia="zh-CN"/>
        </w:rPr>
        <w:t>- взаимослушание, взаимопонимание, стремление к самораскрытию;</w:t>
      </w:r>
    </w:p>
    <w:p w:rsidR="00452D8A" w:rsidRPr="00452D8A" w:rsidRDefault="00452D8A" w:rsidP="00452D8A">
      <w:pPr>
        <w:widowControl w:val="0"/>
        <w:spacing w:after="0" w:line="216" w:lineRule="auto"/>
        <w:ind w:firstLine="567"/>
        <w:jc w:val="both"/>
        <w:rPr>
          <w:rFonts w:ascii="Times New Roman" w:eastAsia="SimSun" w:hAnsi="Times New Roman" w:cs="Times New Roman"/>
          <w:spacing w:val="-2"/>
          <w:kern w:val="2"/>
          <w:sz w:val="32"/>
          <w:szCs w:val="32"/>
          <w:lang w:eastAsia="zh-CN"/>
        </w:rPr>
      </w:pPr>
      <w:r w:rsidRPr="00452D8A">
        <w:rPr>
          <w:rFonts w:ascii="Times New Roman" w:eastAsia="SimSun" w:hAnsi="Times New Roman" w:cs="Times New Roman"/>
          <w:spacing w:val="-2"/>
          <w:kern w:val="2"/>
          <w:sz w:val="32"/>
          <w:szCs w:val="32"/>
          <w:lang w:eastAsia="zh-CN"/>
        </w:rPr>
        <w:t xml:space="preserve">- стремление к пониманию </w:t>
      </w:r>
      <w:proofErr w:type="gramStart"/>
      <w:r w:rsidRPr="00452D8A">
        <w:rPr>
          <w:rFonts w:ascii="Times New Roman" w:eastAsia="SimSun" w:hAnsi="Times New Roman" w:cs="Times New Roman"/>
          <w:spacing w:val="-2"/>
          <w:kern w:val="2"/>
          <w:sz w:val="32"/>
          <w:szCs w:val="32"/>
          <w:lang w:eastAsia="zh-CN"/>
        </w:rPr>
        <w:t>другого</w:t>
      </w:r>
      <w:proofErr w:type="gramEnd"/>
      <w:r w:rsidRPr="00452D8A">
        <w:rPr>
          <w:rFonts w:ascii="Times New Roman" w:eastAsia="SimSun" w:hAnsi="Times New Roman" w:cs="Times New Roman"/>
          <w:spacing w:val="-2"/>
          <w:kern w:val="2"/>
          <w:sz w:val="32"/>
          <w:szCs w:val="32"/>
          <w:lang w:eastAsia="zh-CN"/>
        </w:rPr>
        <w:t>, к поиску новой истины.</w:t>
      </w:r>
    </w:p>
    <w:p w:rsidR="00452D8A" w:rsidRPr="00452D8A" w:rsidRDefault="00452D8A" w:rsidP="00452D8A">
      <w:pPr>
        <w:widowControl w:val="0"/>
        <w:spacing w:after="0" w:line="216" w:lineRule="auto"/>
        <w:ind w:firstLine="567"/>
        <w:jc w:val="both"/>
        <w:rPr>
          <w:rFonts w:ascii="Times New Roman" w:eastAsia="SimSun" w:hAnsi="Times New Roman" w:cs="Times New Roman"/>
          <w:spacing w:val="-2"/>
          <w:kern w:val="2"/>
          <w:sz w:val="32"/>
          <w:szCs w:val="32"/>
          <w:lang w:eastAsia="zh-CN"/>
        </w:rPr>
      </w:pPr>
      <w:r w:rsidRPr="00452D8A">
        <w:rPr>
          <w:rFonts w:ascii="Times New Roman" w:eastAsia="SimSun" w:hAnsi="Times New Roman" w:cs="Times New Roman"/>
          <w:spacing w:val="-2"/>
          <w:kern w:val="2"/>
          <w:sz w:val="32"/>
          <w:szCs w:val="32"/>
          <w:lang w:eastAsia="zh-CN"/>
        </w:rPr>
        <w:t xml:space="preserve">Подводя итоги вышесказанного, обучение иностранному языку требует личностно-ориентированного подхода в большей степени, чем какой-либо другой учебный предмет, т.к. индивидуальной, преимущественно, является речь ученика. Речь ученика – это средство выражения его сугубо личных ощущений, чувств, убеждений и т.д. </w:t>
      </w:r>
    </w:p>
    <w:p w:rsidR="00452D8A" w:rsidRPr="00452D8A" w:rsidRDefault="00452D8A" w:rsidP="00452D8A">
      <w:pPr>
        <w:widowControl w:val="0"/>
        <w:spacing w:after="0" w:line="216" w:lineRule="auto"/>
        <w:ind w:firstLine="567"/>
        <w:jc w:val="both"/>
        <w:rPr>
          <w:rFonts w:ascii="Times New Roman" w:eastAsia="SimSun" w:hAnsi="Times New Roman" w:cs="Times New Roman"/>
          <w:spacing w:val="-2"/>
          <w:kern w:val="2"/>
          <w:sz w:val="32"/>
          <w:szCs w:val="32"/>
          <w:lang w:eastAsia="zh-CN"/>
        </w:rPr>
      </w:pPr>
      <w:r w:rsidRPr="00452D8A">
        <w:rPr>
          <w:rFonts w:ascii="Times New Roman" w:eastAsia="SimSun" w:hAnsi="Times New Roman" w:cs="Times New Roman"/>
          <w:spacing w:val="-2"/>
          <w:kern w:val="2"/>
          <w:sz w:val="32"/>
          <w:szCs w:val="32"/>
          <w:lang w:eastAsia="zh-CN"/>
        </w:rPr>
        <w:t>Можно определить следующее правило: любое высказывание ученика должно быть по мере возможности непосредственно мотивированным, т.е. истекать как бы из внутреннего «я». Для достижения целей обучения, отмеченных современной программой, для развития коммуникативной компетенции учащихся нужно, прежде всего, общение.</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spacing w:val="-2"/>
          <w:kern w:val="2"/>
          <w:sz w:val="32"/>
          <w:szCs w:val="32"/>
          <w:lang w:eastAsia="zh-CN"/>
        </w:rPr>
        <w:t xml:space="preserve">Современный ученик - это личность, которой всё интересно. </w:t>
      </w:r>
      <w:r w:rsidRPr="00452D8A">
        <w:rPr>
          <w:rFonts w:ascii="Times New Roman" w:eastAsia="SimSun" w:hAnsi="Times New Roman" w:cs="Times New Roman"/>
          <w:spacing w:val="-2"/>
          <w:kern w:val="2"/>
          <w:sz w:val="32"/>
          <w:szCs w:val="32"/>
          <w:lang w:eastAsia="zh-CN"/>
        </w:rPr>
        <w:lastRenderedPageBreak/>
        <w:t>Ему хочется знать о культуре других стран, он много путешествует и общается, пытается быть всесторонне развитым, а значит, ученик получает доступ к культурным ценностям новой для</w:t>
      </w:r>
      <w:r w:rsidRPr="00452D8A">
        <w:rPr>
          <w:rFonts w:ascii="Times New Roman" w:eastAsia="SimSun" w:hAnsi="Times New Roman" w:cs="Times New Roman"/>
          <w:kern w:val="2"/>
          <w:sz w:val="32"/>
          <w:szCs w:val="32"/>
          <w:lang w:eastAsia="zh-CN"/>
        </w:rPr>
        <w:t xml:space="preserve"> него страны, развивая свой кругозор.</w:t>
      </w:r>
    </w:p>
    <w:p w:rsidR="00452D8A" w:rsidRPr="00452D8A" w:rsidRDefault="00452D8A" w:rsidP="00452D8A">
      <w:pPr>
        <w:widowControl w:val="0"/>
        <w:spacing w:after="0" w:line="216" w:lineRule="auto"/>
        <w:jc w:val="both"/>
        <w:rPr>
          <w:rFonts w:ascii="Times New Roman" w:eastAsia="SimSun" w:hAnsi="Times New Roman" w:cs="Times New Roman"/>
          <w:kern w:val="2"/>
          <w:sz w:val="32"/>
          <w:szCs w:val="32"/>
          <w:lang w:eastAsia="zh-CN"/>
        </w:rPr>
      </w:pPr>
    </w:p>
    <w:p w:rsidR="00452D8A" w:rsidRPr="00452D8A" w:rsidRDefault="00452D8A" w:rsidP="00452D8A">
      <w:pPr>
        <w:widowControl w:val="0"/>
        <w:spacing w:after="0" w:line="216" w:lineRule="auto"/>
        <w:jc w:val="both"/>
        <w:rPr>
          <w:rFonts w:ascii="Times New Roman" w:eastAsia="SimSun" w:hAnsi="Times New Roman" w:cs="Times New Roman"/>
          <w:b/>
          <w:kern w:val="2"/>
          <w:sz w:val="28"/>
          <w:szCs w:val="28"/>
          <w:lang w:val="en-US" w:eastAsia="zh-CN"/>
        </w:rPr>
      </w:pPr>
      <w:r w:rsidRPr="00452D8A">
        <w:rPr>
          <w:rFonts w:ascii="Times New Roman" w:eastAsia="SimSun" w:hAnsi="Times New Roman" w:cs="Times New Roman"/>
          <w:b/>
          <w:kern w:val="2"/>
          <w:sz w:val="28"/>
          <w:szCs w:val="28"/>
          <w:lang w:val="en-US" w:eastAsia="zh-CN"/>
        </w:rPr>
        <w:t>Литература:</w:t>
      </w:r>
    </w:p>
    <w:p w:rsidR="00452D8A" w:rsidRPr="00452D8A" w:rsidRDefault="00452D8A" w:rsidP="00452D8A">
      <w:pPr>
        <w:widowControl w:val="0"/>
        <w:numPr>
          <w:ilvl w:val="0"/>
          <w:numId w:val="67"/>
        </w:numPr>
        <w:tabs>
          <w:tab w:val="left" w:pos="567"/>
        </w:tabs>
        <w:spacing w:after="0" w:line="216" w:lineRule="auto"/>
        <w:ind w:left="567" w:hanging="567"/>
        <w:jc w:val="both"/>
        <w:rPr>
          <w:rFonts w:ascii="Times New Roman" w:eastAsia="SimSun" w:hAnsi="Times New Roman" w:cs="Times New Roman"/>
          <w:kern w:val="2"/>
          <w:sz w:val="28"/>
          <w:szCs w:val="28"/>
          <w:lang w:eastAsia="zh-CN"/>
        </w:rPr>
      </w:pPr>
      <w:r w:rsidRPr="00452D8A">
        <w:rPr>
          <w:rFonts w:ascii="Times New Roman" w:eastAsia="SimSun" w:hAnsi="Times New Roman" w:cs="Times New Roman"/>
          <w:kern w:val="2"/>
          <w:sz w:val="28"/>
          <w:szCs w:val="28"/>
          <w:lang w:eastAsia="zh-CN"/>
        </w:rPr>
        <w:t>Барменкова, О.И. Эффективные приемы обучения английскому языку [текст] / О.И. Барменкова. —  Пенза, 1997.</w:t>
      </w:r>
    </w:p>
    <w:p w:rsidR="00452D8A" w:rsidRPr="00452D8A" w:rsidRDefault="00452D8A" w:rsidP="00452D8A">
      <w:pPr>
        <w:widowControl w:val="0"/>
        <w:numPr>
          <w:ilvl w:val="0"/>
          <w:numId w:val="67"/>
        </w:numPr>
        <w:tabs>
          <w:tab w:val="left" w:pos="567"/>
        </w:tabs>
        <w:spacing w:after="0" w:line="216" w:lineRule="auto"/>
        <w:ind w:left="567" w:hanging="567"/>
        <w:jc w:val="both"/>
        <w:rPr>
          <w:rFonts w:ascii="Times New Roman" w:eastAsia="SimSun" w:hAnsi="Times New Roman" w:cs="Times New Roman"/>
          <w:kern w:val="2"/>
          <w:sz w:val="28"/>
          <w:szCs w:val="28"/>
          <w:lang w:eastAsia="zh-CN"/>
        </w:rPr>
      </w:pPr>
      <w:r w:rsidRPr="00452D8A">
        <w:rPr>
          <w:rFonts w:ascii="Times New Roman" w:eastAsia="SimSun" w:hAnsi="Times New Roman" w:cs="Times New Roman"/>
          <w:kern w:val="2"/>
          <w:sz w:val="28"/>
          <w:szCs w:val="28"/>
          <w:lang w:eastAsia="zh-CN"/>
        </w:rPr>
        <w:t>Ведель, Г.Е. Психология и основы методики преподавания иностранных языков [текст] / Г.Е. Ведель. — Воронеж, 1974.</w:t>
      </w:r>
    </w:p>
    <w:p w:rsidR="00452D8A" w:rsidRPr="00452D8A" w:rsidRDefault="00452D8A" w:rsidP="00452D8A">
      <w:pPr>
        <w:widowControl w:val="0"/>
        <w:numPr>
          <w:ilvl w:val="0"/>
          <w:numId w:val="67"/>
        </w:numPr>
        <w:tabs>
          <w:tab w:val="left" w:pos="567"/>
        </w:tabs>
        <w:spacing w:after="0" w:line="216" w:lineRule="auto"/>
        <w:ind w:left="567" w:hanging="567"/>
        <w:jc w:val="both"/>
        <w:rPr>
          <w:rFonts w:ascii="Times New Roman" w:eastAsia="SimSun" w:hAnsi="Times New Roman" w:cs="Times New Roman"/>
          <w:kern w:val="2"/>
          <w:sz w:val="28"/>
          <w:szCs w:val="28"/>
          <w:lang w:eastAsia="zh-CN"/>
        </w:rPr>
      </w:pPr>
      <w:r w:rsidRPr="00452D8A">
        <w:rPr>
          <w:rFonts w:ascii="Times New Roman" w:eastAsia="SimSun" w:hAnsi="Times New Roman" w:cs="Times New Roman"/>
          <w:kern w:val="2"/>
          <w:sz w:val="28"/>
          <w:szCs w:val="28"/>
          <w:lang w:eastAsia="zh-CN"/>
        </w:rPr>
        <w:t>Гальскова, Н.Д. Современная методика обучения иностранным языкам [текст] / Н.Д. Гальскова — М.: 2003.</w:t>
      </w:r>
    </w:p>
    <w:p w:rsidR="00452D8A" w:rsidRPr="00452D8A" w:rsidRDefault="00452D8A" w:rsidP="00452D8A">
      <w:pPr>
        <w:widowControl w:val="0"/>
        <w:numPr>
          <w:ilvl w:val="0"/>
          <w:numId w:val="67"/>
        </w:numPr>
        <w:tabs>
          <w:tab w:val="left" w:pos="567"/>
        </w:tabs>
        <w:spacing w:after="0" w:line="216" w:lineRule="auto"/>
        <w:ind w:left="567" w:hanging="567"/>
        <w:jc w:val="both"/>
        <w:rPr>
          <w:rFonts w:ascii="Times New Roman" w:eastAsia="SimSun" w:hAnsi="Times New Roman" w:cs="Times New Roman"/>
          <w:kern w:val="2"/>
          <w:sz w:val="28"/>
          <w:szCs w:val="28"/>
          <w:lang w:eastAsia="zh-CN"/>
        </w:rPr>
      </w:pPr>
      <w:r w:rsidRPr="00452D8A">
        <w:rPr>
          <w:rFonts w:ascii="Times New Roman" w:eastAsia="SimSun" w:hAnsi="Times New Roman" w:cs="Times New Roman"/>
          <w:kern w:val="2"/>
          <w:sz w:val="28"/>
          <w:szCs w:val="28"/>
          <w:lang w:eastAsia="zh-CN"/>
        </w:rPr>
        <w:t>Ляховицкий, М.В. Методика обучения иностранному языку в средней школе [текст] / М.В. Ляховицкий. — М.: Высшая школа, 1982.</w:t>
      </w:r>
    </w:p>
    <w:p w:rsidR="00452D8A" w:rsidRPr="00452D8A" w:rsidRDefault="00452D8A" w:rsidP="00452D8A">
      <w:pPr>
        <w:widowControl w:val="0"/>
        <w:numPr>
          <w:ilvl w:val="0"/>
          <w:numId w:val="67"/>
        </w:numPr>
        <w:tabs>
          <w:tab w:val="left" w:pos="567"/>
        </w:tabs>
        <w:spacing w:after="0" w:line="216" w:lineRule="auto"/>
        <w:ind w:left="567" w:hanging="567"/>
        <w:jc w:val="both"/>
        <w:rPr>
          <w:rFonts w:ascii="Times New Roman" w:eastAsia="SimSun" w:hAnsi="Times New Roman" w:cs="Times New Roman"/>
          <w:kern w:val="2"/>
          <w:sz w:val="28"/>
          <w:szCs w:val="28"/>
          <w:lang w:eastAsia="zh-CN"/>
        </w:rPr>
      </w:pPr>
      <w:r w:rsidRPr="00452D8A">
        <w:rPr>
          <w:rFonts w:ascii="Times New Roman" w:eastAsia="SimSun" w:hAnsi="Times New Roman" w:cs="Times New Roman"/>
          <w:kern w:val="2"/>
          <w:sz w:val="28"/>
          <w:szCs w:val="28"/>
          <w:lang w:eastAsia="zh-CN"/>
        </w:rPr>
        <w:t>Маркова, А.К. Формирование мотивации учения  [текст] / А.К. Маркова. — М.: Просвещение, 1990.</w:t>
      </w:r>
    </w:p>
    <w:p w:rsidR="00452D8A" w:rsidRPr="00452D8A" w:rsidRDefault="00452D8A" w:rsidP="00452D8A">
      <w:pPr>
        <w:keepNext/>
        <w:keepLines/>
        <w:widowControl w:val="0"/>
        <w:spacing w:after="0" w:line="240" w:lineRule="auto"/>
        <w:jc w:val="right"/>
        <w:outlineLvl w:val="0"/>
        <w:rPr>
          <w:rFonts w:ascii="Times New Roman" w:eastAsia="SimSun" w:hAnsi="Times New Roman" w:cs="Times New Roman"/>
          <w:b/>
          <w:bCs/>
          <w:i/>
          <w:kern w:val="44"/>
          <w:sz w:val="32"/>
          <w:szCs w:val="32"/>
          <w:lang w:eastAsia="zh-CN"/>
        </w:rPr>
      </w:pPr>
    </w:p>
    <w:p w:rsidR="00452D8A" w:rsidRPr="00452D8A" w:rsidRDefault="00452D8A" w:rsidP="00452D8A">
      <w:pPr>
        <w:keepNext/>
        <w:keepLines/>
        <w:widowControl w:val="0"/>
        <w:spacing w:after="0" w:line="240" w:lineRule="auto"/>
        <w:jc w:val="right"/>
        <w:outlineLvl w:val="0"/>
        <w:rPr>
          <w:rFonts w:ascii="Times New Roman" w:eastAsia="SimSun" w:hAnsi="Times New Roman" w:cs="Times New Roman"/>
          <w:b/>
          <w:bCs/>
          <w:i/>
          <w:kern w:val="44"/>
          <w:sz w:val="32"/>
          <w:szCs w:val="32"/>
          <w:lang w:eastAsia="zh-CN"/>
        </w:rPr>
      </w:pPr>
    </w:p>
    <w:p w:rsidR="00452D8A" w:rsidRPr="00452D8A" w:rsidRDefault="00452D8A" w:rsidP="00452D8A">
      <w:pPr>
        <w:keepNext/>
        <w:keepLines/>
        <w:widowControl w:val="0"/>
        <w:spacing w:after="0" w:line="240" w:lineRule="auto"/>
        <w:jc w:val="right"/>
        <w:outlineLvl w:val="0"/>
        <w:rPr>
          <w:rFonts w:ascii="Times New Roman" w:eastAsia="SimSun" w:hAnsi="Times New Roman" w:cs="Times New Roman"/>
          <w:b/>
          <w:bCs/>
          <w:i/>
          <w:kern w:val="44"/>
          <w:sz w:val="32"/>
          <w:szCs w:val="32"/>
          <w:lang w:eastAsia="zh-CN"/>
        </w:rPr>
      </w:pPr>
      <w:bookmarkStart w:id="159" w:name="_Toc502147659"/>
      <w:r w:rsidRPr="00452D8A">
        <w:rPr>
          <w:rFonts w:ascii="Times New Roman" w:eastAsia="SimSun" w:hAnsi="Times New Roman" w:cs="Times New Roman"/>
          <w:b/>
          <w:bCs/>
          <w:i/>
          <w:kern w:val="44"/>
          <w:sz w:val="32"/>
          <w:szCs w:val="32"/>
          <w:lang w:eastAsia="zh-CN"/>
        </w:rPr>
        <w:t>Текеева Элла Кокаевна</w:t>
      </w:r>
      <w:bookmarkEnd w:id="159"/>
    </w:p>
    <w:p w:rsidR="00452D8A" w:rsidRPr="00452D8A" w:rsidRDefault="00452D8A" w:rsidP="00452D8A">
      <w:pPr>
        <w:widowControl w:val="0"/>
        <w:spacing w:after="0" w:line="216" w:lineRule="auto"/>
        <w:ind w:leftChars="-67" w:left="-6" w:hangingChars="44" w:hanging="141"/>
        <w:jc w:val="right"/>
        <w:rPr>
          <w:rFonts w:ascii="Times New Roman" w:eastAsia="SimSun" w:hAnsi="Times New Roman" w:cs="Times New Roman"/>
          <w:i/>
          <w:kern w:val="2"/>
          <w:sz w:val="32"/>
          <w:szCs w:val="32"/>
          <w:lang w:eastAsia="zh-CN"/>
        </w:rPr>
      </w:pPr>
      <w:r w:rsidRPr="00452D8A">
        <w:rPr>
          <w:rFonts w:ascii="Times New Roman" w:eastAsia="SimSun" w:hAnsi="Times New Roman" w:cs="Times New Roman"/>
          <w:i/>
          <w:kern w:val="2"/>
          <w:sz w:val="32"/>
          <w:szCs w:val="32"/>
          <w:lang w:eastAsia="zh-CN"/>
        </w:rPr>
        <w:t>ст. преподаватель кафедры иностранных языков</w:t>
      </w:r>
    </w:p>
    <w:p w:rsidR="00452D8A" w:rsidRPr="00452D8A" w:rsidRDefault="00452D8A" w:rsidP="00452D8A">
      <w:pPr>
        <w:widowControl w:val="0"/>
        <w:spacing w:after="0" w:line="216" w:lineRule="auto"/>
        <w:ind w:leftChars="-67" w:left="-6" w:hangingChars="44" w:hanging="141"/>
        <w:jc w:val="right"/>
        <w:rPr>
          <w:rFonts w:ascii="Times New Roman" w:eastAsia="Times New Roman" w:hAnsi="Times New Roman" w:cs="Times New Roman"/>
          <w:i/>
          <w:kern w:val="2"/>
          <w:sz w:val="32"/>
          <w:szCs w:val="32"/>
          <w:lang w:val="en-US" w:eastAsia="ru-RU"/>
        </w:rPr>
      </w:pPr>
      <w:r w:rsidRPr="00452D8A">
        <w:rPr>
          <w:rFonts w:ascii="Times New Roman" w:eastAsia="Times New Roman" w:hAnsi="Times New Roman" w:cs="Times New Roman"/>
          <w:i/>
          <w:kern w:val="2"/>
          <w:sz w:val="32"/>
          <w:szCs w:val="32"/>
          <w:lang w:val="en-US" w:eastAsia="ru-RU"/>
        </w:rPr>
        <w:t xml:space="preserve">E-mail: </w:t>
      </w:r>
      <w:r w:rsidR="00A463CB">
        <w:fldChar w:fldCharType="begin"/>
      </w:r>
      <w:r w:rsidR="00A463CB" w:rsidRPr="00A463CB">
        <w:rPr>
          <w:lang w:val="en-US"/>
        </w:rPr>
        <w:instrText xml:space="preserve"> HYPERLINK "mailto:ella.tekeeva66@mail.ru" </w:instrText>
      </w:r>
      <w:r w:rsidR="00A463CB">
        <w:fldChar w:fldCharType="separate"/>
      </w:r>
      <w:r w:rsidRPr="00452D8A">
        <w:rPr>
          <w:rFonts w:ascii="Times New Roman" w:eastAsia="Times New Roman" w:hAnsi="Times New Roman" w:cs="Times New Roman"/>
          <w:i/>
          <w:color w:val="0000FF"/>
          <w:kern w:val="2"/>
          <w:sz w:val="32"/>
          <w:szCs w:val="32"/>
          <w:u w:val="single"/>
          <w:lang w:val="en-US" w:eastAsia="ru-RU"/>
        </w:rPr>
        <w:t>ella.tekeeva66@mail.ru</w:t>
      </w:r>
      <w:r w:rsidR="00A463CB">
        <w:rPr>
          <w:rFonts w:ascii="Times New Roman" w:eastAsia="Times New Roman" w:hAnsi="Times New Roman" w:cs="Times New Roman"/>
          <w:i/>
          <w:color w:val="0000FF"/>
          <w:kern w:val="2"/>
          <w:sz w:val="32"/>
          <w:szCs w:val="32"/>
          <w:u w:val="single"/>
          <w:lang w:val="en-US" w:eastAsia="ru-RU"/>
        </w:rPr>
        <w:fldChar w:fldCharType="end"/>
      </w:r>
    </w:p>
    <w:p w:rsidR="00452D8A" w:rsidRPr="00452D8A" w:rsidRDefault="00452D8A" w:rsidP="00452D8A">
      <w:pPr>
        <w:widowControl w:val="0"/>
        <w:spacing w:after="0" w:line="216" w:lineRule="auto"/>
        <w:ind w:leftChars="-67" w:left="-6" w:hangingChars="44" w:hanging="141"/>
        <w:jc w:val="right"/>
        <w:rPr>
          <w:rFonts w:ascii="Times New Roman" w:eastAsia="Times New Roman" w:hAnsi="Times New Roman" w:cs="Times New Roman"/>
          <w:i/>
          <w:kern w:val="2"/>
          <w:sz w:val="32"/>
          <w:szCs w:val="32"/>
          <w:lang w:eastAsia="ru-RU"/>
        </w:rPr>
      </w:pPr>
      <w:r w:rsidRPr="00452D8A">
        <w:rPr>
          <w:rFonts w:ascii="Times New Roman" w:eastAsia="Times New Roman" w:hAnsi="Times New Roman" w:cs="Times New Roman"/>
          <w:i/>
          <w:kern w:val="2"/>
          <w:sz w:val="32"/>
          <w:szCs w:val="32"/>
          <w:lang w:eastAsia="ru-RU"/>
        </w:rPr>
        <w:t>Карачаево-Черкесский государственный университет</w:t>
      </w:r>
    </w:p>
    <w:p w:rsidR="00452D8A" w:rsidRPr="00452D8A" w:rsidRDefault="00452D8A" w:rsidP="00452D8A">
      <w:pPr>
        <w:widowControl w:val="0"/>
        <w:spacing w:after="0" w:line="216" w:lineRule="auto"/>
        <w:ind w:leftChars="-67" w:left="-6" w:hangingChars="44" w:hanging="141"/>
        <w:jc w:val="right"/>
        <w:rPr>
          <w:rFonts w:ascii="Times New Roman" w:eastAsia="Times New Roman" w:hAnsi="Times New Roman" w:cs="Times New Roman"/>
          <w:i/>
          <w:kern w:val="2"/>
          <w:sz w:val="32"/>
          <w:szCs w:val="32"/>
          <w:lang w:eastAsia="ru-RU"/>
        </w:rPr>
      </w:pPr>
      <w:r w:rsidRPr="00452D8A">
        <w:rPr>
          <w:rFonts w:ascii="Times New Roman" w:eastAsia="Times New Roman" w:hAnsi="Times New Roman" w:cs="Times New Roman"/>
          <w:i/>
          <w:kern w:val="2"/>
          <w:sz w:val="32"/>
          <w:szCs w:val="32"/>
          <w:lang w:eastAsia="ru-RU"/>
        </w:rPr>
        <w:t>имени У.Д. Алиева, г. Карачаевск, Россия</w:t>
      </w:r>
    </w:p>
    <w:p w:rsidR="00452D8A" w:rsidRPr="00452D8A" w:rsidRDefault="00452D8A" w:rsidP="00452D8A">
      <w:pPr>
        <w:widowControl w:val="0"/>
        <w:spacing w:after="0" w:line="216" w:lineRule="auto"/>
        <w:ind w:leftChars="-67" w:left="-6" w:hangingChars="44" w:hanging="141"/>
        <w:jc w:val="right"/>
        <w:rPr>
          <w:rFonts w:ascii="Times New Roman" w:eastAsia="Times New Roman" w:hAnsi="Times New Roman" w:cs="Times New Roman"/>
          <w:i/>
          <w:kern w:val="2"/>
          <w:sz w:val="32"/>
          <w:szCs w:val="32"/>
          <w:lang w:eastAsia="ru-RU"/>
        </w:rPr>
      </w:pPr>
    </w:p>
    <w:p w:rsidR="00452D8A" w:rsidRPr="00452D8A" w:rsidRDefault="00452D8A" w:rsidP="00452D8A">
      <w:pPr>
        <w:keepNext/>
        <w:keepLines/>
        <w:widowControl w:val="0"/>
        <w:spacing w:after="0" w:line="240" w:lineRule="auto"/>
        <w:jc w:val="center"/>
        <w:outlineLvl w:val="0"/>
        <w:rPr>
          <w:rFonts w:ascii="Times New Roman" w:eastAsia="SimSun" w:hAnsi="Times New Roman" w:cs="Times New Roman"/>
          <w:b/>
          <w:kern w:val="44"/>
          <w:sz w:val="32"/>
          <w:szCs w:val="32"/>
          <w:lang w:eastAsia="zh-CN"/>
        </w:rPr>
      </w:pPr>
      <w:bookmarkStart w:id="160" w:name="_Toc502147660"/>
      <w:r w:rsidRPr="00452D8A">
        <w:rPr>
          <w:rFonts w:ascii="Times New Roman" w:eastAsia="SimSun" w:hAnsi="Times New Roman" w:cs="Times New Roman"/>
          <w:b/>
          <w:kern w:val="44"/>
          <w:sz w:val="32"/>
          <w:szCs w:val="32"/>
          <w:lang w:eastAsia="zh-CN"/>
        </w:rPr>
        <w:t>ОСНОВНЫЕ НАПРАВЛЕНИЯ РАЗВИТИЯ ИНФОРМАЦИОННО-КОММУНИКАЦИОННЫХ ТЕХНОЛОГИЙ В ОБУЧЕНИИ ИНОСТРАННЫМ ЯЗЫКАМ</w:t>
      </w:r>
      <w:bookmarkEnd w:id="160"/>
    </w:p>
    <w:p w:rsidR="00452D8A" w:rsidRPr="00452D8A" w:rsidRDefault="00452D8A" w:rsidP="00452D8A">
      <w:pPr>
        <w:widowControl w:val="0"/>
        <w:spacing w:after="0" w:line="216" w:lineRule="auto"/>
        <w:ind w:firstLineChars="235" w:firstLine="752"/>
        <w:jc w:val="both"/>
        <w:rPr>
          <w:rFonts w:ascii="Times New Roman" w:eastAsia="SimSun" w:hAnsi="Times New Roman" w:cs="Times New Roman"/>
          <w:kern w:val="2"/>
          <w:sz w:val="32"/>
          <w:szCs w:val="32"/>
          <w:lang w:eastAsia="zh-CN"/>
        </w:rPr>
      </w:pPr>
    </w:p>
    <w:p w:rsidR="00452D8A" w:rsidRPr="00452D8A" w:rsidRDefault="00452D8A" w:rsidP="00452D8A">
      <w:pPr>
        <w:widowControl w:val="0"/>
        <w:spacing w:after="0" w:line="216" w:lineRule="auto"/>
        <w:ind w:firstLineChars="176" w:firstLine="565"/>
        <w:jc w:val="both"/>
        <w:rPr>
          <w:rFonts w:ascii="Times New Roman" w:eastAsia="SimSun" w:hAnsi="Times New Roman" w:cs="Times New Roman"/>
          <w:i/>
          <w:kern w:val="2"/>
          <w:sz w:val="32"/>
          <w:szCs w:val="32"/>
          <w:lang w:eastAsia="zh-CN"/>
        </w:rPr>
      </w:pPr>
      <w:r w:rsidRPr="00452D8A">
        <w:rPr>
          <w:rFonts w:ascii="Times New Roman" w:eastAsia="SimSun" w:hAnsi="Times New Roman" w:cs="Times New Roman"/>
          <w:b/>
          <w:i/>
          <w:kern w:val="2"/>
          <w:sz w:val="32"/>
          <w:szCs w:val="32"/>
          <w:lang w:eastAsia="zh-CN"/>
        </w:rPr>
        <w:t>Аннотация.</w:t>
      </w:r>
      <w:r w:rsidRPr="00452D8A">
        <w:rPr>
          <w:rFonts w:ascii="Times New Roman" w:eastAsia="SimSun" w:hAnsi="Times New Roman" w:cs="Times New Roman"/>
          <w:i/>
          <w:kern w:val="2"/>
          <w:sz w:val="32"/>
          <w:szCs w:val="32"/>
          <w:lang w:eastAsia="zh-CN"/>
        </w:rPr>
        <w:t xml:space="preserve"> В статье кратко описываются основные этапы внедрения ИКТ в обучение иностранным языкам в период с 1980-х годов и до наших дней, роль и вклад отечественной научной школы в научное </w:t>
      </w:r>
      <w:proofErr w:type="gramStart"/>
      <w:r w:rsidRPr="00452D8A">
        <w:rPr>
          <w:rFonts w:ascii="Times New Roman" w:eastAsia="SimSun" w:hAnsi="Times New Roman" w:cs="Times New Roman"/>
          <w:i/>
          <w:kern w:val="2"/>
          <w:sz w:val="32"/>
          <w:szCs w:val="32"/>
          <w:lang w:eastAsia="zh-CN"/>
        </w:rPr>
        <w:t>обоснование</w:t>
      </w:r>
      <w:proofErr w:type="gramEnd"/>
      <w:r w:rsidRPr="00452D8A">
        <w:rPr>
          <w:rFonts w:ascii="Times New Roman" w:eastAsia="SimSun" w:hAnsi="Times New Roman" w:cs="Times New Roman"/>
          <w:i/>
          <w:kern w:val="2"/>
          <w:sz w:val="32"/>
          <w:szCs w:val="32"/>
          <w:lang w:eastAsia="zh-CN"/>
        </w:rPr>
        <w:t xml:space="preserve"> и практическое внедрение информационно-коммуникационных технологий в практику как инновационного средства обучения и его влияния на учебно-воспитательный процесс в вузе.</w:t>
      </w:r>
    </w:p>
    <w:p w:rsidR="00452D8A" w:rsidRPr="00452D8A" w:rsidRDefault="00452D8A" w:rsidP="00452D8A">
      <w:pPr>
        <w:widowControl w:val="0"/>
        <w:spacing w:after="0" w:line="216" w:lineRule="auto"/>
        <w:ind w:firstLineChars="176" w:firstLine="565"/>
        <w:jc w:val="both"/>
        <w:rPr>
          <w:rFonts w:ascii="Times New Roman" w:eastAsia="SimSun" w:hAnsi="Times New Roman" w:cs="Times New Roman"/>
          <w:i/>
          <w:kern w:val="2"/>
          <w:sz w:val="32"/>
          <w:szCs w:val="32"/>
          <w:lang w:eastAsia="zh-CN"/>
        </w:rPr>
      </w:pPr>
      <w:r w:rsidRPr="00452D8A">
        <w:rPr>
          <w:rFonts w:ascii="Times New Roman" w:eastAsia="SimSun" w:hAnsi="Times New Roman" w:cs="Times New Roman"/>
          <w:b/>
          <w:i/>
          <w:kern w:val="2"/>
          <w:sz w:val="32"/>
          <w:szCs w:val="32"/>
          <w:lang w:eastAsia="zh-CN"/>
        </w:rPr>
        <w:t>Ключевые слова:</w:t>
      </w:r>
      <w:r w:rsidRPr="00452D8A">
        <w:rPr>
          <w:rFonts w:ascii="Times New Roman" w:eastAsia="SimSun" w:hAnsi="Times New Roman" w:cs="Times New Roman"/>
          <w:i/>
          <w:kern w:val="2"/>
          <w:sz w:val="32"/>
          <w:szCs w:val="32"/>
          <w:lang w:eastAsia="zh-CN"/>
        </w:rPr>
        <w:t xml:space="preserve"> компьютерная грамотность, методы, проектная работа, телекоммуникации, интерактивная языковая среда, мультимедиа технологии.</w:t>
      </w:r>
    </w:p>
    <w:p w:rsidR="00452D8A" w:rsidRPr="00452D8A" w:rsidRDefault="00452D8A" w:rsidP="00452D8A">
      <w:pPr>
        <w:widowControl w:val="0"/>
        <w:spacing w:after="0" w:line="216" w:lineRule="auto"/>
        <w:ind w:firstLineChars="176" w:firstLine="563"/>
        <w:jc w:val="both"/>
        <w:rPr>
          <w:rFonts w:ascii="Times New Roman" w:eastAsia="SimSun" w:hAnsi="Times New Roman" w:cs="Times New Roman"/>
          <w:kern w:val="2"/>
          <w:sz w:val="32"/>
          <w:szCs w:val="32"/>
          <w:lang w:eastAsia="zh-CN"/>
        </w:rPr>
      </w:pPr>
    </w:p>
    <w:p w:rsidR="00452D8A" w:rsidRPr="00452D8A" w:rsidRDefault="00452D8A" w:rsidP="00452D8A">
      <w:pPr>
        <w:widowControl w:val="0"/>
        <w:spacing w:after="0" w:line="216" w:lineRule="auto"/>
        <w:ind w:firstLineChars="176" w:firstLine="563"/>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Первым опытом использования ИКТ на уроках иностранного языка в России в середине 80-х годов было использование компьютеров как средства тренировки в заданиях языкового и речевого характера. Задача компьютера состояла в анализе и исправлении ошибок обучающихся. Однако</w:t>
      </w:r>
      <w:proofErr w:type="gramStart"/>
      <w:r w:rsidRPr="00452D8A">
        <w:rPr>
          <w:rFonts w:ascii="Times New Roman" w:eastAsia="SimSun" w:hAnsi="Times New Roman" w:cs="Times New Roman"/>
          <w:kern w:val="2"/>
          <w:sz w:val="32"/>
          <w:szCs w:val="32"/>
          <w:lang w:eastAsia="zh-CN"/>
        </w:rPr>
        <w:t>,</w:t>
      </w:r>
      <w:proofErr w:type="gramEnd"/>
      <w:r w:rsidRPr="00452D8A">
        <w:rPr>
          <w:rFonts w:ascii="Times New Roman" w:eastAsia="SimSun" w:hAnsi="Times New Roman" w:cs="Times New Roman"/>
          <w:kern w:val="2"/>
          <w:sz w:val="32"/>
          <w:szCs w:val="32"/>
          <w:lang w:eastAsia="zh-CN"/>
        </w:rPr>
        <w:t xml:space="preserve"> компьютеров было </w:t>
      </w:r>
      <w:r w:rsidRPr="00452D8A">
        <w:rPr>
          <w:rFonts w:ascii="Times New Roman" w:eastAsia="SimSun" w:hAnsi="Times New Roman" w:cs="Times New Roman"/>
          <w:kern w:val="2"/>
          <w:sz w:val="32"/>
          <w:szCs w:val="32"/>
          <w:lang w:eastAsia="zh-CN"/>
        </w:rPr>
        <w:lastRenderedPageBreak/>
        <w:t>очень мало, а те, что были не имели соответствующего программного обеспечения, то такой опыт можно считать можно считать единичным.</w:t>
      </w:r>
    </w:p>
    <w:p w:rsidR="00452D8A" w:rsidRPr="00452D8A" w:rsidRDefault="00452D8A" w:rsidP="00452D8A">
      <w:pPr>
        <w:widowControl w:val="0"/>
        <w:spacing w:after="0" w:line="216" w:lineRule="auto"/>
        <w:ind w:firstLineChars="176" w:firstLine="563"/>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Исследование дидактических свойств и функций ИКТ началось в 1987-1988 годах. Инициализатором и организатором исследовательской и экспериментальной работы в области использования компьютеров и телекоммуникаций в образовании была Е.С. Полат, </w:t>
      </w:r>
      <w:proofErr w:type="gramStart"/>
      <w:r w:rsidRPr="00452D8A">
        <w:rPr>
          <w:rFonts w:ascii="Times New Roman" w:eastAsia="SimSun" w:hAnsi="Times New Roman" w:cs="Times New Roman"/>
          <w:kern w:val="2"/>
          <w:sz w:val="32"/>
          <w:szCs w:val="32"/>
          <w:lang w:eastAsia="zh-CN"/>
        </w:rPr>
        <w:t>заведующая</w:t>
      </w:r>
      <w:proofErr w:type="gramEnd"/>
      <w:r w:rsidRPr="00452D8A">
        <w:rPr>
          <w:rFonts w:ascii="Times New Roman" w:eastAsia="SimSun" w:hAnsi="Times New Roman" w:cs="Times New Roman"/>
          <w:kern w:val="2"/>
          <w:sz w:val="32"/>
          <w:szCs w:val="32"/>
          <w:lang w:eastAsia="zh-CN"/>
        </w:rPr>
        <w:t xml:space="preserve"> вышеназванной лаборатории. Лаборатория успешно </w:t>
      </w:r>
      <w:proofErr w:type="gramStart"/>
      <w:r w:rsidRPr="00452D8A">
        <w:rPr>
          <w:rFonts w:ascii="Times New Roman" w:eastAsia="SimSun" w:hAnsi="Times New Roman" w:cs="Times New Roman"/>
          <w:kern w:val="2"/>
          <w:sz w:val="32"/>
          <w:szCs w:val="32"/>
          <w:lang w:eastAsia="zh-CN"/>
        </w:rPr>
        <w:t>работала</w:t>
      </w:r>
      <w:proofErr w:type="gramEnd"/>
      <w:r w:rsidRPr="00452D8A">
        <w:rPr>
          <w:rFonts w:ascii="Times New Roman" w:eastAsia="SimSun" w:hAnsi="Times New Roman" w:cs="Times New Roman"/>
          <w:kern w:val="2"/>
          <w:sz w:val="32"/>
          <w:szCs w:val="32"/>
          <w:lang w:eastAsia="zh-CN"/>
        </w:rPr>
        <w:t xml:space="preserve"> и под ее руководством был написан первый сценарий для обучающей компьютерной программной работы «Времена английского глагола: </w:t>
      </w:r>
      <w:proofErr w:type="gramStart"/>
      <w:r w:rsidRPr="00452D8A">
        <w:rPr>
          <w:rFonts w:ascii="Times New Roman" w:eastAsia="SimSun" w:hAnsi="Times New Roman" w:cs="Times New Roman"/>
          <w:kern w:val="2"/>
          <w:sz w:val="32"/>
          <w:szCs w:val="32"/>
          <w:lang w:val="en-US" w:eastAsia="zh-CN"/>
        </w:rPr>
        <w:t>Present</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Indefinite</w:t>
      </w:r>
      <w:r w:rsidRPr="00452D8A">
        <w:rPr>
          <w:rFonts w:ascii="Times New Roman" w:eastAsia="SimSun" w:hAnsi="Times New Roman" w:cs="Times New Roman"/>
          <w:kern w:val="2"/>
          <w:sz w:val="32"/>
          <w:szCs w:val="32"/>
          <w:lang w:eastAsia="zh-CN"/>
        </w:rPr>
        <w:t xml:space="preserve"> – </w:t>
      </w:r>
      <w:r w:rsidRPr="00452D8A">
        <w:rPr>
          <w:rFonts w:ascii="Times New Roman" w:eastAsia="SimSun" w:hAnsi="Times New Roman" w:cs="Times New Roman"/>
          <w:kern w:val="2"/>
          <w:sz w:val="32"/>
          <w:szCs w:val="32"/>
          <w:lang w:val="en-US" w:eastAsia="zh-CN"/>
        </w:rPr>
        <w:t>Present</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Continious</w:t>
      </w:r>
      <w:r w:rsidRPr="00452D8A">
        <w:rPr>
          <w:rFonts w:ascii="Times New Roman" w:eastAsia="SimSun" w:hAnsi="Times New Roman" w:cs="Times New Roman"/>
          <w:kern w:val="2"/>
          <w:sz w:val="32"/>
          <w:szCs w:val="32"/>
          <w:lang w:eastAsia="zh-CN"/>
        </w:rPr>
        <w:t>» (автор Бухаркина М.Ю.)</w:t>
      </w:r>
      <w:proofErr w:type="gramEnd"/>
    </w:p>
    <w:p w:rsidR="00452D8A" w:rsidRPr="00452D8A" w:rsidRDefault="00452D8A" w:rsidP="00452D8A">
      <w:pPr>
        <w:widowControl w:val="0"/>
        <w:spacing w:after="0" w:line="216" w:lineRule="auto"/>
        <w:ind w:firstLineChars="176" w:firstLine="563"/>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Далее в 1988-1991 годы был создан первый советско-американский проект «Школьная электронная почта» под руководством профессора Уварова А.Ю., соединивший 10 школ Москвы и 10 школ штата Нью-Йорк. Основные итоги проекта: были определены дидактические возможности ИКТ в условиях обновления содержания общего образования.</w:t>
      </w:r>
    </w:p>
    <w:p w:rsidR="00452D8A" w:rsidRPr="00452D8A" w:rsidRDefault="00452D8A" w:rsidP="00452D8A">
      <w:pPr>
        <w:widowControl w:val="0"/>
        <w:spacing w:after="0" w:line="216" w:lineRule="auto"/>
        <w:ind w:firstLineChars="176" w:firstLine="563"/>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Второй успешной попыткой внедрения телекоммуникаций в российские школы был </w:t>
      </w:r>
      <w:proofErr w:type="gramStart"/>
      <w:r w:rsidRPr="00452D8A">
        <w:rPr>
          <w:rFonts w:ascii="Times New Roman" w:eastAsia="SimSun" w:hAnsi="Times New Roman" w:cs="Times New Roman"/>
          <w:kern w:val="2"/>
          <w:sz w:val="32"/>
          <w:szCs w:val="32"/>
          <w:lang w:eastAsia="zh-CN"/>
        </w:rPr>
        <w:t>проект</w:t>
      </w:r>
      <w:proofErr w:type="gramEnd"/>
      <w:r w:rsidRPr="00452D8A">
        <w:rPr>
          <w:rFonts w:ascii="Times New Roman" w:eastAsia="SimSun" w:hAnsi="Times New Roman" w:cs="Times New Roman"/>
          <w:kern w:val="2"/>
          <w:sz w:val="32"/>
          <w:szCs w:val="32"/>
          <w:lang w:eastAsia="zh-CN"/>
        </w:rPr>
        <w:t xml:space="preserve"> «Пилотные школы» для реализации </w:t>
      </w:r>
      <w:proofErr w:type="gramStart"/>
      <w:r w:rsidRPr="00452D8A">
        <w:rPr>
          <w:rFonts w:ascii="Times New Roman" w:eastAsia="SimSun" w:hAnsi="Times New Roman" w:cs="Times New Roman"/>
          <w:kern w:val="2"/>
          <w:sz w:val="32"/>
          <w:szCs w:val="32"/>
          <w:lang w:eastAsia="zh-CN"/>
        </w:rPr>
        <w:t>которого</w:t>
      </w:r>
      <w:proofErr w:type="gramEnd"/>
      <w:r w:rsidRPr="00452D8A">
        <w:rPr>
          <w:rFonts w:ascii="Times New Roman" w:eastAsia="SimSun" w:hAnsi="Times New Roman" w:cs="Times New Roman"/>
          <w:kern w:val="2"/>
          <w:sz w:val="32"/>
          <w:szCs w:val="32"/>
          <w:lang w:eastAsia="zh-CN"/>
        </w:rPr>
        <w:t xml:space="preserve"> была создана </w:t>
      </w:r>
      <w:r w:rsidRPr="00452D8A">
        <w:rPr>
          <w:rFonts w:ascii="Times New Roman" w:eastAsia="SimSun" w:hAnsi="Times New Roman" w:cs="Times New Roman"/>
          <w:kern w:val="2"/>
          <w:sz w:val="32"/>
          <w:szCs w:val="32"/>
          <w:lang w:val="en-US" w:eastAsia="zh-CN"/>
        </w:rPr>
        <w:t>PilotNet</w:t>
      </w:r>
      <w:r w:rsidRPr="00452D8A">
        <w:rPr>
          <w:rFonts w:ascii="Times New Roman" w:eastAsia="SimSun" w:hAnsi="Times New Roman" w:cs="Times New Roman"/>
          <w:kern w:val="2"/>
          <w:sz w:val="32"/>
          <w:szCs w:val="32"/>
          <w:lang w:eastAsia="zh-CN"/>
        </w:rPr>
        <w:t>. В ходе работы над этим проектом был проведен ряд исследований, которые позволили:</w:t>
      </w:r>
    </w:p>
    <w:p w:rsidR="00452D8A" w:rsidRPr="00452D8A" w:rsidRDefault="00452D8A" w:rsidP="00452D8A">
      <w:pPr>
        <w:widowControl w:val="0"/>
        <w:spacing w:after="0" w:line="216" w:lineRule="auto"/>
        <w:ind w:firstLineChars="176" w:firstLine="563"/>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выявить дидактические свойства и функции компьютерных телекоммуникаций в обучении иностранным языкам;</w:t>
      </w:r>
      <w:r w:rsidRPr="00452D8A">
        <w:rPr>
          <w:rFonts w:ascii="Times New Roman" w:eastAsia="SimSun" w:hAnsi="Times New Roman" w:cs="Times New Roman"/>
          <w:kern w:val="2"/>
          <w:sz w:val="32"/>
          <w:szCs w:val="32"/>
          <w:lang w:eastAsia="zh-CN"/>
        </w:rPr>
        <w:br/>
        <w:t>разработать теоретическое обоснование и организовать практическое внедрение метода проектов в условиях системы российского образования;</w:t>
      </w:r>
    </w:p>
    <w:p w:rsidR="00452D8A" w:rsidRPr="00452D8A" w:rsidRDefault="00452D8A" w:rsidP="00452D8A">
      <w:pPr>
        <w:widowControl w:val="0"/>
        <w:spacing w:after="0" w:line="216" w:lineRule="auto"/>
        <w:ind w:firstLineChars="176" w:firstLine="563"/>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сформулировать понятие «телекоммуникационный учебный проект»;</w:t>
      </w:r>
    </w:p>
    <w:p w:rsidR="00452D8A" w:rsidRPr="00452D8A" w:rsidRDefault="00452D8A" w:rsidP="00452D8A">
      <w:pPr>
        <w:widowControl w:val="0"/>
        <w:spacing w:after="0" w:line="216" w:lineRule="auto"/>
        <w:ind w:firstLineChars="176" w:firstLine="556"/>
        <w:jc w:val="both"/>
        <w:rPr>
          <w:rFonts w:ascii="Times New Roman" w:eastAsia="SimSun" w:hAnsi="Times New Roman" w:cs="Times New Roman"/>
          <w:spacing w:val="-4"/>
          <w:kern w:val="2"/>
          <w:sz w:val="32"/>
          <w:szCs w:val="32"/>
          <w:lang w:eastAsia="zh-CN"/>
        </w:rPr>
      </w:pPr>
      <w:r w:rsidRPr="00452D8A">
        <w:rPr>
          <w:rFonts w:ascii="Times New Roman" w:eastAsia="SimSun" w:hAnsi="Times New Roman" w:cs="Times New Roman"/>
          <w:spacing w:val="-4"/>
          <w:kern w:val="2"/>
          <w:sz w:val="32"/>
          <w:szCs w:val="32"/>
          <w:lang w:eastAsia="zh-CN"/>
        </w:rPr>
        <w:t>- разработать классификацию телекоммуникационных проектов на примере английского языка;</w:t>
      </w:r>
    </w:p>
    <w:p w:rsidR="00452D8A" w:rsidRPr="00452D8A" w:rsidRDefault="00452D8A" w:rsidP="00452D8A">
      <w:pPr>
        <w:widowControl w:val="0"/>
        <w:spacing w:after="0" w:line="216" w:lineRule="auto"/>
        <w:ind w:firstLineChars="176" w:firstLine="556"/>
        <w:jc w:val="both"/>
        <w:rPr>
          <w:rFonts w:ascii="Times New Roman" w:eastAsia="SimSun" w:hAnsi="Times New Roman" w:cs="Times New Roman"/>
          <w:spacing w:val="-4"/>
          <w:kern w:val="2"/>
          <w:sz w:val="32"/>
          <w:szCs w:val="32"/>
          <w:lang w:eastAsia="zh-CN"/>
        </w:rPr>
      </w:pPr>
      <w:r w:rsidRPr="00452D8A">
        <w:rPr>
          <w:rFonts w:ascii="Times New Roman" w:eastAsia="SimSun" w:hAnsi="Times New Roman" w:cs="Times New Roman"/>
          <w:spacing w:val="-4"/>
          <w:kern w:val="2"/>
          <w:sz w:val="32"/>
          <w:szCs w:val="32"/>
          <w:lang w:eastAsia="zh-CN"/>
        </w:rPr>
        <w:t xml:space="preserve">- выяснить и экспериментально подтвердить, что компьютерные коммуникации в системе с другими </w:t>
      </w:r>
      <w:proofErr w:type="gramStart"/>
      <w:r w:rsidRPr="00452D8A">
        <w:rPr>
          <w:rFonts w:ascii="Times New Roman" w:eastAsia="SimSun" w:hAnsi="Times New Roman" w:cs="Times New Roman"/>
          <w:spacing w:val="-4"/>
          <w:kern w:val="2"/>
          <w:sz w:val="32"/>
          <w:szCs w:val="32"/>
          <w:lang w:eastAsia="zh-CN"/>
        </w:rPr>
        <w:t>СО</w:t>
      </w:r>
      <w:proofErr w:type="gramEnd"/>
    </w:p>
    <w:p w:rsidR="00452D8A" w:rsidRPr="00452D8A" w:rsidRDefault="00452D8A" w:rsidP="00452D8A">
      <w:pPr>
        <w:widowControl w:val="0"/>
        <w:spacing w:after="0" w:line="216" w:lineRule="auto"/>
        <w:ind w:firstLineChars="176" w:firstLine="556"/>
        <w:jc w:val="both"/>
        <w:rPr>
          <w:rFonts w:ascii="Times New Roman" w:eastAsia="SimSun" w:hAnsi="Times New Roman" w:cs="Times New Roman"/>
          <w:spacing w:val="-4"/>
          <w:kern w:val="2"/>
          <w:sz w:val="32"/>
          <w:szCs w:val="32"/>
          <w:lang w:eastAsia="zh-CN"/>
        </w:rPr>
      </w:pPr>
      <w:r w:rsidRPr="00452D8A">
        <w:rPr>
          <w:rFonts w:ascii="Times New Roman" w:eastAsia="SimSun" w:hAnsi="Times New Roman" w:cs="Times New Roman"/>
          <w:spacing w:val="-4"/>
          <w:kern w:val="2"/>
          <w:sz w:val="32"/>
          <w:szCs w:val="32"/>
          <w:lang w:eastAsia="zh-CN"/>
        </w:rPr>
        <w:t>1) позволяют организовать естественную языковую среду, которая формирует устойчивую внутреннюю мотивацию к изучению иностранных языков и общению на иностранных языках;</w:t>
      </w:r>
    </w:p>
    <w:p w:rsidR="00452D8A" w:rsidRPr="00452D8A" w:rsidRDefault="00452D8A" w:rsidP="00452D8A">
      <w:pPr>
        <w:widowControl w:val="0"/>
        <w:spacing w:after="0" w:line="216" w:lineRule="auto"/>
        <w:ind w:firstLineChars="176" w:firstLine="556"/>
        <w:jc w:val="both"/>
        <w:rPr>
          <w:rFonts w:ascii="Times New Roman" w:eastAsia="SimSun" w:hAnsi="Times New Roman" w:cs="Times New Roman"/>
          <w:spacing w:val="-4"/>
          <w:kern w:val="2"/>
          <w:sz w:val="32"/>
          <w:szCs w:val="32"/>
          <w:lang w:eastAsia="zh-CN"/>
        </w:rPr>
      </w:pPr>
      <w:r w:rsidRPr="00452D8A">
        <w:rPr>
          <w:rFonts w:ascii="Times New Roman" w:eastAsia="SimSun" w:hAnsi="Times New Roman" w:cs="Times New Roman"/>
          <w:spacing w:val="-4"/>
          <w:kern w:val="2"/>
          <w:sz w:val="32"/>
          <w:szCs w:val="32"/>
          <w:lang w:eastAsia="zh-CN"/>
        </w:rPr>
        <w:t>2) создают условия для индивидуализации и дифференциации обучения;</w:t>
      </w:r>
    </w:p>
    <w:p w:rsidR="00452D8A" w:rsidRPr="00452D8A" w:rsidRDefault="00452D8A" w:rsidP="00452D8A">
      <w:pPr>
        <w:widowControl w:val="0"/>
        <w:spacing w:after="0" w:line="216" w:lineRule="auto"/>
        <w:ind w:firstLineChars="176" w:firstLine="556"/>
        <w:jc w:val="both"/>
        <w:rPr>
          <w:rFonts w:ascii="Times New Roman" w:eastAsia="SimSun" w:hAnsi="Times New Roman" w:cs="Times New Roman"/>
          <w:spacing w:val="-4"/>
          <w:kern w:val="2"/>
          <w:sz w:val="32"/>
          <w:szCs w:val="32"/>
          <w:lang w:eastAsia="zh-CN"/>
        </w:rPr>
      </w:pPr>
      <w:r w:rsidRPr="00452D8A">
        <w:rPr>
          <w:rFonts w:ascii="Times New Roman" w:eastAsia="SimSun" w:hAnsi="Times New Roman" w:cs="Times New Roman"/>
          <w:spacing w:val="-4"/>
          <w:kern w:val="2"/>
          <w:sz w:val="32"/>
          <w:szCs w:val="32"/>
          <w:lang w:eastAsia="zh-CN"/>
        </w:rPr>
        <w:t>3) обеспечивает эффективное управление учебно-познавательной деятельностью учащихся;</w:t>
      </w:r>
    </w:p>
    <w:p w:rsidR="00452D8A" w:rsidRPr="00452D8A" w:rsidRDefault="00452D8A" w:rsidP="00452D8A">
      <w:pPr>
        <w:widowControl w:val="0"/>
        <w:spacing w:after="0" w:line="216" w:lineRule="auto"/>
        <w:ind w:firstLineChars="176" w:firstLine="556"/>
        <w:jc w:val="both"/>
        <w:rPr>
          <w:rFonts w:ascii="Times New Roman" w:eastAsia="SimSun" w:hAnsi="Times New Roman" w:cs="Times New Roman"/>
          <w:spacing w:val="-4"/>
          <w:kern w:val="2"/>
          <w:sz w:val="32"/>
          <w:szCs w:val="32"/>
          <w:lang w:eastAsia="zh-CN"/>
        </w:rPr>
      </w:pPr>
      <w:r w:rsidRPr="00452D8A">
        <w:rPr>
          <w:rFonts w:ascii="Times New Roman" w:eastAsia="SimSun" w:hAnsi="Times New Roman" w:cs="Times New Roman"/>
          <w:spacing w:val="-4"/>
          <w:kern w:val="2"/>
          <w:sz w:val="32"/>
          <w:szCs w:val="32"/>
          <w:lang w:eastAsia="zh-CN"/>
        </w:rPr>
        <w:t>- разработать методические основы для создания телекоммуникационных проектов и методику их использования в системе обучения иностранным языкам;</w:t>
      </w:r>
    </w:p>
    <w:p w:rsidR="00452D8A" w:rsidRPr="00452D8A" w:rsidRDefault="00452D8A" w:rsidP="00452D8A">
      <w:pPr>
        <w:widowControl w:val="0"/>
        <w:spacing w:after="0" w:line="216" w:lineRule="auto"/>
        <w:ind w:firstLineChars="176" w:firstLine="556"/>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spacing w:val="-4"/>
          <w:kern w:val="2"/>
          <w:sz w:val="32"/>
          <w:szCs w:val="32"/>
          <w:lang w:eastAsia="zh-CN"/>
        </w:rPr>
        <w:lastRenderedPageBreak/>
        <w:t>- создать базу данных учебных проектов с подробными методическими</w:t>
      </w:r>
      <w:r w:rsidRPr="00452D8A">
        <w:rPr>
          <w:rFonts w:ascii="Times New Roman" w:eastAsia="SimSun" w:hAnsi="Times New Roman" w:cs="Times New Roman"/>
          <w:kern w:val="2"/>
          <w:sz w:val="32"/>
          <w:szCs w:val="32"/>
          <w:lang w:eastAsia="zh-CN"/>
        </w:rPr>
        <w:t xml:space="preserve"> рекомендациями по их использованию в учебной практике.</w:t>
      </w:r>
    </w:p>
    <w:p w:rsidR="00452D8A" w:rsidRPr="00452D8A" w:rsidRDefault="00452D8A" w:rsidP="00452D8A">
      <w:pPr>
        <w:widowControl w:val="0"/>
        <w:spacing w:after="0" w:line="216" w:lineRule="auto"/>
        <w:ind w:firstLineChars="176" w:firstLine="563"/>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Опыт работы в программе выявил ряд возникших проблем: недостаточная компьютерная грамотность российских учителей, а также проблемы психологического характера: наши учителя не имели опыта виртуального общения и с трудом преодолевали коммуникационный дискомфорт. </w:t>
      </w:r>
    </w:p>
    <w:p w:rsidR="00452D8A" w:rsidRPr="00452D8A" w:rsidRDefault="00452D8A" w:rsidP="00452D8A">
      <w:pPr>
        <w:widowControl w:val="0"/>
        <w:spacing w:after="0" w:line="216" w:lineRule="auto"/>
        <w:ind w:firstLineChars="176" w:firstLine="563"/>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С целью решения этих проблем на базе лаборатории был организован учебно-методический центр, в котором проводились курсы, предназначенные для обучения преподавателей, желающих познакомиться с новыми педагогическими технологиями, в частности, с возможностями телекоммуникаций в учебном процессе. Это помогло провести несколько сотен телекоммуникационных проектов, заинтересовать и вовлечь в инновационную деятельность большое количество преподавателей по всей стране.</w:t>
      </w:r>
    </w:p>
    <w:p w:rsidR="00452D8A" w:rsidRPr="00452D8A" w:rsidRDefault="00452D8A" w:rsidP="00452D8A">
      <w:pPr>
        <w:widowControl w:val="0"/>
        <w:spacing w:after="0" w:line="216" w:lineRule="auto"/>
        <w:ind w:firstLineChars="176" w:firstLine="563"/>
        <w:jc w:val="both"/>
        <w:rPr>
          <w:rFonts w:ascii="Times New Roman" w:eastAsia="SimSun" w:hAnsi="Times New Roman" w:cs="Times New Roman"/>
          <w:spacing w:val="-2"/>
          <w:kern w:val="2"/>
          <w:sz w:val="32"/>
          <w:szCs w:val="32"/>
          <w:lang w:eastAsia="zh-CN"/>
        </w:rPr>
      </w:pPr>
      <w:r w:rsidRPr="00452D8A">
        <w:rPr>
          <w:rFonts w:ascii="Times New Roman" w:eastAsia="SimSun" w:hAnsi="Times New Roman" w:cs="Times New Roman"/>
          <w:kern w:val="2"/>
          <w:sz w:val="32"/>
          <w:szCs w:val="32"/>
          <w:lang w:eastAsia="zh-CN"/>
        </w:rPr>
        <w:t>Говоря об использовании И КТ в обучении иностранным языкам, невозможно не упомянуть «мультимедиа»</w:t>
      </w:r>
      <w:proofErr w:type="gramStart"/>
      <w:r w:rsidRPr="00452D8A">
        <w:rPr>
          <w:rFonts w:ascii="Times New Roman" w:eastAsia="SimSun" w:hAnsi="Times New Roman" w:cs="Times New Roman"/>
          <w:kern w:val="2"/>
          <w:sz w:val="32"/>
          <w:szCs w:val="32"/>
          <w:lang w:eastAsia="zh-CN"/>
        </w:rPr>
        <w:t xml:space="preserve"> .</w:t>
      </w:r>
      <w:proofErr w:type="gramEnd"/>
      <w:r w:rsidRPr="00452D8A">
        <w:rPr>
          <w:rFonts w:ascii="Times New Roman" w:eastAsia="SimSun" w:hAnsi="Times New Roman" w:cs="Times New Roman"/>
          <w:kern w:val="2"/>
          <w:sz w:val="32"/>
          <w:szCs w:val="32"/>
          <w:lang w:eastAsia="zh-CN"/>
        </w:rPr>
        <w:t xml:space="preserve"> В современной методике «мультимедиа» рассматривается как «ТСО, </w:t>
      </w:r>
      <w:r w:rsidRPr="00452D8A">
        <w:rPr>
          <w:rFonts w:ascii="Times New Roman" w:eastAsia="SimSun" w:hAnsi="Times New Roman" w:cs="Times New Roman"/>
          <w:spacing w:val="-2"/>
          <w:kern w:val="2"/>
          <w:sz w:val="32"/>
          <w:szCs w:val="32"/>
          <w:lang w:eastAsia="zh-CN"/>
        </w:rPr>
        <w:t xml:space="preserve">интегрирующее разные виды информации – звуковую, визуальную, и обеспечивающее интерактивное взаимодействие с обучаемым». Данное направление является наиболее распространенным в сфере обучения иностранным языкам с помощью ИКТ. </w:t>
      </w:r>
    </w:p>
    <w:p w:rsidR="00452D8A" w:rsidRPr="00452D8A" w:rsidRDefault="00452D8A" w:rsidP="00452D8A">
      <w:pPr>
        <w:widowControl w:val="0"/>
        <w:spacing w:after="0" w:line="216" w:lineRule="auto"/>
        <w:ind w:firstLineChars="176" w:firstLine="560"/>
        <w:jc w:val="both"/>
        <w:rPr>
          <w:rFonts w:ascii="Times New Roman" w:eastAsia="SimSun" w:hAnsi="Times New Roman" w:cs="Times New Roman"/>
          <w:spacing w:val="-2"/>
          <w:kern w:val="2"/>
          <w:sz w:val="32"/>
          <w:szCs w:val="32"/>
          <w:lang w:eastAsia="zh-CN"/>
        </w:rPr>
      </w:pPr>
      <w:r w:rsidRPr="00452D8A">
        <w:rPr>
          <w:rFonts w:ascii="Times New Roman" w:eastAsia="SimSun" w:hAnsi="Times New Roman" w:cs="Times New Roman"/>
          <w:spacing w:val="-2"/>
          <w:kern w:val="2"/>
          <w:sz w:val="32"/>
          <w:szCs w:val="32"/>
          <w:lang w:eastAsia="zh-CN"/>
        </w:rPr>
        <w:t xml:space="preserve">Число созданных компьютерных программ для изучения английского языка уже превышает число «обычных» школьных учебников, но их качество до сих пор остается неудовлетворительным. Все они основаны на использовании готовых мультимедийных учебных курсов, предполагающих упражнения на закрепление изучаемого фонетического, грамматического и лексического материалов. Материал данных учебных «пособий» представлен в виде интерактивных упражнений и часто состоит из теоретического и практического разделов по различным аспектам, включённым в обязательный минимум содержания образования по английскому языку. </w:t>
      </w:r>
    </w:p>
    <w:p w:rsidR="00452D8A" w:rsidRPr="00452D8A" w:rsidRDefault="00452D8A" w:rsidP="00452D8A">
      <w:pPr>
        <w:widowControl w:val="0"/>
        <w:spacing w:after="0" w:line="216" w:lineRule="auto"/>
        <w:ind w:firstLineChars="176" w:firstLine="560"/>
        <w:jc w:val="both"/>
        <w:rPr>
          <w:rFonts w:ascii="Times New Roman" w:eastAsia="SimSun" w:hAnsi="Times New Roman" w:cs="Times New Roman"/>
          <w:spacing w:val="-2"/>
          <w:kern w:val="2"/>
          <w:sz w:val="32"/>
          <w:szCs w:val="32"/>
          <w:lang w:eastAsia="zh-CN"/>
        </w:rPr>
      </w:pPr>
      <w:r w:rsidRPr="00452D8A">
        <w:rPr>
          <w:rFonts w:ascii="Times New Roman" w:eastAsia="SimSun" w:hAnsi="Times New Roman" w:cs="Times New Roman"/>
          <w:spacing w:val="-2"/>
          <w:kern w:val="2"/>
          <w:sz w:val="32"/>
          <w:szCs w:val="32"/>
          <w:lang w:eastAsia="zh-CN"/>
        </w:rPr>
        <w:t xml:space="preserve">Данная часть программы может использоваться в качестве дополнительной работы на уроке. В программе может быть также предусмотрена обратная связь при выполнении определенных операций пользователем: отмечаются успехи обучаемого, при необходимости выдаются сообщения-подсказки. Компьютерные обучающие рекомендованы к применению на всех этапах обучения при формировании и совершенствовании грамматических, фонетических и лексических навыков. </w:t>
      </w:r>
    </w:p>
    <w:p w:rsidR="00452D8A" w:rsidRPr="00452D8A" w:rsidRDefault="00452D8A" w:rsidP="00452D8A">
      <w:pPr>
        <w:widowControl w:val="0"/>
        <w:spacing w:after="0" w:line="216" w:lineRule="auto"/>
        <w:ind w:firstLineChars="176" w:firstLine="560"/>
        <w:jc w:val="both"/>
        <w:rPr>
          <w:rFonts w:ascii="Times New Roman" w:eastAsia="SimSun" w:hAnsi="Times New Roman" w:cs="Times New Roman"/>
          <w:spacing w:val="-2"/>
          <w:kern w:val="2"/>
          <w:sz w:val="32"/>
          <w:szCs w:val="32"/>
          <w:lang w:eastAsia="zh-CN"/>
        </w:rPr>
      </w:pPr>
      <w:r w:rsidRPr="00452D8A">
        <w:rPr>
          <w:rFonts w:ascii="Times New Roman" w:eastAsia="SimSun" w:hAnsi="Times New Roman" w:cs="Times New Roman"/>
          <w:spacing w:val="-2"/>
          <w:kern w:val="2"/>
          <w:sz w:val="32"/>
          <w:szCs w:val="32"/>
          <w:lang w:eastAsia="zh-CN"/>
        </w:rPr>
        <w:lastRenderedPageBreak/>
        <w:t xml:space="preserve">Однако анализ существующих программных продуктов показал, что большая их часть оказывается неэффективной, поскольку все виды упражнений сводятся лишь к выбору правильного ответа и заполнению пропусков. Еще одним важным недостатком таких программ является отсутствие возможности изменить содержание программы, обновить и расширить базу данных учебных текстов, дополнить и изменить упражнения, с учетом уровня знаний учащимися того или иного лексического материала или в соответствии с учебным планом того или иного образовательного учреждения или конкретного учителя. В связи с этим полноценное и систематическое использование компьютерных обучающих программ^ и систем в рамках обучения иностранному языку в общеобразовательной школе не представляется возможным. </w:t>
      </w:r>
    </w:p>
    <w:p w:rsidR="00452D8A" w:rsidRPr="00452D8A" w:rsidRDefault="00452D8A" w:rsidP="00452D8A">
      <w:pPr>
        <w:widowControl w:val="0"/>
        <w:spacing w:after="0" w:line="216" w:lineRule="auto"/>
        <w:ind w:firstLineChars="176" w:firstLine="560"/>
        <w:jc w:val="both"/>
        <w:rPr>
          <w:rFonts w:ascii="Times New Roman" w:eastAsia="SimSun" w:hAnsi="Times New Roman" w:cs="Times New Roman"/>
          <w:spacing w:val="-2"/>
          <w:kern w:val="2"/>
          <w:sz w:val="32"/>
          <w:szCs w:val="32"/>
          <w:lang w:eastAsia="zh-CN"/>
        </w:rPr>
      </w:pPr>
      <w:r w:rsidRPr="00452D8A">
        <w:rPr>
          <w:rFonts w:ascii="Times New Roman" w:eastAsia="SimSun" w:hAnsi="Times New Roman" w:cs="Times New Roman"/>
          <w:spacing w:val="-2"/>
          <w:kern w:val="2"/>
          <w:sz w:val="32"/>
          <w:szCs w:val="32"/>
          <w:lang w:eastAsia="zh-CN"/>
        </w:rPr>
        <w:t>Учителя имеют возможности использовать только фрагменты программы на определенных этапах уроков по некоторым темам, которые лишь частично совпадают с материалом, предложенным для изучения в учебнике. На сегодняшний день наиболее популярными программами</w:t>
      </w:r>
      <w:r w:rsidRPr="00452D8A">
        <w:rPr>
          <w:rFonts w:ascii="Times New Roman" w:eastAsia="SimSun" w:hAnsi="Times New Roman" w:cs="Times New Roman"/>
          <w:spacing w:val="-2"/>
          <w:kern w:val="2"/>
          <w:sz w:val="32"/>
          <w:szCs w:val="32"/>
          <w:lang w:eastAsia="zh-CN"/>
        </w:rPr>
        <w:tab/>
        <w:t>в использовании являются «</w:t>
      </w:r>
      <w:r w:rsidRPr="00452D8A">
        <w:rPr>
          <w:rFonts w:ascii="Times New Roman" w:eastAsia="SimSun" w:hAnsi="Times New Roman" w:cs="Times New Roman"/>
          <w:spacing w:val="-2"/>
          <w:kern w:val="2"/>
          <w:sz w:val="32"/>
          <w:szCs w:val="32"/>
          <w:lang w:val="en-US" w:eastAsia="zh-CN"/>
        </w:rPr>
        <w:t>EssentialGrammarinUse</w:t>
      </w:r>
      <w:r w:rsidRPr="00452D8A">
        <w:rPr>
          <w:rFonts w:ascii="Times New Roman" w:eastAsia="SimSun" w:hAnsi="Times New Roman" w:cs="Times New Roman"/>
          <w:spacing w:val="-2"/>
          <w:kern w:val="2"/>
          <w:sz w:val="32"/>
          <w:szCs w:val="32"/>
          <w:lang w:eastAsia="zh-CN"/>
        </w:rPr>
        <w:t>», «</w:t>
      </w:r>
      <w:r w:rsidRPr="00452D8A">
        <w:rPr>
          <w:rFonts w:ascii="Times New Roman" w:eastAsia="SimSun" w:hAnsi="Times New Roman" w:cs="Times New Roman"/>
          <w:spacing w:val="-2"/>
          <w:kern w:val="2"/>
          <w:sz w:val="32"/>
          <w:szCs w:val="32"/>
          <w:lang w:val="en-US" w:eastAsia="zh-CN"/>
        </w:rPr>
        <w:t>Britannica</w:t>
      </w:r>
      <w:r w:rsidRPr="00452D8A">
        <w:rPr>
          <w:rFonts w:ascii="Times New Roman" w:eastAsia="SimSun" w:hAnsi="Times New Roman" w:cs="Times New Roman"/>
          <w:spacing w:val="-2"/>
          <w:kern w:val="2"/>
          <w:sz w:val="32"/>
          <w:szCs w:val="32"/>
          <w:lang w:eastAsia="zh-CN"/>
        </w:rPr>
        <w:t>», «</w:t>
      </w:r>
      <w:r w:rsidRPr="00452D8A">
        <w:rPr>
          <w:rFonts w:ascii="Times New Roman" w:eastAsia="SimSun" w:hAnsi="Times New Roman" w:cs="Times New Roman"/>
          <w:spacing w:val="-2"/>
          <w:kern w:val="2"/>
          <w:sz w:val="32"/>
          <w:szCs w:val="32"/>
          <w:lang w:val="en-US" w:eastAsia="zh-CN"/>
        </w:rPr>
        <w:t>MacmillanEnglishDictionary</w:t>
      </w:r>
      <w:r w:rsidRPr="00452D8A">
        <w:rPr>
          <w:rFonts w:ascii="Times New Roman" w:eastAsia="SimSun" w:hAnsi="Times New Roman" w:cs="Times New Roman"/>
          <w:spacing w:val="-2"/>
          <w:kern w:val="2"/>
          <w:sz w:val="32"/>
          <w:szCs w:val="32"/>
          <w:lang w:eastAsia="zh-CN"/>
        </w:rPr>
        <w:t>», «</w:t>
      </w:r>
      <w:r w:rsidRPr="00452D8A">
        <w:rPr>
          <w:rFonts w:ascii="Times New Roman" w:eastAsia="SimSun" w:hAnsi="Times New Roman" w:cs="Times New Roman"/>
          <w:spacing w:val="-2"/>
          <w:kern w:val="2"/>
          <w:sz w:val="32"/>
          <w:szCs w:val="32"/>
          <w:lang w:val="en-US" w:eastAsia="zh-CN"/>
        </w:rPr>
        <w:t>BridgetoEnglish</w:t>
      </w:r>
      <w:r w:rsidRPr="00452D8A">
        <w:rPr>
          <w:rFonts w:ascii="Times New Roman" w:eastAsia="SimSun" w:hAnsi="Times New Roman" w:cs="Times New Roman"/>
          <w:spacing w:val="-2"/>
          <w:kern w:val="2"/>
          <w:sz w:val="32"/>
          <w:szCs w:val="32"/>
          <w:lang w:eastAsia="zh-CN"/>
        </w:rPr>
        <w:t>».</w:t>
      </w:r>
    </w:p>
    <w:p w:rsidR="00452D8A" w:rsidRPr="00452D8A" w:rsidRDefault="00452D8A" w:rsidP="00452D8A">
      <w:pPr>
        <w:widowControl w:val="0"/>
        <w:spacing w:after="0" w:line="216" w:lineRule="auto"/>
        <w:ind w:firstLineChars="176" w:firstLine="560"/>
        <w:jc w:val="both"/>
        <w:rPr>
          <w:rFonts w:ascii="Times New Roman" w:eastAsia="SimSun" w:hAnsi="Times New Roman" w:cs="Times New Roman"/>
          <w:spacing w:val="-2"/>
          <w:kern w:val="2"/>
          <w:sz w:val="32"/>
          <w:szCs w:val="32"/>
          <w:lang w:eastAsia="zh-CN"/>
        </w:rPr>
      </w:pPr>
      <w:r w:rsidRPr="00452D8A">
        <w:rPr>
          <w:rFonts w:ascii="Times New Roman" w:eastAsia="SimSun" w:hAnsi="Times New Roman" w:cs="Times New Roman"/>
          <w:spacing w:val="-2"/>
          <w:kern w:val="2"/>
          <w:sz w:val="32"/>
          <w:szCs w:val="32"/>
          <w:lang w:eastAsia="zh-CN"/>
        </w:rPr>
        <w:t xml:space="preserve">Как известно, компьютер обладает возможность хранения и использования большого количества информации, которая может быть использована в учебной деятельности: различные тексты, упражнения, аудио и мультимедиа информация. В процессе использования данная информация может быть изменена, дополнена, преобразована в новую форму. Устаревший материал можно заменить новым, упражнения и тексты представить в различных вариантах. Возможности предъявления учебной информации значительно расширяются при использовании компьютера. </w:t>
      </w:r>
    </w:p>
    <w:p w:rsidR="00452D8A" w:rsidRPr="00452D8A" w:rsidRDefault="00452D8A" w:rsidP="00452D8A">
      <w:pPr>
        <w:widowControl w:val="0"/>
        <w:spacing w:after="0" w:line="216" w:lineRule="auto"/>
        <w:ind w:firstLineChars="176" w:firstLine="560"/>
        <w:jc w:val="both"/>
        <w:rPr>
          <w:rFonts w:ascii="Times New Roman" w:eastAsia="SimSun" w:hAnsi="Times New Roman" w:cs="Times New Roman"/>
          <w:spacing w:val="-2"/>
          <w:kern w:val="2"/>
          <w:sz w:val="32"/>
          <w:szCs w:val="32"/>
          <w:lang w:eastAsia="zh-CN"/>
        </w:rPr>
      </w:pPr>
      <w:r w:rsidRPr="00452D8A">
        <w:rPr>
          <w:rFonts w:ascii="Times New Roman" w:eastAsia="SimSun" w:hAnsi="Times New Roman" w:cs="Times New Roman"/>
          <w:spacing w:val="-2"/>
          <w:kern w:val="2"/>
          <w:sz w:val="32"/>
          <w:szCs w:val="32"/>
          <w:lang w:eastAsia="zh-CN"/>
        </w:rPr>
        <w:t xml:space="preserve">Однако для реализации всех этих достоинств использования ИКТ необходимо составить и создать собственную компьютерную обучающую программу. Любая программа может быть задана по определенному сценарию, придуманному учителем или составленным в соответствии с УМК, используемым в работе. Все компоненты компьютерной обучающей программе должны быть, прежде всего, адекватны целям обучения английскому языку. </w:t>
      </w:r>
    </w:p>
    <w:p w:rsidR="00452D8A" w:rsidRPr="00452D8A" w:rsidRDefault="00452D8A" w:rsidP="00452D8A">
      <w:pPr>
        <w:widowControl w:val="0"/>
        <w:spacing w:after="0" w:line="216" w:lineRule="auto"/>
        <w:ind w:firstLineChars="176" w:firstLine="560"/>
        <w:jc w:val="both"/>
        <w:rPr>
          <w:rFonts w:ascii="Times New Roman" w:eastAsia="SimSun" w:hAnsi="Times New Roman" w:cs="Times New Roman"/>
          <w:spacing w:val="-2"/>
          <w:kern w:val="2"/>
          <w:sz w:val="32"/>
          <w:szCs w:val="32"/>
          <w:lang w:eastAsia="zh-CN"/>
        </w:rPr>
      </w:pPr>
      <w:r w:rsidRPr="00452D8A">
        <w:rPr>
          <w:rFonts w:ascii="Times New Roman" w:eastAsia="SimSun" w:hAnsi="Times New Roman" w:cs="Times New Roman"/>
          <w:spacing w:val="-2"/>
          <w:kern w:val="2"/>
          <w:sz w:val="32"/>
          <w:szCs w:val="32"/>
          <w:lang w:eastAsia="zh-CN"/>
        </w:rPr>
        <w:t xml:space="preserve">В создаваемой компьютерной программе необходимо выделить основные компоненты: раздел текстовой информации (для предъявления и редактирования учебного тематического текста, который учитель может изменять и дополнять по своему усмотрению), раздел заданий и упражнений, направленных на закрепление изученного материала, грамматических конструкций и лексических единиц, справочный раздел, включающий как справку </w:t>
      </w:r>
      <w:r w:rsidRPr="00452D8A">
        <w:rPr>
          <w:rFonts w:ascii="Times New Roman" w:eastAsia="SimSun" w:hAnsi="Times New Roman" w:cs="Times New Roman"/>
          <w:spacing w:val="-2"/>
          <w:kern w:val="2"/>
          <w:sz w:val="32"/>
          <w:szCs w:val="32"/>
          <w:lang w:eastAsia="zh-CN"/>
        </w:rPr>
        <w:lastRenderedPageBreak/>
        <w:t xml:space="preserve">по работе с программой, так и различные </w:t>
      </w:r>
      <w:proofErr w:type="gramStart"/>
      <w:r w:rsidRPr="00452D8A">
        <w:rPr>
          <w:rFonts w:ascii="Times New Roman" w:eastAsia="SimSun" w:hAnsi="Times New Roman" w:cs="Times New Roman"/>
          <w:spacing w:val="-2"/>
          <w:kern w:val="2"/>
          <w:sz w:val="32"/>
          <w:szCs w:val="32"/>
          <w:lang w:eastAsia="zh-CN"/>
        </w:rPr>
        <w:t>словари</w:t>
      </w:r>
      <w:proofErr w:type="gramEnd"/>
      <w:r w:rsidRPr="00452D8A">
        <w:rPr>
          <w:rFonts w:ascii="Times New Roman" w:eastAsia="SimSun" w:hAnsi="Times New Roman" w:cs="Times New Roman"/>
          <w:spacing w:val="-2"/>
          <w:kern w:val="2"/>
          <w:sz w:val="32"/>
          <w:szCs w:val="32"/>
          <w:lang w:eastAsia="zh-CN"/>
        </w:rPr>
        <w:t xml:space="preserve"> и грамматические справочники. </w:t>
      </w:r>
    </w:p>
    <w:p w:rsidR="00452D8A" w:rsidRPr="00452D8A" w:rsidRDefault="00452D8A" w:rsidP="00452D8A">
      <w:pPr>
        <w:widowControl w:val="0"/>
        <w:spacing w:after="0" w:line="216" w:lineRule="auto"/>
        <w:ind w:firstLineChars="176" w:firstLine="560"/>
        <w:jc w:val="both"/>
        <w:rPr>
          <w:rFonts w:ascii="Times New Roman" w:eastAsia="SimSun" w:hAnsi="Times New Roman" w:cs="Times New Roman"/>
          <w:spacing w:val="-2"/>
          <w:kern w:val="2"/>
          <w:sz w:val="32"/>
          <w:szCs w:val="32"/>
          <w:lang w:eastAsia="zh-CN"/>
        </w:rPr>
      </w:pPr>
      <w:r w:rsidRPr="00452D8A">
        <w:rPr>
          <w:rFonts w:ascii="Times New Roman" w:eastAsia="SimSun" w:hAnsi="Times New Roman" w:cs="Times New Roman"/>
          <w:spacing w:val="-2"/>
          <w:kern w:val="2"/>
          <w:sz w:val="32"/>
          <w:szCs w:val="32"/>
          <w:lang w:eastAsia="zh-CN"/>
        </w:rPr>
        <w:t xml:space="preserve">В создаваемой программе желательно продумать раздел проверки знаний учащихся (тестирование и автоматическая обработка результатов), а также раздел статистической информации, в котором отображается динамика работа ученика, прочитанные им тексты, выполнение задания, уровень сформированности тех или иных знаний, выраженные числовыми показателями. </w:t>
      </w:r>
    </w:p>
    <w:p w:rsidR="00452D8A" w:rsidRPr="00452D8A" w:rsidRDefault="00452D8A" w:rsidP="00452D8A">
      <w:pPr>
        <w:widowControl w:val="0"/>
        <w:spacing w:after="0" w:line="216" w:lineRule="auto"/>
        <w:ind w:firstLineChars="176" w:firstLine="560"/>
        <w:jc w:val="both"/>
        <w:rPr>
          <w:rFonts w:ascii="Times New Roman" w:eastAsia="SimSun" w:hAnsi="Times New Roman" w:cs="Times New Roman"/>
          <w:spacing w:val="-2"/>
          <w:kern w:val="2"/>
          <w:sz w:val="32"/>
          <w:szCs w:val="32"/>
          <w:lang w:eastAsia="zh-CN"/>
        </w:rPr>
      </w:pPr>
      <w:r w:rsidRPr="00452D8A">
        <w:rPr>
          <w:rFonts w:ascii="Times New Roman" w:eastAsia="SimSun" w:hAnsi="Times New Roman" w:cs="Times New Roman"/>
          <w:spacing w:val="-2"/>
          <w:kern w:val="2"/>
          <w:sz w:val="32"/>
          <w:szCs w:val="32"/>
          <w:lang w:eastAsia="zh-CN"/>
        </w:rPr>
        <w:t>Таким образом, учитель создает программу именно для себя и для своих учеников, программу, по которой ему удобно работать, которая помогает достичь поставленных педагогом целей и добиться высоких результатов при обучении английскому языку.</w:t>
      </w:r>
    </w:p>
    <w:p w:rsidR="00452D8A" w:rsidRPr="00452D8A" w:rsidRDefault="00452D8A" w:rsidP="00452D8A">
      <w:pPr>
        <w:widowControl w:val="0"/>
        <w:spacing w:after="0" w:line="216" w:lineRule="auto"/>
        <w:ind w:firstLineChars="176" w:firstLine="560"/>
        <w:jc w:val="both"/>
        <w:rPr>
          <w:rFonts w:ascii="Times New Roman" w:eastAsia="SimSun" w:hAnsi="Times New Roman" w:cs="Times New Roman"/>
          <w:spacing w:val="-2"/>
          <w:kern w:val="2"/>
          <w:sz w:val="32"/>
          <w:szCs w:val="32"/>
          <w:lang w:eastAsia="zh-CN"/>
        </w:rPr>
      </w:pPr>
      <w:r w:rsidRPr="00452D8A">
        <w:rPr>
          <w:rFonts w:ascii="Times New Roman" w:eastAsia="SimSun" w:hAnsi="Times New Roman" w:cs="Times New Roman"/>
          <w:spacing w:val="-2"/>
          <w:kern w:val="2"/>
          <w:sz w:val="32"/>
          <w:szCs w:val="32"/>
          <w:lang w:eastAsia="zh-CN"/>
        </w:rPr>
        <w:t>Чаще всего учителя прибегают к использованию различных программных сре</w:t>
      </w:r>
      <w:proofErr w:type="gramStart"/>
      <w:r w:rsidRPr="00452D8A">
        <w:rPr>
          <w:rFonts w:ascii="Times New Roman" w:eastAsia="SimSun" w:hAnsi="Times New Roman" w:cs="Times New Roman"/>
          <w:spacing w:val="-2"/>
          <w:kern w:val="2"/>
          <w:sz w:val="32"/>
          <w:szCs w:val="32"/>
          <w:lang w:eastAsia="zh-CN"/>
        </w:rPr>
        <w:t>дств дл</w:t>
      </w:r>
      <w:proofErr w:type="gramEnd"/>
      <w:r w:rsidRPr="00452D8A">
        <w:rPr>
          <w:rFonts w:ascii="Times New Roman" w:eastAsia="SimSun" w:hAnsi="Times New Roman" w:cs="Times New Roman"/>
          <w:spacing w:val="-2"/>
          <w:kern w:val="2"/>
          <w:sz w:val="32"/>
          <w:szCs w:val="32"/>
          <w:lang w:eastAsia="zh-CN"/>
        </w:rPr>
        <w:t xml:space="preserve">я создания обучающей программы: редакторы </w:t>
      </w:r>
      <w:r w:rsidRPr="00452D8A">
        <w:rPr>
          <w:rFonts w:ascii="Times New Roman" w:eastAsia="SimSun" w:hAnsi="Times New Roman" w:cs="Times New Roman"/>
          <w:spacing w:val="-2"/>
          <w:kern w:val="2"/>
          <w:sz w:val="32"/>
          <w:szCs w:val="32"/>
          <w:lang w:val="en-US" w:eastAsia="zh-CN"/>
        </w:rPr>
        <w:t>HTML</w:t>
      </w:r>
      <w:r w:rsidRPr="00452D8A">
        <w:rPr>
          <w:rFonts w:ascii="Times New Roman" w:eastAsia="SimSun" w:hAnsi="Times New Roman" w:cs="Times New Roman"/>
          <w:spacing w:val="-2"/>
          <w:kern w:val="2"/>
          <w:sz w:val="32"/>
          <w:szCs w:val="32"/>
          <w:lang w:eastAsia="zh-CN"/>
        </w:rPr>
        <w:t xml:space="preserve">, пакеты программ </w:t>
      </w:r>
      <w:r w:rsidRPr="00452D8A">
        <w:rPr>
          <w:rFonts w:ascii="Times New Roman" w:eastAsia="SimSun" w:hAnsi="Times New Roman" w:cs="Times New Roman"/>
          <w:spacing w:val="-2"/>
          <w:kern w:val="2"/>
          <w:sz w:val="32"/>
          <w:szCs w:val="32"/>
          <w:lang w:val="en-US" w:eastAsia="zh-CN"/>
        </w:rPr>
        <w:t>MacromediaFlash</w:t>
      </w:r>
      <w:r w:rsidRPr="00452D8A">
        <w:rPr>
          <w:rFonts w:ascii="Times New Roman" w:eastAsia="SimSun" w:hAnsi="Times New Roman" w:cs="Times New Roman"/>
          <w:spacing w:val="-2"/>
          <w:kern w:val="2"/>
          <w:sz w:val="32"/>
          <w:szCs w:val="32"/>
          <w:lang w:eastAsia="zh-CN"/>
        </w:rPr>
        <w:t xml:space="preserve">, системы объектного программирования: </w:t>
      </w:r>
      <w:r w:rsidRPr="00452D8A">
        <w:rPr>
          <w:rFonts w:ascii="Times New Roman" w:eastAsia="SimSun" w:hAnsi="Times New Roman" w:cs="Times New Roman"/>
          <w:spacing w:val="-2"/>
          <w:kern w:val="2"/>
          <w:sz w:val="32"/>
          <w:szCs w:val="32"/>
          <w:lang w:val="en-US" w:eastAsia="zh-CN"/>
        </w:rPr>
        <w:t>BorlandDelphi</w:t>
      </w:r>
      <w:r w:rsidRPr="00452D8A">
        <w:rPr>
          <w:rFonts w:ascii="Times New Roman" w:eastAsia="SimSun" w:hAnsi="Times New Roman" w:cs="Times New Roman"/>
          <w:spacing w:val="-2"/>
          <w:kern w:val="2"/>
          <w:sz w:val="32"/>
          <w:szCs w:val="32"/>
          <w:lang w:eastAsia="zh-CN"/>
        </w:rPr>
        <w:t xml:space="preserve">, </w:t>
      </w:r>
      <w:r w:rsidRPr="00452D8A">
        <w:rPr>
          <w:rFonts w:ascii="Times New Roman" w:eastAsia="SimSun" w:hAnsi="Times New Roman" w:cs="Times New Roman"/>
          <w:spacing w:val="-2"/>
          <w:kern w:val="2"/>
          <w:sz w:val="32"/>
          <w:szCs w:val="32"/>
          <w:lang w:val="en-US" w:eastAsia="zh-CN"/>
        </w:rPr>
        <w:t>VisualBasic</w:t>
      </w:r>
      <w:r w:rsidRPr="00452D8A">
        <w:rPr>
          <w:rFonts w:ascii="Times New Roman" w:eastAsia="SimSun" w:hAnsi="Times New Roman" w:cs="Times New Roman"/>
          <w:spacing w:val="-2"/>
          <w:kern w:val="2"/>
          <w:sz w:val="32"/>
          <w:szCs w:val="32"/>
          <w:lang w:eastAsia="zh-CN"/>
        </w:rPr>
        <w:t>.</w:t>
      </w:r>
    </w:p>
    <w:p w:rsidR="00452D8A" w:rsidRPr="00452D8A" w:rsidRDefault="00452D8A" w:rsidP="00452D8A">
      <w:pPr>
        <w:widowControl w:val="0"/>
        <w:spacing w:after="0" w:line="216" w:lineRule="auto"/>
        <w:ind w:firstLineChars="176" w:firstLine="563"/>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То етсь, преподаватель должен быть хорошо подготовлен, не только в области своей предметной специализации и быть ИКТ грамотным, но и также иметь представление о новых педагогических технологиях, методах и приемах.</w:t>
      </w:r>
    </w:p>
    <w:p w:rsidR="00452D8A" w:rsidRPr="00452D8A" w:rsidRDefault="00452D8A" w:rsidP="00452D8A">
      <w:pPr>
        <w:widowControl w:val="0"/>
        <w:spacing w:after="0" w:line="216" w:lineRule="auto"/>
        <w:ind w:firstLineChars="176" w:firstLine="563"/>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Задача преподавателя состоит в том, чтобы активизировать познавательную деятельность </w:t>
      </w:r>
      <w:proofErr w:type="gramStart"/>
      <w:r w:rsidRPr="00452D8A">
        <w:rPr>
          <w:rFonts w:ascii="Times New Roman" w:eastAsia="SimSun" w:hAnsi="Times New Roman" w:cs="Times New Roman"/>
          <w:kern w:val="2"/>
          <w:sz w:val="32"/>
          <w:szCs w:val="32"/>
          <w:lang w:eastAsia="zh-CN"/>
        </w:rPr>
        <w:t>обучающихся</w:t>
      </w:r>
      <w:proofErr w:type="gramEnd"/>
      <w:r w:rsidRPr="00452D8A">
        <w:rPr>
          <w:rFonts w:ascii="Times New Roman" w:eastAsia="SimSun" w:hAnsi="Times New Roman" w:cs="Times New Roman"/>
          <w:kern w:val="2"/>
          <w:sz w:val="32"/>
          <w:szCs w:val="32"/>
          <w:lang w:eastAsia="zh-CN"/>
        </w:rPr>
        <w:t xml:space="preserve"> в процессе овладения иностранными языками. Современные методики, такие как </w:t>
      </w:r>
      <w:proofErr w:type="gramStart"/>
      <w:r w:rsidRPr="00452D8A">
        <w:rPr>
          <w:rFonts w:ascii="Times New Roman" w:eastAsia="SimSun" w:hAnsi="Times New Roman" w:cs="Times New Roman"/>
          <w:kern w:val="2"/>
          <w:sz w:val="32"/>
          <w:szCs w:val="32"/>
          <w:lang w:eastAsia="zh-CN"/>
        </w:rPr>
        <w:t>обучение</w:t>
      </w:r>
      <w:proofErr w:type="gramEnd"/>
      <w:r w:rsidRPr="00452D8A">
        <w:rPr>
          <w:rFonts w:ascii="Times New Roman" w:eastAsia="SimSun" w:hAnsi="Times New Roman" w:cs="Times New Roman"/>
          <w:kern w:val="2"/>
          <w:sz w:val="32"/>
          <w:szCs w:val="32"/>
          <w:lang w:eastAsia="zh-CN"/>
        </w:rPr>
        <w:t xml:space="preserve"> в сотрудничестве, проектная методика с использованием новых ИКТ и Интернет-ресурсов помогают реализовать личностно-ориентированный подход в обучении, обеспечивает индивидуализацию и дифференциацию обучения с учетом способностей, их уровня обученности, интересов. Обучающийся должен получить доступ к знаниям о странах изучаемого языка, о культурных ценностях той страны, расширяя свой кругозор.</w:t>
      </w:r>
    </w:p>
    <w:p w:rsidR="00452D8A" w:rsidRPr="00452D8A" w:rsidRDefault="00452D8A" w:rsidP="00452D8A">
      <w:pPr>
        <w:widowControl w:val="0"/>
        <w:spacing w:after="0" w:line="216" w:lineRule="auto"/>
        <w:ind w:firstLineChars="176" w:firstLine="563"/>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Основными целями применения ИКТ на занятиях иностранного язка являются:</w:t>
      </w:r>
    </w:p>
    <w:p w:rsidR="00452D8A" w:rsidRPr="00452D8A" w:rsidRDefault="00452D8A" w:rsidP="00452D8A">
      <w:pPr>
        <w:widowControl w:val="0"/>
        <w:numPr>
          <w:ilvl w:val="0"/>
          <w:numId w:val="28"/>
        </w:numPr>
        <w:spacing w:after="0" w:line="216" w:lineRule="auto"/>
        <w:ind w:firstLineChars="176" w:firstLine="563"/>
        <w:contextualSpacing/>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повышение мотивации к изучению языка;</w:t>
      </w:r>
    </w:p>
    <w:p w:rsidR="00452D8A" w:rsidRPr="00452D8A" w:rsidRDefault="00452D8A" w:rsidP="00452D8A">
      <w:pPr>
        <w:widowControl w:val="0"/>
        <w:numPr>
          <w:ilvl w:val="0"/>
          <w:numId w:val="28"/>
        </w:numPr>
        <w:spacing w:after="0" w:line="216" w:lineRule="auto"/>
        <w:ind w:firstLineChars="176" w:firstLine="563"/>
        <w:contextualSpacing/>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развитие речевой компетенции: умение понимать аутентичные иноязычные тексты, а также умение передавать информацию в связных аргументированных высказываниях;</w:t>
      </w:r>
    </w:p>
    <w:p w:rsidR="00452D8A" w:rsidRPr="00452D8A" w:rsidRDefault="00452D8A" w:rsidP="00452D8A">
      <w:pPr>
        <w:widowControl w:val="0"/>
        <w:numPr>
          <w:ilvl w:val="0"/>
          <w:numId w:val="28"/>
        </w:numPr>
        <w:spacing w:after="0" w:line="216" w:lineRule="auto"/>
        <w:ind w:firstLineChars="176" w:firstLine="563"/>
        <w:contextualSpacing/>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увеличение объема лингвистических знаний;</w:t>
      </w:r>
    </w:p>
    <w:p w:rsidR="00452D8A" w:rsidRPr="00452D8A" w:rsidRDefault="00452D8A" w:rsidP="00452D8A">
      <w:pPr>
        <w:widowControl w:val="0"/>
        <w:numPr>
          <w:ilvl w:val="0"/>
          <w:numId w:val="28"/>
        </w:numPr>
        <w:spacing w:after="0" w:line="216" w:lineRule="auto"/>
        <w:ind w:firstLineChars="176" w:firstLine="563"/>
        <w:contextualSpacing/>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расширение объема знаний о социокультурной специфике страны</w:t>
      </w:r>
    </w:p>
    <w:p w:rsidR="00452D8A" w:rsidRPr="00452D8A" w:rsidRDefault="00452D8A" w:rsidP="00452D8A">
      <w:pPr>
        <w:widowControl w:val="0"/>
        <w:numPr>
          <w:ilvl w:val="0"/>
          <w:numId w:val="28"/>
        </w:numPr>
        <w:spacing w:after="0" w:line="216" w:lineRule="auto"/>
        <w:ind w:firstLineChars="176" w:firstLine="563"/>
        <w:contextualSpacing/>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изучаемого языка;</w:t>
      </w:r>
    </w:p>
    <w:p w:rsidR="00452D8A" w:rsidRPr="00452D8A" w:rsidRDefault="00452D8A" w:rsidP="00452D8A">
      <w:pPr>
        <w:widowControl w:val="0"/>
        <w:numPr>
          <w:ilvl w:val="0"/>
          <w:numId w:val="28"/>
        </w:numPr>
        <w:spacing w:after="0" w:line="216" w:lineRule="auto"/>
        <w:ind w:firstLineChars="176" w:firstLine="563"/>
        <w:contextualSpacing/>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развитие способности и готовности к самостоятельному изучению английского языка.</w:t>
      </w:r>
    </w:p>
    <w:p w:rsidR="00452D8A" w:rsidRPr="00452D8A" w:rsidRDefault="00452D8A" w:rsidP="00452D8A">
      <w:pPr>
        <w:widowControl w:val="0"/>
        <w:numPr>
          <w:ilvl w:val="0"/>
          <w:numId w:val="28"/>
        </w:numPr>
        <w:spacing w:after="0" w:line="216" w:lineRule="auto"/>
        <w:ind w:firstLineChars="176" w:firstLine="563"/>
        <w:contextualSpacing/>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 xml:space="preserve">Можно выделить ряд дидактических задач, которые </w:t>
      </w:r>
      <w:r w:rsidRPr="00452D8A">
        <w:rPr>
          <w:rFonts w:ascii="Times New Roman" w:eastAsia="Calibri" w:hAnsi="Times New Roman" w:cs="Times New Roman"/>
          <w:sz w:val="32"/>
          <w:szCs w:val="32"/>
        </w:rPr>
        <w:lastRenderedPageBreak/>
        <w:t>решаются в процессе преподавания иностранных языков с помощью ИКТ:</w:t>
      </w:r>
    </w:p>
    <w:p w:rsidR="00452D8A" w:rsidRPr="00452D8A" w:rsidRDefault="00452D8A" w:rsidP="00452D8A">
      <w:pPr>
        <w:widowControl w:val="0"/>
        <w:numPr>
          <w:ilvl w:val="0"/>
          <w:numId w:val="28"/>
        </w:numPr>
        <w:spacing w:after="0" w:line="216" w:lineRule="auto"/>
        <w:ind w:firstLineChars="176" w:firstLine="563"/>
        <w:contextualSpacing/>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формирование и совершенствование языковых навыков и умений чтения, письма, говорения, аудирования;</w:t>
      </w:r>
    </w:p>
    <w:p w:rsidR="00452D8A" w:rsidRPr="00452D8A" w:rsidRDefault="00452D8A" w:rsidP="00452D8A">
      <w:pPr>
        <w:widowControl w:val="0"/>
        <w:numPr>
          <w:ilvl w:val="0"/>
          <w:numId w:val="28"/>
        </w:numPr>
        <w:spacing w:after="0" w:line="216" w:lineRule="auto"/>
        <w:ind w:firstLineChars="176" w:firstLine="563"/>
        <w:contextualSpacing/>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расширение активного и пассивного словарей;</w:t>
      </w:r>
    </w:p>
    <w:p w:rsidR="00452D8A" w:rsidRPr="00452D8A" w:rsidRDefault="00452D8A" w:rsidP="00452D8A">
      <w:pPr>
        <w:widowControl w:val="0"/>
        <w:numPr>
          <w:ilvl w:val="0"/>
          <w:numId w:val="28"/>
        </w:numPr>
        <w:spacing w:after="0" w:line="216" w:lineRule="auto"/>
        <w:ind w:firstLineChars="176" w:firstLine="563"/>
        <w:contextualSpacing/>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приобретение культурологических знаний;</w:t>
      </w:r>
    </w:p>
    <w:p w:rsidR="00452D8A" w:rsidRPr="00452D8A" w:rsidRDefault="00452D8A" w:rsidP="00452D8A">
      <w:pPr>
        <w:widowControl w:val="0"/>
        <w:numPr>
          <w:ilvl w:val="0"/>
          <w:numId w:val="28"/>
        </w:numPr>
        <w:spacing w:after="0" w:line="216" w:lineRule="auto"/>
        <w:ind w:firstLineChars="176" w:firstLine="563"/>
        <w:contextualSpacing/>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формирование культуры общения;</w:t>
      </w:r>
    </w:p>
    <w:p w:rsidR="00452D8A" w:rsidRPr="00452D8A" w:rsidRDefault="00452D8A" w:rsidP="00452D8A">
      <w:pPr>
        <w:widowControl w:val="0"/>
        <w:numPr>
          <w:ilvl w:val="0"/>
          <w:numId w:val="28"/>
        </w:numPr>
        <w:spacing w:after="0" w:line="216" w:lineRule="auto"/>
        <w:ind w:firstLineChars="176" w:firstLine="563"/>
        <w:contextualSpacing/>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формирование элементов глобального мышления;</w:t>
      </w:r>
    </w:p>
    <w:p w:rsidR="00452D8A" w:rsidRPr="00452D8A" w:rsidRDefault="00452D8A" w:rsidP="00452D8A">
      <w:pPr>
        <w:widowControl w:val="0"/>
        <w:numPr>
          <w:ilvl w:val="0"/>
          <w:numId w:val="28"/>
        </w:numPr>
        <w:spacing w:after="0" w:line="216" w:lineRule="auto"/>
        <w:ind w:firstLineChars="176" w:firstLine="563"/>
        <w:contextualSpacing/>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формирование устойчивой мотивации познавательной деятельности, потребности к использованию иностранного языка для целей подлинного общения;</w:t>
      </w:r>
    </w:p>
    <w:p w:rsidR="00452D8A" w:rsidRPr="00452D8A" w:rsidRDefault="00452D8A" w:rsidP="00452D8A">
      <w:pPr>
        <w:widowControl w:val="0"/>
        <w:numPr>
          <w:ilvl w:val="0"/>
          <w:numId w:val="28"/>
        </w:numPr>
        <w:spacing w:after="0" w:line="216" w:lineRule="auto"/>
        <w:ind w:firstLineChars="176" w:firstLine="563"/>
        <w:contextualSpacing/>
        <w:jc w:val="both"/>
        <w:rPr>
          <w:rFonts w:ascii="Times New Roman" w:eastAsia="Calibri" w:hAnsi="Times New Roman" w:cs="Times New Roman"/>
          <w:sz w:val="32"/>
          <w:szCs w:val="32"/>
        </w:rPr>
      </w:pPr>
      <w:r w:rsidRPr="00452D8A">
        <w:rPr>
          <w:rFonts w:ascii="Times New Roman" w:eastAsia="Calibri" w:hAnsi="Times New Roman" w:cs="Times New Roman"/>
          <w:sz w:val="32"/>
          <w:szCs w:val="32"/>
        </w:rPr>
        <w:t>формирование навыков работы в группе.</w:t>
      </w:r>
    </w:p>
    <w:p w:rsidR="00452D8A" w:rsidRPr="00452D8A" w:rsidRDefault="00452D8A" w:rsidP="00452D8A">
      <w:pPr>
        <w:widowControl w:val="0"/>
        <w:spacing w:after="0" w:line="216" w:lineRule="auto"/>
        <w:ind w:firstLineChars="176" w:firstLine="563"/>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Таким образом, развитие информационно-коммуникационных технологий оказало значимое влияние не только на методы, формы, средства обучения, но и на уровень и содержание подготовки педагогов иностранного языка.</w:t>
      </w:r>
    </w:p>
    <w:p w:rsidR="00452D8A" w:rsidRPr="00452D8A" w:rsidRDefault="00452D8A" w:rsidP="00452D8A">
      <w:pPr>
        <w:spacing w:after="0" w:line="216" w:lineRule="auto"/>
        <w:contextualSpacing/>
        <w:jc w:val="both"/>
        <w:rPr>
          <w:rFonts w:ascii="Times New Roman" w:eastAsia="Calibri" w:hAnsi="Times New Roman" w:cs="Times New Roman"/>
          <w:b/>
          <w:sz w:val="28"/>
          <w:szCs w:val="28"/>
        </w:rPr>
      </w:pPr>
    </w:p>
    <w:p w:rsidR="00452D8A" w:rsidRPr="00452D8A" w:rsidRDefault="00452D8A" w:rsidP="00452D8A">
      <w:pPr>
        <w:spacing w:after="0" w:line="216" w:lineRule="auto"/>
        <w:contextualSpacing/>
        <w:jc w:val="both"/>
        <w:rPr>
          <w:rFonts w:ascii="Times New Roman" w:eastAsia="Calibri" w:hAnsi="Times New Roman" w:cs="Times New Roman"/>
          <w:b/>
          <w:sz w:val="28"/>
          <w:szCs w:val="28"/>
        </w:rPr>
      </w:pPr>
      <w:r w:rsidRPr="00452D8A">
        <w:rPr>
          <w:rFonts w:ascii="Times New Roman" w:eastAsia="Calibri" w:hAnsi="Times New Roman" w:cs="Times New Roman"/>
          <w:b/>
          <w:sz w:val="28"/>
          <w:szCs w:val="28"/>
        </w:rPr>
        <w:t>Литература:</w:t>
      </w:r>
    </w:p>
    <w:p w:rsidR="00452D8A" w:rsidRPr="00452D8A" w:rsidRDefault="00452D8A" w:rsidP="00452D8A">
      <w:pPr>
        <w:widowControl w:val="0"/>
        <w:numPr>
          <w:ilvl w:val="0"/>
          <w:numId w:val="68"/>
        </w:numPr>
        <w:tabs>
          <w:tab w:val="left" w:pos="567"/>
        </w:tabs>
        <w:spacing w:after="0" w:line="216" w:lineRule="auto"/>
        <w:ind w:left="567" w:hanging="567"/>
        <w:contextualSpacing/>
        <w:jc w:val="both"/>
        <w:rPr>
          <w:rFonts w:ascii="Times New Roman" w:eastAsia="Calibri" w:hAnsi="Times New Roman" w:cs="Times New Roman"/>
          <w:sz w:val="28"/>
          <w:szCs w:val="28"/>
        </w:rPr>
      </w:pPr>
      <w:r w:rsidRPr="00452D8A">
        <w:rPr>
          <w:rFonts w:ascii="Times New Roman" w:eastAsia="Calibri" w:hAnsi="Times New Roman" w:cs="Times New Roman"/>
          <w:sz w:val="28"/>
          <w:szCs w:val="28"/>
        </w:rPr>
        <w:t>Полат Е.С. Основные направления развития современных систем образования [Электронный ресурс]. - Режим доступа: http://djistant.ioso.ru/library/publication/ polat.htr.pl. Дата доступа: 16,02.2014.</w:t>
      </w:r>
    </w:p>
    <w:p w:rsidR="00452D8A" w:rsidRPr="00452D8A" w:rsidRDefault="00452D8A" w:rsidP="00452D8A">
      <w:pPr>
        <w:widowControl w:val="0"/>
        <w:numPr>
          <w:ilvl w:val="0"/>
          <w:numId w:val="68"/>
        </w:numPr>
        <w:tabs>
          <w:tab w:val="left" w:pos="567"/>
        </w:tabs>
        <w:spacing w:after="0" w:line="216" w:lineRule="auto"/>
        <w:ind w:left="567" w:hanging="567"/>
        <w:contextualSpacing/>
        <w:jc w:val="both"/>
        <w:rPr>
          <w:rFonts w:ascii="Times New Roman" w:eastAsia="Calibri" w:hAnsi="Times New Roman" w:cs="Times New Roman"/>
          <w:sz w:val="28"/>
          <w:szCs w:val="28"/>
        </w:rPr>
      </w:pPr>
      <w:r w:rsidRPr="00452D8A">
        <w:rPr>
          <w:rFonts w:ascii="Times New Roman" w:eastAsia="Calibri" w:hAnsi="Times New Roman" w:cs="Times New Roman"/>
          <w:sz w:val="28"/>
          <w:szCs w:val="28"/>
        </w:rPr>
        <w:t xml:space="preserve">Бухаркина М.Ю. Телекоммуникационные проекты и их специфика / В </w:t>
      </w:r>
      <w:proofErr w:type="gramStart"/>
      <w:r w:rsidRPr="00452D8A">
        <w:rPr>
          <w:rFonts w:ascii="Times New Roman" w:eastAsia="Calibri" w:hAnsi="Times New Roman" w:cs="Times New Roman"/>
          <w:sz w:val="28"/>
          <w:szCs w:val="28"/>
        </w:rPr>
        <w:t>сб</w:t>
      </w:r>
      <w:proofErr w:type="gramEnd"/>
      <w:r w:rsidRPr="00452D8A">
        <w:rPr>
          <w:rFonts w:ascii="Times New Roman" w:eastAsia="Calibri" w:hAnsi="Times New Roman" w:cs="Times New Roman"/>
          <w:sz w:val="28"/>
          <w:szCs w:val="28"/>
        </w:rPr>
        <w:t>, Телекоммуникация в учебно-воспитательном; процессе в школе: Метод, рек. / Под редакцией Полат Е.С. - М, 1993. – C. 33-46.</w:t>
      </w:r>
    </w:p>
    <w:p w:rsidR="00452D8A" w:rsidRPr="00452D8A" w:rsidRDefault="00452D8A" w:rsidP="00452D8A">
      <w:pPr>
        <w:widowControl w:val="0"/>
        <w:numPr>
          <w:ilvl w:val="0"/>
          <w:numId w:val="68"/>
        </w:numPr>
        <w:tabs>
          <w:tab w:val="left" w:pos="567"/>
        </w:tabs>
        <w:spacing w:after="0" w:line="216" w:lineRule="auto"/>
        <w:ind w:left="567" w:hanging="567"/>
        <w:contextualSpacing/>
        <w:jc w:val="both"/>
        <w:rPr>
          <w:rFonts w:ascii="Times New Roman" w:eastAsia="Calibri" w:hAnsi="Times New Roman" w:cs="Times New Roman"/>
          <w:sz w:val="28"/>
          <w:szCs w:val="28"/>
        </w:rPr>
      </w:pPr>
      <w:r w:rsidRPr="00452D8A">
        <w:rPr>
          <w:rFonts w:ascii="Times New Roman" w:eastAsia="Calibri" w:hAnsi="Times New Roman" w:cs="Times New Roman"/>
          <w:sz w:val="28"/>
          <w:szCs w:val="28"/>
        </w:rPr>
        <w:t>Новые педагогические и информационные технологии в системе образования: Учебное пособие / Е.С. Полат, М.Ю. Бухаркииа, М.В. Моисеева, А.Е. Петров; под ред. Е.С. Полат, - М.: Издательский центр «Академия», 1999.</w:t>
      </w:r>
    </w:p>
    <w:p w:rsidR="00452D8A" w:rsidRPr="00452D8A" w:rsidRDefault="00452D8A" w:rsidP="00452D8A">
      <w:pPr>
        <w:widowControl w:val="0"/>
        <w:numPr>
          <w:ilvl w:val="0"/>
          <w:numId w:val="68"/>
        </w:numPr>
        <w:tabs>
          <w:tab w:val="left" w:pos="567"/>
        </w:tabs>
        <w:spacing w:after="0" w:line="216" w:lineRule="auto"/>
        <w:ind w:left="567" w:hanging="567"/>
        <w:contextualSpacing/>
        <w:jc w:val="both"/>
        <w:rPr>
          <w:rFonts w:ascii="Times New Roman" w:eastAsia="Calibri" w:hAnsi="Times New Roman" w:cs="Times New Roman"/>
          <w:sz w:val="28"/>
          <w:szCs w:val="28"/>
        </w:rPr>
      </w:pPr>
      <w:r w:rsidRPr="00452D8A">
        <w:rPr>
          <w:rFonts w:ascii="Times New Roman" w:eastAsia="Calibri" w:hAnsi="Times New Roman" w:cs="Times New Roman"/>
          <w:sz w:val="28"/>
          <w:szCs w:val="28"/>
        </w:rPr>
        <w:t>Бухаркина М.Ю. Использование телекоммуникаций в обучении иностранным языкам в общеобразовательной школе: автореферат. - М„ 1994 - ИОСО РАО.</w:t>
      </w:r>
    </w:p>
    <w:p w:rsidR="00452D8A" w:rsidRPr="00452D8A" w:rsidRDefault="00452D8A" w:rsidP="00452D8A">
      <w:pPr>
        <w:widowControl w:val="0"/>
        <w:numPr>
          <w:ilvl w:val="0"/>
          <w:numId w:val="68"/>
        </w:numPr>
        <w:tabs>
          <w:tab w:val="left" w:pos="567"/>
        </w:tabs>
        <w:spacing w:after="0" w:line="216" w:lineRule="auto"/>
        <w:ind w:left="567" w:hanging="567"/>
        <w:contextualSpacing/>
        <w:jc w:val="both"/>
        <w:rPr>
          <w:rFonts w:ascii="Times New Roman" w:eastAsia="Calibri" w:hAnsi="Times New Roman" w:cs="Times New Roman"/>
          <w:sz w:val="28"/>
          <w:szCs w:val="28"/>
        </w:rPr>
      </w:pPr>
      <w:r w:rsidRPr="00452D8A">
        <w:rPr>
          <w:rFonts w:ascii="Times New Roman" w:eastAsia="Calibri" w:hAnsi="Times New Roman" w:cs="Times New Roman"/>
          <w:sz w:val="28"/>
          <w:szCs w:val="28"/>
        </w:rPr>
        <w:t>Бухаркина М.Ю. Использование телекоммуникаций в обучении иностранным языкам и общеобразовательной школе: дис, ... канд. Дед</w:t>
      </w:r>
      <w:proofErr w:type="gramStart"/>
      <w:r w:rsidRPr="00452D8A">
        <w:rPr>
          <w:rFonts w:ascii="Times New Roman" w:eastAsia="Calibri" w:hAnsi="Times New Roman" w:cs="Times New Roman"/>
          <w:sz w:val="28"/>
          <w:szCs w:val="28"/>
        </w:rPr>
        <w:t>.</w:t>
      </w:r>
      <w:proofErr w:type="gramEnd"/>
      <w:r w:rsidRPr="00452D8A">
        <w:rPr>
          <w:rFonts w:ascii="Times New Roman" w:eastAsia="Calibri" w:hAnsi="Times New Roman" w:cs="Times New Roman"/>
          <w:sz w:val="28"/>
          <w:szCs w:val="28"/>
        </w:rPr>
        <w:t xml:space="preserve"> </w:t>
      </w:r>
      <w:proofErr w:type="gramStart"/>
      <w:r w:rsidRPr="00452D8A">
        <w:rPr>
          <w:rFonts w:ascii="Times New Roman" w:eastAsia="Calibri" w:hAnsi="Times New Roman" w:cs="Times New Roman"/>
          <w:sz w:val="28"/>
          <w:szCs w:val="28"/>
        </w:rPr>
        <w:t>н</w:t>
      </w:r>
      <w:proofErr w:type="gramEnd"/>
      <w:r w:rsidRPr="00452D8A">
        <w:rPr>
          <w:rFonts w:ascii="Times New Roman" w:eastAsia="Calibri" w:hAnsi="Times New Roman" w:cs="Times New Roman"/>
          <w:sz w:val="28"/>
          <w:szCs w:val="28"/>
        </w:rPr>
        <w:t>аук. - М„ 1994.</w:t>
      </w:r>
    </w:p>
    <w:p w:rsidR="00452D8A" w:rsidRPr="00452D8A" w:rsidRDefault="00452D8A" w:rsidP="00452D8A">
      <w:pPr>
        <w:widowControl w:val="0"/>
        <w:numPr>
          <w:ilvl w:val="0"/>
          <w:numId w:val="68"/>
        </w:numPr>
        <w:tabs>
          <w:tab w:val="left" w:pos="567"/>
        </w:tabs>
        <w:spacing w:after="0" w:line="216" w:lineRule="auto"/>
        <w:ind w:left="567" w:hanging="567"/>
        <w:contextualSpacing/>
        <w:jc w:val="both"/>
        <w:rPr>
          <w:rFonts w:ascii="Times New Roman" w:eastAsia="Calibri" w:hAnsi="Times New Roman" w:cs="Times New Roman"/>
          <w:sz w:val="28"/>
          <w:szCs w:val="28"/>
        </w:rPr>
      </w:pPr>
      <w:r w:rsidRPr="00452D8A">
        <w:rPr>
          <w:rFonts w:ascii="Times New Roman" w:eastAsia="Calibri" w:hAnsi="Times New Roman" w:cs="Times New Roman"/>
          <w:sz w:val="28"/>
          <w:szCs w:val="28"/>
        </w:rPr>
        <w:t xml:space="preserve">Новый словарь методических терминов </w:t>
      </w:r>
      <w:proofErr w:type="gramStart"/>
      <w:r w:rsidRPr="00452D8A">
        <w:rPr>
          <w:rFonts w:ascii="Times New Roman" w:eastAsia="Calibri" w:hAnsi="Times New Roman" w:cs="Times New Roman"/>
          <w:sz w:val="28"/>
          <w:szCs w:val="28"/>
        </w:rPr>
        <w:t xml:space="preserve">( </w:t>
      </w:r>
      <w:proofErr w:type="gramEnd"/>
      <w:r w:rsidRPr="00452D8A">
        <w:rPr>
          <w:rFonts w:ascii="Times New Roman" w:eastAsia="Calibri" w:hAnsi="Times New Roman" w:cs="Times New Roman"/>
          <w:sz w:val="28"/>
          <w:szCs w:val="28"/>
        </w:rPr>
        <w:t>понятий (теория и практика обучения языкам). Авторы Э.Г.Азимов, А.Н.Щукин. Печатное издание М.: Издательство ИКАР, 2009. © Электронная версия, «ГРАМОТА</w:t>
      </w:r>
      <w:proofErr w:type="gramStart"/>
      <w:r w:rsidRPr="00452D8A">
        <w:rPr>
          <w:rFonts w:ascii="Times New Roman" w:eastAsia="Calibri" w:hAnsi="Times New Roman" w:cs="Times New Roman"/>
          <w:sz w:val="28"/>
          <w:szCs w:val="28"/>
        </w:rPr>
        <w:t>.Р</w:t>
      </w:r>
      <w:proofErr w:type="gramEnd"/>
      <w:r w:rsidRPr="00452D8A">
        <w:rPr>
          <w:rFonts w:ascii="Times New Roman" w:eastAsia="Calibri" w:hAnsi="Times New Roman" w:cs="Times New Roman"/>
          <w:sz w:val="28"/>
          <w:szCs w:val="28"/>
        </w:rPr>
        <w:t>У», 2010.</w:t>
      </w:r>
    </w:p>
    <w:p w:rsidR="00452D8A" w:rsidRPr="00452D8A" w:rsidRDefault="00452D8A" w:rsidP="00452D8A">
      <w:pPr>
        <w:widowControl w:val="0"/>
        <w:tabs>
          <w:tab w:val="left" w:pos="567"/>
        </w:tabs>
        <w:spacing w:after="0" w:line="216" w:lineRule="auto"/>
        <w:ind w:left="567" w:hanging="567"/>
        <w:jc w:val="both"/>
        <w:rPr>
          <w:rFonts w:ascii="Times New Roman" w:eastAsia="SimSun" w:hAnsi="Times New Roman" w:cs="Times New Roman"/>
          <w:kern w:val="2"/>
          <w:sz w:val="28"/>
          <w:szCs w:val="28"/>
          <w:lang w:val="en-US" w:eastAsia="ru-RU"/>
        </w:rPr>
      </w:pP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28"/>
          <w:szCs w:val="28"/>
          <w:lang w:val="en-US" w:eastAsia="ru-RU"/>
        </w:rPr>
      </w:pPr>
    </w:p>
    <w:p w:rsidR="008C6937" w:rsidRDefault="008C6937">
      <w:pPr>
        <w:rPr>
          <w:rFonts w:ascii="Times New Roman" w:eastAsia="SimSun" w:hAnsi="Times New Roman" w:cs="Times New Roman"/>
          <w:b/>
          <w:i/>
          <w:kern w:val="44"/>
          <w:sz w:val="32"/>
          <w:szCs w:val="32"/>
          <w:lang w:val="en-US" w:eastAsia="zh-CN"/>
        </w:rPr>
      </w:pPr>
      <w:r>
        <w:rPr>
          <w:rFonts w:ascii="Times New Roman" w:eastAsia="SimSun" w:hAnsi="Times New Roman" w:cs="Times New Roman"/>
          <w:b/>
          <w:i/>
          <w:kern w:val="44"/>
          <w:sz w:val="32"/>
          <w:szCs w:val="32"/>
          <w:lang w:val="en-US" w:eastAsia="zh-CN"/>
        </w:rPr>
        <w:br w:type="page"/>
      </w:r>
    </w:p>
    <w:p w:rsidR="00452D8A" w:rsidRPr="008C6937" w:rsidRDefault="00452D8A" w:rsidP="00452D8A">
      <w:pPr>
        <w:keepNext/>
        <w:keepLines/>
        <w:widowControl w:val="0"/>
        <w:spacing w:after="0" w:line="240" w:lineRule="auto"/>
        <w:jc w:val="right"/>
        <w:outlineLvl w:val="0"/>
        <w:rPr>
          <w:rFonts w:ascii="Times New Roman" w:eastAsia="SimSun" w:hAnsi="Times New Roman" w:cs="Times New Roman"/>
          <w:b/>
          <w:i/>
          <w:kern w:val="44"/>
          <w:sz w:val="32"/>
          <w:szCs w:val="32"/>
          <w:lang w:eastAsia="zh-CN"/>
        </w:rPr>
      </w:pPr>
      <w:bookmarkStart w:id="161" w:name="_Toc502147661"/>
      <w:r w:rsidRPr="008C6937">
        <w:rPr>
          <w:rFonts w:ascii="Times New Roman" w:eastAsia="SimSun" w:hAnsi="Times New Roman" w:cs="Times New Roman"/>
          <w:b/>
          <w:i/>
          <w:kern w:val="44"/>
          <w:sz w:val="32"/>
          <w:szCs w:val="32"/>
          <w:lang w:eastAsia="zh-CN"/>
        </w:rPr>
        <w:lastRenderedPageBreak/>
        <w:t>Темрезова Людмила Дадыковна</w:t>
      </w:r>
      <w:bookmarkEnd w:id="161"/>
    </w:p>
    <w:p w:rsidR="00452D8A" w:rsidRPr="008C6937" w:rsidRDefault="00452D8A" w:rsidP="00452D8A">
      <w:pPr>
        <w:widowControl w:val="0"/>
        <w:spacing w:after="0" w:line="216" w:lineRule="auto"/>
        <w:jc w:val="right"/>
        <w:rPr>
          <w:rFonts w:ascii="Times New Roman" w:eastAsia="SimSun" w:hAnsi="Times New Roman" w:cs="Times New Roman"/>
          <w:i/>
          <w:kern w:val="2"/>
          <w:sz w:val="32"/>
          <w:szCs w:val="32"/>
          <w:lang w:eastAsia="zh-CN"/>
        </w:rPr>
      </w:pPr>
      <w:r w:rsidRPr="008C6937">
        <w:rPr>
          <w:rFonts w:ascii="Times New Roman" w:eastAsia="SimSun" w:hAnsi="Times New Roman" w:cs="Times New Roman"/>
          <w:i/>
          <w:kern w:val="2"/>
          <w:sz w:val="32"/>
          <w:szCs w:val="32"/>
          <w:lang w:eastAsia="zh-CN"/>
        </w:rPr>
        <w:t xml:space="preserve">учитель </w:t>
      </w:r>
      <w:r w:rsidR="008C6937">
        <w:rPr>
          <w:rFonts w:ascii="Times New Roman" w:eastAsia="SimSun" w:hAnsi="Times New Roman" w:cs="Times New Roman"/>
          <w:i/>
          <w:kern w:val="2"/>
          <w:sz w:val="32"/>
          <w:szCs w:val="32"/>
          <w:lang w:eastAsia="zh-CN"/>
        </w:rPr>
        <w:t xml:space="preserve"> биологии</w:t>
      </w:r>
      <w:r w:rsidRPr="008C6937">
        <w:rPr>
          <w:rFonts w:ascii="Times New Roman" w:eastAsia="SimSun" w:hAnsi="Times New Roman" w:cs="Times New Roman"/>
          <w:i/>
          <w:kern w:val="2"/>
          <w:sz w:val="32"/>
          <w:szCs w:val="32"/>
          <w:lang w:eastAsia="zh-CN"/>
        </w:rPr>
        <w:t xml:space="preserve"> химии</w:t>
      </w:r>
    </w:p>
    <w:p w:rsidR="00452D8A" w:rsidRPr="00452D8A" w:rsidRDefault="00452D8A" w:rsidP="00452D8A">
      <w:pPr>
        <w:widowControl w:val="0"/>
        <w:spacing w:after="0" w:line="216" w:lineRule="auto"/>
        <w:jc w:val="right"/>
        <w:rPr>
          <w:rFonts w:ascii="Times New Roman" w:eastAsia="SimSun" w:hAnsi="Times New Roman" w:cs="Times New Roman"/>
          <w:i/>
          <w:kern w:val="2"/>
          <w:sz w:val="32"/>
          <w:szCs w:val="32"/>
          <w:lang w:eastAsia="zh-CN"/>
        </w:rPr>
      </w:pPr>
      <w:r w:rsidRPr="00452D8A">
        <w:rPr>
          <w:rFonts w:ascii="Times New Roman" w:eastAsia="SimSun" w:hAnsi="Times New Roman" w:cs="Times New Roman"/>
          <w:i/>
          <w:kern w:val="2"/>
          <w:sz w:val="32"/>
          <w:szCs w:val="32"/>
          <w:lang w:eastAsia="zh-CN"/>
        </w:rPr>
        <w:t>МКОУ «СОШ а. Каменномост» КЧР, Россия</w:t>
      </w:r>
    </w:p>
    <w:p w:rsidR="00452D8A" w:rsidRPr="00711910" w:rsidRDefault="00711910" w:rsidP="00452D8A">
      <w:pPr>
        <w:spacing w:after="0" w:line="360" w:lineRule="auto"/>
        <w:ind w:firstLine="709"/>
        <w:jc w:val="right"/>
        <w:rPr>
          <w:rFonts w:ascii="Times New Roman" w:eastAsia="Times New Roman" w:hAnsi="Times New Roman" w:cs="Times New Roman"/>
          <w:i/>
          <w:color w:val="000000"/>
          <w:sz w:val="32"/>
          <w:szCs w:val="32"/>
          <w:lang w:eastAsia="ru-RU"/>
        </w:rPr>
      </w:pPr>
      <w:r>
        <w:rPr>
          <w:rFonts w:ascii="Times New Roman" w:eastAsia="Times New Roman" w:hAnsi="Times New Roman" w:cs="Times New Roman"/>
          <w:i/>
          <w:color w:val="000000"/>
          <w:sz w:val="32"/>
          <w:szCs w:val="32"/>
          <w:lang w:val="en-US" w:eastAsia="ru-RU"/>
        </w:rPr>
        <w:t>E</w:t>
      </w:r>
      <w:r w:rsidRPr="00711910">
        <w:rPr>
          <w:rFonts w:ascii="Times New Roman" w:eastAsia="Times New Roman" w:hAnsi="Times New Roman" w:cs="Times New Roman"/>
          <w:i/>
          <w:color w:val="000000"/>
          <w:sz w:val="32"/>
          <w:szCs w:val="32"/>
          <w:lang w:eastAsia="ru-RU"/>
        </w:rPr>
        <w:t>-</w:t>
      </w:r>
      <w:r>
        <w:rPr>
          <w:rFonts w:ascii="Times New Roman" w:eastAsia="Times New Roman" w:hAnsi="Times New Roman" w:cs="Times New Roman"/>
          <w:i/>
          <w:color w:val="000000"/>
          <w:sz w:val="32"/>
          <w:szCs w:val="32"/>
          <w:lang w:val="en-US" w:eastAsia="ru-RU"/>
        </w:rPr>
        <w:t>mail</w:t>
      </w:r>
      <w:r>
        <w:rPr>
          <w:rFonts w:ascii="Times New Roman" w:eastAsia="Times New Roman" w:hAnsi="Times New Roman" w:cs="Times New Roman"/>
          <w:i/>
          <w:color w:val="000000"/>
          <w:sz w:val="32"/>
          <w:szCs w:val="32"/>
          <w:lang w:eastAsia="ru-RU"/>
        </w:rPr>
        <w:t xml:space="preserve">: </w:t>
      </w:r>
      <w:hyperlink r:id="rId190" w:history="1">
        <w:r w:rsidRPr="004F36FA">
          <w:rPr>
            <w:rStyle w:val="ab"/>
            <w:rFonts w:ascii="Times New Roman" w:eastAsia="Times New Roman" w:hAnsi="Times New Roman" w:cs="Times New Roman"/>
            <w:i/>
            <w:sz w:val="32"/>
            <w:szCs w:val="32"/>
            <w:lang w:val="en-US" w:eastAsia="ru-RU"/>
          </w:rPr>
          <w:t>temrezova</w:t>
        </w:r>
        <w:r w:rsidRPr="004F36FA">
          <w:rPr>
            <w:rStyle w:val="ab"/>
            <w:rFonts w:ascii="Times New Roman" w:eastAsia="Times New Roman" w:hAnsi="Times New Roman" w:cs="Times New Roman"/>
            <w:i/>
            <w:sz w:val="32"/>
            <w:szCs w:val="32"/>
            <w:lang w:eastAsia="ru-RU"/>
          </w:rPr>
          <w:t>41@</w:t>
        </w:r>
        <w:r w:rsidRPr="004F36FA">
          <w:rPr>
            <w:rStyle w:val="ab"/>
            <w:rFonts w:ascii="Times New Roman" w:eastAsia="Times New Roman" w:hAnsi="Times New Roman" w:cs="Times New Roman"/>
            <w:i/>
            <w:sz w:val="32"/>
            <w:szCs w:val="32"/>
            <w:lang w:val="en-US" w:eastAsia="ru-RU"/>
          </w:rPr>
          <w:t>mail</w:t>
        </w:r>
        <w:r w:rsidRPr="004F36FA">
          <w:rPr>
            <w:rStyle w:val="ab"/>
            <w:rFonts w:ascii="Times New Roman" w:eastAsia="Times New Roman" w:hAnsi="Times New Roman" w:cs="Times New Roman"/>
            <w:i/>
            <w:sz w:val="32"/>
            <w:szCs w:val="32"/>
            <w:lang w:eastAsia="ru-RU"/>
          </w:rPr>
          <w:t>.</w:t>
        </w:r>
        <w:r w:rsidRPr="004F36FA">
          <w:rPr>
            <w:rStyle w:val="ab"/>
            <w:rFonts w:ascii="Times New Roman" w:eastAsia="Times New Roman" w:hAnsi="Times New Roman" w:cs="Times New Roman"/>
            <w:i/>
            <w:sz w:val="32"/>
            <w:szCs w:val="32"/>
            <w:lang w:val="en-US" w:eastAsia="ru-RU"/>
          </w:rPr>
          <w:t>ru</w:t>
        </w:r>
      </w:hyperlink>
      <w:r>
        <w:rPr>
          <w:rFonts w:ascii="Times New Roman" w:eastAsia="Times New Roman" w:hAnsi="Times New Roman" w:cs="Times New Roman"/>
          <w:i/>
          <w:color w:val="000000"/>
          <w:sz w:val="32"/>
          <w:szCs w:val="32"/>
          <w:lang w:eastAsia="ru-RU"/>
        </w:rPr>
        <w:t xml:space="preserve"> </w:t>
      </w:r>
    </w:p>
    <w:p w:rsidR="00452D8A" w:rsidRPr="00452D8A" w:rsidRDefault="00452D8A" w:rsidP="00452D8A">
      <w:pPr>
        <w:spacing w:after="0" w:line="240" w:lineRule="auto"/>
        <w:ind w:firstLine="709"/>
        <w:jc w:val="center"/>
        <w:rPr>
          <w:rFonts w:ascii="Times New Roman" w:eastAsia="Times New Roman" w:hAnsi="Times New Roman" w:cs="Times New Roman"/>
          <w:b/>
          <w:color w:val="000000"/>
          <w:sz w:val="32"/>
          <w:szCs w:val="32"/>
          <w:lang w:eastAsia="ru-RU"/>
        </w:rPr>
      </w:pPr>
      <w:r w:rsidRPr="00452D8A">
        <w:rPr>
          <w:rFonts w:ascii="Times New Roman" w:eastAsia="Times New Roman" w:hAnsi="Times New Roman" w:cs="Times New Roman"/>
          <w:b/>
          <w:color w:val="000000"/>
          <w:sz w:val="32"/>
          <w:szCs w:val="32"/>
          <w:lang w:eastAsia="ru-RU"/>
        </w:rPr>
        <w:t>ПРОБЛЕМА СОХРАНЕНИЯ ДЛЯ ПОТОМКОВ УНИКАЛЬНОЙ ПРИРОДЫ КАРАЧАЕВО-ЧЕРКЕССИИ</w:t>
      </w:r>
    </w:p>
    <w:p w:rsidR="00452D8A" w:rsidRPr="00452D8A" w:rsidRDefault="00452D8A" w:rsidP="00452D8A">
      <w:pPr>
        <w:spacing w:after="0" w:line="240" w:lineRule="auto"/>
        <w:ind w:firstLine="709"/>
        <w:jc w:val="both"/>
        <w:rPr>
          <w:rFonts w:ascii="Times New Roman" w:eastAsia="Times New Roman" w:hAnsi="Times New Roman" w:cs="Times New Roman"/>
          <w:b/>
          <w:i/>
          <w:color w:val="000000"/>
          <w:sz w:val="32"/>
          <w:szCs w:val="32"/>
          <w:lang w:eastAsia="ru-RU"/>
        </w:rPr>
      </w:pPr>
    </w:p>
    <w:p w:rsidR="00452D8A" w:rsidRPr="00452D8A" w:rsidRDefault="00452D8A" w:rsidP="00452D8A">
      <w:pPr>
        <w:spacing w:after="0" w:line="240" w:lineRule="auto"/>
        <w:ind w:firstLine="709"/>
        <w:jc w:val="both"/>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b/>
          <w:i/>
          <w:color w:val="000000"/>
          <w:sz w:val="32"/>
          <w:szCs w:val="32"/>
          <w:lang w:eastAsia="ru-RU"/>
        </w:rPr>
        <w:t>Аннотация.</w:t>
      </w:r>
      <w:r w:rsidRPr="00452D8A">
        <w:rPr>
          <w:rFonts w:ascii="Times New Roman" w:eastAsia="Times New Roman" w:hAnsi="Times New Roman" w:cs="Times New Roman"/>
          <w:i/>
          <w:color w:val="000000"/>
          <w:sz w:val="32"/>
          <w:szCs w:val="32"/>
          <w:lang w:eastAsia="ru-RU"/>
        </w:rPr>
        <w:t xml:space="preserve"> На наш взгляд природа Кавказа самая запоминающаяся. Объездив почти весь Северный Кавказ, пришли к выводу, что природа Карачаево-Черкесской республики является уникальной и нам придется приложить огромные усилия, чтобы сохранить свое достояние для потомков. </w:t>
      </w:r>
    </w:p>
    <w:p w:rsidR="00452D8A" w:rsidRPr="00452D8A" w:rsidRDefault="00452D8A" w:rsidP="00452D8A">
      <w:pPr>
        <w:spacing w:after="0" w:line="240" w:lineRule="auto"/>
        <w:ind w:firstLine="709"/>
        <w:jc w:val="both"/>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b/>
          <w:i/>
          <w:color w:val="000000"/>
          <w:sz w:val="32"/>
          <w:szCs w:val="32"/>
          <w:lang w:eastAsia="ru-RU"/>
        </w:rPr>
        <w:t>Ключевые слова</w:t>
      </w:r>
      <w:r w:rsidRPr="00452D8A">
        <w:rPr>
          <w:rFonts w:ascii="Times New Roman" w:eastAsia="Times New Roman" w:hAnsi="Times New Roman" w:cs="Times New Roman"/>
          <w:i/>
          <w:color w:val="000000"/>
          <w:sz w:val="32"/>
          <w:szCs w:val="32"/>
          <w:lang w:eastAsia="ru-RU"/>
        </w:rPr>
        <w:t>: памятники природы, заповедник, флора и фауна.</w:t>
      </w:r>
    </w:p>
    <w:p w:rsidR="00452D8A" w:rsidRPr="00452D8A" w:rsidRDefault="00452D8A" w:rsidP="00452D8A">
      <w:pPr>
        <w:spacing w:after="0" w:line="240" w:lineRule="auto"/>
        <w:ind w:firstLine="709"/>
        <w:jc w:val="both"/>
        <w:rPr>
          <w:rFonts w:ascii="Times New Roman" w:eastAsia="Times New Roman" w:hAnsi="Times New Roman" w:cs="Times New Roman"/>
          <w:i/>
          <w:color w:val="000000"/>
          <w:sz w:val="32"/>
          <w:szCs w:val="32"/>
          <w:lang w:eastAsia="ru-RU"/>
        </w:rPr>
      </w:pPr>
    </w:p>
    <w:p w:rsidR="00452D8A" w:rsidRPr="008C6937" w:rsidRDefault="00452D8A" w:rsidP="00452D8A">
      <w:pPr>
        <w:widowControl w:val="0"/>
        <w:spacing w:after="0" w:line="240" w:lineRule="auto"/>
        <w:ind w:firstLine="709"/>
        <w:jc w:val="both"/>
        <w:rPr>
          <w:rFonts w:ascii="Times New Roman" w:eastAsia="Times New Roman" w:hAnsi="Times New Roman" w:cs="Times New Roman"/>
          <w:color w:val="000000"/>
          <w:sz w:val="32"/>
          <w:szCs w:val="32"/>
          <w:lang w:eastAsia="ru-RU"/>
        </w:rPr>
      </w:pPr>
      <w:r w:rsidRPr="00452D8A">
        <w:rPr>
          <w:rFonts w:ascii="Times New Roman" w:eastAsia="Times New Roman" w:hAnsi="Times New Roman" w:cs="Times New Roman"/>
          <w:color w:val="000000"/>
          <w:sz w:val="32"/>
          <w:szCs w:val="32"/>
          <w:lang w:eastAsia="ru-RU"/>
        </w:rPr>
        <w:t xml:space="preserve">В нашей стране нет неохраняемых земель. Особо охраняемые природные территории - участки, выделяемые государством для специальных </w:t>
      </w:r>
      <w:r w:rsidRPr="008C6937">
        <w:rPr>
          <w:rFonts w:ascii="Times New Roman" w:eastAsia="Times New Roman" w:hAnsi="Times New Roman" w:cs="Times New Roman"/>
          <w:color w:val="000000"/>
          <w:sz w:val="32"/>
          <w:szCs w:val="32"/>
          <w:lang w:eastAsia="ru-RU"/>
        </w:rPr>
        <w:t>целей, обеспечивающих сохранение и изучение окружающей человека природной среды. Это заповедники, заказники, памятники природы, национальные парки и ботанические сады. На территории республики пока нет еще национальных парков, все же остальные типы особо охраняемых природных объектов имеются.</w:t>
      </w:r>
    </w:p>
    <w:p w:rsidR="00452D8A" w:rsidRPr="008C6937" w:rsidRDefault="00452D8A" w:rsidP="00452D8A">
      <w:pPr>
        <w:shd w:val="clear" w:color="auto" w:fill="FFFFFF"/>
        <w:spacing w:after="0" w:line="240" w:lineRule="auto"/>
        <w:ind w:firstLine="709"/>
        <w:jc w:val="both"/>
        <w:rPr>
          <w:rFonts w:ascii="Times New Roman" w:eastAsia="Times New Roman" w:hAnsi="Times New Roman" w:cs="Times New Roman"/>
          <w:color w:val="000000"/>
          <w:sz w:val="32"/>
          <w:szCs w:val="32"/>
          <w:lang w:eastAsia="ru-RU"/>
        </w:rPr>
      </w:pPr>
      <w:r w:rsidRPr="008C6937">
        <w:rPr>
          <w:rFonts w:ascii="Times New Roman" w:eastAsia="Times New Roman" w:hAnsi="Times New Roman" w:cs="Times New Roman"/>
          <w:color w:val="000000"/>
          <w:sz w:val="32"/>
          <w:szCs w:val="32"/>
          <w:lang w:eastAsia="ru-RU"/>
        </w:rPr>
        <w:t xml:space="preserve">В январе 1935 году решением Карачаевского облисполкома был организован заповедник местного значения, а 5 марта 1936 года постановлением №40 ВЦИК Совета народных комиссаров РСФСР вынесено решение «Об образовании Тебердинского высокогорного акклиматизационного государственного полного заповедника». Этим постановлением воспрещается на всей территории заповедника эксплуатация леса, охота и рыбная ловля, но допускалось пользование пастбищами и курортное развитие территории. </w:t>
      </w:r>
      <w:proofErr w:type="gramStart"/>
      <w:r w:rsidRPr="008C6937">
        <w:rPr>
          <w:rFonts w:ascii="Times New Roman" w:eastAsia="Times New Roman" w:hAnsi="Times New Roman" w:cs="Times New Roman"/>
          <w:color w:val="000000"/>
          <w:sz w:val="32"/>
          <w:szCs w:val="32"/>
          <w:lang w:eastAsia="ru-RU"/>
        </w:rPr>
        <w:t>Расположен</w:t>
      </w:r>
      <w:proofErr w:type="gramEnd"/>
      <w:r w:rsidRPr="008C6937">
        <w:rPr>
          <w:rFonts w:ascii="Times New Roman" w:eastAsia="Times New Roman" w:hAnsi="Times New Roman" w:cs="Times New Roman"/>
          <w:color w:val="000000"/>
          <w:sz w:val="32"/>
          <w:szCs w:val="32"/>
          <w:lang w:eastAsia="ru-RU"/>
        </w:rPr>
        <w:t xml:space="preserve"> на северных склонах </w:t>
      </w:r>
      <w:hyperlink r:id="rId191" w:tooltip="Главный Кавказский хребет" w:history="1">
        <w:r w:rsidRPr="008C6937">
          <w:rPr>
            <w:rFonts w:ascii="Times New Roman" w:eastAsia="Times New Roman" w:hAnsi="Times New Roman" w:cs="Times New Roman"/>
            <w:color w:val="000000"/>
            <w:sz w:val="32"/>
            <w:szCs w:val="32"/>
            <w:lang w:eastAsia="ru-RU"/>
          </w:rPr>
          <w:t>Главного Кавказского хребта</w:t>
        </w:r>
      </w:hyperlink>
      <w:r w:rsidRPr="008C6937">
        <w:rPr>
          <w:rFonts w:ascii="Times New Roman" w:eastAsia="Times New Roman" w:hAnsi="Times New Roman" w:cs="Times New Roman"/>
          <w:color w:val="000000"/>
          <w:sz w:val="32"/>
          <w:szCs w:val="32"/>
          <w:lang w:eastAsia="ru-RU"/>
        </w:rPr>
        <w:t xml:space="preserve">. Состоит из двух участков: Тебердинского (66 059 га) и </w:t>
      </w:r>
      <w:hyperlink r:id="rId192" w:tooltip="Архыз" w:history="1">
        <w:r w:rsidRPr="008C6937">
          <w:rPr>
            <w:rFonts w:ascii="Times New Roman" w:eastAsia="Times New Roman" w:hAnsi="Times New Roman" w:cs="Times New Roman"/>
            <w:color w:val="000000"/>
            <w:sz w:val="32"/>
            <w:szCs w:val="32"/>
            <w:lang w:eastAsia="ru-RU"/>
          </w:rPr>
          <w:t>Архызского</w:t>
        </w:r>
      </w:hyperlink>
      <w:r w:rsidRPr="008C6937">
        <w:rPr>
          <w:rFonts w:ascii="Times New Roman" w:eastAsia="Times New Roman" w:hAnsi="Times New Roman" w:cs="Times New Roman"/>
          <w:color w:val="000000"/>
          <w:sz w:val="32"/>
          <w:szCs w:val="32"/>
          <w:lang w:eastAsia="ru-RU"/>
        </w:rPr>
        <w:t xml:space="preserve"> (19 270 га), а также биосферного полигона, площадью 27 277 га, который соединил два кластерных участка заповедника между собой и с территорией Кавказского биосферного заповедника. Таким образом, общая площадь Тебердинского биосферного заповедника 112606 га. 31,7 % — территории занимают </w:t>
      </w:r>
      <w:hyperlink r:id="rId193" w:tooltip="Лес" w:history="1">
        <w:r w:rsidRPr="008C6937">
          <w:rPr>
            <w:rFonts w:ascii="Times New Roman" w:eastAsia="Times New Roman" w:hAnsi="Times New Roman" w:cs="Times New Roman"/>
            <w:color w:val="000000"/>
            <w:sz w:val="32"/>
            <w:szCs w:val="32"/>
            <w:lang w:eastAsia="ru-RU"/>
          </w:rPr>
          <w:t>леса</w:t>
        </w:r>
      </w:hyperlink>
      <w:r w:rsidRPr="008C6937">
        <w:rPr>
          <w:rFonts w:ascii="Times New Roman" w:eastAsia="Times New Roman" w:hAnsi="Times New Roman" w:cs="Times New Roman"/>
          <w:color w:val="000000"/>
          <w:sz w:val="32"/>
          <w:szCs w:val="32"/>
          <w:lang w:eastAsia="ru-RU"/>
        </w:rPr>
        <w:t>, 20%—</w:t>
      </w:r>
      <w:hyperlink r:id="rId194" w:tooltip="Луг" w:history="1">
        <w:r w:rsidRPr="008C6937">
          <w:rPr>
            <w:rFonts w:ascii="Times New Roman" w:eastAsia="Times New Roman" w:hAnsi="Times New Roman" w:cs="Times New Roman"/>
            <w:color w:val="000000"/>
            <w:sz w:val="32"/>
            <w:szCs w:val="32"/>
            <w:lang w:eastAsia="ru-RU"/>
          </w:rPr>
          <w:t>луга</w:t>
        </w:r>
      </w:hyperlink>
      <w:r w:rsidRPr="008C6937">
        <w:rPr>
          <w:rFonts w:ascii="Times New Roman" w:eastAsia="Times New Roman" w:hAnsi="Times New Roman" w:cs="Times New Roman"/>
          <w:color w:val="000000"/>
          <w:sz w:val="32"/>
          <w:szCs w:val="32"/>
          <w:lang w:eastAsia="ru-RU"/>
        </w:rPr>
        <w:t>, 8,5%—</w:t>
      </w:r>
      <w:hyperlink r:id="rId195" w:tooltip="Ледник" w:history="1">
        <w:r w:rsidRPr="008C6937">
          <w:rPr>
            <w:rFonts w:ascii="Times New Roman" w:eastAsia="Times New Roman" w:hAnsi="Times New Roman" w:cs="Times New Roman"/>
            <w:color w:val="000000"/>
            <w:sz w:val="32"/>
            <w:szCs w:val="32"/>
            <w:lang w:eastAsia="ru-RU"/>
          </w:rPr>
          <w:t>ледники</w:t>
        </w:r>
      </w:hyperlink>
      <w:r w:rsidRPr="008C6937">
        <w:rPr>
          <w:rFonts w:ascii="Times New Roman" w:eastAsia="Times New Roman" w:hAnsi="Times New Roman" w:cs="Times New Roman"/>
          <w:color w:val="000000"/>
          <w:sz w:val="32"/>
          <w:szCs w:val="32"/>
          <w:lang w:eastAsia="ru-RU"/>
        </w:rPr>
        <w:t>, 38,4%—</w:t>
      </w:r>
      <w:hyperlink r:id="rId196" w:tooltip="Скала" w:history="1">
        <w:r w:rsidRPr="008C6937">
          <w:rPr>
            <w:rFonts w:ascii="Times New Roman" w:eastAsia="Times New Roman" w:hAnsi="Times New Roman" w:cs="Times New Roman"/>
            <w:color w:val="000000"/>
            <w:sz w:val="32"/>
            <w:szCs w:val="32"/>
            <w:lang w:eastAsia="ru-RU"/>
          </w:rPr>
          <w:t>скалы</w:t>
        </w:r>
      </w:hyperlink>
      <w:r w:rsidRPr="008C6937">
        <w:rPr>
          <w:rFonts w:ascii="Times New Roman" w:eastAsia="Times New Roman" w:hAnsi="Times New Roman" w:cs="Times New Roman"/>
          <w:color w:val="000000"/>
          <w:sz w:val="32"/>
          <w:szCs w:val="32"/>
          <w:lang w:eastAsia="ru-RU"/>
        </w:rPr>
        <w:t xml:space="preserve"> и </w:t>
      </w:r>
      <w:hyperlink r:id="rId197" w:tooltip="Осыпь" w:history="1">
        <w:r w:rsidRPr="008C6937">
          <w:rPr>
            <w:rFonts w:ascii="Times New Roman" w:eastAsia="Times New Roman" w:hAnsi="Times New Roman" w:cs="Times New Roman"/>
            <w:color w:val="000000"/>
            <w:sz w:val="32"/>
            <w:szCs w:val="32"/>
            <w:lang w:eastAsia="ru-RU"/>
          </w:rPr>
          <w:t>осыпи</w:t>
        </w:r>
      </w:hyperlink>
      <w:r w:rsidRPr="008C6937">
        <w:rPr>
          <w:rFonts w:ascii="Times New Roman" w:eastAsia="Times New Roman" w:hAnsi="Times New Roman" w:cs="Times New Roman"/>
          <w:color w:val="000000"/>
          <w:sz w:val="32"/>
          <w:szCs w:val="32"/>
          <w:lang w:eastAsia="ru-RU"/>
        </w:rPr>
        <w:t xml:space="preserve">, 0,7 %— воды. Также с 2009 г. под охрану Тебердинскому заповеднику передан федеральный заказник «Даутский», площадью 74 900 га. В заповеднике насчитывается 157 </w:t>
      </w:r>
      <w:hyperlink r:id="rId198" w:tooltip="Озеро" w:history="1">
        <w:r w:rsidRPr="008C6937">
          <w:rPr>
            <w:rFonts w:ascii="Times New Roman" w:eastAsia="Times New Roman" w:hAnsi="Times New Roman" w:cs="Times New Roman"/>
            <w:color w:val="000000"/>
            <w:sz w:val="32"/>
            <w:szCs w:val="32"/>
            <w:lang w:eastAsia="ru-RU"/>
          </w:rPr>
          <w:t>озёр</w:t>
        </w:r>
      </w:hyperlink>
      <w:r w:rsidRPr="008C6937">
        <w:rPr>
          <w:rFonts w:ascii="Times New Roman" w:eastAsia="Times New Roman" w:hAnsi="Times New Roman" w:cs="Times New Roman"/>
          <w:color w:val="000000"/>
          <w:sz w:val="32"/>
          <w:szCs w:val="32"/>
          <w:lang w:eastAsia="ru-RU"/>
        </w:rPr>
        <w:t xml:space="preserve">. Славятся красотой, в частности, </w:t>
      </w:r>
      <w:hyperlink r:id="rId199" w:tooltip="Бадукские озёра" w:history="1">
        <w:r w:rsidRPr="008C6937">
          <w:rPr>
            <w:rFonts w:ascii="Times New Roman" w:eastAsia="Times New Roman" w:hAnsi="Times New Roman" w:cs="Times New Roman"/>
            <w:color w:val="000000"/>
            <w:sz w:val="32"/>
            <w:szCs w:val="32"/>
            <w:lang w:eastAsia="ru-RU"/>
          </w:rPr>
          <w:t>Бадукские озёра</w:t>
        </w:r>
      </w:hyperlink>
      <w:r w:rsidRPr="008C6937">
        <w:rPr>
          <w:rFonts w:ascii="Times New Roman" w:eastAsia="Times New Roman" w:hAnsi="Times New Roman" w:cs="Times New Roman"/>
          <w:color w:val="000000"/>
          <w:sz w:val="32"/>
          <w:szCs w:val="32"/>
          <w:lang w:eastAsia="ru-RU"/>
        </w:rPr>
        <w:t>. Максимальная глубина озёр 30—50 м. Почти все озёра находятся на высотах свыше 2000 м. Многие озёра труднодоступны. Большинство из них возникло при таянии ледников. Возраст озёр 200—1000 лет, за исключением озера Каракёль в городе Теберде, которое возникло при отступлении древнего Тебердинского ледника примерно 8000—10000 лет назад. Почти повсюду слышно журчание горных рек, ручьев или шум водопадов. Реки на территории заповедника имеют снежное и ледниковое питание. Всего их 30. Протекая по крутым склонам, они часто образуют пороги и мощные водопады (</w:t>
      </w:r>
      <w:hyperlink r:id="rId200" w:tooltip="Алибекский водопад" w:history="1">
        <w:r w:rsidRPr="008C6937">
          <w:rPr>
            <w:rFonts w:ascii="Times New Roman" w:eastAsia="Times New Roman" w:hAnsi="Times New Roman" w:cs="Times New Roman"/>
            <w:color w:val="000000"/>
            <w:sz w:val="32"/>
            <w:szCs w:val="32"/>
            <w:lang w:eastAsia="ru-RU"/>
          </w:rPr>
          <w:t>Алибекский</w:t>
        </w:r>
      </w:hyperlink>
      <w:r w:rsidRPr="008C6937">
        <w:rPr>
          <w:rFonts w:ascii="Times New Roman" w:eastAsia="Times New Roman" w:hAnsi="Times New Roman" w:cs="Times New Roman"/>
          <w:color w:val="000000"/>
          <w:sz w:val="32"/>
          <w:szCs w:val="32"/>
          <w:lang w:eastAsia="ru-RU"/>
        </w:rPr>
        <w:t xml:space="preserve">, Хутыйский). Самые крупные реки: </w:t>
      </w:r>
      <w:hyperlink r:id="rId201" w:tooltip="Теберда (река)" w:history="1">
        <w:r w:rsidRPr="008C6937">
          <w:rPr>
            <w:rFonts w:ascii="Times New Roman" w:eastAsia="Times New Roman" w:hAnsi="Times New Roman" w:cs="Times New Roman"/>
            <w:color w:val="000000"/>
            <w:sz w:val="32"/>
            <w:szCs w:val="32"/>
            <w:lang w:eastAsia="ru-RU"/>
          </w:rPr>
          <w:t>Теберда</w:t>
        </w:r>
      </w:hyperlink>
      <w:r w:rsidRPr="008C6937">
        <w:rPr>
          <w:rFonts w:ascii="Times New Roman" w:eastAsia="Times New Roman" w:hAnsi="Times New Roman" w:cs="Times New Roman"/>
          <w:color w:val="000000"/>
          <w:sz w:val="32"/>
          <w:szCs w:val="32"/>
          <w:lang w:eastAsia="ru-RU"/>
        </w:rPr>
        <w:t xml:space="preserve">, </w:t>
      </w:r>
      <w:hyperlink r:id="rId202" w:tooltip="Аманауз (река) (страница отсутствует)" w:history="1">
        <w:r w:rsidRPr="008C6937">
          <w:rPr>
            <w:rFonts w:ascii="Times New Roman" w:eastAsia="Times New Roman" w:hAnsi="Times New Roman" w:cs="Times New Roman"/>
            <w:color w:val="000000"/>
            <w:sz w:val="32"/>
            <w:szCs w:val="32"/>
            <w:lang w:eastAsia="ru-RU"/>
          </w:rPr>
          <w:t>Аманауз</w:t>
        </w:r>
      </w:hyperlink>
      <w:r w:rsidRPr="008C6937">
        <w:rPr>
          <w:rFonts w:ascii="Times New Roman" w:eastAsia="Times New Roman" w:hAnsi="Times New Roman" w:cs="Times New Roman"/>
          <w:color w:val="000000"/>
          <w:sz w:val="32"/>
          <w:szCs w:val="32"/>
          <w:lang w:eastAsia="ru-RU"/>
        </w:rPr>
        <w:t xml:space="preserve">, </w:t>
      </w:r>
      <w:hyperlink r:id="rId203" w:tooltip="Алибек (река) (страница отсутствует)" w:history="1">
        <w:r w:rsidRPr="008C6937">
          <w:rPr>
            <w:rFonts w:ascii="Times New Roman" w:eastAsia="Times New Roman" w:hAnsi="Times New Roman" w:cs="Times New Roman"/>
            <w:color w:val="000000"/>
            <w:sz w:val="32"/>
            <w:szCs w:val="32"/>
            <w:lang w:eastAsia="ru-RU"/>
          </w:rPr>
          <w:t>Алибек</w:t>
        </w:r>
      </w:hyperlink>
      <w:r w:rsidRPr="008C6937">
        <w:rPr>
          <w:rFonts w:ascii="Times New Roman" w:eastAsia="Times New Roman" w:hAnsi="Times New Roman" w:cs="Times New Roman"/>
          <w:color w:val="000000"/>
          <w:sz w:val="32"/>
          <w:szCs w:val="32"/>
          <w:lang w:eastAsia="ru-RU"/>
        </w:rPr>
        <w:t xml:space="preserve">, Домбай-Ёльген (Домбай-Ульген), Гоначхир, Бадук, Уллу-Муруджу, а на Архызском участке — </w:t>
      </w:r>
      <w:hyperlink r:id="rId204" w:tooltip="Кизгыч (страница отсутствует)" w:history="1">
        <w:r w:rsidRPr="008C6937">
          <w:rPr>
            <w:rFonts w:ascii="Times New Roman" w:eastAsia="Times New Roman" w:hAnsi="Times New Roman" w:cs="Times New Roman"/>
            <w:color w:val="000000"/>
            <w:sz w:val="32"/>
            <w:szCs w:val="32"/>
            <w:lang w:eastAsia="ru-RU"/>
          </w:rPr>
          <w:t>Кизгыч</w:t>
        </w:r>
      </w:hyperlink>
      <w:r w:rsidRPr="008C6937">
        <w:rPr>
          <w:rFonts w:ascii="Times New Roman" w:eastAsia="Times New Roman" w:hAnsi="Times New Roman" w:cs="Times New Roman"/>
          <w:color w:val="000000"/>
          <w:sz w:val="32"/>
          <w:szCs w:val="32"/>
          <w:lang w:eastAsia="ru-RU"/>
        </w:rPr>
        <w:t>. На территории заповедника имеется 109 ледников общей площадью 74,3 кв. км</w:t>
      </w:r>
      <w:proofErr w:type="gramStart"/>
      <w:r w:rsidRPr="008C6937">
        <w:rPr>
          <w:rFonts w:ascii="Times New Roman" w:eastAsia="Times New Roman" w:hAnsi="Times New Roman" w:cs="Times New Roman"/>
          <w:color w:val="000000"/>
          <w:sz w:val="32"/>
          <w:szCs w:val="32"/>
          <w:lang w:eastAsia="ru-RU"/>
        </w:rPr>
        <w:t>.</w:t>
      </w:r>
      <w:proofErr w:type="gramEnd"/>
      <w:r w:rsidRPr="008C6937">
        <w:rPr>
          <w:rFonts w:ascii="Times New Roman" w:eastAsia="Times New Roman" w:hAnsi="Times New Roman" w:cs="Times New Roman"/>
          <w:color w:val="000000"/>
          <w:sz w:val="32"/>
          <w:szCs w:val="32"/>
          <w:lang w:eastAsia="ru-RU"/>
        </w:rPr>
        <w:t xml:space="preserve"> </w:t>
      </w:r>
      <w:proofErr w:type="gramStart"/>
      <w:r w:rsidRPr="008C6937">
        <w:rPr>
          <w:rFonts w:ascii="Times New Roman" w:eastAsia="Times New Roman" w:hAnsi="Times New Roman" w:cs="Times New Roman"/>
          <w:color w:val="000000"/>
          <w:sz w:val="32"/>
          <w:szCs w:val="32"/>
          <w:lang w:eastAsia="ru-RU"/>
        </w:rPr>
        <w:t>и</w:t>
      </w:r>
      <w:proofErr w:type="gramEnd"/>
      <w:r w:rsidRPr="008C6937">
        <w:rPr>
          <w:rFonts w:ascii="Times New Roman" w:eastAsia="Times New Roman" w:hAnsi="Times New Roman" w:cs="Times New Roman"/>
          <w:color w:val="000000"/>
          <w:sz w:val="32"/>
          <w:szCs w:val="32"/>
          <w:lang w:eastAsia="ru-RU"/>
        </w:rPr>
        <w:t xml:space="preserve"> 530 лавиносбросов, из которых периодически зимой и весной срываются мощные снежные лавины.</w:t>
      </w:r>
    </w:p>
    <w:p w:rsidR="00452D8A" w:rsidRPr="008C6937" w:rsidRDefault="00452D8A" w:rsidP="00452D8A">
      <w:pPr>
        <w:shd w:val="clear" w:color="auto" w:fill="FFFFFF"/>
        <w:spacing w:after="0" w:line="240" w:lineRule="auto"/>
        <w:ind w:firstLine="709"/>
        <w:jc w:val="both"/>
        <w:rPr>
          <w:rFonts w:ascii="Times New Roman" w:eastAsia="Times New Roman" w:hAnsi="Times New Roman" w:cs="Times New Roman"/>
          <w:color w:val="000000"/>
          <w:sz w:val="32"/>
          <w:szCs w:val="32"/>
          <w:lang w:eastAsia="ru-RU"/>
        </w:rPr>
      </w:pPr>
      <w:r w:rsidRPr="008C6937">
        <w:rPr>
          <w:rFonts w:ascii="Times New Roman" w:eastAsia="Times New Roman" w:hAnsi="Times New Roman" w:cs="Times New Roman"/>
          <w:color w:val="000000"/>
          <w:sz w:val="32"/>
          <w:szCs w:val="32"/>
          <w:lang w:eastAsia="ru-RU"/>
        </w:rPr>
        <w:t xml:space="preserve">Самая низкая точка заповедника— </w:t>
      </w:r>
      <w:proofErr w:type="gramStart"/>
      <w:r w:rsidRPr="008C6937">
        <w:rPr>
          <w:rFonts w:ascii="Times New Roman" w:eastAsia="Times New Roman" w:hAnsi="Times New Roman" w:cs="Times New Roman"/>
          <w:color w:val="000000"/>
          <w:sz w:val="32"/>
          <w:szCs w:val="32"/>
          <w:lang w:eastAsia="ru-RU"/>
        </w:rPr>
        <w:t>ус</w:t>
      </w:r>
      <w:proofErr w:type="gramEnd"/>
      <w:r w:rsidRPr="008C6937">
        <w:rPr>
          <w:rFonts w:ascii="Times New Roman" w:eastAsia="Times New Roman" w:hAnsi="Times New Roman" w:cs="Times New Roman"/>
          <w:color w:val="000000"/>
          <w:sz w:val="32"/>
          <w:szCs w:val="32"/>
          <w:lang w:eastAsia="ru-RU"/>
        </w:rPr>
        <w:t xml:space="preserve">тье реки Джамагат— находится на высоте 1260 м. Самая высокая точка — гора </w:t>
      </w:r>
      <w:hyperlink r:id="rId205" w:tooltip="Домбай-Ульген" w:history="1">
        <w:r w:rsidRPr="008C6937">
          <w:rPr>
            <w:rFonts w:ascii="Times New Roman" w:eastAsia="Times New Roman" w:hAnsi="Times New Roman" w:cs="Times New Roman"/>
            <w:color w:val="000000"/>
            <w:sz w:val="32"/>
            <w:szCs w:val="32"/>
            <w:lang w:eastAsia="ru-RU"/>
          </w:rPr>
          <w:t>Домбай-Ульген</w:t>
        </w:r>
      </w:hyperlink>
      <w:r w:rsidRPr="008C6937">
        <w:rPr>
          <w:rFonts w:ascii="Times New Roman" w:eastAsia="Times New Roman" w:hAnsi="Times New Roman" w:cs="Times New Roman"/>
          <w:color w:val="000000"/>
          <w:sz w:val="32"/>
          <w:szCs w:val="32"/>
          <w:lang w:eastAsia="ru-RU"/>
        </w:rPr>
        <w:t xml:space="preserve"> высотой 4047 м, а 85 % территории заповедника находится выше 2000 м над уровнем моря.</w:t>
      </w:r>
    </w:p>
    <w:p w:rsidR="00452D8A" w:rsidRPr="008C6937" w:rsidRDefault="00452D8A" w:rsidP="00452D8A">
      <w:pPr>
        <w:widowControl w:val="0"/>
        <w:spacing w:after="0" w:line="240" w:lineRule="auto"/>
        <w:ind w:firstLine="709"/>
        <w:jc w:val="both"/>
        <w:rPr>
          <w:rFonts w:ascii="Times New Roman" w:eastAsia="Times New Roman" w:hAnsi="Times New Roman" w:cs="Times New Roman"/>
          <w:color w:val="000000"/>
          <w:sz w:val="32"/>
          <w:szCs w:val="32"/>
          <w:lang w:eastAsia="ru-RU"/>
        </w:rPr>
      </w:pPr>
      <w:r w:rsidRPr="008C6937">
        <w:rPr>
          <w:rFonts w:ascii="Times New Roman" w:eastAsia="Times New Roman" w:hAnsi="Times New Roman" w:cs="Times New Roman"/>
          <w:color w:val="000000"/>
          <w:sz w:val="32"/>
          <w:szCs w:val="32"/>
          <w:lang w:eastAsia="ru-RU"/>
        </w:rPr>
        <w:t xml:space="preserve">Благодаря столь значительной разнице высот в Тебердинском заповеднике ярко выражена высотная поясность климата, почв, растительного и животного мира. Климат Тебердинской долины умеренно-континентальный, а при подъеме в горы приближается к </w:t>
      </w:r>
      <w:proofErr w:type="gramStart"/>
      <w:r w:rsidRPr="008C6937">
        <w:rPr>
          <w:rFonts w:ascii="Times New Roman" w:eastAsia="Times New Roman" w:hAnsi="Times New Roman" w:cs="Times New Roman"/>
          <w:color w:val="000000"/>
          <w:sz w:val="32"/>
          <w:szCs w:val="32"/>
          <w:lang w:eastAsia="ru-RU"/>
        </w:rPr>
        <w:t>влажному</w:t>
      </w:r>
      <w:proofErr w:type="gramEnd"/>
      <w:r w:rsidRPr="008C6937">
        <w:rPr>
          <w:rFonts w:ascii="Times New Roman" w:eastAsia="Times New Roman" w:hAnsi="Times New Roman" w:cs="Times New Roman"/>
          <w:color w:val="000000"/>
          <w:sz w:val="32"/>
          <w:szCs w:val="32"/>
          <w:lang w:eastAsia="ru-RU"/>
        </w:rPr>
        <w:t>, примор</w:t>
      </w:r>
      <w:r w:rsidRPr="008C6937">
        <w:rPr>
          <w:rFonts w:ascii="Times New Roman" w:eastAsia="Times New Roman" w:hAnsi="Times New Roman" w:cs="Times New Roman"/>
          <w:color w:val="000000"/>
          <w:sz w:val="32"/>
          <w:szCs w:val="32"/>
          <w:lang w:eastAsia="ru-RU"/>
        </w:rPr>
        <w:softHyphen/>
        <w:t>скому. Лето в Теберде прохладное, а зима мягкая.</w:t>
      </w:r>
    </w:p>
    <w:p w:rsidR="00452D8A" w:rsidRPr="008C6937" w:rsidRDefault="00452D8A" w:rsidP="00452D8A">
      <w:pPr>
        <w:widowControl w:val="0"/>
        <w:spacing w:after="0" w:line="240" w:lineRule="auto"/>
        <w:ind w:firstLine="709"/>
        <w:jc w:val="both"/>
        <w:rPr>
          <w:rFonts w:ascii="Times New Roman" w:eastAsia="Times New Roman" w:hAnsi="Times New Roman" w:cs="Times New Roman"/>
          <w:color w:val="000000"/>
          <w:sz w:val="32"/>
          <w:szCs w:val="32"/>
          <w:lang w:eastAsia="ru-RU"/>
        </w:rPr>
      </w:pPr>
      <w:r w:rsidRPr="008C6937">
        <w:rPr>
          <w:rFonts w:ascii="Times New Roman" w:eastAsia="Times New Roman" w:hAnsi="Times New Roman" w:cs="Times New Roman"/>
          <w:color w:val="000000"/>
          <w:sz w:val="32"/>
          <w:szCs w:val="32"/>
          <w:lang w:eastAsia="ru-RU"/>
        </w:rPr>
        <w:t xml:space="preserve">Исследования в верховьях Кубани (Учкулан, Хурзук, Карт-джюрт) и в Тебердинской долине вплоть до Клухорского перевала развернулись с 80-х годов XIX века, когда местный учитель Сипярин в 1884—1890 годах начал сборы гербария в верховьях Кубани и передал его Ботаническому музею Петербургской Академии наук. В свой гербарий Сипягин включил 450 видов растений. В то же десятилетие долины Кубани и Теберды посетили известные ботаники Н. И. Кузнецов и В. И. Липский. В 1890 году все эти места, вплоть до Клухорского перевала, исследовали два итальянских ботаника С. Соммье к Е.Левье, опубликовавшие </w:t>
      </w:r>
      <w:r w:rsidRPr="008C6937">
        <w:rPr>
          <w:rFonts w:ascii="Times New Roman" w:eastAsia="Times New Roman" w:hAnsi="Times New Roman" w:cs="Times New Roman"/>
          <w:color w:val="000000"/>
          <w:sz w:val="32"/>
          <w:szCs w:val="32"/>
          <w:lang w:eastAsia="ru-RU"/>
        </w:rPr>
        <w:lastRenderedPageBreak/>
        <w:t xml:space="preserve">результаты своих работ в трудах С.-Петербургского ботанического сада. Труд Соммье и Левье уникален. </w:t>
      </w:r>
    </w:p>
    <w:p w:rsidR="00452D8A" w:rsidRPr="008C6937" w:rsidRDefault="00452D8A" w:rsidP="00452D8A">
      <w:pPr>
        <w:widowControl w:val="0"/>
        <w:spacing w:after="0" w:line="240" w:lineRule="auto"/>
        <w:ind w:firstLine="709"/>
        <w:jc w:val="both"/>
        <w:rPr>
          <w:rFonts w:ascii="Times New Roman" w:eastAsia="Times New Roman" w:hAnsi="Times New Roman" w:cs="Times New Roman"/>
          <w:color w:val="000000"/>
          <w:sz w:val="32"/>
          <w:szCs w:val="32"/>
          <w:lang w:eastAsia="ru-RU"/>
        </w:rPr>
      </w:pPr>
      <w:proofErr w:type="gramStart"/>
      <w:r w:rsidRPr="008C6937">
        <w:rPr>
          <w:rFonts w:ascii="Times New Roman" w:eastAsia="Times New Roman" w:hAnsi="Times New Roman" w:cs="Times New Roman"/>
          <w:color w:val="000000"/>
          <w:sz w:val="32"/>
          <w:szCs w:val="32"/>
          <w:lang w:eastAsia="ru-RU"/>
        </w:rPr>
        <w:t>На территории нашего края Они исследовали район, начиная с Клухорского перевала до Теберды, затем через перевал Эпчик и Дауг вышли в долину Кубани, ознакомились с растительностью в окрестностях Учкулана и Хурзука, поднялись на склон Эльбруса до отметки 3800 м, после чего через Учкулан, Индыш, Хумару доехали до Баталпашинска (ныне Черкесск) и затем до ст. Невинномысской.</w:t>
      </w:r>
      <w:proofErr w:type="gramEnd"/>
      <w:r w:rsidRPr="008C6937">
        <w:rPr>
          <w:rFonts w:ascii="Times New Roman" w:eastAsia="Times New Roman" w:hAnsi="Times New Roman" w:cs="Times New Roman"/>
          <w:color w:val="000000"/>
          <w:sz w:val="32"/>
          <w:szCs w:val="32"/>
          <w:lang w:eastAsia="ru-RU"/>
        </w:rPr>
        <w:t xml:space="preserve"> Ими собран огромный гербарий, в том числе ряд ныне признаваемых редкими видами растений (безвременник великолепный, мерендера кавказская, лилия однобратственная, три вида рябчика, ллойдия, пролеска, подснежник, нартециум, хохлатки и другие).</w:t>
      </w:r>
    </w:p>
    <w:p w:rsidR="00452D8A" w:rsidRPr="008C6937" w:rsidRDefault="00452D8A" w:rsidP="00452D8A">
      <w:pPr>
        <w:widowControl w:val="0"/>
        <w:spacing w:after="0" w:line="240" w:lineRule="auto"/>
        <w:ind w:firstLine="709"/>
        <w:jc w:val="both"/>
        <w:rPr>
          <w:rFonts w:ascii="Times New Roman" w:eastAsia="Times New Roman" w:hAnsi="Times New Roman" w:cs="Times New Roman"/>
          <w:color w:val="000000"/>
          <w:sz w:val="32"/>
          <w:szCs w:val="32"/>
          <w:lang w:eastAsia="ru-RU"/>
        </w:rPr>
      </w:pPr>
      <w:r w:rsidRPr="008C6937">
        <w:rPr>
          <w:rFonts w:ascii="Times New Roman" w:eastAsia="Times New Roman" w:hAnsi="Times New Roman" w:cs="Times New Roman"/>
          <w:color w:val="000000"/>
          <w:sz w:val="32"/>
          <w:szCs w:val="32"/>
          <w:lang w:eastAsia="ru-RU"/>
        </w:rPr>
        <w:t xml:space="preserve">Большой вклад в познание флоры Карачая внесла Е. А. Буш, которая начала свои исследования в 1907 году и опубликовала сводную монографию «Материалы для будущей флоры Карачая вообще и Тебердинской долины в особенности». Здесь ею было описано 578 видов растений, причем для каждого вида указывалась высота нахождения над уровнем моря, растительное сообщество, в котором они обитали, а также точные пункты произрастания. Среди них ныне сокращающие свою численность и переходящие в группу редких — лилия однобратственная, безвременник великолепный, шафран Шарояна, 14 видов орхидных и другие. </w:t>
      </w:r>
    </w:p>
    <w:p w:rsidR="00452D8A" w:rsidRPr="008C6937" w:rsidRDefault="00452D8A" w:rsidP="00452D8A">
      <w:pPr>
        <w:widowControl w:val="0"/>
        <w:spacing w:after="0" w:line="240" w:lineRule="auto"/>
        <w:ind w:firstLine="709"/>
        <w:jc w:val="both"/>
        <w:rPr>
          <w:rFonts w:ascii="Times New Roman" w:eastAsia="Times New Roman" w:hAnsi="Times New Roman" w:cs="Times New Roman"/>
          <w:color w:val="000000"/>
          <w:sz w:val="32"/>
          <w:szCs w:val="32"/>
          <w:lang w:eastAsia="ru-RU"/>
        </w:rPr>
      </w:pPr>
      <w:r w:rsidRPr="008C6937">
        <w:rPr>
          <w:rFonts w:ascii="Times New Roman" w:eastAsia="Times New Roman" w:hAnsi="Times New Roman" w:cs="Times New Roman"/>
          <w:color w:val="000000"/>
          <w:sz w:val="32"/>
          <w:szCs w:val="32"/>
          <w:lang w:eastAsia="ru-RU"/>
        </w:rPr>
        <w:t xml:space="preserve">Растительность заповедника в общих чертах может быть разделена на три-пояса: </w:t>
      </w:r>
      <w:proofErr w:type="gramStart"/>
      <w:r w:rsidRPr="008C6937">
        <w:rPr>
          <w:rFonts w:ascii="Times New Roman" w:eastAsia="Times New Roman" w:hAnsi="Times New Roman" w:cs="Times New Roman"/>
          <w:color w:val="000000"/>
          <w:sz w:val="32"/>
          <w:szCs w:val="32"/>
          <w:lang w:eastAsia="ru-RU"/>
        </w:rPr>
        <w:t>нижний</w:t>
      </w:r>
      <w:proofErr w:type="gramEnd"/>
      <w:r w:rsidRPr="008C6937">
        <w:rPr>
          <w:rFonts w:ascii="Times New Roman" w:eastAsia="Times New Roman" w:hAnsi="Times New Roman" w:cs="Times New Roman"/>
          <w:color w:val="000000"/>
          <w:sz w:val="32"/>
          <w:szCs w:val="32"/>
          <w:lang w:eastAsia="ru-RU"/>
        </w:rPr>
        <w:t xml:space="preserve"> (лесостепной и лесной), средний (субальпийский) и верхний (альпийский). В нижнем поясе основными формациями растительности являются лес и степи (горные луга). Леса представлены двумя типами — лиственными и хвойными. Из </w:t>
      </w:r>
      <w:proofErr w:type="gramStart"/>
      <w:r w:rsidRPr="008C6937">
        <w:rPr>
          <w:rFonts w:ascii="Times New Roman" w:eastAsia="Times New Roman" w:hAnsi="Times New Roman" w:cs="Times New Roman"/>
          <w:color w:val="000000"/>
          <w:sz w:val="32"/>
          <w:szCs w:val="32"/>
          <w:lang w:eastAsia="ru-RU"/>
        </w:rPr>
        <w:t>лиственных</w:t>
      </w:r>
      <w:proofErr w:type="gramEnd"/>
      <w:r w:rsidRPr="008C6937">
        <w:rPr>
          <w:rFonts w:ascii="Times New Roman" w:eastAsia="Times New Roman" w:hAnsi="Times New Roman" w:cs="Times New Roman"/>
          <w:color w:val="000000"/>
          <w:sz w:val="32"/>
          <w:szCs w:val="32"/>
          <w:lang w:eastAsia="ru-RU"/>
        </w:rPr>
        <w:t xml:space="preserve"> наиболее распространены по долинам буковые леса, а из хвойных — сосновые и темно-хвойные, которые в большей мере составленные из пихты кавказской и в меньшей — из ели восточной. У верхней границы леса, в виде ожерелья, протянулись буковые и березовые криволесья, переходящие далее в заросли рододендрона.</w:t>
      </w:r>
    </w:p>
    <w:p w:rsidR="00452D8A" w:rsidRPr="00452D8A" w:rsidRDefault="00452D8A" w:rsidP="00452D8A">
      <w:pPr>
        <w:widowControl w:val="0"/>
        <w:spacing w:after="0" w:line="240" w:lineRule="auto"/>
        <w:ind w:firstLine="709"/>
        <w:jc w:val="both"/>
        <w:rPr>
          <w:rFonts w:ascii="Times New Roman" w:eastAsia="Times New Roman" w:hAnsi="Times New Roman" w:cs="Times New Roman"/>
          <w:color w:val="000000"/>
          <w:sz w:val="32"/>
          <w:szCs w:val="32"/>
          <w:lang w:eastAsia="ru-RU"/>
        </w:rPr>
      </w:pPr>
      <w:r w:rsidRPr="008C6937">
        <w:rPr>
          <w:rFonts w:ascii="Times New Roman" w:eastAsia="Times New Roman" w:hAnsi="Times New Roman" w:cs="Times New Roman"/>
          <w:color w:val="000000"/>
          <w:sz w:val="32"/>
          <w:szCs w:val="32"/>
          <w:lang w:eastAsia="ru-RU"/>
        </w:rPr>
        <w:t>Степная растительность, распространенная на ложных склонах нижнего, пояса, довольно разнообразна. Эти степи отличаются богатым флористическим составом, красочностью и исключительной привлекательностью. В среднем поясе основным типом растительности</w:t>
      </w:r>
      <w:r w:rsidRPr="00452D8A">
        <w:rPr>
          <w:rFonts w:ascii="Times New Roman" w:eastAsia="Times New Roman" w:hAnsi="Times New Roman" w:cs="Times New Roman"/>
          <w:color w:val="000000"/>
          <w:sz w:val="32"/>
          <w:szCs w:val="32"/>
          <w:lang w:eastAsia="ru-RU"/>
        </w:rPr>
        <w:t xml:space="preserve"> являются субальпийские луга и заросли </w:t>
      </w:r>
      <w:r w:rsidRPr="00452D8A">
        <w:rPr>
          <w:rFonts w:ascii="Times New Roman" w:eastAsia="Times New Roman" w:hAnsi="Times New Roman" w:cs="Times New Roman"/>
          <w:color w:val="000000"/>
          <w:sz w:val="32"/>
          <w:szCs w:val="32"/>
          <w:lang w:eastAsia="ru-RU"/>
        </w:rPr>
        <w:lastRenderedPageBreak/>
        <w:t>рододендрона кавказского. В верхнем поясе субальпийские луга переходят в низкотравные альпийские луга. Кроме того, на скалах на высоте свыше 3000 метров и осыпях формируется своя весьма специфическая флора.</w:t>
      </w:r>
    </w:p>
    <w:p w:rsidR="00452D8A" w:rsidRPr="00452D8A" w:rsidRDefault="00452D8A" w:rsidP="00452D8A">
      <w:pPr>
        <w:widowControl w:val="0"/>
        <w:spacing w:after="0" w:line="240" w:lineRule="auto"/>
        <w:ind w:firstLine="709"/>
        <w:jc w:val="both"/>
        <w:rPr>
          <w:rFonts w:ascii="Times New Roman" w:eastAsia="Times New Roman" w:hAnsi="Times New Roman" w:cs="Times New Roman"/>
          <w:color w:val="000000"/>
          <w:sz w:val="32"/>
          <w:szCs w:val="32"/>
          <w:lang w:eastAsia="ru-RU"/>
        </w:rPr>
      </w:pPr>
      <w:r w:rsidRPr="00452D8A">
        <w:rPr>
          <w:rFonts w:ascii="Times New Roman" w:eastAsia="Times New Roman" w:hAnsi="Times New Roman" w:cs="Times New Roman"/>
          <w:color w:val="000000"/>
          <w:sz w:val="32"/>
          <w:szCs w:val="32"/>
          <w:lang w:eastAsia="ru-RU"/>
        </w:rPr>
        <w:t>Всего в составе заповедника отмечено свыше 1800 видов высших споровых, голосеменных и покрытосеменных растений. Среди них большое количество эндемиков и реликтов, охрана которых имеет особенно большое значение.</w:t>
      </w:r>
    </w:p>
    <w:p w:rsidR="00452D8A" w:rsidRPr="00452D8A" w:rsidRDefault="00452D8A" w:rsidP="00452D8A">
      <w:pPr>
        <w:widowControl w:val="0"/>
        <w:spacing w:after="0" w:line="240" w:lineRule="auto"/>
        <w:ind w:firstLine="709"/>
        <w:jc w:val="both"/>
        <w:rPr>
          <w:rFonts w:ascii="Times New Roman" w:eastAsia="Times New Roman" w:hAnsi="Times New Roman" w:cs="Times New Roman"/>
          <w:color w:val="000000"/>
          <w:sz w:val="32"/>
          <w:szCs w:val="32"/>
          <w:lang w:eastAsia="ru-RU"/>
        </w:rPr>
      </w:pPr>
      <w:r w:rsidRPr="00452D8A">
        <w:rPr>
          <w:rFonts w:ascii="Times New Roman" w:eastAsia="Times New Roman" w:hAnsi="Times New Roman" w:cs="Times New Roman"/>
          <w:color w:val="000000"/>
          <w:sz w:val="32"/>
          <w:szCs w:val="32"/>
          <w:lang w:eastAsia="ru-RU"/>
        </w:rPr>
        <w:t>Во флоре заповедника имеется 1235 видов сосудистых растений, в том числе 186 эндемиков Кавказа, из них три вида, произрастающие только на территории заповедника. Как, например, первоцвет почколистный и тонконог Люэрсена.</w:t>
      </w:r>
    </w:p>
    <w:p w:rsidR="00452D8A" w:rsidRPr="00452D8A" w:rsidRDefault="00452D8A" w:rsidP="00452D8A">
      <w:pPr>
        <w:suppressAutoHyphens/>
        <w:spacing w:after="0" w:line="240" w:lineRule="auto"/>
        <w:ind w:firstLine="709"/>
        <w:jc w:val="both"/>
        <w:rPr>
          <w:rFonts w:ascii="Times New Roman" w:eastAsia="Times New Roman" w:hAnsi="Times New Roman" w:cs="Times New Roman"/>
          <w:color w:val="000000"/>
          <w:sz w:val="32"/>
          <w:szCs w:val="32"/>
          <w:lang w:eastAsia="ru-RU"/>
        </w:rPr>
      </w:pPr>
      <w:r w:rsidRPr="00452D8A">
        <w:rPr>
          <w:rFonts w:ascii="Times New Roman" w:eastAsia="Times New Roman" w:hAnsi="Times New Roman" w:cs="Times New Roman"/>
          <w:color w:val="000000"/>
          <w:sz w:val="32"/>
          <w:szCs w:val="32"/>
          <w:lang w:eastAsia="ru-RU"/>
        </w:rPr>
        <w:t>Богато представлен в заповеднике мир беспозвоночных животных, известный еще далеко не полностью. Из насекомых несколько лучше других изучены отряды ногохвосток, чешуекрылых, жесткокрылых, перепончатокрылых, стрекоз, сетчатокрылых и двукрылых.</w:t>
      </w:r>
    </w:p>
    <w:p w:rsidR="00452D8A" w:rsidRPr="00452D8A" w:rsidRDefault="00452D8A" w:rsidP="00452D8A">
      <w:pPr>
        <w:suppressAutoHyphens/>
        <w:spacing w:after="0" w:line="240" w:lineRule="auto"/>
        <w:ind w:firstLine="709"/>
        <w:jc w:val="both"/>
        <w:rPr>
          <w:rFonts w:ascii="Times New Roman" w:eastAsia="Times New Roman" w:hAnsi="Times New Roman" w:cs="Times New Roman"/>
          <w:color w:val="000000"/>
          <w:sz w:val="32"/>
          <w:szCs w:val="32"/>
          <w:lang w:eastAsia="ru-RU"/>
        </w:rPr>
      </w:pPr>
      <w:r w:rsidRPr="00452D8A">
        <w:rPr>
          <w:rFonts w:ascii="Times New Roman" w:eastAsia="Times New Roman" w:hAnsi="Times New Roman" w:cs="Times New Roman"/>
          <w:color w:val="000000"/>
          <w:sz w:val="32"/>
          <w:szCs w:val="32"/>
          <w:lang w:eastAsia="ru-RU"/>
        </w:rPr>
        <w:t xml:space="preserve">В заповеднике </w:t>
      </w:r>
      <w:proofErr w:type="gramStart"/>
      <w:r w:rsidRPr="00452D8A">
        <w:rPr>
          <w:rFonts w:ascii="Times New Roman" w:eastAsia="Times New Roman" w:hAnsi="Times New Roman" w:cs="Times New Roman"/>
          <w:color w:val="000000"/>
          <w:sz w:val="32"/>
          <w:szCs w:val="32"/>
          <w:lang w:eastAsia="ru-RU"/>
        </w:rPr>
        <w:t>распространены</w:t>
      </w:r>
      <w:proofErr w:type="gramEnd"/>
      <w:r w:rsidRPr="00452D8A">
        <w:rPr>
          <w:rFonts w:ascii="Times New Roman" w:eastAsia="Times New Roman" w:hAnsi="Times New Roman" w:cs="Times New Roman"/>
          <w:color w:val="000000"/>
          <w:sz w:val="32"/>
          <w:szCs w:val="32"/>
          <w:lang w:eastAsia="ru-RU"/>
        </w:rPr>
        <w:t xml:space="preserve"> махаон, подалирий, мнемозина, в июне – августе на субальпийских лугах держится аполлон обыкновенный, на альпийских лугах аполлон Нордмана. В долине Теберды встречается самая крупная бабочка европейской фауны – большой ночной павлиний глаз. Немало здесь бабочек семейства бражников, в том числе редкий бражник мертвая голова. В заповеднике много и жуков, особенно из семейств жужелиц, пластинчатоусых, усачей. Среди жужелиц много эндемиков Кавказа, таких, как жужелицы кавказская, тебердинская, исчерченная. Прочие группы беспозвоночных – ракообразные, многоножки, пауки, моллюски, черви и др. – в заповеднике практически не изучены.</w:t>
      </w:r>
    </w:p>
    <w:p w:rsidR="00452D8A" w:rsidRPr="00452D8A" w:rsidRDefault="00452D8A" w:rsidP="00452D8A">
      <w:pPr>
        <w:suppressAutoHyphens/>
        <w:spacing w:after="0" w:line="240" w:lineRule="auto"/>
        <w:ind w:firstLine="709"/>
        <w:jc w:val="both"/>
        <w:rPr>
          <w:rFonts w:ascii="Times New Roman" w:eastAsia="Times New Roman" w:hAnsi="Times New Roman" w:cs="Times New Roman"/>
          <w:color w:val="000000"/>
          <w:sz w:val="32"/>
          <w:szCs w:val="32"/>
          <w:lang w:eastAsia="ru-RU"/>
        </w:rPr>
      </w:pPr>
      <w:r w:rsidRPr="00452D8A">
        <w:rPr>
          <w:rFonts w:ascii="Times New Roman" w:eastAsia="Times New Roman" w:hAnsi="Times New Roman" w:cs="Times New Roman"/>
          <w:color w:val="000000"/>
          <w:sz w:val="32"/>
          <w:szCs w:val="32"/>
          <w:lang w:eastAsia="ru-RU"/>
        </w:rPr>
        <w:t>Из позвоночных животных в заповеднике обитают 3 вида рыб, 4 – земноводных, 6 – пресмыкающихся (кавказская гадюка, или гадюка Кознакова, числящаяся в фаунистическом списке заповедника, на его территории практически не встречается), 172 – птиц (в том числе 87 гнездящихся) и 43 вида млекопитающих.</w:t>
      </w:r>
    </w:p>
    <w:p w:rsidR="00452D8A" w:rsidRPr="00452D8A" w:rsidRDefault="00452D8A" w:rsidP="00452D8A">
      <w:pPr>
        <w:suppressAutoHyphens/>
        <w:spacing w:after="0" w:line="240" w:lineRule="auto"/>
        <w:ind w:firstLine="709"/>
        <w:jc w:val="both"/>
        <w:rPr>
          <w:rFonts w:ascii="Times New Roman" w:eastAsia="Times New Roman" w:hAnsi="Times New Roman" w:cs="Times New Roman"/>
          <w:color w:val="000000"/>
          <w:sz w:val="32"/>
          <w:szCs w:val="32"/>
          <w:lang w:eastAsia="ru-RU"/>
        </w:rPr>
      </w:pPr>
      <w:r w:rsidRPr="00452D8A">
        <w:rPr>
          <w:rFonts w:ascii="Times New Roman" w:eastAsia="Times New Roman" w:hAnsi="Times New Roman" w:cs="Times New Roman"/>
          <w:color w:val="000000"/>
          <w:sz w:val="32"/>
          <w:szCs w:val="32"/>
          <w:lang w:eastAsia="ru-RU"/>
        </w:rPr>
        <w:t xml:space="preserve">Из земноводных в заповеднике обитают зеленая жаба, квакша, озерная и малоазиатская лягушка – настоящее горное животное. Она расположена </w:t>
      </w:r>
      <w:proofErr w:type="gramStart"/>
      <w:r w:rsidRPr="00452D8A">
        <w:rPr>
          <w:rFonts w:ascii="Times New Roman" w:eastAsia="Times New Roman" w:hAnsi="Times New Roman" w:cs="Times New Roman"/>
          <w:color w:val="000000"/>
          <w:sz w:val="32"/>
          <w:szCs w:val="32"/>
          <w:lang w:eastAsia="ru-RU"/>
        </w:rPr>
        <w:t>на большей части территории</w:t>
      </w:r>
      <w:proofErr w:type="gramEnd"/>
      <w:r w:rsidRPr="00452D8A">
        <w:rPr>
          <w:rFonts w:ascii="Times New Roman" w:eastAsia="Times New Roman" w:hAnsi="Times New Roman" w:cs="Times New Roman"/>
          <w:color w:val="000000"/>
          <w:sz w:val="32"/>
          <w:szCs w:val="32"/>
          <w:lang w:eastAsia="ru-RU"/>
        </w:rPr>
        <w:t xml:space="preserve"> заповедника, как в лесном, так и в луговом поясе, поднимается в горы до </w:t>
      </w:r>
      <w:smartTag w:uri="urn:schemas-microsoft-com:office:smarttags" w:element="metricconverter">
        <w:smartTagPr>
          <w:attr w:name="ProductID" w:val="3000 м"/>
        </w:smartTagPr>
        <w:r w:rsidRPr="00452D8A">
          <w:rPr>
            <w:rFonts w:ascii="Times New Roman" w:eastAsia="Times New Roman" w:hAnsi="Times New Roman" w:cs="Times New Roman"/>
            <w:color w:val="000000"/>
            <w:sz w:val="32"/>
            <w:szCs w:val="32"/>
            <w:lang w:eastAsia="ru-RU"/>
          </w:rPr>
          <w:t>3000 м</w:t>
        </w:r>
      </w:smartTag>
      <w:r w:rsidRPr="00452D8A">
        <w:rPr>
          <w:rFonts w:ascii="Times New Roman" w:eastAsia="Times New Roman" w:hAnsi="Times New Roman" w:cs="Times New Roman"/>
          <w:color w:val="000000"/>
          <w:sz w:val="32"/>
          <w:szCs w:val="32"/>
          <w:lang w:eastAsia="ru-RU"/>
        </w:rPr>
        <w:t xml:space="preserve">, иногда встречаются даже на высоте 3500 – </w:t>
      </w:r>
      <w:smartTag w:uri="urn:schemas-microsoft-com:office:smarttags" w:element="metricconverter">
        <w:smartTagPr>
          <w:attr w:name="ProductID" w:val="4000 м"/>
        </w:smartTagPr>
        <w:r w:rsidRPr="00452D8A">
          <w:rPr>
            <w:rFonts w:ascii="Times New Roman" w:eastAsia="Times New Roman" w:hAnsi="Times New Roman" w:cs="Times New Roman"/>
            <w:color w:val="000000"/>
            <w:sz w:val="32"/>
            <w:szCs w:val="32"/>
            <w:lang w:eastAsia="ru-RU"/>
          </w:rPr>
          <w:t>4000 м</w:t>
        </w:r>
      </w:smartTag>
      <w:r w:rsidRPr="00452D8A">
        <w:rPr>
          <w:rFonts w:ascii="Times New Roman" w:eastAsia="Times New Roman" w:hAnsi="Times New Roman" w:cs="Times New Roman"/>
          <w:color w:val="000000"/>
          <w:sz w:val="32"/>
          <w:szCs w:val="32"/>
          <w:lang w:eastAsia="ru-RU"/>
        </w:rPr>
        <w:t xml:space="preserve">. Малоазиатские </w:t>
      </w:r>
      <w:r w:rsidRPr="00452D8A">
        <w:rPr>
          <w:rFonts w:ascii="Times New Roman" w:eastAsia="Times New Roman" w:hAnsi="Times New Roman" w:cs="Times New Roman"/>
          <w:color w:val="000000"/>
          <w:sz w:val="32"/>
          <w:szCs w:val="32"/>
          <w:lang w:eastAsia="ru-RU"/>
        </w:rPr>
        <w:lastRenderedPageBreak/>
        <w:t>лягушки обитают во влажных местах на дне ущелий и на заболоченных участках горных склонов. Вне периода размножения они обычно удаляются от воды не более чем на несколько сот метров. Сроки размножения у высокогорных особей по сравнению с теми, кто живет в долине Теберды, запаздывают на 2 – 3 месяца. Головастики у них заканчивают метаморфоз лишь в сентябре, а взрослые лягушки на 1,5 – 2 месяца позже покидают зимовки и раньше залегают в спячку.</w:t>
      </w:r>
    </w:p>
    <w:p w:rsidR="00452D8A" w:rsidRPr="00452D8A" w:rsidRDefault="00452D8A" w:rsidP="00452D8A">
      <w:pPr>
        <w:suppressAutoHyphens/>
        <w:spacing w:after="0" w:line="240" w:lineRule="auto"/>
        <w:ind w:firstLine="709"/>
        <w:jc w:val="both"/>
        <w:rPr>
          <w:rFonts w:ascii="Times New Roman" w:eastAsia="Times New Roman" w:hAnsi="Times New Roman" w:cs="Times New Roman"/>
          <w:color w:val="000000"/>
          <w:sz w:val="32"/>
          <w:szCs w:val="32"/>
          <w:lang w:eastAsia="ru-RU"/>
        </w:rPr>
      </w:pPr>
      <w:r w:rsidRPr="00452D8A">
        <w:rPr>
          <w:rFonts w:ascii="Times New Roman" w:eastAsia="Times New Roman" w:hAnsi="Times New Roman" w:cs="Times New Roman"/>
          <w:color w:val="000000"/>
          <w:sz w:val="32"/>
          <w:szCs w:val="32"/>
          <w:lang w:eastAsia="ru-RU"/>
        </w:rPr>
        <w:t>Из пресмыкающихся с лесным поясом связаны прыткая ящерица и веретеница. Последние три вида проникают и выше границы леса. Скальные ящерицы связаны с выходами скал и различными нагромождениями камней и распространены как в лесном поясе, так и среди субальпийских и альпийских лугов. Веретеницы живут в широколиственных и смешанных лесах, встречаются в зарослях кустарников, на лугах, в полях. В горы поднимаются до верхней границы леса и проникают в нижнюю часть субальпийских лугов.</w:t>
      </w:r>
    </w:p>
    <w:p w:rsidR="00452D8A" w:rsidRPr="00452D8A" w:rsidRDefault="00452D8A" w:rsidP="00452D8A">
      <w:pPr>
        <w:suppressAutoHyphens/>
        <w:spacing w:after="0" w:line="240" w:lineRule="auto"/>
        <w:ind w:firstLine="709"/>
        <w:jc w:val="both"/>
        <w:rPr>
          <w:rFonts w:ascii="Times New Roman" w:eastAsia="Times New Roman" w:hAnsi="Times New Roman" w:cs="Times New Roman"/>
          <w:color w:val="000000"/>
          <w:sz w:val="32"/>
          <w:szCs w:val="32"/>
          <w:lang w:eastAsia="ru-RU"/>
        </w:rPr>
      </w:pPr>
      <w:r w:rsidRPr="00452D8A">
        <w:rPr>
          <w:rFonts w:ascii="Times New Roman" w:eastAsia="Times New Roman" w:hAnsi="Times New Roman" w:cs="Times New Roman"/>
          <w:color w:val="000000"/>
          <w:sz w:val="32"/>
          <w:szCs w:val="32"/>
          <w:lang w:eastAsia="ru-RU"/>
        </w:rPr>
        <w:t>Медянка широко распространена по территории заповедника: в лесном поясе и высоко в горах, выбирая сухие солнечные склоны. Степная гадюка – характерный представитель фауны горных лугов и в лесном поясе практически не встречается. Наибольшая её численность в северо-восточной, более сухой части заповедника. В местах с более влажным климатом её нет.</w:t>
      </w:r>
    </w:p>
    <w:p w:rsidR="00452D8A" w:rsidRPr="00452D8A" w:rsidRDefault="00452D8A" w:rsidP="00452D8A">
      <w:pPr>
        <w:suppressAutoHyphens/>
        <w:spacing w:after="0" w:line="240" w:lineRule="auto"/>
        <w:ind w:firstLine="709"/>
        <w:jc w:val="both"/>
        <w:rPr>
          <w:rFonts w:ascii="Times New Roman" w:eastAsia="Times New Roman" w:hAnsi="Times New Roman" w:cs="Times New Roman"/>
          <w:color w:val="000000"/>
          <w:sz w:val="32"/>
          <w:szCs w:val="32"/>
          <w:lang w:eastAsia="ru-RU"/>
        </w:rPr>
      </w:pPr>
      <w:r w:rsidRPr="00452D8A">
        <w:rPr>
          <w:rFonts w:ascii="Times New Roman" w:eastAsia="Times New Roman" w:hAnsi="Times New Roman" w:cs="Times New Roman"/>
          <w:color w:val="000000"/>
          <w:sz w:val="32"/>
          <w:szCs w:val="32"/>
          <w:lang w:eastAsia="ru-RU"/>
        </w:rPr>
        <w:t>Основной фактор в распределении и численности гнездящихся птиц лесного пояса – структура леса. Чем она сложнее, тем богаче её население. Немаловажную роль в формировании лесной орнитофауны имеют русла и конусы выноса снежных лавин. Они разрезают хвойные насаждения на отдельные участки, а сами зарастают лиственными деревьями, преимущественно березой, и различными травянистыми растениями.</w:t>
      </w:r>
    </w:p>
    <w:p w:rsidR="00452D8A" w:rsidRPr="00452D8A" w:rsidRDefault="00452D8A" w:rsidP="00452D8A">
      <w:pPr>
        <w:suppressAutoHyphens/>
        <w:spacing w:after="0" w:line="240" w:lineRule="auto"/>
        <w:ind w:firstLine="709"/>
        <w:jc w:val="both"/>
        <w:rPr>
          <w:rFonts w:ascii="Times New Roman" w:eastAsia="Times New Roman" w:hAnsi="Times New Roman" w:cs="Times New Roman"/>
          <w:color w:val="000000"/>
          <w:sz w:val="32"/>
          <w:szCs w:val="32"/>
          <w:lang w:eastAsia="ru-RU"/>
        </w:rPr>
      </w:pPr>
      <w:r w:rsidRPr="00452D8A">
        <w:rPr>
          <w:rFonts w:ascii="Times New Roman" w:eastAsia="Times New Roman" w:hAnsi="Times New Roman" w:cs="Times New Roman"/>
          <w:color w:val="000000"/>
          <w:sz w:val="32"/>
          <w:szCs w:val="32"/>
          <w:lang w:eastAsia="ru-RU"/>
        </w:rPr>
        <w:t xml:space="preserve">В лесном поясе птичья жизнь начинается у бурных горных потоков, зимой и летом несущих по днищам долин холодную прозрачную воду. Шум их никогда не смолкает: кипит и пенится вода, то низвергаясь со скал водопадами, то разливаясь по галечникам и тихо журча по песчаным отмелям. Что бы делать тут птицам? Однако с водою, даже в горах, связаны многие пернатые. </w:t>
      </w:r>
    </w:p>
    <w:p w:rsidR="00452D8A" w:rsidRPr="00452D8A" w:rsidRDefault="00452D8A" w:rsidP="00452D8A">
      <w:pPr>
        <w:suppressAutoHyphens/>
        <w:spacing w:after="0" w:line="240" w:lineRule="auto"/>
        <w:ind w:firstLine="709"/>
        <w:jc w:val="both"/>
        <w:rPr>
          <w:rFonts w:ascii="Times New Roman" w:eastAsia="Times New Roman" w:hAnsi="Times New Roman" w:cs="Times New Roman"/>
          <w:color w:val="000000"/>
          <w:sz w:val="32"/>
          <w:szCs w:val="32"/>
          <w:lang w:eastAsia="ru-RU"/>
        </w:rPr>
      </w:pPr>
      <w:r w:rsidRPr="00452D8A">
        <w:rPr>
          <w:rFonts w:ascii="Times New Roman" w:eastAsia="Times New Roman" w:hAnsi="Times New Roman" w:cs="Times New Roman"/>
          <w:color w:val="000000"/>
          <w:sz w:val="32"/>
          <w:szCs w:val="32"/>
          <w:lang w:eastAsia="ru-RU"/>
        </w:rPr>
        <w:t xml:space="preserve">Очень характерна для горных потоков оляпка. На первый взгляд в этой птице мало примечательного. Небольшая, величиной со скворца или чуть меньше, она скромно окрашена и издали </w:t>
      </w:r>
      <w:r w:rsidRPr="00452D8A">
        <w:rPr>
          <w:rFonts w:ascii="Times New Roman" w:eastAsia="Times New Roman" w:hAnsi="Times New Roman" w:cs="Times New Roman"/>
          <w:color w:val="000000"/>
          <w:sz w:val="32"/>
          <w:szCs w:val="32"/>
          <w:lang w:eastAsia="ru-RU"/>
        </w:rPr>
        <w:lastRenderedPageBreak/>
        <w:t xml:space="preserve">напоминает белый камешек. Но оляпка обладает одной уникальной особенностью. Ныряя в воду, она опускается на дно и разгуливает по нему, переворачивая клювом камешки и разыскивая под ними свой корм – мелких беспозвоночных. </w:t>
      </w:r>
    </w:p>
    <w:p w:rsidR="00452D8A" w:rsidRPr="00452D8A" w:rsidRDefault="00452D8A" w:rsidP="00452D8A">
      <w:pPr>
        <w:suppressAutoHyphens/>
        <w:spacing w:after="0" w:line="240" w:lineRule="auto"/>
        <w:ind w:firstLine="709"/>
        <w:jc w:val="both"/>
        <w:rPr>
          <w:rFonts w:ascii="Times New Roman" w:eastAsia="Times New Roman" w:hAnsi="Times New Roman" w:cs="Times New Roman"/>
          <w:color w:val="000000"/>
          <w:sz w:val="32"/>
          <w:szCs w:val="32"/>
          <w:lang w:eastAsia="ru-RU"/>
        </w:rPr>
      </w:pPr>
      <w:r w:rsidRPr="00452D8A">
        <w:rPr>
          <w:rFonts w:ascii="Times New Roman" w:eastAsia="Times New Roman" w:hAnsi="Times New Roman" w:cs="Times New Roman"/>
          <w:color w:val="000000"/>
          <w:sz w:val="32"/>
          <w:szCs w:val="32"/>
          <w:lang w:eastAsia="ru-RU"/>
        </w:rPr>
        <w:t xml:space="preserve">Самое удивительное то, что оляпка, «не задумываясь», ныряет на порожистых местах, по которым, кипя пеной, бешено несутся горные потоки. Гнезда оляпок – солидные постройки, иногда размером с футбольный мяч. Они округлы и свиты в основном из зеленого мха, а внутри высланы сухой травой. Сквозь толстую стенку внутрь ведет сравнительно не большое отверстие. Гнезда размещаются в самых разных местах, но обязательно вблизи воды. Они могут быть прикреплены к уступам скал, обрывающихся в речку, к перекрытиям мостов, нависающим над потоком стволам деревьев и т. д. нередко оляпки строят гнезда на скалах за водопадами – между скалой и низвергающимся с неё потоком. </w:t>
      </w:r>
    </w:p>
    <w:p w:rsidR="00452D8A" w:rsidRPr="00452D8A" w:rsidRDefault="00452D8A" w:rsidP="00452D8A">
      <w:pPr>
        <w:suppressAutoHyphens/>
        <w:spacing w:after="0" w:line="240" w:lineRule="auto"/>
        <w:ind w:firstLine="709"/>
        <w:jc w:val="both"/>
        <w:rPr>
          <w:rFonts w:ascii="Times New Roman" w:eastAsia="Times New Roman" w:hAnsi="Times New Roman" w:cs="Times New Roman"/>
          <w:color w:val="000000"/>
          <w:sz w:val="32"/>
          <w:szCs w:val="32"/>
          <w:lang w:eastAsia="ru-RU"/>
        </w:rPr>
      </w:pPr>
      <w:r w:rsidRPr="00452D8A">
        <w:rPr>
          <w:rFonts w:ascii="Times New Roman" w:eastAsia="Times New Roman" w:hAnsi="Times New Roman" w:cs="Times New Roman"/>
          <w:color w:val="000000"/>
          <w:sz w:val="32"/>
          <w:szCs w:val="32"/>
          <w:lang w:eastAsia="ru-RU"/>
        </w:rPr>
        <w:t>Однажды гнездо нашли в щели большого камня, через который текла горная речка. Стенка гнезда всегда влажные, но мох не дает проникнуть сырости внутрь, и полость гнезда сохраняется сухой. Когда птенцы становятся способными летать, они смело бросаются в воду и выплывают на берег реки, с которой неразрывно связана вся их жизнь.</w:t>
      </w:r>
    </w:p>
    <w:p w:rsidR="00452D8A" w:rsidRPr="00452D8A" w:rsidRDefault="00452D8A" w:rsidP="00452D8A">
      <w:pPr>
        <w:suppressAutoHyphens/>
        <w:spacing w:after="0" w:line="240" w:lineRule="auto"/>
        <w:ind w:firstLine="709"/>
        <w:jc w:val="both"/>
        <w:rPr>
          <w:rFonts w:ascii="Times New Roman" w:eastAsia="Times New Roman" w:hAnsi="Times New Roman" w:cs="Times New Roman"/>
          <w:color w:val="000000"/>
          <w:sz w:val="32"/>
          <w:szCs w:val="32"/>
          <w:lang w:eastAsia="ru-RU"/>
        </w:rPr>
      </w:pPr>
      <w:r w:rsidRPr="00452D8A">
        <w:rPr>
          <w:rFonts w:ascii="Times New Roman" w:eastAsia="Times New Roman" w:hAnsi="Times New Roman" w:cs="Times New Roman"/>
          <w:color w:val="000000"/>
          <w:sz w:val="32"/>
          <w:szCs w:val="32"/>
          <w:lang w:eastAsia="ru-RU"/>
        </w:rPr>
        <w:t>Леса заповедника богаты птицами. Особенно лес оживлен весной, когда появляются перелетные виды, а оседлые уже приступают к гнездованию. Везде звучат голоса пернатых обитателей. Здесь гнездятся почти все хищные птицы заповедника, хотя многие из них предпочитают охотиться или отыскивать падаль на лугах. Таковы бородач, белоголовый сип (лишь недавно начавший гнездиться непосредственно в заповеднике), беркут, канюк, сапсан, чеглок и др.</w:t>
      </w:r>
    </w:p>
    <w:p w:rsidR="00452D8A" w:rsidRPr="00452D8A" w:rsidRDefault="00452D8A" w:rsidP="00452D8A">
      <w:pPr>
        <w:suppressAutoHyphens/>
        <w:spacing w:after="0" w:line="240" w:lineRule="auto"/>
        <w:ind w:firstLine="709"/>
        <w:jc w:val="both"/>
        <w:rPr>
          <w:rFonts w:ascii="Times New Roman" w:eastAsia="Times New Roman" w:hAnsi="Times New Roman" w:cs="Times New Roman"/>
          <w:color w:val="000000"/>
          <w:sz w:val="32"/>
          <w:szCs w:val="32"/>
          <w:lang w:eastAsia="ru-RU"/>
        </w:rPr>
      </w:pPr>
      <w:r w:rsidRPr="00452D8A">
        <w:rPr>
          <w:rFonts w:ascii="Times New Roman" w:eastAsia="Times New Roman" w:hAnsi="Times New Roman" w:cs="Times New Roman"/>
          <w:color w:val="000000"/>
          <w:sz w:val="32"/>
          <w:szCs w:val="32"/>
          <w:lang w:eastAsia="ru-RU"/>
        </w:rPr>
        <w:t>Когда в лесу наступают вечерние сумерки и птицы, щебетавшие весь день, умолкают, на охоту вылетают совы. В долинных лесах, где есть дуплистые деревья, охотно поселяется обыкновенная неясность.</w:t>
      </w:r>
    </w:p>
    <w:p w:rsidR="00452D8A" w:rsidRPr="00452D8A" w:rsidRDefault="00452D8A" w:rsidP="00452D8A">
      <w:pPr>
        <w:suppressAutoHyphens/>
        <w:spacing w:after="0" w:line="240" w:lineRule="auto"/>
        <w:ind w:firstLine="709"/>
        <w:jc w:val="both"/>
        <w:rPr>
          <w:rFonts w:ascii="Times New Roman" w:eastAsia="Times New Roman" w:hAnsi="Times New Roman" w:cs="Times New Roman"/>
          <w:color w:val="000000"/>
          <w:sz w:val="32"/>
          <w:szCs w:val="32"/>
          <w:lang w:eastAsia="ru-RU"/>
        </w:rPr>
      </w:pPr>
      <w:r w:rsidRPr="00452D8A">
        <w:rPr>
          <w:rFonts w:ascii="Times New Roman" w:eastAsia="Times New Roman" w:hAnsi="Times New Roman" w:cs="Times New Roman"/>
          <w:color w:val="000000"/>
          <w:sz w:val="32"/>
          <w:szCs w:val="32"/>
          <w:lang w:eastAsia="ru-RU"/>
        </w:rPr>
        <w:t>Обычен в заповеднике и мохноногий сыч. Он редко попадается на глаза: днем отсиживается где-нибудь в дупле и лишь в сумерках вылетает на охоту. Иногда сычи поселяются в естественных дуплах, но чаще – в дуплах, выдолбленных черным дятлом.</w:t>
      </w:r>
    </w:p>
    <w:p w:rsidR="00452D8A" w:rsidRPr="00452D8A" w:rsidRDefault="00452D8A" w:rsidP="00452D8A">
      <w:pPr>
        <w:suppressAutoHyphens/>
        <w:spacing w:after="0" w:line="240" w:lineRule="auto"/>
        <w:ind w:firstLine="709"/>
        <w:jc w:val="both"/>
        <w:rPr>
          <w:rFonts w:ascii="Times New Roman" w:eastAsia="Times New Roman" w:hAnsi="Times New Roman" w:cs="Times New Roman"/>
          <w:color w:val="000000"/>
          <w:sz w:val="32"/>
          <w:szCs w:val="32"/>
          <w:lang w:eastAsia="ru-RU"/>
        </w:rPr>
      </w:pPr>
      <w:r w:rsidRPr="00452D8A">
        <w:rPr>
          <w:rFonts w:ascii="Times New Roman" w:eastAsia="Times New Roman" w:hAnsi="Times New Roman" w:cs="Times New Roman"/>
          <w:color w:val="000000"/>
          <w:sz w:val="32"/>
          <w:szCs w:val="32"/>
          <w:lang w:eastAsia="ru-RU"/>
        </w:rPr>
        <w:lastRenderedPageBreak/>
        <w:t>Остальные совы в заповеднике – редкость. Судя по летним встречам, иногда на его территории гнездится филин, но численность его ничтожна. Изредка сюда залетают ушастая и болотная совы. Последняя, возможно, очень редко остается в заповеднике для размножения.</w:t>
      </w:r>
    </w:p>
    <w:p w:rsidR="00452D8A" w:rsidRPr="00452D8A" w:rsidRDefault="00452D8A" w:rsidP="00452D8A">
      <w:pPr>
        <w:suppressAutoHyphens/>
        <w:spacing w:after="0" w:line="240" w:lineRule="auto"/>
        <w:ind w:firstLine="709"/>
        <w:jc w:val="both"/>
        <w:rPr>
          <w:rFonts w:ascii="Times New Roman" w:eastAsia="Times New Roman" w:hAnsi="Times New Roman" w:cs="Times New Roman"/>
          <w:color w:val="000000"/>
          <w:sz w:val="32"/>
          <w:szCs w:val="32"/>
          <w:lang w:eastAsia="ru-RU"/>
        </w:rPr>
      </w:pPr>
      <w:r w:rsidRPr="00452D8A">
        <w:rPr>
          <w:rFonts w:ascii="Times New Roman" w:eastAsia="Times New Roman" w:hAnsi="Times New Roman" w:cs="Times New Roman"/>
          <w:color w:val="000000"/>
          <w:sz w:val="32"/>
          <w:szCs w:val="32"/>
          <w:lang w:eastAsia="ru-RU"/>
        </w:rPr>
        <w:t>Одна из важнейших задач Тебердинского заповедника – пропаганда идей охраны природы. Ежегодно Музей природы заповедника и вольеры с дикими животными осматривают до 200 – 250 тыс. человек, а экскурсоводами и другими сотрудниками читается до 2500 лекций на природоохранные темы.</w:t>
      </w:r>
    </w:p>
    <w:p w:rsidR="00452D8A" w:rsidRPr="00452D8A" w:rsidRDefault="00452D8A" w:rsidP="00452D8A">
      <w:pPr>
        <w:widowControl w:val="0"/>
        <w:spacing w:after="0" w:line="240" w:lineRule="auto"/>
        <w:ind w:firstLine="709"/>
        <w:jc w:val="both"/>
        <w:rPr>
          <w:rFonts w:ascii="Times New Roman" w:eastAsia="Times New Roman" w:hAnsi="Times New Roman" w:cs="Times New Roman"/>
          <w:color w:val="000000"/>
          <w:sz w:val="32"/>
          <w:szCs w:val="32"/>
          <w:lang w:eastAsia="ru-RU"/>
        </w:rPr>
      </w:pPr>
      <w:r w:rsidRPr="00452D8A">
        <w:rPr>
          <w:rFonts w:ascii="Times New Roman" w:eastAsia="Times New Roman" w:hAnsi="Times New Roman" w:cs="Times New Roman"/>
          <w:color w:val="000000"/>
          <w:sz w:val="32"/>
          <w:szCs w:val="32"/>
          <w:lang w:eastAsia="ru-RU"/>
        </w:rPr>
        <w:t>Как же сочетать интересы сохранения природы с интересами людей, которые хотят провести свой отдых вдали от урбанизированных мест? Компромисс есть — это строительство природных национальных парков, которые примут основной поток туристов и помогут вывести их из заповедников.</w:t>
      </w:r>
    </w:p>
    <w:p w:rsidR="00452D8A" w:rsidRPr="00452D8A" w:rsidRDefault="00452D8A" w:rsidP="00452D8A">
      <w:pPr>
        <w:suppressAutoHyphens/>
        <w:spacing w:after="0" w:line="240" w:lineRule="auto"/>
        <w:ind w:firstLine="709"/>
        <w:jc w:val="both"/>
        <w:rPr>
          <w:rFonts w:ascii="Times New Roman" w:eastAsia="Times New Roman" w:hAnsi="Times New Roman" w:cs="Times New Roman"/>
          <w:color w:val="000000"/>
          <w:sz w:val="32"/>
          <w:szCs w:val="32"/>
          <w:lang w:eastAsia="ru-RU"/>
        </w:rPr>
      </w:pPr>
      <w:r w:rsidRPr="00452D8A">
        <w:rPr>
          <w:rFonts w:ascii="Times New Roman" w:eastAsia="Times New Roman" w:hAnsi="Times New Roman" w:cs="Times New Roman"/>
          <w:color w:val="000000"/>
          <w:sz w:val="32"/>
          <w:szCs w:val="32"/>
          <w:lang w:eastAsia="ru-RU"/>
        </w:rPr>
        <w:t>В условиях многонационального населения Кавказа чрезвычайно важным фактором развития охраны природы, в том числе заповедных ее форм, является культурная традиция. Много лет назад известный исследователь Кавказа Д. И. Сосновский высказал мысль, актуальность которой неоспорима и в наши дни: «Как и все навязанное извне, охраны природы на Кавказе может не найти в населении надлежащего сочувствия. Здесь где природа расточает свои дары с царственной роскошью, человек не привык к бережному к ним отношению.</w:t>
      </w:r>
    </w:p>
    <w:p w:rsidR="00452D8A" w:rsidRPr="00452D8A" w:rsidRDefault="00452D8A" w:rsidP="00452D8A">
      <w:pPr>
        <w:suppressAutoHyphens/>
        <w:spacing w:after="0" w:line="240" w:lineRule="auto"/>
        <w:ind w:firstLine="709"/>
        <w:jc w:val="both"/>
        <w:rPr>
          <w:rFonts w:ascii="Times New Roman" w:eastAsia="Times New Roman" w:hAnsi="Times New Roman" w:cs="Times New Roman"/>
          <w:color w:val="000000"/>
          <w:sz w:val="32"/>
          <w:szCs w:val="32"/>
          <w:lang w:eastAsia="ru-RU"/>
        </w:rPr>
      </w:pPr>
      <w:r w:rsidRPr="00452D8A">
        <w:rPr>
          <w:rFonts w:ascii="Times New Roman" w:eastAsia="Times New Roman" w:hAnsi="Times New Roman" w:cs="Times New Roman"/>
          <w:color w:val="000000"/>
          <w:sz w:val="32"/>
          <w:szCs w:val="32"/>
          <w:lang w:eastAsia="ru-RU"/>
        </w:rPr>
        <w:t xml:space="preserve">Не заглядывая в будущее, он сплошь и рядом, без особой даже нужды рубит вековые деревья, обнажает целые склоны, пускает по лесу низовые пожары. Необходимо, чтобы бережное отношение не только к заказникам, но и вообще ко всей живой природе дошло бы до сознания народа, проникло в его плоть и кровь. </w:t>
      </w:r>
    </w:p>
    <w:p w:rsidR="00452D8A" w:rsidRPr="00452D8A" w:rsidRDefault="00452D8A" w:rsidP="00452D8A">
      <w:pPr>
        <w:suppressAutoHyphens/>
        <w:spacing w:after="0" w:line="240" w:lineRule="auto"/>
        <w:ind w:firstLine="709"/>
        <w:jc w:val="both"/>
        <w:rPr>
          <w:rFonts w:ascii="Times New Roman" w:eastAsia="Times New Roman" w:hAnsi="Times New Roman" w:cs="Times New Roman"/>
          <w:sz w:val="32"/>
          <w:szCs w:val="32"/>
          <w:lang w:eastAsia="ru-RU"/>
        </w:rPr>
      </w:pPr>
      <w:r w:rsidRPr="00452D8A">
        <w:rPr>
          <w:rFonts w:ascii="Times New Roman" w:eastAsia="Times New Roman" w:hAnsi="Times New Roman" w:cs="Times New Roman"/>
          <w:color w:val="000000"/>
          <w:sz w:val="32"/>
          <w:szCs w:val="32"/>
          <w:lang w:eastAsia="ru-RU"/>
        </w:rPr>
        <w:t>Само собой разумеется, что этого нельзя достигнуть ни циркулярами, ни приказами, ни вообще какими-либо административными мерами. Для этого необходимо, чтобы заботливое отношение к природе достигалось воспитанием в известном направлении, чтобы эту идею мог воспринять подготовленный ум. Только тогда, когда мероприятия Природоохранной комиссии найдут себе отклик у самого коренного населения страны, можно считать охрану памятников природы обеспеченной вполне».</w:t>
      </w:r>
    </w:p>
    <w:p w:rsidR="00452D8A" w:rsidRPr="00452D8A" w:rsidRDefault="00452D8A" w:rsidP="00452D8A">
      <w:pPr>
        <w:suppressAutoHyphens/>
        <w:spacing w:after="0" w:line="360" w:lineRule="auto"/>
        <w:rPr>
          <w:rFonts w:ascii="Times New Roman" w:eastAsia="Times New Roman" w:hAnsi="Times New Roman" w:cs="Times New Roman"/>
          <w:b/>
          <w:color w:val="000000"/>
          <w:sz w:val="28"/>
          <w:szCs w:val="28"/>
          <w:lang w:eastAsia="ru-RU"/>
        </w:rPr>
      </w:pPr>
    </w:p>
    <w:p w:rsidR="00452D8A" w:rsidRPr="00452D8A" w:rsidRDefault="00452D8A" w:rsidP="008C6937">
      <w:pPr>
        <w:suppressAutoHyphens/>
        <w:spacing w:after="0" w:line="240" w:lineRule="auto"/>
        <w:ind w:left="426" w:hanging="426"/>
        <w:rPr>
          <w:rFonts w:ascii="Times New Roman" w:eastAsia="Times New Roman" w:hAnsi="Times New Roman" w:cs="Times New Roman"/>
          <w:b/>
          <w:color w:val="000000"/>
          <w:sz w:val="28"/>
          <w:szCs w:val="28"/>
          <w:lang w:eastAsia="ru-RU"/>
        </w:rPr>
      </w:pPr>
      <w:r w:rsidRPr="00452D8A">
        <w:rPr>
          <w:rFonts w:ascii="Times New Roman" w:eastAsia="Times New Roman" w:hAnsi="Times New Roman" w:cs="Times New Roman"/>
          <w:b/>
          <w:color w:val="000000"/>
          <w:sz w:val="28"/>
          <w:szCs w:val="28"/>
          <w:lang w:eastAsia="ru-RU"/>
        </w:rPr>
        <w:lastRenderedPageBreak/>
        <w:t>Л</w:t>
      </w:r>
      <w:r w:rsidR="008C6937" w:rsidRPr="00452D8A">
        <w:rPr>
          <w:rFonts w:ascii="Times New Roman" w:eastAsia="Times New Roman" w:hAnsi="Times New Roman" w:cs="Times New Roman"/>
          <w:b/>
          <w:color w:val="000000"/>
          <w:sz w:val="28"/>
          <w:szCs w:val="28"/>
          <w:lang w:eastAsia="ru-RU"/>
        </w:rPr>
        <w:t>итература</w:t>
      </w:r>
    </w:p>
    <w:p w:rsidR="00452D8A" w:rsidRPr="00452D8A" w:rsidRDefault="00452D8A" w:rsidP="008C6937">
      <w:pPr>
        <w:widowControl w:val="0"/>
        <w:numPr>
          <w:ilvl w:val="0"/>
          <w:numId w:val="82"/>
        </w:numPr>
        <w:suppressAutoHyphens/>
        <w:spacing w:after="0" w:line="240" w:lineRule="auto"/>
        <w:ind w:left="426" w:hanging="426"/>
        <w:contextualSpacing/>
        <w:rPr>
          <w:rFonts w:ascii="Times New Roman" w:eastAsia="Times New Roman" w:hAnsi="Times New Roman" w:cs="Times New Roman"/>
          <w:color w:val="000000"/>
          <w:sz w:val="28"/>
          <w:szCs w:val="28"/>
          <w:lang w:eastAsia="ru-RU"/>
        </w:rPr>
      </w:pPr>
      <w:r w:rsidRPr="00452D8A">
        <w:rPr>
          <w:rFonts w:ascii="Times New Roman" w:eastAsia="Times New Roman" w:hAnsi="Times New Roman" w:cs="Times New Roman"/>
          <w:color w:val="000000"/>
          <w:sz w:val="28"/>
          <w:szCs w:val="28"/>
          <w:lang w:eastAsia="ru-RU"/>
        </w:rPr>
        <w:t>Баландин, С.А. Заповедники Кавказа. –М., 1998.</w:t>
      </w:r>
    </w:p>
    <w:p w:rsidR="00452D8A" w:rsidRPr="00452D8A" w:rsidRDefault="00452D8A" w:rsidP="008C6937">
      <w:pPr>
        <w:widowControl w:val="0"/>
        <w:numPr>
          <w:ilvl w:val="0"/>
          <w:numId w:val="82"/>
        </w:numPr>
        <w:suppressAutoHyphens/>
        <w:spacing w:after="0" w:line="240" w:lineRule="auto"/>
        <w:ind w:left="426" w:hanging="426"/>
        <w:contextualSpacing/>
        <w:rPr>
          <w:rFonts w:ascii="Times New Roman" w:eastAsia="Times New Roman" w:hAnsi="Times New Roman" w:cs="Times New Roman"/>
          <w:color w:val="000000"/>
          <w:sz w:val="28"/>
          <w:szCs w:val="28"/>
          <w:lang w:eastAsia="ru-RU"/>
        </w:rPr>
      </w:pPr>
      <w:r w:rsidRPr="00452D8A">
        <w:rPr>
          <w:rFonts w:ascii="Times New Roman" w:eastAsia="Times New Roman" w:hAnsi="Times New Roman" w:cs="Times New Roman"/>
          <w:color w:val="000000"/>
          <w:sz w:val="28"/>
          <w:szCs w:val="28"/>
          <w:lang w:eastAsia="ru-RU"/>
        </w:rPr>
        <w:t>Бобырь, Г.Я. Млекопитающие//Заповедная Теберда. -Ставрополь, 1986</w:t>
      </w:r>
    </w:p>
    <w:p w:rsidR="00452D8A" w:rsidRPr="00452D8A" w:rsidRDefault="00452D8A" w:rsidP="008C6937">
      <w:pPr>
        <w:widowControl w:val="0"/>
        <w:numPr>
          <w:ilvl w:val="0"/>
          <w:numId w:val="82"/>
        </w:numPr>
        <w:suppressAutoHyphens/>
        <w:spacing w:after="0" w:line="240" w:lineRule="auto"/>
        <w:ind w:left="426" w:hanging="426"/>
        <w:contextualSpacing/>
        <w:rPr>
          <w:rFonts w:ascii="Times New Roman" w:eastAsia="Times New Roman" w:hAnsi="Times New Roman" w:cs="Times New Roman"/>
          <w:color w:val="000000"/>
          <w:sz w:val="28"/>
          <w:szCs w:val="28"/>
          <w:lang w:eastAsia="ru-RU"/>
        </w:rPr>
      </w:pPr>
      <w:r w:rsidRPr="00452D8A">
        <w:rPr>
          <w:rFonts w:ascii="Times New Roman" w:eastAsia="Times New Roman" w:hAnsi="Times New Roman" w:cs="Times New Roman"/>
          <w:color w:val="000000"/>
          <w:sz w:val="28"/>
          <w:szCs w:val="28"/>
          <w:lang w:eastAsia="ru-RU"/>
        </w:rPr>
        <w:t>Бородин, И.П. Охрана памятников природы СПб., 2004.</w:t>
      </w:r>
    </w:p>
    <w:p w:rsidR="00452D8A" w:rsidRPr="00452D8A" w:rsidRDefault="00452D8A" w:rsidP="00452D8A">
      <w:pPr>
        <w:widowControl w:val="0"/>
        <w:spacing w:after="0" w:line="240" w:lineRule="auto"/>
        <w:rPr>
          <w:rFonts w:ascii="Times New Roman" w:eastAsia="SimSun" w:hAnsi="Times New Roman" w:cs="Times New Roman"/>
          <w:kern w:val="2"/>
          <w:sz w:val="32"/>
          <w:szCs w:val="32"/>
          <w:lang w:eastAsia="zh-CN"/>
        </w:rPr>
      </w:pPr>
    </w:p>
    <w:p w:rsidR="00452D8A" w:rsidRPr="00452D8A" w:rsidRDefault="00452D8A" w:rsidP="00452D8A">
      <w:pPr>
        <w:keepNext/>
        <w:keepLines/>
        <w:widowControl w:val="0"/>
        <w:spacing w:after="0" w:line="240" w:lineRule="auto"/>
        <w:jc w:val="right"/>
        <w:outlineLvl w:val="0"/>
        <w:rPr>
          <w:rFonts w:ascii="Times New Roman" w:eastAsia="SimSun" w:hAnsi="Times New Roman" w:cs="Times New Roman"/>
          <w:b/>
          <w:i/>
          <w:kern w:val="44"/>
          <w:sz w:val="32"/>
          <w:szCs w:val="32"/>
          <w:lang w:eastAsia="zh-CN"/>
        </w:rPr>
      </w:pPr>
    </w:p>
    <w:p w:rsidR="00452D8A" w:rsidRPr="00452D8A" w:rsidRDefault="00452D8A" w:rsidP="00452D8A">
      <w:pPr>
        <w:keepNext/>
        <w:keepLines/>
        <w:widowControl w:val="0"/>
        <w:spacing w:after="0" w:line="240" w:lineRule="auto"/>
        <w:jc w:val="right"/>
        <w:outlineLvl w:val="0"/>
        <w:rPr>
          <w:rFonts w:ascii="Times New Roman" w:eastAsia="SimSun" w:hAnsi="Times New Roman" w:cs="Times New Roman"/>
          <w:b/>
          <w:i/>
          <w:kern w:val="44"/>
          <w:sz w:val="32"/>
          <w:szCs w:val="32"/>
          <w:lang w:eastAsia="zh-CN"/>
        </w:rPr>
      </w:pPr>
      <w:bookmarkStart w:id="162" w:name="_Toc502147662"/>
      <w:r w:rsidRPr="00452D8A">
        <w:rPr>
          <w:rFonts w:ascii="Times New Roman" w:eastAsia="SimSun" w:hAnsi="Times New Roman" w:cs="Times New Roman"/>
          <w:b/>
          <w:i/>
          <w:kern w:val="44"/>
          <w:sz w:val="32"/>
          <w:szCs w:val="32"/>
          <w:lang w:eastAsia="zh-CN"/>
        </w:rPr>
        <w:t>Тоторкулов Таулан Муссаевич</w:t>
      </w:r>
      <w:bookmarkEnd w:id="162"/>
    </w:p>
    <w:p w:rsidR="00452D8A" w:rsidRPr="00452D8A" w:rsidRDefault="00452D8A" w:rsidP="00452D8A">
      <w:pPr>
        <w:widowControl w:val="0"/>
        <w:spacing w:after="0" w:line="216" w:lineRule="auto"/>
        <w:ind w:firstLine="567"/>
        <w:jc w:val="right"/>
        <w:rPr>
          <w:rFonts w:ascii="Times New Roman" w:eastAsia="SimSun" w:hAnsi="Times New Roman" w:cs="Times New Roman"/>
          <w:i/>
          <w:kern w:val="2"/>
          <w:sz w:val="32"/>
          <w:szCs w:val="32"/>
          <w:lang w:eastAsia="zh-CN"/>
        </w:rPr>
      </w:pPr>
      <w:r w:rsidRPr="00452D8A">
        <w:rPr>
          <w:rFonts w:ascii="Times New Roman" w:eastAsia="SimSun" w:hAnsi="Times New Roman" w:cs="Times New Roman"/>
          <w:i/>
          <w:kern w:val="2"/>
          <w:sz w:val="32"/>
          <w:szCs w:val="32"/>
          <w:lang w:eastAsia="zh-CN"/>
        </w:rPr>
        <w:t xml:space="preserve">магистрант 2 курса Исторического факультета </w:t>
      </w:r>
    </w:p>
    <w:p w:rsidR="00452D8A" w:rsidRPr="00452D8A" w:rsidRDefault="00452D8A" w:rsidP="00452D8A">
      <w:pPr>
        <w:widowControl w:val="0"/>
        <w:spacing w:after="0" w:line="216" w:lineRule="auto"/>
        <w:ind w:firstLine="567"/>
        <w:jc w:val="right"/>
        <w:rPr>
          <w:rFonts w:ascii="Times New Roman" w:eastAsia="SimSun" w:hAnsi="Times New Roman" w:cs="Times New Roman"/>
          <w:i/>
          <w:kern w:val="2"/>
          <w:sz w:val="32"/>
          <w:szCs w:val="32"/>
          <w:lang w:eastAsia="zh-CN"/>
        </w:rPr>
      </w:pPr>
      <w:r w:rsidRPr="00452D8A">
        <w:rPr>
          <w:rFonts w:ascii="Times New Roman" w:eastAsia="SimSun" w:hAnsi="Times New Roman" w:cs="Times New Roman"/>
          <w:i/>
          <w:kern w:val="2"/>
          <w:sz w:val="32"/>
          <w:szCs w:val="32"/>
          <w:lang w:val="en-US" w:eastAsia="zh-CN"/>
        </w:rPr>
        <w:t>E</w:t>
      </w:r>
      <w:r w:rsidRPr="00452D8A">
        <w:rPr>
          <w:rFonts w:ascii="Times New Roman" w:eastAsia="SimSun" w:hAnsi="Times New Roman" w:cs="Times New Roman"/>
          <w:i/>
          <w:kern w:val="2"/>
          <w:sz w:val="32"/>
          <w:szCs w:val="32"/>
          <w:lang w:eastAsia="zh-CN"/>
        </w:rPr>
        <w:t>-</w:t>
      </w:r>
      <w:r w:rsidRPr="00452D8A">
        <w:rPr>
          <w:rFonts w:ascii="Times New Roman" w:eastAsia="SimSun" w:hAnsi="Times New Roman" w:cs="Times New Roman"/>
          <w:i/>
          <w:kern w:val="2"/>
          <w:sz w:val="32"/>
          <w:szCs w:val="32"/>
          <w:lang w:val="en-US" w:eastAsia="zh-CN"/>
        </w:rPr>
        <w:t>mail</w:t>
      </w:r>
      <w:r w:rsidRPr="00452D8A">
        <w:rPr>
          <w:rFonts w:ascii="Times New Roman" w:eastAsia="SimSun" w:hAnsi="Times New Roman" w:cs="Times New Roman"/>
          <w:i/>
          <w:kern w:val="2"/>
          <w:sz w:val="32"/>
          <w:szCs w:val="32"/>
          <w:lang w:eastAsia="zh-CN"/>
        </w:rPr>
        <w:t xml:space="preserve">: </w:t>
      </w:r>
      <w:hyperlink r:id="rId206" w:history="1">
        <w:r w:rsidRPr="00452D8A">
          <w:rPr>
            <w:rFonts w:ascii="Times New Roman" w:eastAsia="SimSun" w:hAnsi="Times New Roman" w:cs="Times New Roman"/>
            <w:i/>
            <w:color w:val="0000FF"/>
            <w:kern w:val="2"/>
            <w:sz w:val="32"/>
            <w:szCs w:val="32"/>
            <w:u w:val="single"/>
            <w:lang w:val="en-US" w:eastAsia="zh-CN"/>
          </w:rPr>
          <w:t>tautot</w:t>
        </w:r>
        <w:r w:rsidRPr="00452D8A">
          <w:rPr>
            <w:rFonts w:ascii="Times New Roman" w:eastAsia="SimSun" w:hAnsi="Times New Roman" w:cs="Times New Roman"/>
            <w:i/>
            <w:color w:val="0000FF"/>
            <w:kern w:val="2"/>
            <w:sz w:val="32"/>
            <w:szCs w:val="32"/>
            <w:u w:val="single"/>
            <w:lang w:eastAsia="zh-CN"/>
          </w:rPr>
          <w:t>@</w:t>
        </w:r>
        <w:r w:rsidRPr="00452D8A">
          <w:rPr>
            <w:rFonts w:ascii="Times New Roman" w:eastAsia="SimSun" w:hAnsi="Times New Roman" w:cs="Times New Roman"/>
            <w:i/>
            <w:color w:val="0000FF"/>
            <w:kern w:val="2"/>
            <w:sz w:val="32"/>
            <w:szCs w:val="32"/>
            <w:u w:val="single"/>
            <w:lang w:val="en-US" w:eastAsia="zh-CN"/>
          </w:rPr>
          <w:t>mail</w:t>
        </w:r>
        <w:r w:rsidRPr="00452D8A">
          <w:rPr>
            <w:rFonts w:ascii="Times New Roman" w:eastAsia="SimSun" w:hAnsi="Times New Roman" w:cs="Times New Roman"/>
            <w:i/>
            <w:color w:val="0000FF"/>
            <w:kern w:val="2"/>
            <w:sz w:val="32"/>
            <w:szCs w:val="32"/>
            <w:u w:val="single"/>
            <w:lang w:eastAsia="zh-CN"/>
          </w:rPr>
          <w:t>.</w:t>
        </w:r>
        <w:r w:rsidRPr="00452D8A">
          <w:rPr>
            <w:rFonts w:ascii="Times New Roman" w:eastAsia="SimSun" w:hAnsi="Times New Roman" w:cs="Times New Roman"/>
            <w:i/>
            <w:color w:val="0000FF"/>
            <w:kern w:val="2"/>
            <w:sz w:val="32"/>
            <w:szCs w:val="32"/>
            <w:u w:val="single"/>
            <w:lang w:val="en-US" w:eastAsia="zh-CN"/>
          </w:rPr>
          <w:t>ru</w:t>
        </w:r>
      </w:hyperlink>
      <w:r w:rsidRPr="00452D8A">
        <w:rPr>
          <w:rFonts w:ascii="Times New Roman" w:eastAsia="SimSun" w:hAnsi="Times New Roman" w:cs="Times New Roman"/>
          <w:i/>
          <w:kern w:val="2"/>
          <w:sz w:val="32"/>
          <w:szCs w:val="32"/>
          <w:lang w:eastAsia="zh-CN"/>
        </w:rPr>
        <w:t xml:space="preserve"> </w:t>
      </w:r>
    </w:p>
    <w:p w:rsidR="00452D8A" w:rsidRPr="00452D8A" w:rsidRDefault="00452D8A" w:rsidP="00452D8A">
      <w:pPr>
        <w:widowControl w:val="0"/>
        <w:spacing w:after="0" w:line="216" w:lineRule="auto"/>
        <w:ind w:firstLine="567"/>
        <w:jc w:val="right"/>
        <w:rPr>
          <w:rFonts w:ascii="Times New Roman" w:eastAsia="SimSun" w:hAnsi="Times New Roman" w:cs="Times New Roman"/>
          <w:i/>
          <w:kern w:val="2"/>
          <w:sz w:val="32"/>
          <w:szCs w:val="32"/>
          <w:lang w:eastAsia="zh-CN"/>
        </w:rPr>
      </w:pPr>
      <w:r w:rsidRPr="00452D8A">
        <w:rPr>
          <w:rFonts w:ascii="Times New Roman" w:eastAsia="SimSun" w:hAnsi="Times New Roman" w:cs="Times New Roman"/>
          <w:b/>
          <w:i/>
          <w:kern w:val="2"/>
          <w:sz w:val="32"/>
          <w:szCs w:val="32"/>
          <w:lang w:eastAsia="zh-CN"/>
        </w:rPr>
        <w:t>Научный руководитель</w:t>
      </w:r>
      <w:r w:rsidRPr="00452D8A">
        <w:rPr>
          <w:rFonts w:ascii="Times New Roman" w:eastAsia="SimSun" w:hAnsi="Times New Roman" w:cs="Times New Roman"/>
          <w:i/>
          <w:kern w:val="2"/>
          <w:sz w:val="32"/>
          <w:szCs w:val="32"/>
          <w:lang w:eastAsia="zh-CN"/>
        </w:rPr>
        <w:t xml:space="preserve">: д.и.н., профессор </w:t>
      </w:r>
    </w:p>
    <w:p w:rsidR="00452D8A" w:rsidRPr="00452D8A" w:rsidRDefault="00452D8A" w:rsidP="00452D8A">
      <w:pPr>
        <w:widowControl w:val="0"/>
        <w:spacing w:after="0" w:line="216" w:lineRule="auto"/>
        <w:ind w:firstLine="567"/>
        <w:jc w:val="right"/>
        <w:rPr>
          <w:rFonts w:ascii="Times New Roman" w:eastAsia="SimSun" w:hAnsi="Times New Roman" w:cs="Times New Roman"/>
          <w:b/>
          <w:i/>
          <w:kern w:val="2"/>
          <w:sz w:val="32"/>
          <w:szCs w:val="32"/>
          <w:lang w:eastAsia="zh-CN"/>
        </w:rPr>
      </w:pPr>
      <w:r w:rsidRPr="00452D8A">
        <w:rPr>
          <w:rFonts w:ascii="Times New Roman" w:eastAsia="SimSun" w:hAnsi="Times New Roman" w:cs="Times New Roman"/>
          <w:b/>
          <w:i/>
          <w:kern w:val="2"/>
          <w:sz w:val="32"/>
          <w:szCs w:val="32"/>
          <w:lang w:eastAsia="zh-CN"/>
        </w:rPr>
        <w:t>БегеуловРустам Маратович</w:t>
      </w:r>
    </w:p>
    <w:p w:rsidR="00452D8A" w:rsidRPr="00452D8A" w:rsidRDefault="00452D8A" w:rsidP="00452D8A">
      <w:pPr>
        <w:widowControl w:val="0"/>
        <w:spacing w:after="0" w:line="216" w:lineRule="auto"/>
        <w:ind w:firstLine="567"/>
        <w:jc w:val="right"/>
        <w:rPr>
          <w:rFonts w:ascii="Times New Roman" w:eastAsia="SimSun" w:hAnsi="Times New Roman" w:cs="Times New Roman"/>
          <w:i/>
          <w:kern w:val="2"/>
          <w:sz w:val="32"/>
          <w:szCs w:val="32"/>
          <w:lang w:eastAsia="zh-CN"/>
        </w:rPr>
      </w:pPr>
      <w:r w:rsidRPr="00452D8A">
        <w:rPr>
          <w:rFonts w:ascii="Times New Roman" w:eastAsia="SimSun" w:hAnsi="Times New Roman" w:cs="Times New Roman"/>
          <w:i/>
          <w:kern w:val="2"/>
          <w:sz w:val="32"/>
          <w:szCs w:val="32"/>
          <w:lang w:val="en-US" w:eastAsia="zh-CN"/>
        </w:rPr>
        <w:t>E</w:t>
      </w:r>
      <w:r w:rsidRPr="00452D8A">
        <w:rPr>
          <w:rFonts w:ascii="Times New Roman" w:eastAsia="SimSun" w:hAnsi="Times New Roman" w:cs="Times New Roman"/>
          <w:i/>
          <w:kern w:val="2"/>
          <w:sz w:val="32"/>
          <w:szCs w:val="32"/>
          <w:lang w:eastAsia="zh-CN"/>
        </w:rPr>
        <w:t>-</w:t>
      </w:r>
      <w:r w:rsidRPr="00452D8A">
        <w:rPr>
          <w:rFonts w:ascii="Times New Roman" w:eastAsia="SimSun" w:hAnsi="Times New Roman" w:cs="Times New Roman"/>
          <w:i/>
          <w:kern w:val="2"/>
          <w:sz w:val="32"/>
          <w:szCs w:val="32"/>
          <w:lang w:val="en-US" w:eastAsia="zh-CN"/>
        </w:rPr>
        <w:t>mail</w:t>
      </w:r>
      <w:r w:rsidRPr="00452D8A">
        <w:rPr>
          <w:rFonts w:ascii="Times New Roman" w:eastAsia="SimSun" w:hAnsi="Times New Roman" w:cs="Times New Roman"/>
          <w:i/>
          <w:kern w:val="2"/>
          <w:sz w:val="32"/>
          <w:szCs w:val="32"/>
          <w:lang w:eastAsia="zh-CN"/>
        </w:rPr>
        <w:t xml:space="preserve">: </w:t>
      </w:r>
      <w:hyperlink r:id="rId207" w:history="1">
        <w:r w:rsidRPr="00452D8A">
          <w:rPr>
            <w:rFonts w:ascii="Times New Roman" w:eastAsia="SimSun" w:hAnsi="Times New Roman" w:cs="Times New Roman"/>
            <w:i/>
            <w:color w:val="0000FF"/>
            <w:kern w:val="2"/>
            <w:sz w:val="32"/>
            <w:szCs w:val="32"/>
            <w:u w:val="single"/>
            <w:lang w:val="en-US" w:eastAsia="zh-CN"/>
          </w:rPr>
          <w:t>R</w:t>
        </w:r>
        <w:r w:rsidRPr="00452D8A">
          <w:rPr>
            <w:rFonts w:ascii="Times New Roman" w:eastAsia="SimSun" w:hAnsi="Times New Roman" w:cs="Times New Roman"/>
            <w:i/>
            <w:color w:val="0000FF"/>
            <w:kern w:val="2"/>
            <w:sz w:val="32"/>
            <w:szCs w:val="32"/>
            <w:u w:val="single"/>
            <w:lang w:eastAsia="zh-CN"/>
          </w:rPr>
          <w:t>_</w:t>
        </w:r>
        <w:r w:rsidRPr="00452D8A">
          <w:rPr>
            <w:rFonts w:ascii="Times New Roman" w:eastAsia="SimSun" w:hAnsi="Times New Roman" w:cs="Times New Roman"/>
            <w:i/>
            <w:color w:val="0000FF"/>
            <w:kern w:val="2"/>
            <w:sz w:val="32"/>
            <w:szCs w:val="32"/>
            <w:u w:val="single"/>
            <w:lang w:val="en-US" w:eastAsia="zh-CN"/>
          </w:rPr>
          <w:t>begeul</w:t>
        </w:r>
        <w:r w:rsidRPr="00452D8A">
          <w:rPr>
            <w:rFonts w:ascii="Times New Roman" w:eastAsia="SimSun" w:hAnsi="Times New Roman" w:cs="Times New Roman"/>
            <w:i/>
            <w:color w:val="0000FF"/>
            <w:kern w:val="2"/>
            <w:sz w:val="32"/>
            <w:szCs w:val="32"/>
            <w:u w:val="single"/>
            <w:lang w:eastAsia="zh-CN"/>
          </w:rPr>
          <w:t>@</w:t>
        </w:r>
        <w:r w:rsidRPr="00452D8A">
          <w:rPr>
            <w:rFonts w:ascii="Times New Roman" w:eastAsia="SimSun" w:hAnsi="Times New Roman" w:cs="Times New Roman"/>
            <w:i/>
            <w:color w:val="0000FF"/>
            <w:kern w:val="2"/>
            <w:sz w:val="32"/>
            <w:szCs w:val="32"/>
            <w:u w:val="single"/>
            <w:lang w:val="en-US" w:eastAsia="zh-CN"/>
          </w:rPr>
          <w:t>mail</w:t>
        </w:r>
        <w:r w:rsidRPr="00452D8A">
          <w:rPr>
            <w:rFonts w:ascii="Times New Roman" w:eastAsia="SimSun" w:hAnsi="Times New Roman" w:cs="Times New Roman"/>
            <w:i/>
            <w:color w:val="0000FF"/>
            <w:kern w:val="2"/>
            <w:sz w:val="32"/>
            <w:szCs w:val="32"/>
            <w:u w:val="single"/>
            <w:lang w:eastAsia="zh-CN"/>
          </w:rPr>
          <w:t>.</w:t>
        </w:r>
        <w:r w:rsidRPr="00452D8A">
          <w:rPr>
            <w:rFonts w:ascii="Times New Roman" w:eastAsia="SimSun" w:hAnsi="Times New Roman" w:cs="Times New Roman"/>
            <w:i/>
            <w:color w:val="0000FF"/>
            <w:kern w:val="2"/>
            <w:sz w:val="32"/>
            <w:szCs w:val="32"/>
            <w:u w:val="single"/>
            <w:lang w:val="en-US" w:eastAsia="zh-CN"/>
          </w:rPr>
          <w:t>ru</w:t>
        </w:r>
      </w:hyperlink>
      <w:r w:rsidRPr="00452D8A">
        <w:rPr>
          <w:rFonts w:ascii="Times New Roman" w:eastAsia="SimSun" w:hAnsi="Times New Roman" w:cs="Times New Roman"/>
          <w:i/>
          <w:kern w:val="2"/>
          <w:sz w:val="32"/>
          <w:szCs w:val="32"/>
          <w:lang w:eastAsia="zh-CN"/>
        </w:rPr>
        <w:t xml:space="preserve"> </w:t>
      </w:r>
    </w:p>
    <w:p w:rsidR="00452D8A" w:rsidRPr="00452D8A" w:rsidRDefault="00452D8A" w:rsidP="00452D8A">
      <w:pPr>
        <w:widowControl w:val="0"/>
        <w:spacing w:after="0" w:line="216" w:lineRule="auto"/>
        <w:ind w:leftChars="-67" w:left="-6" w:hangingChars="44" w:hanging="141"/>
        <w:jc w:val="right"/>
        <w:rPr>
          <w:rFonts w:ascii="Times New Roman" w:eastAsia="Times New Roman" w:hAnsi="Times New Roman" w:cs="Times New Roman"/>
          <w:i/>
          <w:kern w:val="2"/>
          <w:sz w:val="32"/>
          <w:szCs w:val="32"/>
          <w:lang w:eastAsia="ru-RU"/>
        </w:rPr>
      </w:pPr>
      <w:r w:rsidRPr="00452D8A">
        <w:rPr>
          <w:rFonts w:ascii="Times New Roman" w:eastAsia="Times New Roman" w:hAnsi="Times New Roman" w:cs="Times New Roman"/>
          <w:i/>
          <w:kern w:val="2"/>
          <w:sz w:val="32"/>
          <w:szCs w:val="32"/>
          <w:lang w:eastAsia="ru-RU"/>
        </w:rPr>
        <w:t>Карачаево-Черкесский государственный университет</w:t>
      </w:r>
    </w:p>
    <w:p w:rsidR="00452D8A" w:rsidRPr="00452D8A" w:rsidRDefault="00452D8A" w:rsidP="00452D8A">
      <w:pPr>
        <w:widowControl w:val="0"/>
        <w:spacing w:after="0" w:line="216" w:lineRule="auto"/>
        <w:ind w:leftChars="-67" w:left="-6" w:hangingChars="44" w:hanging="141"/>
        <w:jc w:val="right"/>
        <w:rPr>
          <w:rFonts w:ascii="Times New Roman" w:eastAsia="Times New Roman" w:hAnsi="Times New Roman" w:cs="Times New Roman"/>
          <w:i/>
          <w:kern w:val="2"/>
          <w:sz w:val="32"/>
          <w:szCs w:val="32"/>
          <w:lang w:eastAsia="ru-RU"/>
        </w:rPr>
      </w:pPr>
      <w:r w:rsidRPr="00452D8A">
        <w:rPr>
          <w:rFonts w:ascii="Times New Roman" w:eastAsia="Times New Roman" w:hAnsi="Times New Roman" w:cs="Times New Roman"/>
          <w:i/>
          <w:kern w:val="2"/>
          <w:sz w:val="32"/>
          <w:szCs w:val="32"/>
          <w:lang w:eastAsia="ru-RU"/>
        </w:rPr>
        <w:t>имени У.Д. Алиева, г. Карачаевск, Россия</w:t>
      </w:r>
    </w:p>
    <w:p w:rsidR="00452D8A" w:rsidRPr="00452D8A" w:rsidRDefault="00452D8A" w:rsidP="00452D8A">
      <w:pPr>
        <w:widowControl w:val="0"/>
        <w:spacing w:after="0" w:line="216" w:lineRule="auto"/>
        <w:ind w:firstLine="567"/>
        <w:jc w:val="right"/>
        <w:rPr>
          <w:rFonts w:ascii="Times New Roman" w:eastAsia="SimSun" w:hAnsi="Times New Roman" w:cs="Times New Roman"/>
          <w:i/>
          <w:kern w:val="2"/>
          <w:sz w:val="32"/>
          <w:szCs w:val="32"/>
          <w:lang w:eastAsia="zh-CN"/>
        </w:rPr>
      </w:pPr>
    </w:p>
    <w:p w:rsidR="00452D8A" w:rsidRPr="00452D8A" w:rsidRDefault="00452D8A" w:rsidP="00452D8A">
      <w:pPr>
        <w:keepNext/>
        <w:keepLines/>
        <w:widowControl w:val="0"/>
        <w:spacing w:after="0" w:line="240" w:lineRule="auto"/>
        <w:jc w:val="center"/>
        <w:outlineLvl w:val="0"/>
        <w:rPr>
          <w:rFonts w:ascii="Times New Roman" w:eastAsia="SimSun" w:hAnsi="Times New Roman" w:cs="Times New Roman"/>
          <w:b/>
          <w:kern w:val="44"/>
          <w:sz w:val="32"/>
          <w:szCs w:val="32"/>
          <w:lang w:eastAsia="zh-CN"/>
        </w:rPr>
      </w:pPr>
      <w:bookmarkStart w:id="163" w:name="_Toc502147663"/>
      <w:r w:rsidRPr="00452D8A">
        <w:rPr>
          <w:rFonts w:ascii="Times New Roman" w:eastAsia="SimSun" w:hAnsi="Times New Roman" w:cs="Times New Roman"/>
          <w:b/>
          <w:kern w:val="44"/>
          <w:sz w:val="32"/>
          <w:szCs w:val="32"/>
          <w:lang w:eastAsia="zh-CN"/>
        </w:rPr>
        <w:t>СТАНОВЛЕНИЕ НАЦИОНАЛЬНЫХ ОБЩЕСТВЕННЫХ ОРГАНИЗАЦИЙ В КАРАЧАЕВО-ЧЕРКЕСИИ (1990-е гг.)</w:t>
      </w:r>
      <w:bookmarkEnd w:id="163"/>
    </w:p>
    <w:p w:rsidR="00452D8A" w:rsidRPr="00452D8A" w:rsidRDefault="00452D8A" w:rsidP="00452D8A">
      <w:pPr>
        <w:widowControl w:val="0"/>
        <w:spacing w:after="0" w:line="216" w:lineRule="auto"/>
        <w:ind w:firstLine="567"/>
        <w:jc w:val="both"/>
        <w:rPr>
          <w:rFonts w:ascii="Times New Roman" w:eastAsia="SimSun" w:hAnsi="Times New Roman" w:cs="Times New Roman"/>
          <w:b/>
          <w:bCs/>
          <w:kern w:val="2"/>
          <w:sz w:val="32"/>
          <w:szCs w:val="32"/>
          <w:lang w:eastAsia="zh-CN"/>
        </w:rPr>
      </w:pPr>
    </w:p>
    <w:p w:rsidR="00452D8A" w:rsidRPr="00452D8A" w:rsidRDefault="00452D8A" w:rsidP="00452D8A">
      <w:pPr>
        <w:widowControl w:val="0"/>
        <w:spacing w:after="0" w:line="216" w:lineRule="auto"/>
        <w:ind w:firstLine="567"/>
        <w:jc w:val="both"/>
        <w:rPr>
          <w:rFonts w:ascii="Times New Roman" w:eastAsia="SimSun" w:hAnsi="Times New Roman" w:cs="Times New Roman"/>
          <w:i/>
          <w:kern w:val="2"/>
          <w:sz w:val="32"/>
          <w:szCs w:val="32"/>
          <w:lang w:eastAsia="zh-CN"/>
        </w:rPr>
      </w:pPr>
      <w:r w:rsidRPr="00452D8A">
        <w:rPr>
          <w:rFonts w:ascii="Times New Roman" w:eastAsia="SimSun" w:hAnsi="Times New Roman" w:cs="Times New Roman"/>
          <w:b/>
          <w:bCs/>
          <w:i/>
          <w:kern w:val="2"/>
          <w:sz w:val="32"/>
          <w:szCs w:val="32"/>
          <w:lang w:eastAsia="zh-CN"/>
        </w:rPr>
        <w:t>Аннотация.</w:t>
      </w:r>
      <w:r w:rsidRPr="00452D8A">
        <w:rPr>
          <w:rFonts w:ascii="Times New Roman" w:eastAsia="SimSun" w:hAnsi="Times New Roman" w:cs="Times New Roman"/>
          <w:i/>
          <w:kern w:val="2"/>
          <w:sz w:val="32"/>
          <w:szCs w:val="32"/>
          <w:lang w:eastAsia="zh-CN"/>
        </w:rPr>
        <w:t xml:space="preserve"> В годы перестройки в СССР стали активно создаваться различные общественные организации, многие из которых строились по национальному принципу. Не обошел этот процесс стороной и Карачаево-Черкесскую республику.</w:t>
      </w:r>
    </w:p>
    <w:p w:rsidR="00452D8A" w:rsidRPr="00452D8A" w:rsidRDefault="00452D8A" w:rsidP="00452D8A">
      <w:pPr>
        <w:widowControl w:val="0"/>
        <w:spacing w:after="0" w:line="216" w:lineRule="auto"/>
        <w:ind w:firstLine="567"/>
        <w:jc w:val="both"/>
        <w:rPr>
          <w:rFonts w:ascii="Times New Roman" w:eastAsia="SimSun" w:hAnsi="Times New Roman" w:cs="Times New Roman"/>
          <w:b/>
          <w:bCs/>
          <w:i/>
          <w:kern w:val="2"/>
          <w:sz w:val="32"/>
          <w:szCs w:val="32"/>
          <w:lang w:eastAsia="zh-CN"/>
        </w:rPr>
      </w:pPr>
      <w:r w:rsidRPr="00452D8A">
        <w:rPr>
          <w:rFonts w:ascii="Times New Roman" w:eastAsia="SimSun" w:hAnsi="Times New Roman" w:cs="Times New Roman"/>
          <w:b/>
          <w:bCs/>
          <w:i/>
          <w:kern w:val="2"/>
          <w:sz w:val="32"/>
          <w:szCs w:val="32"/>
          <w:lang w:eastAsia="zh-CN"/>
        </w:rPr>
        <w:t xml:space="preserve">Ключевые слова: </w:t>
      </w:r>
      <w:r w:rsidRPr="00452D8A">
        <w:rPr>
          <w:rFonts w:ascii="Times New Roman" w:eastAsia="SimSun" w:hAnsi="Times New Roman" w:cs="Times New Roman"/>
          <w:i/>
          <w:spacing w:val="-4"/>
          <w:kern w:val="2"/>
          <w:sz w:val="32"/>
          <w:szCs w:val="32"/>
          <w:lang w:eastAsia="zh-CN"/>
        </w:rPr>
        <w:t>межрегиональная карачаевская ассоциация, этнический, организация.</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
    <w:p w:rsidR="00452D8A" w:rsidRPr="00452D8A" w:rsidRDefault="00452D8A" w:rsidP="00452D8A">
      <w:pPr>
        <w:widowControl w:val="0"/>
        <w:spacing w:after="0" w:line="240" w:lineRule="auto"/>
        <w:ind w:firstLine="567"/>
        <w:jc w:val="both"/>
        <w:rPr>
          <w:rFonts w:ascii="Times New Roman" w:eastAsia="SimSun" w:hAnsi="Times New Roman" w:cs="Times New Roman"/>
          <w:spacing w:val="-4"/>
          <w:kern w:val="2"/>
          <w:sz w:val="32"/>
          <w:szCs w:val="32"/>
          <w:lang w:eastAsia="zh-CN"/>
        </w:rPr>
      </w:pPr>
      <w:r w:rsidRPr="00452D8A">
        <w:rPr>
          <w:rFonts w:ascii="Times New Roman" w:eastAsia="SimSun" w:hAnsi="Times New Roman" w:cs="Times New Roman"/>
          <w:spacing w:val="-4"/>
          <w:kern w:val="2"/>
          <w:sz w:val="32"/>
          <w:szCs w:val="32"/>
          <w:lang w:eastAsia="zh-CN"/>
        </w:rPr>
        <w:t>В годы перестройки в СССР стали активно создаваться различные общественные организации, многие из которых строились по национальному принципу. Не обошел этот процесс стороной и Карачаево-Черкесскую республику.</w:t>
      </w:r>
    </w:p>
    <w:p w:rsidR="00452D8A" w:rsidRPr="00452D8A" w:rsidRDefault="00452D8A" w:rsidP="00452D8A">
      <w:pPr>
        <w:widowControl w:val="0"/>
        <w:spacing w:after="0" w:line="240" w:lineRule="auto"/>
        <w:ind w:firstLine="567"/>
        <w:jc w:val="both"/>
        <w:rPr>
          <w:rFonts w:ascii="Times New Roman" w:eastAsia="SimSun" w:hAnsi="Times New Roman" w:cs="Times New Roman"/>
          <w:spacing w:val="-4"/>
          <w:kern w:val="2"/>
          <w:sz w:val="32"/>
          <w:szCs w:val="32"/>
          <w:lang w:eastAsia="zh-CN"/>
        </w:rPr>
      </w:pPr>
      <w:r w:rsidRPr="00452D8A">
        <w:rPr>
          <w:rFonts w:ascii="Times New Roman" w:eastAsia="SimSun" w:hAnsi="Times New Roman" w:cs="Times New Roman"/>
          <w:spacing w:val="-4"/>
          <w:kern w:val="2"/>
          <w:sz w:val="32"/>
          <w:szCs w:val="32"/>
          <w:lang w:eastAsia="zh-CN"/>
        </w:rPr>
        <w:t>В рассматриваемый период в карачаевском национальном движении выделялись такие организации, как «Алан» (межрегиональная карачаевская ассоциация), «Демократический Джамагъат» (демократическая организация «Джамагъат»), «Джамагъат», Общественный Совет Карачая.</w:t>
      </w:r>
    </w:p>
    <w:p w:rsidR="00452D8A" w:rsidRPr="00452D8A" w:rsidRDefault="00452D8A" w:rsidP="00452D8A">
      <w:pPr>
        <w:widowControl w:val="0"/>
        <w:spacing w:after="0" w:line="240" w:lineRule="auto"/>
        <w:ind w:firstLine="567"/>
        <w:jc w:val="both"/>
        <w:rPr>
          <w:rFonts w:ascii="Times New Roman" w:eastAsia="SimSun" w:hAnsi="Times New Roman" w:cs="Times New Roman"/>
          <w:spacing w:val="-4"/>
          <w:kern w:val="2"/>
          <w:sz w:val="32"/>
          <w:szCs w:val="32"/>
          <w:lang w:eastAsia="zh-CN"/>
        </w:rPr>
      </w:pPr>
      <w:r w:rsidRPr="00452D8A">
        <w:rPr>
          <w:rFonts w:ascii="Times New Roman" w:eastAsia="SimSun" w:hAnsi="Times New Roman" w:cs="Times New Roman"/>
          <w:spacing w:val="-4"/>
          <w:kern w:val="2"/>
          <w:sz w:val="32"/>
          <w:szCs w:val="32"/>
          <w:lang w:eastAsia="zh-CN"/>
        </w:rPr>
        <w:t xml:space="preserve">Первой национальной карачаевской общественной организацией стал «Джамагат», образованный еще в 1989 г. ( Председатель А. Урусов, заместитель – И. Алиев). Главной целью организации была борьба за полную реабилитацию репрессированного в 1943 г. по этническому принципу карачаевского народа. </w:t>
      </w:r>
    </w:p>
    <w:p w:rsidR="00452D8A" w:rsidRPr="00452D8A" w:rsidRDefault="00452D8A" w:rsidP="00452D8A">
      <w:pPr>
        <w:widowControl w:val="0"/>
        <w:spacing w:after="0" w:line="240" w:lineRule="auto"/>
        <w:ind w:firstLine="567"/>
        <w:jc w:val="both"/>
        <w:rPr>
          <w:rFonts w:ascii="Times New Roman" w:eastAsia="SimSun" w:hAnsi="Times New Roman" w:cs="Times New Roman"/>
          <w:spacing w:val="-4"/>
          <w:kern w:val="2"/>
          <w:sz w:val="32"/>
          <w:szCs w:val="32"/>
          <w:lang w:eastAsia="zh-CN"/>
        </w:rPr>
      </w:pPr>
      <w:r w:rsidRPr="00452D8A">
        <w:rPr>
          <w:rFonts w:ascii="Times New Roman" w:eastAsia="SimSun" w:hAnsi="Times New Roman" w:cs="Times New Roman"/>
          <w:spacing w:val="-4"/>
          <w:kern w:val="2"/>
          <w:sz w:val="32"/>
          <w:szCs w:val="32"/>
          <w:lang w:eastAsia="zh-CN"/>
        </w:rPr>
        <w:t xml:space="preserve">Однако в марте 1991 г. «Джамагат» раскололся. 23 марта 1991 года конференция данного общества объявила о преобразовании </w:t>
      </w:r>
      <w:r w:rsidRPr="00452D8A">
        <w:rPr>
          <w:rFonts w:ascii="Times New Roman" w:eastAsia="SimSun" w:hAnsi="Times New Roman" w:cs="Times New Roman"/>
          <w:spacing w:val="-4"/>
          <w:kern w:val="2"/>
          <w:sz w:val="32"/>
          <w:szCs w:val="32"/>
          <w:lang w:eastAsia="zh-CN"/>
        </w:rPr>
        <w:lastRenderedPageBreak/>
        <w:t xml:space="preserve">организации в Карачаевскую демократическую организацию «Джамагъат» и избрала Совет из 39 человек. 3 апреля Совет «Демократический Джамагъат» избрал 5 сопредседателей организации (Измаил Байрамуков, Азрет-Алий Кечеруков, Казбек Чомаев, Кази Лайпанов, Нур-Магомед Лайпанов). </w:t>
      </w:r>
    </w:p>
    <w:p w:rsidR="00452D8A" w:rsidRPr="00452D8A" w:rsidRDefault="00452D8A" w:rsidP="00452D8A">
      <w:pPr>
        <w:widowControl w:val="0"/>
        <w:spacing w:after="0" w:line="240" w:lineRule="auto"/>
        <w:ind w:firstLine="567"/>
        <w:jc w:val="both"/>
        <w:rPr>
          <w:rFonts w:ascii="Times New Roman" w:eastAsia="SimSun" w:hAnsi="Times New Roman" w:cs="Times New Roman"/>
          <w:spacing w:val="-4"/>
          <w:kern w:val="2"/>
          <w:sz w:val="32"/>
          <w:szCs w:val="32"/>
          <w:lang w:eastAsia="zh-CN"/>
        </w:rPr>
      </w:pPr>
      <w:r w:rsidRPr="00452D8A">
        <w:rPr>
          <w:rFonts w:ascii="Times New Roman" w:eastAsia="SimSun" w:hAnsi="Times New Roman" w:cs="Times New Roman"/>
          <w:spacing w:val="-4"/>
          <w:kern w:val="2"/>
          <w:sz w:val="32"/>
          <w:szCs w:val="32"/>
          <w:lang w:eastAsia="zh-CN"/>
        </w:rPr>
        <w:t>Председателем «стандартного» «Джамагъата» остался народный депутат РФ Азрет Урусов. «Демократический Джамагъат» выступал за воссоздание карачаевской автономии в форме Республики Карачай в составе РСФСР в границах Карачаевской АО 1943 года. Он же выступал за отставку главы КЧР Владимира Хубиева и за отзыв из органов власти всех карачаевцев. Одним из главных объектов критики являлся лидер организации Азрет Урусов. 17 ноября 1991 года сопредседатель «Демократический Джамагъат» А. Кечеруков возглавил общекарачаевский митинг в Карачаевске, требовавший восстановить автономию Карачая и отменить выборы Верховного Совета Карачаево-Черкесии.</w:t>
      </w:r>
    </w:p>
    <w:p w:rsidR="00452D8A" w:rsidRPr="00452D8A" w:rsidRDefault="00452D8A" w:rsidP="00452D8A">
      <w:pPr>
        <w:widowControl w:val="0"/>
        <w:spacing w:after="0" w:line="240" w:lineRule="auto"/>
        <w:ind w:firstLine="567"/>
        <w:jc w:val="both"/>
        <w:rPr>
          <w:rFonts w:ascii="Times New Roman" w:eastAsia="SimSun" w:hAnsi="Times New Roman" w:cs="Times New Roman"/>
          <w:spacing w:val="-4"/>
          <w:kern w:val="2"/>
          <w:sz w:val="32"/>
          <w:szCs w:val="32"/>
          <w:lang w:eastAsia="zh-CN"/>
        </w:rPr>
      </w:pPr>
      <w:r w:rsidRPr="00452D8A">
        <w:rPr>
          <w:rFonts w:ascii="Times New Roman" w:eastAsia="SimSun" w:hAnsi="Times New Roman" w:cs="Times New Roman"/>
          <w:spacing w:val="-4"/>
          <w:kern w:val="2"/>
          <w:sz w:val="32"/>
          <w:szCs w:val="32"/>
          <w:lang w:eastAsia="zh-CN"/>
        </w:rPr>
        <w:t>Фактическим органом организации «Демократический Джамагъат» являлась издававшаяся в Москве с 1991 года газета «Юйге игилик». Её главным редактором выступал один из первых активистов карачаевского национального движения, организатор забастовки сотрудников Карачаево-Черкесского НИИ истории, филологии и экономики в 1990 году Билял Лайпанов.</w:t>
      </w:r>
    </w:p>
    <w:p w:rsidR="00452D8A" w:rsidRPr="00452D8A" w:rsidRDefault="00452D8A" w:rsidP="00452D8A">
      <w:pPr>
        <w:widowControl w:val="0"/>
        <w:spacing w:after="0" w:line="240" w:lineRule="auto"/>
        <w:ind w:firstLine="567"/>
        <w:jc w:val="both"/>
        <w:rPr>
          <w:rFonts w:ascii="Times New Roman" w:eastAsia="SimSun" w:hAnsi="Times New Roman" w:cs="Times New Roman"/>
          <w:spacing w:val="-4"/>
          <w:kern w:val="2"/>
          <w:sz w:val="32"/>
          <w:szCs w:val="32"/>
          <w:lang w:eastAsia="zh-CN"/>
        </w:rPr>
      </w:pPr>
      <w:r w:rsidRPr="00452D8A">
        <w:rPr>
          <w:rFonts w:ascii="Times New Roman" w:eastAsia="SimSun" w:hAnsi="Times New Roman" w:cs="Times New Roman"/>
          <w:spacing w:val="-4"/>
          <w:kern w:val="2"/>
          <w:sz w:val="32"/>
          <w:szCs w:val="32"/>
          <w:lang w:eastAsia="zh-CN"/>
        </w:rPr>
        <w:t>17 ноября 1990 года по инициативе общества состоялся Учредительный съезд народных депутатов Советов всех уровней, избранных от территории Карачая, который провозгласил Карачаевскую ССР в составе РСФСР.</w:t>
      </w:r>
    </w:p>
    <w:p w:rsidR="00452D8A" w:rsidRPr="00452D8A" w:rsidRDefault="00452D8A" w:rsidP="00452D8A">
      <w:pPr>
        <w:widowControl w:val="0"/>
        <w:spacing w:after="0" w:line="240" w:lineRule="auto"/>
        <w:ind w:firstLine="567"/>
        <w:jc w:val="both"/>
        <w:rPr>
          <w:rFonts w:ascii="Times New Roman" w:eastAsia="SimSun" w:hAnsi="Times New Roman" w:cs="Times New Roman"/>
          <w:spacing w:val="-4"/>
          <w:kern w:val="2"/>
          <w:sz w:val="32"/>
          <w:szCs w:val="32"/>
          <w:lang w:eastAsia="zh-CN"/>
        </w:rPr>
      </w:pPr>
      <w:r w:rsidRPr="00452D8A">
        <w:rPr>
          <w:rFonts w:ascii="Times New Roman" w:eastAsia="SimSun" w:hAnsi="Times New Roman" w:cs="Times New Roman"/>
          <w:spacing w:val="-4"/>
          <w:kern w:val="2"/>
          <w:sz w:val="32"/>
          <w:szCs w:val="32"/>
          <w:lang w:eastAsia="zh-CN"/>
        </w:rPr>
        <w:t>С 1991 года, после раскола, общество «Джамагъат» активно сотрудничало с руководством Карачаево-Черкесии, фактически поддерживая главу республики Владимира Хубиева.</w:t>
      </w:r>
    </w:p>
    <w:p w:rsidR="00452D8A" w:rsidRPr="00452D8A" w:rsidRDefault="00452D8A" w:rsidP="00452D8A">
      <w:pPr>
        <w:widowControl w:val="0"/>
        <w:spacing w:after="0" w:line="240" w:lineRule="auto"/>
        <w:ind w:firstLine="567"/>
        <w:jc w:val="both"/>
        <w:rPr>
          <w:rFonts w:ascii="Times New Roman" w:eastAsia="SimSun" w:hAnsi="Times New Roman" w:cs="Times New Roman"/>
          <w:spacing w:val="-4"/>
          <w:kern w:val="2"/>
          <w:sz w:val="32"/>
          <w:szCs w:val="32"/>
          <w:lang w:eastAsia="zh-CN"/>
        </w:rPr>
      </w:pPr>
      <w:r w:rsidRPr="00452D8A">
        <w:rPr>
          <w:rFonts w:ascii="Times New Roman" w:eastAsia="SimSun" w:hAnsi="Times New Roman" w:cs="Times New Roman"/>
          <w:spacing w:val="-4"/>
          <w:kern w:val="2"/>
          <w:sz w:val="32"/>
          <w:szCs w:val="32"/>
          <w:lang w:eastAsia="zh-CN"/>
        </w:rPr>
        <w:t>В 1991 г. появилась еще одна организация – Общенациональный Совет Карачая (ОНСК), который был избран 14 декабря 1991 года Чрезвычайным съездом карачаевского народа. В состав  ОНСК вошли 89 человек, в основном – сторонники Карачаевской демократической организации «Джамагъат» и других карачаевских объединений. Председателем ОНСК стал начальник отдела общего надзора прокуратуры КЧР Борис Батчаев; первым заместителем председателя ОНСК – сопредседатель «Демократического Джамагъата» Азрет-Алий Кечеруков.</w:t>
      </w:r>
    </w:p>
    <w:p w:rsidR="00452D8A" w:rsidRPr="00452D8A" w:rsidRDefault="00452D8A" w:rsidP="00452D8A">
      <w:pPr>
        <w:widowControl w:val="0"/>
        <w:spacing w:after="0" w:line="240" w:lineRule="auto"/>
        <w:ind w:firstLine="567"/>
        <w:jc w:val="both"/>
        <w:rPr>
          <w:rFonts w:ascii="Times New Roman" w:eastAsia="SimSun" w:hAnsi="Times New Roman" w:cs="Times New Roman"/>
          <w:spacing w:val="-4"/>
          <w:kern w:val="2"/>
          <w:sz w:val="32"/>
          <w:szCs w:val="32"/>
          <w:lang w:eastAsia="zh-CN"/>
        </w:rPr>
      </w:pPr>
      <w:r w:rsidRPr="00452D8A">
        <w:rPr>
          <w:rFonts w:ascii="Times New Roman" w:eastAsia="SimSun" w:hAnsi="Times New Roman" w:cs="Times New Roman"/>
          <w:spacing w:val="-4"/>
          <w:kern w:val="2"/>
          <w:sz w:val="32"/>
          <w:szCs w:val="32"/>
          <w:lang w:eastAsia="zh-CN"/>
        </w:rPr>
        <w:t xml:space="preserve">Главная задача совета – полная реабилитация карачаевского </w:t>
      </w:r>
      <w:r w:rsidRPr="00452D8A">
        <w:rPr>
          <w:rFonts w:ascii="Times New Roman" w:eastAsia="SimSun" w:hAnsi="Times New Roman" w:cs="Times New Roman"/>
          <w:spacing w:val="-4"/>
          <w:kern w:val="2"/>
          <w:sz w:val="32"/>
          <w:szCs w:val="32"/>
          <w:lang w:eastAsia="zh-CN"/>
        </w:rPr>
        <w:lastRenderedPageBreak/>
        <w:t>народа и восстановление национальной автономии Карачая. ОНСК выступал за отставку Главы республики В. Хубиева и за отзыв из органов власти КЧР всех карачаевцев. ОНСК пользовался поддержкой руководства г. Карачаевска, Карачаевского и Малокарачаевского районов. ОНСК входил в Кавказско- Черноморское сообщество Ассоциации тюркских народов и поддерживал тесные связи с Общенациональным Советом балкарского народа.</w:t>
      </w:r>
    </w:p>
    <w:p w:rsidR="00452D8A" w:rsidRPr="00452D8A" w:rsidRDefault="00452D8A" w:rsidP="00452D8A">
      <w:pPr>
        <w:widowControl w:val="0"/>
        <w:spacing w:after="0" w:line="240" w:lineRule="auto"/>
        <w:ind w:firstLine="567"/>
        <w:jc w:val="both"/>
        <w:rPr>
          <w:rFonts w:ascii="Times New Roman" w:eastAsia="SimSun" w:hAnsi="Times New Roman" w:cs="Times New Roman"/>
          <w:spacing w:val="-4"/>
          <w:kern w:val="2"/>
          <w:sz w:val="32"/>
          <w:szCs w:val="32"/>
          <w:lang w:eastAsia="zh-CN"/>
        </w:rPr>
      </w:pPr>
      <w:r w:rsidRPr="00452D8A">
        <w:rPr>
          <w:rFonts w:ascii="Times New Roman" w:eastAsia="SimSun" w:hAnsi="Times New Roman" w:cs="Times New Roman"/>
          <w:spacing w:val="-4"/>
          <w:kern w:val="2"/>
          <w:sz w:val="32"/>
          <w:szCs w:val="32"/>
          <w:lang w:eastAsia="zh-CN"/>
        </w:rPr>
        <w:t>В 1997-1998 года наблюдался новый подъем активности карачаевского национального движения. 14 апреля 1998 года состоялся объединительный съезд карачаевских общественных организаций (Общенационального Совета Карачая (ОНСК), «Джамагъат», «Шохлук», общества карачаевцев Ставропольского края «Алан»). Президентом Высшего Совета стал генеральный директор АО «Карачаево-Черкесскстрой», лидер карачаевской организации «Шохлук» Ахмат Катчиев, его заместителем – глава ОНСК Борис Батчаев.</w:t>
      </w:r>
    </w:p>
    <w:p w:rsidR="00452D8A" w:rsidRPr="00452D8A" w:rsidRDefault="00452D8A" w:rsidP="00452D8A">
      <w:pPr>
        <w:widowControl w:val="0"/>
        <w:spacing w:after="0" w:line="240" w:lineRule="auto"/>
        <w:ind w:firstLine="567"/>
        <w:jc w:val="both"/>
        <w:rPr>
          <w:rFonts w:ascii="Times New Roman" w:eastAsia="SimSun" w:hAnsi="Times New Roman" w:cs="Times New Roman"/>
          <w:spacing w:val="-4"/>
          <w:kern w:val="2"/>
          <w:sz w:val="32"/>
          <w:szCs w:val="32"/>
          <w:lang w:eastAsia="zh-CN"/>
        </w:rPr>
      </w:pPr>
      <w:r w:rsidRPr="00452D8A">
        <w:rPr>
          <w:rFonts w:ascii="Times New Roman" w:eastAsia="SimSun" w:hAnsi="Times New Roman" w:cs="Times New Roman"/>
          <w:spacing w:val="-4"/>
          <w:kern w:val="2"/>
          <w:sz w:val="32"/>
          <w:szCs w:val="32"/>
          <w:lang w:eastAsia="zh-CN"/>
        </w:rPr>
        <w:t>Главной целью «Алана» являлось объединение всех карачаевских национальных организаций в целях возрождения карачаевского народа. Лидеры общества  отказались от требования восстановления отдельной карачаевской автономии и сосредоточились на решении социально-экономических проблем карачаевцев.</w:t>
      </w:r>
    </w:p>
    <w:p w:rsidR="00452D8A" w:rsidRPr="00452D8A" w:rsidRDefault="00452D8A" w:rsidP="00452D8A">
      <w:pPr>
        <w:widowControl w:val="0"/>
        <w:spacing w:after="0" w:line="240" w:lineRule="auto"/>
        <w:ind w:firstLine="567"/>
        <w:jc w:val="both"/>
        <w:rPr>
          <w:rFonts w:ascii="Times New Roman" w:eastAsia="SimSun" w:hAnsi="Times New Roman" w:cs="Times New Roman"/>
          <w:spacing w:val="-4"/>
          <w:kern w:val="2"/>
          <w:sz w:val="32"/>
          <w:szCs w:val="32"/>
          <w:lang w:eastAsia="zh-CN"/>
        </w:rPr>
      </w:pPr>
      <w:r w:rsidRPr="00452D8A">
        <w:rPr>
          <w:rFonts w:ascii="Times New Roman" w:eastAsia="SimSun" w:hAnsi="Times New Roman" w:cs="Times New Roman"/>
          <w:spacing w:val="-4"/>
          <w:kern w:val="2"/>
          <w:sz w:val="32"/>
          <w:szCs w:val="32"/>
          <w:lang w:eastAsia="zh-CN"/>
        </w:rPr>
        <w:t>В черкесском национальном движении самыми заметными организациями были «Адыгэ Хасэ» (1989 г.), Исполнительный комитет Черкесского народа и Конгресс абазинского и черкесского народов. Председателем Совета «Адыгэ Хасэ» был А. Тамазов, затем начальник отдела регистрации и статистики Республиканского фонда имущества Мусса Психомахов, его первым заместителем – глава благотворительного фонда «Хэкужъ» Альберт Адамоков. С февраля 1995 года параллельно действовал Совет «Адыгэ Хасэ» из сторонников съезда черкесского народа во главе с депутатом Карачаево-Черкесского народного собрания Борисом Акбашевым.</w:t>
      </w:r>
    </w:p>
    <w:p w:rsidR="00452D8A" w:rsidRPr="00452D8A" w:rsidRDefault="00452D8A" w:rsidP="00452D8A">
      <w:pPr>
        <w:widowControl w:val="0"/>
        <w:spacing w:after="0" w:line="240" w:lineRule="auto"/>
        <w:ind w:firstLine="567"/>
        <w:jc w:val="both"/>
        <w:rPr>
          <w:rFonts w:ascii="Times New Roman" w:eastAsia="SimSun" w:hAnsi="Times New Roman" w:cs="Times New Roman"/>
          <w:spacing w:val="-4"/>
          <w:kern w:val="2"/>
          <w:sz w:val="32"/>
          <w:szCs w:val="32"/>
          <w:lang w:eastAsia="zh-CN"/>
        </w:rPr>
      </w:pPr>
      <w:r w:rsidRPr="00452D8A">
        <w:rPr>
          <w:rFonts w:ascii="Times New Roman" w:eastAsia="SimSun" w:hAnsi="Times New Roman" w:cs="Times New Roman"/>
          <w:spacing w:val="-4"/>
          <w:kern w:val="2"/>
          <w:sz w:val="32"/>
          <w:szCs w:val="32"/>
          <w:lang w:eastAsia="zh-CN"/>
        </w:rPr>
        <w:t xml:space="preserve">Главными задачами «Адыгэ Хасэ» были возрождение культуры, языка, традиций черкесского народа и содействие восстановлению этнокультурного единства адыгского этноса. До октября 1991 года общество выступало против выделения Карачаево-Черкесии из Ставропольского края и против раздела республики. Но 24 октября 1991 года лидеры «Адыгэ Хасэ» при содействии абазинских, ногайских и казачьих организаций организовали съезд народных </w:t>
      </w:r>
      <w:r w:rsidRPr="00452D8A">
        <w:rPr>
          <w:rFonts w:ascii="Times New Roman" w:eastAsia="SimSun" w:hAnsi="Times New Roman" w:cs="Times New Roman"/>
          <w:spacing w:val="-4"/>
          <w:kern w:val="2"/>
          <w:sz w:val="32"/>
          <w:szCs w:val="32"/>
          <w:lang w:eastAsia="zh-CN"/>
        </w:rPr>
        <w:lastRenderedPageBreak/>
        <w:t>депутатов всех уровней Черкесии, провозгласивший Черкесскую республику в составе РСФСР.</w:t>
      </w:r>
    </w:p>
    <w:p w:rsidR="00452D8A" w:rsidRPr="00452D8A" w:rsidRDefault="00452D8A" w:rsidP="00452D8A">
      <w:pPr>
        <w:widowControl w:val="0"/>
        <w:spacing w:after="0" w:line="240" w:lineRule="auto"/>
        <w:ind w:firstLine="567"/>
        <w:jc w:val="both"/>
        <w:rPr>
          <w:rFonts w:ascii="Times New Roman" w:eastAsia="SimSun" w:hAnsi="Times New Roman" w:cs="Times New Roman"/>
          <w:spacing w:val="-4"/>
          <w:kern w:val="2"/>
          <w:sz w:val="32"/>
          <w:szCs w:val="32"/>
          <w:lang w:eastAsia="zh-CN"/>
        </w:rPr>
      </w:pPr>
      <w:r w:rsidRPr="00452D8A">
        <w:rPr>
          <w:rFonts w:ascii="Times New Roman" w:eastAsia="SimSun" w:hAnsi="Times New Roman" w:cs="Times New Roman"/>
          <w:spacing w:val="-4"/>
          <w:kern w:val="2"/>
          <w:sz w:val="32"/>
          <w:szCs w:val="32"/>
          <w:lang w:eastAsia="zh-CN"/>
        </w:rPr>
        <w:t>К весне 1992 года общество «Адыгэ Хасэ» фактически отказалось от идеи создания Черкесской республики и сосредоточилось на борьбе за равное представительство черкесов в органах власти КЧР. 8 декабря 1994 года группа сторонников «Адыгэ Хасэ» организовала Первый съезд черкесского народа, который провозгласил Черкесскую АО в составе Ставропольского края и избрал Исполком Черкесского народа (ИКЧН), в который вошли представители радикального крыла «Адыгэ Хасэ». Лидеры «Адыгэ Хасэ» осудили решение съезда.</w:t>
      </w:r>
    </w:p>
    <w:p w:rsidR="00452D8A" w:rsidRPr="00452D8A" w:rsidRDefault="00452D8A" w:rsidP="00452D8A">
      <w:pPr>
        <w:widowControl w:val="0"/>
        <w:spacing w:after="0" w:line="240" w:lineRule="auto"/>
        <w:ind w:firstLine="567"/>
        <w:jc w:val="both"/>
        <w:rPr>
          <w:rFonts w:ascii="Times New Roman" w:eastAsia="SimSun" w:hAnsi="Times New Roman" w:cs="Times New Roman"/>
          <w:spacing w:val="-4"/>
          <w:kern w:val="2"/>
          <w:sz w:val="32"/>
          <w:szCs w:val="32"/>
          <w:lang w:eastAsia="zh-CN"/>
        </w:rPr>
      </w:pPr>
      <w:r w:rsidRPr="00452D8A">
        <w:rPr>
          <w:rFonts w:ascii="Times New Roman" w:eastAsia="SimSun" w:hAnsi="Times New Roman" w:cs="Times New Roman"/>
          <w:spacing w:val="-4"/>
          <w:kern w:val="2"/>
          <w:sz w:val="32"/>
          <w:szCs w:val="32"/>
          <w:lang w:eastAsia="zh-CN"/>
        </w:rPr>
        <w:t>Конфликт в руководстве «Адыгэ Хасэ» закончился расколом организации: 11 февраля 1995 года сторонники съезда объявили об исключении из Совета председателя общества Муссы Психомахова и его сторонников и сформировали новый Совет из числа лидеров ИКЧН. В свою очередь Совет «Адыгэ Хасэ», возглавляемый Мусой Психомаховым, исключил сторонников съезда. Власти КЧР признали в качестве «законного» руководства общества Совет «Адыгэ Хасэ» во главе с Мусой Психомаховым. «Адыгэ Хасэ» активно сотрудничала с Международной Черкесской Ассоциацией, организациями «Адыгэ Хасэ» Кабардино-Балкарии, Адыгеи и шапсугского народа.</w:t>
      </w:r>
    </w:p>
    <w:p w:rsidR="00452D8A" w:rsidRPr="00452D8A" w:rsidRDefault="00452D8A" w:rsidP="00452D8A">
      <w:pPr>
        <w:widowControl w:val="0"/>
        <w:spacing w:after="0" w:line="240" w:lineRule="auto"/>
        <w:ind w:firstLine="567"/>
        <w:jc w:val="both"/>
        <w:rPr>
          <w:rFonts w:ascii="Times New Roman" w:eastAsia="SimSun" w:hAnsi="Times New Roman" w:cs="Times New Roman"/>
          <w:spacing w:val="-4"/>
          <w:kern w:val="2"/>
          <w:sz w:val="32"/>
          <w:szCs w:val="32"/>
          <w:lang w:eastAsia="zh-CN"/>
        </w:rPr>
      </w:pPr>
      <w:r w:rsidRPr="00452D8A">
        <w:rPr>
          <w:rFonts w:ascii="Times New Roman" w:eastAsia="SimSun" w:hAnsi="Times New Roman" w:cs="Times New Roman"/>
          <w:spacing w:val="-4"/>
          <w:kern w:val="2"/>
          <w:sz w:val="32"/>
          <w:szCs w:val="32"/>
          <w:lang w:eastAsia="zh-CN"/>
        </w:rPr>
        <w:t>Упоминавшаяся выше организация - Исполнительный Комитет Черкесского народа (ИКЧН) была избрана Первым съездом черкесского народа, состоявшимся 24 декабря 1994 года по инициативе части лидеров общества «Адыгэ Хасэ». В состав ИКЧН вошли Мухаммед Хануков (председатель съезда), Борис Акбашев (председатель оргкомитета съезда), Владимир Шебзухов, Фаризат Кябишева, Хизир Тахтамышев, Умар Темиров. Главной задачей ИКЧН является реализация решения Первого съезда черкесского народа о создании Черкесской АО в составе Ставропольского края.</w:t>
      </w:r>
    </w:p>
    <w:p w:rsidR="00452D8A" w:rsidRPr="00452D8A" w:rsidRDefault="00452D8A" w:rsidP="00452D8A">
      <w:pPr>
        <w:widowControl w:val="0"/>
        <w:spacing w:after="0" w:line="240" w:lineRule="auto"/>
        <w:ind w:firstLine="567"/>
        <w:jc w:val="both"/>
        <w:rPr>
          <w:rFonts w:ascii="Times New Roman" w:eastAsia="SimSun" w:hAnsi="Times New Roman" w:cs="Times New Roman"/>
          <w:spacing w:val="-4"/>
          <w:kern w:val="2"/>
          <w:sz w:val="32"/>
          <w:szCs w:val="32"/>
          <w:lang w:eastAsia="zh-CN"/>
        </w:rPr>
      </w:pPr>
      <w:r w:rsidRPr="00452D8A">
        <w:rPr>
          <w:rFonts w:ascii="Times New Roman" w:eastAsia="SimSun" w:hAnsi="Times New Roman" w:cs="Times New Roman"/>
          <w:spacing w:val="-4"/>
          <w:kern w:val="2"/>
          <w:sz w:val="32"/>
          <w:szCs w:val="32"/>
          <w:lang w:eastAsia="zh-CN"/>
        </w:rPr>
        <w:t>Помимо ИКЧН еще был образован Конгресс абазинского и черкесского народов. Он был избран съездом народных депутатов всех уровней Черкесии, который 24 октября 1991 года провозгласил Черкесскую Республику в составе РСФСР. В состав Конгресса вошли лидеры черкесского и абазинского обществ. ИКЧН выступал против введения института президента и требовал отставки В. Хубиева. В 1994 году Конгресс фактически распался.</w:t>
      </w:r>
    </w:p>
    <w:p w:rsidR="00452D8A" w:rsidRPr="00452D8A" w:rsidRDefault="00452D8A" w:rsidP="00452D8A">
      <w:pPr>
        <w:widowControl w:val="0"/>
        <w:spacing w:after="0" w:line="240" w:lineRule="auto"/>
        <w:ind w:firstLine="567"/>
        <w:jc w:val="both"/>
        <w:rPr>
          <w:rFonts w:ascii="Times New Roman" w:eastAsia="SimSun" w:hAnsi="Times New Roman" w:cs="Times New Roman"/>
          <w:spacing w:val="-4"/>
          <w:kern w:val="2"/>
          <w:sz w:val="32"/>
          <w:szCs w:val="32"/>
          <w:lang w:eastAsia="zh-CN"/>
        </w:rPr>
      </w:pPr>
      <w:r w:rsidRPr="00452D8A">
        <w:rPr>
          <w:rFonts w:ascii="Times New Roman" w:eastAsia="SimSun" w:hAnsi="Times New Roman" w:cs="Times New Roman"/>
          <w:spacing w:val="-4"/>
          <w:kern w:val="2"/>
          <w:sz w:val="32"/>
          <w:szCs w:val="32"/>
          <w:lang w:eastAsia="zh-CN"/>
        </w:rPr>
        <w:t xml:space="preserve">Абазинское национальное движение в 1990-е гг. было представлено организациями «Адгылра» (национальное общество), </w:t>
      </w:r>
      <w:r w:rsidRPr="00452D8A">
        <w:rPr>
          <w:rFonts w:ascii="Times New Roman" w:eastAsia="SimSun" w:hAnsi="Times New Roman" w:cs="Times New Roman"/>
          <w:spacing w:val="-4"/>
          <w:kern w:val="2"/>
          <w:sz w:val="32"/>
          <w:szCs w:val="32"/>
          <w:lang w:eastAsia="zh-CN"/>
        </w:rPr>
        <w:lastRenderedPageBreak/>
        <w:t>«Апсадгъыл» (абазинская ассоциация), Конгресс абазинского и черкесского народов и Международная ассоциация абхазо-абазинского народа.</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Общество «Адгылра» возникло в 1989 г. Основными задачами были возрождение и развитие национальной культуры, языка, традиций абазин. Общество выступало за социально-экономическое развитие абазинских сел. В начале января 1993 года председателем Национального совета общества «Адгылра» был избран директор черкесского ПАТП-3 Олег Этлухов. Его заместителями стали Алексей Маремуков, Мухаммед Аджибеков, Май Кимкетов. </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В декабре 1994 года лидеры «Адгылра» созвали </w:t>
      </w:r>
      <w:r w:rsidRPr="00452D8A">
        <w:rPr>
          <w:rFonts w:ascii="Times New Roman" w:eastAsia="SimSun" w:hAnsi="Times New Roman" w:cs="Times New Roman"/>
          <w:kern w:val="2"/>
          <w:sz w:val="32"/>
          <w:szCs w:val="32"/>
          <w:lang w:val="en-US" w:eastAsia="zh-CN"/>
        </w:rPr>
        <w:t>IV</w:t>
      </w:r>
      <w:r w:rsidRPr="00452D8A">
        <w:rPr>
          <w:rFonts w:ascii="Times New Roman" w:eastAsia="SimSun" w:hAnsi="Times New Roman" w:cs="Times New Roman"/>
          <w:kern w:val="2"/>
          <w:sz w:val="32"/>
          <w:szCs w:val="32"/>
          <w:lang w:eastAsia="zh-CN"/>
        </w:rPr>
        <w:t xml:space="preserve"> съезд абазинского народа, который потребовал создания абазинского района с центром в поселке Московский. Председатели общества «Адгылра» входили в Конфедерацию народов Кавказа.</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Общество «Апсадгъыл» было создано в сентябре 1991 года, официально зарегистрировано в апреле 1992 года. Основная задача ассоциации – связь с соотечественниками, живущими за рубежом, а также содействие  желающим вернуться на историческую родину. Особая сфера деятельности общества – поиск и возвращение на родину культурно-исторических ценностей абазинского народа.</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Международная ассоциация абхазо-абазинского народа. МАААН была создана Первым Всемирным конгрессом  абхазо-абазинского народа 7-8 октября 1992 года в селении Лыхны (Абхазия). В Конгрессе принимали участие делегации из Абхазии, Карачаево-Черкесии, Кабардино-Балкарии, а также представители абхазо-абазинских общин из Германии, Нидерландов, Грузии, России, Сирии, Турции. Председатель Исполкома МАААН был избран Тарас Шамба. Одним из его заместителей стала Муминат Гонова из КЧР. Основная цель МАААН – возрождение этнокультурного единства абхазо-абазинского народа, содействие экономическому, социальному и культурному развитию абхазов и абазин.</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Ногайское национальное общество «Бирлик» было создано в марте 1990 года. «Бирлик» являлся ведущей и единственной организацией ногайского национального движения КЧР. Главной целью этой общеногайской организации являлось восстановление Ногайской автономии и национально-культурное  возрождение ногайского народа. Общество выступало за создание Ногайского национального района в рамках КЧР. Председателем Совета «Бирлик» был Абуталиб Санглибаев.</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Таким образом, для всех национальных движений в КЧР (за исключением, пожалуй, ногайского) в 1990-е гг. было характерно острое соперничество и борьба за власть между лидерами этих </w:t>
      </w:r>
      <w:r w:rsidRPr="00452D8A">
        <w:rPr>
          <w:rFonts w:ascii="Times New Roman" w:eastAsia="SimSun" w:hAnsi="Times New Roman" w:cs="Times New Roman"/>
          <w:kern w:val="2"/>
          <w:sz w:val="32"/>
          <w:szCs w:val="32"/>
          <w:lang w:eastAsia="zh-CN"/>
        </w:rPr>
        <w:lastRenderedPageBreak/>
        <w:t xml:space="preserve">организаций. Эта борьба, как правило, заканчивалась расколом национальных организаций, подчас остро конфликтовавших друг с другом. </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Следует отметить ещё одну характерную особенность в данном вопросе. Ни одно из национальных движений не избежало роста радикальных настроений, пик которых пришелся на первую половину 1990-х гг. В этот период на первый план в деятельности данных организаций вышли политические мотивы. Но в дальнейшем все национальные движения стали переживать спад. Они все больше сосредотачивались на культурно-просветительских программах. И даже в период обострения политической ситуации на рубеже веков национальные движения не могли похвастаться той массовостью, организованностью и, главным образом, безоговорочной поддержкой населения, которую они имели в начале 1990-х гг.</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
    <w:p w:rsidR="00452D8A" w:rsidRPr="00452D8A" w:rsidRDefault="00452D8A" w:rsidP="00452D8A">
      <w:pPr>
        <w:widowControl w:val="0"/>
        <w:spacing w:after="0" w:line="216" w:lineRule="auto"/>
        <w:jc w:val="both"/>
        <w:rPr>
          <w:rFonts w:ascii="Times New Roman" w:eastAsia="SimSun" w:hAnsi="Times New Roman" w:cs="Times New Roman"/>
          <w:b/>
          <w:kern w:val="2"/>
          <w:sz w:val="28"/>
          <w:szCs w:val="28"/>
          <w:lang w:eastAsia="zh-CN"/>
        </w:rPr>
      </w:pPr>
      <w:r w:rsidRPr="00452D8A">
        <w:rPr>
          <w:rFonts w:ascii="Times New Roman" w:eastAsia="SimSun" w:hAnsi="Times New Roman" w:cs="Times New Roman"/>
          <w:b/>
          <w:kern w:val="2"/>
          <w:sz w:val="28"/>
          <w:szCs w:val="28"/>
          <w:lang w:eastAsia="zh-CN"/>
        </w:rPr>
        <w:t xml:space="preserve">Литература: </w:t>
      </w:r>
    </w:p>
    <w:p w:rsidR="00452D8A" w:rsidRPr="00452D8A" w:rsidRDefault="00452D8A" w:rsidP="00452D8A">
      <w:pPr>
        <w:widowControl w:val="0"/>
        <w:numPr>
          <w:ilvl w:val="0"/>
          <w:numId w:val="69"/>
        </w:numPr>
        <w:tabs>
          <w:tab w:val="left" w:pos="567"/>
        </w:tabs>
        <w:spacing w:after="0" w:line="240" w:lineRule="auto"/>
        <w:ind w:left="567" w:hanging="567"/>
        <w:rPr>
          <w:rFonts w:ascii="Times New Roman" w:eastAsia="Times New Roman" w:hAnsi="Times New Roman" w:cs="Times New Roman"/>
          <w:sz w:val="24"/>
          <w:szCs w:val="24"/>
          <w:lang w:eastAsia="ru-RU"/>
        </w:rPr>
      </w:pPr>
      <w:r w:rsidRPr="00452D8A">
        <w:rPr>
          <w:rFonts w:ascii="Times New Roman" w:eastAsia="Times New Roman" w:hAnsi="Times New Roman" w:cs="Times New Roman"/>
          <w:sz w:val="24"/>
          <w:szCs w:val="24"/>
          <w:lang w:eastAsia="ru-RU"/>
        </w:rPr>
        <w:t>Татаршаов А.Х. Карачаево-Черкесская республика: проблемы становления. Черкесск, 2010. С. 54.</w:t>
      </w:r>
    </w:p>
    <w:p w:rsidR="00452D8A" w:rsidRPr="00452D8A" w:rsidRDefault="00452D8A" w:rsidP="00452D8A">
      <w:pPr>
        <w:widowControl w:val="0"/>
        <w:numPr>
          <w:ilvl w:val="0"/>
          <w:numId w:val="69"/>
        </w:numPr>
        <w:tabs>
          <w:tab w:val="left" w:pos="567"/>
        </w:tabs>
        <w:spacing w:after="0" w:line="240" w:lineRule="auto"/>
        <w:ind w:left="567" w:hanging="567"/>
        <w:rPr>
          <w:rFonts w:ascii="Times New Roman" w:eastAsia="Times New Roman" w:hAnsi="Times New Roman" w:cs="Times New Roman"/>
          <w:sz w:val="24"/>
          <w:szCs w:val="24"/>
          <w:lang w:eastAsia="ru-RU"/>
        </w:rPr>
      </w:pPr>
      <w:r w:rsidRPr="00452D8A">
        <w:rPr>
          <w:rFonts w:ascii="Times New Roman" w:eastAsia="Times New Roman" w:hAnsi="Times New Roman" w:cs="Times New Roman"/>
          <w:sz w:val="24"/>
          <w:szCs w:val="24"/>
          <w:lang w:eastAsia="ru-RU"/>
        </w:rPr>
        <w:t>Борисевич В. На пути дружбы и добра // Ленинское знамя. Черкесск, 23 марта 1990.</w:t>
      </w:r>
    </w:p>
    <w:p w:rsidR="00452D8A" w:rsidRPr="00452D8A" w:rsidRDefault="00452D8A" w:rsidP="00452D8A">
      <w:pPr>
        <w:widowControl w:val="0"/>
        <w:numPr>
          <w:ilvl w:val="0"/>
          <w:numId w:val="69"/>
        </w:numPr>
        <w:tabs>
          <w:tab w:val="left" w:pos="567"/>
        </w:tabs>
        <w:spacing w:after="0" w:line="240" w:lineRule="auto"/>
        <w:ind w:left="567" w:hanging="567"/>
        <w:rPr>
          <w:rFonts w:ascii="Times New Roman" w:eastAsia="Times New Roman" w:hAnsi="Times New Roman" w:cs="Times New Roman"/>
          <w:sz w:val="24"/>
          <w:szCs w:val="24"/>
          <w:lang w:eastAsia="ru-RU"/>
        </w:rPr>
      </w:pPr>
      <w:r w:rsidRPr="00452D8A">
        <w:rPr>
          <w:rFonts w:ascii="Times New Roman" w:eastAsia="Times New Roman" w:hAnsi="Times New Roman" w:cs="Times New Roman"/>
          <w:sz w:val="24"/>
          <w:szCs w:val="24"/>
          <w:lang w:eastAsia="ru-RU"/>
        </w:rPr>
        <w:t>День Республики. Черкесск, 28 апреля 1998.</w:t>
      </w:r>
    </w:p>
    <w:p w:rsidR="00452D8A" w:rsidRPr="00452D8A" w:rsidRDefault="00452D8A" w:rsidP="00452D8A">
      <w:pPr>
        <w:widowControl w:val="0"/>
        <w:numPr>
          <w:ilvl w:val="0"/>
          <w:numId w:val="69"/>
        </w:numPr>
        <w:tabs>
          <w:tab w:val="left" w:pos="567"/>
        </w:tabs>
        <w:spacing w:after="0" w:line="240" w:lineRule="auto"/>
        <w:ind w:left="567" w:hanging="567"/>
        <w:rPr>
          <w:rFonts w:ascii="Times New Roman" w:eastAsia="Times New Roman" w:hAnsi="Times New Roman" w:cs="Times New Roman"/>
          <w:sz w:val="24"/>
          <w:szCs w:val="24"/>
          <w:lang w:eastAsia="ru-RU"/>
        </w:rPr>
      </w:pPr>
      <w:r w:rsidRPr="00452D8A">
        <w:rPr>
          <w:rFonts w:ascii="Times New Roman" w:eastAsia="Times New Roman" w:hAnsi="Times New Roman" w:cs="Times New Roman"/>
          <w:sz w:val="24"/>
          <w:szCs w:val="24"/>
          <w:lang w:eastAsia="ru-RU"/>
        </w:rPr>
        <w:t>См.: Уруов А., Алиев И., Лайпанов К. Что такое «Джамагъат»? // Ленинское знамя. Черкесск, 20 февраля 1990.</w:t>
      </w:r>
    </w:p>
    <w:p w:rsidR="00452D8A" w:rsidRPr="00452D8A" w:rsidRDefault="00452D8A" w:rsidP="00452D8A">
      <w:pPr>
        <w:widowControl w:val="0"/>
        <w:numPr>
          <w:ilvl w:val="0"/>
          <w:numId w:val="69"/>
        </w:numPr>
        <w:tabs>
          <w:tab w:val="left" w:pos="567"/>
        </w:tabs>
        <w:spacing w:after="0" w:line="240" w:lineRule="auto"/>
        <w:ind w:left="567" w:hanging="567"/>
        <w:rPr>
          <w:rFonts w:ascii="Times New Roman" w:eastAsia="Times New Roman" w:hAnsi="Times New Roman" w:cs="Times New Roman"/>
          <w:sz w:val="24"/>
          <w:szCs w:val="24"/>
          <w:lang w:eastAsia="ru-RU"/>
        </w:rPr>
      </w:pPr>
      <w:r w:rsidRPr="00452D8A">
        <w:rPr>
          <w:rFonts w:ascii="Times New Roman" w:eastAsia="Times New Roman" w:hAnsi="Times New Roman" w:cs="Times New Roman"/>
          <w:sz w:val="24"/>
          <w:szCs w:val="24"/>
          <w:lang w:eastAsia="ru-RU"/>
        </w:rPr>
        <w:t>Татаршаов А.Х. Карачаево-Черкесская республика: проблемы становления. Черкесск, 2010. С. 54-55.</w:t>
      </w:r>
    </w:p>
    <w:p w:rsidR="00452D8A" w:rsidRPr="00452D8A" w:rsidRDefault="00452D8A" w:rsidP="00452D8A">
      <w:pPr>
        <w:widowControl w:val="0"/>
        <w:numPr>
          <w:ilvl w:val="0"/>
          <w:numId w:val="69"/>
        </w:numPr>
        <w:tabs>
          <w:tab w:val="left" w:pos="567"/>
        </w:tabs>
        <w:spacing w:after="0" w:line="240" w:lineRule="auto"/>
        <w:ind w:left="567" w:hanging="567"/>
        <w:rPr>
          <w:rFonts w:ascii="Times New Roman" w:eastAsia="Times New Roman" w:hAnsi="Times New Roman" w:cs="Times New Roman"/>
          <w:sz w:val="24"/>
          <w:szCs w:val="24"/>
          <w:lang w:eastAsia="ru-RU"/>
        </w:rPr>
      </w:pPr>
      <w:r w:rsidRPr="00452D8A">
        <w:rPr>
          <w:rFonts w:ascii="Times New Roman" w:eastAsia="Times New Roman" w:hAnsi="Times New Roman" w:cs="Times New Roman"/>
          <w:sz w:val="24"/>
          <w:szCs w:val="24"/>
          <w:lang w:eastAsia="ru-RU"/>
        </w:rPr>
        <w:t>Центр документации общественных движений и партий Карачаево-Черкесской республики (ЦДОДП КЧР. Ф. 1. Оп.70. Д. 359. Л. 3.</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b/>
          <w:kern w:val="2"/>
          <w:sz w:val="32"/>
          <w:szCs w:val="32"/>
          <w:lang w:eastAsia="ru-RU"/>
        </w:rPr>
      </w:pPr>
    </w:p>
    <w:p w:rsidR="00452D8A" w:rsidRPr="00452D8A" w:rsidRDefault="00452D8A" w:rsidP="00452D8A">
      <w:pPr>
        <w:keepNext/>
        <w:keepLines/>
        <w:widowControl w:val="0"/>
        <w:spacing w:after="0" w:line="240" w:lineRule="auto"/>
        <w:jc w:val="right"/>
        <w:outlineLvl w:val="0"/>
        <w:rPr>
          <w:rFonts w:ascii="Times New Roman" w:eastAsia="Times New Roman" w:hAnsi="Times New Roman" w:cs="Times New Roman"/>
          <w:b/>
          <w:i/>
          <w:color w:val="000000"/>
          <w:sz w:val="32"/>
          <w:szCs w:val="32"/>
          <w:lang w:eastAsia="ru-RU"/>
        </w:rPr>
      </w:pPr>
      <w:bookmarkStart w:id="164" w:name="_Toc502147664"/>
      <w:r w:rsidRPr="00452D8A">
        <w:rPr>
          <w:rFonts w:ascii="Times New Roman" w:eastAsia="Times New Roman" w:hAnsi="Times New Roman" w:cs="Times New Roman"/>
          <w:b/>
          <w:i/>
          <w:color w:val="000000"/>
          <w:sz w:val="32"/>
          <w:szCs w:val="32"/>
          <w:lang w:eastAsia="ru-RU"/>
        </w:rPr>
        <w:t>Тоторулова Келимат Ахьяевна</w:t>
      </w:r>
      <w:bookmarkEnd w:id="164"/>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к.п.н., доцент кафедры педагогики и педтехнологий</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имени У.Д. Алиева, г. Карачаевск, Россия</w:t>
      </w:r>
    </w:p>
    <w:p w:rsidR="00452D8A" w:rsidRPr="00452D8A" w:rsidRDefault="00452D8A" w:rsidP="00452D8A">
      <w:pPr>
        <w:widowControl w:val="0"/>
        <w:spacing w:after="0" w:line="216" w:lineRule="auto"/>
        <w:jc w:val="center"/>
        <w:rPr>
          <w:rFonts w:ascii="Times New Roman" w:eastAsia="SimSun" w:hAnsi="Times New Roman" w:cs="Times New Roman"/>
          <w:b/>
          <w:kern w:val="2"/>
          <w:sz w:val="32"/>
          <w:szCs w:val="32"/>
          <w:lang w:eastAsia="zh-CN"/>
        </w:rPr>
      </w:pPr>
    </w:p>
    <w:p w:rsidR="00452D8A" w:rsidRPr="00452D8A" w:rsidRDefault="00452D8A" w:rsidP="00452D8A">
      <w:pPr>
        <w:keepNext/>
        <w:keepLines/>
        <w:widowControl w:val="0"/>
        <w:spacing w:after="0" w:line="240" w:lineRule="auto"/>
        <w:jc w:val="center"/>
        <w:outlineLvl w:val="0"/>
        <w:rPr>
          <w:rFonts w:ascii="Times New Roman" w:eastAsia="SimSun" w:hAnsi="Times New Roman" w:cs="Times New Roman"/>
          <w:b/>
          <w:kern w:val="44"/>
          <w:sz w:val="32"/>
          <w:szCs w:val="32"/>
          <w:lang w:eastAsia="zh-CN"/>
        </w:rPr>
      </w:pPr>
      <w:bookmarkStart w:id="165" w:name="_Toc502147665"/>
      <w:r w:rsidRPr="00452D8A">
        <w:rPr>
          <w:rFonts w:ascii="Times New Roman" w:eastAsia="SimSun" w:hAnsi="Times New Roman" w:cs="Times New Roman"/>
          <w:b/>
          <w:kern w:val="44"/>
          <w:sz w:val="32"/>
          <w:szCs w:val="32"/>
          <w:lang w:eastAsia="zh-CN"/>
        </w:rPr>
        <w:t>ФОРМИРОВАНИЕ ГРАЖДАНСТВЕННОСТИ</w:t>
      </w:r>
      <w:bookmarkEnd w:id="165"/>
    </w:p>
    <w:p w:rsidR="00452D8A" w:rsidRPr="00452D8A" w:rsidRDefault="00452D8A" w:rsidP="00452D8A">
      <w:pPr>
        <w:keepNext/>
        <w:keepLines/>
        <w:widowControl w:val="0"/>
        <w:spacing w:after="0" w:line="240" w:lineRule="auto"/>
        <w:jc w:val="center"/>
        <w:outlineLvl w:val="0"/>
        <w:rPr>
          <w:rFonts w:ascii="Times New Roman" w:eastAsia="SimSun" w:hAnsi="Times New Roman" w:cs="Times New Roman"/>
          <w:b/>
          <w:kern w:val="44"/>
          <w:sz w:val="32"/>
          <w:szCs w:val="32"/>
          <w:lang w:eastAsia="zh-CN"/>
        </w:rPr>
      </w:pPr>
      <w:bookmarkStart w:id="166" w:name="_Toc502147666"/>
      <w:r w:rsidRPr="00452D8A">
        <w:rPr>
          <w:rFonts w:ascii="Times New Roman" w:eastAsia="SimSun" w:hAnsi="Times New Roman" w:cs="Times New Roman"/>
          <w:b/>
          <w:kern w:val="44"/>
          <w:sz w:val="32"/>
          <w:szCs w:val="32"/>
          <w:lang w:eastAsia="zh-CN"/>
        </w:rPr>
        <w:t>И УСПЕШНОСТИ, КАК КАЧЕСТВО ЛИЧНОСТИ</w:t>
      </w:r>
      <w:bookmarkEnd w:id="166"/>
    </w:p>
    <w:p w:rsidR="00452D8A" w:rsidRPr="00452D8A" w:rsidRDefault="00452D8A" w:rsidP="00452D8A">
      <w:pPr>
        <w:keepNext/>
        <w:keepLines/>
        <w:widowControl w:val="0"/>
        <w:spacing w:after="0" w:line="240" w:lineRule="auto"/>
        <w:jc w:val="center"/>
        <w:outlineLvl w:val="0"/>
        <w:rPr>
          <w:rFonts w:ascii="Times New Roman" w:eastAsia="SimSun" w:hAnsi="Times New Roman" w:cs="Times New Roman"/>
          <w:b/>
          <w:kern w:val="44"/>
          <w:sz w:val="32"/>
          <w:szCs w:val="32"/>
          <w:lang w:eastAsia="zh-CN"/>
        </w:rPr>
      </w:pPr>
      <w:bookmarkStart w:id="167" w:name="_Toc502147667"/>
      <w:r w:rsidRPr="00452D8A">
        <w:rPr>
          <w:rFonts w:ascii="Times New Roman" w:eastAsia="SimSun" w:hAnsi="Times New Roman" w:cs="Times New Roman"/>
          <w:b/>
          <w:kern w:val="44"/>
          <w:sz w:val="32"/>
          <w:szCs w:val="32"/>
          <w:lang w:eastAsia="zh-CN"/>
        </w:rPr>
        <w:t>МЛАДШЕГО ШКОЛЬНИКА</w:t>
      </w:r>
      <w:bookmarkEnd w:id="167"/>
    </w:p>
    <w:p w:rsidR="00452D8A" w:rsidRPr="00452D8A" w:rsidRDefault="00452D8A" w:rsidP="00452D8A">
      <w:pPr>
        <w:widowControl w:val="0"/>
        <w:spacing w:after="0" w:line="216" w:lineRule="auto"/>
        <w:jc w:val="center"/>
        <w:rPr>
          <w:rFonts w:ascii="Times New Roman" w:eastAsia="SimSun" w:hAnsi="Times New Roman" w:cs="Times New Roman"/>
          <w:kern w:val="2"/>
          <w:sz w:val="32"/>
          <w:szCs w:val="32"/>
          <w:lang w:eastAsia="zh-CN"/>
        </w:rPr>
      </w:pPr>
    </w:p>
    <w:p w:rsidR="00452D8A" w:rsidRPr="00452D8A" w:rsidRDefault="00452D8A" w:rsidP="00452D8A">
      <w:pPr>
        <w:widowControl w:val="0"/>
        <w:spacing w:after="0" w:line="216" w:lineRule="auto"/>
        <w:ind w:firstLine="567"/>
        <w:jc w:val="both"/>
        <w:rPr>
          <w:rFonts w:ascii="Times New Roman" w:eastAsia="SimSun" w:hAnsi="Times New Roman" w:cs="Times New Roman"/>
          <w:b/>
          <w:i/>
          <w:kern w:val="2"/>
          <w:sz w:val="32"/>
          <w:szCs w:val="32"/>
          <w:lang w:eastAsia="zh-CN"/>
        </w:rPr>
      </w:pPr>
      <w:r w:rsidRPr="00452D8A">
        <w:rPr>
          <w:rFonts w:ascii="Times New Roman" w:eastAsia="SimSun" w:hAnsi="Times New Roman" w:cs="Times New Roman"/>
          <w:b/>
          <w:i/>
          <w:kern w:val="2"/>
          <w:sz w:val="32"/>
          <w:szCs w:val="32"/>
          <w:lang w:eastAsia="zh-CN"/>
        </w:rPr>
        <w:t>Аннотация.</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i/>
          <w:kern w:val="2"/>
          <w:sz w:val="32"/>
          <w:szCs w:val="32"/>
          <w:lang w:eastAsia="zh-CN"/>
        </w:rPr>
        <w:t>Сегодня для каждой школы наиболее важной задачей является содержание обучения, воспитания и развития школьника в начальном звене. Если раньше, вроде бы всё было ясно: есть программа, учебный план, есть идеалы, определенные формы работы и т.д., то сегодня многое приходиться пересматривать, реконструировать и менять</w:t>
      </w:r>
      <w:r w:rsidRPr="00452D8A">
        <w:rPr>
          <w:rFonts w:ascii="Times New Roman" w:eastAsia="SimSun" w:hAnsi="Times New Roman" w:cs="Times New Roman"/>
          <w:b/>
          <w:i/>
          <w:kern w:val="2"/>
          <w:sz w:val="32"/>
          <w:szCs w:val="32"/>
          <w:lang w:eastAsia="zh-CN"/>
        </w:rPr>
        <w:t xml:space="preserve">. </w:t>
      </w:r>
    </w:p>
    <w:p w:rsidR="00452D8A" w:rsidRPr="00452D8A" w:rsidRDefault="00452D8A" w:rsidP="00452D8A">
      <w:pPr>
        <w:widowControl w:val="0"/>
        <w:spacing w:after="0" w:line="216" w:lineRule="auto"/>
        <w:ind w:firstLine="567"/>
        <w:jc w:val="both"/>
        <w:rPr>
          <w:rFonts w:ascii="Times New Roman" w:eastAsia="SimSun" w:hAnsi="Times New Roman" w:cs="Times New Roman"/>
          <w:i/>
          <w:kern w:val="2"/>
          <w:sz w:val="32"/>
          <w:szCs w:val="32"/>
          <w:lang w:eastAsia="zh-CN"/>
        </w:rPr>
      </w:pPr>
      <w:r w:rsidRPr="00452D8A">
        <w:rPr>
          <w:rFonts w:ascii="Times New Roman" w:eastAsia="SimSun" w:hAnsi="Times New Roman" w:cs="Times New Roman"/>
          <w:b/>
          <w:i/>
          <w:kern w:val="2"/>
          <w:sz w:val="32"/>
          <w:szCs w:val="32"/>
          <w:lang w:eastAsia="zh-CN"/>
        </w:rPr>
        <w:lastRenderedPageBreak/>
        <w:t>Ключевые слова:</w:t>
      </w:r>
      <w:r w:rsidRPr="00452D8A">
        <w:rPr>
          <w:rFonts w:ascii="Times New Roman" w:eastAsia="SimSun" w:hAnsi="Times New Roman" w:cs="Times New Roman"/>
          <w:i/>
          <w:kern w:val="2"/>
          <w:sz w:val="32"/>
          <w:szCs w:val="32"/>
          <w:lang w:eastAsia="zh-CN"/>
        </w:rPr>
        <w:t xml:space="preserve"> целенаправленность, комплексность и непрерывность воспитательной работы.</w:t>
      </w:r>
    </w:p>
    <w:p w:rsidR="00452D8A" w:rsidRPr="00452D8A" w:rsidRDefault="00452D8A" w:rsidP="00452D8A">
      <w:pPr>
        <w:widowControl w:val="0"/>
        <w:spacing w:after="0" w:line="216" w:lineRule="auto"/>
        <w:ind w:firstLine="567"/>
        <w:jc w:val="both"/>
        <w:rPr>
          <w:rFonts w:ascii="Times New Roman" w:eastAsia="SimSun" w:hAnsi="Times New Roman" w:cs="Times New Roman"/>
          <w:b/>
          <w:i/>
          <w:kern w:val="2"/>
          <w:sz w:val="32"/>
          <w:szCs w:val="32"/>
          <w:lang w:eastAsia="zh-CN"/>
        </w:rPr>
      </w:pP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Воспитание – процесс двусторонний. Воспитательное воздействие успешно только в том случае, если педагог видит и понимает душевное состояние школьников их реальные отношения, возможности  и перспективы развития этих отношений.</w:t>
      </w:r>
    </w:p>
    <w:p w:rsidR="00452D8A" w:rsidRPr="00452D8A" w:rsidRDefault="00452D8A" w:rsidP="00452D8A">
      <w:pPr>
        <w:widowControl w:val="0"/>
        <w:spacing w:after="0" w:line="216" w:lineRule="auto"/>
        <w:ind w:firstLine="567"/>
        <w:jc w:val="both"/>
        <w:rPr>
          <w:rFonts w:ascii="Times New Roman" w:eastAsia="SimSun" w:hAnsi="Times New Roman" w:cs="Times New Roman"/>
          <w:spacing w:val="-4"/>
          <w:kern w:val="2"/>
          <w:sz w:val="32"/>
          <w:szCs w:val="32"/>
          <w:lang w:eastAsia="zh-CN"/>
        </w:rPr>
      </w:pPr>
      <w:r w:rsidRPr="00452D8A">
        <w:rPr>
          <w:rFonts w:ascii="Times New Roman" w:eastAsia="SimSun" w:hAnsi="Times New Roman" w:cs="Times New Roman"/>
          <w:spacing w:val="-4"/>
          <w:kern w:val="2"/>
          <w:sz w:val="32"/>
          <w:szCs w:val="32"/>
          <w:lang w:eastAsia="zh-CN"/>
        </w:rPr>
        <w:t>Особое место надо отводить мероприятиям досугового направления и организации работы с детьми по интересам (праздники ,утренники ,вечера развлечений при проведении которых перед участниками и при проведении которых перед участниками и зрителями раскрывается мир художественной литературы, изобразительного искусства, музыки, природы ,социальных отношений).</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Обеспечивая целенаправленность, комплексность и непрерывность воспитательной работы создаётся обстановка благоприятная для коллектива.</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Надо в детях ценить самостоятельность и любознательность.</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Через внеклассные мероприятия детям прививается любовь к прекрасному (через экскурсии, где они воочию видят …)</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Надо чаще детям улыбаться; поощрять их успех добрым словом, хвалой.</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Ребёнок должен знать, что он личность.</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В нём надо воспитывать дух гражданственности, патриотизма, прививать навыки самоконтроля, самостоятельной организации своего труда, повышения личной ответственности и заинтересованности в результатах .</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Надо, чтобы ребенок, переступая порог школы, хотел учиться, а не убежать обратно.</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Ребёнок должен быть уверен в себе, тогда придёт и успех, а успех порождает успешность. Обучению и воспитанию детей, их развитию в начальной школе мы придаём исключительно важное значение. Здесь всё очень важно и нет мелочей начиная от материально – технической базы обучения и воспитания, наличие тепла, уюта, домашней обстановки, в школе и кончая вниманием и заботой со стороны всех, кто старше.</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Трудно выделить приоритеты в целостном процессе учебно</w:t>
      </w:r>
      <w:r w:rsidR="008C6937">
        <w:rPr>
          <w:rFonts w:ascii="Times New Roman" w:eastAsia="SimSun" w:hAnsi="Times New Roman" w:cs="Times New Roman"/>
          <w:kern w:val="2"/>
          <w:sz w:val="32"/>
          <w:szCs w:val="32"/>
          <w:lang w:eastAsia="zh-CN"/>
        </w:rPr>
        <w:t>-</w:t>
      </w:r>
      <w:r w:rsidRPr="00452D8A">
        <w:rPr>
          <w:rFonts w:ascii="Times New Roman" w:eastAsia="SimSun" w:hAnsi="Times New Roman" w:cs="Times New Roman"/>
          <w:kern w:val="2"/>
          <w:sz w:val="32"/>
          <w:szCs w:val="32"/>
          <w:lang w:eastAsia="zh-CN"/>
        </w:rPr>
        <w:t>воспитательной работы начального звена в средней школе. И всё – таки, если говорить условно, можно для себя выделить несколько главных моментов.</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По – моему, первый от кого зависит успех обучения и воспитания гражданственности, успешности малышей, это учитель.</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И не просто учитель, а человек с высоким уровнем </w:t>
      </w:r>
      <w:r w:rsidRPr="00452D8A">
        <w:rPr>
          <w:rFonts w:ascii="Times New Roman" w:eastAsia="SimSun" w:hAnsi="Times New Roman" w:cs="Times New Roman"/>
          <w:kern w:val="2"/>
          <w:sz w:val="32"/>
          <w:szCs w:val="32"/>
          <w:lang w:eastAsia="zh-CN"/>
        </w:rPr>
        <w:lastRenderedPageBreak/>
        <w:t>профессиональной педагогической подготовки, человек, способный по – матерински любить, и заботиться о детях, человек  талантливый, исключительно чувствительный к детям, способный понять их радость и разделить с ними их боль.</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Я убедилась на опыте, что хорошие учителя сами способствуют созданию необходимой материально – технической базы, без которой достаточно сложно и трудно вести на должном уровне учебно –воспитательную работу с учащимися младшего школьного возраста. И это можно выделить в качестве второго приоритета в начальном звене обучения.</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И третье, над чем сегодня упорно и настойчиво надо работать – содержательная сторона учебно – воспитательного процесса.</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Посещая уроки учителей начальных классов, наслаждаешься их работой, а точнее сказать, их совместной жизнью с  детьми в одной дружной семье.</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Реальная жизнь такова, что действительно требуются перемены к лучшему в работе начальной школы. Надо, чтобы дети получали знания, воспитание в школе. Школа должна повернуться лицом к детям. Дети должны идти в школу с радостью, с желанием получать знания, воспитывать в них граждан и  патриотов своей родины, физически здоровых детей, а не детей с букетом болезней.</w:t>
      </w:r>
    </w:p>
    <w:p w:rsidR="00452D8A" w:rsidRPr="00452D8A" w:rsidRDefault="00452D8A" w:rsidP="00452D8A">
      <w:pPr>
        <w:widowControl w:val="0"/>
        <w:spacing w:after="0" w:line="216" w:lineRule="auto"/>
        <w:ind w:firstLine="567"/>
        <w:jc w:val="both"/>
        <w:rPr>
          <w:rFonts w:ascii="Times New Roman" w:eastAsia="SimSun" w:hAnsi="Times New Roman" w:cs="Times New Roman"/>
          <w:b/>
          <w:bCs/>
          <w:kern w:val="2"/>
          <w:sz w:val="32"/>
          <w:szCs w:val="32"/>
          <w:lang w:eastAsia="zh-CN"/>
        </w:rPr>
      </w:pPr>
      <w:r w:rsidRPr="00452D8A">
        <w:rPr>
          <w:rFonts w:ascii="Times New Roman" w:eastAsia="SimSun" w:hAnsi="Times New Roman" w:cs="Times New Roman"/>
          <w:kern w:val="2"/>
          <w:sz w:val="32"/>
          <w:szCs w:val="32"/>
          <w:lang w:eastAsia="zh-CN"/>
        </w:rPr>
        <w:t>Требовать здоровый образ жизни, вкус к успеху. Жизнь России решается в школе.</w:t>
      </w:r>
    </w:p>
    <w:p w:rsidR="00452D8A" w:rsidRPr="00452D8A" w:rsidRDefault="00452D8A" w:rsidP="00452D8A">
      <w:pPr>
        <w:widowControl w:val="0"/>
        <w:shd w:val="clear" w:color="auto" w:fill="FFFFFF"/>
        <w:spacing w:after="0" w:line="216" w:lineRule="auto"/>
        <w:ind w:firstLine="567"/>
        <w:jc w:val="both"/>
        <w:rPr>
          <w:rFonts w:ascii="Times New Roman" w:eastAsia="SimSun" w:hAnsi="Times New Roman" w:cs="Times New Roman"/>
          <w:bCs/>
          <w:kern w:val="2"/>
          <w:sz w:val="32"/>
          <w:szCs w:val="32"/>
          <w:lang w:eastAsia="zh-CN"/>
        </w:rPr>
      </w:pPr>
      <w:r w:rsidRPr="00452D8A">
        <w:rPr>
          <w:rFonts w:ascii="Times New Roman" w:eastAsia="SimSun" w:hAnsi="Times New Roman" w:cs="Times New Roman"/>
          <w:bCs/>
          <w:kern w:val="2"/>
          <w:sz w:val="32"/>
          <w:szCs w:val="32"/>
          <w:lang w:eastAsia="zh-CN"/>
        </w:rPr>
        <w:t xml:space="preserve">В связи с продолжающимся падением престижа знаний в массовой школе, резким расслоением ученической среды по отношению к учению, возрастанием корыстных мотивов и прагматических настроений семьи усложнилась учебно-познавательная ситуация в школе. </w:t>
      </w:r>
    </w:p>
    <w:p w:rsidR="00452D8A" w:rsidRPr="00452D8A" w:rsidRDefault="00452D8A" w:rsidP="00452D8A">
      <w:pPr>
        <w:widowControl w:val="0"/>
        <w:shd w:val="clear" w:color="auto" w:fill="FFFFFF"/>
        <w:spacing w:after="0" w:line="216" w:lineRule="auto"/>
        <w:ind w:firstLine="567"/>
        <w:jc w:val="both"/>
        <w:rPr>
          <w:rFonts w:ascii="Times New Roman" w:eastAsia="SimSun" w:hAnsi="Times New Roman" w:cs="Times New Roman"/>
          <w:bCs/>
          <w:kern w:val="2"/>
          <w:sz w:val="32"/>
          <w:szCs w:val="32"/>
          <w:lang w:eastAsia="zh-CN"/>
        </w:rPr>
      </w:pPr>
      <w:r w:rsidRPr="00452D8A">
        <w:rPr>
          <w:rFonts w:ascii="Times New Roman" w:eastAsia="SimSun" w:hAnsi="Times New Roman" w:cs="Times New Roman"/>
          <w:bCs/>
          <w:kern w:val="2"/>
          <w:sz w:val="32"/>
          <w:szCs w:val="32"/>
          <w:lang w:eastAsia="zh-CN"/>
        </w:rPr>
        <w:t xml:space="preserve">Для многих родителей (даже хороших учеников) имеет значение вовсе не всестороннее развитие личности их детей, а сумма знаний, обеспечивающая поступление в институт с последующим занятием престижного места. Немалое число семей, увлеченных добычей материальных благ, смотрят на школьное образование вообще как на необходимую формальность. В этих условиях все труднее сделать учение субъективно значимым видом деятельности для каждого школьника. Это в свою очередь уменьшает развивающую и воспитывающую роль учения. </w:t>
      </w:r>
    </w:p>
    <w:p w:rsidR="00452D8A" w:rsidRPr="00452D8A" w:rsidRDefault="00452D8A" w:rsidP="00452D8A">
      <w:pPr>
        <w:widowControl w:val="0"/>
        <w:shd w:val="clear" w:color="auto" w:fill="FFFFFF"/>
        <w:spacing w:after="0" w:line="216" w:lineRule="auto"/>
        <w:ind w:firstLine="567"/>
        <w:jc w:val="both"/>
        <w:rPr>
          <w:rFonts w:ascii="Times New Roman" w:eastAsia="SimSun" w:hAnsi="Times New Roman" w:cs="Times New Roman"/>
          <w:bCs/>
          <w:kern w:val="2"/>
          <w:sz w:val="32"/>
          <w:szCs w:val="32"/>
          <w:lang w:eastAsia="zh-CN"/>
        </w:rPr>
      </w:pPr>
      <w:r w:rsidRPr="00452D8A">
        <w:rPr>
          <w:rFonts w:ascii="Times New Roman" w:eastAsia="SimSun" w:hAnsi="Times New Roman" w:cs="Times New Roman"/>
          <w:bCs/>
          <w:kern w:val="2"/>
          <w:sz w:val="32"/>
          <w:szCs w:val="32"/>
          <w:lang w:eastAsia="zh-CN"/>
        </w:rPr>
        <w:t xml:space="preserve">Многие традиционные формы работы, особенно силовые приемы воздействия, дополнительные занятия по натаскиванию ученика по школьной программе, многократные переписывания контрольных работ, даже предметные кружки и факультативы устарели и не дают желаемого эффекта. Нужны новые подходы к личности ребенка, новые технологии обучения, новые стимулы </w:t>
      </w:r>
      <w:r w:rsidRPr="00452D8A">
        <w:rPr>
          <w:rFonts w:ascii="Times New Roman" w:eastAsia="SimSun" w:hAnsi="Times New Roman" w:cs="Times New Roman"/>
          <w:bCs/>
          <w:kern w:val="2"/>
          <w:sz w:val="32"/>
          <w:szCs w:val="32"/>
          <w:lang w:eastAsia="zh-CN"/>
        </w:rPr>
        <w:lastRenderedPageBreak/>
        <w:t>учебно-познавательной деятельности.</w:t>
      </w:r>
    </w:p>
    <w:p w:rsidR="00452D8A" w:rsidRPr="00452D8A" w:rsidRDefault="00452D8A" w:rsidP="00452D8A">
      <w:pPr>
        <w:widowControl w:val="0"/>
        <w:shd w:val="clear" w:color="auto" w:fill="FFFFFF"/>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bCs/>
          <w:kern w:val="2"/>
          <w:sz w:val="32"/>
          <w:szCs w:val="32"/>
          <w:lang w:eastAsia="zh-CN"/>
        </w:rPr>
        <w:t>В нашем докладе сделана попытка раскрыть знание общечеловеческих ценностей в учебно-воспитательном процессе. Это потребовало сосредоточение внимания на некоторых понятиях: общечеловеческое, ценности и др.</w:t>
      </w:r>
    </w:p>
    <w:p w:rsidR="00452D8A" w:rsidRPr="00452D8A" w:rsidRDefault="00452D8A" w:rsidP="00452D8A">
      <w:pPr>
        <w:widowControl w:val="0"/>
        <w:shd w:val="clear" w:color="auto" w:fill="FFFFFF"/>
        <w:spacing w:after="0" w:line="216" w:lineRule="auto"/>
        <w:ind w:firstLine="567"/>
        <w:jc w:val="both"/>
        <w:rPr>
          <w:rFonts w:ascii="Times New Roman" w:eastAsia="SimSun" w:hAnsi="Times New Roman" w:cs="Times New Roman"/>
          <w:bCs/>
          <w:kern w:val="2"/>
          <w:sz w:val="32"/>
          <w:szCs w:val="32"/>
          <w:lang w:eastAsia="zh-CN"/>
        </w:rPr>
      </w:pPr>
      <w:r w:rsidRPr="00452D8A">
        <w:rPr>
          <w:rFonts w:ascii="Times New Roman" w:eastAsia="SimSun" w:hAnsi="Times New Roman" w:cs="Times New Roman"/>
          <w:bCs/>
          <w:kern w:val="2"/>
          <w:sz w:val="32"/>
          <w:szCs w:val="32"/>
          <w:lang w:eastAsia="zh-CN"/>
        </w:rPr>
        <w:t xml:space="preserve">Сегодня каждому учителю ясно, что всех одинакового учить нельзя, что наши любимые фронтальные методы работы на уроке, создающие иллюзию высокой активности класса, должны все чаще уступать место групповой, парной и индивидуальной работе. </w:t>
      </w:r>
    </w:p>
    <w:p w:rsidR="00452D8A" w:rsidRPr="00452D8A" w:rsidRDefault="00452D8A" w:rsidP="00452D8A">
      <w:pPr>
        <w:widowControl w:val="0"/>
        <w:shd w:val="clear" w:color="auto" w:fill="FFFFFF"/>
        <w:spacing w:after="0" w:line="216" w:lineRule="auto"/>
        <w:ind w:firstLine="567"/>
        <w:jc w:val="both"/>
        <w:rPr>
          <w:rFonts w:ascii="Times New Roman" w:eastAsia="SimSun" w:hAnsi="Times New Roman" w:cs="Times New Roman"/>
          <w:bCs/>
          <w:kern w:val="2"/>
          <w:sz w:val="32"/>
          <w:szCs w:val="32"/>
          <w:lang w:eastAsia="zh-CN"/>
        </w:rPr>
      </w:pPr>
      <w:r w:rsidRPr="00452D8A">
        <w:rPr>
          <w:rFonts w:ascii="Times New Roman" w:eastAsia="SimSun" w:hAnsi="Times New Roman" w:cs="Times New Roman"/>
          <w:bCs/>
          <w:kern w:val="2"/>
          <w:sz w:val="32"/>
          <w:szCs w:val="32"/>
          <w:lang w:eastAsia="zh-CN"/>
        </w:rPr>
        <w:t xml:space="preserve">Надо приучать себя к мысли, что ученик не должен знать все (да в большинстве случаев и не может этого достичь). Необходимо признать за ним право выбора учебного материала, право что-то любить, а что-то нет, мы должны ему помочь сделать выбор главного, существенного. </w:t>
      </w:r>
      <w:r w:rsidRPr="00452D8A">
        <w:rPr>
          <w:rFonts w:ascii="Times New Roman" w:eastAsia="SimSun" w:hAnsi="Times New Roman" w:cs="Times New Roman"/>
          <w:bCs/>
          <w:iCs/>
          <w:kern w:val="2"/>
          <w:sz w:val="32"/>
          <w:szCs w:val="32"/>
          <w:lang w:eastAsia="zh-CN"/>
        </w:rPr>
        <w:t xml:space="preserve">Ученик </w:t>
      </w:r>
      <w:r w:rsidRPr="00452D8A">
        <w:rPr>
          <w:rFonts w:ascii="Times New Roman" w:eastAsia="SimSun" w:hAnsi="Times New Roman" w:cs="Times New Roman"/>
          <w:bCs/>
          <w:kern w:val="2"/>
          <w:sz w:val="32"/>
          <w:szCs w:val="32"/>
          <w:lang w:eastAsia="zh-CN"/>
        </w:rPr>
        <w:t xml:space="preserve">(особенно старшеклассник) вправе сам решать, какие знания и в каком объеме ему необходимы для реализации его жизненных планов. </w:t>
      </w:r>
    </w:p>
    <w:p w:rsidR="00452D8A" w:rsidRPr="00452D8A" w:rsidRDefault="00452D8A" w:rsidP="00452D8A">
      <w:pPr>
        <w:widowControl w:val="0"/>
        <w:shd w:val="clear" w:color="auto" w:fill="FFFFFF"/>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bCs/>
          <w:kern w:val="2"/>
          <w:sz w:val="32"/>
          <w:szCs w:val="32"/>
          <w:lang w:eastAsia="zh-CN"/>
        </w:rPr>
        <w:t>Сегодняшний школьник не имеет права опускаться ниже обязательного минимума, который</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bCs/>
          <w:kern w:val="2"/>
          <w:sz w:val="32"/>
          <w:szCs w:val="32"/>
          <w:lang w:eastAsia="zh-CN"/>
        </w:rPr>
        <w:t xml:space="preserve">оценивается оценкой «три», все же остальное — его суверенное право, и заставлять его учиться лучше </w:t>
      </w:r>
      <w:r w:rsidRPr="00452D8A">
        <w:rPr>
          <w:rFonts w:ascii="Times New Roman" w:eastAsia="SimSun" w:hAnsi="Times New Roman" w:cs="Times New Roman"/>
          <w:bCs/>
          <w:iCs/>
          <w:kern w:val="2"/>
          <w:sz w:val="32"/>
          <w:szCs w:val="32"/>
          <w:lang w:eastAsia="zh-CN"/>
        </w:rPr>
        <w:t xml:space="preserve">раы </w:t>
      </w:r>
      <w:r w:rsidRPr="00452D8A">
        <w:rPr>
          <w:rFonts w:ascii="Times New Roman" w:eastAsia="SimSun" w:hAnsi="Times New Roman" w:cs="Times New Roman"/>
          <w:bCs/>
          <w:kern w:val="2"/>
          <w:sz w:val="32"/>
          <w:szCs w:val="32"/>
          <w:lang w:eastAsia="zh-CN"/>
        </w:rPr>
        <w:t>не можем. Мы можем убеждать, агитировать, увлекать, развивать интерес, но не принуждать. Только раскрепостив ученика от страха и «обязаловки», мы можем вызвать в нем сознательное, заинтересованное отношение к учебе. Только знания, ставшие его личной потребностью, могут стать нравственной ценностью.</w:t>
      </w:r>
    </w:p>
    <w:p w:rsidR="00452D8A" w:rsidRPr="00452D8A" w:rsidRDefault="00452D8A" w:rsidP="00452D8A">
      <w:pPr>
        <w:widowControl w:val="0"/>
        <w:shd w:val="clear" w:color="auto" w:fill="FFFFFF"/>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bCs/>
          <w:kern w:val="2"/>
          <w:sz w:val="32"/>
          <w:szCs w:val="32"/>
          <w:lang w:eastAsia="zh-CN"/>
        </w:rPr>
        <w:t>Разумеете, сказанное не является открытием. Умом многие учителя все понимают, но, когда ты заходишь в класс, тобой овладевают многолетние привычки, ты попадаешь во власть старых стереотипов.</w:t>
      </w:r>
    </w:p>
    <w:p w:rsidR="00452D8A" w:rsidRPr="00452D8A" w:rsidRDefault="00452D8A" w:rsidP="00452D8A">
      <w:pPr>
        <w:widowControl w:val="0"/>
        <w:shd w:val="clear" w:color="auto" w:fill="FFFFFF"/>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bCs/>
          <w:kern w:val="2"/>
          <w:sz w:val="32"/>
          <w:szCs w:val="32"/>
          <w:lang w:eastAsia="zh-CN"/>
        </w:rPr>
        <w:t>Глубокие знания — это понимание сущности предмета или явления, глубина — это приближенность к истине. Тут на первый план выходит способность мыслить, понимать, анализировать, сопоставлять, обобщать, делать выводы. Глубина знаний требует наиболее ценных мыслительных операций.</w:t>
      </w:r>
    </w:p>
    <w:p w:rsidR="00452D8A" w:rsidRPr="00452D8A" w:rsidRDefault="00452D8A" w:rsidP="00452D8A">
      <w:pPr>
        <w:widowControl w:val="0"/>
        <w:shd w:val="clear" w:color="auto" w:fill="FFFFFF"/>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bCs/>
          <w:kern w:val="2"/>
          <w:sz w:val="32"/>
          <w:szCs w:val="32"/>
          <w:lang w:eastAsia="zh-CN"/>
        </w:rPr>
        <w:t>Прочность знаний предполагает их быстрое и точное воспроизводство. О таком материале говорят: разбуди ночью — ответит. Прочность знаний дается в основном тренировкой и памятью.</w:t>
      </w:r>
    </w:p>
    <w:p w:rsidR="00452D8A" w:rsidRPr="00452D8A" w:rsidRDefault="00452D8A" w:rsidP="00452D8A">
      <w:pPr>
        <w:widowControl w:val="0"/>
        <w:shd w:val="clear" w:color="auto" w:fill="FFFFFF"/>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bCs/>
          <w:kern w:val="2"/>
          <w:sz w:val="32"/>
          <w:szCs w:val="32"/>
          <w:lang w:eastAsia="zh-CN"/>
        </w:rPr>
        <w:t>Разнообразные знания — это широкие знания, содержащие не только программный, но и добавочный материал. Эти знания приобретаются добровольно, из интереса, из любознательности или из выгоды.</w:t>
      </w:r>
    </w:p>
    <w:p w:rsidR="00452D8A" w:rsidRPr="00452D8A" w:rsidRDefault="00452D8A" w:rsidP="00452D8A">
      <w:pPr>
        <w:widowControl w:val="0"/>
        <w:shd w:val="clear" w:color="auto" w:fill="FFFFFF"/>
        <w:spacing w:after="0" w:line="216" w:lineRule="auto"/>
        <w:ind w:firstLine="567"/>
        <w:jc w:val="both"/>
        <w:rPr>
          <w:rFonts w:ascii="Times New Roman" w:eastAsia="SimSun" w:hAnsi="Times New Roman" w:cs="Times New Roman"/>
          <w:bCs/>
          <w:kern w:val="2"/>
          <w:sz w:val="32"/>
          <w:szCs w:val="32"/>
          <w:lang w:eastAsia="zh-CN"/>
        </w:rPr>
      </w:pPr>
      <w:r w:rsidRPr="00452D8A">
        <w:rPr>
          <w:rFonts w:ascii="Times New Roman" w:eastAsia="SimSun" w:hAnsi="Times New Roman" w:cs="Times New Roman"/>
          <w:bCs/>
          <w:kern w:val="2"/>
          <w:sz w:val="32"/>
          <w:szCs w:val="32"/>
          <w:lang w:eastAsia="zh-CN"/>
        </w:rPr>
        <w:t xml:space="preserve">Значит, весь учебный материал можно тоже разделить на уровни: обязательный минимум, который надо просто заучить; </w:t>
      </w:r>
      <w:r w:rsidRPr="00452D8A">
        <w:rPr>
          <w:rFonts w:ascii="Times New Roman" w:eastAsia="SimSun" w:hAnsi="Times New Roman" w:cs="Times New Roman"/>
          <w:bCs/>
          <w:kern w:val="2"/>
          <w:sz w:val="32"/>
          <w:szCs w:val="32"/>
          <w:lang w:eastAsia="zh-CN"/>
        </w:rPr>
        <w:lastRenderedPageBreak/>
        <w:t xml:space="preserve">материал повышенной трудности, который надо глубоко освоить, понять; то, что не является обязательным, но составляет общий образовательный кругозор человека. Этим материалом он волен распоряжается сам. </w:t>
      </w:r>
    </w:p>
    <w:p w:rsidR="00452D8A" w:rsidRPr="00452D8A" w:rsidRDefault="00452D8A" w:rsidP="00452D8A">
      <w:pPr>
        <w:widowControl w:val="0"/>
        <w:shd w:val="clear" w:color="auto" w:fill="FFFFFF"/>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bCs/>
          <w:kern w:val="2"/>
          <w:sz w:val="32"/>
          <w:szCs w:val="32"/>
          <w:lang w:eastAsia="zh-CN"/>
        </w:rPr>
        <w:t>Наибольшую трудность вызывает второй уровень, ибо степень и глубина приближения к сути у каждого ученика связаны с его индивидуальными особенностями. А что бы привести учебный труд ученика в соответствие с его личностью, учителю необходимо обратиться к принципу природосообразности.</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Сегодняшний день требует модернизацию в школе, так если другую жизнь должны строить дети. И мы сами должны перестроиться и детей приучить к этой новой жизни. Через любовь к маленькой родине - привить любовь к большой России. «Вода чиста у истока»- говорит народ.</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Дети – всегда дети, и об этом нужно не только постоянно помнить, но и каждую секунду жить этим чувством, сверять по нему каждое свое действие. «Ты можешь!» - должен понимать коллектив ребят. «Я могу!»- должен поверить в себя сам ученик.</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Вы радостны, веселы и сердечны, вы покладисты по характеру, вам легко среди людей.</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Человек может все, если только захочет. Человек – хозяин своих мыслей и дел! Вы хозяева своего настроения, а оно должно быть всегда радостным! И дети преображаются. У них появляется вера в свои силы.</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Пробудившееся самосознание, критичность в самооценке себя и своих поступков положительно влияют на взаимоотношения с товарищами, дети становятся жизнерадостными, общительными, терпимыми друг к другу и открытыми для воспитательного воздействия.</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
    <w:p w:rsidR="00452D8A" w:rsidRPr="00452D8A" w:rsidRDefault="00452D8A" w:rsidP="00452D8A">
      <w:pPr>
        <w:widowControl w:val="0"/>
        <w:tabs>
          <w:tab w:val="left" w:pos="567"/>
        </w:tabs>
        <w:spacing w:after="0" w:line="240" w:lineRule="auto"/>
        <w:ind w:left="567" w:hanging="567"/>
        <w:jc w:val="both"/>
        <w:rPr>
          <w:rFonts w:ascii="Times New Roman" w:eastAsia="Times New Roman" w:hAnsi="Times New Roman" w:cs="Times New Roman"/>
          <w:b/>
          <w:kern w:val="2"/>
          <w:sz w:val="28"/>
          <w:szCs w:val="28"/>
          <w:lang w:val="en-US" w:eastAsia="ru-RU"/>
        </w:rPr>
      </w:pPr>
      <w:r w:rsidRPr="00452D8A">
        <w:rPr>
          <w:rFonts w:ascii="Times New Roman" w:eastAsia="Times New Roman" w:hAnsi="Times New Roman" w:cs="Times New Roman"/>
          <w:b/>
          <w:kern w:val="2"/>
          <w:sz w:val="28"/>
          <w:szCs w:val="28"/>
          <w:lang w:val="en-US" w:eastAsia="ru-RU"/>
        </w:rPr>
        <w:t>Литература:</w:t>
      </w:r>
    </w:p>
    <w:p w:rsidR="00452D8A" w:rsidRPr="00452D8A" w:rsidRDefault="00452D8A" w:rsidP="008C6937">
      <w:pPr>
        <w:widowControl w:val="0"/>
        <w:numPr>
          <w:ilvl w:val="0"/>
          <w:numId w:val="70"/>
        </w:numPr>
        <w:tabs>
          <w:tab w:val="left" w:pos="567"/>
        </w:tabs>
        <w:spacing w:after="0" w:line="240" w:lineRule="auto"/>
        <w:ind w:left="426" w:hanging="426"/>
        <w:jc w:val="both"/>
        <w:rPr>
          <w:rFonts w:ascii="Times New Roman" w:eastAsia="SimSun" w:hAnsi="Times New Roman" w:cs="Times New Roman"/>
          <w:kern w:val="2"/>
          <w:sz w:val="28"/>
          <w:szCs w:val="28"/>
          <w:lang w:eastAsia="zh-CN"/>
        </w:rPr>
      </w:pPr>
      <w:r w:rsidRPr="00452D8A">
        <w:rPr>
          <w:rFonts w:ascii="Times New Roman" w:eastAsia="SimSun" w:hAnsi="Times New Roman" w:cs="Times New Roman"/>
          <w:kern w:val="2"/>
          <w:sz w:val="28"/>
          <w:szCs w:val="28"/>
          <w:lang w:eastAsia="zh-CN"/>
        </w:rPr>
        <w:t>Асмолов. А.Г «На пути к толерантному сознанию» / отв. ред. — М. Смысл, 2000.</w:t>
      </w:r>
    </w:p>
    <w:p w:rsidR="00452D8A" w:rsidRPr="00452D8A" w:rsidRDefault="00452D8A" w:rsidP="008C6937">
      <w:pPr>
        <w:widowControl w:val="0"/>
        <w:numPr>
          <w:ilvl w:val="0"/>
          <w:numId w:val="70"/>
        </w:numPr>
        <w:tabs>
          <w:tab w:val="left" w:pos="567"/>
        </w:tabs>
        <w:spacing w:after="0" w:line="240" w:lineRule="auto"/>
        <w:ind w:left="426" w:hanging="426"/>
        <w:jc w:val="both"/>
        <w:rPr>
          <w:rFonts w:ascii="Times New Roman" w:eastAsia="SimSun" w:hAnsi="Times New Roman" w:cs="Times New Roman"/>
          <w:kern w:val="2"/>
          <w:sz w:val="28"/>
          <w:szCs w:val="28"/>
          <w:lang w:eastAsia="zh-CN"/>
        </w:rPr>
      </w:pPr>
      <w:r w:rsidRPr="00452D8A">
        <w:rPr>
          <w:rFonts w:ascii="Times New Roman" w:eastAsia="SimSun" w:hAnsi="Times New Roman" w:cs="Times New Roman"/>
          <w:kern w:val="2"/>
          <w:sz w:val="28"/>
          <w:szCs w:val="28"/>
          <w:lang w:eastAsia="zh-CN"/>
        </w:rPr>
        <w:t xml:space="preserve">Кинема А.В., Осокина Т.И. «Детские народные подвижные игры» — М.: 1995,224с. </w:t>
      </w:r>
    </w:p>
    <w:p w:rsidR="00452D8A" w:rsidRPr="00452D8A" w:rsidRDefault="00452D8A" w:rsidP="008C6937">
      <w:pPr>
        <w:widowControl w:val="0"/>
        <w:numPr>
          <w:ilvl w:val="0"/>
          <w:numId w:val="70"/>
        </w:numPr>
        <w:tabs>
          <w:tab w:val="left" w:pos="567"/>
        </w:tabs>
        <w:spacing w:after="0" w:line="240" w:lineRule="auto"/>
        <w:ind w:left="426" w:hanging="426"/>
        <w:jc w:val="both"/>
        <w:rPr>
          <w:rFonts w:ascii="Times New Roman" w:eastAsia="SimSun" w:hAnsi="Times New Roman" w:cs="Times New Roman"/>
          <w:kern w:val="2"/>
          <w:sz w:val="28"/>
          <w:szCs w:val="28"/>
          <w:lang w:eastAsia="zh-CN"/>
        </w:rPr>
      </w:pPr>
      <w:r w:rsidRPr="00452D8A">
        <w:rPr>
          <w:rFonts w:ascii="Times New Roman" w:eastAsia="SimSun" w:hAnsi="Times New Roman" w:cs="Times New Roman"/>
          <w:kern w:val="2"/>
          <w:sz w:val="28"/>
          <w:szCs w:val="28"/>
          <w:lang w:eastAsia="zh-CN"/>
        </w:rPr>
        <w:t>Лонга Т.И. «Игры детей мира» Ярославль «Академия развития</w:t>
      </w:r>
      <w:r w:rsidR="008C6937">
        <w:rPr>
          <w:rFonts w:ascii="Times New Roman" w:eastAsia="SimSun" w:hAnsi="Times New Roman" w:cs="Times New Roman"/>
          <w:kern w:val="2"/>
          <w:sz w:val="28"/>
          <w:szCs w:val="28"/>
          <w:lang w:eastAsia="zh-CN"/>
        </w:rPr>
        <w:t>», 1998. — 176с.</w:t>
      </w:r>
      <w:r w:rsidRPr="00452D8A">
        <w:rPr>
          <w:rFonts w:ascii="Times New Roman" w:eastAsia="SimSun" w:hAnsi="Times New Roman" w:cs="Times New Roman"/>
          <w:kern w:val="2"/>
          <w:sz w:val="28"/>
          <w:szCs w:val="28"/>
          <w:lang w:eastAsia="zh-CN"/>
        </w:rPr>
        <w:t xml:space="preserve"> Панкова Л.Н. статья "Воспитание у дошкольников основ толерантности в д/с"</w:t>
      </w:r>
    </w:p>
    <w:p w:rsidR="00452D8A" w:rsidRPr="00452D8A" w:rsidRDefault="00452D8A" w:rsidP="008C6937">
      <w:pPr>
        <w:widowControl w:val="0"/>
        <w:numPr>
          <w:ilvl w:val="0"/>
          <w:numId w:val="70"/>
        </w:numPr>
        <w:tabs>
          <w:tab w:val="left" w:pos="567"/>
        </w:tabs>
        <w:spacing w:after="0" w:line="240" w:lineRule="auto"/>
        <w:ind w:left="426" w:hanging="426"/>
        <w:jc w:val="both"/>
        <w:rPr>
          <w:rFonts w:ascii="Times New Roman" w:eastAsia="SimSun" w:hAnsi="Times New Roman" w:cs="Times New Roman"/>
          <w:kern w:val="2"/>
          <w:sz w:val="28"/>
          <w:szCs w:val="28"/>
          <w:lang w:eastAsia="zh-CN"/>
        </w:rPr>
      </w:pPr>
      <w:r w:rsidRPr="00452D8A">
        <w:rPr>
          <w:rFonts w:ascii="Times New Roman" w:eastAsia="SimSun" w:hAnsi="Times New Roman" w:cs="Times New Roman"/>
          <w:kern w:val="2"/>
          <w:sz w:val="28"/>
          <w:szCs w:val="28"/>
          <w:lang w:eastAsia="zh-CN"/>
        </w:rPr>
        <w:t>Харина С.В. статья "Подвижные игры - как средство воспитания толерантности у детей старшего дошкольного возраста на занятиях физической культуры"</w:t>
      </w:r>
    </w:p>
    <w:p w:rsidR="00452D8A" w:rsidRPr="00452D8A" w:rsidRDefault="00452D8A" w:rsidP="008C6937">
      <w:pPr>
        <w:widowControl w:val="0"/>
        <w:numPr>
          <w:ilvl w:val="0"/>
          <w:numId w:val="70"/>
        </w:numPr>
        <w:tabs>
          <w:tab w:val="left" w:pos="567"/>
        </w:tabs>
        <w:spacing w:after="0" w:line="240" w:lineRule="auto"/>
        <w:ind w:left="426" w:hanging="426"/>
        <w:jc w:val="both"/>
        <w:rPr>
          <w:rFonts w:ascii="Times New Roman" w:eastAsia="SimSun" w:hAnsi="Times New Roman" w:cs="Times New Roman"/>
          <w:kern w:val="2"/>
          <w:sz w:val="28"/>
          <w:szCs w:val="28"/>
          <w:lang w:eastAsia="zh-CN"/>
        </w:rPr>
      </w:pPr>
      <w:r w:rsidRPr="00452D8A">
        <w:rPr>
          <w:rFonts w:ascii="Times New Roman" w:eastAsia="SimSun" w:hAnsi="Times New Roman" w:cs="Times New Roman"/>
          <w:kern w:val="2"/>
          <w:sz w:val="28"/>
          <w:szCs w:val="28"/>
          <w:lang w:eastAsia="zh-CN"/>
        </w:rPr>
        <w:t>Детские народные подвижные игры: Книга для воспитателей дет. сада и родителей/сост. А. В. Кинема, Т. И. Осокина. – 2-е изд., до раб. -</w:t>
      </w:r>
      <w:r w:rsidRPr="00452D8A">
        <w:rPr>
          <w:rFonts w:ascii="Times New Roman" w:eastAsia="SimSun" w:hAnsi="Times New Roman" w:cs="Times New Roman"/>
          <w:kern w:val="2"/>
          <w:sz w:val="28"/>
          <w:szCs w:val="28"/>
          <w:lang w:val="en-US" w:eastAsia="zh-CN"/>
        </w:rPr>
        <w:t> </w:t>
      </w:r>
      <w:r w:rsidRPr="00452D8A">
        <w:rPr>
          <w:rFonts w:ascii="Times New Roman" w:eastAsia="SimSun" w:hAnsi="Times New Roman" w:cs="Times New Roman"/>
          <w:kern w:val="2"/>
          <w:sz w:val="28"/>
          <w:szCs w:val="28"/>
          <w:lang w:eastAsia="zh-CN"/>
        </w:rPr>
        <w:t xml:space="preserve"> М.: Просвещение; Владос, 1995.</w:t>
      </w:r>
    </w:p>
    <w:p w:rsidR="00452D8A" w:rsidRPr="00452D8A" w:rsidRDefault="00452D8A" w:rsidP="00452D8A">
      <w:pPr>
        <w:keepNext/>
        <w:keepLines/>
        <w:widowControl w:val="0"/>
        <w:spacing w:after="0" w:line="240" w:lineRule="auto"/>
        <w:jc w:val="right"/>
        <w:outlineLvl w:val="0"/>
        <w:rPr>
          <w:rFonts w:ascii="Times New Roman" w:eastAsia="Times New Roman" w:hAnsi="Times New Roman" w:cs="Times New Roman"/>
          <w:b/>
          <w:i/>
          <w:color w:val="000000"/>
          <w:sz w:val="32"/>
          <w:szCs w:val="32"/>
          <w:lang w:eastAsia="ru-RU"/>
        </w:rPr>
      </w:pPr>
      <w:bookmarkStart w:id="168" w:name="_Toc502147668"/>
      <w:r w:rsidRPr="00452D8A">
        <w:rPr>
          <w:rFonts w:ascii="Times New Roman" w:eastAsia="Times New Roman" w:hAnsi="Times New Roman" w:cs="Times New Roman"/>
          <w:b/>
          <w:i/>
          <w:color w:val="000000"/>
          <w:sz w:val="32"/>
          <w:szCs w:val="32"/>
          <w:lang w:eastAsia="ru-RU"/>
        </w:rPr>
        <w:lastRenderedPageBreak/>
        <w:t>Тоторулова Келимат Ахьяевна</w:t>
      </w:r>
      <w:bookmarkEnd w:id="168"/>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к.п.н., доцент кафедры педагогики и педтехнологий</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имени У.Д. Алиева, г. Карачаевск, Россия</w:t>
      </w:r>
    </w:p>
    <w:p w:rsidR="00452D8A" w:rsidRPr="00452D8A" w:rsidRDefault="00452D8A" w:rsidP="00452D8A">
      <w:pPr>
        <w:widowControl w:val="0"/>
        <w:spacing w:after="0" w:line="216" w:lineRule="auto"/>
        <w:jc w:val="center"/>
        <w:rPr>
          <w:rFonts w:ascii="Times New Roman" w:eastAsia="Times New Roman" w:hAnsi="Times New Roman" w:cs="Times New Roman"/>
          <w:b/>
          <w:kern w:val="2"/>
          <w:sz w:val="32"/>
          <w:szCs w:val="32"/>
          <w:highlight w:val="darkCyan"/>
          <w:lang w:eastAsia="ru-RU"/>
        </w:rPr>
      </w:pPr>
    </w:p>
    <w:p w:rsidR="00452D8A" w:rsidRPr="00452D8A" w:rsidRDefault="00452D8A" w:rsidP="00452D8A">
      <w:pPr>
        <w:keepNext/>
        <w:keepLines/>
        <w:widowControl w:val="0"/>
        <w:spacing w:after="0" w:line="240" w:lineRule="auto"/>
        <w:jc w:val="center"/>
        <w:outlineLvl w:val="0"/>
        <w:rPr>
          <w:rFonts w:ascii="Times New Roman" w:eastAsia="Times New Roman" w:hAnsi="Times New Roman" w:cs="Times New Roman"/>
          <w:b/>
          <w:kern w:val="44"/>
          <w:sz w:val="32"/>
          <w:szCs w:val="32"/>
          <w:lang w:eastAsia="ru-RU"/>
        </w:rPr>
      </w:pPr>
      <w:bookmarkStart w:id="169" w:name="_Toc502147669"/>
      <w:r w:rsidRPr="00452D8A">
        <w:rPr>
          <w:rFonts w:ascii="Times New Roman" w:eastAsia="Times New Roman" w:hAnsi="Times New Roman" w:cs="Times New Roman"/>
          <w:b/>
          <w:kern w:val="44"/>
          <w:sz w:val="32"/>
          <w:szCs w:val="32"/>
          <w:lang w:eastAsia="ru-RU"/>
        </w:rPr>
        <w:t>ОБЩЕПЕДАГОГИЧЕСКИЕ ПРИНЦИПЫ</w:t>
      </w:r>
      <w:bookmarkEnd w:id="169"/>
    </w:p>
    <w:p w:rsidR="00452D8A" w:rsidRPr="00452D8A" w:rsidRDefault="00452D8A" w:rsidP="00452D8A">
      <w:pPr>
        <w:keepNext/>
        <w:keepLines/>
        <w:widowControl w:val="0"/>
        <w:spacing w:after="0" w:line="240" w:lineRule="auto"/>
        <w:jc w:val="center"/>
        <w:outlineLvl w:val="0"/>
        <w:rPr>
          <w:rFonts w:ascii="Times New Roman" w:eastAsia="Times New Roman" w:hAnsi="Times New Roman" w:cs="Times New Roman"/>
          <w:b/>
          <w:kern w:val="44"/>
          <w:sz w:val="32"/>
          <w:szCs w:val="32"/>
          <w:lang w:eastAsia="ru-RU"/>
        </w:rPr>
      </w:pPr>
      <w:bookmarkStart w:id="170" w:name="_Toc502147670"/>
      <w:r w:rsidRPr="00452D8A">
        <w:rPr>
          <w:rFonts w:ascii="Times New Roman" w:eastAsia="Times New Roman" w:hAnsi="Times New Roman" w:cs="Times New Roman"/>
          <w:b/>
          <w:kern w:val="44"/>
          <w:sz w:val="32"/>
          <w:szCs w:val="32"/>
          <w:lang w:eastAsia="ru-RU"/>
        </w:rPr>
        <w:t>ВОСПИТАНИЯ ТОЛЕРАНТНОСТИ</w:t>
      </w:r>
      <w:bookmarkEnd w:id="170"/>
    </w:p>
    <w:p w:rsidR="00452D8A" w:rsidRPr="00452D8A" w:rsidRDefault="00452D8A" w:rsidP="00452D8A">
      <w:pPr>
        <w:widowControl w:val="0"/>
        <w:spacing w:after="0" w:line="216" w:lineRule="auto"/>
        <w:jc w:val="center"/>
        <w:rPr>
          <w:rFonts w:ascii="Times New Roman" w:eastAsia="Times New Roman" w:hAnsi="Times New Roman" w:cs="Times New Roman"/>
          <w:kern w:val="2"/>
          <w:sz w:val="32"/>
          <w:szCs w:val="32"/>
          <w:lang w:eastAsia="ru-RU"/>
        </w:rPr>
      </w:pPr>
    </w:p>
    <w:p w:rsidR="00452D8A" w:rsidRPr="00452D8A" w:rsidRDefault="00452D8A" w:rsidP="00452D8A">
      <w:pPr>
        <w:widowControl w:val="0"/>
        <w:spacing w:after="0" w:line="216" w:lineRule="auto"/>
        <w:ind w:firstLine="567"/>
        <w:jc w:val="both"/>
        <w:rPr>
          <w:rFonts w:ascii="Times New Roman" w:eastAsia="Times New Roman" w:hAnsi="Times New Roman" w:cs="Times New Roman"/>
          <w:bCs/>
          <w:i/>
          <w:iCs/>
          <w:kern w:val="2"/>
          <w:sz w:val="32"/>
          <w:szCs w:val="32"/>
          <w:lang w:eastAsia="ru-RU"/>
        </w:rPr>
      </w:pPr>
      <w:r w:rsidRPr="00452D8A">
        <w:rPr>
          <w:rFonts w:ascii="Times New Roman" w:eastAsia="Times New Roman" w:hAnsi="Times New Roman" w:cs="Times New Roman"/>
          <w:b/>
          <w:bCs/>
          <w:i/>
          <w:iCs/>
          <w:kern w:val="2"/>
          <w:sz w:val="32"/>
          <w:szCs w:val="32"/>
          <w:lang w:eastAsia="ru-RU"/>
        </w:rPr>
        <w:t xml:space="preserve">Аннотация. </w:t>
      </w:r>
      <w:r w:rsidRPr="00452D8A">
        <w:rPr>
          <w:rFonts w:ascii="Times New Roman" w:eastAsia="Times New Roman" w:hAnsi="Times New Roman" w:cs="Times New Roman"/>
          <w:i/>
          <w:iCs/>
          <w:kern w:val="2"/>
          <w:sz w:val="32"/>
          <w:szCs w:val="32"/>
          <w:lang w:eastAsia="ru-RU"/>
        </w:rPr>
        <w:t xml:space="preserve">В статье мы рассматриваем </w:t>
      </w:r>
      <w:r w:rsidRPr="00452D8A">
        <w:rPr>
          <w:rFonts w:ascii="Times New Roman" w:eastAsia="Times New Roman" w:hAnsi="Times New Roman" w:cs="Times New Roman"/>
          <w:bCs/>
          <w:i/>
          <w:iCs/>
          <w:kern w:val="2"/>
          <w:sz w:val="32"/>
          <w:szCs w:val="32"/>
          <w:lang w:eastAsia="ru-RU"/>
        </w:rPr>
        <w:t>общепедагогические принципы воспитания толерантности.</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i/>
          <w:iCs/>
          <w:kern w:val="2"/>
          <w:sz w:val="32"/>
          <w:szCs w:val="32"/>
          <w:lang w:eastAsia="ru-RU"/>
        </w:rPr>
      </w:pPr>
      <w:r w:rsidRPr="00452D8A">
        <w:rPr>
          <w:rFonts w:ascii="Times New Roman" w:eastAsia="Times New Roman" w:hAnsi="Times New Roman" w:cs="Times New Roman"/>
          <w:b/>
          <w:bCs/>
          <w:i/>
          <w:iCs/>
          <w:kern w:val="2"/>
          <w:sz w:val="32"/>
          <w:szCs w:val="32"/>
          <w:lang w:eastAsia="ru-RU"/>
        </w:rPr>
        <w:t>Ключевые слова:</w:t>
      </w:r>
      <w:r w:rsidRPr="00452D8A">
        <w:rPr>
          <w:rFonts w:ascii="Times New Roman" w:eastAsia="Times New Roman" w:hAnsi="Times New Roman" w:cs="Times New Roman"/>
          <w:i/>
          <w:iCs/>
          <w:kern w:val="2"/>
          <w:sz w:val="32"/>
          <w:szCs w:val="32"/>
          <w:lang w:eastAsia="ru-RU"/>
        </w:rPr>
        <w:t xml:space="preserve"> </w:t>
      </w:r>
      <w:r w:rsidRPr="00452D8A">
        <w:rPr>
          <w:rFonts w:ascii="Times New Roman" w:eastAsia="Times New Roman" w:hAnsi="Times New Roman" w:cs="Times New Roman"/>
          <w:bCs/>
          <w:i/>
          <w:iCs/>
          <w:kern w:val="2"/>
          <w:sz w:val="32"/>
          <w:szCs w:val="32"/>
          <w:lang w:eastAsia="ru-RU"/>
        </w:rPr>
        <w:t xml:space="preserve">толерантность, </w:t>
      </w:r>
      <w:r w:rsidRPr="00452D8A">
        <w:rPr>
          <w:rFonts w:ascii="Times New Roman" w:eastAsia="Times New Roman" w:hAnsi="Times New Roman" w:cs="Times New Roman"/>
          <w:i/>
          <w:iCs/>
          <w:kern w:val="2"/>
          <w:sz w:val="32"/>
          <w:szCs w:val="32"/>
          <w:lang w:eastAsia="ru-RU"/>
        </w:rPr>
        <w:t>целенаправленность, педагогические воздействия, социальная позиция.</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i/>
          <w:iCs/>
          <w:kern w:val="2"/>
          <w:sz w:val="32"/>
          <w:szCs w:val="32"/>
          <w:lang w:eastAsia="ru-RU"/>
        </w:rPr>
      </w:pPr>
    </w:p>
    <w:p w:rsidR="00452D8A" w:rsidRPr="00452D8A" w:rsidRDefault="00452D8A" w:rsidP="00452D8A">
      <w:pPr>
        <w:widowControl w:val="0"/>
        <w:spacing w:after="0" w:line="216" w:lineRule="auto"/>
        <w:ind w:firstLine="567"/>
        <w:jc w:val="both"/>
        <w:rPr>
          <w:rFonts w:ascii="Times New Roman" w:eastAsia="Times New Roman" w:hAnsi="Times New Roman" w:cs="Times New Roman"/>
          <w:bCs/>
          <w:spacing w:val="-4"/>
          <w:kern w:val="2"/>
          <w:sz w:val="32"/>
          <w:szCs w:val="32"/>
          <w:lang w:eastAsia="ru-RU"/>
        </w:rPr>
      </w:pPr>
      <w:r w:rsidRPr="00452D8A">
        <w:rPr>
          <w:rFonts w:ascii="Times New Roman" w:eastAsia="Times New Roman" w:hAnsi="Times New Roman" w:cs="Times New Roman"/>
          <w:spacing w:val="-4"/>
          <w:kern w:val="2"/>
          <w:sz w:val="32"/>
          <w:szCs w:val="32"/>
          <w:lang w:eastAsia="ru-RU"/>
        </w:rPr>
        <w:t xml:space="preserve">Рассмотрим </w:t>
      </w:r>
      <w:r w:rsidRPr="00452D8A">
        <w:rPr>
          <w:rFonts w:ascii="Times New Roman" w:eastAsia="Times New Roman" w:hAnsi="Times New Roman" w:cs="Times New Roman"/>
          <w:bCs/>
          <w:spacing w:val="-4"/>
          <w:kern w:val="2"/>
          <w:sz w:val="32"/>
          <w:szCs w:val="32"/>
          <w:lang w:eastAsia="ru-RU"/>
        </w:rPr>
        <w:t>общепедагогические принципы воспитания толерантности.</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spacing w:val="-4"/>
          <w:kern w:val="2"/>
          <w:sz w:val="32"/>
          <w:szCs w:val="32"/>
          <w:lang w:eastAsia="ru-RU"/>
        </w:rPr>
      </w:pPr>
      <w:r w:rsidRPr="00452D8A">
        <w:rPr>
          <w:rFonts w:ascii="Times New Roman" w:eastAsia="Times New Roman" w:hAnsi="Times New Roman" w:cs="Times New Roman"/>
          <w:i/>
          <w:iCs/>
          <w:spacing w:val="-4"/>
          <w:kern w:val="2"/>
          <w:sz w:val="32"/>
          <w:szCs w:val="32"/>
          <w:lang w:eastAsia="ru-RU"/>
        </w:rPr>
        <w:t>Принцип целенаправленности</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spacing w:val="-4"/>
          <w:kern w:val="2"/>
          <w:sz w:val="32"/>
          <w:szCs w:val="32"/>
          <w:lang w:eastAsia="ru-RU"/>
        </w:rPr>
      </w:pPr>
      <w:r w:rsidRPr="00452D8A">
        <w:rPr>
          <w:rFonts w:ascii="Times New Roman" w:eastAsia="Times New Roman" w:hAnsi="Times New Roman" w:cs="Times New Roman"/>
          <w:spacing w:val="-4"/>
          <w:kern w:val="2"/>
          <w:sz w:val="32"/>
          <w:szCs w:val="32"/>
          <w:lang w:eastAsia="ru-RU"/>
        </w:rPr>
        <w:t>- Воспитание толерантности требует четкого осознания целесообразности педагогических воздействий, четкого определения цели педагогом. Однако формирование данного качества, основой которого является активная социальная позиция и психологическая готовность, возможно только при наличии мотивации и осознании ребенком того, зачем именно ему необходимо это качество (личная цель) и осознания значимости для общества (социальная цель). Единство целей педагога и ребенка является одним из факторов успешности воспитания толерантности.</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i/>
          <w:iCs/>
          <w:kern w:val="2"/>
          <w:sz w:val="32"/>
          <w:szCs w:val="32"/>
          <w:lang w:eastAsia="ru-RU"/>
        </w:rPr>
      </w:pPr>
      <w:r w:rsidRPr="00452D8A">
        <w:rPr>
          <w:rFonts w:ascii="Times New Roman" w:eastAsia="Times New Roman" w:hAnsi="Times New Roman" w:cs="Times New Roman"/>
          <w:i/>
          <w:iCs/>
          <w:kern w:val="2"/>
          <w:sz w:val="32"/>
          <w:szCs w:val="32"/>
          <w:lang w:eastAsia="ru-RU"/>
        </w:rPr>
        <w:t>Учет индивидуальных и половозрастных особенностей</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 xml:space="preserve">- Воспитание любого нравственного качества (толерантности в том числе) во многом зависит от индивидуальных особенностей воспитанника: уже имеющихся моральных устоев поведения, этических установок, развитости интеллектуальной и эмоционально-волевой сфер, уровня развития психических процессов, характерологических черт, личного опыта взаимоотношений, наличия и развития природных и духовных способностей и т.д. </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 xml:space="preserve">При формировании толератности следует учитывать так же гендерные особенности и, прежде всего, различия в чертах личности и социальном поведении. К таким различиям относят: формы проявления агрессивности (мальчики физически агрессивнее девочек, которые чаще проявляют агрессию в иной форме, пытаясь испортить отношения других детей со сверстниками), степень эмоциональной чувствительности, подверженность влиянию других людей и убеждению себя другими (девочки этому более подвержены) При этом необходимо помнить и </w:t>
      </w:r>
      <w:r w:rsidRPr="00452D8A">
        <w:rPr>
          <w:rFonts w:ascii="Times New Roman" w:eastAsia="Times New Roman" w:hAnsi="Times New Roman" w:cs="Times New Roman"/>
          <w:kern w:val="2"/>
          <w:sz w:val="32"/>
          <w:szCs w:val="32"/>
          <w:lang w:eastAsia="ru-RU"/>
        </w:rPr>
        <w:lastRenderedPageBreak/>
        <w:t>о возрастной динамике развития нравственных качеств и опираться на нее при воспитании толерантности.</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В дошкольный период: закладывать толерантность как одну из основ личности ребенка, демонстрировать и объяснять значение позитивного общения, сотрудничества, подчеркивать значение других детей и людей, не похожих на самого ребенка, толерантных межличностных отношений (т.о. происходит заложение толерантных установок).</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i/>
          <w:iCs/>
          <w:kern w:val="2"/>
          <w:sz w:val="32"/>
          <w:szCs w:val="32"/>
          <w:lang w:eastAsia="ru-RU"/>
        </w:rPr>
      </w:pPr>
      <w:r w:rsidRPr="00452D8A">
        <w:rPr>
          <w:rFonts w:ascii="Times New Roman" w:eastAsia="Times New Roman" w:hAnsi="Times New Roman" w:cs="Times New Roman"/>
          <w:i/>
          <w:iCs/>
          <w:kern w:val="2"/>
          <w:sz w:val="32"/>
          <w:szCs w:val="32"/>
          <w:lang w:eastAsia="ru-RU"/>
        </w:rPr>
        <w:t>Принцип культуросообразности</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 В процессе воспитания толерантности необходимо учитывать культурную и этническую среду воспитания ребенка. Данный принцип отражается в интерграции воспитания в культуру народа, семьи, мира. Воспитание толератности непосредственно связано с формированием в ребенке умения строить свою жизнь в соответствии с правилами, обычаями и традициями своего народа, мировой культурой в целом, не теряя при этом своей индивидуальности.</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i/>
          <w:iCs/>
          <w:kern w:val="2"/>
          <w:sz w:val="32"/>
          <w:szCs w:val="32"/>
          <w:lang w:eastAsia="ru-RU"/>
        </w:rPr>
        <w:t>Принципы связи воспитания толератности с жизнью</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 Воспитание толерантности во многом зависит от того, насколько ребенок осознает значимость этой категории и связь ее с жизнью, видит ее результаты или последствия интолератности в мире. При этом необходимо ориентироваться не только на ситуации в обществе вообще, но и на жизненные ситуации, связанные с толерантным (интолерантным) взаимодействием в общении ребенка с близкими, друзьями, педагогами. Принцип заключается в единстве социально организованного воспитательного процесса и реального жизненного опыта, отсутствие расхождения слова с делом.</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i/>
          <w:iCs/>
          <w:kern w:val="2"/>
          <w:sz w:val="32"/>
          <w:szCs w:val="32"/>
          <w:lang w:eastAsia="ru-RU"/>
        </w:rPr>
        <w:t>Принцип уважительного отношения к личности</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 Независимо от позиции ребенка, его мировоззрения, уважительное отношение к нему является необходимым принципом воспитательного процесса. При формировании толерантности этот принцип приобретает двойную значимость. Уважая и принимая (не обязательно соглашаясь) позицию и мнение ребенка, но при необходимости корректируя их, мы показываем ему пример толерантного отношения к человеку с иным взглядом на мир</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i/>
          <w:iCs/>
          <w:kern w:val="2"/>
          <w:sz w:val="32"/>
          <w:szCs w:val="32"/>
          <w:lang w:eastAsia="ru-RU"/>
        </w:rPr>
        <w:t>Принцип опоры на положительное в ребенке</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 xml:space="preserve">- Воспитывая данное нравственное качество, мы должны поддерживать развитие, видеть в ребенке саморазвивающуюся личность, готовую к изменениям и самореализации. При этом основой успешности процесса воспитания толератности у дошкольников становится актуализация положительных черт, позитивного социального опыта, развитых (пусть даже в небольшой </w:t>
      </w:r>
      <w:r w:rsidRPr="00452D8A">
        <w:rPr>
          <w:rFonts w:ascii="Times New Roman" w:eastAsia="Times New Roman" w:hAnsi="Times New Roman" w:cs="Times New Roman"/>
          <w:kern w:val="2"/>
          <w:sz w:val="32"/>
          <w:szCs w:val="32"/>
          <w:lang w:eastAsia="ru-RU"/>
        </w:rPr>
        <w:lastRenderedPageBreak/>
        <w:t>степени) конструктивных умений взаимодействия с людьми.</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i/>
          <w:iCs/>
          <w:kern w:val="2"/>
          <w:sz w:val="32"/>
          <w:szCs w:val="32"/>
          <w:lang w:eastAsia="ru-RU"/>
        </w:rPr>
      </w:pPr>
      <w:r w:rsidRPr="00452D8A">
        <w:rPr>
          <w:rFonts w:ascii="Times New Roman" w:eastAsia="Times New Roman" w:hAnsi="Times New Roman" w:cs="Times New Roman"/>
          <w:i/>
          <w:iCs/>
          <w:kern w:val="2"/>
          <w:sz w:val="32"/>
          <w:szCs w:val="32"/>
          <w:lang w:eastAsia="ru-RU"/>
        </w:rPr>
        <w:t>Принцип социальной обусловленности процесса воспитания толерантности</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 Воспитание толерантности во многом обусловлено влиянием социальной среды. Чем менее толерантна среда окружения ребенка, тем сложнее процесс ее формирования. Поэтому необходимо изучить социальную среду и переносить в нее идеи толерантности, подбирая для этого соответствующие формы, методы и приемы работы.</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i/>
          <w:iCs/>
          <w:kern w:val="2"/>
          <w:sz w:val="32"/>
          <w:szCs w:val="32"/>
          <w:lang w:eastAsia="ru-RU"/>
        </w:rPr>
        <w:t>Принцип завуалированности педагогических воздействий и опоры на активность ребенка</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 Специфика нравственного воспитания состоит в том, что действия взрослых по формированию основ поведения детьми воспринимаются как морализаторство и, поэтому они часто сопротивляются воздействиям. Для того, чтобы избежать подобной ситуации, следует опираться на косвенные методы и приемы работы. Однако толерантность не может быть усвоена под чисто внешним влиянием, она базируется на персональной автономии и является принципом жизни самого человека.</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i/>
          <w:iCs/>
          <w:kern w:val="2"/>
          <w:sz w:val="32"/>
          <w:szCs w:val="32"/>
          <w:lang w:eastAsia="ru-RU"/>
        </w:rPr>
      </w:pPr>
      <w:r w:rsidRPr="00452D8A">
        <w:rPr>
          <w:rFonts w:ascii="Times New Roman" w:eastAsia="Times New Roman" w:hAnsi="Times New Roman" w:cs="Times New Roman"/>
          <w:i/>
          <w:iCs/>
          <w:kern w:val="2"/>
          <w:sz w:val="32"/>
          <w:szCs w:val="32"/>
          <w:lang w:eastAsia="ru-RU"/>
        </w:rPr>
        <w:t>Принцип единства знания и поведения</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i/>
          <w:iCs/>
          <w:kern w:val="2"/>
          <w:sz w:val="32"/>
          <w:szCs w:val="32"/>
          <w:lang w:eastAsia="ru-RU"/>
        </w:rPr>
        <w:t xml:space="preserve">- </w:t>
      </w:r>
      <w:r w:rsidRPr="00452D8A">
        <w:rPr>
          <w:rFonts w:ascii="Times New Roman" w:eastAsia="Times New Roman" w:hAnsi="Times New Roman" w:cs="Times New Roman"/>
          <w:kern w:val="2"/>
          <w:sz w:val="32"/>
          <w:szCs w:val="32"/>
          <w:lang w:eastAsia="ru-RU"/>
        </w:rPr>
        <w:t>Данный принцип требует построения воспитательного процесса по формированию толератности на двух взаимосвязанных уровнях: информационном (предоставляющем знания о толерантности, ее составляющих, ее проявлениях, о многомерности человеческого бытия, формирование установки на толератности) и на поведенческом (вооружение умениями и навыками толерантного взаимодействия), составляющих единое целое. Основным критерием сформированности толератности должно стать умение конструктивно, толерантно взаимодействовать с людьми и группами, имеющими определенные отличия.</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i/>
          <w:iCs/>
          <w:kern w:val="2"/>
          <w:sz w:val="32"/>
          <w:szCs w:val="32"/>
          <w:lang w:eastAsia="ru-RU"/>
        </w:rPr>
        <w:t xml:space="preserve">Принцип создания толерантной среды в образовательном учреждении </w:t>
      </w:r>
      <w:r w:rsidRPr="00452D8A">
        <w:rPr>
          <w:rFonts w:ascii="Times New Roman" w:eastAsia="Times New Roman" w:hAnsi="Times New Roman" w:cs="Times New Roman"/>
          <w:i/>
          <w:iCs/>
          <w:kern w:val="2"/>
          <w:sz w:val="32"/>
          <w:szCs w:val="32"/>
          <w:lang w:eastAsia="ru-RU"/>
        </w:rPr>
        <w:tab/>
      </w:r>
      <w:r w:rsidRPr="00452D8A">
        <w:rPr>
          <w:rFonts w:ascii="Times New Roman" w:eastAsia="Times New Roman" w:hAnsi="Times New Roman" w:cs="Times New Roman"/>
          <w:kern w:val="2"/>
          <w:sz w:val="32"/>
          <w:szCs w:val="32"/>
          <w:lang w:eastAsia="ru-RU"/>
        </w:rPr>
        <w:t>- Воспитание толерантности возможно только в условиях толерантной образовательной среды:</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 создание атмосферы ненасилия и безопасного взаимодействия в коллективе педагогов, в детском коллективе;</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 использование демократического стиля педагогического руководства;</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 организация психолого-педагогической поддержки и психологической защищенности членов коллектива.</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i/>
          <w:iCs/>
          <w:kern w:val="2"/>
          <w:sz w:val="32"/>
          <w:szCs w:val="32"/>
          <w:lang w:eastAsia="ru-RU"/>
        </w:rPr>
        <w:t>Принцип диалогичности и сотрудничества</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 xml:space="preserve">- Диалогизация образовательного пространства и опора на сотрудничество как ведущий тип взаимодействия являются обязательными для соблюдения принципами воспитания </w:t>
      </w:r>
      <w:r w:rsidRPr="00452D8A">
        <w:rPr>
          <w:rFonts w:ascii="Times New Roman" w:eastAsia="Times New Roman" w:hAnsi="Times New Roman" w:cs="Times New Roman"/>
          <w:kern w:val="2"/>
          <w:sz w:val="32"/>
          <w:szCs w:val="32"/>
          <w:lang w:eastAsia="ru-RU"/>
        </w:rPr>
        <w:lastRenderedPageBreak/>
        <w:t>толерантсности. При этом диалог и сотрудничество должны быть приоритетами взаимодействия в структуре: дошкольник-дошкольник, дошкольник-воспитатель, дошкольник-воспитатель-среда, дошкольник-воспитатель-культура.</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i/>
          <w:iCs/>
          <w:kern w:val="2"/>
          <w:sz w:val="32"/>
          <w:szCs w:val="32"/>
          <w:lang w:eastAsia="ru-RU"/>
        </w:rPr>
        <w:t>Принцип воспитывающей рефлексии</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 Формируя толерантные установки и поведение необходимо создавать условия для рефлексии воспитанникам произошедших с ним изменений и анализа складывающихся отношений в коллективе, семье, обществе.</w:t>
      </w:r>
    </w:p>
    <w:p w:rsidR="00452D8A" w:rsidRPr="00452D8A" w:rsidRDefault="00452D8A" w:rsidP="00452D8A">
      <w:pPr>
        <w:widowControl w:val="0"/>
        <w:spacing w:after="0" w:line="216" w:lineRule="auto"/>
        <w:jc w:val="both"/>
        <w:rPr>
          <w:rFonts w:ascii="Times New Roman" w:eastAsia="Times New Roman" w:hAnsi="Times New Roman" w:cs="Times New Roman"/>
          <w:b/>
          <w:kern w:val="2"/>
          <w:sz w:val="32"/>
          <w:szCs w:val="32"/>
          <w:lang w:eastAsia="ru-RU"/>
        </w:rPr>
      </w:pPr>
    </w:p>
    <w:p w:rsidR="00452D8A" w:rsidRPr="00452D8A" w:rsidRDefault="00452D8A" w:rsidP="008C6937">
      <w:pPr>
        <w:widowControl w:val="0"/>
        <w:spacing w:after="0" w:line="240" w:lineRule="auto"/>
        <w:ind w:left="567" w:hanging="567"/>
        <w:jc w:val="both"/>
        <w:rPr>
          <w:rFonts w:ascii="Times New Roman" w:eastAsia="Times New Roman" w:hAnsi="Times New Roman" w:cs="Times New Roman"/>
          <w:b/>
          <w:kern w:val="2"/>
          <w:sz w:val="28"/>
          <w:szCs w:val="28"/>
          <w:lang w:val="en-US" w:eastAsia="ru-RU"/>
        </w:rPr>
      </w:pPr>
      <w:r w:rsidRPr="00452D8A">
        <w:rPr>
          <w:rFonts w:ascii="Times New Roman" w:eastAsia="Times New Roman" w:hAnsi="Times New Roman" w:cs="Times New Roman"/>
          <w:b/>
          <w:kern w:val="2"/>
          <w:sz w:val="28"/>
          <w:szCs w:val="28"/>
          <w:lang w:val="en-US" w:eastAsia="ru-RU"/>
        </w:rPr>
        <w:t>Литература:</w:t>
      </w:r>
    </w:p>
    <w:p w:rsidR="00452D8A" w:rsidRPr="00452D8A" w:rsidRDefault="00452D8A" w:rsidP="008C6937">
      <w:pPr>
        <w:widowControl w:val="0"/>
        <w:numPr>
          <w:ilvl w:val="0"/>
          <w:numId w:val="87"/>
        </w:numPr>
        <w:spacing w:after="0" w:line="240" w:lineRule="auto"/>
        <w:ind w:left="567" w:hanging="567"/>
        <w:rPr>
          <w:rFonts w:ascii="Times New Roman" w:eastAsia="SimSun" w:hAnsi="Times New Roman" w:cs="Times New Roman"/>
          <w:kern w:val="2"/>
          <w:sz w:val="28"/>
          <w:szCs w:val="28"/>
          <w:lang w:eastAsia="zh-CN"/>
        </w:rPr>
      </w:pPr>
      <w:r w:rsidRPr="00452D8A">
        <w:rPr>
          <w:rFonts w:ascii="Times New Roman" w:eastAsia="SimSun" w:hAnsi="Times New Roman" w:cs="Times New Roman"/>
          <w:kern w:val="2"/>
          <w:sz w:val="28"/>
          <w:szCs w:val="28"/>
          <w:lang w:eastAsia="zh-CN"/>
        </w:rPr>
        <w:t>Асмолов. А.Г «На пути к толерантному сознанию» / отв. ред. — М. Смысл, 2000.</w:t>
      </w:r>
    </w:p>
    <w:p w:rsidR="00452D8A" w:rsidRPr="00452D8A" w:rsidRDefault="00452D8A" w:rsidP="008C6937">
      <w:pPr>
        <w:widowControl w:val="0"/>
        <w:numPr>
          <w:ilvl w:val="0"/>
          <w:numId w:val="87"/>
        </w:numPr>
        <w:spacing w:after="0" w:line="240" w:lineRule="auto"/>
        <w:ind w:left="567" w:hanging="567"/>
        <w:rPr>
          <w:rFonts w:ascii="Times New Roman" w:eastAsia="SimSun" w:hAnsi="Times New Roman" w:cs="Times New Roman"/>
          <w:kern w:val="2"/>
          <w:sz w:val="28"/>
          <w:szCs w:val="28"/>
          <w:lang w:eastAsia="zh-CN"/>
        </w:rPr>
      </w:pPr>
      <w:r w:rsidRPr="00452D8A">
        <w:rPr>
          <w:rFonts w:ascii="Times New Roman" w:eastAsia="SimSun" w:hAnsi="Times New Roman" w:cs="Times New Roman"/>
          <w:kern w:val="2"/>
          <w:sz w:val="28"/>
          <w:szCs w:val="28"/>
          <w:lang w:eastAsia="zh-CN"/>
        </w:rPr>
        <w:t xml:space="preserve">Кинема А.В. , Осокина Т.И. «Детские народные подвижные игры» — М.: 1995,224с. </w:t>
      </w:r>
    </w:p>
    <w:p w:rsidR="00452D8A" w:rsidRPr="00452D8A" w:rsidRDefault="00452D8A" w:rsidP="008C6937">
      <w:pPr>
        <w:widowControl w:val="0"/>
        <w:numPr>
          <w:ilvl w:val="0"/>
          <w:numId w:val="87"/>
        </w:numPr>
        <w:spacing w:after="0" w:line="240" w:lineRule="auto"/>
        <w:ind w:left="567" w:hanging="567"/>
        <w:rPr>
          <w:rFonts w:ascii="Times New Roman" w:eastAsia="SimSun" w:hAnsi="Times New Roman" w:cs="Times New Roman"/>
          <w:kern w:val="2"/>
          <w:sz w:val="28"/>
          <w:szCs w:val="28"/>
          <w:lang w:eastAsia="zh-CN"/>
        </w:rPr>
      </w:pPr>
      <w:r w:rsidRPr="00452D8A">
        <w:rPr>
          <w:rFonts w:ascii="Times New Roman" w:eastAsia="SimSun" w:hAnsi="Times New Roman" w:cs="Times New Roman"/>
          <w:kern w:val="2"/>
          <w:sz w:val="28"/>
          <w:szCs w:val="28"/>
          <w:lang w:eastAsia="zh-CN"/>
        </w:rPr>
        <w:t>Лонга Т.И. «Игры детей мира» Ярославль «Академия развития», 1998. — 176с.  Панкова Л.Н. статья "Воспитание у дошкольников основ толерантности в д/с"</w:t>
      </w:r>
    </w:p>
    <w:p w:rsidR="00452D8A" w:rsidRPr="00452D8A" w:rsidRDefault="00452D8A" w:rsidP="008C6937">
      <w:pPr>
        <w:widowControl w:val="0"/>
        <w:numPr>
          <w:ilvl w:val="0"/>
          <w:numId w:val="87"/>
        </w:numPr>
        <w:spacing w:after="0" w:line="240" w:lineRule="auto"/>
        <w:ind w:left="567" w:hanging="567"/>
        <w:jc w:val="both"/>
        <w:rPr>
          <w:rFonts w:ascii="Times New Roman" w:eastAsia="SimSun" w:hAnsi="Times New Roman" w:cs="Times New Roman"/>
          <w:kern w:val="2"/>
          <w:sz w:val="28"/>
          <w:szCs w:val="28"/>
          <w:lang w:eastAsia="zh-CN"/>
        </w:rPr>
      </w:pPr>
      <w:r w:rsidRPr="00452D8A">
        <w:rPr>
          <w:rFonts w:ascii="Times New Roman" w:eastAsia="SimSun" w:hAnsi="Times New Roman" w:cs="Times New Roman"/>
          <w:kern w:val="2"/>
          <w:sz w:val="28"/>
          <w:szCs w:val="28"/>
          <w:lang w:eastAsia="zh-CN"/>
        </w:rPr>
        <w:t>Харина С.В. статья "Подвижные игры - как средство воспитания толерантности у детей старшего дошкольного возраста на занятиях физической культуры"</w:t>
      </w:r>
    </w:p>
    <w:p w:rsidR="00452D8A" w:rsidRPr="00452D8A" w:rsidRDefault="00452D8A" w:rsidP="008C6937">
      <w:pPr>
        <w:widowControl w:val="0"/>
        <w:numPr>
          <w:ilvl w:val="0"/>
          <w:numId w:val="87"/>
        </w:numPr>
        <w:spacing w:after="0" w:line="240" w:lineRule="auto"/>
        <w:ind w:left="567" w:hanging="567"/>
        <w:rPr>
          <w:rFonts w:ascii="Times New Roman" w:eastAsia="SimSun" w:hAnsi="Times New Roman" w:cs="Times New Roman"/>
          <w:kern w:val="2"/>
          <w:sz w:val="28"/>
          <w:szCs w:val="28"/>
          <w:lang w:eastAsia="zh-CN"/>
        </w:rPr>
      </w:pPr>
      <w:r w:rsidRPr="00452D8A">
        <w:rPr>
          <w:rFonts w:ascii="Times New Roman" w:eastAsia="SimSun" w:hAnsi="Times New Roman" w:cs="Times New Roman"/>
          <w:kern w:val="2"/>
          <w:sz w:val="28"/>
          <w:szCs w:val="28"/>
          <w:lang w:eastAsia="zh-CN"/>
        </w:rPr>
        <w:t>Детские народные подвижные игры: Книга для воспитателей дет. сада и родителей/сост. А. В. Кинема, Т. И. Осокина. – 2-е изд., до раб. -</w:t>
      </w:r>
      <w:r w:rsidRPr="00452D8A">
        <w:rPr>
          <w:rFonts w:ascii="Times New Roman" w:eastAsia="SimSun" w:hAnsi="Times New Roman" w:cs="Times New Roman"/>
          <w:kern w:val="2"/>
          <w:sz w:val="28"/>
          <w:szCs w:val="28"/>
          <w:lang w:val="en-US" w:eastAsia="zh-CN"/>
        </w:rPr>
        <w:t> </w:t>
      </w:r>
      <w:r w:rsidRPr="00452D8A">
        <w:rPr>
          <w:rFonts w:ascii="Times New Roman" w:eastAsia="SimSun" w:hAnsi="Times New Roman" w:cs="Times New Roman"/>
          <w:kern w:val="2"/>
          <w:sz w:val="28"/>
          <w:szCs w:val="28"/>
          <w:lang w:eastAsia="zh-CN"/>
        </w:rPr>
        <w:t xml:space="preserve"> М.: Просвещение; Владос, 1995.</w:t>
      </w:r>
    </w:p>
    <w:p w:rsidR="00452D8A" w:rsidRPr="00452D8A" w:rsidRDefault="00452D8A" w:rsidP="008C6937">
      <w:pPr>
        <w:widowControl w:val="0"/>
        <w:spacing w:after="0" w:line="240" w:lineRule="auto"/>
        <w:ind w:left="567" w:hanging="567"/>
        <w:jc w:val="both"/>
        <w:rPr>
          <w:rFonts w:ascii="Times New Roman" w:eastAsia="Times New Roman" w:hAnsi="Times New Roman" w:cs="Times New Roman"/>
          <w:kern w:val="2"/>
          <w:sz w:val="28"/>
          <w:szCs w:val="28"/>
          <w:lang w:eastAsia="ru-RU"/>
        </w:rPr>
      </w:pPr>
    </w:p>
    <w:p w:rsidR="00452D8A" w:rsidRPr="00452D8A" w:rsidRDefault="00452D8A" w:rsidP="00452D8A">
      <w:pPr>
        <w:widowControl w:val="0"/>
        <w:spacing w:after="0" w:line="216" w:lineRule="auto"/>
        <w:ind w:firstLine="567"/>
        <w:jc w:val="right"/>
        <w:rPr>
          <w:rFonts w:ascii="Times New Roman" w:eastAsia="Times New Roman" w:hAnsi="Times New Roman" w:cs="Times New Roman"/>
          <w:b/>
          <w:bCs/>
          <w:kern w:val="2"/>
          <w:sz w:val="32"/>
          <w:szCs w:val="32"/>
          <w:lang w:eastAsia="ru-RU"/>
        </w:rPr>
      </w:pPr>
    </w:p>
    <w:p w:rsidR="00452D8A" w:rsidRPr="00452D8A" w:rsidRDefault="00452D8A" w:rsidP="00452D8A">
      <w:pPr>
        <w:keepNext/>
        <w:keepLines/>
        <w:widowControl w:val="0"/>
        <w:spacing w:after="0" w:line="240" w:lineRule="auto"/>
        <w:jc w:val="right"/>
        <w:outlineLvl w:val="0"/>
        <w:rPr>
          <w:rFonts w:ascii="Times New Roman" w:eastAsia="Times New Roman" w:hAnsi="Times New Roman" w:cs="Times New Roman"/>
          <w:b/>
          <w:i/>
          <w:color w:val="000000"/>
          <w:sz w:val="32"/>
          <w:szCs w:val="32"/>
          <w:lang w:eastAsia="ru-RU"/>
        </w:rPr>
      </w:pPr>
      <w:bookmarkStart w:id="171" w:name="_Toc502147671"/>
      <w:r w:rsidRPr="00452D8A">
        <w:rPr>
          <w:rFonts w:ascii="Times New Roman" w:eastAsia="Times New Roman" w:hAnsi="Times New Roman" w:cs="Times New Roman"/>
          <w:b/>
          <w:i/>
          <w:color w:val="000000"/>
          <w:sz w:val="32"/>
          <w:szCs w:val="32"/>
          <w:lang w:eastAsia="ru-RU"/>
        </w:rPr>
        <w:t>Тоторкулов Муратбий Замирович</w:t>
      </w:r>
      <w:bookmarkEnd w:id="171"/>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ст-т 23группы физико-математического факультета</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b/>
          <w:i/>
          <w:color w:val="000000"/>
          <w:sz w:val="32"/>
          <w:szCs w:val="32"/>
          <w:lang w:eastAsia="ru-RU"/>
        </w:rPr>
        <w:t>Научный руководитель:</w:t>
      </w:r>
      <w:r w:rsidRPr="00452D8A">
        <w:rPr>
          <w:rFonts w:ascii="Times New Roman" w:eastAsia="Times New Roman" w:hAnsi="Times New Roman" w:cs="Times New Roman"/>
          <w:i/>
          <w:color w:val="000000"/>
          <w:sz w:val="32"/>
          <w:szCs w:val="32"/>
          <w:lang w:eastAsia="ru-RU"/>
        </w:rPr>
        <w:t xml:space="preserve"> к.п.н., доцент</w:t>
      </w:r>
    </w:p>
    <w:p w:rsidR="00452D8A" w:rsidRPr="00452D8A" w:rsidRDefault="00452D8A" w:rsidP="00452D8A">
      <w:pPr>
        <w:spacing w:after="0" w:line="240" w:lineRule="auto"/>
        <w:jc w:val="right"/>
        <w:rPr>
          <w:rFonts w:ascii="Times New Roman" w:eastAsia="Times New Roman" w:hAnsi="Times New Roman" w:cs="Times New Roman"/>
          <w:b/>
          <w:i/>
          <w:color w:val="000000"/>
          <w:sz w:val="32"/>
          <w:szCs w:val="32"/>
          <w:lang w:eastAsia="ru-RU"/>
        </w:rPr>
      </w:pPr>
      <w:r w:rsidRPr="00452D8A">
        <w:rPr>
          <w:rFonts w:ascii="Times New Roman" w:eastAsia="Times New Roman" w:hAnsi="Times New Roman" w:cs="Times New Roman"/>
          <w:b/>
          <w:i/>
          <w:color w:val="000000"/>
          <w:sz w:val="32"/>
          <w:szCs w:val="32"/>
          <w:lang w:eastAsia="ru-RU"/>
        </w:rPr>
        <w:t>Тоторкулова Келимат Ахьяевна</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имени У.Д. Алиева, г. Карачаевск, Россия</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
    <w:p w:rsidR="00452D8A" w:rsidRPr="00452D8A" w:rsidRDefault="00452D8A" w:rsidP="00452D8A">
      <w:pPr>
        <w:keepNext/>
        <w:keepLines/>
        <w:widowControl w:val="0"/>
        <w:spacing w:after="0" w:line="240" w:lineRule="auto"/>
        <w:jc w:val="center"/>
        <w:outlineLvl w:val="0"/>
        <w:rPr>
          <w:rFonts w:ascii="Times New Roman" w:eastAsia="Times New Roman" w:hAnsi="Times New Roman" w:cs="Times New Roman"/>
          <w:b/>
          <w:kern w:val="44"/>
          <w:sz w:val="32"/>
          <w:szCs w:val="32"/>
          <w:lang w:eastAsia="ru-RU"/>
        </w:rPr>
      </w:pPr>
      <w:bookmarkStart w:id="172" w:name="_Toc502147672"/>
      <w:r w:rsidRPr="00452D8A">
        <w:rPr>
          <w:rFonts w:ascii="Times New Roman" w:eastAsia="SimSun" w:hAnsi="Times New Roman" w:cs="Times New Roman"/>
          <w:b/>
          <w:bCs/>
          <w:kern w:val="44"/>
          <w:sz w:val="32"/>
          <w:szCs w:val="32"/>
          <w:lang w:eastAsia="zh-CN"/>
        </w:rPr>
        <w:t>РАЗВИТИЕ ИНФОРМАЦИОННЫХ ТЕХНОЛОГИЙ</w:t>
      </w:r>
      <w:bookmarkEnd w:id="172"/>
    </w:p>
    <w:p w:rsidR="00452D8A" w:rsidRPr="00452D8A" w:rsidRDefault="00452D8A" w:rsidP="00452D8A">
      <w:pPr>
        <w:widowControl w:val="0"/>
        <w:spacing w:after="0" w:line="216" w:lineRule="auto"/>
        <w:ind w:firstLine="567"/>
        <w:jc w:val="both"/>
        <w:rPr>
          <w:rFonts w:ascii="Times New Roman" w:eastAsia="SimSun" w:hAnsi="Times New Roman" w:cs="Times New Roman"/>
          <w:b/>
          <w:i/>
          <w:kern w:val="2"/>
          <w:sz w:val="32"/>
          <w:szCs w:val="32"/>
          <w:lang w:eastAsia="zh-CN"/>
        </w:rPr>
      </w:pPr>
    </w:p>
    <w:p w:rsidR="00452D8A" w:rsidRPr="00452D8A" w:rsidRDefault="00452D8A" w:rsidP="00452D8A">
      <w:pPr>
        <w:widowControl w:val="0"/>
        <w:spacing w:after="0" w:line="216" w:lineRule="auto"/>
        <w:ind w:firstLine="567"/>
        <w:jc w:val="both"/>
        <w:rPr>
          <w:rFonts w:ascii="Times New Roman" w:eastAsia="Times New Roman" w:hAnsi="Times New Roman" w:cs="Times New Roman"/>
          <w:i/>
          <w:kern w:val="2"/>
          <w:sz w:val="32"/>
          <w:szCs w:val="32"/>
          <w:lang w:eastAsia="ru-RU"/>
        </w:rPr>
      </w:pPr>
      <w:r w:rsidRPr="00452D8A">
        <w:rPr>
          <w:rFonts w:ascii="Times New Roman" w:eastAsia="Times New Roman" w:hAnsi="Times New Roman" w:cs="Times New Roman"/>
          <w:b/>
          <w:bCs/>
          <w:i/>
          <w:kern w:val="2"/>
          <w:sz w:val="32"/>
          <w:szCs w:val="32"/>
          <w:lang w:eastAsia="ru-RU"/>
        </w:rPr>
        <w:t>Аннотация:</w:t>
      </w:r>
      <w:r w:rsidRPr="00452D8A">
        <w:rPr>
          <w:rFonts w:ascii="Times New Roman" w:eastAsia="Times New Roman" w:hAnsi="Times New Roman" w:cs="Times New Roman"/>
          <w:b/>
          <w:i/>
          <w:kern w:val="2"/>
          <w:sz w:val="32"/>
          <w:szCs w:val="32"/>
          <w:lang w:eastAsia="ru-RU"/>
        </w:rPr>
        <w:t xml:space="preserve"> </w:t>
      </w:r>
      <w:r w:rsidRPr="00452D8A">
        <w:rPr>
          <w:rFonts w:ascii="Times New Roman" w:eastAsia="Times New Roman" w:hAnsi="Times New Roman" w:cs="Times New Roman"/>
          <w:i/>
          <w:kern w:val="2"/>
          <w:sz w:val="32"/>
          <w:szCs w:val="32"/>
          <w:lang w:eastAsia="ru-RU"/>
        </w:rPr>
        <w:t>В настоящее время развитие отечественной системы высшего профессионального образования во многом определяется Болонским соглашением и обусловлено переходом к компетентности модели специалиста на всех уровнях подготовки (бакалавр – специалист - магистр).</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i/>
          <w:kern w:val="2"/>
          <w:sz w:val="32"/>
          <w:szCs w:val="32"/>
          <w:lang w:eastAsia="ru-RU"/>
        </w:rPr>
      </w:pPr>
      <w:r w:rsidRPr="00452D8A">
        <w:rPr>
          <w:rFonts w:ascii="Times New Roman" w:eastAsia="Times New Roman" w:hAnsi="Times New Roman" w:cs="Times New Roman"/>
          <w:b/>
          <w:i/>
          <w:kern w:val="2"/>
          <w:sz w:val="32"/>
          <w:szCs w:val="32"/>
          <w:lang w:eastAsia="ru-RU"/>
        </w:rPr>
        <w:t>Ключевые слова</w:t>
      </w:r>
      <w:r w:rsidRPr="00452D8A">
        <w:rPr>
          <w:rFonts w:ascii="Times New Roman" w:eastAsia="Times New Roman" w:hAnsi="Times New Roman" w:cs="Times New Roman"/>
          <w:i/>
          <w:kern w:val="2"/>
          <w:sz w:val="32"/>
          <w:szCs w:val="32"/>
          <w:lang w:eastAsia="ru-RU"/>
        </w:rPr>
        <w:t xml:space="preserve"> рыночная экономика, средства вычислительной техники,</w:t>
      </w:r>
      <w:r w:rsidRPr="00452D8A">
        <w:rPr>
          <w:rFonts w:ascii="Times New Roman" w:eastAsia="Times New Roman" w:hAnsi="Times New Roman" w:cs="Times New Roman"/>
          <w:b/>
          <w:i/>
          <w:kern w:val="2"/>
          <w:sz w:val="32"/>
          <w:szCs w:val="32"/>
          <w:lang w:eastAsia="ru-RU"/>
        </w:rPr>
        <w:t xml:space="preserve"> </w:t>
      </w:r>
      <w:r w:rsidRPr="00452D8A">
        <w:rPr>
          <w:rFonts w:ascii="Times New Roman" w:eastAsia="Times New Roman" w:hAnsi="Times New Roman" w:cs="Times New Roman"/>
          <w:i/>
          <w:kern w:val="2"/>
          <w:sz w:val="32"/>
          <w:szCs w:val="32"/>
          <w:lang w:eastAsia="ru-RU"/>
        </w:rPr>
        <w:t>адаптироваться к условиям работы, развитие информационных технологий.</w:t>
      </w:r>
    </w:p>
    <w:p w:rsidR="00452D8A" w:rsidRPr="00452D8A" w:rsidRDefault="00452D8A" w:rsidP="00452D8A">
      <w:pPr>
        <w:widowControl w:val="0"/>
        <w:autoSpaceDE w:val="0"/>
        <w:autoSpaceDN w:val="0"/>
        <w:adjustRightInd w:val="0"/>
        <w:spacing w:after="0" w:line="216" w:lineRule="auto"/>
        <w:ind w:firstLine="567"/>
        <w:jc w:val="both"/>
        <w:rPr>
          <w:rFonts w:ascii="Times New Roman" w:eastAsia="Times New Roman" w:hAnsi="Times New Roman" w:cs="Times New Roman"/>
          <w:b/>
          <w:kern w:val="2"/>
          <w:sz w:val="32"/>
          <w:szCs w:val="32"/>
          <w:lang w:eastAsia="ru-RU"/>
        </w:rPr>
      </w:pPr>
    </w:p>
    <w:p w:rsidR="00452D8A" w:rsidRPr="00452D8A" w:rsidRDefault="00452D8A" w:rsidP="00452D8A">
      <w:pPr>
        <w:widowControl w:val="0"/>
        <w:autoSpaceDE w:val="0"/>
        <w:autoSpaceDN w:val="0"/>
        <w:adjustRightInd w:val="0"/>
        <w:spacing w:after="0" w:line="216" w:lineRule="auto"/>
        <w:ind w:firstLine="567"/>
        <w:jc w:val="both"/>
        <w:rPr>
          <w:rFonts w:ascii="Times New Roman" w:eastAsia="Times New Roman" w:hAnsi="Times New Roman" w:cs="Times New Roman"/>
          <w:spacing w:val="-2"/>
          <w:kern w:val="2"/>
          <w:sz w:val="32"/>
          <w:szCs w:val="32"/>
          <w:lang w:eastAsia="ru-RU"/>
        </w:rPr>
      </w:pPr>
      <w:r w:rsidRPr="00452D8A">
        <w:rPr>
          <w:rFonts w:ascii="Times New Roman" w:eastAsia="Times New Roman" w:hAnsi="Times New Roman" w:cs="Times New Roman"/>
          <w:spacing w:val="-2"/>
          <w:kern w:val="2"/>
          <w:sz w:val="32"/>
          <w:szCs w:val="32"/>
          <w:lang w:eastAsia="ru-RU"/>
        </w:rPr>
        <w:t>В условиях рыночной экономики традиционная подготовка студентов экономических специальностей, учитывающая только требования Госстандарта ВО, не удовлетворяет современные потребности рынка труда. Если раньше в период распределительной системы выпускник вуза мог постепенно адаптироваться к условиям работы, то сейчас от него требуется полной профессиональной реализации соответствующего уровня компетентности.</w:t>
      </w:r>
    </w:p>
    <w:p w:rsidR="00452D8A" w:rsidRPr="00452D8A" w:rsidRDefault="00452D8A" w:rsidP="00452D8A">
      <w:pPr>
        <w:widowControl w:val="0"/>
        <w:autoSpaceDE w:val="0"/>
        <w:autoSpaceDN w:val="0"/>
        <w:adjustRightInd w:val="0"/>
        <w:spacing w:after="0" w:line="216" w:lineRule="auto"/>
        <w:ind w:firstLine="567"/>
        <w:jc w:val="both"/>
        <w:rPr>
          <w:rFonts w:ascii="Times New Roman" w:eastAsia="Times New Roman" w:hAnsi="Times New Roman" w:cs="Times New Roman"/>
          <w:spacing w:val="-2"/>
          <w:kern w:val="2"/>
          <w:sz w:val="32"/>
          <w:szCs w:val="32"/>
          <w:lang w:eastAsia="ru-RU"/>
        </w:rPr>
      </w:pPr>
      <w:r w:rsidRPr="00452D8A">
        <w:rPr>
          <w:rFonts w:ascii="Times New Roman" w:eastAsia="Times New Roman" w:hAnsi="Times New Roman" w:cs="Times New Roman"/>
          <w:spacing w:val="-2"/>
          <w:kern w:val="2"/>
          <w:sz w:val="32"/>
          <w:szCs w:val="32"/>
          <w:lang w:eastAsia="ru-RU"/>
        </w:rPr>
        <w:t>Современный специалист для решения профессиональных задач должен ориентироваться в информационных потоках, грамотно использовать средства вычислительной техники, то есть обладать информационной компетентностью. Развитие информационных технологий влечет перераспределение трудовых ресурсов из материальной сферы в информационную, что определяет новые функции в профессиональной деятельности выпускников вузов.</w:t>
      </w:r>
    </w:p>
    <w:p w:rsidR="00452D8A" w:rsidRPr="00452D8A" w:rsidRDefault="00452D8A" w:rsidP="00452D8A">
      <w:pPr>
        <w:widowControl w:val="0"/>
        <w:autoSpaceDE w:val="0"/>
        <w:autoSpaceDN w:val="0"/>
        <w:adjustRightInd w:val="0"/>
        <w:spacing w:after="0" w:line="216" w:lineRule="auto"/>
        <w:ind w:firstLine="567"/>
        <w:jc w:val="both"/>
        <w:rPr>
          <w:rFonts w:ascii="Times New Roman" w:eastAsia="Times New Roman" w:hAnsi="Times New Roman" w:cs="Times New Roman"/>
          <w:spacing w:val="-2"/>
          <w:kern w:val="2"/>
          <w:sz w:val="32"/>
          <w:szCs w:val="32"/>
          <w:lang w:eastAsia="ru-RU"/>
        </w:rPr>
      </w:pPr>
      <w:r w:rsidRPr="00452D8A">
        <w:rPr>
          <w:rFonts w:ascii="Times New Roman" w:eastAsia="Times New Roman" w:hAnsi="Times New Roman" w:cs="Times New Roman"/>
          <w:spacing w:val="-2"/>
          <w:kern w:val="2"/>
          <w:sz w:val="32"/>
          <w:szCs w:val="32"/>
          <w:lang w:eastAsia="ru-RU"/>
        </w:rPr>
        <w:t>Информационная компетентность – это интегральное качество личности, включающее в себя такие компоненты, как компьютерная грамотность; опыт индивидуальной и групповой деятельности с использованием современных компьютерных технологий для достижений профессионально значимых целей; готовность к самообразованию в сфере информационных технологий для постоянного повышения квалификации.</w:t>
      </w:r>
    </w:p>
    <w:p w:rsidR="00452D8A" w:rsidRPr="00452D8A" w:rsidRDefault="00452D8A" w:rsidP="00452D8A">
      <w:pPr>
        <w:widowControl w:val="0"/>
        <w:spacing w:after="0" w:line="240"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В настоящее время успех процесса формирования информационной компетентности любого специалиста вообще будущего экономиста в частности зависит от хорошей общеобразовательной компьютерной подготовки.</w:t>
      </w:r>
    </w:p>
    <w:p w:rsidR="00452D8A" w:rsidRPr="00452D8A" w:rsidRDefault="00452D8A" w:rsidP="00452D8A">
      <w:pPr>
        <w:widowControl w:val="0"/>
        <w:spacing w:after="0" w:line="240" w:lineRule="auto"/>
        <w:ind w:firstLine="567"/>
        <w:jc w:val="both"/>
        <w:rPr>
          <w:rFonts w:ascii="Times New Roman" w:eastAsia="SimSun" w:hAnsi="Times New Roman" w:cs="Times New Roman"/>
          <w:kern w:val="2"/>
          <w:sz w:val="32"/>
          <w:szCs w:val="32"/>
          <w:lang w:eastAsia="ru-RU"/>
        </w:rPr>
      </w:pPr>
      <w:r w:rsidRPr="00452D8A">
        <w:rPr>
          <w:rFonts w:ascii="Times New Roman" w:eastAsia="SimSun" w:hAnsi="Times New Roman" w:cs="Times New Roman"/>
          <w:kern w:val="2"/>
          <w:sz w:val="32"/>
          <w:szCs w:val="32"/>
          <w:lang w:eastAsia="zh-CN"/>
        </w:rPr>
        <w:t>Таким образом, под профессионально-компьютерной компетентностью бакалавров экономического профиля будем понимать овладение интегрированной совокупностью профессионально-компьютерных знаний</w:t>
      </w:r>
      <w:r w:rsidRPr="00452D8A">
        <w:rPr>
          <w:rFonts w:ascii="Times New Roman" w:eastAsia="SimSun" w:hAnsi="Times New Roman" w:cs="Times New Roman"/>
          <w:kern w:val="2"/>
          <w:sz w:val="32"/>
          <w:szCs w:val="32"/>
          <w:lang w:eastAsia="ru-RU"/>
        </w:rPr>
        <w:t xml:space="preserve"> и умений на уровне, достаточном для решения профессиональных задач в зависимости от направления профиля подготовки.</w:t>
      </w:r>
    </w:p>
    <w:p w:rsidR="00452D8A" w:rsidRPr="00452D8A" w:rsidRDefault="00452D8A" w:rsidP="00452D8A">
      <w:pPr>
        <w:widowControl w:val="0"/>
        <w:autoSpaceDE w:val="0"/>
        <w:autoSpaceDN w:val="0"/>
        <w:adjustRightInd w:val="0"/>
        <w:spacing w:after="0" w:line="240" w:lineRule="auto"/>
        <w:ind w:firstLine="567"/>
        <w:jc w:val="both"/>
        <w:rPr>
          <w:rFonts w:ascii="Times New Roman" w:eastAsia="Times New Roman" w:hAnsi="Times New Roman" w:cs="Times New Roman"/>
          <w:spacing w:val="-2"/>
          <w:kern w:val="2"/>
          <w:sz w:val="32"/>
          <w:szCs w:val="32"/>
          <w:lang w:eastAsia="ru-RU"/>
        </w:rPr>
      </w:pPr>
      <w:r w:rsidRPr="00452D8A">
        <w:rPr>
          <w:rFonts w:ascii="Times New Roman" w:eastAsia="Times New Roman" w:hAnsi="Times New Roman" w:cs="Times New Roman"/>
          <w:spacing w:val="-2"/>
          <w:kern w:val="2"/>
          <w:sz w:val="32"/>
          <w:szCs w:val="32"/>
          <w:lang w:eastAsia="ru-RU"/>
        </w:rPr>
        <w:t>На основании исследований, проводимых П.В. Беспаловым, представим процесс формирования профессионально-компьютерной компетентности бакалавров экономического профиля в виде комплекса из трех составляющих: функциональной, системной и акмеологической.</w:t>
      </w:r>
    </w:p>
    <w:p w:rsidR="00452D8A" w:rsidRPr="00452D8A" w:rsidRDefault="00452D8A" w:rsidP="00452D8A">
      <w:pPr>
        <w:widowControl w:val="0"/>
        <w:autoSpaceDE w:val="0"/>
        <w:autoSpaceDN w:val="0"/>
        <w:adjustRightInd w:val="0"/>
        <w:spacing w:after="0" w:line="240" w:lineRule="auto"/>
        <w:ind w:firstLine="567"/>
        <w:jc w:val="both"/>
        <w:rPr>
          <w:rFonts w:ascii="Times New Roman" w:eastAsia="Times New Roman" w:hAnsi="Times New Roman" w:cs="Times New Roman"/>
          <w:spacing w:val="-2"/>
          <w:kern w:val="2"/>
          <w:sz w:val="32"/>
          <w:szCs w:val="32"/>
          <w:lang w:eastAsia="ru-RU"/>
        </w:rPr>
      </w:pPr>
      <w:r w:rsidRPr="00452D8A">
        <w:rPr>
          <w:rFonts w:ascii="Times New Roman" w:eastAsia="Times New Roman" w:hAnsi="Times New Roman" w:cs="Times New Roman"/>
          <w:spacing w:val="-2"/>
          <w:kern w:val="2"/>
          <w:sz w:val="32"/>
          <w:szCs w:val="32"/>
          <w:lang w:eastAsia="ru-RU"/>
        </w:rPr>
        <w:t xml:space="preserve">На </w:t>
      </w:r>
      <w:r w:rsidRPr="00452D8A">
        <w:rPr>
          <w:rFonts w:ascii="Times New Roman" w:eastAsia="Times New Roman" w:hAnsi="Times New Roman" w:cs="Times New Roman"/>
          <w:b/>
          <w:spacing w:val="-2"/>
          <w:kern w:val="2"/>
          <w:sz w:val="32"/>
          <w:szCs w:val="32"/>
          <w:lang w:eastAsia="ru-RU"/>
        </w:rPr>
        <w:t>первом этапе</w:t>
      </w:r>
      <w:r w:rsidRPr="00452D8A">
        <w:rPr>
          <w:rFonts w:ascii="Times New Roman" w:eastAsia="Times New Roman" w:hAnsi="Times New Roman" w:cs="Times New Roman"/>
          <w:spacing w:val="-2"/>
          <w:kern w:val="2"/>
          <w:sz w:val="32"/>
          <w:szCs w:val="32"/>
          <w:lang w:eastAsia="ru-RU"/>
        </w:rPr>
        <w:t xml:space="preserve"> у бакалавров формируется функциональная составляющая. Ее характеризуют: расширение и углубление знаний в области информатики и информационных технологий с учетом изучаемых экономических дисциплин, укрепление перцептивных </w:t>
      </w:r>
      <w:r w:rsidRPr="00452D8A">
        <w:rPr>
          <w:rFonts w:ascii="Times New Roman" w:eastAsia="Times New Roman" w:hAnsi="Times New Roman" w:cs="Times New Roman"/>
          <w:spacing w:val="-2"/>
          <w:kern w:val="2"/>
          <w:sz w:val="32"/>
          <w:szCs w:val="32"/>
          <w:lang w:eastAsia="ru-RU"/>
        </w:rPr>
        <w:lastRenderedPageBreak/>
        <w:t>способностей - к приобретению опыта работы с символами и знаками и к развитию воображения, развитие умственных способностей - к построению динамической модели решения экономических задач с помощью использования специализированных программных средств, к поиску необходимой информации в гипертексте. Формируются новые коммуникативные способности к взаимодействию с компьютером в учебной деятельности.</w:t>
      </w:r>
    </w:p>
    <w:p w:rsidR="00452D8A" w:rsidRPr="00452D8A" w:rsidRDefault="00452D8A" w:rsidP="00452D8A">
      <w:pPr>
        <w:widowControl w:val="0"/>
        <w:autoSpaceDE w:val="0"/>
        <w:autoSpaceDN w:val="0"/>
        <w:adjustRightInd w:val="0"/>
        <w:spacing w:after="0" w:line="216" w:lineRule="auto"/>
        <w:ind w:firstLine="567"/>
        <w:jc w:val="both"/>
        <w:rPr>
          <w:rFonts w:ascii="Times New Roman" w:eastAsia="Times New Roman" w:hAnsi="Times New Roman" w:cs="Times New Roman"/>
          <w:spacing w:val="-2"/>
          <w:kern w:val="2"/>
          <w:sz w:val="32"/>
          <w:szCs w:val="32"/>
          <w:lang w:eastAsia="ru-RU"/>
        </w:rPr>
      </w:pPr>
      <w:r w:rsidRPr="00452D8A">
        <w:rPr>
          <w:rFonts w:ascii="Times New Roman" w:eastAsia="Times New Roman" w:hAnsi="Times New Roman" w:cs="Times New Roman"/>
          <w:spacing w:val="-2"/>
          <w:kern w:val="2"/>
          <w:sz w:val="32"/>
          <w:szCs w:val="32"/>
          <w:lang w:eastAsia="ru-RU"/>
        </w:rPr>
        <w:t xml:space="preserve">На </w:t>
      </w:r>
      <w:r w:rsidRPr="00452D8A">
        <w:rPr>
          <w:rFonts w:ascii="Times New Roman" w:eastAsia="Times New Roman" w:hAnsi="Times New Roman" w:cs="Times New Roman"/>
          <w:b/>
          <w:spacing w:val="-2"/>
          <w:kern w:val="2"/>
          <w:sz w:val="32"/>
          <w:szCs w:val="32"/>
          <w:lang w:eastAsia="ru-RU"/>
        </w:rPr>
        <w:t>втором этапе</w:t>
      </w:r>
      <w:r w:rsidRPr="00452D8A">
        <w:rPr>
          <w:rFonts w:ascii="Times New Roman" w:eastAsia="Times New Roman" w:hAnsi="Times New Roman" w:cs="Times New Roman"/>
          <w:spacing w:val="-2"/>
          <w:kern w:val="2"/>
          <w:sz w:val="32"/>
          <w:szCs w:val="32"/>
          <w:lang w:eastAsia="ru-RU"/>
        </w:rPr>
        <w:t xml:space="preserve"> происходит формирование системной составляющей. На этом уровне развиваются более сложные формы способностей к воображению при включении в виртуальные экономические ситуации, к мышлению стандартизированными алгоритмами как условию перехода от одного программного решения к другому.</w:t>
      </w:r>
    </w:p>
    <w:p w:rsidR="00452D8A" w:rsidRPr="00452D8A" w:rsidRDefault="00452D8A" w:rsidP="00452D8A">
      <w:pPr>
        <w:widowControl w:val="0"/>
        <w:autoSpaceDE w:val="0"/>
        <w:autoSpaceDN w:val="0"/>
        <w:adjustRightInd w:val="0"/>
        <w:spacing w:after="0" w:line="216" w:lineRule="auto"/>
        <w:ind w:firstLine="567"/>
        <w:jc w:val="both"/>
        <w:rPr>
          <w:rFonts w:ascii="Times New Roman" w:eastAsia="Times New Roman" w:hAnsi="Times New Roman" w:cs="Times New Roman"/>
          <w:spacing w:val="-2"/>
          <w:kern w:val="2"/>
          <w:sz w:val="32"/>
          <w:szCs w:val="32"/>
          <w:lang w:eastAsia="ru-RU"/>
        </w:rPr>
      </w:pPr>
      <w:r w:rsidRPr="00452D8A">
        <w:rPr>
          <w:rFonts w:ascii="Times New Roman" w:eastAsia="Times New Roman" w:hAnsi="Times New Roman" w:cs="Times New Roman"/>
          <w:spacing w:val="-2"/>
          <w:kern w:val="2"/>
          <w:sz w:val="32"/>
          <w:szCs w:val="32"/>
          <w:lang w:eastAsia="ru-RU"/>
        </w:rPr>
        <w:t xml:space="preserve">На </w:t>
      </w:r>
      <w:r w:rsidRPr="00452D8A">
        <w:rPr>
          <w:rFonts w:ascii="Times New Roman" w:eastAsia="Times New Roman" w:hAnsi="Times New Roman" w:cs="Times New Roman"/>
          <w:b/>
          <w:spacing w:val="-2"/>
          <w:kern w:val="2"/>
          <w:sz w:val="32"/>
          <w:szCs w:val="32"/>
          <w:lang w:eastAsia="ru-RU"/>
        </w:rPr>
        <w:t>третьем</w:t>
      </w:r>
      <w:r w:rsidRPr="00452D8A">
        <w:rPr>
          <w:rFonts w:ascii="Times New Roman" w:eastAsia="Times New Roman" w:hAnsi="Times New Roman" w:cs="Times New Roman"/>
          <w:spacing w:val="-2"/>
          <w:kern w:val="2"/>
          <w:sz w:val="32"/>
          <w:szCs w:val="32"/>
          <w:lang w:eastAsia="ru-RU"/>
        </w:rPr>
        <w:t xml:space="preserve"> этапе формируется акмеологическая составляющая. Она обеспечивается мотивацией человека к высоким достижениям в его профессиональном и личностном развитии с помощью использования информационных технологий.</w:t>
      </w:r>
    </w:p>
    <w:p w:rsidR="00452D8A" w:rsidRPr="00452D8A" w:rsidRDefault="00452D8A" w:rsidP="00452D8A">
      <w:pPr>
        <w:widowControl w:val="0"/>
        <w:autoSpaceDE w:val="0"/>
        <w:autoSpaceDN w:val="0"/>
        <w:adjustRightInd w:val="0"/>
        <w:spacing w:after="0" w:line="216" w:lineRule="auto"/>
        <w:ind w:firstLine="567"/>
        <w:jc w:val="both"/>
        <w:rPr>
          <w:rFonts w:ascii="Times New Roman" w:eastAsia="Times New Roman" w:hAnsi="Times New Roman" w:cs="Times New Roman"/>
          <w:spacing w:val="-2"/>
          <w:kern w:val="2"/>
          <w:sz w:val="32"/>
          <w:szCs w:val="32"/>
          <w:lang w:eastAsia="ru-RU"/>
        </w:rPr>
      </w:pPr>
      <w:r w:rsidRPr="00452D8A">
        <w:rPr>
          <w:rFonts w:ascii="Times New Roman" w:eastAsia="Times New Roman" w:hAnsi="Times New Roman" w:cs="Times New Roman"/>
          <w:spacing w:val="-2"/>
          <w:kern w:val="2"/>
          <w:sz w:val="32"/>
          <w:szCs w:val="32"/>
          <w:lang w:eastAsia="ru-RU"/>
        </w:rPr>
        <w:t>Выбор цели в виде сформированной профессионально-компьютерной компетентности бакалавров экономического профиля осуществляется на основе системного и акмеологического подходов. Формирование содержания информационной составляющей на основе выбранных подходов определяется с учетом принципов модульности и индивидуализации.</w:t>
      </w:r>
    </w:p>
    <w:p w:rsidR="00452D8A" w:rsidRPr="00452D8A" w:rsidRDefault="00452D8A" w:rsidP="00452D8A">
      <w:pPr>
        <w:widowControl w:val="0"/>
        <w:autoSpaceDE w:val="0"/>
        <w:autoSpaceDN w:val="0"/>
        <w:adjustRightInd w:val="0"/>
        <w:spacing w:after="0" w:line="216" w:lineRule="auto"/>
        <w:ind w:firstLine="567"/>
        <w:jc w:val="both"/>
        <w:rPr>
          <w:rFonts w:ascii="Times New Roman" w:eastAsia="Times New Roman" w:hAnsi="Times New Roman" w:cs="Times New Roman"/>
          <w:spacing w:val="-2"/>
          <w:kern w:val="2"/>
          <w:sz w:val="32"/>
          <w:szCs w:val="32"/>
          <w:lang w:eastAsia="ru-RU"/>
        </w:rPr>
      </w:pPr>
      <w:r w:rsidRPr="00452D8A">
        <w:rPr>
          <w:rFonts w:ascii="Times New Roman" w:eastAsia="Times New Roman" w:hAnsi="Times New Roman" w:cs="Times New Roman"/>
          <w:spacing w:val="-2"/>
          <w:kern w:val="2"/>
          <w:sz w:val="32"/>
          <w:szCs w:val="32"/>
          <w:lang w:eastAsia="ru-RU"/>
        </w:rPr>
        <w:t>Анализ содержания требований ГОС ВО, профессиограмм и квалификационных требований по специальностям, утвержденному Минтруда РФ, позволяет определить направления профессиональной подготовки специалистов, востребованных на современном рынке труда.</w:t>
      </w:r>
    </w:p>
    <w:p w:rsidR="00452D8A" w:rsidRPr="00452D8A" w:rsidRDefault="00452D8A" w:rsidP="00452D8A">
      <w:pPr>
        <w:widowControl w:val="0"/>
        <w:autoSpaceDE w:val="0"/>
        <w:autoSpaceDN w:val="0"/>
        <w:adjustRightInd w:val="0"/>
        <w:spacing w:after="0" w:line="216" w:lineRule="auto"/>
        <w:ind w:firstLine="567"/>
        <w:jc w:val="both"/>
        <w:rPr>
          <w:rFonts w:ascii="Times New Roman" w:eastAsia="Times New Roman" w:hAnsi="Times New Roman" w:cs="Times New Roman"/>
          <w:spacing w:val="-2"/>
          <w:kern w:val="2"/>
          <w:sz w:val="32"/>
          <w:szCs w:val="32"/>
          <w:lang w:eastAsia="ru-RU"/>
        </w:rPr>
      </w:pPr>
      <w:r w:rsidRPr="00452D8A">
        <w:rPr>
          <w:rFonts w:ascii="Times New Roman" w:eastAsia="Times New Roman" w:hAnsi="Times New Roman" w:cs="Times New Roman"/>
          <w:spacing w:val="-2"/>
          <w:kern w:val="2"/>
          <w:sz w:val="32"/>
          <w:szCs w:val="32"/>
          <w:lang w:eastAsia="ru-RU"/>
        </w:rPr>
        <w:t xml:space="preserve">Если традиционное понятие </w:t>
      </w:r>
      <w:r w:rsidRPr="00452D8A">
        <w:rPr>
          <w:rFonts w:ascii="Times New Roman" w:eastAsia="Times New Roman" w:hAnsi="Times New Roman" w:cs="Times New Roman"/>
          <w:b/>
          <w:bCs/>
          <w:spacing w:val="-2"/>
          <w:kern w:val="2"/>
          <w:sz w:val="32"/>
          <w:szCs w:val="32"/>
          <w:lang w:eastAsia="ru-RU"/>
        </w:rPr>
        <w:t>«</w:t>
      </w:r>
      <w:r w:rsidRPr="00452D8A">
        <w:rPr>
          <w:rFonts w:ascii="Times New Roman" w:eastAsia="Times New Roman" w:hAnsi="Times New Roman" w:cs="Times New Roman"/>
          <w:spacing w:val="-2"/>
          <w:kern w:val="2"/>
          <w:sz w:val="32"/>
          <w:szCs w:val="32"/>
          <w:lang w:eastAsia="ru-RU"/>
        </w:rPr>
        <w:t>квалификация специалиста» подразумевает функциональное соответствие между требованиями будущего рабочего места и целями образования, а подготовка сводится к усвоению студентами стандартного набора знаний, умений и навыков, то «компетенция</w:t>
      </w:r>
      <w:r w:rsidRPr="00452D8A">
        <w:rPr>
          <w:rFonts w:ascii="Times New Roman" w:eastAsia="Times New Roman" w:hAnsi="Times New Roman" w:cs="Times New Roman"/>
          <w:b/>
          <w:bCs/>
          <w:spacing w:val="-2"/>
          <w:kern w:val="2"/>
          <w:sz w:val="32"/>
          <w:szCs w:val="32"/>
          <w:lang w:eastAsia="ru-RU"/>
        </w:rPr>
        <w:t xml:space="preserve">» </w:t>
      </w:r>
      <w:r w:rsidRPr="00452D8A">
        <w:rPr>
          <w:rFonts w:ascii="Times New Roman" w:eastAsia="Times New Roman" w:hAnsi="Times New Roman" w:cs="Times New Roman"/>
          <w:spacing w:val="-2"/>
          <w:kern w:val="2"/>
          <w:sz w:val="32"/>
          <w:szCs w:val="32"/>
          <w:lang w:eastAsia="ru-RU"/>
        </w:rPr>
        <w:t>бакалавра предполагает развитие способности ориентироваться в разнообразии сложных и непредсказуемых рабочих ситуаций, нести ответственность за последствия своей деятельности.</w:t>
      </w:r>
    </w:p>
    <w:p w:rsidR="00452D8A" w:rsidRPr="00452D8A" w:rsidRDefault="00452D8A" w:rsidP="00452D8A">
      <w:pPr>
        <w:widowControl w:val="0"/>
        <w:autoSpaceDE w:val="0"/>
        <w:autoSpaceDN w:val="0"/>
        <w:adjustRightInd w:val="0"/>
        <w:spacing w:after="0" w:line="216" w:lineRule="auto"/>
        <w:ind w:firstLine="567"/>
        <w:jc w:val="both"/>
        <w:rPr>
          <w:rFonts w:ascii="Times New Roman" w:eastAsia="Times New Roman" w:hAnsi="Times New Roman" w:cs="Times New Roman"/>
          <w:spacing w:val="-2"/>
          <w:kern w:val="2"/>
          <w:sz w:val="32"/>
          <w:szCs w:val="32"/>
          <w:lang w:eastAsia="ru-RU"/>
        </w:rPr>
      </w:pPr>
      <w:r w:rsidRPr="00452D8A">
        <w:rPr>
          <w:rFonts w:ascii="Times New Roman" w:eastAsia="Times New Roman" w:hAnsi="Times New Roman" w:cs="Times New Roman"/>
          <w:spacing w:val="-2"/>
          <w:kern w:val="2"/>
          <w:sz w:val="32"/>
          <w:szCs w:val="32"/>
          <w:lang w:eastAsia="ru-RU"/>
        </w:rPr>
        <w:t>В рамках выполнения задачи подготовки информационно компетентных бакалавров экономического профиля важным фактором является изучение общих закономерностей обработки информации на задачах, отражающих их будущую профессиональную деятельность.</w:t>
      </w:r>
    </w:p>
    <w:p w:rsidR="00452D8A" w:rsidRPr="00452D8A" w:rsidRDefault="00452D8A" w:rsidP="00452D8A">
      <w:pPr>
        <w:widowControl w:val="0"/>
        <w:autoSpaceDE w:val="0"/>
        <w:autoSpaceDN w:val="0"/>
        <w:adjustRightInd w:val="0"/>
        <w:spacing w:after="0" w:line="216" w:lineRule="auto"/>
        <w:ind w:firstLine="567"/>
        <w:jc w:val="both"/>
        <w:rPr>
          <w:rFonts w:ascii="Times New Roman" w:eastAsia="Times New Roman" w:hAnsi="Times New Roman" w:cs="Times New Roman"/>
          <w:spacing w:val="-2"/>
          <w:kern w:val="2"/>
          <w:sz w:val="32"/>
          <w:szCs w:val="32"/>
          <w:lang w:eastAsia="ru-RU"/>
        </w:rPr>
      </w:pPr>
      <w:r w:rsidRPr="00452D8A">
        <w:rPr>
          <w:rFonts w:ascii="Times New Roman" w:eastAsia="Times New Roman" w:hAnsi="Times New Roman" w:cs="Times New Roman"/>
          <w:spacing w:val="-2"/>
          <w:kern w:val="2"/>
          <w:sz w:val="32"/>
          <w:szCs w:val="32"/>
          <w:lang w:eastAsia="ru-RU"/>
        </w:rPr>
        <w:lastRenderedPageBreak/>
        <w:t>Так как профессиограмма специальности включает в себя ряд требований, определенным образом взаимосвязанных, профессионально важных и определяющих профессиональную компетентность специалиста, рассмотрим профессиограмму бакалавра экономики: бакалавр экономики получает подготовку, достаточную для работы в экономических службах предприятий и организаций различных отраслей и форм собственности, к работе на административных должностях, в государственных органах федерального и муниципального уровня, требующих базового высшего экономического образования .</w:t>
      </w:r>
    </w:p>
    <w:p w:rsidR="00452D8A" w:rsidRPr="00452D8A" w:rsidRDefault="00452D8A" w:rsidP="00452D8A">
      <w:pPr>
        <w:widowControl w:val="0"/>
        <w:autoSpaceDE w:val="0"/>
        <w:autoSpaceDN w:val="0"/>
        <w:adjustRightInd w:val="0"/>
        <w:spacing w:after="0" w:line="216" w:lineRule="auto"/>
        <w:ind w:firstLine="567"/>
        <w:jc w:val="both"/>
        <w:rPr>
          <w:rFonts w:ascii="Times New Roman" w:eastAsia="Times New Roman" w:hAnsi="Times New Roman" w:cs="Times New Roman"/>
          <w:spacing w:val="-2"/>
          <w:kern w:val="2"/>
          <w:sz w:val="32"/>
          <w:szCs w:val="32"/>
          <w:lang w:eastAsia="ru-RU"/>
        </w:rPr>
      </w:pPr>
      <w:r w:rsidRPr="00452D8A">
        <w:rPr>
          <w:rFonts w:ascii="Times New Roman" w:eastAsia="Times New Roman" w:hAnsi="Times New Roman" w:cs="Times New Roman"/>
          <w:spacing w:val="-2"/>
          <w:kern w:val="2"/>
          <w:sz w:val="32"/>
          <w:szCs w:val="32"/>
          <w:lang w:eastAsia="ru-RU"/>
        </w:rPr>
        <w:t>На основе полученных знаний выпускник способен осуществлять административную деятельность с целью повышения эффективности использования экономического потенциала хозяйственных субъектов, рациональной организации их финансово-экономических отношений, защите экономических интересов. Особое внимание при обучении студентов уделяется овладению основами рыночного ведения хозяйства, умению принимать ответственные решения в бизнесе.</w:t>
      </w:r>
    </w:p>
    <w:p w:rsidR="00452D8A" w:rsidRPr="00452D8A" w:rsidRDefault="00452D8A" w:rsidP="00452D8A">
      <w:pPr>
        <w:widowControl w:val="0"/>
        <w:autoSpaceDE w:val="0"/>
        <w:autoSpaceDN w:val="0"/>
        <w:adjustRightInd w:val="0"/>
        <w:spacing w:after="0" w:line="216" w:lineRule="auto"/>
        <w:ind w:firstLine="567"/>
        <w:jc w:val="both"/>
        <w:rPr>
          <w:rFonts w:ascii="Times New Roman" w:eastAsia="Times New Roman" w:hAnsi="Times New Roman" w:cs="Times New Roman"/>
          <w:spacing w:val="-2"/>
          <w:kern w:val="2"/>
          <w:sz w:val="32"/>
          <w:szCs w:val="32"/>
          <w:lang w:eastAsia="ru-RU"/>
        </w:rPr>
      </w:pPr>
      <w:r w:rsidRPr="00452D8A">
        <w:rPr>
          <w:rFonts w:ascii="Times New Roman" w:eastAsia="Times New Roman" w:hAnsi="Times New Roman" w:cs="Times New Roman"/>
          <w:spacing w:val="-2"/>
          <w:kern w:val="2"/>
          <w:sz w:val="32"/>
          <w:szCs w:val="32"/>
          <w:lang w:eastAsia="ru-RU"/>
        </w:rPr>
        <w:t>Способности бакалавра экономики: высокоразвитые организаторские способности, коммуникативные способности (умение входить в контакт, налаживать взаимоотношения); способность управлять собой; высокая способность влиять на окружающих методом убеждения, способность решать проблемные ситуации в короткие сроки; хорошо развитые аналитические способности; высокий уровень понятийного мышления, эрудированность, стремление к постоянному личностному росту, способность руководить, умение принимать решения в неопределенных ситуациях.</w:t>
      </w:r>
    </w:p>
    <w:p w:rsidR="00452D8A" w:rsidRPr="00452D8A" w:rsidRDefault="00452D8A" w:rsidP="00452D8A">
      <w:pPr>
        <w:widowControl w:val="0"/>
        <w:autoSpaceDE w:val="0"/>
        <w:autoSpaceDN w:val="0"/>
        <w:adjustRightInd w:val="0"/>
        <w:spacing w:after="0" w:line="216" w:lineRule="auto"/>
        <w:ind w:firstLine="567"/>
        <w:jc w:val="both"/>
        <w:rPr>
          <w:rFonts w:ascii="Times New Roman" w:eastAsia="Times New Roman" w:hAnsi="Times New Roman" w:cs="Times New Roman"/>
          <w:spacing w:val="-2"/>
          <w:kern w:val="2"/>
          <w:sz w:val="32"/>
          <w:szCs w:val="32"/>
          <w:lang w:eastAsia="ru-RU"/>
        </w:rPr>
      </w:pPr>
      <w:r w:rsidRPr="00452D8A">
        <w:rPr>
          <w:rFonts w:ascii="Times New Roman" w:eastAsia="Times New Roman" w:hAnsi="Times New Roman" w:cs="Times New Roman"/>
          <w:spacing w:val="-2"/>
          <w:kern w:val="2"/>
          <w:sz w:val="32"/>
          <w:szCs w:val="32"/>
          <w:lang w:eastAsia="ru-RU"/>
        </w:rPr>
        <w:t>Личностные качества: креативность, энергичность, четкие личные цели; навыки самостоятельного овладения новыми знаниями, используя современные образовательные и информационные технологии.</w:t>
      </w:r>
    </w:p>
    <w:p w:rsidR="00452D8A" w:rsidRPr="00452D8A" w:rsidRDefault="00452D8A" w:rsidP="00452D8A">
      <w:pPr>
        <w:widowControl w:val="0"/>
        <w:autoSpaceDE w:val="0"/>
        <w:autoSpaceDN w:val="0"/>
        <w:adjustRightInd w:val="0"/>
        <w:spacing w:after="0" w:line="216" w:lineRule="auto"/>
        <w:ind w:firstLine="567"/>
        <w:jc w:val="both"/>
        <w:rPr>
          <w:rFonts w:ascii="Times New Roman" w:eastAsia="Times New Roman" w:hAnsi="Times New Roman" w:cs="Times New Roman"/>
          <w:spacing w:val="-2"/>
          <w:kern w:val="2"/>
          <w:sz w:val="32"/>
          <w:szCs w:val="32"/>
          <w:lang w:eastAsia="ru-RU"/>
        </w:rPr>
      </w:pPr>
      <w:r w:rsidRPr="00452D8A">
        <w:rPr>
          <w:rFonts w:ascii="Times New Roman" w:eastAsia="Times New Roman" w:hAnsi="Times New Roman" w:cs="Times New Roman"/>
          <w:spacing w:val="-2"/>
          <w:kern w:val="2"/>
          <w:sz w:val="32"/>
          <w:szCs w:val="32"/>
          <w:lang w:eastAsia="ru-RU"/>
        </w:rPr>
        <w:t>Все эти требования должны быть учтены в процессе подготовки бакалавров экономического профиля.</w:t>
      </w:r>
    </w:p>
    <w:p w:rsidR="00452D8A" w:rsidRPr="00452D8A" w:rsidRDefault="00452D8A" w:rsidP="00452D8A">
      <w:pPr>
        <w:widowControl w:val="0"/>
        <w:autoSpaceDE w:val="0"/>
        <w:autoSpaceDN w:val="0"/>
        <w:adjustRightInd w:val="0"/>
        <w:spacing w:after="0" w:line="216" w:lineRule="auto"/>
        <w:ind w:firstLine="567"/>
        <w:jc w:val="both"/>
        <w:rPr>
          <w:rFonts w:ascii="Times New Roman" w:eastAsia="Times New Roman" w:hAnsi="Times New Roman" w:cs="Times New Roman"/>
          <w:b/>
          <w:kern w:val="2"/>
          <w:sz w:val="32"/>
          <w:szCs w:val="32"/>
          <w:lang w:eastAsia="ru-RU"/>
        </w:rPr>
      </w:pPr>
    </w:p>
    <w:p w:rsidR="00452D8A" w:rsidRPr="00452D8A" w:rsidRDefault="00452D8A" w:rsidP="008C6937">
      <w:pPr>
        <w:widowControl w:val="0"/>
        <w:autoSpaceDE w:val="0"/>
        <w:autoSpaceDN w:val="0"/>
        <w:adjustRightInd w:val="0"/>
        <w:spacing w:after="0" w:line="216" w:lineRule="auto"/>
        <w:ind w:left="426" w:hanging="426"/>
        <w:jc w:val="both"/>
        <w:rPr>
          <w:rFonts w:ascii="Times New Roman" w:eastAsia="Times New Roman" w:hAnsi="Times New Roman" w:cs="Times New Roman"/>
          <w:b/>
          <w:kern w:val="2"/>
          <w:sz w:val="28"/>
          <w:szCs w:val="28"/>
          <w:lang w:val="en-US" w:eastAsia="ru-RU"/>
        </w:rPr>
      </w:pPr>
      <w:r w:rsidRPr="00452D8A">
        <w:rPr>
          <w:rFonts w:ascii="Times New Roman" w:eastAsia="Times New Roman" w:hAnsi="Times New Roman" w:cs="Times New Roman"/>
          <w:b/>
          <w:kern w:val="2"/>
          <w:sz w:val="28"/>
          <w:szCs w:val="28"/>
          <w:lang w:val="en-US" w:eastAsia="ru-RU"/>
        </w:rPr>
        <w:t>Литература:</w:t>
      </w:r>
    </w:p>
    <w:p w:rsidR="00452D8A" w:rsidRPr="00452D8A" w:rsidRDefault="00452D8A" w:rsidP="008C6937">
      <w:pPr>
        <w:widowControl w:val="0"/>
        <w:numPr>
          <w:ilvl w:val="0"/>
          <w:numId w:val="71"/>
        </w:numPr>
        <w:tabs>
          <w:tab w:val="left" w:pos="567"/>
        </w:tabs>
        <w:autoSpaceDE w:val="0"/>
        <w:autoSpaceDN w:val="0"/>
        <w:adjustRightInd w:val="0"/>
        <w:spacing w:after="0" w:line="216" w:lineRule="auto"/>
        <w:ind w:left="426" w:hanging="426"/>
        <w:jc w:val="both"/>
        <w:rPr>
          <w:rFonts w:ascii="Times New Roman" w:eastAsia="Times New Roman" w:hAnsi="Times New Roman" w:cs="Times New Roman"/>
          <w:kern w:val="2"/>
          <w:sz w:val="28"/>
          <w:szCs w:val="28"/>
          <w:lang w:eastAsia="ru-RU"/>
        </w:rPr>
      </w:pPr>
      <w:r w:rsidRPr="00452D8A">
        <w:rPr>
          <w:rFonts w:ascii="Times New Roman" w:eastAsia="Times New Roman" w:hAnsi="Times New Roman" w:cs="Times New Roman"/>
          <w:kern w:val="2"/>
          <w:sz w:val="28"/>
          <w:szCs w:val="28"/>
          <w:lang w:eastAsia="ru-RU"/>
        </w:rPr>
        <w:t>Симоненко В.Д., Ретивых М.В., Матияш Н.В. Технологическое образование школьников. Теоретико-методологические аспекты. - Брянск: Изд-во БГПУ, НМЦ «Технология», 1999. - 283 с.77. Сергеева Л.В. Информационная среда как основа формирования информационной культуры. – М., 2016. – 401 с.</w:t>
      </w:r>
    </w:p>
    <w:p w:rsidR="00452D8A" w:rsidRPr="00452D8A" w:rsidRDefault="00452D8A" w:rsidP="008C6937">
      <w:pPr>
        <w:widowControl w:val="0"/>
        <w:numPr>
          <w:ilvl w:val="0"/>
          <w:numId w:val="71"/>
        </w:numPr>
        <w:tabs>
          <w:tab w:val="left" w:pos="567"/>
          <w:tab w:val="left" w:pos="851"/>
        </w:tabs>
        <w:spacing w:after="0" w:line="216" w:lineRule="auto"/>
        <w:ind w:left="426" w:hanging="426"/>
        <w:contextualSpacing/>
        <w:jc w:val="both"/>
        <w:rPr>
          <w:rFonts w:ascii="Times New Roman" w:eastAsia="Times New Roman" w:hAnsi="Times New Roman" w:cs="Times New Roman"/>
          <w:kern w:val="2"/>
          <w:sz w:val="28"/>
          <w:szCs w:val="28"/>
          <w:lang w:eastAsia="ru-RU"/>
        </w:rPr>
      </w:pPr>
      <w:r w:rsidRPr="00452D8A">
        <w:rPr>
          <w:rFonts w:ascii="Times New Roman" w:eastAsia="Times New Roman" w:hAnsi="Times New Roman" w:cs="Times New Roman"/>
          <w:kern w:val="2"/>
          <w:sz w:val="28"/>
          <w:szCs w:val="28"/>
          <w:lang w:eastAsia="ru-RU"/>
        </w:rPr>
        <w:t xml:space="preserve">Сотникова Е.А. Информационная культура личности – актуальная проблема российского общества Российский и международный форматы обсуждения проблемы / Материалы Конференции «Крым–2004». – </w:t>
      </w:r>
      <w:r w:rsidRPr="00452D8A">
        <w:rPr>
          <w:rFonts w:ascii="Times New Roman" w:eastAsia="Times New Roman" w:hAnsi="Times New Roman" w:cs="Times New Roman"/>
          <w:kern w:val="2"/>
          <w:sz w:val="28"/>
          <w:szCs w:val="28"/>
          <w:lang w:val="en-US" w:eastAsia="ru-RU"/>
        </w:rPr>
        <w:t>CD</w:t>
      </w:r>
      <w:r w:rsidRPr="00452D8A">
        <w:rPr>
          <w:rFonts w:ascii="Times New Roman" w:eastAsia="Times New Roman" w:hAnsi="Times New Roman" w:cs="Times New Roman"/>
          <w:kern w:val="2"/>
          <w:sz w:val="28"/>
          <w:szCs w:val="28"/>
          <w:lang w:eastAsia="ru-RU"/>
        </w:rPr>
        <w:t>-</w:t>
      </w:r>
      <w:r w:rsidRPr="00452D8A">
        <w:rPr>
          <w:rFonts w:ascii="Times New Roman" w:eastAsia="Times New Roman" w:hAnsi="Times New Roman" w:cs="Times New Roman"/>
          <w:kern w:val="2"/>
          <w:sz w:val="28"/>
          <w:szCs w:val="28"/>
          <w:lang w:val="en-US" w:eastAsia="ru-RU"/>
        </w:rPr>
        <w:lastRenderedPageBreak/>
        <w:t>ROM</w:t>
      </w:r>
      <w:r w:rsidRPr="00452D8A">
        <w:rPr>
          <w:rFonts w:ascii="Times New Roman" w:eastAsia="Times New Roman" w:hAnsi="Times New Roman" w:cs="Times New Roman"/>
          <w:kern w:val="2"/>
          <w:sz w:val="28"/>
          <w:szCs w:val="28"/>
          <w:lang w:eastAsia="ru-RU"/>
        </w:rPr>
        <w:t xml:space="preserve">. – ГПНТБ России, Ассоциация ЭБНИТ. – 560 </w:t>
      </w:r>
      <w:r w:rsidRPr="00452D8A">
        <w:rPr>
          <w:rFonts w:ascii="Times New Roman" w:eastAsia="Times New Roman" w:hAnsi="Times New Roman" w:cs="Times New Roman"/>
          <w:kern w:val="2"/>
          <w:sz w:val="28"/>
          <w:szCs w:val="28"/>
          <w:lang w:val="en-US" w:eastAsia="ru-RU"/>
        </w:rPr>
        <w:t>c</w:t>
      </w:r>
      <w:r w:rsidRPr="00452D8A">
        <w:rPr>
          <w:rFonts w:ascii="Times New Roman" w:eastAsia="Times New Roman" w:hAnsi="Times New Roman" w:cs="Times New Roman"/>
          <w:kern w:val="2"/>
          <w:sz w:val="28"/>
          <w:szCs w:val="28"/>
          <w:lang w:eastAsia="ru-RU"/>
        </w:rPr>
        <w:t>.</w:t>
      </w:r>
    </w:p>
    <w:p w:rsidR="00452D8A" w:rsidRPr="008C6937" w:rsidRDefault="00452D8A" w:rsidP="008C6937">
      <w:pPr>
        <w:widowControl w:val="0"/>
        <w:numPr>
          <w:ilvl w:val="0"/>
          <w:numId w:val="71"/>
        </w:numPr>
        <w:tabs>
          <w:tab w:val="left" w:pos="567"/>
          <w:tab w:val="left" w:pos="851"/>
        </w:tabs>
        <w:spacing w:after="0" w:line="216" w:lineRule="auto"/>
        <w:ind w:left="426" w:hanging="426"/>
        <w:contextualSpacing/>
        <w:jc w:val="both"/>
        <w:rPr>
          <w:rFonts w:ascii="Times New Roman" w:eastAsia="Times New Roman" w:hAnsi="Times New Roman" w:cs="Times New Roman"/>
          <w:spacing w:val="-4"/>
          <w:kern w:val="2"/>
          <w:sz w:val="28"/>
          <w:szCs w:val="28"/>
          <w:lang w:eastAsia="ru-RU"/>
        </w:rPr>
      </w:pPr>
      <w:r w:rsidRPr="008C6937">
        <w:rPr>
          <w:rFonts w:ascii="Times New Roman" w:eastAsia="Times New Roman" w:hAnsi="Times New Roman" w:cs="Times New Roman"/>
          <w:spacing w:val="-4"/>
          <w:kern w:val="2"/>
          <w:sz w:val="28"/>
          <w:szCs w:val="28"/>
          <w:lang w:eastAsia="ru-RU"/>
        </w:rPr>
        <w:t>Шипулина Л.А. Формирование профессионализма будущих экономистов средствами новых информационных технологий. - Ставрополь, 2004. - 290 с.</w:t>
      </w:r>
    </w:p>
    <w:p w:rsidR="00452D8A" w:rsidRPr="00452D8A" w:rsidRDefault="00452D8A" w:rsidP="008C6937">
      <w:pPr>
        <w:widowControl w:val="0"/>
        <w:numPr>
          <w:ilvl w:val="0"/>
          <w:numId w:val="71"/>
        </w:numPr>
        <w:tabs>
          <w:tab w:val="left" w:pos="567"/>
        </w:tabs>
        <w:autoSpaceDE w:val="0"/>
        <w:autoSpaceDN w:val="0"/>
        <w:adjustRightInd w:val="0"/>
        <w:spacing w:after="0" w:line="216" w:lineRule="auto"/>
        <w:ind w:left="426" w:hanging="426"/>
        <w:jc w:val="both"/>
        <w:rPr>
          <w:rFonts w:ascii="Times New Roman" w:eastAsia="Times New Roman" w:hAnsi="Times New Roman" w:cs="Times New Roman"/>
          <w:kern w:val="2"/>
          <w:sz w:val="28"/>
          <w:szCs w:val="28"/>
          <w:lang w:eastAsia="ru-RU"/>
        </w:rPr>
      </w:pPr>
      <w:r w:rsidRPr="00452D8A">
        <w:rPr>
          <w:rFonts w:ascii="Times New Roman" w:eastAsia="Times New Roman" w:hAnsi="Times New Roman" w:cs="Times New Roman"/>
          <w:kern w:val="2"/>
          <w:sz w:val="28"/>
          <w:szCs w:val="28"/>
          <w:lang w:eastAsia="ru-RU"/>
        </w:rPr>
        <w:t>Шапиро Э.Л. О путях уменьшения неопределенности информационных запросов // НТИ. Сер. 1. – 1975. – № 5. – С. 3- 7.</w:t>
      </w:r>
    </w:p>
    <w:p w:rsidR="00452D8A" w:rsidRPr="00452D8A" w:rsidRDefault="00452D8A" w:rsidP="008C6937">
      <w:pPr>
        <w:widowControl w:val="0"/>
        <w:numPr>
          <w:ilvl w:val="0"/>
          <w:numId w:val="71"/>
        </w:numPr>
        <w:tabs>
          <w:tab w:val="left" w:pos="567"/>
          <w:tab w:val="left" w:pos="851"/>
        </w:tabs>
        <w:spacing w:after="0" w:line="216" w:lineRule="auto"/>
        <w:ind w:left="426" w:hanging="426"/>
        <w:contextualSpacing/>
        <w:jc w:val="both"/>
        <w:rPr>
          <w:rFonts w:ascii="Times New Roman" w:eastAsia="Times New Roman" w:hAnsi="Times New Roman" w:cs="Times New Roman"/>
          <w:kern w:val="2"/>
          <w:sz w:val="28"/>
          <w:szCs w:val="28"/>
          <w:lang w:val="en-US" w:eastAsia="ru-RU"/>
        </w:rPr>
      </w:pPr>
      <w:r w:rsidRPr="00452D8A">
        <w:rPr>
          <w:rFonts w:ascii="Times New Roman" w:eastAsia="Times New Roman" w:hAnsi="Times New Roman" w:cs="Times New Roman"/>
          <w:kern w:val="2"/>
          <w:sz w:val="28"/>
          <w:szCs w:val="28"/>
          <w:lang w:val="en-US" w:eastAsia="ru-RU"/>
        </w:rPr>
        <w:t>http://pharmony.samara.ru/</w:t>
      </w:r>
    </w:p>
    <w:p w:rsidR="00452D8A" w:rsidRPr="00452D8A" w:rsidRDefault="00452D8A" w:rsidP="00452D8A">
      <w:pPr>
        <w:widowControl w:val="0"/>
        <w:autoSpaceDE w:val="0"/>
        <w:autoSpaceDN w:val="0"/>
        <w:adjustRightInd w:val="0"/>
        <w:spacing w:after="0" w:line="216" w:lineRule="auto"/>
        <w:ind w:firstLine="567"/>
        <w:jc w:val="both"/>
        <w:rPr>
          <w:rFonts w:ascii="Times New Roman" w:eastAsia="Times New Roman" w:hAnsi="Times New Roman" w:cs="Times New Roman"/>
          <w:kern w:val="2"/>
          <w:sz w:val="32"/>
          <w:szCs w:val="32"/>
          <w:lang w:val="en-US" w:eastAsia="ru-RU"/>
        </w:rPr>
      </w:pP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
    <w:p w:rsidR="00452D8A" w:rsidRPr="00452D8A" w:rsidRDefault="00452D8A" w:rsidP="008C6937">
      <w:pPr>
        <w:keepNext/>
        <w:keepLines/>
        <w:widowControl w:val="0"/>
        <w:spacing w:after="0" w:line="240" w:lineRule="auto"/>
        <w:jc w:val="right"/>
        <w:outlineLvl w:val="0"/>
        <w:rPr>
          <w:rFonts w:ascii="Times New Roman" w:eastAsia="Times New Roman" w:hAnsi="Times New Roman" w:cs="Times New Roman"/>
          <w:b/>
          <w:i/>
          <w:color w:val="000000"/>
          <w:sz w:val="32"/>
          <w:szCs w:val="32"/>
          <w:lang w:eastAsia="ru-RU"/>
        </w:rPr>
      </w:pPr>
      <w:bookmarkStart w:id="173" w:name="_Toc502147673"/>
      <w:r w:rsidRPr="00452D8A">
        <w:rPr>
          <w:rFonts w:ascii="Times New Roman" w:eastAsia="Times New Roman" w:hAnsi="Times New Roman" w:cs="Times New Roman"/>
          <w:b/>
          <w:i/>
          <w:color w:val="000000"/>
          <w:sz w:val="32"/>
          <w:szCs w:val="32"/>
          <w:lang w:eastAsia="ru-RU"/>
        </w:rPr>
        <w:t>Тоторкулов Муратбий Замирович</w:t>
      </w:r>
      <w:bookmarkEnd w:id="173"/>
    </w:p>
    <w:p w:rsidR="00452D8A" w:rsidRPr="00452D8A" w:rsidRDefault="00452D8A" w:rsidP="008C6937">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ст-т 23группы физико-математического факультета</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b/>
          <w:i/>
          <w:color w:val="000000"/>
          <w:sz w:val="32"/>
          <w:szCs w:val="32"/>
          <w:lang w:eastAsia="ru-RU"/>
        </w:rPr>
        <w:t>Научный руководитель:</w:t>
      </w:r>
      <w:r w:rsidRPr="00452D8A">
        <w:rPr>
          <w:rFonts w:ascii="Times New Roman" w:eastAsia="Times New Roman" w:hAnsi="Times New Roman" w:cs="Times New Roman"/>
          <w:i/>
          <w:color w:val="000000"/>
          <w:sz w:val="32"/>
          <w:szCs w:val="32"/>
          <w:lang w:eastAsia="ru-RU"/>
        </w:rPr>
        <w:t xml:space="preserve"> к.п.н., доцент</w:t>
      </w:r>
    </w:p>
    <w:p w:rsidR="00452D8A" w:rsidRPr="00452D8A" w:rsidRDefault="00452D8A" w:rsidP="00452D8A">
      <w:pPr>
        <w:spacing w:after="0" w:line="240" w:lineRule="auto"/>
        <w:jc w:val="right"/>
        <w:rPr>
          <w:rFonts w:ascii="Times New Roman" w:eastAsia="Times New Roman" w:hAnsi="Times New Roman" w:cs="Times New Roman"/>
          <w:b/>
          <w:i/>
          <w:color w:val="000000"/>
          <w:sz w:val="32"/>
          <w:szCs w:val="32"/>
          <w:lang w:eastAsia="ru-RU"/>
        </w:rPr>
      </w:pPr>
      <w:r w:rsidRPr="00452D8A">
        <w:rPr>
          <w:rFonts w:ascii="Times New Roman" w:eastAsia="Times New Roman" w:hAnsi="Times New Roman" w:cs="Times New Roman"/>
          <w:b/>
          <w:i/>
          <w:color w:val="000000"/>
          <w:sz w:val="32"/>
          <w:szCs w:val="32"/>
          <w:lang w:eastAsia="ru-RU"/>
        </w:rPr>
        <w:t>Тоторкулова Келимат Ахьяевна</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452D8A" w:rsidRPr="00452D8A" w:rsidRDefault="00452D8A" w:rsidP="00452D8A">
      <w:pPr>
        <w:widowControl w:val="0"/>
        <w:spacing w:after="0" w:line="216" w:lineRule="auto"/>
        <w:ind w:firstLine="567"/>
        <w:jc w:val="right"/>
        <w:rPr>
          <w:rFonts w:ascii="Times New Roman" w:eastAsia="SimSun" w:hAnsi="Times New Roman" w:cs="Times New Roman"/>
          <w:kern w:val="2"/>
          <w:sz w:val="32"/>
          <w:szCs w:val="32"/>
          <w:lang w:eastAsia="zh-CN"/>
        </w:rPr>
      </w:pPr>
      <w:r w:rsidRPr="00452D8A">
        <w:rPr>
          <w:rFonts w:ascii="Times New Roman" w:eastAsia="Times New Roman" w:hAnsi="Times New Roman" w:cs="Times New Roman"/>
          <w:i/>
          <w:color w:val="000000"/>
          <w:sz w:val="32"/>
          <w:szCs w:val="32"/>
          <w:lang w:eastAsia="ru-RU"/>
        </w:rPr>
        <w:t>имени У.Д. Алиева, г. Карачаевск, Россия</w:t>
      </w:r>
    </w:p>
    <w:p w:rsidR="00452D8A" w:rsidRPr="00452D8A" w:rsidRDefault="00452D8A" w:rsidP="00452D8A">
      <w:pPr>
        <w:spacing w:after="0" w:line="216" w:lineRule="auto"/>
        <w:ind w:hanging="142"/>
        <w:jc w:val="center"/>
        <w:rPr>
          <w:rFonts w:ascii="Times New Roman" w:eastAsia="Calibri" w:hAnsi="Times New Roman" w:cs="Times New Roman"/>
          <w:b/>
          <w:sz w:val="30"/>
          <w:szCs w:val="30"/>
        </w:rPr>
      </w:pPr>
    </w:p>
    <w:p w:rsidR="00452D8A" w:rsidRPr="00452D8A" w:rsidRDefault="00452D8A" w:rsidP="00452D8A">
      <w:pPr>
        <w:keepNext/>
        <w:keepLines/>
        <w:widowControl w:val="0"/>
        <w:spacing w:after="0" w:line="240" w:lineRule="auto"/>
        <w:jc w:val="center"/>
        <w:outlineLvl w:val="0"/>
        <w:rPr>
          <w:rFonts w:ascii="Times New Roman" w:eastAsia="Times New Roman" w:hAnsi="Times New Roman" w:cs="Times New Roman"/>
          <w:b/>
          <w:bCs/>
          <w:sz w:val="30"/>
          <w:szCs w:val="30"/>
          <w:lang w:eastAsia="ru-RU"/>
        </w:rPr>
      </w:pPr>
      <w:bookmarkStart w:id="174" w:name="_Toc502147674"/>
      <w:r w:rsidRPr="00452D8A">
        <w:rPr>
          <w:rFonts w:ascii="Times New Roman" w:eastAsia="Calibri" w:hAnsi="Times New Roman" w:cs="Times New Roman"/>
          <w:b/>
          <w:sz w:val="30"/>
          <w:szCs w:val="30"/>
        </w:rPr>
        <w:t xml:space="preserve">ТЕОРЕТИЧЕСКИЕ ОСНОВЫ И </w:t>
      </w:r>
      <w:r w:rsidRPr="00452D8A">
        <w:rPr>
          <w:rFonts w:ascii="Times New Roman" w:eastAsia="Calibri" w:hAnsi="Times New Roman" w:cs="Times New Roman"/>
          <w:b/>
          <w:bCs/>
          <w:sz w:val="30"/>
          <w:szCs w:val="30"/>
        </w:rPr>
        <w:t xml:space="preserve">КОНЦЕПЦИЯ МЕТОДИЧЕСКОЙ СИСТЕМЫ </w:t>
      </w:r>
      <w:r w:rsidRPr="00452D8A">
        <w:rPr>
          <w:rFonts w:ascii="Times New Roman" w:eastAsia="Calibri" w:hAnsi="Times New Roman" w:cs="Times New Roman"/>
          <w:b/>
          <w:sz w:val="30"/>
          <w:szCs w:val="30"/>
        </w:rPr>
        <w:t>ФОРМИРОВАНИЯ ИНФОРМАЦИОННОЙ</w:t>
      </w:r>
      <w:bookmarkStart w:id="175" w:name="_Toc502147675"/>
      <w:bookmarkEnd w:id="174"/>
      <w:r w:rsidR="00980DDF">
        <w:rPr>
          <w:rFonts w:ascii="Times New Roman" w:eastAsia="Calibri" w:hAnsi="Times New Roman" w:cs="Times New Roman"/>
          <w:b/>
          <w:sz w:val="30"/>
          <w:szCs w:val="30"/>
        </w:rPr>
        <w:t xml:space="preserve"> </w:t>
      </w:r>
      <w:r w:rsidRPr="00452D8A">
        <w:rPr>
          <w:rFonts w:ascii="Times New Roman" w:eastAsia="Calibri" w:hAnsi="Times New Roman" w:cs="Times New Roman"/>
          <w:b/>
          <w:sz w:val="30"/>
          <w:szCs w:val="30"/>
        </w:rPr>
        <w:t xml:space="preserve">КУЛЬТУРЫ </w:t>
      </w:r>
      <w:bookmarkEnd w:id="175"/>
    </w:p>
    <w:p w:rsidR="00452D8A" w:rsidRPr="00452D8A" w:rsidRDefault="00452D8A" w:rsidP="00452D8A">
      <w:pPr>
        <w:spacing w:after="0" w:line="216" w:lineRule="auto"/>
        <w:ind w:firstLine="567"/>
        <w:jc w:val="center"/>
        <w:rPr>
          <w:rFonts w:ascii="Times New Roman" w:eastAsia="Times New Roman" w:hAnsi="Times New Roman" w:cs="Times New Roman"/>
          <w:b/>
          <w:bCs/>
          <w:sz w:val="32"/>
          <w:szCs w:val="32"/>
          <w:lang w:eastAsia="ru-RU"/>
        </w:rPr>
      </w:pPr>
    </w:p>
    <w:p w:rsidR="00452D8A" w:rsidRPr="00452D8A" w:rsidRDefault="00452D8A" w:rsidP="00452D8A">
      <w:pPr>
        <w:spacing w:after="0" w:line="216" w:lineRule="auto"/>
        <w:ind w:firstLine="567"/>
        <w:jc w:val="both"/>
        <w:rPr>
          <w:rFonts w:ascii="Times New Roman" w:eastAsia="Times New Roman" w:hAnsi="Times New Roman" w:cs="Times New Roman"/>
          <w:i/>
          <w:iCs/>
          <w:sz w:val="32"/>
          <w:szCs w:val="32"/>
          <w:lang w:eastAsia="ru-RU"/>
        </w:rPr>
      </w:pPr>
      <w:r w:rsidRPr="00452D8A">
        <w:rPr>
          <w:rFonts w:ascii="Times New Roman" w:eastAsia="Times New Roman" w:hAnsi="Times New Roman" w:cs="Times New Roman"/>
          <w:b/>
          <w:bCs/>
          <w:i/>
          <w:iCs/>
          <w:sz w:val="32"/>
          <w:szCs w:val="32"/>
          <w:lang w:eastAsia="ru-RU"/>
        </w:rPr>
        <w:t xml:space="preserve">Аннотация. </w:t>
      </w:r>
      <w:r w:rsidRPr="00452D8A">
        <w:rPr>
          <w:rFonts w:ascii="Times New Roman" w:eastAsia="Times New Roman" w:hAnsi="Times New Roman" w:cs="Times New Roman"/>
          <w:i/>
          <w:iCs/>
          <w:sz w:val="32"/>
          <w:szCs w:val="32"/>
          <w:lang w:eastAsia="ru-RU"/>
        </w:rPr>
        <w:t>Под информационной компетентностью экономиста будем понимать «уровень образованности личности, который определяется степенью владения средствами информационных технологий и навыками управления информацией, характеризующий глубокую осведомленность в финансово-экономической деятельности и позволяющий эффективно действовать в ней, чтобы успешно жить и трудиться в условиях информационного общества».</w:t>
      </w:r>
    </w:p>
    <w:p w:rsidR="00452D8A" w:rsidRPr="00452D8A" w:rsidRDefault="00452D8A" w:rsidP="00452D8A">
      <w:pPr>
        <w:spacing w:after="0" w:line="216" w:lineRule="auto"/>
        <w:ind w:firstLine="567"/>
        <w:jc w:val="both"/>
        <w:rPr>
          <w:rFonts w:ascii="Times New Roman" w:eastAsia="Times New Roman" w:hAnsi="Times New Roman" w:cs="Times New Roman"/>
          <w:b/>
          <w:i/>
          <w:iCs/>
          <w:sz w:val="32"/>
          <w:szCs w:val="32"/>
          <w:lang w:eastAsia="ru-RU"/>
        </w:rPr>
      </w:pPr>
      <w:r w:rsidRPr="00452D8A">
        <w:rPr>
          <w:rFonts w:ascii="Times New Roman" w:eastAsia="Times New Roman" w:hAnsi="Times New Roman" w:cs="Times New Roman"/>
          <w:b/>
          <w:i/>
          <w:iCs/>
          <w:sz w:val="32"/>
          <w:szCs w:val="32"/>
          <w:lang w:eastAsia="ru-RU"/>
        </w:rPr>
        <w:t xml:space="preserve">Ключевые слова: </w:t>
      </w:r>
      <w:r w:rsidRPr="00452D8A">
        <w:rPr>
          <w:rFonts w:ascii="Times New Roman" w:eastAsia="Times New Roman" w:hAnsi="Times New Roman" w:cs="Times New Roman"/>
          <w:i/>
          <w:iCs/>
          <w:sz w:val="32"/>
          <w:szCs w:val="32"/>
          <w:lang w:eastAsia="ru-RU"/>
        </w:rPr>
        <w:t>формирование информационной компетенции, необходимое условие получения качественного профессионального высшего образования.</w:t>
      </w:r>
    </w:p>
    <w:p w:rsidR="00452D8A" w:rsidRPr="00452D8A" w:rsidRDefault="00452D8A" w:rsidP="00452D8A">
      <w:pPr>
        <w:spacing w:after="0" w:line="216" w:lineRule="auto"/>
        <w:ind w:firstLine="567"/>
        <w:jc w:val="both"/>
        <w:rPr>
          <w:rFonts w:ascii="Times New Roman" w:eastAsia="Times New Roman" w:hAnsi="Times New Roman" w:cs="Times New Roman"/>
          <w:sz w:val="32"/>
          <w:szCs w:val="32"/>
          <w:lang w:eastAsia="ru-RU"/>
        </w:rPr>
      </w:pPr>
    </w:p>
    <w:p w:rsidR="00452D8A" w:rsidRPr="00452D8A" w:rsidRDefault="00452D8A" w:rsidP="00452D8A">
      <w:pPr>
        <w:spacing w:after="0" w:line="216" w:lineRule="auto"/>
        <w:ind w:firstLine="567"/>
        <w:jc w:val="both"/>
        <w:rPr>
          <w:rFonts w:ascii="Times New Roman" w:eastAsia="Times New Roman" w:hAnsi="Times New Roman" w:cs="Times New Roman"/>
          <w:sz w:val="32"/>
          <w:szCs w:val="32"/>
          <w:lang w:eastAsia="ru-RU"/>
        </w:rPr>
      </w:pPr>
      <w:r w:rsidRPr="00452D8A">
        <w:rPr>
          <w:rFonts w:ascii="Times New Roman" w:eastAsia="Times New Roman" w:hAnsi="Times New Roman" w:cs="Times New Roman"/>
          <w:sz w:val="32"/>
          <w:szCs w:val="32"/>
          <w:lang w:eastAsia="ru-RU"/>
        </w:rPr>
        <w:t>Учет тенденций развития системы высшего образования, требований Федерального государственного образовательного стандарта высшего образования (ФГОС ВО) по направлению 38.03.01 – Прикладная информатика в экономике, делает очевидной значимость формирования информационной компетентности студента экономического направления.</w:t>
      </w:r>
    </w:p>
    <w:p w:rsidR="00452D8A" w:rsidRPr="00452D8A" w:rsidRDefault="00452D8A" w:rsidP="00452D8A">
      <w:pPr>
        <w:spacing w:after="0" w:line="216" w:lineRule="auto"/>
        <w:ind w:firstLine="567"/>
        <w:jc w:val="both"/>
        <w:rPr>
          <w:rFonts w:ascii="Times New Roman" w:eastAsia="Times New Roman" w:hAnsi="Times New Roman" w:cs="Times New Roman"/>
          <w:sz w:val="32"/>
          <w:szCs w:val="32"/>
          <w:lang w:eastAsia="ru-RU"/>
        </w:rPr>
      </w:pPr>
      <w:r w:rsidRPr="00452D8A">
        <w:rPr>
          <w:rFonts w:ascii="Times New Roman" w:eastAsia="Times New Roman" w:hAnsi="Times New Roman" w:cs="Times New Roman"/>
          <w:sz w:val="32"/>
          <w:szCs w:val="32"/>
          <w:lang w:eastAsia="ru-RU"/>
        </w:rPr>
        <w:t xml:space="preserve">На этапе вузовского образования дисциплина «Информатика» является первой ступенью в формировании информационной компетенции будущих бакалавров экономики, является вузовской базовой частью цикла общих математических и естественно-научных дисциплин и входит в состав ФГОС ВО по направлению 38.03.01 – Прикладная информатика в экономике. Основная цель </w:t>
      </w:r>
      <w:r w:rsidRPr="00452D8A">
        <w:rPr>
          <w:rFonts w:ascii="Times New Roman" w:eastAsia="Times New Roman" w:hAnsi="Times New Roman" w:cs="Times New Roman"/>
          <w:sz w:val="32"/>
          <w:szCs w:val="32"/>
          <w:lang w:eastAsia="ru-RU"/>
        </w:rPr>
        <w:lastRenderedPageBreak/>
        <w:t>дисциплины – овладение студентами основными идеями, понятиями, методами и приложениями информатики для успешной будущей профессиональной деятельности, а также формирование навыков работы с компьютером как средством управления информацией.</w:t>
      </w:r>
    </w:p>
    <w:p w:rsidR="00452D8A" w:rsidRPr="00452D8A" w:rsidRDefault="00452D8A" w:rsidP="00452D8A">
      <w:pPr>
        <w:spacing w:after="0" w:line="216" w:lineRule="auto"/>
        <w:ind w:firstLine="567"/>
        <w:jc w:val="both"/>
        <w:rPr>
          <w:rFonts w:ascii="Times New Roman" w:eastAsia="Times New Roman" w:hAnsi="Times New Roman" w:cs="Times New Roman"/>
          <w:sz w:val="32"/>
          <w:szCs w:val="32"/>
          <w:lang w:eastAsia="ru-RU"/>
        </w:rPr>
      </w:pPr>
      <w:r w:rsidRPr="00452D8A">
        <w:rPr>
          <w:rFonts w:ascii="Times New Roman" w:eastAsia="Times New Roman" w:hAnsi="Times New Roman" w:cs="Times New Roman"/>
          <w:sz w:val="32"/>
          <w:szCs w:val="32"/>
          <w:lang w:eastAsia="ru-RU"/>
        </w:rPr>
        <w:t>Для достижения этой цели требуются не только фундаментальные знания в области информационных технологий, включающие понятие информации, общую характеристику процесса сбора, передачи, обработки и накопления информации; технические средства для реализации информационных процессов; системное программное обеспечение; технологию подготовки текстовых документов средствами MS Word; технологию составления электронных таблиц средствами MS Excel; системы управления базами данных, СУБД MS Access; основы Web-дизайна и другие, но и умение применять эти знания на практике.</w:t>
      </w:r>
    </w:p>
    <w:p w:rsidR="00452D8A" w:rsidRPr="00452D8A" w:rsidRDefault="00452D8A" w:rsidP="00452D8A">
      <w:pPr>
        <w:spacing w:after="0" w:line="216" w:lineRule="auto"/>
        <w:ind w:firstLine="567"/>
        <w:jc w:val="both"/>
        <w:rPr>
          <w:rFonts w:ascii="Times New Roman" w:eastAsia="Times New Roman" w:hAnsi="Times New Roman" w:cs="Times New Roman"/>
          <w:sz w:val="32"/>
          <w:szCs w:val="32"/>
          <w:lang w:eastAsia="ru-RU"/>
        </w:rPr>
      </w:pPr>
      <w:r w:rsidRPr="00452D8A">
        <w:rPr>
          <w:rFonts w:ascii="Times New Roman" w:eastAsia="Times New Roman" w:hAnsi="Times New Roman" w:cs="Times New Roman"/>
          <w:sz w:val="32"/>
          <w:szCs w:val="32"/>
          <w:lang w:eastAsia="ru-RU"/>
        </w:rPr>
        <w:t>Анализ научно-методической литературы   позволил сделать вывод, что формирование профессиональных компетенций у бакалавров университета наиболее целесообразно осуществлять посредством профессионально ориентированных заданий. Под профессионально ориентированным заданием понимается задание, в ходе выполнения которого студент не только овладевает новыми умениями и навыками по предмету, но и приобретает профессиональные компетенции, необходимые в дальнейшей профессиональной деятельности.</w:t>
      </w:r>
    </w:p>
    <w:p w:rsidR="00452D8A" w:rsidRPr="00452D8A" w:rsidRDefault="00452D8A" w:rsidP="00452D8A">
      <w:pPr>
        <w:spacing w:after="0" w:line="216" w:lineRule="auto"/>
        <w:ind w:firstLine="567"/>
        <w:jc w:val="both"/>
        <w:rPr>
          <w:rFonts w:ascii="Times New Roman" w:eastAsia="Times New Roman" w:hAnsi="Times New Roman" w:cs="Times New Roman"/>
          <w:sz w:val="32"/>
          <w:szCs w:val="32"/>
          <w:lang w:eastAsia="ru-RU"/>
        </w:rPr>
      </w:pPr>
      <w:r w:rsidRPr="00452D8A">
        <w:rPr>
          <w:rFonts w:ascii="Times New Roman" w:eastAsia="Times New Roman" w:hAnsi="Times New Roman" w:cs="Times New Roman"/>
          <w:sz w:val="32"/>
          <w:szCs w:val="32"/>
          <w:lang w:eastAsia="ru-RU"/>
        </w:rPr>
        <w:t>Такие специально подобранные и профессионально ориентированные практические задачи демонстрируют важность изученного материала в будущей профессиональной деятельности студента, а потому вызывают больший интерес и формируют положительную мотивацию у студентов при изучении дисциплины.</w:t>
      </w:r>
    </w:p>
    <w:p w:rsidR="00452D8A" w:rsidRPr="00452D8A" w:rsidRDefault="00452D8A" w:rsidP="00452D8A">
      <w:pPr>
        <w:spacing w:after="0" w:line="216" w:lineRule="auto"/>
        <w:ind w:firstLine="567"/>
        <w:jc w:val="both"/>
        <w:rPr>
          <w:rFonts w:ascii="Times New Roman" w:eastAsia="Times New Roman" w:hAnsi="Times New Roman" w:cs="Times New Roman"/>
          <w:sz w:val="32"/>
          <w:szCs w:val="32"/>
          <w:lang w:eastAsia="ru-RU"/>
        </w:rPr>
      </w:pPr>
      <w:r w:rsidRPr="00452D8A">
        <w:rPr>
          <w:rFonts w:ascii="Times New Roman" w:eastAsia="Times New Roman" w:hAnsi="Times New Roman" w:cs="Times New Roman"/>
          <w:sz w:val="32"/>
          <w:szCs w:val="32"/>
          <w:lang w:eastAsia="ru-RU"/>
        </w:rPr>
        <w:t>Обучение информатике также должно быть ориентировано на профессиональную деятельность будущего специалиста. Уже на первых курсах обучения студент должен быть готов не только к освоению определенных знаний по применению методов и средств информатики, но и к их постоянному совершенствованию в будущей профессиональной деятельности.</w:t>
      </w:r>
    </w:p>
    <w:p w:rsidR="00452D8A" w:rsidRPr="00452D8A" w:rsidRDefault="00452D8A" w:rsidP="00452D8A">
      <w:pPr>
        <w:spacing w:after="0" w:line="216" w:lineRule="auto"/>
        <w:ind w:firstLine="567"/>
        <w:jc w:val="both"/>
        <w:rPr>
          <w:rFonts w:ascii="Times New Roman" w:eastAsia="Times New Roman" w:hAnsi="Times New Roman" w:cs="Times New Roman"/>
          <w:sz w:val="32"/>
          <w:szCs w:val="32"/>
          <w:lang w:eastAsia="ru-RU"/>
        </w:rPr>
      </w:pPr>
      <w:r w:rsidRPr="00452D8A">
        <w:rPr>
          <w:rFonts w:ascii="Times New Roman" w:eastAsia="Times New Roman" w:hAnsi="Times New Roman" w:cs="Times New Roman"/>
          <w:sz w:val="32"/>
          <w:szCs w:val="32"/>
          <w:lang w:eastAsia="ru-RU"/>
        </w:rPr>
        <w:t>В связи с этим с целью формирования ключевых информационных компетенций у бакалавров экономических специальностей был разработан и внедрен в процесс обучения профессионально ориентированный компьютерный практикум.</w:t>
      </w:r>
    </w:p>
    <w:p w:rsidR="00452D8A" w:rsidRPr="00452D8A" w:rsidRDefault="00452D8A" w:rsidP="00452D8A">
      <w:pPr>
        <w:spacing w:after="0" w:line="216" w:lineRule="auto"/>
        <w:ind w:firstLine="567"/>
        <w:jc w:val="both"/>
        <w:rPr>
          <w:rFonts w:ascii="Times New Roman" w:eastAsia="Times New Roman" w:hAnsi="Times New Roman" w:cs="Times New Roman"/>
          <w:sz w:val="32"/>
          <w:szCs w:val="32"/>
          <w:lang w:eastAsia="ru-RU"/>
        </w:rPr>
      </w:pPr>
      <w:r w:rsidRPr="00452D8A">
        <w:rPr>
          <w:rFonts w:ascii="Times New Roman" w:eastAsia="Times New Roman" w:hAnsi="Times New Roman" w:cs="Times New Roman"/>
          <w:sz w:val="32"/>
          <w:szCs w:val="32"/>
          <w:lang w:eastAsia="ru-RU"/>
        </w:rPr>
        <w:t xml:space="preserve">Практикум представляет собой методическое руководство для студентов и преподавателей при проведении аудиторных занятий в компьютерном классе № 21 по дисциплине «Информатика» и предназначен для методической поддержки дисциплины при </w:t>
      </w:r>
      <w:r w:rsidRPr="00452D8A">
        <w:rPr>
          <w:rFonts w:ascii="Times New Roman" w:eastAsia="Times New Roman" w:hAnsi="Times New Roman" w:cs="Times New Roman"/>
          <w:sz w:val="32"/>
          <w:szCs w:val="32"/>
          <w:lang w:eastAsia="ru-RU"/>
        </w:rPr>
        <w:lastRenderedPageBreak/>
        <w:t>изучении современных компьютерных технологий работы с наиболее распространенными программными продуктами (Windows, FarManager, WinRar, Word, Excel, Ассе, PowerPoint).</w:t>
      </w:r>
    </w:p>
    <w:p w:rsidR="00452D8A" w:rsidRPr="00452D8A" w:rsidRDefault="00452D8A" w:rsidP="00452D8A">
      <w:pPr>
        <w:spacing w:after="0" w:line="216" w:lineRule="auto"/>
        <w:ind w:firstLine="567"/>
        <w:jc w:val="both"/>
        <w:rPr>
          <w:rFonts w:ascii="Times New Roman" w:eastAsia="Times New Roman" w:hAnsi="Times New Roman" w:cs="Times New Roman"/>
          <w:sz w:val="32"/>
          <w:szCs w:val="32"/>
          <w:lang w:eastAsia="ru-RU"/>
        </w:rPr>
      </w:pPr>
      <w:r w:rsidRPr="00452D8A">
        <w:rPr>
          <w:rFonts w:ascii="Times New Roman" w:eastAsia="Times New Roman" w:hAnsi="Times New Roman" w:cs="Times New Roman"/>
          <w:sz w:val="32"/>
          <w:szCs w:val="32"/>
          <w:lang w:eastAsia="ru-RU"/>
        </w:rPr>
        <w:t>Оно состоит из 8 разделов. Каждый раздел является самостоятельной содержательной линией курса, содержит теоретическую часть, варианты практических индивидуальных заданий для выполнения на компьютере и контрольные вопросы, которые могут быть использованы как студентами для самоконтроля, так и преподавателями для текущего контроля знаний и навыков практической работы в течение семестра. Варианты индивидуальных заданий, включенные в компьютерный практикум, неразрывно связаны с основной образовательной программой студентов и составлены с учетом специфики направления подготовки бакалавра экономики.</w:t>
      </w:r>
    </w:p>
    <w:p w:rsidR="00452D8A" w:rsidRPr="00452D8A" w:rsidRDefault="00452D8A" w:rsidP="00452D8A">
      <w:pPr>
        <w:spacing w:after="0" w:line="216" w:lineRule="auto"/>
        <w:ind w:firstLine="567"/>
        <w:jc w:val="both"/>
        <w:rPr>
          <w:rFonts w:ascii="Times New Roman" w:eastAsia="Times New Roman" w:hAnsi="Times New Roman" w:cs="Times New Roman"/>
          <w:sz w:val="32"/>
          <w:szCs w:val="32"/>
          <w:lang w:eastAsia="ru-RU"/>
        </w:rPr>
      </w:pPr>
      <w:r w:rsidRPr="00452D8A">
        <w:rPr>
          <w:rFonts w:ascii="Times New Roman" w:eastAsia="Times New Roman" w:hAnsi="Times New Roman" w:cs="Times New Roman"/>
          <w:sz w:val="32"/>
          <w:szCs w:val="32"/>
          <w:lang w:eastAsia="ru-RU"/>
        </w:rPr>
        <w:t>Поскольку профессиональная деятельность любого специалиста, работающего в экономической сфере, требует, прежде всего, «сочетания овладения универсальными умениями управления информационными процессами с овладением актуальными профессиональными программными продуктами», рассмотрим примеры профессионально ориентированных заданий для формирования информационной компетенции будущих экономистов, которые успешно используются при обучении информатике студентов направления подготовки 38.03.01 – Прикладная информатика в экономике, в частности, разделы «Модели решения функциональных и вычислительных задач» и «Базы данных».</w:t>
      </w:r>
    </w:p>
    <w:p w:rsidR="00452D8A" w:rsidRPr="00452D8A" w:rsidRDefault="00452D8A" w:rsidP="00452D8A">
      <w:pPr>
        <w:spacing w:after="0" w:line="216" w:lineRule="auto"/>
        <w:ind w:firstLine="567"/>
        <w:jc w:val="both"/>
        <w:rPr>
          <w:rFonts w:ascii="Times New Roman" w:eastAsia="Times New Roman" w:hAnsi="Times New Roman" w:cs="Times New Roman"/>
          <w:sz w:val="32"/>
          <w:szCs w:val="32"/>
          <w:lang w:eastAsia="ru-RU"/>
        </w:rPr>
      </w:pPr>
      <w:r w:rsidRPr="00452D8A">
        <w:rPr>
          <w:rFonts w:ascii="Times New Roman" w:eastAsia="Times New Roman" w:hAnsi="Times New Roman" w:cs="Times New Roman"/>
          <w:sz w:val="32"/>
          <w:szCs w:val="32"/>
          <w:lang w:eastAsia="ru-RU"/>
        </w:rPr>
        <w:t>Существует множество программных продуктов для экономистов с разной специализацией: для бухгалтеров, менеджеров, работников кредитных учреждений и других профессионалов. В большинстве случаев все эти программы есть не что иное, как хорошо модернизированные электронные таблицы. В связи с этим в большинстве случаев комплексное решение любых экономических задач, расчетов, анализов дает приложение Microsoft Excel.</w:t>
      </w:r>
    </w:p>
    <w:p w:rsidR="00452D8A" w:rsidRPr="00452D8A" w:rsidRDefault="00452D8A" w:rsidP="00452D8A">
      <w:pPr>
        <w:spacing w:after="0" w:line="216" w:lineRule="auto"/>
        <w:ind w:firstLine="567"/>
        <w:jc w:val="both"/>
        <w:rPr>
          <w:rFonts w:ascii="Times New Roman" w:eastAsia="Times New Roman" w:hAnsi="Times New Roman" w:cs="Times New Roman"/>
          <w:sz w:val="32"/>
          <w:szCs w:val="32"/>
          <w:lang w:eastAsia="ru-RU"/>
        </w:rPr>
      </w:pPr>
      <w:r w:rsidRPr="00452D8A">
        <w:rPr>
          <w:rFonts w:ascii="Times New Roman" w:eastAsia="Times New Roman" w:hAnsi="Times New Roman" w:cs="Times New Roman"/>
          <w:sz w:val="32"/>
          <w:szCs w:val="32"/>
          <w:lang w:eastAsia="ru-RU"/>
        </w:rPr>
        <w:t>Пример задания на тему «Оформление таблиц и вычисления в MS Excel».</w:t>
      </w:r>
    </w:p>
    <w:p w:rsidR="00452D8A" w:rsidRPr="00452D8A" w:rsidRDefault="00452D8A" w:rsidP="00452D8A">
      <w:pPr>
        <w:spacing w:after="0" w:line="216" w:lineRule="auto"/>
        <w:ind w:firstLine="567"/>
        <w:jc w:val="both"/>
        <w:rPr>
          <w:rFonts w:ascii="Times New Roman" w:eastAsia="Times New Roman" w:hAnsi="Times New Roman" w:cs="Times New Roman"/>
          <w:sz w:val="32"/>
          <w:szCs w:val="32"/>
          <w:lang w:eastAsia="ru-RU"/>
        </w:rPr>
      </w:pPr>
      <w:r w:rsidRPr="00452D8A">
        <w:rPr>
          <w:rFonts w:ascii="Times New Roman" w:eastAsia="Times New Roman" w:hAnsi="Times New Roman" w:cs="Times New Roman"/>
          <w:sz w:val="32"/>
          <w:szCs w:val="32"/>
          <w:lang w:eastAsia="ru-RU"/>
        </w:rPr>
        <w:t>Необходимо согласно данным, приведенным в таблице, выполнить следующие действия:</w:t>
      </w:r>
    </w:p>
    <w:p w:rsidR="00452D8A" w:rsidRPr="00452D8A" w:rsidRDefault="00452D8A" w:rsidP="00452D8A">
      <w:pPr>
        <w:spacing w:after="0" w:line="216" w:lineRule="auto"/>
        <w:ind w:firstLine="567"/>
        <w:jc w:val="both"/>
        <w:rPr>
          <w:rFonts w:ascii="Times New Roman" w:eastAsia="Times New Roman" w:hAnsi="Times New Roman" w:cs="Times New Roman"/>
          <w:sz w:val="32"/>
          <w:szCs w:val="32"/>
          <w:lang w:eastAsia="ru-RU"/>
        </w:rPr>
      </w:pPr>
      <w:r w:rsidRPr="00452D8A">
        <w:rPr>
          <w:rFonts w:ascii="Times New Roman" w:eastAsia="Times New Roman" w:hAnsi="Times New Roman" w:cs="Times New Roman"/>
          <w:sz w:val="32"/>
          <w:szCs w:val="32"/>
          <w:lang w:eastAsia="ru-RU"/>
        </w:rPr>
        <w:t>а) средствами Microsoft Excel составить таблицу и построить диаграмму, отображающую сумму процентов и сумму выплат основного долга;</w:t>
      </w:r>
    </w:p>
    <w:p w:rsidR="00452D8A" w:rsidRPr="00452D8A" w:rsidRDefault="00452D8A" w:rsidP="00452D8A">
      <w:pPr>
        <w:spacing w:after="0" w:line="216" w:lineRule="auto"/>
        <w:ind w:firstLine="567"/>
        <w:jc w:val="both"/>
        <w:rPr>
          <w:rFonts w:ascii="Times New Roman" w:eastAsia="Times New Roman" w:hAnsi="Times New Roman" w:cs="Times New Roman"/>
          <w:sz w:val="32"/>
          <w:szCs w:val="32"/>
          <w:lang w:eastAsia="ru-RU"/>
        </w:rPr>
      </w:pPr>
      <w:r w:rsidRPr="00452D8A">
        <w:rPr>
          <w:rFonts w:ascii="Times New Roman" w:eastAsia="Times New Roman" w:hAnsi="Times New Roman" w:cs="Times New Roman"/>
          <w:sz w:val="32"/>
          <w:szCs w:val="32"/>
          <w:lang w:eastAsia="ru-RU"/>
        </w:rPr>
        <w:t>б) при помощи электронной таблицы вычислить:</w:t>
      </w:r>
    </w:p>
    <w:p w:rsidR="00452D8A" w:rsidRPr="00452D8A" w:rsidRDefault="00452D8A" w:rsidP="00452D8A">
      <w:pPr>
        <w:spacing w:after="0" w:line="216" w:lineRule="auto"/>
        <w:ind w:firstLine="567"/>
        <w:jc w:val="both"/>
        <w:rPr>
          <w:rFonts w:ascii="Times New Roman" w:eastAsia="Times New Roman" w:hAnsi="Times New Roman" w:cs="Times New Roman"/>
          <w:sz w:val="32"/>
          <w:szCs w:val="32"/>
          <w:lang w:eastAsia="ru-RU"/>
        </w:rPr>
      </w:pPr>
      <w:r w:rsidRPr="00452D8A">
        <w:rPr>
          <w:rFonts w:ascii="Times New Roman" w:eastAsia="Times New Roman" w:hAnsi="Times New Roman" w:cs="Times New Roman"/>
          <w:sz w:val="32"/>
          <w:szCs w:val="32"/>
          <w:lang w:eastAsia="ru-RU"/>
        </w:rPr>
        <w:lastRenderedPageBreak/>
        <w:t>– ежемесячную сумму погашения взноса при аннуитетных платежах:</w:t>
      </w:r>
    </w:p>
    <w:p w:rsidR="00452D8A" w:rsidRPr="00452D8A" w:rsidRDefault="00452D8A" w:rsidP="00452D8A">
      <w:pPr>
        <w:spacing w:after="0" w:line="216" w:lineRule="auto"/>
        <w:ind w:firstLine="567"/>
        <w:jc w:val="center"/>
        <w:rPr>
          <w:rFonts w:ascii="Times New Roman" w:eastAsia="Times New Roman" w:hAnsi="Times New Roman" w:cs="Times New Roman"/>
          <w:sz w:val="32"/>
          <w:szCs w:val="32"/>
          <w:lang w:eastAsia="ru-RU"/>
        </w:rPr>
      </w:pPr>
      <w:r>
        <w:rPr>
          <w:rFonts w:ascii="Times New Roman" w:eastAsia="Times New Roman" w:hAnsi="Times New Roman" w:cs="Times New Roman"/>
          <w:noProof/>
          <w:sz w:val="32"/>
          <w:szCs w:val="32"/>
          <w:lang w:eastAsia="ru-RU"/>
        </w:rPr>
        <w:drawing>
          <wp:inline distT="0" distB="0" distL="0" distR="0">
            <wp:extent cx="1010285" cy="595630"/>
            <wp:effectExtent l="0" t="0" r="0" b="0"/>
            <wp:docPr id="1" name="Рисунок 1" descr="Tlegenova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Tlegenova01.wmf"/>
                    <pic:cNvPicPr>
                      <a:picLocks noChangeAspect="1" noChangeArrowheads="1"/>
                    </pic:cNvPicPr>
                  </pic:nvPicPr>
                  <pic:blipFill>
                    <a:blip r:embed="rId208">
                      <a:lum bright="-20000" contrast="40000"/>
                      <a:extLst>
                        <a:ext uri="{28A0092B-C50C-407E-A947-70E740481C1C}">
                          <a14:useLocalDpi xmlns:a14="http://schemas.microsoft.com/office/drawing/2010/main" val="0"/>
                        </a:ext>
                      </a:extLst>
                    </a:blip>
                    <a:srcRect/>
                    <a:stretch>
                      <a:fillRect/>
                    </a:stretch>
                  </pic:blipFill>
                  <pic:spPr bwMode="auto">
                    <a:xfrm>
                      <a:off x="0" y="0"/>
                      <a:ext cx="1010285" cy="595630"/>
                    </a:xfrm>
                    <a:prstGeom prst="rect">
                      <a:avLst/>
                    </a:prstGeom>
                    <a:noFill/>
                    <a:ln>
                      <a:noFill/>
                    </a:ln>
                  </pic:spPr>
                </pic:pic>
              </a:graphicData>
            </a:graphic>
          </wp:inline>
        </w:drawing>
      </w:r>
    </w:p>
    <w:p w:rsidR="00452D8A" w:rsidRPr="00452D8A" w:rsidRDefault="00452D8A" w:rsidP="00452D8A">
      <w:pPr>
        <w:spacing w:after="0" w:line="216" w:lineRule="auto"/>
        <w:ind w:firstLine="567"/>
        <w:jc w:val="both"/>
        <w:rPr>
          <w:rFonts w:ascii="Times New Roman" w:eastAsia="Times New Roman" w:hAnsi="Times New Roman" w:cs="Times New Roman"/>
          <w:sz w:val="32"/>
          <w:szCs w:val="32"/>
          <w:lang w:eastAsia="ru-RU"/>
        </w:rPr>
      </w:pPr>
      <w:r w:rsidRPr="00452D8A">
        <w:rPr>
          <w:rFonts w:ascii="Times New Roman" w:eastAsia="Times New Roman" w:hAnsi="Times New Roman" w:cs="Times New Roman"/>
          <w:sz w:val="32"/>
          <w:szCs w:val="32"/>
          <w:lang w:eastAsia="ru-RU"/>
        </w:rPr>
        <w:t>где S – первоначальная сумма кредита; P – процентная ставка /100 %; N – срок погашения, в годах; m – число начислений процентов в течение года;</w:t>
      </w:r>
    </w:p>
    <w:p w:rsidR="00452D8A" w:rsidRPr="00452D8A" w:rsidRDefault="00452D8A" w:rsidP="00452D8A">
      <w:pPr>
        <w:spacing w:after="0" w:line="216" w:lineRule="auto"/>
        <w:ind w:firstLine="567"/>
        <w:jc w:val="both"/>
        <w:rPr>
          <w:rFonts w:ascii="Times New Roman" w:eastAsia="Times New Roman" w:hAnsi="Times New Roman" w:cs="Times New Roman"/>
          <w:sz w:val="32"/>
          <w:szCs w:val="32"/>
          <w:lang w:eastAsia="ru-RU"/>
        </w:rPr>
      </w:pPr>
      <w:r w:rsidRPr="00452D8A">
        <w:rPr>
          <w:rFonts w:ascii="Times New Roman" w:eastAsia="Times New Roman" w:hAnsi="Times New Roman" w:cs="Times New Roman"/>
          <w:sz w:val="32"/>
          <w:szCs w:val="32"/>
          <w:lang w:eastAsia="ru-RU"/>
        </w:rPr>
        <w:t>– сумму процентов = (Sост•Процентную ставку в коэффициентах) /12;</w:t>
      </w:r>
    </w:p>
    <w:p w:rsidR="00452D8A" w:rsidRPr="00452D8A" w:rsidRDefault="00452D8A" w:rsidP="00452D8A">
      <w:pPr>
        <w:spacing w:after="0" w:line="216" w:lineRule="auto"/>
        <w:ind w:firstLine="567"/>
        <w:jc w:val="both"/>
        <w:rPr>
          <w:rFonts w:ascii="Times New Roman" w:eastAsia="Times New Roman" w:hAnsi="Times New Roman" w:cs="Times New Roman"/>
          <w:sz w:val="32"/>
          <w:szCs w:val="32"/>
          <w:lang w:eastAsia="ru-RU"/>
        </w:rPr>
      </w:pPr>
      <w:r w:rsidRPr="00452D8A">
        <w:rPr>
          <w:rFonts w:ascii="Times New Roman" w:eastAsia="Times New Roman" w:hAnsi="Times New Roman" w:cs="Times New Roman"/>
          <w:sz w:val="32"/>
          <w:szCs w:val="32"/>
          <w:lang w:eastAsia="ru-RU"/>
        </w:rPr>
        <w:t>– текущий остаток по кредиту = (текущий остаток по кредиту – выплата основного долга);</w:t>
      </w:r>
    </w:p>
    <w:p w:rsidR="00452D8A" w:rsidRPr="00452D8A" w:rsidRDefault="00452D8A" w:rsidP="00452D8A">
      <w:pPr>
        <w:spacing w:after="0" w:line="216" w:lineRule="auto"/>
        <w:ind w:firstLine="567"/>
        <w:jc w:val="both"/>
        <w:rPr>
          <w:rFonts w:ascii="Times New Roman" w:eastAsia="Times New Roman" w:hAnsi="Times New Roman" w:cs="Times New Roman"/>
          <w:sz w:val="32"/>
          <w:szCs w:val="32"/>
          <w:lang w:eastAsia="ru-RU"/>
        </w:rPr>
      </w:pPr>
      <w:r w:rsidRPr="00452D8A">
        <w:rPr>
          <w:rFonts w:ascii="Times New Roman" w:eastAsia="Times New Roman" w:hAnsi="Times New Roman" w:cs="Times New Roman"/>
          <w:sz w:val="32"/>
          <w:szCs w:val="32"/>
          <w:lang w:eastAsia="ru-RU"/>
        </w:rPr>
        <w:t>– вычислить выплату основного долга = ежемесячная сумма погашения взноса – сумма процентов;</w:t>
      </w:r>
    </w:p>
    <w:p w:rsidR="00452D8A" w:rsidRPr="00452D8A" w:rsidRDefault="00452D8A" w:rsidP="00452D8A">
      <w:pPr>
        <w:spacing w:after="0" w:line="216" w:lineRule="auto"/>
        <w:ind w:firstLine="567"/>
        <w:jc w:val="both"/>
        <w:rPr>
          <w:rFonts w:ascii="Times New Roman" w:eastAsia="Times New Roman" w:hAnsi="Times New Roman" w:cs="Times New Roman"/>
          <w:sz w:val="32"/>
          <w:szCs w:val="32"/>
          <w:lang w:eastAsia="ru-RU"/>
        </w:rPr>
      </w:pPr>
      <w:r w:rsidRPr="00452D8A">
        <w:rPr>
          <w:rFonts w:ascii="Times New Roman" w:eastAsia="Times New Roman" w:hAnsi="Times New Roman" w:cs="Times New Roman"/>
          <w:sz w:val="32"/>
          <w:szCs w:val="32"/>
          <w:lang w:eastAsia="ru-RU"/>
        </w:rPr>
        <w:t>– рассчитать общую сумму платежа по кредиту и переплату.</w:t>
      </w:r>
    </w:p>
    <w:p w:rsidR="00452D8A" w:rsidRPr="00452D8A" w:rsidRDefault="00452D8A" w:rsidP="00452D8A">
      <w:pPr>
        <w:spacing w:after="0" w:line="216" w:lineRule="auto"/>
        <w:ind w:firstLine="567"/>
        <w:jc w:val="both"/>
        <w:rPr>
          <w:rFonts w:ascii="Times New Roman" w:eastAsia="Times New Roman" w:hAnsi="Times New Roman" w:cs="Times New Roman"/>
          <w:sz w:val="32"/>
          <w:szCs w:val="32"/>
          <w:lang w:eastAsia="ru-RU"/>
        </w:rPr>
      </w:pPr>
      <w:r w:rsidRPr="00452D8A">
        <w:rPr>
          <w:rFonts w:ascii="Times New Roman" w:eastAsia="Times New Roman" w:hAnsi="Times New Roman" w:cs="Times New Roman"/>
          <w:sz w:val="32"/>
          <w:szCs w:val="32"/>
          <w:lang w:eastAsia="ru-RU"/>
        </w:rPr>
        <w:t>При решении предложенных задач с помощью табличного процессора MS Excel студенты приобретают умения и навыки для решения конкретных производственных задач, к числу которых относятся:</w:t>
      </w:r>
    </w:p>
    <w:p w:rsidR="00452D8A" w:rsidRPr="00452D8A" w:rsidRDefault="00452D8A" w:rsidP="00452D8A">
      <w:pPr>
        <w:spacing w:after="0" w:line="216" w:lineRule="auto"/>
        <w:ind w:firstLine="567"/>
        <w:jc w:val="both"/>
        <w:rPr>
          <w:rFonts w:ascii="Times New Roman" w:eastAsia="Times New Roman" w:hAnsi="Times New Roman" w:cs="Times New Roman"/>
          <w:sz w:val="32"/>
          <w:szCs w:val="32"/>
          <w:lang w:eastAsia="ru-RU"/>
        </w:rPr>
      </w:pPr>
      <w:r w:rsidRPr="00452D8A">
        <w:rPr>
          <w:rFonts w:ascii="Times New Roman" w:eastAsia="Times New Roman" w:hAnsi="Times New Roman" w:cs="Times New Roman"/>
          <w:sz w:val="32"/>
          <w:szCs w:val="32"/>
          <w:lang w:eastAsia="ru-RU"/>
        </w:rPr>
        <w:t>– эффективная обработка данных (создание баз данных, сортировка, фильтрация, условное форматирование);</w:t>
      </w:r>
    </w:p>
    <w:p w:rsidR="00452D8A" w:rsidRPr="00452D8A" w:rsidRDefault="00452D8A" w:rsidP="00452D8A">
      <w:pPr>
        <w:spacing w:after="0" w:line="216" w:lineRule="auto"/>
        <w:ind w:firstLine="567"/>
        <w:jc w:val="both"/>
        <w:rPr>
          <w:rFonts w:ascii="Times New Roman" w:eastAsia="Times New Roman" w:hAnsi="Times New Roman" w:cs="Times New Roman"/>
          <w:sz w:val="32"/>
          <w:szCs w:val="32"/>
          <w:lang w:eastAsia="ru-RU"/>
        </w:rPr>
      </w:pPr>
      <w:r w:rsidRPr="00452D8A">
        <w:rPr>
          <w:rFonts w:ascii="Times New Roman" w:eastAsia="Times New Roman" w:hAnsi="Times New Roman" w:cs="Times New Roman"/>
          <w:sz w:val="32"/>
          <w:szCs w:val="32"/>
          <w:lang w:eastAsia="ru-RU"/>
        </w:rPr>
        <w:t>– построение общих моделей расчёта различных показателей (сложные функции, создание собственных уникальных функций, консолидация данных, создание пользовательских форм, расчёта параметров и тому подобные);</w:t>
      </w:r>
    </w:p>
    <w:p w:rsidR="00452D8A" w:rsidRPr="00452D8A" w:rsidRDefault="00452D8A" w:rsidP="00452D8A">
      <w:pPr>
        <w:spacing w:after="0" w:line="216" w:lineRule="auto"/>
        <w:ind w:firstLine="567"/>
        <w:jc w:val="both"/>
        <w:rPr>
          <w:rFonts w:ascii="Times New Roman" w:eastAsia="Times New Roman" w:hAnsi="Times New Roman" w:cs="Times New Roman"/>
          <w:sz w:val="32"/>
          <w:szCs w:val="32"/>
          <w:lang w:eastAsia="ru-RU"/>
        </w:rPr>
      </w:pPr>
      <w:r w:rsidRPr="00452D8A">
        <w:rPr>
          <w:rFonts w:ascii="Times New Roman" w:eastAsia="Times New Roman" w:hAnsi="Times New Roman" w:cs="Times New Roman"/>
          <w:sz w:val="32"/>
          <w:szCs w:val="32"/>
          <w:lang w:eastAsia="ru-RU"/>
        </w:rPr>
        <w:t>– планирование и прогнозирование данных;</w:t>
      </w:r>
    </w:p>
    <w:p w:rsidR="00452D8A" w:rsidRPr="00452D8A" w:rsidRDefault="00452D8A" w:rsidP="00452D8A">
      <w:pPr>
        <w:spacing w:after="0" w:line="216" w:lineRule="auto"/>
        <w:ind w:firstLine="567"/>
        <w:jc w:val="both"/>
        <w:rPr>
          <w:rFonts w:ascii="Times New Roman" w:eastAsia="Times New Roman" w:hAnsi="Times New Roman" w:cs="Times New Roman"/>
          <w:sz w:val="32"/>
          <w:szCs w:val="32"/>
          <w:lang w:eastAsia="ru-RU"/>
        </w:rPr>
      </w:pPr>
      <w:r w:rsidRPr="00452D8A">
        <w:rPr>
          <w:rFonts w:ascii="Times New Roman" w:eastAsia="Times New Roman" w:hAnsi="Times New Roman" w:cs="Times New Roman"/>
          <w:sz w:val="32"/>
          <w:szCs w:val="32"/>
          <w:lang w:eastAsia="ru-RU"/>
        </w:rPr>
        <w:t>– различные методики анализа данных с помощью сводных таблиц, диаграмм и другие.</w:t>
      </w:r>
    </w:p>
    <w:p w:rsidR="00452D8A" w:rsidRPr="00452D8A" w:rsidRDefault="00452D8A" w:rsidP="00452D8A">
      <w:pPr>
        <w:widowControl w:val="0"/>
        <w:autoSpaceDE w:val="0"/>
        <w:autoSpaceDN w:val="0"/>
        <w:adjustRightInd w:val="0"/>
        <w:spacing w:after="0" w:line="216" w:lineRule="auto"/>
        <w:jc w:val="both"/>
        <w:rPr>
          <w:rFonts w:ascii="Times New Roman" w:eastAsia="Times New Roman" w:hAnsi="Times New Roman" w:cs="Times New Roman"/>
          <w:b/>
          <w:bCs/>
          <w:sz w:val="32"/>
          <w:szCs w:val="32"/>
          <w:lang w:eastAsia="ru-RU"/>
        </w:rPr>
      </w:pPr>
    </w:p>
    <w:p w:rsidR="00452D8A" w:rsidRPr="00452D8A" w:rsidRDefault="00452D8A" w:rsidP="00452D8A">
      <w:pPr>
        <w:widowControl w:val="0"/>
        <w:autoSpaceDE w:val="0"/>
        <w:autoSpaceDN w:val="0"/>
        <w:adjustRightInd w:val="0"/>
        <w:spacing w:after="0" w:line="216" w:lineRule="auto"/>
        <w:jc w:val="both"/>
        <w:rPr>
          <w:rFonts w:ascii="Times New Roman" w:eastAsia="Times New Roman" w:hAnsi="Times New Roman" w:cs="Times New Roman"/>
          <w:b/>
          <w:bCs/>
          <w:sz w:val="28"/>
          <w:szCs w:val="28"/>
          <w:lang w:eastAsia="ru-RU"/>
        </w:rPr>
      </w:pPr>
      <w:r w:rsidRPr="00452D8A">
        <w:rPr>
          <w:rFonts w:ascii="Times New Roman" w:eastAsia="Times New Roman" w:hAnsi="Times New Roman" w:cs="Times New Roman"/>
          <w:b/>
          <w:bCs/>
          <w:sz w:val="28"/>
          <w:szCs w:val="28"/>
          <w:lang w:eastAsia="ru-RU"/>
        </w:rPr>
        <w:t>Литература:</w:t>
      </w:r>
    </w:p>
    <w:p w:rsidR="00452D8A" w:rsidRPr="00452D8A" w:rsidRDefault="00452D8A" w:rsidP="00452D8A">
      <w:pPr>
        <w:widowControl w:val="0"/>
        <w:numPr>
          <w:ilvl w:val="0"/>
          <w:numId w:val="72"/>
        </w:numPr>
        <w:shd w:val="clear" w:color="000000" w:fill="auto"/>
        <w:tabs>
          <w:tab w:val="left" w:pos="567"/>
        </w:tabs>
        <w:autoSpaceDE w:val="0"/>
        <w:autoSpaceDN w:val="0"/>
        <w:adjustRightInd w:val="0"/>
        <w:spacing w:after="0" w:line="216" w:lineRule="auto"/>
        <w:ind w:left="567" w:hanging="567"/>
        <w:contextualSpacing/>
        <w:jc w:val="both"/>
        <w:rPr>
          <w:rFonts w:ascii="Times New Roman" w:eastAsia="Times New Roman" w:hAnsi="Times New Roman" w:cs="Times New Roman"/>
          <w:sz w:val="28"/>
          <w:szCs w:val="28"/>
          <w:lang w:eastAsia="ru-RU"/>
        </w:rPr>
      </w:pPr>
      <w:r w:rsidRPr="00452D8A">
        <w:rPr>
          <w:rFonts w:ascii="Times New Roman" w:eastAsia="Times New Roman" w:hAnsi="Times New Roman" w:cs="Times New Roman"/>
          <w:sz w:val="28"/>
          <w:szCs w:val="28"/>
          <w:lang w:eastAsia="ru-RU"/>
        </w:rPr>
        <w:t>Антонова С.Г. Информационная культура личности: Вопросы формирования. – М., 1994. – № 1. – С. 82-87.</w:t>
      </w:r>
    </w:p>
    <w:p w:rsidR="00452D8A" w:rsidRPr="00452D8A" w:rsidRDefault="00452D8A" w:rsidP="00452D8A">
      <w:pPr>
        <w:widowControl w:val="0"/>
        <w:numPr>
          <w:ilvl w:val="0"/>
          <w:numId w:val="72"/>
        </w:numPr>
        <w:shd w:val="clear" w:color="000000" w:fill="auto"/>
        <w:tabs>
          <w:tab w:val="left" w:pos="567"/>
        </w:tabs>
        <w:spacing w:after="0" w:line="216" w:lineRule="auto"/>
        <w:ind w:left="567" w:hanging="567"/>
        <w:contextualSpacing/>
        <w:jc w:val="both"/>
        <w:rPr>
          <w:rFonts w:ascii="Times New Roman" w:eastAsia="Times New Roman" w:hAnsi="Times New Roman" w:cs="Times New Roman"/>
          <w:sz w:val="28"/>
          <w:szCs w:val="28"/>
          <w:lang w:eastAsia="ru-RU"/>
        </w:rPr>
      </w:pPr>
      <w:r w:rsidRPr="00452D8A">
        <w:rPr>
          <w:rFonts w:ascii="Times New Roman" w:eastAsia="Times New Roman" w:hAnsi="Times New Roman" w:cs="Times New Roman"/>
          <w:sz w:val="28"/>
          <w:szCs w:val="28"/>
          <w:lang w:eastAsia="ru-RU"/>
        </w:rPr>
        <w:t>Богачев И.С. Основы работы в Internet. – Красноярск, 1998. – 40 с.19. Бондарева Е.В. Формирование профессиональной компетентности будущих специалистов прикладной информатики в экономике. -  Волгоград: ВГПУ, 2006. - 325 с.</w:t>
      </w:r>
    </w:p>
    <w:p w:rsidR="00452D8A" w:rsidRPr="00452D8A" w:rsidRDefault="00452D8A" w:rsidP="00452D8A">
      <w:pPr>
        <w:widowControl w:val="0"/>
        <w:numPr>
          <w:ilvl w:val="0"/>
          <w:numId w:val="72"/>
        </w:numPr>
        <w:shd w:val="clear" w:color="000000" w:fill="auto"/>
        <w:tabs>
          <w:tab w:val="left" w:pos="567"/>
        </w:tabs>
        <w:spacing w:after="0" w:line="216" w:lineRule="auto"/>
        <w:ind w:left="567" w:hanging="567"/>
        <w:contextualSpacing/>
        <w:jc w:val="both"/>
        <w:rPr>
          <w:rFonts w:ascii="Times New Roman" w:eastAsia="Times New Roman" w:hAnsi="Times New Roman" w:cs="Times New Roman"/>
          <w:sz w:val="28"/>
          <w:szCs w:val="28"/>
          <w:lang w:eastAsia="ru-RU"/>
        </w:rPr>
      </w:pPr>
      <w:r w:rsidRPr="00452D8A">
        <w:rPr>
          <w:rFonts w:ascii="Times New Roman" w:eastAsia="Times New Roman" w:hAnsi="Times New Roman" w:cs="Times New Roman"/>
          <w:sz w:val="28"/>
          <w:szCs w:val="28"/>
          <w:lang w:eastAsia="ru-RU"/>
        </w:rPr>
        <w:t xml:space="preserve">Брежнева В.В. От библиотечно-библиографического обслуживания к информационному сервису // Научно-техническая информация. Серия 1. – М., 2003. – № 6. – С. 18-23. 18. Кравец В.А., Кухаренко В.Н. Вопросы формирования информационной культуры // </w:t>
      </w:r>
      <w:hyperlink r:id="rId209" w:history="1">
        <w:r w:rsidRPr="00452D8A">
          <w:rPr>
            <w:rFonts w:ascii="Times New Roman" w:eastAsia="Times New Roman" w:hAnsi="Times New Roman" w:cs="Times New Roman"/>
            <w:sz w:val="28"/>
            <w:szCs w:val="28"/>
            <w:lang w:eastAsia="ru-RU"/>
          </w:rPr>
          <w:t>http://www.e-joe.ru/</w:t>
        </w:r>
      </w:hyperlink>
    </w:p>
    <w:p w:rsidR="00452D8A" w:rsidRPr="00452D8A" w:rsidRDefault="00452D8A" w:rsidP="00452D8A">
      <w:pPr>
        <w:widowControl w:val="0"/>
        <w:numPr>
          <w:ilvl w:val="0"/>
          <w:numId w:val="72"/>
        </w:numPr>
        <w:tabs>
          <w:tab w:val="left" w:pos="567"/>
        </w:tabs>
        <w:autoSpaceDE w:val="0"/>
        <w:autoSpaceDN w:val="0"/>
        <w:adjustRightInd w:val="0"/>
        <w:spacing w:after="0" w:line="216" w:lineRule="auto"/>
        <w:ind w:left="567" w:hanging="567"/>
        <w:jc w:val="both"/>
        <w:rPr>
          <w:rFonts w:ascii="Times New Roman" w:eastAsia="Times New Roman" w:hAnsi="Times New Roman" w:cs="Times New Roman"/>
          <w:sz w:val="28"/>
          <w:szCs w:val="28"/>
          <w:lang w:eastAsia="ru-RU"/>
        </w:rPr>
      </w:pPr>
      <w:r w:rsidRPr="00452D8A">
        <w:rPr>
          <w:rFonts w:ascii="Times New Roman" w:eastAsia="Times New Roman" w:hAnsi="Times New Roman" w:cs="Times New Roman"/>
          <w:sz w:val="28"/>
          <w:szCs w:val="28"/>
          <w:lang w:eastAsia="ru-RU"/>
        </w:rPr>
        <w:t>Инфросфера: Информационные структуры, системы и процессы в науке и обществе. – Москва: ВИНИТИ, 1996. – 499 с.</w:t>
      </w:r>
    </w:p>
    <w:p w:rsidR="00452D8A" w:rsidRPr="00452D8A" w:rsidRDefault="00452D8A" w:rsidP="00452D8A">
      <w:pPr>
        <w:widowControl w:val="0"/>
        <w:numPr>
          <w:ilvl w:val="0"/>
          <w:numId w:val="72"/>
        </w:numPr>
        <w:shd w:val="clear" w:color="000000" w:fill="auto"/>
        <w:tabs>
          <w:tab w:val="left" w:pos="567"/>
        </w:tabs>
        <w:spacing w:after="0" w:line="216" w:lineRule="auto"/>
        <w:ind w:left="567" w:hanging="567"/>
        <w:contextualSpacing/>
        <w:jc w:val="both"/>
        <w:rPr>
          <w:rFonts w:ascii="Times New Roman" w:eastAsia="Times New Roman" w:hAnsi="Times New Roman" w:cs="Times New Roman"/>
          <w:sz w:val="28"/>
          <w:szCs w:val="28"/>
          <w:lang w:eastAsia="ru-RU"/>
        </w:rPr>
      </w:pPr>
      <w:r w:rsidRPr="00452D8A">
        <w:rPr>
          <w:rFonts w:ascii="Times New Roman" w:eastAsia="Times New Roman" w:hAnsi="Times New Roman" w:cs="Times New Roman"/>
          <w:sz w:val="28"/>
          <w:szCs w:val="28"/>
          <w:lang w:eastAsia="ru-RU"/>
        </w:rPr>
        <w:t>Лазарева Л.И. Формирование информационной культуры учителя в условиях инновационной деятельности образовательного учреждения. - Кемерово, КемГУ, 2007. - 236 с.</w:t>
      </w:r>
    </w:p>
    <w:p w:rsidR="00452D8A" w:rsidRPr="00452D8A" w:rsidRDefault="00452D8A" w:rsidP="00452D8A">
      <w:pPr>
        <w:keepNext/>
        <w:keepLines/>
        <w:widowControl w:val="0"/>
        <w:spacing w:after="0" w:line="240" w:lineRule="auto"/>
        <w:jc w:val="right"/>
        <w:outlineLvl w:val="0"/>
        <w:rPr>
          <w:rFonts w:ascii="Times New Roman" w:eastAsia="SimSun" w:hAnsi="Times New Roman" w:cs="Times New Roman"/>
          <w:b/>
          <w:bCs/>
          <w:i/>
          <w:kern w:val="44"/>
          <w:sz w:val="32"/>
          <w:szCs w:val="32"/>
          <w:lang w:val="en-US" w:eastAsia="zh-CN"/>
        </w:rPr>
      </w:pPr>
      <w:bookmarkStart w:id="176" w:name="_Toc502147676"/>
      <w:r w:rsidRPr="00452D8A">
        <w:rPr>
          <w:rFonts w:ascii="Times New Roman" w:eastAsia="SimSun" w:hAnsi="Times New Roman" w:cs="Times New Roman"/>
          <w:b/>
          <w:i/>
          <w:kern w:val="44"/>
          <w:sz w:val="32"/>
          <w:szCs w:val="32"/>
          <w:lang w:val="en-US" w:eastAsia="ru-RU"/>
        </w:rPr>
        <w:lastRenderedPageBreak/>
        <w:t>Urusova Djauharat</w:t>
      </w:r>
      <w:bookmarkEnd w:id="176"/>
    </w:p>
    <w:p w:rsidR="00452D8A" w:rsidRPr="00452D8A" w:rsidRDefault="00452D8A" w:rsidP="00452D8A">
      <w:pPr>
        <w:widowControl w:val="0"/>
        <w:autoSpaceDE w:val="0"/>
        <w:autoSpaceDN w:val="0"/>
        <w:adjustRightInd w:val="0"/>
        <w:spacing w:after="0" w:line="216" w:lineRule="auto"/>
        <w:ind w:firstLine="567"/>
        <w:jc w:val="right"/>
        <w:rPr>
          <w:rFonts w:ascii="Times New Roman" w:eastAsia="SimSun" w:hAnsi="Times New Roman" w:cs="Times New Roman"/>
          <w:b/>
          <w:bCs/>
          <w:i/>
          <w:kern w:val="2"/>
          <w:sz w:val="32"/>
          <w:szCs w:val="32"/>
          <w:lang w:val="en-US" w:eastAsia="zh-CN"/>
        </w:rPr>
      </w:pPr>
      <w:r w:rsidRPr="00452D8A">
        <w:rPr>
          <w:rFonts w:ascii="Times New Roman" w:eastAsia="SimSun" w:hAnsi="Times New Roman" w:cs="Times New Roman"/>
          <w:i/>
          <w:kern w:val="2"/>
          <w:sz w:val="32"/>
          <w:szCs w:val="32"/>
          <w:lang w:val="en-US" w:eastAsia="ru-RU"/>
        </w:rPr>
        <w:t>Student</w:t>
      </w:r>
    </w:p>
    <w:p w:rsidR="00452D8A" w:rsidRPr="00452D8A" w:rsidRDefault="00452D8A" w:rsidP="00452D8A">
      <w:pPr>
        <w:widowControl w:val="0"/>
        <w:spacing w:after="0" w:line="216" w:lineRule="auto"/>
        <w:ind w:firstLine="567"/>
        <w:jc w:val="right"/>
        <w:rPr>
          <w:rFonts w:ascii="Times New Roman" w:eastAsia="SimSun" w:hAnsi="Times New Roman" w:cs="Times New Roman"/>
          <w:kern w:val="2"/>
          <w:sz w:val="32"/>
          <w:szCs w:val="32"/>
          <w:lang w:val="en-US" w:eastAsia="zh-CN"/>
        </w:rPr>
      </w:pPr>
      <w:r w:rsidRPr="00452D8A">
        <w:rPr>
          <w:rFonts w:ascii="Times New Roman" w:eastAsia="SimSun" w:hAnsi="Times New Roman" w:cs="Times New Roman"/>
          <w:i/>
          <w:kern w:val="36"/>
          <w:sz w:val="32"/>
          <w:szCs w:val="32"/>
          <w:lang w:val="en-US" w:eastAsia="ru-RU"/>
        </w:rPr>
        <w:t>Christian University</w:t>
      </w:r>
      <w:r w:rsidRPr="00452D8A">
        <w:rPr>
          <w:rFonts w:ascii="Times New Roman" w:eastAsia="SimSun" w:hAnsi="Times New Roman" w:cs="Times New Roman"/>
          <w:i/>
          <w:kern w:val="2"/>
          <w:sz w:val="32"/>
          <w:szCs w:val="32"/>
          <w:shd w:val="clear" w:color="auto" w:fill="FFFFFF"/>
          <w:lang w:val="en-US" w:eastAsia="ru-RU"/>
        </w:rPr>
        <w:t>534E29th St, Paterson, NJ 07504</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val="en-US" w:eastAsia="zh-CN"/>
        </w:rPr>
      </w:pPr>
    </w:p>
    <w:p w:rsidR="00452D8A" w:rsidRPr="00452D8A" w:rsidRDefault="00452D8A" w:rsidP="00452D8A">
      <w:pPr>
        <w:keepNext/>
        <w:keepLines/>
        <w:widowControl w:val="0"/>
        <w:spacing w:after="0" w:line="240" w:lineRule="auto"/>
        <w:jc w:val="center"/>
        <w:outlineLvl w:val="0"/>
        <w:rPr>
          <w:rFonts w:ascii="Times New Roman" w:eastAsia="SimSun" w:hAnsi="Times New Roman" w:cs="Times New Roman"/>
          <w:b/>
          <w:bCs/>
          <w:kern w:val="44"/>
          <w:sz w:val="32"/>
          <w:szCs w:val="32"/>
          <w:lang w:eastAsia="zh-CN"/>
        </w:rPr>
      </w:pPr>
      <w:bookmarkStart w:id="177" w:name="_Toc502147677"/>
      <w:r w:rsidRPr="00452D8A">
        <w:rPr>
          <w:rFonts w:ascii="Times New Roman" w:eastAsia="SimSun" w:hAnsi="Times New Roman" w:cs="Times New Roman"/>
          <w:b/>
          <w:bCs/>
          <w:kern w:val="44"/>
          <w:sz w:val="32"/>
          <w:szCs w:val="32"/>
          <w:lang w:eastAsia="zh-CN"/>
        </w:rPr>
        <w:t>ТЕОРИЯ ОЦЕНКИ В ПОСЛОВИЦАХ</w:t>
      </w:r>
      <w:bookmarkEnd w:id="177"/>
    </w:p>
    <w:p w:rsidR="00452D8A" w:rsidRPr="00452D8A" w:rsidRDefault="00452D8A" w:rsidP="00452D8A">
      <w:pPr>
        <w:keepNext/>
        <w:keepLines/>
        <w:widowControl w:val="0"/>
        <w:spacing w:after="0" w:line="240" w:lineRule="auto"/>
        <w:jc w:val="center"/>
        <w:outlineLvl w:val="0"/>
        <w:rPr>
          <w:rFonts w:ascii="Times New Roman" w:eastAsia="SimSun" w:hAnsi="Times New Roman" w:cs="Times New Roman"/>
          <w:b/>
          <w:bCs/>
          <w:kern w:val="44"/>
          <w:sz w:val="32"/>
          <w:szCs w:val="32"/>
          <w:lang w:eastAsia="zh-CN"/>
        </w:rPr>
      </w:pPr>
      <w:bookmarkStart w:id="178" w:name="_Toc502147678"/>
      <w:r w:rsidRPr="00452D8A">
        <w:rPr>
          <w:rFonts w:ascii="Times New Roman" w:eastAsia="SimSun" w:hAnsi="Times New Roman" w:cs="Times New Roman"/>
          <w:b/>
          <w:bCs/>
          <w:kern w:val="44"/>
          <w:sz w:val="32"/>
          <w:szCs w:val="32"/>
          <w:lang w:eastAsia="zh-CN"/>
        </w:rPr>
        <w:t>АНГЛИЙСКОГО ЯЗЫКА</w:t>
      </w:r>
      <w:bookmarkEnd w:id="178"/>
    </w:p>
    <w:p w:rsidR="00452D8A" w:rsidRPr="00452D8A" w:rsidRDefault="00452D8A" w:rsidP="00452D8A">
      <w:pPr>
        <w:widowControl w:val="0"/>
        <w:autoSpaceDE w:val="0"/>
        <w:autoSpaceDN w:val="0"/>
        <w:adjustRightInd w:val="0"/>
        <w:spacing w:after="0" w:line="216" w:lineRule="auto"/>
        <w:ind w:firstLine="567"/>
        <w:jc w:val="both"/>
        <w:rPr>
          <w:rFonts w:ascii="Times New Roman" w:eastAsia="SimSun" w:hAnsi="Times New Roman" w:cs="Times New Roman"/>
          <w:b/>
          <w:bCs/>
          <w:kern w:val="2"/>
          <w:sz w:val="32"/>
          <w:szCs w:val="32"/>
          <w:lang w:eastAsia="zh-CN"/>
        </w:rPr>
      </w:pPr>
    </w:p>
    <w:p w:rsidR="00452D8A" w:rsidRPr="00452D8A" w:rsidRDefault="00452D8A" w:rsidP="00452D8A">
      <w:pPr>
        <w:widowControl w:val="0"/>
        <w:autoSpaceDE w:val="0"/>
        <w:autoSpaceDN w:val="0"/>
        <w:adjustRightInd w:val="0"/>
        <w:spacing w:after="0" w:line="216" w:lineRule="auto"/>
        <w:ind w:firstLine="567"/>
        <w:jc w:val="both"/>
        <w:rPr>
          <w:rFonts w:ascii="Times New Roman" w:eastAsia="SimSun" w:hAnsi="Times New Roman" w:cs="Times New Roman"/>
          <w:b/>
          <w:bCs/>
          <w:i/>
          <w:kern w:val="2"/>
          <w:sz w:val="32"/>
          <w:szCs w:val="32"/>
          <w:highlight w:val="yellow"/>
          <w:lang w:eastAsia="zh-CN"/>
        </w:rPr>
      </w:pPr>
      <w:r w:rsidRPr="00452D8A">
        <w:rPr>
          <w:rFonts w:ascii="Times New Roman" w:eastAsia="SimSun" w:hAnsi="Times New Roman" w:cs="Times New Roman"/>
          <w:b/>
          <w:bCs/>
          <w:i/>
          <w:kern w:val="2"/>
          <w:sz w:val="32"/>
          <w:szCs w:val="32"/>
          <w:lang w:eastAsia="zh-CN"/>
        </w:rPr>
        <w:t>Аннотация.</w:t>
      </w:r>
      <w:r w:rsidRPr="00452D8A">
        <w:rPr>
          <w:rFonts w:ascii="Times New Roman" w:eastAsia="TimesNewRoman" w:hAnsi="Times New Roman" w:cs="Times New Roman"/>
          <w:kern w:val="2"/>
          <w:sz w:val="32"/>
          <w:szCs w:val="32"/>
          <w:lang w:eastAsia="zh-CN"/>
        </w:rPr>
        <w:t xml:space="preserve"> </w:t>
      </w:r>
      <w:r w:rsidRPr="00452D8A">
        <w:rPr>
          <w:rFonts w:ascii="Times New Roman" w:eastAsia="TimesNewRoman" w:hAnsi="Times New Roman" w:cs="Times New Roman"/>
          <w:i/>
          <w:kern w:val="2"/>
          <w:sz w:val="32"/>
          <w:szCs w:val="32"/>
          <w:lang w:eastAsia="zh-CN"/>
        </w:rPr>
        <w:t>Большинство ученых признают универсальность оценки, но в тоже время среди них нет единого мнения о ее природе и месте в семантике языковых единиц. Так, например, по мнению философа Б. Спинозы, оценка в широком понимании есть целенаправленная деятельность, и результат этой деятельности состоит в сопоставлении, сравнении того, что оценивается с эталоном, идеалом.</w:t>
      </w:r>
    </w:p>
    <w:p w:rsidR="00452D8A" w:rsidRPr="00452D8A" w:rsidRDefault="00452D8A" w:rsidP="00452D8A">
      <w:pPr>
        <w:widowControl w:val="0"/>
        <w:autoSpaceDE w:val="0"/>
        <w:autoSpaceDN w:val="0"/>
        <w:adjustRightInd w:val="0"/>
        <w:spacing w:after="0" w:line="216" w:lineRule="auto"/>
        <w:ind w:firstLine="567"/>
        <w:jc w:val="both"/>
        <w:rPr>
          <w:rFonts w:ascii="Times New Roman" w:eastAsia="SimSun" w:hAnsi="Times New Roman" w:cs="Times New Roman"/>
          <w:b/>
          <w:bCs/>
          <w:i/>
          <w:kern w:val="2"/>
          <w:sz w:val="32"/>
          <w:szCs w:val="32"/>
          <w:lang w:eastAsia="zh-CN"/>
        </w:rPr>
      </w:pPr>
      <w:r w:rsidRPr="00452D8A">
        <w:rPr>
          <w:rFonts w:ascii="Times New Roman" w:eastAsia="SimSun" w:hAnsi="Times New Roman" w:cs="Times New Roman"/>
          <w:b/>
          <w:bCs/>
          <w:i/>
          <w:kern w:val="2"/>
          <w:sz w:val="32"/>
          <w:szCs w:val="32"/>
          <w:lang w:eastAsia="zh-CN"/>
        </w:rPr>
        <w:t>Ключевые слова:</w:t>
      </w:r>
      <w:r w:rsidRPr="00452D8A">
        <w:rPr>
          <w:rFonts w:ascii="Times New Roman" w:eastAsia="TimesNewRoman" w:hAnsi="Times New Roman" w:cs="Times New Roman"/>
          <w:i/>
          <w:kern w:val="2"/>
          <w:sz w:val="32"/>
          <w:szCs w:val="32"/>
          <w:lang w:eastAsia="zh-CN"/>
        </w:rPr>
        <w:t xml:space="preserve"> языковед, мышление, деятельность, отношение к людям и предметам действительности, восприятие искусства.</w:t>
      </w:r>
    </w:p>
    <w:p w:rsidR="00452D8A" w:rsidRPr="00452D8A" w:rsidRDefault="00452D8A" w:rsidP="00452D8A">
      <w:pPr>
        <w:widowControl w:val="0"/>
        <w:autoSpaceDE w:val="0"/>
        <w:autoSpaceDN w:val="0"/>
        <w:adjustRightInd w:val="0"/>
        <w:spacing w:after="0" w:line="216" w:lineRule="auto"/>
        <w:ind w:firstLine="567"/>
        <w:jc w:val="both"/>
        <w:rPr>
          <w:rFonts w:ascii="Times New Roman" w:eastAsia="TimesNewRoman" w:hAnsi="Times New Roman" w:cs="Times New Roman"/>
          <w:kern w:val="2"/>
          <w:sz w:val="32"/>
          <w:szCs w:val="32"/>
          <w:lang w:eastAsia="zh-CN"/>
        </w:rPr>
      </w:pPr>
      <w:r w:rsidRPr="00452D8A">
        <w:rPr>
          <w:rFonts w:ascii="Times New Roman" w:eastAsia="TimesNewRoman" w:hAnsi="Times New Roman" w:cs="Times New Roman"/>
          <w:kern w:val="2"/>
          <w:sz w:val="32"/>
          <w:szCs w:val="32"/>
          <w:lang w:eastAsia="zh-CN"/>
        </w:rPr>
        <w:t xml:space="preserve">Известный отечественный языковед Н.Д. Арутюнова утверждает, что оценка «задана физической и психической природой человека, его бытием и чувствованием, она задает его мышление и деятельность, отношение к другим людям и предметам действительности, его восприятие искусства» [3: 5]. </w:t>
      </w:r>
    </w:p>
    <w:p w:rsidR="00452D8A" w:rsidRPr="00452D8A" w:rsidRDefault="00452D8A" w:rsidP="00452D8A">
      <w:pPr>
        <w:widowControl w:val="0"/>
        <w:autoSpaceDE w:val="0"/>
        <w:autoSpaceDN w:val="0"/>
        <w:adjustRightInd w:val="0"/>
        <w:spacing w:after="0" w:line="216" w:lineRule="auto"/>
        <w:ind w:firstLine="567"/>
        <w:jc w:val="both"/>
        <w:rPr>
          <w:rFonts w:ascii="Times New Roman" w:eastAsia="TimesNewRoman" w:hAnsi="Times New Roman" w:cs="Times New Roman"/>
          <w:kern w:val="2"/>
          <w:sz w:val="32"/>
          <w:szCs w:val="32"/>
          <w:lang w:eastAsia="zh-CN"/>
        </w:rPr>
      </w:pPr>
      <w:r w:rsidRPr="00452D8A">
        <w:rPr>
          <w:rFonts w:ascii="Times New Roman" w:eastAsia="TimesNewRoman" w:hAnsi="Times New Roman" w:cs="Times New Roman"/>
          <w:kern w:val="2"/>
          <w:sz w:val="32"/>
          <w:szCs w:val="32"/>
          <w:lang w:eastAsia="zh-CN"/>
        </w:rPr>
        <w:t>Соглашаясь с Н.Д. Арутюновой, С.Г. Воркачев говорит о том, что оценка неразрывно связана с мыслительными операциями человека [4: 86]. В. Н. Телия связывает оценку с коннотативным значением лексических единиц [8].</w:t>
      </w:r>
    </w:p>
    <w:p w:rsidR="00452D8A" w:rsidRPr="00452D8A" w:rsidRDefault="00452D8A" w:rsidP="00452D8A">
      <w:pPr>
        <w:widowControl w:val="0"/>
        <w:autoSpaceDE w:val="0"/>
        <w:autoSpaceDN w:val="0"/>
        <w:adjustRightInd w:val="0"/>
        <w:spacing w:after="0" w:line="216" w:lineRule="auto"/>
        <w:ind w:firstLine="567"/>
        <w:jc w:val="both"/>
        <w:rPr>
          <w:rFonts w:ascii="Times New Roman" w:eastAsia="TimesNewRoman" w:hAnsi="Times New Roman" w:cs="Times New Roman"/>
          <w:kern w:val="2"/>
          <w:sz w:val="32"/>
          <w:szCs w:val="32"/>
          <w:lang w:eastAsia="zh-CN"/>
        </w:rPr>
      </w:pPr>
      <w:r w:rsidRPr="00452D8A">
        <w:rPr>
          <w:rFonts w:ascii="Times New Roman" w:eastAsia="TimesNewRoman" w:hAnsi="Times New Roman" w:cs="Times New Roman"/>
          <w:kern w:val="2"/>
          <w:sz w:val="32"/>
          <w:szCs w:val="32"/>
          <w:lang w:eastAsia="zh-CN"/>
        </w:rPr>
        <w:t>Теория оценки рассматривалась в работе Н. Д. Арутюновой, в которой она делит оценки на общие и частные. «Общие оценки реализуются прилагательными «хороший» и «плохой», а также их синонимами (прекрасный, превосходный, великолепный, отличный, замечательный, скверный, нехороший, дурной, поганый и др.). Частные оценки разделены на 7 категорий» [5: 5].</w:t>
      </w:r>
    </w:p>
    <w:p w:rsidR="00452D8A" w:rsidRPr="00452D8A" w:rsidRDefault="00452D8A" w:rsidP="00452D8A">
      <w:pPr>
        <w:widowControl w:val="0"/>
        <w:autoSpaceDE w:val="0"/>
        <w:autoSpaceDN w:val="0"/>
        <w:adjustRightInd w:val="0"/>
        <w:spacing w:after="0" w:line="216" w:lineRule="auto"/>
        <w:ind w:firstLine="567"/>
        <w:jc w:val="both"/>
        <w:rPr>
          <w:rFonts w:ascii="Times New Roman" w:eastAsia="TimesNewRoman" w:hAnsi="Times New Roman" w:cs="Times New Roman"/>
          <w:kern w:val="2"/>
          <w:sz w:val="32"/>
          <w:szCs w:val="32"/>
          <w:lang w:eastAsia="zh-CN"/>
        </w:rPr>
      </w:pPr>
      <w:r w:rsidRPr="00452D8A">
        <w:rPr>
          <w:rFonts w:ascii="Times New Roman" w:eastAsia="TimesNewRoman" w:hAnsi="Times New Roman" w:cs="Times New Roman"/>
          <w:kern w:val="2"/>
          <w:sz w:val="32"/>
          <w:szCs w:val="32"/>
          <w:lang w:eastAsia="zh-CN"/>
        </w:rPr>
        <w:t>Известно, что в пословицах заключена народная мудрость. В семантике пословиц накоплена и сохранена национально-культурная информация, сосредоточены и выражены в краткой форме знания, наблюдения народа, житейский и социальный опыт, который передается последующим поколениям. Пословицы являются своего рода сводом правил поведения личности и общества, отражающие ценностные установки, которые вырабатываются в процессе деятельности людей и общения поколений в процессе обучения, воспитания.</w:t>
      </w:r>
    </w:p>
    <w:p w:rsidR="00452D8A" w:rsidRPr="00452D8A" w:rsidRDefault="00452D8A" w:rsidP="00452D8A">
      <w:pPr>
        <w:widowControl w:val="0"/>
        <w:autoSpaceDE w:val="0"/>
        <w:autoSpaceDN w:val="0"/>
        <w:adjustRightInd w:val="0"/>
        <w:spacing w:after="0" w:line="216" w:lineRule="auto"/>
        <w:ind w:firstLine="567"/>
        <w:jc w:val="both"/>
        <w:rPr>
          <w:rFonts w:ascii="Times New Roman" w:eastAsia="TimesNewRoman" w:hAnsi="Times New Roman" w:cs="Times New Roman"/>
          <w:kern w:val="2"/>
          <w:sz w:val="32"/>
          <w:szCs w:val="32"/>
          <w:lang w:eastAsia="zh-CN"/>
        </w:rPr>
      </w:pPr>
      <w:r w:rsidRPr="00452D8A">
        <w:rPr>
          <w:rFonts w:ascii="Times New Roman" w:eastAsia="TimesNewRoman" w:hAnsi="Times New Roman" w:cs="Times New Roman"/>
          <w:kern w:val="2"/>
          <w:sz w:val="32"/>
          <w:szCs w:val="32"/>
          <w:lang w:eastAsia="zh-CN"/>
        </w:rPr>
        <w:t>Они по своей природе являются оценочными единицами.</w:t>
      </w:r>
    </w:p>
    <w:p w:rsidR="00452D8A" w:rsidRPr="00452D8A" w:rsidRDefault="00452D8A" w:rsidP="00452D8A">
      <w:pPr>
        <w:widowControl w:val="0"/>
        <w:autoSpaceDE w:val="0"/>
        <w:autoSpaceDN w:val="0"/>
        <w:adjustRightInd w:val="0"/>
        <w:spacing w:after="0" w:line="216" w:lineRule="auto"/>
        <w:ind w:firstLine="567"/>
        <w:jc w:val="both"/>
        <w:rPr>
          <w:rFonts w:ascii="Times New Roman" w:eastAsia="TimesNewRoman" w:hAnsi="Times New Roman" w:cs="Times New Roman"/>
          <w:kern w:val="2"/>
          <w:sz w:val="32"/>
          <w:szCs w:val="32"/>
          <w:lang w:eastAsia="zh-CN"/>
        </w:rPr>
      </w:pPr>
      <w:r w:rsidRPr="00452D8A">
        <w:rPr>
          <w:rFonts w:ascii="Times New Roman" w:eastAsia="TimesNewRoman" w:hAnsi="Times New Roman" w:cs="Times New Roman"/>
          <w:kern w:val="2"/>
          <w:sz w:val="32"/>
          <w:szCs w:val="32"/>
          <w:lang w:eastAsia="zh-CN"/>
        </w:rPr>
        <w:t xml:space="preserve">А.А. Ивин определяет оценочные предложения как </w:t>
      </w:r>
      <w:r w:rsidRPr="00452D8A">
        <w:rPr>
          <w:rFonts w:ascii="Times New Roman" w:eastAsia="TimesNewRoman" w:hAnsi="Times New Roman" w:cs="Times New Roman"/>
          <w:kern w:val="2"/>
          <w:sz w:val="32"/>
          <w:szCs w:val="32"/>
          <w:lang w:eastAsia="zh-CN"/>
        </w:rPr>
        <w:lastRenderedPageBreak/>
        <w:t>«предложения, говорящие о том, что человек считает ценным, что он считает плохим и что безразличным, предложения, выражающие убеждения о том, что есть добро и что есть зло» [6, с. 11].</w:t>
      </w:r>
    </w:p>
    <w:p w:rsidR="00452D8A" w:rsidRPr="00452D8A" w:rsidRDefault="00452D8A" w:rsidP="00452D8A">
      <w:pPr>
        <w:widowControl w:val="0"/>
        <w:autoSpaceDE w:val="0"/>
        <w:autoSpaceDN w:val="0"/>
        <w:adjustRightInd w:val="0"/>
        <w:spacing w:after="0" w:line="216" w:lineRule="auto"/>
        <w:ind w:firstLine="567"/>
        <w:jc w:val="both"/>
        <w:rPr>
          <w:rFonts w:ascii="Times New Roman" w:eastAsia="TimesNewRoman" w:hAnsi="Times New Roman" w:cs="Times New Roman"/>
          <w:kern w:val="2"/>
          <w:sz w:val="32"/>
          <w:szCs w:val="32"/>
          <w:lang w:eastAsia="zh-CN"/>
        </w:rPr>
      </w:pPr>
      <w:r w:rsidRPr="00452D8A">
        <w:rPr>
          <w:rFonts w:ascii="Times New Roman" w:eastAsia="TimesNewRoman" w:hAnsi="Times New Roman" w:cs="Times New Roman"/>
          <w:kern w:val="2"/>
          <w:sz w:val="32"/>
          <w:szCs w:val="32"/>
          <w:lang w:eastAsia="zh-CN"/>
        </w:rPr>
        <w:t>Положительная или отрицательная оценка в английских пословицах может быть представлена открыто или скрыто.</w:t>
      </w:r>
    </w:p>
    <w:p w:rsidR="00452D8A" w:rsidRPr="00452D8A" w:rsidRDefault="00452D8A" w:rsidP="00452D8A">
      <w:pPr>
        <w:widowControl w:val="0"/>
        <w:autoSpaceDE w:val="0"/>
        <w:autoSpaceDN w:val="0"/>
        <w:adjustRightInd w:val="0"/>
        <w:spacing w:after="0" w:line="216" w:lineRule="auto"/>
        <w:ind w:firstLine="567"/>
        <w:jc w:val="both"/>
        <w:rPr>
          <w:rFonts w:ascii="Times New Roman" w:eastAsia="TimesNewRoman" w:hAnsi="Times New Roman" w:cs="Times New Roman"/>
          <w:kern w:val="2"/>
          <w:sz w:val="32"/>
          <w:szCs w:val="32"/>
          <w:lang w:eastAsia="zh-CN"/>
        </w:rPr>
      </w:pPr>
      <w:r w:rsidRPr="00452D8A">
        <w:rPr>
          <w:rFonts w:ascii="Times New Roman" w:eastAsia="TimesNewRoman" w:hAnsi="Times New Roman" w:cs="Times New Roman"/>
          <w:kern w:val="2"/>
          <w:sz w:val="32"/>
          <w:szCs w:val="32"/>
          <w:lang w:eastAsia="zh-CN"/>
        </w:rPr>
        <w:t>Распространенными элементами, выражающими положительную оценку открыто, являются прилагательное «</w:t>
      </w:r>
      <w:r w:rsidRPr="00452D8A">
        <w:rPr>
          <w:rFonts w:ascii="Times New Roman" w:eastAsia="TimesNewRoman" w:hAnsi="Times New Roman" w:cs="Times New Roman"/>
          <w:kern w:val="2"/>
          <w:sz w:val="32"/>
          <w:szCs w:val="32"/>
          <w:lang w:val="en-US" w:eastAsia="zh-CN"/>
        </w:rPr>
        <w:t>good</w:t>
      </w:r>
      <w:r w:rsidRPr="00452D8A">
        <w:rPr>
          <w:rFonts w:ascii="Times New Roman" w:eastAsia="TimesNewRoman" w:hAnsi="Times New Roman" w:cs="Times New Roman"/>
          <w:kern w:val="2"/>
          <w:sz w:val="32"/>
          <w:szCs w:val="32"/>
          <w:lang w:eastAsia="zh-CN"/>
        </w:rPr>
        <w:t>» или наречие «</w:t>
      </w:r>
      <w:r w:rsidRPr="00452D8A">
        <w:rPr>
          <w:rFonts w:ascii="Times New Roman" w:eastAsia="TimesNewRoman" w:hAnsi="Times New Roman" w:cs="Times New Roman"/>
          <w:kern w:val="2"/>
          <w:sz w:val="32"/>
          <w:szCs w:val="32"/>
          <w:lang w:val="en-US" w:eastAsia="zh-CN"/>
        </w:rPr>
        <w:t>well</w:t>
      </w:r>
      <w:r w:rsidRPr="00452D8A">
        <w:rPr>
          <w:rFonts w:ascii="Times New Roman" w:eastAsia="TimesNewRoman" w:hAnsi="Times New Roman" w:cs="Times New Roman"/>
          <w:kern w:val="2"/>
          <w:sz w:val="32"/>
          <w:szCs w:val="32"/>
          <w:lang w:eastAsia="zh-CN"/>
        </w:rPr>
        <w:t xml:space="preserve">» в сравнительной или превосходной форме: </w:t>
      </w:r>
      <w:r w:rsidRPr="00452D8A">
        <w:rPr>
          <w:rFonts w:ascii="Times New Roman" w:eastAsia="TimesNewRoman,Italic" w:hAnsi="Times New Roman" w:cs="Times New Roman"/>
          <w:i/>
          <w:iCs/>
          <w:kern w:val="2"/>
          <w:sz w:val="32"/>
          <w:szCs w:val="32"/>
          <w:lang w:val="en-US" w:eastAsia="zh-CN"/>
        </w:rPr>
        <w:t>Better</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the</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devil</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you</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know</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than</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the</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devil</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you</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don</w:t>
      </w:r>
      <w:r w:rsidRPr="00452D8A">
        <w:rPr>
          <w:rFonts w:ascii="Times New Roman" w:eastAsia="TimesNewRoman,Italic" w:hAnsi="Times New Roman" w:cs="Times New Roman"/>
          <w:i/>
          <w:iCs/>
          <w:kern w:val="2"/>
          <w:sz w:val="32"/>
          <w:szCs w:val="32"/>
          <w:lang w:eastAsia="zh-CN"/>
        </w:rPr>
        <w:t>’</w:t>
      </w:r>
      <w:r w:rsidRPr="00452D8A">
        <w:rPr>
          <w:rFonts w:ascii="Times New Roman" w:eastAsia="TimesNewRoman,Italic" w:hAnsi="Times New Roman" w:cs="Times New Roman"/>
          <w:i/>
          <w:iCs/>
          <w:kern w:val="2"/>
          <w:sz w:val="32"/>
          <w:szCs w:val="32"/>
          <w:lang w:val="en-US" w:eastAsia="zh-CN"/>
        </w:rPr>
        <w:t>t</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know</w:t>
      </w:r>
      <w:r w:rsidRPr="00452D8A">
        <w:rPr>
          <w:rFonts w:ascii="Times New Roman" w:eastAsia="TimesNewRoman,Italic" w:hAnsi="Times New Roman" w:cs="Times New Roman"/>
          <w:i/>
          <w:iCs/>
          <w:kern w:val="2"/>
          <w:sz w:val="32"/>
          <w:szCs w:val="32"/>
          <w:lang w:eastAsia="zh-CN"/>
        </w:rPr>
        <w:t xml:space="preserve"> (Известная беда, лучше ожидаемой неизвестности); </w:t>
      </w:r>
      <w:r w:rsidRPr="00452D8A">
        <w:rPr>
          <w:rFonts w:ascii="Times New Roman" w:eastAsia="TimesNewRoman,Italic" w:hAnsi="Times New Roman" w:cs="Times New Roman"/>
          <w:i/>
          <w:iCs/>
          <w:kern w:val="2"/>
          <w:sz w:val="32"/>
          <w:szCs w:val="32"/>
          <w:lang w:val="en-US" w:eastAsia="zh-CN"/>
        </w:rPr>
        <w:t>Better</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be</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envied</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than</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pitied</w:t>
      </w:r>
      <w:r w:rsidRPr="00452D8A">
        <w:rPr>
          <w:rFonts w:ascii="Times New Roman" w:eastAsia="TimesNewRoman,Italic" w:hAnsi="Times New Roman" w:cs="Times New Roman"/>
          <w:i/>
          <w:iCs/>
          <w:kern w:val="2"/>
          <w:sz w:val="32"/>
          <w:szCs w:val="32"/>
          <w:lang w:eastAsia="zh-CN"/>
        </w:rPr>
        <w:t xml:space="preserve"> (Лучше пусть завидуют, чем жалеют); </w:t>
      </w:r>
      <w:r w:rsidRPr="00452D8A">
        <w:rPr>
          <w:rFonts w:ascii="Times New Roman" w:eastAsia="TimesNewRoman,Italic" w:hAnsi="Times New Roman" w:cs="Times New Roman"/>
          <w:i/>
          <w:iCs/>
          <w:kern w:val="2"/>
          <w:sz w:val="32"/>
          <w:szCs w:val="32"/>
          <w:lang w:val="en-US" w:eastAsia="zh-CN"/>
        </w:rPr>
        <w:t>Better</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be</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long</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than</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in</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bad</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company</w:t>
      </w:r>
      <w:r w:rsidRPr="00452D8A">
        <w:rPr>
          <w:rFonts w:ascii="Times New Roman" w:eastAsia="TimesNewRoman,Italic" w:hAnsi="Times New Roman" w:cs="Times New Roman"/>
          <w:i/>
          <w:iCs/>
          <w:kern w:val="2"/>
          <w:sz w:val="32"/>
          <w:szCs w:val="32"/>
          <w:lang w:eastAsia="zh-CN"/>
        </w:rPr>
        <w:t xml:space="preserve"> (С добрым дружись, а лукавых сторонись); </w:t>
      </w:r>
      <w:r w:rsidRPr="00452D8A">
        <w:rPr>
          <w:rFonts w:ascii="Times New Roman" w:eastAsia="TimesNewRoman,Italic" w:hAnsi="Times New Roman" w:cs="Times New Roman"/>
          <w:i/>
          <w:iCs/>
          <w:kern w:val="2"/>
          <w:sz w:val="32"/>
          <w:szCs w:val="32"/>
          <w:lang w:val="en-US" w:eastAsia="zh-CN"/>
        </w:rPr>
        <w:t>The</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best</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fish</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swim</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near</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the</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bottom</w:t>
      </w:r>
      <w:r w:rsidRPr="00452D8A">
        <w:rPr>
          <w:rFonts w:ascii="Times New Roman" w:eastAsia="TimesNewRoman,Italic" w:hAnsi="Times New Roman" w:cs="Times New Roman"/>
          <w:i/>
          <w:iCs/>
          <w:kern w:val="2"/>
          <w:sz w:val="32"/>
          <w:szCs w:val="32"/>
          <w:lang w:eastAsia="zh-CN"/>
        </w:rPr>
        <w:t xml:space="preserve"> (Лучшая рыба по дну ходит); </w:t>
      </w:r>
      <w:r w:rsidRPr="00452D8A">
        <w:rPr>
          <w:rFonts w:ascii="Times New Roman" w:eastAsia="TimesNewRoman,Italic" w:hAnsi="Times New Roman" w:cs="Times New Roman"/>
          <w:i/>
          <w:iCs/>
          <w:kern w:val="2"/>
          <w:sz w:val="32"/>
          <w:szCs w:val="32"/>
          <w:lang w:val="en-US" w:eastAsia="zh-CN"/>
        </w:rPr>
        <w:t>The</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best</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is</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often</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the</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enemy</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of</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the</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good</w:t>
      </w:r>
      <w:r w:rsidRPr="00452D8A">
        <w:rPr>
          <w:rFonts w:ascii="Times New Roman" w:eastAsia="TimesNewRoman,Italic" w:hAnsi="Times New Roman" w:cs="Times New Roman"/>
          <w:i/>
          <w:iCs/>
          <w:kern w:val="2"/>
          <w:sz w:val="32"/>
          <w:szCs w:val="32"/>
          <w:lang w:eastAsia="zh-CN"/>
        </w:rPr>
        <w:t xml:space="preserve"> (От добра добра не ищут) </w:t>
      </w:r>
      <w:r w:rsidRPr="00452D8A">
        <w:rPr>
          <w:rFonts w:ascii="Times New Roman" w:eastAsia="TimesNewRoman" w:hAnsi="Times New Roman" w:cs="Times New Roman"/>
          <w:kern w:val="2"/>
          <w:sz w:val="32"/>
          <w:szCs w:val="32"/>
          <w:lang w:eastAsia="zh-CN"/>
        </w:rPr>
        <w:t>и др.</w:t>
      </w:r>
    </w:p>
    <w:p w:rsidR="00452D8A" w:rsidRPr="00452D8A" w:rsidRDefault="00452D8A" w:rsidP="00452D8A">
      <w:pPr>
        <w:widowControl w:val="0"/>
        <w:autoSpaceDE w:val="0"/>
        <w:autoSpaceDN w:val="0"/>
        <w:adjustRightInd w:val="0"/>
        <w:spacing w:after="0" w:line="216" w:lineRule="auto"/>
        <w:ind w:firstLine="567"/>
        <w:jc w:val="both"/>
        <w:rPr>
          <w:rFonts w:ascii="Times New Roman" w:eastAsia="TimesNewRoman" w:hAnsi="Times New Roman" w:cs="Times New Roman"/>
          <w:kern w:val="2"/>
          <w:sz w:val="32"/>
          <w:szCs w:val="32"/>
          <w:lang w:eastAsia="zh-CN"/>
        </w:rPr>
      </w:pPr>
      <w:r w:rsidRPr="00452D8A">
        <w:rPr>
          <w:rFonts w:ascii="Times New Roman" w:eastAsia="TimesNewRoman" w:hAnsi="Times New Roman" w:cs="Times New Roman"/>
          <w:kern w:val="2"/>
          <w:sz w:val="32"/>
          <w:szCs w:val="32"/>
          <w:lang w:eastAsia="zh-CN"/>
        </w:rPr>
        <w:t>Элементами, открыто выражающими негативную оценку, являются:</w:t>
      </w:r>
    </w:p>
    <w:p w:rsidR="00452D8A" w:rsidRPr="00452D8A" w:rsidRDefault="00452D8A" w:rsidP="00452D8A">
      <w:pPr>
        <w:widowControl w:val="0"/>
        <w:autoSpaceDE w:val="0"/>
        <w:autoSpaceDN w:val="0"/>
        <w:adjustRightInd w:val="0"/>
        <w:spacing w:after="0" w:line="216" w:lineRule="auto"/>
        <w:ind w:firstLine="567"/>
        <w:jc w:val="both"/>
        <w:rPr>
          <w:rFonts w:ascii="Times New Roman" w:eastAsia="TimesNewRoman,Italic" w:hAnsi="Times New Roman" w:cs="Times New Roman"/>
          <w:i/>
          <w:iCs/>
          <w:kern w:val="2"/>
          <w:sz w:val="32"/>
          <w:szCs w:val="32"/>
          <w:lang w:eastAsia="zh-CN"/>
        </w:rPr>
      </w:pPr>
      <w:r w:rsidRPr="00452D8A">
        <w:rPr>
          <w:rFonts w:ascii="Times New Roman" w:eastAsia="TimesNewRoman" w:hAnsi="Times New Roman" w:cs="Times New Roman"/>
          <w:kern w:val="2"/>
          <w:sz w:val="32"/>
          <w:szCs w:val="32"/>
          <w:lang w:eastAsia="zh-CN"/>
        </w:rPr>
        <w:t>- прилагательное «</w:t>
      </w:r>
      <w:r w:rsidRPr="00452D8A">
        <w:rPr>
          <w:rFonts w:ascii="Times New Roman" w:eastAsia="TimesNewRoman" w:hAnsi="Times New Roman" w:cs="Times New Roman"/>
          <w:kern w:val="2"/>
          <w:sz w:val="32"/>
          <w:szCs w:val="32"/>
          <w:lang w:val="en-US" w:eastAsia="zh-CN"/>
        </w:rPr>
        <w:t>bad</w:t>
      </w:r>
      <w:r w:rsidRPr="00452D8A">
        <w:rPr>
          <w:rFonts w:ascii="Times New Roman" w:eastAsia="TimesNewRoman" w:hAnsi="Times New Roman" w:cs="Times New Roman"/>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Bad</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workers</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often</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blame</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their</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tools</w:t>
      </w:r>
      <w:r w:rsidRPr="00452D8A">
        <w:rPr>
          <w:rFonts w:ascii="Times New Roman" w:eastAsia="TimesNewRoman,Italic" w:hAnsi="Times New Roman" w:cs="Times New Roman"/>
          <w:i/>
          <w:iCs/>
          <w:kern w:val="2"/>
          <w:sz w:val="32"/>
          <w:szCs w:val="32"/>
          <w:lang w:eastAsia="zh-CN"/>
        </w:rPr>
        <w:t xml:space="preserve"> (У плохого работника всегда инструмент виноват); </w:t>
      </w:r>
      <w:r w:rsidRPr="00452D8A">
        <w:rPr>
          <w:rFonts w:ascii="Times New Roman" w:eastAsia="TimesNewRoman,Italic" w:hAnsi="Times New Roman" w:cs="Times New Roman"/>
          <w:i/>
          <w:iCs/>
          <w:kern w:val="2"/>
          <w:sz w:val="32"/>
          <w:szCs w:val="32"/>
          <w:lang w:val="en-US" w:eastAsia="zh-CN"/>
        </w:rPr>
        <w:t>Bad</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news</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travels</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quickly</w:t>
      </w:r>
      <w:r w:rsidRPr="00452D8A">
        <w:rPr>
          <w:rFonts w:ascii="Times New Roman" w:eastAsia="TimesNewRoman,Italic" w:hAnsi="Times New Roman" w:cs="Times New Roman"/>
          <w:i/>
          <w:iCs/>
          <w:kern w:val="2"/>
          <w:sz w:val="32"/>
          <w:szCs w:val="32"/>
          <w:lang w:eastAsia="zh-CN"/>
        </w:rPr>
        <w:t xml:space="preserve"> (Плохая молва на крыльях летит);</w:t>
      </w:r>
    </w:p>
    <w:p w:rsidR="00452D8A" w:rsidRPr="00452D8A" w:rsidRDefault="00452D8A" w:rsidP="00452D8A">
      <w:pPr>
        <w:widowControl w:val="0"/>
        <w:autoSpaceDE w:val="0"/>
        <w:autoSpaceDN w:val="0"/>
        <w:adjustRightInd w:val="0"/>
        <w:spacing w:after="0" w:line="216" w:lineRule="auto"/>
        <w:ind w:firstLine="567"/>
        <w:jc w:val="both"/>
        <w:rPr>
          <w:rFonts w:ascii="Times New Roman" w:eastAsia="TimesNewRoman" w:hAnsi="Times New Roman" w:cs="Times New Roman"/>
          <w:kern w:val="2"/>
          <w:sz w:val="32"/>
          <w:szCs w:val="32"/>
          <w:lang w:eastAsia="zh-CN"/>
        </w:rPr>
      </w:pPr>
      <w:r w:rsidRPr="00452D8A">
        <w:rPr>
          <w:rFonts w:ascii="Times New Roman" w:eastAsia="TimesNewRoman" w:hAnsi="Times New Roman" w:cs="Times New Roman"/>
          <w:kern w:val="2"/>
          <w:sz w:val="32"/>
          <w:szCs w:val="32"/>
          <w:lang w:eastAsia="zh-CN"/>
        </w:rPr>
        <w:t>- существительное «</w:t>
      </w:r>
      <w:r w:rsidRPr="00452D8A">
        <w:rPr>
          <w:rFonts w:ascii="Times New Roman" w:eastAsia="TimesNewRoman" w:hAnsi="Times New Roman" w:cs="Times New Roman"/>
          <w:kern w:val="2"/>
          <w:sz w:val="32"/>
          <w:szCs w:val="32"/>
          <w:lang w:val="en-US" w:eastAsia="zh-CN"/>
        </w:rPr>
        <w:t>fool</w:t>
      </w:r>
      <w:r w:rsidRPr="00452D8A">
        <w:rPr>
          <w:rFonts w:ascii="Times New Roman" w:eastAsia="TimesNewRoman" w:hAnsi="Times New Roman" w:cs="Times New Roman"/>
          <w:kern w:val="2"/>
          <w:sz w:val="32"/>
          <w:szCs w:val="32"/>
          <w:lang w:eastAsia="zh-CN"/>
        </w:rPr>
        <w:t xml:space="preserve">», семантическое значение которого несет отрицательный оттенок: </w:t>
      </w:r>
      <w:r w:rsidRPr="00452D8A">
        <w:rPr>
          <w:rFonts w:ascii="Times New Roman" w:eastAsia="TimesNewRoman,Italic" w:hAnsi="Times New Roman" w:cs="Times New Roman"/>
          <w:i/>
          <w:iCs/>
          <w:kern w:val="2"/>
          <w:sz w:val="32"/>
          <w:szCs w:val="32"/>
          <w:lang w:val="en-US" w:eastAsia="zh-CN"/>
        </w:rPr>
        <w:t>Fools</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grow</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without</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watering</w:t>
      </w:r>
      <w:r w:rsidRPr="00452D8A">
        <w:rPr>
          <w:rFonts w:ascii="Times New Roman" w:eastAsia="TimesNewRoman,Italic" w:hAnsi="Times New Roman" w:cs="Times New Roman"/>
          <w:i/>
          <w:iCs/>
          <w:kern w:val="2"/>
          <w:sz w:val="32"/>
          <w:szCs w:val="32"/>
          <w:lang w:eastAsia="zh-CN"/>
        </w:rPr>
        <w:t xml:space="preserve"> (Дураков не сеют, не жнут, они сами родятся); </w:t>
      </w:r>
      <w:r w:rsidRPr="00452D8A">
        <w:rPr>
          <w:rFonts w:ascii="Times New Roman" w:eastAsia="TimesNewRoman,Italic" w:hAnsi="Times New Roman" w:cs="Times New Roman"/>
          <w:i/>
          <w:iCs/>
          <w:kern w:val="2"/>
          <w:sz w:val="32"/>
          <w:szCs w:val="32"/>
          <w:lang w:val="en-US" w:eastAsia="zh-CN"/>
        </w:rPr>
        <w:t>Fools</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never</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know</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when</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they</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are</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well</w:t>
      </w:r>
      <w:r w:rsidRPr="00452D8A">
        <w:rPr>
          <w:rFonts w:ascii="Times New Roman" w:eastAsia="TimesNewRoman,Italic" w:hAnsi="Times New Roman" w:cs="Times New Roman"/>
          <w:i/>
          <w:iCs/>
          <w:kern w:val="2"/>
          <w:sz w:val="32"/>
          <w:szCs w:val="32"/>
          <w:lang w:eastAsia="zh-CN"/>
        </w:rPr>
        <w:t xml:space="preserve"> (Дураку все не так); </w:t>
      </w:r>
      <w:r w:rsidRPr="00452D8A">
        <w:rPr>
          <w:rFonts w:ascii="Times New Roman" w:eastAsia="TimesNewRoman,Italic" w:hAnsi="Times New Roman" w:cs="Times New Roman"/>
          <w:i/>
          <w:iCs/>
          <w:kern w:val="2"/>
          <w:sz w:val="32"/>
          <w:szCs w:val="32"/>
          <w:lang w:val="en-US" w:eastAsia="zh-CN"/>
        </w:rPr>
        <w:t>Fools</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will</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be</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fools</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Cs/>
          <w:kern w:val="2"/>
          <w:sz w:val="32"/>
          <w:szCs w:val="32"/>
          <w:lang w:eastAsia="zh-CN"/>
        </w:rPr>
        <w:t>Осе</w:t>
      </w:r>
      <w:r w:rsidRPr="00452D8A">
        <w:rPr>
          <w:rFonts w:ascii="Times New Roman" w:eastAsia="Arial Unicode MS" w:hAnsi="Times New Roman" w:cs="Times New Roman"/>
          <w:iCs/>
          <w:kern w:val="2"/>
          <w:sz w:val="32"/>
          <w:szCs w:val="32"/>
          <w:lang w:eastAsia="zh-CN"/>
        </w:rPr>
        <w:t>л</w:t>
      </w:r>
      <w:r w:rsidRPr="00452D8A">
        <w:rPr>
          <w:rFonts w:ascii="Times New Roman" w:eastAsia="TimesNewRoman" w:hAnsi="Times New Roman" w:cs="Times New Roman"/>
          <w:kern w:val="2"/>
          <w:sz w:val="32"/>
          <w:szCs w:val="32"/>
          <w:lang w:eastAsia="zh-CN"/>
        </w:rPr>
        <w:t xml:space="preserve"> всегда останется ослом); </w:t>
      </w:r>
      <w:r w:rsidRPr="00452D8A">
        <w:rPr>
          <w:rFonts w:ascii="Times New Roman" w:eastAsia="TimesNewRoman" w:hAnsi="Times New Roman" w:cs="Times New Roman"/>
          <w:i/>
          <w:kern w:val="2"/>
          <w:sz w:val="32"/>
          <w:szCs w:val="32"/>
          <w:lang w:val="en-US" w:eastAsia="zh-CN"/>
        </w:rPr>
        <w:t>No</w:t>
      </w:r>
      <w:r w:rsidRPr="00452D8A">
        <w:rPr>
          <w:rFonts w:ascii="Times New Roman" w:eastAsia="TimesNewRoman" w:hAnsi="Times New Roman" w:cs="Times New Roman"/>
          <w:i/>
          <w:kern w:val="2"/>
          <w:sz w:val="32"/>
          <w:szCs w:val="32"/>
          <w:lang w:eastAsia="zh-CN"/>
        </w:rPr>
        <w:t xml:space="preserve"> </w:t>
      </w:r>
      <w:r w:rsidRPr="00452D8A">
        <w:rPr>
          <w:rFonts w:ascii="Times New Roman" w:eastAsia="TimesNewRoman" w:hAnsi="Times New Roman" w:cs="Times New Roman"/>
          <w:i/>
          <w:kern w:val="2"/>
          <w:sz w:val="32"/>
          <w:szCs w:val="32"/>
          <w:lang w:val="en-US" w:eastAsia="zh-CN"/>
        </w:rPr>
        <w:t>fool</w:t>
      </w:r>
      <w:r w:rsidRPr="00452D8A">
        <w:rPr>
          <w:rFonts w:ascii="Times New Roman" w:eastAsia="TimesNewRoman" w:hAnsi="Times New Roman" w:cs="Times New Roman"/>
          <w:i/>
          <w:kern w:val="2"/>
          <w:sz w:val="32"/>
          <w:szCs w:val="32"/>
          <w:lang w:eastAsia="zh-CN"/>
        </w:rPr>
        <w:t xml:space="preserve"> </w:t>
      </w:r>
      <w:r w:rsidRPr="00452D8A">
        <w:rPr>
          <w:rFonts w:ascii="Times New Roman" w:eastAsia="TimesNewRoman" w:hAnsi="Times New Roman" w:cs="Times New Roman"/>
          <w:i/>
          <w:kern w:val="2"/>
          <w:sz w:val="32"/>
          <w:szCs w:val="32"/>
          <w:lang w:val="en-US" w:eastAsia="zh-CN"/>
        </w:rPr>
        <w:t>like</w:t>
      </w:r>
      <w:r w:rsidRPr="00452D8A">
        <w:rPr>
          <w:rFonts w:ascii="Times New Roman" w:eastAsia="TimesNewRoman" w:hAnsi="Times New Roman" w:cs="Times New Roman"/>
          <w:i/>
          <w:kern w:val="2"/>
          <w:sz w:val="32"/>
          <w:szCs w:val="32"/>
          <w:lang w:eastAsia="zh-CN"/>
        </w:rPr>
        <w:t xml:space="preserve"> </w:t>
      </w:r>
      <w:r w:rsidRPr="00452D8A">
        <w:rPr>
          <w:rFonts w:ascii="Times New Roman" w:eastAsia="TimesNewRoman" w:hAnsi="Times New Roman" w:cs="Times New Roman"/>
          <w:i/>
          <w:kern w:val="2"/>
          <w:sz w:val="32"/>
          <w:szCs w:val="32"/>
          <w:lang w:val="en-US" w:eastAsia="zh-CN"/>
        </w:rPr>
        <w:t>an</w:t>
      </w:r>
      <w:r w:rsidRPr="00452D8A">
        <w:rPr>
          <w:rFonts w:ascii="Times New Roman" w:eastAsia="TimesNewRoman" w:hAnsi="Times New Roman" w:cs="Times New Roman"/>
          <w:i/>
          <w:kern w:val="2"/>
          <w:sz w:val="32"/>
          <w:szCs w:val="32"/>
          <w:lang w:eastAsia="zh-CN"/>
        </w:rPr>
        <w:t xml:space="preserve"> </w:t>
      </w:r>
      <w:r w:rsidRPr="00452D8A">
        <w:rPr>
          <w:rFonts w:ascii="Times New Roman" w:eastAsia="TimesNewRoman" w:hAnsi="Times New Roman" w:cs="Times New Roman"/>
          <w:i/>
          <w:kern w:val="2"/>
          <w:sz w:val="32"/>
          <w:szCs w:val="32"/>
          <w:lang w:val="en-US" w:eastAsia="zh-CN"/>
        </w:rPr>
        <w:t>old</w:t>
      </w:r>
      <w:r w:rsidRPr="00452D8A">
        <w:rPr>
          <w:rFonts w:ascii="Times New Roman" w:eastAsia="TimesNewRoman" w:hAnsi="Times New Roman" w:cs="Times New Roman"/>
          <w:i/>
          <w:kern w:val="2"/>
          <w:sz w:val="32"/>
          <w:szCs w:val="32"/>
          <w:lang w:eastAsia="zh-CN"/>
        </w:rPr>
        <w:t xml:space="preserve"> </w:t>
      </w:r>
      <w:r w:rsidRPr="00452D8A">
        <w:rPr>
          <w:rFonts w:ascii="Times New Roman" w:eastAsia="TimesNewRoman" w:hAnsi="Times New Roman" w:cs="Times New Roman"/>
          <w:i/>
          <w:kern w:val="2"/>
          <w:sz w:val="32"/>
          <w:szCs w:val="32"/>
          <w:lang w:val="en-US" w:eastAsia="zh-CN"/>
        </w:rPr>
        <w:t>fool</w:t>
      </w:r>
      <w:r w:rsidRPr="00452D8A">
        <w:rPr>
          <w:rFonts w:ascii="Times New Roman" w:eastAsia="TimesNewRoman" w:hAnsi="Times New Roman" w:cs="Times New Roman"/>
          <w:kern w:val="2"/>
          <w:sz w:val="32"/>
          <w:szCs w:val="32"/>
          <w:lang w:eastAsia="zh-CN"/>
        </w:rPr>
        <w:t xml:space="preserve"> (Старого дурака ничем не исправишь);</w:t>
      </w:r>
    </w:p>
    <w:p w:rsidR="00452D8A" w:rsidRPr="00452D8A" w:rsidRDefault="00452D8A" w:rsidP="00452D8A">
      <w:pPr>
        <w:widowControl w:val="0"/>
        <w:autoSpaceDE w:val="0"/>
        <w:autoSpaceDN w:val="0"/>
        <w:adjustRightInd w:val="0"/>
        <w:spacing w:after="0" w:line="216" w:lineRule="auto"/>
        <w:ind w:firstLine="567"/>
        <w:jc w:val="both"/>
        <w:rPr>
          <w:rFonts w:ascii="Times New Roman" w:eastAsia="TimesNewRoman" w:hAnsi="Times New Roman" w:cs="Times New Roman"/>
          <w:kern w:val="2"/>
          <w:sz w:val="32"/>
          <w:szCs w:val="32"/>
          <w:lang w:eastAsia="zh-CN"/>
        </w:rPr>
      </w:pPr>
      <w:r w:rsidRPr="00452D8A">
        <w:rPr>
          <w:rFonts w:ascii="Times New Roman" w:eastAsia="TimesNewRoman" w:hAnsi="Times New Roman" w:cs="Times New Roman"/>
          <w:kern w:val="2"/>
          <w:sz w:val="32"/>
          <w:szCs w:val="32"/>
          <w:lang w:eastAsia="zh-CN"/>
        </w:rPr>
        <w:t>- прилагательное «</w:t>
      </w:r>
      <w:r w:rsidRPr="00452D8A">
        <w:rPr>
          <w:rFonts w:ascii="Times New Roman" w:eastAsia="TimesNewRoman" w:hAnsi="Times New Roman" w:cs="Times New Roman"/>
          <w:i/>
          <w:kern w:val="2"/>
          <w:sz w:val="32"/>
          <w:szCs w:val="32"/>
          <w:lang w:val="en-US" w:eastAsia="zh-CN"/>
        </w:rPr>
        <w:t>ill</w:t>
      </w:r>
      <w:r w:rsidRPr="00452D8A">
        <w:rPr>
          <w:rFonts w:ascii="Times New Roman" w:eastAsia="TimesNewRoman" w:hAnsi="Times New Roman" w:cs="Times New Roman"/>
          <w:i/>
          <w:kern w:val="2"/>
          <w:sz w:val="32"/>
          <w:szCs w:val="32"/>
          <w:lang w:eastAsia="zh-CN"/>
        </w:rPr>
        <w:t>»</w:t>
      </w:r>
      <w:r w:rsidRPr="00452D8A">
        <w:rPr>
          <w:rFonts w:ascii="Times New Roman" w:eastAsia="TimesNewRoman" w:hAnsi="Times New Roman" w:cs="Times New Roman"/>
          <w:kern w:val="2"/>
          <w:sz w:val="32"/>
          <w:szCs w:val="32"/>
          <w:lang w:eastAsia="zh-CN"/>
        </w:rPr>
        <w:t xml:space="preserve">, отрицательный компонент которого непосредственно входит в его лексическое значение: </w:t>
      </w:r>
      <w:r w:rsidRPr="00452D8A">
        <w:rPr>
          <w:rFonts w:ascii="Times New Roman" w:eastAsia="TimesNewRoman,Italic" w:hAnsi="Times New Roman" w:cs="Times New Roman"/>
          <w:i/>
          <w:iCs/>
          <w:kern w:val="2"/>
          <w:sz w:val="32"/>
          <w:szCs w:val="32"/>
          <w:lang w:val="en-US" w:eastAsia="zh-CN"/>
        </w:rPr>
        <w:t>Ill</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news</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flies</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fast</w:t>
      </w:r>
      <w:r w:rsidRPr="00452D8A">
        <w:rPr>
          <w:rFonts w:ascii="Times New Roman" w:eastAsia="TimesNewRoman,Italic" w:hAnsi="Times New Roman" w:cs="Times New Roman"/>
          <w:i/>
          <w:iCs/>
          <w:kern w:val="2"/>
          <w:sz w:val="32"/>
          <w:szCs w:val="32"/>
          <w:lang w:eastAsia="zh-CN"/>
        </w:rPr>
        <w:t xml:space="preserve"> (Худые вести не лежат на месте); </w:t>
      </w:r>
      <w:r w:rsidRPr="00452D8A">
        <w:rPr>
          <w:rFonts w:ascii="Times New Roman" w:eastAsia="TimesNewRoman,Italic" w:hAnsi="Times New Roman" w:cs="Times New Roman"/>
          <w:i/>
          <w:iCs/>
          <w:kern w:val="2"/>
          <w:sz w:val="32"/>
          <w:szCs w:val="32"/>
          <w:lang w:val="en-US" w:eastAsia="zh-CN"/>
        </w:rPr>
        <w:t>Ill</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weeds</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grow</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pace</w:t>
      </w:r>
      <w:r w:rsidRPr="00452D8A">
        <w:rPr>
          <w:rFonts w:ascii="Times New Roman" w:eastAsia="TimesNewRoman,Italic" w:hAnsi="Times New Roman" w:cs="Times New Roman"/>
          <w:i/>
          <w:iCs/>
          <w:kern w:val="2"/>
          <w:sz w:val="32"/>
          <w:szCs w:val="32"/>
          <w:lang w:eastAsia="zh-CN"/>
        </w:rPr>
        <w:t xml:space="preserve"> (Дурная трава в рост идет) </w:t>
      </w:r>
      <w:r w:rsidRPr="00452D8A">
        <w:rPr>
          <w:rFonts w:ascii="Times New Roman" w:eastAsia="TimesNewRoman" w:hAnsi="Times New Roman" w:cs="Times New Roman"/>
          <w:kern w:val="2"/>
          <w:sz w:val="32"/>
          <w:szCs w:val="32"/>
          <w:lang w:eastAsia="zh-CN"/>
        </w:rPr>
        <w:t>[2].</w:t>
      </w:r>
    </w:p>
    <w:p w:rsidR="00452D8A" w:rsidRPr="00452D8A" w:rsidRDefault="00452D8A" w:rsidP="00452D8A">
      <w:pPr>
        <w:widowControl w:val="0"/>
        <w:autoSpaceDE w:val="0"/>
        <w:autoSpaceDN w:val="0"/>
        <w:adjustRightInd w:val="0"/>
        <w:spacing w:after="0" w:line="216" w:lineRule="auto"/>
        <w:ind w:firstLine="567"/>
        <w:jc w:val="both"/>
        <w:rPr>
          <w:rFonts w:ascii="Times New Roman" w:eastAsia="TimesNewRoman" w:hAnsi="Times New Roman" w:cs="Times New Roman"/>
          <w:kern w:val="2"/>
          <w:sz w:val="32"/>
          <w:szCs w:val="32"/>
          <w:lang w:eastAsia="zh-CN"/>
        </w:rPr>
      </w:pPr>
      <w:r w:rsidRPr="00452D8A">
        <w:rPr>
          <w:rFonts w:ascii="Times New Roman" w:eastAsia="TimesNewRoman" w:hAnsi="Times New Roman" w:cs="Times New Roman"/>
          <w:kern w:val="2"/>
          <w:sz w:val="32"/>
          <w:szCs w:val="32"/>
          <w:lang w:eastAsia="zh-CN"/>
        </w:rPr>
        <w:t>Скрыто оценка может быть представлена через метафорическое толкование пословицы. Здесь необходимо отметить, что оценочность пословицы зависит как от метафорического, так и от прямого значения, то есть если общий компонент значения пословицы в структуре прямого и переносного значений имеет положительную оценку, то сама пословица также приобретает положительную оценку, если компонент значения отрицательный – отрицательную.</w:t>
      </w:r>
    </w:p>
    <w:p w:rsidR="00452D8A" w:rsidRPr="00452D8A" w:rsidRDefault="00452D8A" w:rsidP="00452D8A">
      <w:pPr>
        <w:widowControl w:val="0"/>
        <w:autoSpaceDE w:val="0"/>
        <w:autoSpaceDN w:val="0"/>
        <w:adjustRightInd w:val="0"/>
        <w:spacing w:after="0" w:line="216" w:lineRule="auto"/>
        <w:ind w:firstLine="567"/>
        <w:jc w:val="both"/>
        <w:rPr>
          <w:rFonts w:ascii="Times New Roman" w:eastAsia="TimesNewRoman" w:hAnsi="Times New Roman" w:cs="Times New Roman"/>
          <w:kern w:val="2"/>
          <w:sz w:val="32"/>
          <w:szCs w:val="32"/>
          <w:lang w:eastAsia="zh-CN"/>
        </w:rPr>
      </w:pPr>
      <w:r w:rsidRPr="00452D8A">
        <w:rPr>
          <w:rFonts w:ascii="Times New Roman" w:eastAsia="TimesNewRoman" w:hAnsi="Times New Roman" w:cs="Times New Roman"/>
          <w:kern w:val="2"/>
          <w:sz w:val="32"/>
          <w:szCs w:val="32"/>
          <w:lang w:eastAsia="zh-CN"/>
        </w:rPr>
        <w:t>Например, в пословице «</w:t>
      </w:r>
      <w:r w:rsidRPr="00452D8A">
        <w:rPr>
          <w:rFonts w:ascii="Times New Roman" w:eastAsia="TimesNewRoman,Italic" w:hAnsi="Times New Roman" w:cs="Times New Roman"/>
          <w:i/>
          <w:iCs/>
          <w:kern w:val="2"/>
          <w:sz w:val="32"/>
          <w:szCs w:val="32"/>
          <w:lang w:val="en-US" w:eastAsia="zh-CN"/>
        </w:rPr>
        <w:t>A</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clean</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hand</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wants</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no</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washing</w:t>
      </w:r>
      <w:r w:rsidRPr="00452D8A">
        <w:rPr>
          <w:rFonts w:ascii="Times New Roman" w:eastAsia="TimesNewRoman,Italic" w:hAnsi="Times New Roman" w:cs="Times New Roman"/>
          <w:i/>
          <w:iCs/>
          <w:kern w:val="2"/>
          <w:sz w:val="32"/>
          <w:szCs w:val="32"/>
          <w:lang w:eastAsia="zh-CN"/>
        </w:rPr>
        <w:t xml:space="preserve">» (Честному человеку незачем оправдываться) </w:t>
      </w:r>
      <w:r w:rsidRPr="00452D8A">
        <w:rPr>
          <w:rFonts w:ascii="Times New Roman" w:eastAsia="TimesNewRoman" w:hAnsi="Times New Roman" w:cs="Times New Roman"/>
          <w:kern w:val="2"/>
          <w:sz w:val="32"/>
          <w:szCs w:val="32"/>
          <w:lang w:eastAsia="zh-CN"/>
        </w:rPr>
        <w:t xml:space="preserve">метафора основана на сходстве по положительному качеству. «Чистая рука» значит не имеющая грязи, незапачканная чем-либо рука. В переносном смысле «чистая рука» имеет значение «честный, правдивый человек, за которым не наблюдались плохие поступки». Общий </w:t>
      </w:r>
      <w:r w:rsidRPr="00452D8A">
        <w:rPr>
          <w:rFonts w:ascii="Times New Roman" w:eastAsia="TimesNewRoman" w:hAnsi="Times New Roman" w:cs="Times New Roman"/>
          <w:kern w:val="2"/>
          <w:sz w:val="32"/>
          <w:szCs w:val="32"/>
          <w:lang w:eastAsia="zh-CN"/>
        </w:rPr>
        <w:lastRenderedPageBreak/>
        <w:t>компонент значения, на основании которого сделан метафорический перенос – «незапачканный», обуславливает положительную оценочность всей паремии.</w:t>
      </w:r>
    </w:p>
    <w:p w:rsidR="00452D8A" w:rsidRPr="00452D8A" w:rsidRDefault="00452D8A" w:rsidP="00452D8A">
      <w:pPr>
        <w:widowControl w:val="0"/>
        <w:autoSpaceDE w:val="0"/>
        <w:autoSpaceDN w:val="0"/>
        <w:adjustRightInd w:val="0"/>
        <w:spacing w:after="0" w:line="216" w:lineRule="auto"/>
        <w:ind w:firstLine="567"/>
        <w:jc w:val="both"/>
        <w:rPr>
          <w:rFonts w:ascii="Times New Roman" w:eastAsia="TimesNewRoman" w:hAnsi="Times New Roman" w:cs="Times New Roman"/>
          <w:kern w:val="2"/>
          <w:sz w:val="32"/>
          <w:szCs w:val="32"/>
          <w:lang w:eastAsia="zh-CN"/>
        </w:rPr>
      </w:pPr>
      <w:r w:rsidRPr="00452D8A">
        <w:rPr>
          <w:rFonts w:ascii="Times New Roman" w:eastAsia="TimesNewRoman" w:hAnsi="Times New Roman" w:cs="Times New Roman"/>
          <w:kern w:val="2"/>
          <w:sz w:val="32"/>
          <w:szCs w:val="32"/>
          <w:lang w:eastAsia="zh-CN"/>
        </w:rPr>
        <w:t>Английская пословица «</w:t>
      </w:r>
      <w:r w:rsidRPr="00452D8A">
        <w:rPr>
          <w:rFonts w:ascii="Times New Roman" w:eastAsia="TimesNewRoman,Italic" w:hAnsi="Times New Roman" w:cs="Times New Roman"/>
          <w:i/>
          <w:iCs/>
          <w:kern w:val="2"/>
          <w:sz w:val="32"/>
          <w:szCs w:val="32"/>
          <w:lang w:val="en-US" w:eastAsia="zh-CN"/>
        </w:rPr>
        <w:t>A</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clear</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conscience</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laughs</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to</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false</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accusations</w:t>
      </w:r>
      <w:r w:rsidRPr="00452D8A">
        <w:rPr>
          <w:rFonts w:ascii="Times New Roman" w:eastAsia="TimesNewRoman,Italic" w:hAnsi="Times New Roman" w:cs="Times New Roman"/>
          <w:i/>
          <w:iCs/>
          <w:kern w:val="2"/>
          <w:sz w:val="32"/>
          <w:szCs w:val="32"/>
          <w:lang w:eastAsia="zh-CN"/>
        </w:rPr>
        <w:t xml:space="preserve">» (Чистое к поганому не пристает) </w:t>
      </w:r>
      <w:r w:rsidRPr="00452D8A">
        <w:rPr>
          <w:rFonts w:ascii="Times New Roman" w:eastAsia="TimesNewRoman" w:hAnsi="Times New Roman" w:cs="Times New Roman"/>
          <w:kern w:val="2"/>
          <w:sz w:val="32"/>
          <w:szCs w:val="32"/>
          <w:lang w:eastAsia="zh-CN"/>
        </w:rPr>
        <w:t>в переносном смысле означает «если человек не сделал ничего плохого, то ему нечего бояться». В прямом значении пословица трактуется как «чистая совесть смеется над ложными обвинениями». Благодаря общему признаку «уверенность в своей правоте», английская пословица приобретает положительный оценочный смысл.</w:t>
      </w:r>
    </w:p>
    <w:p w:rsidR="00452D8A" w:rsidRPr="00452D8A" w:rsidRDefault="00452D8A" w:rsidP="00452D8A">
      <w:pPr>
        <w:widowControl w:val="0"/>
        <w:autoSpaceDE w:val="0"/>
        <w:autoSpaceDN w:val="0"/>
        <w:adjustRightInd w:val="0"/>
        <w:spacing w:after="0" w:line="216" w:lineRule="auto"/>
        <w:ind w:firstLine="567"/>
        <w:jc w:val="both"/>
        <w:rPr>
          <w:rFonts w:ascii="Times New Roman" w:eastAsia="TimesNewRoman" w:hAnsi="Times New Roman" w:cs="Times New Roman"/>
          <w:kern w:val="2"/>
          <w:sz w:val="32"/>
          <w:szCs w:val="32"/>
          <w:lang w:eastAsia="zh-CN"/>
        </w:rPr>
      </w:pPr>
      <w:r w:rsidRPr="00452D8A">
        <w:rPr>
          <w:rFonts w:ascii="Times New Roman" w:eastAsia="TimesNewRoman" w:hAnsi="Times New Roman" w:cs="Times New Roman"/>
          <w:kern w:val="2"/>
          <w:sz w:val="32"/>
          <w:szCs w:val="32"/>
          <w:lang w:eastAsia="zh-CN"/>
        </w:rPr>
        <w:t>Пословица «</w:t>
      </w:r>
      <w:r w:rsidRPr="00452D8A">
        <w:rPr>
          <w:rFonts w:ascii="Times New Roman" w:eastAsia="TimesNewRoman,Italic" w:hAnsi="Times New Roman" w:cs="Times New Roman"/>
          <w:i/>
          <w:iCs/>
          <w:kern w:val="2"/>
          <w:sz w:val="32"/>
          <w:szCs w:val="32"/>
          <w:lang w:val="en-US" w:eastAsia="zh-CN"/>
        </w:rPr>
        <w:t>Cleanliness</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is</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next</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to</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godliness</w:t>
      </w:r>
      <w:r w:rsidRPr="00452D8A">
        <w:rPr>
          <w:rFonts w:ascii="Times New Roman" w:eastAsia="TimesNewRoman,Italic" w:hAnsi="Times New Roman" w:cs="Times New Roman"/>
          <w:i/>
          <w:iCs/>
          <w:kern w:val="2"/>
          <w:sz w:val="32"/>
          <w:szCs w:val="32"/>
          <w:lang w:eastAsia="zh-CN"/>
        </w:rPr>
        <w:t xml:space="preserve">» (Чистота – лучшая красота) </w:t>
      </w:r>
      <w:r w:rsidRPr="00452D8A">
        <w:rPr>
          <w:rFonts w:ascii="Times New Roman" w:eastAsia="TimesNewRoman" w:hAnsi="Times New Roman" w:cs="Times New Roman"/>
          <w:kern w:val="2"/>
          <w:sz w:val="32"/>
          <w:szCs w:val="32"/>
          <w:lang w:eastAsia="zh-CN"/>
        </w:rPr>
        <w:t>имеет прямое значение – «чистоплотность стоит рядом с праведностью», метафорическое значение – «чистота физическая – залог чистоты духовной». Общий компонент значения, на основе которого сделан метафорический перенос, – «чистота», которая ведет к духовному спокойствию, обуславливает положительный оценочный смыл пословицы.</w:t>
      </w:r>
    </w:p>
    <w:p w:rsidR="00452D8A" w:rsidRPr="00452D8A" w:rsidRDefault="00452D8A" w:rsidP="00452D8A">
      <w:pPr>
        <w:widowControl w:val="0"/>
        <w:autoSpaceDE w:val="0"/>
        <w:autoSpaceDN w:val="0"/>
        <w:adjustRightInd w:val="0"/>
        <w:spacing w:after="0" w:line="216" w:lineRule="auto"/>
        <w:ind w:firstLine="567"/>
        <w:jc w:val="both"/>
        <w:rPr>
          <w:rFonts w:ascii="Times New Roman" w:eastAsia="TimesNewRoman" w:hAnsi="Times New Roman" w:cs="Times New Roman"/>
          <w:kern w:val="2"/>
          <w:sz w:val="32"/>
          <w:szCs w:val="32"/>
          <w:lang w:eastAsia="zh-CN"/>
        </w:rPr>
      </w:pPr>
      <w:r w:rsidRPr="00452D8A">
        <w:rPr>
          <w:rFonts w:ascii="Times New Roman" w:eastAsia="TimesNewRoman" w:hAnsi="Times New Roman" w:cs="Times New Roman"/>
          <w:kern w:val="2"/>
          <w:sz w:val="32"/>
          <w:szCs w:val="32"/>
          <w:lang w:eastAsia="zh-CN"/>
        </w:rPr>
        <w:t>В следующем примере метафорический перенос тоже основан на сходстве по положительному описанию. Человек, который влюблен, будет искать любые выходы из сложных ситуаций, только ради того, чтобы быть рядом с любимым. Эта мысль прослеживается в метафорическом значении английской пословицы «</w:t>
      </w:r>
      <w:r w:rsidRPr="00452D8A">
        <w:rPr>
          <w:rFonts w:ascii="Times New Roman" w:eastAsia="TimesNewRoman,Italic" w:hAnsi="Times New Roman" w:cs="Times New Roman"/>
          <w:i/>
          <w:iCs/>
          <w:kern w:val="2"/>
          <w:sz w:val="32"/>
          <w:szCs w:val="32"/>
          <w:lang w:val="en-US" w:eastAsia="zh-CN"/>
        </w:rPr>
        <w:t>Love</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will</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find</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a</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way</w:t>
      </w:r>
      <w:r w:rsidRPr="00452D8A">
        <w:rPr>
          <w:rFonts w:ascii="Times New Roman" w:eastAsia="TimesNewRoman,Italic" w:hAnsi="Times New Roman" w:cs="Times New Roman"/>
          <w:i/>
          <w:iCs/>
          <w:kern w:val="2"/>
          <w:sz w:val="32"/>
          <w:szCs w:val="32"/>
          <w:lang w:eastAsia="zh-CN"/>
        </w:rPr>
        <w:t>» (Любовь все переждет)</w:t>
      </w:r>
      <w:r w:rsidRPr="00452D8A">
        <w:rPr>
          <w:rFonts w:ascii="Times New Roman" w:eastAsia="TimesNewRoman" w:hAnsi="Times New Roman" w:cs="Times New Roman"/>
          <w:kern w:val="2"/>
          <w:sz w:val="32"/>
          <w:szCs w:val="32"/>
          <w:lang w:eastAsia="zh-CN"/>
        </w:rPr>
        <w:t>. Прямое значение пословицы говорит, что любовь найдет выход из любой ситуации. Общий компонент значения – «не унывать» придает пословице положительный оценочный смысл.</w:t>
      </w:r>
    </w:p>
    <w:p w:rsidR="00452D8A" w:rsidRPr="00452D8A" w:rsidRDefault="00452D8A" w:rsidP="00452D8A">
      <w:pPr>
        <w:widowControl w:val="0"/>
        <w:autoSpaceDE w:val="0"/>
        <w:autoSpaceDN w:val="0"/>
        <w:adjustRightInd w:val="0"/>
        <w:spacing w:after="0" w:line="216" w:lineRule="auto"/>
        <w:ind w:firstLine="567"/>
        <w:jc w:val="both"/>
        <w:rPr>
          <w:rFonts w:ascii="Times New Roman" w:eastAsia="TimesNewRoman" w:hAnsi="Times New Roman" w:cs="Times New Roman"/>
          <w:kern w:val="2"/>
          <w:sz w:val="32"/>
          <w:szCs w:val="32"/>
          <w:lang w:eastAsia="zh-CN"/>
        </w:rPr>
      </w:pPr>
      <w:r w:rsidRPr="00452D8A">
        <w:rPr>
          <w:rFonts w:ascii="Times New Roman" w:eastAsia="TimesNewRoman" w:hAnsi="Times New Roman" w:cs="Times New Roman"/>
          <w:kern w:val="2"/>
          <w:sz w:val="32"/>
          <w:szCs w:val="32"/>
          <w:lang w:eastAsia="zh-CN"/>
        </w:rPr>
        <w:t>Рассмотрим английские пословицы, в которых переносное и прямое значения основаны на сходстве по отрицательному признаку.</w:t>
      </w:r>
    </w:p>
    <w:p w:rsidR="00452D8A" w:rsidRPr="00452D8A" w:rsidRDefault="00452D8A" w:rsidP="00452D8A">
      <w:pPr>
        <w:widowControl w:val="0"/>
        <w:autoSpaceDE w:val="0"/>
        <w:autoSpaceDN w:val="0"/>
        <w:adjustRightInd w:val="0"/>
        <w:spacing w:after="0" w:line="216" w:lineRule="auto"/>
        <w:ind w:firstLine="567"/>
        <w:jc w:val="both"/>
        <w:rPr>
          <w:rFonts w:ascii="Times New Roman" w:eastAsia="TimesNewRoman" w:hAnsi="Times New Roman" w:cs="Times New Roman"/>
          <w:kern w:val="2"/>
          <w:sz w:val="32"/>
          <w:szCs w:val="32"/>
          <w:lang w:eastAsia="zh-CN"/>
        </w:rPr>
      </w:pPr>
      <w:r w:rsidRPr="00452D8A">
        <w:rPr>
          <w:rFonts w:ascii="Times New Roman" w:eastAsia="TimesNewRoman" w:hAnsi="Times New Roman" w:cs="Times New Roman"/>
          <w:kern w:val="2"/>
          <w:sz w:val="32"/>
          <w:szCs w:val="32"/>
          <w:lang w:eastAsia="zh-CN"/>
        </w:rPr>
        <w:t>Пословица «</w:t>
      </w:r>
      <w:r w:rsidRPr="00452D8A">
        <w:rPr>
          <w:rFonts w:ascii="Times New Roman" w:eastAsia="TimesNewRoman,Italic" w:hAnsi="Times New Roman" w:cs="Times New Roman"/>
          <w:i/>
          <w:iCs/>
          <w:kern w:val="2"/>
          <w:sz w:val="32"/>
          <w:szCs w:val="32"/>
          <w:lang w:val="en-US" w:eastAsia="zh-CN"/>
        </w:rPr>
        <w:t>He</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who</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is</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born</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a</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fool</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is</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never</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cured</w:t>
      </w:r>
      <w:r w:rsidRPr="00452D8A">
        <w:rPr>
          <w:rFonts w:ascii="Times New Roman" w:eastAsia="TimesNewRoman,Italic" w:hAnsi="Times New Roman" w:cs="Times New Roman"/>
          <w:i/>
          <w:iCs/>
          <w:kern w:val="2"/>
          <w:sz w:val="32"/>
          <w:szCs w:val="32"/>
          <w:lang w:eastAsia="zh-CN"/>
        </w:rPr>
        <w:t xml:space="preserve">» (Дураком родился, дураком и помрешь) </w:t>
      </w:r>
      <w:r w:rsidRPr="00452D8A">
        <w:rPr>
          <w:rFonts w:ascii="Times New Roman" w:eastAsia="TimesNewRoman" w:hAnsi="Times New Roman" w:cs="Times New Roman"/>
          <w:kern w:val="2"/>
          <w:sz w:val="32"/>
          <w:szCs w:val="32"/>
          <w:lang w:eastAsia="zh-CN"/>
        </w:rPr>
        <w:t>имеет метафорическое значение слова «дурак» – «человек, который поступает невпопад, несообразно обстоятельствам» и прямое значение –«человек, который из-за своей глупости предпринимает нелепые шаги, противоречащие здравому смыслу». Метафорический перенос сделан на основании общего компонента значения – «поступать не так как все», который обуславливает отрицательный оценочный смысл пословицы.</w:t>
      </w:r>
    </w:p>
    <w:p w:rsidR="00452D8A" w:rsidRPr="00452D8A" w:rsidRDefault="00452D8A" w:rsidP="00452D8A">
      <w:pPr>
        <w:widowControl w:val="0"/>
        <w:autoSpaceDE w:val="0"/>
        <w:autoSpaceDN w:val="0"/>
        <w:adjustRightInd w:val="0"/>
        <w:spacing w:after="0" w:line="216" w:lineRule="auto"/>
        <w:ind w:firstLine="567"/>
        <w:jc w:val="both"/>
        <w:rPr>
          <w:rFonts w:ascii="Times New Roman" w:eastAsia="TimesNewRoman" w:hAnsi="Times New Roman" w:cs="Times New Roman"/>
          <w:kern w:val="2"/>
          <w:sz w:val="32"/>
          <w:szCs w:val="32"/>
          <w:lang w:eastAsia="zh-CN"/>
        </w:rPr>
      </w:pPr>
      <w:r w:rsidRPr="00452D8A">
        <w:rPr>
          <w:rFonts w:ascii="Times New Roman" w:eastAsia="TimesNewRoman" w:hAnsi="Times New Roman" w:cs="Times New Roman"/>
          <w:kern w:val="2"/>
          <w:sz w:val="32"/>
          <w:szCs w:val="32"/>
          <w:lang w:eastAsia="zh-CN"/>
        </w:rPr>
        <w:t>Переносное значение английской пословицы «</w:t>
      </w:r>
      <w:r w:rsidRPr="00452D8A">
        <w:rPr>
          <w:rFonts w:ascii="Times New Roman" w:eastAsia="TimesNewRoman,Italic" w:hAnsi="Times New Roman" w:cs="Times New Roman"/>
          <w:i/>
          <w:iCs/>
          <w:kern w:val="2"/>
          <w:sz w:val="32"/>
          <w:szCs w:val="32"/>
          <w:lang w:val="en-US" w:eastAsia="zh-CN"/>
        </w:rPr>
        <w:t>An</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idle</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brain</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is</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the</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devil</w:t>
      </w:r>
      <w:r w:rsidRPr="00452D8A">
        <w:rPr>
          <w:rFonts w:ascii="Times New Roman" w:eastAsia="TimesNewRoman,Italic" w:hAnsi="Times New Roman" w:cs="Times New Roman"/>
          <w:i/>
          <w:iCs/>
          <w:kern w:val="2"/>
          <w:sz w:val="32"/>
          <w:szCs w:val="32"/>
          <w:lang w:eastAsia="zh-CN"/>
        </w:rPr>
        <w:t>’</w:t>
      </w:r>
      <w:r w:rsidRPr="00452D8A">
        <w:rPr>
          <w:rFonts w:ascii="Times New Roman" w:eastAsia="TimesNewRoman,Italic" w:hAnsi="Times New Roman" w:cs="Times New Roman"/>
          <w:i/>
          <w:iCs/>
          <w:kern w:val="2"/>
          <w:sz w:val="32"/>
          <w:szCs w:val="32"/>
          <w:lang w:val="en-US" w:eastAsia="zh-CN"/>
        </w:rPr>
        <w:t>s</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workshop</w:t>
      </w:r>
      <w:r w:rsidRPr="00452D8A">
        <w:rPr>
          <w:rFonts w:ascii="Times New Roman" w:eastAsia="TimesNewRoman,Italic" w:hAnsi="Times New Roman" w:cs="Times New Roman"/>
          <w:i/>
          <w:iCs/>
          <w:kern w:val="2"/>
          <w:sz w:val="32"/>
          <w:szCs w:val="32"/>
          <w:lang w:eastAsia="zh-CN"/>
        </w:rPr>
        <w:t xml:space="preserve">» (Праздность – мать всех пороков) </w:t>
      </w:r>
      <w:r w:rsidRPr="00452D8A">
        <w:rPr>
          <w:rFonts w:ascii="Times New Roman" w:eastAsia="TimesNewRoman" w:hAnsi="Times New Roman" w:cs="Times New Roman"/>
          <w:kern w:val="2"/>
          <w:sz w:val="32"/>
          <w:szCs w:val="32"/>
          <w:lang w:eastAsia="zh-CN"/>
        </w:rPr>
        <w:t xml:space="preserve">говорит, что праздность приводит к дурным последствиям, толкает на дурные, дьявольские поступки. Прямое значение пословицы выражает, что праздный ум – это мастерская дьявола. Общий компонент значения, который обуславливает отрицательный </w:t>
      </w:r>
      <w:r w:rsidRPr="00452D8A">
        <w:rPr>
          <w:rFonts w:ascii="Times New Roman" w:eastAsia="TimesNewRoman" w:hAnsi="Times New Roman" w:cs="Times New Roman"/>
          <w:kern w:val="2"/>
          <w:sz w:val="32"/>
          <w:szCs w:val="32"/>
          <w:lang w:eastAsia="zh-CN"/>
        </w:rPr>
        <w:lastRenderedPageBreak/>
        <w:t>оценочный смысл всей паремии, – «дьявольские поступки».</w:t>
      </w:r>
    </w:p>
    <w:p w:rsidR="00452D8A" w:rsidRPr="00452D8A" w:rsidRDefault="00452D8A" w:rsidP="00452D8A">
      <w:pPr>
        <w:widowControl w:val="0"/>
        <w:autoSpaceDE w:val="0"/>
        <w:autoSpaceDN w:val="0"/>
        <w:adjustRightInd w:val="0"/>
        <w:spacing w:after="0" w:line="216" w:lineRule="auto"/>
        <w:ind w:firstLine="567"/>
        <w:jc w:val="both"/>
        <w:rPr>
          <w:rFonts w:ascii="Times New Roman" w:eastAsia="TimesNewRoman" w:hAnsi="Times New Roman" w:cs="Times New Roman"/>
          <w:kern w:val="2"/>
          <w:sz w:val="32"/>
          <w:szCs w:val="32"/>
          <w:lang w:eastAsia="zh-CN"/>
        </w:rPr>
      </w:pPr>
      <w:r w:rsidRPr="00452D8A">
        <w:rPr>
          <w:rFonts w:ascii="Times New Roman" w:eastAsia="TimesNewRoman" w:hAnsi="Times New Roman" w:cs="Times New Roman"/>
          <w:kern w:val="2"/>
          <w:sz w:val="32"/>
          <w:szCs w:val="32"/>
          <w:lang w:eastAsia="zh-CN"/>
        </w:rPr>
        <w:t>В английской пословице «</w:t>
      </w:r>
      <w:r w:rsidRPr="00452D8A">
        <w:rPr>
          <w:rFonts w:ascii="Times New Roman" w:eastAsia="TimesNewRoman,Italic" w:hAnsi="Times New Roman" w:cs="Times New Roman"/>
          <w:i/>
          <w:iCs/>
          <w:kern w:val="2"/>
          <w:sz w:val="32"/>
          <w:szCs w:val="32"/>
          <w:lang w:val="en-US" w:eastAsia="zh-CN"/>
        </w:rPr>
        <w:t>A</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fair</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face</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may</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hide</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foul</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heart</w:t>
      </w:r>
      <w:r w:rsidRPr="00452D8A">
        <w:rPr>
          <w:rFonts w:ascii="Times New Roman" w:eastAsia="TimesNewRoman,Italic" w:hAnsi="Times New Roman" w:cs="Times New Roman"/>
          <w:i/>
          <w:iCs/>
          <w:kern w:val="2"/>
          <w:sz w:val="32"/>
          <w:szCs w:val="32"/>
          <w:lang w:eastAsia="zh-CN"/>
        </w:rPr>
        <w:t xml:space="preserve">» (Лицом гладок, да душой гадок) </w:t>
      </w:r>
      <w:r w:rsidRPr="00452D8A">
        <w:rPr>
          <w:rFonts w:ascii="Times New Roman" w:eastAsia="TimesNewRoman" w:hAnsi="Times New Roman" w:cs="Times New Roman"/>
          <w:kern w:val="2"/>
          <w:sz w:val="32"/>
          <w:szCs w:val="32"/>
          <w:lang w:eastAsia="zh-CN"/>
        </w:rPr>
        <w:t>встречается метафорическое значение словосочетания «отвратительное сердце», которое подразумевает безнравственные, аморальные поступки. Прямое значение пословицы выражает, что красивое лицо может скрывать скверное (грязное) сердце. Пословица выражает отрицательный оценочный смыл благодаря общему компоненту значения – «грязный».</w:t>
      </w:r>
    </w:p>
    <w:p w:rsidR="00452D8A" w:rsidRPr="00452D8A" w:rsidRDefault="00452D8A" w:rsidP="00452D8A">
      <w:pPr>
        <w:widowControl w:val="0"/>
        <w:autoSpaceDE w:val="0"/>
        <w:autoSpaceDN w:val="0"/>
        <w:adjustRightInd w:val="0"/>
        <w:spacing w:after="0" w:line="216" w:lineRule="auto"/>
        <w:ind w:firstLine="567"/>
        <w:jc w:val="both"/>
        <w:rPr>
          <w:rFonts w:ascii="Times New Roman" w:eastAsia="TimesNewRoman" w:hAnsi="Times New Roman" w:cs="Times New Roman"/>
          <w:kern w:val="2"/>
          <w:sz w:val="32"/>
          <w:szCs w:val="32"/>
          <w:lang w:eastAsia="zh-CN"/>
        </w:rPr>
      </w:pPr>
      <w:r w:rsidRPr="00452D8A">
        <w:rPr>
          <w:rFonts w:ascii="Times New Roman" w:eastAsia="TimesNewRoman" w:hAnsi="Times New Roman" w:cs="Times New Roman"/>
          <w:kern w:val="2"/>
          <w:sz w:val="32"/>
          <w:szCs w:val="32"/>
          <w:lang w:eastAsia="zh-CN"/>
        </w:rPr>
        <w:t>Среди английских пословиц существуют пословицы, в которых нет явно выраженного оценочного смысла.</w:t>
      </w:r>
    </w:p>
    <w:p w:rsidR="00452D8A" w:rsidRPr="00452D8A" w:rsidRDefault="00452D8A" w:rsidP="00452D8A">
      <w:pPr>
        <w:widowControl w:val="0"/>
        <w:autoSpaceDE w:val="0"/>
        <w:autoSpaceDN w:val="0"/>
        <w:adjustRightInd w:val="0"/>
        <w:spacing w:after="0" w:line="216" w:lineRule="auto"/>
        <w:ind w:firstLine="567"/>
        <w:jc w:val="both"/>
        <w:rPr>
          <w:rFonts w:ascii="Times New Roman" w:eastAsia="TimesNewRoman" w:hAnsi="Times New Roman" w:cs="Times New Roman"/>
          <w:kern w:val="2"/>
          <w:sz w:val="32"/>
          <w:szCs w:val="32"/>
          <w:lang w:eastAsia="zh-CN"/>
        </w:rPr>
      </w:pPr>
      <w:r w:rsidRPr="00452D8A">
        <w:rPr>
          <w:rFonts w:ascii="Times New Roman" w:eastAsia="TimesNewRoman" w:hAnsi="Times New Roman" w:cs="Times New Roman"/>
          <w:kern w:val="2"/>
          <w:sz w:val="32"/>
          <w:szCs w:val="32"/>
          <w:lang w:eastAsia="zh-CN"/>
        </w:rPr>
        <w:t>Например, «</w:t>
      </w:r>
      <w:r w:rsidRPr="00452D8A">
        <w:rPr>
          <w:rFonts w:ascii="Times New Roman" w:eastAsia="TimesNewRoman,Italic" w:hAnsi="Times New Roman" w:cs="Times New Roman"/>
          <w:i/>
          <w:iCs/>
          <w:kern w:val="2"/>
          <w:sz w:val="32"/>
          <w:szCs w:val="32"/>
          <w:lang w:val="en-US" w:eastAsia="zh-CN"/>
        </w:rPr>
        <w:t>Everything</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comes</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to</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him</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who</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waits</w:t>
      </w:r>
      <w:r w:rsidRPr="00452D8A">
        <w:rPr>
          <w:rFonts w:ascii="Times New Roman" w:eastAsia="TimesNewRoman,Italic" w:hAnsi="Times New Roman" w:cs="Times New Roman"/>
          <w:i/>
          <w:iCs/>
          <w:kern w:val="2"/>
          <w:sz w:val="32"/>
          <w:szCs w:val="32"/>
          <w:lang w:eastAsia="zh-CN"/>
        </w:rPr>
        <w:t>» (Кто ждет, тот дождется); «</w:t>
      </w:r>
      <w:r w:rsidRPr="00452D8A">
        <w:rPr>
          <w:rFonts w:ascii="Times New Roman" w:eastAsia="TimesNewRoman,Italic" w:hAnsi="Times New Roman" w:cs="Times New Roman"/>
          <w:i/>
          <w:iCs/>
          <w:kern w:val="2"/>
          <w:sz w:val="32"/>
          <w:szCs w:val="32"/>
          <w:lang w:val="en-US" w:eastAsia="zh-CN"/>
        </w:rPr>
        <w:t>After</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dinner</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sleep</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while</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after</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supper</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walk</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a</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mile</w:t>
      </w:r>
      <w:r w:rsidRPr="00452D8A">
        <w:rPr>
          <w:rFonts w:ascii="Times New Roman" w:eastAsia="TimesNewRoman,Italic" w:hAnsi="Times New Roman" w:cs="Times New Roman"/>
          <w:i/>
          <w:iCs/>
          <w:kern w:val="2"/>
          <w:sz w:val="32"/>
          <w:szCs w:val="32"/>
          <w:lang w:eastAsia="zh-CN"/>
        </w:rPr>
        <w:t>» (После обеда отдыхай, а после ужина побольше гуляй); «</w:t>
      </w:r>
      <w:r w:rsidRPr="00452D8A">
        <w:rPr>
          <w:rFonts w:ascii="Times New Roman" w:eastAsia="TimesNewRoman,Italic" w:hAnsi="Times New Roman" w:cs="Times New Roman"/>
          <w:i/>
          <w:iCs/>
          <w:kern w:val="2"/>
          <w:sz w:val="32"/>
          <w:szCs w:val="32"/>
          <w:lang w:val="en-US" w:eastAsia="zh-CN"/>
        </w:rPr>
        <w:t>An</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apple</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a</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day</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keeps</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doctor</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way</w:t>
      </w:r>
      <w:r w:rsidRPr="00452D8A">
        <w:rPr>
          <w:rFonts w:ascii="Times New Roman" w:eastAsia="TimesNewRoman,Italic" w:hAnsi="Times New Roman" w:cs="Times New Roman"/>
          <w:i/>
          <w:iCs/>
          <w:kern w:val="2"/>
          <w:sz w:val="32"/>
          <w:szCs w:val="32"/>
          <w:lang w:eastAsia="zh-CN"/>
        </w:rPr>
        <w:t>» (Кто яблоко в день съедает, у того доктора не бывает); «</w:t>
      </w:r>
      <w:r w:rsidRPr="00452D8A">
        <w:rPr>
          <w:rFonts w:ascii="Times New Roman" w:eastAsia="TimesNewRoman,Italic" w:hAnsi="Times New Roman" w:cs="Times New Roman"/>
          <w:i/>
          <w:iCs/>
          <w:kern w:val="2"/>
          <w:sz w:val="32"/>
          <w:szCs w:val="32"/>
          <w:lang w:val="en-US" w:eastAsia="zh-CN"/>
        </w:rPr>
        <w:t>Early</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to</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bed</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and</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early</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to</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rise</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makes</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man</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healthy</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we</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lathy</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and</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wise</w:t>
      </w:r>
      <w:r w:rsidRPr="00452D8A">
        <w:rPr>
          <w:rFonts w:ascii="Times New Roman" w:eastAsia="TimesNewRoman,Italic" w:hAnsi="Times New Roman" w:cs="Times New Roman"/>
          <w:i/>
          <w:iCs/>
          <w:kern w:val="2"/>
          <w:sz w:val="32"/>
          <w:szCs w:val="32"/>
          <w:lang w:eastAsia="zh-CN"/>
        </w:rPr>
        <w:t xml:space="preserve">» (Кто рано ложится и рано встает, здоровье, богатство и ум наживет) </w:t>
      </w:r>
      <w:r w:rsidRPr="00452D8A">
        <w:rPr>
          <w:rFonts w:ascii="Times New Roman" w:eastAsia="TimesNewRoman" w:hAnsi="Times New Roman" w:cs="Times New Roman"/>
          <w:kern w:val="2"/>
          <w:sz w:val="32"/>
          <w:szCs w:val="32"/>
          <w:lang w:eastAsia="zh-CN"/>
        </w:rPr>
        <w:t>и др. [1]. Оценка в таких пословицах может проявляться через ситуации, в которых традиционно употребляется та или иная пословица. Например, пословица «</w:t>
      </w:r>
      <w:r w:rsidRPr="00452D8A">
        <w:rPr>
          <w:rFonts w:ascii="Times New Roman" w:eastAsia="TimesNewRoman,Italic" w:hAnsi="Times New Roman" w:cs="Times New Roman"/>
          <w:i/>
          <w:iCs/>
          <w:kern w:val="2"/>
          <w:sz w:val="32"/>
          <w:szCs w:val="32"/>
          <w:lang w:val="en-US" w:eastAsia="zh-CN"/>
        </w:rPr>
        <w:t>Everything</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comes</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to</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him</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who</w:t>
      </w:r>
      <w:r w:rsidRPr="00452D8A">
        <w:rPr>
          <w:rFonts w:ascii="Times New Roman" w:eastAsia="TimesNewRoman,Italic" w:hAnsi="Times New Roman" w:cs="Times New Roman"/>
          <w:i/>
          <w:iCs/>
          <w:kern w:val="2"/>
          <w:sz w:val="32"/>
          <w:szCs w:val="32"/>
          <w:lang w:eastAsia="zh-CN"/>
        </w:rPr>
        <w:t xml:space="preserve"> </w:t>
      </w:r>
      <w:r w:rsidRPr="00452D8A">
        <w:rPr>
          <w:rFonts w:ascii="Times New Roman" w:eastAsia="TimesNewRoman,Italic" w:hAnsi="Times New Roman" w:cs="Times New Roman"/>
          <w:i/>
          <w:iCs/>
          <w:kern w:val="2"/>
          <w:sz w:val="32"/>
          <w:szCs w:val="32"/>
          <w:lang w:val="en-US" w:eastAsia="zh-CN"/>
        </w:rPr>
        <w:t>waits</w:t>
      </w:r>
      <w:r w:rsidRPr="00452D8A">
        <w:rPr>
          <w:rFonts w:ascii="Times New Roman" w:eastAsia="TimesNewRoman,Italic" w:hAnsi="Times New Roman" w:cs="Times New Roman"/>
          <w:i/>
          <w:iCs/>
          <w:kern w:val="2"/>
          <w:sz w:val="32"/>
          <w:szCs w:val="32"/>
          <w:lang w:eastAsia="zh-CN"/>
        </w:rPr>
        <w:t xml:space="preserve">» (Кто ждет, тот дождется) </w:t>
      </w:r>
      <w:r w:rsidRPr="00452D8A">
        <w:rPr>
          <w:rFonts w:ascii="Times New Roman" w:eastAsia="TimesNewRoman" w:hAnsi="Times New Roman" w:cs="Times New Roman"/>
          <w:kern w:val="2"/>
          <w:sz w:val="32"/>
          <w:szCs w:val="32"/>
          <w:lang w:eastAsia="zh-CN"/>
        </w:rPr>
        <w:t>может употребляться в ситуации, когда человек чего-то ожидает. В данном случае оценка зависит от того, кто ждет и какова его цель. Если человек ждет что-то хорошее, то непременно это хорошее у него сбудется, и пословица приобретает положительный оценочный смысл. Но если эта пословица употреблена с иронией и ее использует человек-недоброжелатель, то в ней прослеживается отрицательный оценочный смы</w:t>
      </w:r>
      <w:r w:rsidRPr="00452D8A">
        <w:rPr>
          <w:rFonts w:ascii="Times New Roman" w:eastAsia="TimesNewRoman" w:hAnsi="Times New Roman" w:cs="Times New Roman"/>
          <w:kern w:val="2"/>
          <w:sz w:val="32"/>
          <w:szCs w:val="32"/>
          <w:lang w:val="en-US" w:eastAsia="zh-CN"/>
        </w:rPr>
        <w:t>c</w:t>
      </w:r>
      <w:r w:rsidRPr="00452D8A">
        <w:rPr>
          <w:rFonts w:ascii="Times New Roman" w:eastAsia="TimesNewRoman" w:hAnsi="Times New Roman" w:cs="Times New Roman"/>
          <w:kern w:val="2"/>
          <w:sz w:val="32"/>
          <w:szCs w:val="32"/>
          <w:lang w:eastAsia="zh-CN"/>
        </w:rPr>
        <w:t>л (недоброжелатель ждет, что к кому-то придет что-то плохое).</w:t>
      </w:r>
    </w:p>
    <w:p w:rsidR="00452D8A" w:rsidRPr="00452D8A" w:rsidRDefault="00452D8A" w:rsidP="00452D8A">
      <w:pPr>
        <w:widowControl w:val="0"/>
        <w:autoSpaceDE w:val="0"/>
        <w:autoSpaceDN w:val="0"/>
        <w:adjustRightInd w:val="0"/>
        <w:spacing w:after="0" w:line="216" w:lineRule="auto"/>
        <w:ind w:firstLine="567"/>
        <w:jc w:val="both"/>
        <w:rPr>
          <w:rFonts w:ascii="Times New Roman" w:eastAsia="TimesNewRoman" w:hAnsi="Times New Roman" w:cs="Times New Roman"/>
          <w:kern w:val="2"/>
          <w:sz w:val="32"/>
          <w:szCs w:val="32"/>
          <w:lang w:eastAsia="zh-CN"/>
        </w:rPr>
      </w:pPr>
      <w:r w:rsidRPr="00452D8A">
        <w:rPr>
          <w:rFonts w:ascii="Times New Roman" w:eastAsia="TimesNewRoman" w:hAnsi="Times New Roman" w:cs="Times New Roman"/>
          <w:kern w:val="2"/>
          <w:sz w:val="32"/>
          <w:szCs w:val="32"/>
          <w:lang w:eastAsia="zh-CN"/>
        </w:rPr>
        <w:t>Исходя из вышеизложенного можно сделать вывод о том, что пословицы, являясь оценочными единицами, могут выражать положительный или отрицательный смысл, представленный открыто или скрыто. К элементам, выражающим оценку открыто, относятся прилагательное «</w:t>
      </w:r>
      <w:r w:rsidRPr="00452D8A">
        <w:rPr>
          <w:rFonts w:ascii="Times New Roman" w:eastAsia="TimesNewRoman" w:hAnsi="Times New Roman" w:cs="Times New Roman"/>
          <w:kern w:val="2"/>
          <w:sz w:val="32"/>
          <w:szCs w:val="32"/>
          <w:lang w:val="en-US" w:eastAsia="zh-CN"/>
        </w:rPr>
        <w:t>good</w:t>
      </w:r>
      <w:r w:rsidRPr="00452D8A">
        <w:rPr>
          <w:rFonts w:ascii="Times New Roman" w:eastAsia="TimesNewRoman" w:hAnsi="Times New Roman" w:cs="Times New Roman"/>
          <w:kern w:val="2"/>
          <w:sz w:val="32"/>
          <w:szCs w:val="32"/>
          <w:lang w:eastAsia="zh-CN"/>
        </w:rPr>
        <w:t>» или наречие «</w:t>
      </w:r>
      <w:r w:rsidRPr="00452D8A">
        <w:rPr>
          <w:rFonts w:ascii="Times New Roman" w:eastAsia="TimesNewRoman" w:hAnsi="Times New Roman" w:cs="Times New Roman"/>
          <w:kern w:val="2"/>
          <w:sz w:val="32"/>
          <w:szCs w:val="32"/>
          <w:lang w:val="en-US" w:eastAsia="zh-CN"/>
        </w:rPr>
        <w:t>well</w:t>
      </w:r>
      <w:r w:rsidRPr="00452D8A">
        <w:rPr>
          <w:rFonts w:ascii="Times New Roman" w:eastAsia="TimesNewRoman" w:hAnsi="Times New Roman" w:cs="Times New Roman"/>
          <w:kern w:val="2"/>
          <w:sz w:val="32"/>
          <w:szCs w:val="32"/>
          <w:lang w:eastAsia="zh-CN"/>
        </w:rPr>
        <w:t>» в сравнительной или превосходной форме. Средства выражения отрицательной оценки являются более разнообразными. Помимо прилагательного «</w:t>
      </w:r>
      <w:r w:rsidRPr="00452D8A">
        <w:rPr>
          <w:rFonts w:ascii="Times New Roman" w:eastAsia="TimesNewRoman" w:hAnsi="Times New Roman" w:cs="Times New Roman"/>
          <w:kern w:val="2"/>
          <w:sz w:val="32"/>
          <w:szCs w:val="32"/>
          <w:lang w:val="en-US" w:eastAsia="zh-CN"/>
        </w:rPr>
        <w:t>bad</w:t>
      </w:r>
      <w:r w:rsidRPr="00452D8A">
        <w:rPr>
          <w:rFonts w:ascii="Times New Roman" w:eastAsia="TimesNewRoman" w:hAnsi="Times New Roman" w:cs="Times New Roman"/>
          <w:kern w:val="2"/>
          <w:sz w:val="32"/>
          <w:szCs w:val="32"/>
          <w:lang w:eastAsia="zh-CN"/>
        </w:rPr>
        <w:t>» здесь встречаются слова «</w:t>
      </w:r>
      <w:r w:rsidRPr="00452D8A">
        <w:rPr>
          <w:rFonts w:ascii="Times New Roman" w:eastAsia="TimesNewRoman" w:hAnsi="Times New Roman" w:cs="Times New Roman"/>
          <w:kern w:val="2"/>
          <w:sz w:val="32"/>
          <w:szCs w:val="32"/>
          <w:lang w:val="en-US" w:eastAsia="zh-CN"/>
        </w:rPr>
        <w:t>fool</w:t>
      </w:r>
      <w:r w:rsidRPr="00452D8A">
        <w:rPr>
          <w:rFonts w:ascii="Times New Roman" w:eastAsia="TimesNewRoman" w:hAnsi="Times New Roman" w:cs="Times New Roman"/>
          <w:kern w:val="2"/>
          <w:sz w:val="32"/>
          <w:szCs w:val="32"/>
          <w:lang w:eastAsia="zh-CN"/>
        </w:rPr>
        <w:t>», «</w:t>
      </w:r>
      <w:r w:rsidRPr="00452D8A">
        <w:rPr>
          <w:rFonts w:ascii="Times New Roman" w:eastAsia="TimesNewRoman" w:hAnsi="Times New Roman" w:cs="Times New Roman"/>
          <w:kern w:val="2"/>
          <w:sz w:val="32"/>
          <w:szCs w:val="32"/>
          <w:lang w:val="en-US" w:eastAsia="zh-CN"/>
        </w:rPr>
        <w:t>ill</w:t>
      </w:r>
      <w:r w:rsidRPr="00452D8A">
        <w:rPr>
          <w:rFonts w:ascii="Times New Roman" w:eastAsia="TimesNewRoman" w:hAnsi="Times New Roman" w:cs="Times New Roman"/>
          <w:kern w:val="2"/>
          <w:sz w:val="32"/>
          <w:szCs w:val="32"/>
          <w:lang w:eastAsia="zh-CN"/>
        </w:rPr>
        <w:t>», значение которых может нести негативный оттенок. Скрыто оценка может быть выражена через метафорическое толкование пословицы. Иногда сложно определить оценочный смысл пословицы, в этом случае оценка определяется через ситуацию ее употребления.</w:t>
      </w:r>
    </w:p>
    <w:p w:rsidR="00452D8A" w:rsidRPr="00452D8A" w:rsidRDefault="00452D8A" w:rsidP="00452D8A">
      <w:pPr>
        <w:widowControl w:val="0"/>
        <w:autoSpaceDE w:val="0"/>
        <w:autoSpaceDN w:val="0"/>
        <w:adjustRightInd w:val="0"/>
        <w:spacing w:after="0" w:line="216" w:lineRule="auto"/>
        <w:ind w:firstLine="567"/>
        <w:jc w:val="both"/>
        <w:rPr>
          <w:rFonts w:ascii="Times New Roman" w:eastAsia="TimesNewRoman" w:hAnsi="Times New Roman" w:cs="Times New Roman"/>
          <w:kern w:val="2"/>
          <w:sz w:val="32"/>
          <w:szCs w:val="32"/>
          <w:lang w:eastAsia="zh-CN"/>
        </w:rPr>
      </w:pPr>
    </w:p>
    <w:p w:rsidR="008C6937" w:rsidRPr="0056411E" w:rsidRDefault="008C6937">
      <w:pPr>
        <w:rPr>
          <w:rFonts w:ascii="Times New Roman" w:eastAsia="TimesNewRoman,Italic" w:hAnsi="Times New Roman" w:cs="Times New Roman"/>
          <w:b/>
          <w:iCs/>
          <w:kern w:val="2"/>
          <w:sz w:val="28"/>
          <w:szCs w:val="28"/>
          <w:lang w:eastAsia="zh-CN"/>
        </w:rPr>
      </w:pPr>
      <w:r w:rsidRPr="0056411E">
        <w:rPr>
          <w:rFonts w:ascii="Times New Roman" w:eastAsia="TimesNewRoman,Italic" w:hAnsi="Times New Roman" w:cs="Times New Roman"/>
          <w:b/>
          <w:iCs/>
          <w:kern w:val="2"/>
          <w:sz w:val="28"/>
          <w:szCs w:val="28"/>
          <w:lang w:eastAsia="zh-CN"/>
        </w:rPr>
        <w:br w:type="page"/>
      </w:r>
    </w:p>
    <w:p w:rsidR="00452D8A" w:rsidRPr="00452D8A" w:rsidRDefault="00452D8A" w:rsidP="00452D8A">
      <w:pPr>
        <w:widowControl w:val="0"/>
        <w:autoSpaceDE w:val="0"/>
        <w:autoSpaceDN w:val="0"/>
        <w:adjustRightInd w:val="0"/>
        <w:spacing w:after="0" w:line="216" w:lineRule="auto"/>
        <w:jc w:val="both"/>
        <w:rPr>
          <w:rFonts w:ascii="Times New Roman" w:eastAsia="TimesNewRoman,Italic" w:hAnsi="Times New Roman" w:cs="Times New Roman"/>
          <w:b/>
          <w:iCs/>
          <w:kern w:val="2"/>
          <w:sz w:val="28"/>
          <w:szCs w:val="28"/>
          <w:lang w:eastAsia="zh-CN"/>
        </w:rPr>
      </w:pPr>
      <w:r w:rsidRPr="00452D8A">
        <w:rPr>
          <w:rFonts w:ascii="Times New Roman" w:eastAsia="TimesNewRoman,Italic" w:hAnsi="Times New Roman" w:cs="Times New Roman"/>
          <w:b/>
          <w:iCs/>
          <w:kern w:val="2"/>
          <w:sz w:val="28"/>
          <w:szCs w:val="28"/>
          <w:lang w:val="en-US" w:eastAsia="zh-CN"/>
        </w:rPr>
        <w:lastRenderedPageBreak/>
        <w:t>Литератур</w:t>
      </w:r>
      <w:r w:rsidRPr="00452D8A">
        <w:rPr>
          <w:rFonts w:ascii="Times New Roman" w:eastAsia="TimesNewRoman,Italic" w:hAnsi="Times New Roman" w:cs="Times New Roman"/>
          <w:b/>
          <w:iCs/>
          <w:kern w:val="2"/>
          <w:sz w:val="28"/>
          <w:szCs w:val="28"/>
          <w:lang w:eastAsia="zh-CN"/>
        </w:rPr>
        <w:t>а:</w:t>
      </w:r>
    </w:p>
    <w:p w:rsidR="00452D8A" w:rsidRPr="00452D8A" w:rsidRDefault="00452D8A" w:rsidP="00452D8A">
      <w:pPr>
        <w:widowControl w:val="0"/>
        <w:numPr>
          <w:ilvl w:val="0"/>
          <w:numId w:val="73"/>
        </w:numPr>
        <w:tabs>
          <w:tab w:val="left" w:pos="567"/>
        </w:tabs>
        <w:autoSpaceDE w:val="0"/>
        <w:autoSpaceDN w:val="0"/>
        <w:adjustRightInd w:val="0"/>
        <w:spacing w:after="0" w:line="216" w:lineRule="auto"/>
        <w:ind w:left="567" w:hanging="567"/>
        <w:jc w:val="both"/>
        <w:rPr>
          <w:rFonts w:ascii="Times New Roman" w:eastAsia="TimesNewRoman" w:hAnsi="Times New Roman" w:cs="Times New Roman"/>
          <w:kern w:val="2"/>
          <w:sz w:val="28"/>
          <w:szCs w:val="28"/>
          <w:lang w:val="en-US" w:eastAsia="zh-CN"/>
        </w:rPr>
      </w:pPr>
      <w:r w:rsidRPr="00452D8A">
        <w:rPr>
          <w:rFonts w:ascii="Times New Roman" w:eastAsia="TimesNewRoman" w:hAnsi="Times New Roman" w:cs="Times New Roman"/>
          <w:bCs/>
          <w:kern w:val="2"/>
          <w:sz w:val="28"/>
          <w:szCs w:val="28"/>
          <w:lang w:eastAsia="zh-CN"/>
        </w:rPr>
        <w:t xml:space="preserve">Английские пословицы и поговорки и их русские аналоги. </w:t>
      </w:r>
      <w:r w:rsidRPr="00452D8A">
        <w:rPr>
          <w:rFonts w:ascii="Times New Roman" w:eastAsia="TimesNewRoman" w:hAnsi="Times New Roman" w:cs="Times New Roman"/>
          <w:kern w:val="2"/>
          <w:sz w:val="28"/>
          <w:szCs w:val="28"/>
          <w:lang w:val="en-US" w:eastAsia="zh-CN"/>
        </w:rPr>
        <w:t>СПб.: КАРО, 2006. 336 с.</w:t>
      </w:r>
    </w:p>
    <w:p w:rsidR="00452D8A" w:rsidRPr="00452D8A" w:rsidRDefault="00452D8A" w:rsidP="00452D8A">
      <w:pPr>
        <w:widowControl w:val="0"/>
        <w:numPr>
          <w:ilvl w:val="0"/>
          <w:numId w:val="73"/>
        </w:numPr>
        <w:tabs>
          <w:tab w:val="left" w:pos="567"/>
        </w:tabs>
        <w:autoSpaceDE w:val="0"/>
        <w:autoSpaceDN w:val="0"/>
        <w:adjustRightInd w:val="0"/>
        <w:spacing w:after="0" w:line="216" w:lineRule="auto"/>
        <w:ind w:left="567" w:hanging="567"/>
        <w:jc w:val="both"/>
        <w:rPr>
          <w:rFonts w:ascii="Times New Roman" w:eastAsia="TimesNewRoman" w:hAnsi="Times New Roman" w:cs="Times New Roman"/>
          <w:kern w:val="2"/>
          <w:sz w:val="28"/>
          <w:szCs w:val="28"/>
          <w:lang w:val="en-US" w:eastAsia="zh-CN"/>
        </w:rPr>
      </w:pPr>
      <w:r w:rsidRPr="00452D8A">
        <w:rPr>
          <w:rFonts w:ascii="Times New Roman" w:eastAsia="TimesNewRoman" w:hAnsi="Times New Roman" w:cs="Times New Roman"/>
          <w:bCs/>
          <w:kern w:val="2"/>
          <w:sz w:val="28"/>
          <w:szCs w:val="28"/>
          <w:lang w:eastAsia="zh-CN"/>
        </w:rPr>
        <w:t xml:space="preserve">Английские пословицы и поговорки и их русские соответствия </w:t>
      </w:r>
      <w:r w:rsidRPr="00452D8A">
        <w:rPr>
          <w:rFonts w:ascii="Times New Roman" w:eastAsia="TimesNewRoman" w:hAnsi="Times New Roman" w:cs="Times New Roman"/>
          <w:kern w:val="2"/>
          <w:sz w:val="28"/>
          <w:szCs w:val="28"/>
          <w:lang w:eastAsia="zh-CN"/>
        </w:rPr>
        <w:t xml:space="preserve">/ сост. С. В. Модестов. 7-е изд., стереотип. М.: Рус. яз.-Медиа, 2008. </w:t>
      </w:r>
      <w:r w:rsidRPr="00452D8A">
        <w:rPr>
          <w:rFonts w:ascii="Times New Roman" w:eastAsia="TimesNewRoman" w:hAnsi="Times New Roman" w:cs="Times New Roman"/>
          <w:kern w:val="2"/>
          <w:sz w:val="28"/>
          <w:szCs w:val="28"/>
          <w:lang w:val="en-US" w:eastAsia="zh-CN"/>
        </w:rPr>
        <w:t>467 с.</w:t>
      </w:r>
    </w:p>
    <w:p w:rsidR="00452D8A" w:rsidRPr="00452D8A" w:rsidRDefault="00452D8A" w:rsidP="00452D8A">
      <w:pPr>
        <w:widowControl w:val="0"/>
        <w:numPr>
          <w:ilvl w:val="0"/>
          <w:numId w:val="73"/>
        </w:numPr>
        <w:tabs>
          <w:tab w:val="left" w:pos="567"/>
        </w:tabs>
        <w:autoSpaceDE w:val="0"/>
        <w:autoSpaceDN w:val="0"/>
        <w:adjustRightInd w:val="0"/>
        <w:spacing w:after="0" w:line="216" w:lineRule="auto"/>
        <w:ind w:left="567" w:hanging="567"/>
        <w:jc w:val="both"/>
        <w:rPr>
          <w:rFonts w:ascii="Times New Roman" w:eastAsia="TimesNewRoman" w:hAnsi="Times New Roman" w:cs="Times New Roman"/>
          <w:kern w:val="2"/>
          <w:sz w:val="28"/>
          <w:szCs w:val="28"/>
          <w:lang w:eastAsia="zh-CN"/>
        </w:rPr>
      </w:pPr>
      <w:r w:rsidRPr="00452D8A">
        <w:rPr>
          <w:rFonts w:ascii="Times New Roman" w:eastAsia="TimesNewRoman" w:hAnsi="Times New Roman" w:cs="Times New Roman"/>
          <w:bCs/>
          <w:kern w:val="2"/>
          <w:sz w:val="28"/>
          <w:szCs w:val="28"/>
          <w:lang w:eastAsia="zh-CN"/>
        </w:rPr>
        <w:t xml:space="preserve">Арутюнова </w:t>
      </w:r>
      <w:r w:rsidRPr="00452D8A">
        <w:rPr>
          <w:rFonts w:ascii="Times New Roman" w:eastAsia="TimesNewRoman" w:hAnsi="Times New Roman" w:cs="Times New Roman"/>
          <w:kern w:val="2"/>
          <w:sz w:val="28"/>
          <w:szCs w:val="28"/>
          <w:lang w:eastAsia="zh-CN"/>
        </w:rPr>
        <w:t>Н. Д. Типы языковых значений: Оценка. Событие. Факт. М.: Наука, 1988. 341 с.</w:t>
      </w:r>
    </w:p>
    <w:p w:rsidR="00452D8A" w:rsidRPr="00452D8A" w:rsidRDefault="00452D8A" w:rsidP="00452D8A">
      <w:pPr>
        <w:widowControl w:val="0"/>
        <w:numPr>
          <w:ilvl w:val="0"/>
          <w:numId w:val="73"/>
        </w:numPr>
        <w:tabs>
          <w:tab w:val="left" w:pos="567"/>
        </w:tabs>
        <w:autoSpaceDE w:val="0"/>
        <w:autoSpaceDN w:val="0"/>
        <w:adjustRightInd w:val="0"/>
        <w:spacing w:after="0" w:line="216" w:lineRule="auto"/>
        <w:ind w:left="567" w:hanging="567"/>
        <w:jc w:val="both"/>
        <w:rPr>
          <w:rFonts w:ascii="Times New Roman" w:eastAsia="TimesNewRoman" w:hAnsi="Times New Roman" w:cs="Times New Roman"/>
          <w:kern w:val="2"/>
          <w:sz w:val="28"/>
          <w:szCs w:val="28"/>
          <w:lang w:val="en-US" w:eastAsia="zh-CN"/>
        </w:rPr>
      </w:pPr>
      <w:r w:rsidRPr="00452D8A">
        <w:rPr>
          <w:rFonts w:ascii="Times New Roman" w:eastAsia="TimesNewRoman" w:hAnsi="Times New Roman" w:cs="Times New Roman"/>
          <w:bCs/>
          <w:kern w:val="2"/>
          <w:sz w:val="28"/>
          <w:szCs w:val="28"/>
          <w:lang w:eastAsia="zh-CN"/>
        </w:rPr>
        <w:t xml:space="preserve">Воркачев </w:t>
      </w:r>
      <w:r w:rsidRPr="00452D8A">
        <w:rPr>
          <w:rFonts w:ascii="Times New Roman" w:eastAsia="TimesNewRoman" w:hAnsi="Times New Roman" w:cs="Times New Roman"/>
          <w:kern w:val="2"/>
          <w:sz w:val="28"/>
          <w:szCs w:val="28"/>
          <w:lang w:eastAsia="zh-CN"/>
        </w:rPr>
        <w:t xml:space="preserve">С.Г. Речевые поступки и оценка моральных качеств личности: показатели безразличия в психологических отношениях // Филологические науки. </w:t>
      </w:r>
      <w:r w:rsidRPr="00452D8A">
        <w:rPr>
          <w:rFonts w:ascii="Times New Roman" w:eastAsia="TimesNewRoman" w:hAnsi="Times New Roman" w:cs="Times New Roman"/>
          <w:kern w:val="2"/>
          <w:sz w:val="28"/>
          <w:szCs w:val="28"/>
          <w:lang w:val="en-US" w:eastAsia="zh-CN"/>
        </w:rPr>
        <w:t>1993. № 3. С. 85-91.</w:t>
      </w:r>
    </w:p>
    <w:p w:rsidR="00452D8A" w:rsidRPr="00452D8A" w:rsidRDefault="00452D8A" w:rsidP="00452D8A">
      <w:pPr>
        <w:widowControl w:val="0"/>
        <w:numPr>
          <w:ilvl w:val="0"/>
          <w:numId w:val="73"/>
        </w:numPr>
        <w:tabs>
          <w:tab w:val="left" w:pos="567"/>
        </w:tabs>
        <w:autoSpaceDE w:val="0"/>
        <w:autoSpaceDN w:val="0"/>
        <w:adjustRightInd w:val="0"/>
        <w:spacing w:after="0" w:line="216" w:lineRule="auto"/>
        <w:ind w:left="567" w:hanging="567"/>
        <w:jc w:val="both"/>
        <w:rPr>
          <w:rFonts w:ascii="Times New Roman" w:eastAsia="TimesNewRoman" w:hAnsi="Times New Roman" w:cs="Times New Roman"/>
          <w:kern w:val="2"/>
          <w:sz w:val="28"/>
          <w:szCs w:val="28"/>
          <w:lang w:val="en-US" w:eastAsia="zh-CN"/>
        </w:rPr>
      </w:pPr>
      <w:r w:rsidRPr="00452D8A">
        <w:rPr>
          <w:rFonts w:ascii="Times New Roman" w:eastAsia="TimesNewRoman" w:hAnsi="Times New Roman" w:cs="Times New Roman"/>
          <w:bCs/>
          <w:kern w:val="2"/>
          <w:sz w:val="28"/>
          <w:szCs w:val="28"/>
          <w:lang w:eastAsia="zh-CN"/>
        </w:rPr>
        <w:t xml:space="preserve">Доржиева Э.Д. </w:t>
      </w:r>
      <w:r w:rsidRPr="00452D8A">
        <w:rPr>
          <w:rFonts w:ascii="Times New Roman" w:eastAsia="TimesNewRoman" w:hAnsi="Times New Roman" w:cs="Times New Roman"/>
          <w:kern w:val="2"/>
          <w:sz w:val="28"/>
          <w:szCs w:val="28"/>
          <w:lang w:eastAsia="zh-CN"/>
        </w:rPr>
        <w:t xml:space="preserve">Этическая оценка в пословицах современного английского языка: автореф. дисс. … канд. филол. наук. </w:t>
      </w:r>
      <w:r w:rsidRPr="00452D8A">
        <w:rPr>
          <w:rFonts w:ascii="Times New Roman" w:eastAsia="TimesNewRoman" w:hAnsi="Times New Roman" w:cs="Times New Roman"/>
          <w:kern w:val="2"/>
          <w:sz w:val="28"/>
          <w:szCs w:val="28"/>
          <w:lang w:val="en-US" w:eastAsia="zh-CN"/>
        </w:rPr>
        <w:t>М., 2003. 16 с.</w:t>
      </w:r>
    </w:p>
    <w:p w:rsidR="00452D8A" w:rsidRPr="00452D8A" w:rsidRDefault="00452D8A" w:rsidP="00452D8A">
      <w:pPr>
        <w:widowControl w:val="0"/>
        <w:numPr>
          <w:ilvl w:val="0"/>
          <w:numId w:val="73"/>
        </w:numPr>
        <w:tabs>
          <w:tab w:val="left" w:pos="567"/>
        </w:tabs>
        <w:autoSpaceDE w:val="0"/>
        <w:autoSpaceDN w:val="0"/>
        <w:adjustRightInd w:val="0"/>
        <w:spacing w:after="0" w:line="216" w:lineRule="auto"/>
        <w:ind w:left="567" w:hanging="567"/>
        <w:jc w:val="both"/>
        <w:rPr>
          <w:rFonts w:ascii="Times New Roman" w:eastAsia="TimesNewRoman" w:hAnsi="Times New Roman" w:cs="Times New Roman"/>
          <w:kern w:val="2"/>
          <w:sz w:val="28"/>
          <w:szCs w:val="28"/>
          <w:lang w:val="en-US" w:eastAsia="zh-CN"/>
        </w:rPr>
      </w:pPr>
      <w:r w:rsidRPr="00452D8A">
        <w:rPr>
          <w:rFonts w:ascii="Times New Roman" w:eastAsia="TimesNewRoman" w:hAnsi="Times New Roman" w:cs="Times New Roman"/>
          <w:bCs/>
          <w:kern w:val="2"/>
          <w:sz w:val="28"/>
          <w:szCs w:val="28"/>
          <w:lang w:eastAsia="zh-CN"/>
        </w:rPr>
        <w:t xml:space="preserve">Ивин </w:t>
      </w:r>
      <w:r w:rsidRPr="00452D8A">
        <w:rPr>
          <w:rFonts w:ascii="Times New Roman" w:eastAsia="TimesNewRoman" w:hAnsi="Times New Roman" w:cs="Times New Roman"/>
          <w:bCs/>
          <w:kern w:val="2"/>
          <w:sz w:val="28"/>
          <w:szCs w:val="28"/>
          <w:lang w:val="en-US" w:eastAsia="zh-CN"/>
        </w:rPr>
        <w:t>A</w:t>
      </w:r>
      <w:r w:rsidRPr="00452D8A">
        <w:rPr>
          <w:rFonts w:ascii="Times New Roman" w:eastAsia="TimesNewRoman" w:hAnsi="Times New Roman" w:cs="Times New Roman"/>
          <w:bCs/>
          <w:kern w:val="2"/>
          <w:sz w:val="28"/>
          <w:szCs w:val="28"/>
          <w:lang w:eastAsia="zh-CN"/>
        </w:rPr>
        <w:t>.</w:t>
      </w:r>
      <w:r w:rsidRPr="00452D8A">
        <w:rPr>
          <w:rFonts w:ascii="Times New Roman" w:eastAsia="TimesNewRoman" w:hAnsi="Times New Roman" w:cs="Times New Roman"/>
          <w:bCs/>
          <w:kern w:val="2"/>
          <w:sz w:val="28"/>
          <w:szCs w:val="28"/>
          <w:lang w:val="en-US" w:eastAsia="zh-CN"/>
        </w:rPr>
        <w:t>A</w:t>
      </w:r>
      <w:r w:rsidRPr="00452D8A">
        <w:rPr>
          <w:rFonts w:ascii="Times New Roman" w:eastAsia="TimesNewRoman" w:hAnsi="Times New Roman" w:cs="Times New Roman"/>
          <w:bCs/>
          <w:kern w:val="2"/>
          <w:sz w:val="28"/>
          <w:szCs w:val="28"/>
          <w:lang w:eastAsia="zh-CN"/>
        </w:rPr>
        <w:t xml:space="preserve">. </w:t>
      </w:r>
      <w:r w:rsidRPr="00452D8A">
        <w:rPr>
          <w:rFonts w:ascii="Times New Roman" w:eastAsia="TimesNewRoman" w:hAnsi="Times New Roman" w:cs="Times New Roman"/>
          <w:kern w:val="2"/>
          <w:sz w:val="28"/>
          <w:szCs w:val="28"/>
          <w:lang w:eastAsia="zh-CN"/>
        </w:rPr>
        <w:t xml:space="preserve">Основания логики оценок. М.: Изд-во Московского университета, 1970. </w:t>
      </w:r>
      <w:r w:rsidRPr="00452D8A">
        <w:rPr>
          <w:rFonts w:ascii="Times New Roman" w:eastAsia="TimesNewRoman" w:hAnsi="Times New Roman" w:cs="Times New Roman"/>
          <w:kern w:val="2"/>
          <w:sz w:val="28"/>
          <w:szCs w:val="28"/>
          <w:lang w:val="en-US" w:eastAsia="zh-CN"/>
        </w:rPr>
        <w:t>230 с.</w:t>
      </w:r>
    </w:p>
    <w:p w:rsidR="00452D8A" w:rsidRPr="00452D8A" w:rsidRDefault="00452D8A" w:rsidP="00452D8A">
      <w:pPr>
        <w:widowControl w:val="0"/>
        <w:numPr>
          <w:ilvl w:val="0"/>
          <w:numId w:val="73"/>
        </w:numPr>
        <w:tabs>
          <w:tab w:val="left" w:pos="567"/>
        </w:tabs>
        <w:autoSpaceDE w:val="0"/>
        <w:autoSpaceDN w:val="0"/>
        <w:adjustRightInd w:val="0"/>
        <w:spacing w:after="0" w:line="216" w:lineRule="auto"/>
        <w:ind w:left="567" w:hanging="567"/>
        <w:jc w:val="both"/>
        <w:rPr>
          <w:rFonts w:ascii="Times New Roman" w:eastAsia="TimesNewRoman" w:hAnsi="Times New Roman" w:cs="Times New Roman"/>
          <w:kern w:val="2"/>
          <w:sz w:val="28"/>
          <w:szCs w:val="28"/>
          <w:lang w:val="en-US" w:eastAsia="zh-CN"/>
        </w:rPr>
      </w:pPr>
      <w:r w:rsidRPr="00452D8A">
        <w:rPr>
          <w:rFonts w:ascii="Times New Roman" w:eastAsia="TimesNewRoman" w:hAnsi="Times New Roman" w:cs="Times New Roman"/>
          <w:bCs/>
          <w:kern w:val="2"/>
          <w:sz w:val="28"/>
          <w:szCs w:val="28"/>
          <w:lang w:eastAsia="zh-CN"/>
        </w:rPr>
        <w:t xml:space="preserve">Спиноза Б. </w:t>
      </w:r>
      <w:r w:rsidRPr="00452D8A">
        <w:rPr>
          <w:rFonts w:ascii="Times New Roman" w:eastAsia="TimesNewRoman" w:hAnsi="Times New Roman" w:cs="Times New Roman"/>
          <w:kern w:val="2"/>
          <w:sz w:val="28"/>
          <w:szCs w:val="28"/>
          <w:lang w:eastAsia="zh-CN"/>
        </w:rPr>
        <w:t xml:space="preserve">Избранные произведения: в 2 т. М., 1957. </w:t>
      </w:r>
      <w:r w:rsidRPr="00452D8A">
        <w:rPr>
          <w:rFonts w:ascii="Times New Roman" w:eastAsia="TimesNewRoman" w:hAnsi="Times New Roman" w:cs="Times New Roman"/>
          <w:kern w:val="2"/>
          <w:sz w:val="28"/>
          <w:szCs w:val="28"/>
          <w:lang w:val="en-US" w:eastAsia="zh-CN"/>
        </w:rPr>
        <w:t>Т. 1. 631 с.</w:t>
      </w:r>
    </w:p>
    <w:p w:rsidR="00452D8A" w:rsidRPr="00452D8A" w:rsidRDefault="00452D8A" w:rsidP="00452D8A">
      <w:pPr>
        <w:widowControl w:val="0"/>
        <w:numPr>
          <w:ilvl w:val="0"/>
          <w:numId w:val="73"/>
        </w:numPr>
        <w:tabs>
          <w:tab w:val="left" w:pos="567"/>
        </w:tabs>
        <w:autoSpaceDE w:val="0"/>
        <w:autoSpaceDN w:val="0"/>
        <w:adjustRightInd w:val="0"/>
        <w:spacing w:after="0" w:line="216" w:lineRule="auto"/>
        <w:ind w:left="567" w:hanging="567"/>
        <w:jc w:val="both"/>
        <w:rPr>
          <w:rFonts w:ascii="Times New Roman" w:eastAsia="TimesNewRoman" w:hAnsi="Times New Roman" w:cs="Times New Roman"/>
          <w:kern w:val="2"/>
          <w:sz w:val="28"/>
          <w:szCs w:val="28"/>
          <w:lang w:val="en-US" w:eastAsia="zh-CN"/>
        </w:rPr>
      </w:pPr>
      <w:r w:rsidRPr="00452D8A">
        <w:rPr>
          <w:rFonts w:ascii="Times New Roman" w:eastAsia="TimesNewRoman" w:hAnsi="Times New Roman" w:cs="Times New Roman"/>
          <w:bCs/>
          <w:kern w:val="2"/>
          <w:sz w:val="28"/>
          <w:szCs w:val="28"/>
          <w:lang w:eastAsia="zh-CN"/>
        </w:rPr>
        <w:t xml:space="preserve">Телия </w:t>
      </w:r>
      <w:r w:rsidRPr="00452D8A">
        <w:rPr>
          <w:rFonts w:ascii="Times New Roman" w:eastAsia="TimesNewRoman" w:hAnsi="Times New Roman" w:cs="Times New Roman"/>
          <w:kern w:val="2"/>
          <w:sz w:val="28"/>
          <w:szCs w:val="28"/>
          <w:lang w:eastAsia="zh-CN"/>
        </w:rPr>
        <w:t xml:space="preserve">В.Н. Русская фразеология. Семантический, прагматический и лингвокультурологический аспекты. </w:t>
      </w:r>
      <w:r w:rsidRPr="00452D8A">
        <w:rPr>
          <w:rFonts w:ascii="Times New Roman" w:eastAsia="TimesNewRoman" w:hAnsi="Times New Roman" w:cs="Times New Roman"/>
          <w:kern w:val="2"/>
          <w:sz w:val="28"/>
          <w:szCs w:val="28"/>
          <w:lang w:val="en-US" w:eastAsia="zh-CN"/>
        </w:rPr>
        <w:t>М.: Школа «Языки русской культуры», 1996. 288 с.</w:t>
      </w:r>
    </w:p>
    <w:p w:rsidR="00452D8A" w:rsidRPr="00452D8A" w:rsidRDefault="00452D8A" w:rsidP="00452D8A">
      <w:pPr>
        <w:widowControl w:val="0"/>
        <w:autoSpaceDE w:val="0"/>
        <w:autoSpaceDN w:val="0"/>
        <w:adjustRightInd w:val="0"/>
        <w:spacing w:after="0" w:line="216" w:lineRule="auto"/>
        <w:ind w:firstLine="567"/>
        <w:jc w:val="both"/>
        <w:rPr>
          <w:rFonts w:ascii="Times New Roman" w:eastAsia="TimesNewRoman" w:hAnsi="Times New Roman" w:cs="Times New Roman"/>
          <w:kern w:val="2"/>
          <w:sz w:val="32"/>
          <w:szCs w:val="32"/>
          <w:lang w:val="en-US" w:eastAsia="zh-CN"/>
        </w:rPr>
      </w:pP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val="en-US" w:eastAsia="zh-CN"/>
        </w:rPr>
      </w:pPr>
    </w:p>
    <w:p w:rsidR="00452D8A" w:rsidRPr="00452D8A" w:rsidRDefault="00452D8A" w:rsidP="00452D8A">
      <w:pPr>
        <w:keepNext/>
        <w:keepLines/>
        <w:widowControl w:val="0"/>
        <w:spacing w:after="0" w:line="240" w:lineRule="auto"/>
        <w:jc w:val="right"/>
        <w:outlineLvl w:val="0"/>
        <w:rPr>
          <w:rFonts w:ascii="Times New Roman" w:eastAsia="Times New Roman" w:hAnsi="Times New Roman" w:cs="Times New Roman"/>
          <w:b/>
          <w:i/>
          <w:color w:val="000000"/>
          <w:sz w:val="32"/>
          <w:szCs w:val="32"/>
          <w:lang w:eastAsia="ru-RU"/>
        </w:rPr>
      </w:pPr>
      <w:bookmarkStart w:id="179" w:name="_Toc502147679"/>
      <w:r w:rsidRPr="00452D8A">
        <w:rPr>
          <w:rFonts w:ascii="Times New Roman" w:eastAsia="Times New Roman" w:hAnsi="Times New Roman" w:cs="Times New Roman"/>
          <w:b/>
          <w:i/>
          <w:color w:val="000000"/>
          <w:sz w:val="32"/>
          <w:szCs w:val="32"/>
          <w:lang w:eastAsia="ru-RU"/>
        </w:rPr>
        <w:t>Уссаева Айджемал Бегенджовна</w:t>
      </w:r>
      <w:bookmarkEnd w:id="179"/>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 xml:space="preserve">ст-ка 34 гр. кафедры германской филологии </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 xml:space="preserve">E-mail: </w:t>
      </w:r>
      <w:hyperlink r:id="rId210" w:history="1">
        <w:r w:rsidRPr="00452D8A">
          <w:rPr>
            <w:rFonts w:ascii="Times New Roman" w:eastAsia="Times New Roman" w:hAnsi="Times New Roman" w:cs="Times New Roman"/>
            <w:i/>
            <w:color w:val="0000FF"/>
            <w:sz w:val="32"/>
            <w:szCs w:val="32"/>
            <w:u w:val="single"/>
            <w:lang w:eastAsia="ru-RU"/>
          </w:rPr>
          <w:t>uayjemal@bk.ru</w:t>
        </w:r>
      </w:hyperlink>
      <w:r w:rsidRPr="00452D8A">
        <w:rPr>
          <w:rFonts w:ascii="Times New Roman" w:eastAsia="Times New Roman" w:hAnsi="Times New Roman" w:cs="Times New Roman"/>
          <w:i/>
          <w:color w:val="000000"/>
          <w:sz w:val="32"/>
          <w:szCs w:val="32"/>
          <w:lang w:eastAsia="ru-RU"/>
        </w:rPr>
        <w:t xml:space="preserve"> </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b/>
          <w:i/>
          <w:color w:val="000000"/>
          <w:sz w:val="32"/>
          <w:szCs w:val="32"/>
          <w:lang w:eastAsia="ru-RU"/>
        </w:rPr>
        <w:t>Научный руководитель:</w:t>
      </w:r>
      <w:r w:rsidRPr="00452D8A">
        <w:rPr>
          <w:rFonts w:ascii="Times New Roman" w:eastAsia="Times New Roman" w:hAnsi="Times New Roman" w:cs="Times New Roman"/>
          <w:i/>
          <w:color w:val="000000"/>
          <w:sz w:val="32"/>
          <w:szCs w:val="32"/>
          <w:lang w:eastAsia="ru-RU"/>
        </w:rPr>
        <w:t xml:space="preserve"> доцент</w:t>
      </w:r>
    </w:p>
    <w:p w:rsidR="00452D8A" w:rsidRPr="00711910" w:rsidRDefault="00452D8A" w:rsidP="00452D8A">
      <w:pPr>
        <w:spacing w:after="0" w:line="240" w:lineRule="auto"/>
        <w:jc w:val="right"/>
        <w:rPr>
          <w:rFonts w:ascii="Times New Roman" w:eastAsia="Times New Roman" w:hAnsi="Times New Roman" w:cs="Times New Roman"/>
          <w:b/>
          <w:i/>
          <w:color w:val="000000"/>
          <w:sz w:val="32"/>
          <w:szCs w:val="32"/>
          <w:lang w:eastAsia="ru-RU"/>
        </w:rPr>
      </w:pPr>
      <w:r w:rsidRPr="00711910">
        <w:rPr>
          <w:rFonts w:ascii="Times New Roman" w:eastAsia="Times New Roman" w:hAnsi="Times New Roman" w:cs="Times New Roman"/>
          <w:b/>
          <w:i/>
          <w:color w:val="000000"/>
          <w:sz w:val="32"/>
          <w:szCs w:val="32"/>
          <w:lang w:eastAsia="ru-RU"/>
        </w:rPr>
        <w:t>Кувшинова Галина Петровна</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имени У.Д. Алиева, г. Карачаевск, Россия</w:t>
      </w: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b/>
          <w:bCs/>
          <w:kern w:val="2"/>
          <w:sz w:val="32"/>
          <w:szCs w:val="32"/>
          <w:lang w:eastAsia="ru-RU"/>
        </w:rPr>
      </w:pPr>
    </w:p>
    <w:p w:rsidR="00452D8A" w:rsidRPr="00452D8A" w:rsidRDefault="00452D8A" w:rsidP="00452D8A">
      <w:pPr>
        <w:keepNext/>
        <w:keepLines/>
        <w:widowControl w:val="0"/>
        <w:spacing w:after="0" w:line="240" w:lineRule="auto"/>
        <w:jc w:val="center"/>
        <w:outlineLvl w:val="0"/>
        <w:rPr>
          <w:rFonts w:ascii="Times New Roman" w:eastAsia="Times New Roman" w:hAnsi="Times New Roman" w:cs="Times New Roman"/>
          <w:b/>
          <w:bCs/>
          <w:kern w:val="44"/>
          <w:sz w:val="32"/>
          <w:szCs w:val="32"/>
          <w:lang w:eastAsia="ru-RU"/>
        </w:rPr>
      </w:pPr>
      <w:bookmarkStart w:id="180" w:name="_Toc502147680"/>
      <w:r w:rsidRPr="00452D8A">
        <w:rPr>
          <w:rFonts w:ascii="Times New Roman" w:eastAsia="Times New Roman" w:hAnsi="Times New Roman" w:cs="Times New Roman"/>
          <w:b/>
          <w:bCs/>
          <w:kern w:val="44"/>
          <w:sz w:val="32"/>
          <w:szCs w:val="32"/>
          <w:lang w:eastAsia="ru-RU"/>
        </w:rPr>
        <w:t>ЛИНГВИСТИЧЕСКИЕ АСПЕКТЫ НЕЙМИНГА</w:t>
      </w:r>
      <w:bookmarkEnd w:id="180"/>
    </w:p>
    <w:p w:rsidR="00452D8A" w:rsidRPr="00452D8A" w:rsidRDefault="00452D8A" w:rsidP="00452D8A">
      <w:pPr>
        <w:keepNext/>
        <w:keepLines/>
        <w:widowControl w:val="0"/>
        <w:spacing w:after="0" w:line="240" w:lineRule="auto"/>
        <w:jc w:val="center"/>
        <w:outlineLvl w:val="0"/>
        <w:rPr>
          <w:rFonts w:ascii="Times New Roman" w:eastAsia="Times New Roman" w:hAnsi="Times New Roman" w:cs="Times New Roman"/>
          <w:b/>
          <w:bCs/>
          <w:kern w:val="44"/>
          <w:sz w:val="32"/>
          <w:szCs w:val="32"/>
          <w:lang w:eastAsia="ru-RU"/>
        </w:rPr>
      </w:pPr>
      <w:bookmarkStart w:id="181" w:name="_Toc502147681"/>
      <w:r w:rsidRPr="00452D8A">
        <w:rPr>
          <w:rFonts w:ascii="Times New Roman" w:eastAsia="Times New Roman" w:hAnsi="Times New Roman" w:cs="Times New Roman"/>
          <w:b/>
          <w:bCs/>
          <w:kern w:val="44"/>
          <w:sz w:val="32"/>
          <w:szCs w:val="32"/>
          <w:lang w:eastAsia="ru-RU"/>
        </w:rPr>
        <w:t>(НА МАТЕРИАЛЕ АНГЛОЯЗЫЧНЫХ БРЕНДОВ)</w:t>
      </w:r>
      <w:bookmarkEnd w:id="181"/>
    </w:p>
    <w:p w:rsidR="00452D8A" w:rsidRPr="00452D8A" w:rsidRDefault="00452D8A" w:rsidP="00452D8A">
      <w:pPr>
        <w:widowControl w:val="0"/>
        <w:spacing w:after="0" w:line="216" w:lineRule="auto"/>
        <w:jc w:val="center"/>
        <w:rPr>
          <w:rFonts w:ascii="Times New Roman" w:eastAsia="Times New Roman" w:hAnsi="Times New Roman" w:cs="Times New Roman"/>
          <w:b/>
          <w:i/>
          <w:kern w:val="2"/>
          <w:sz w:val="32"/>
          <w:szCs w:val="32"/>
          <w:lang w:eastAsia="ru-RU"/>
        </w:rPr>
      </w:pPr>
    </w:p>
    <w:p w:rsidR="00452D8A" w:rsidRPr="00452D8A" w:rsidRDefault="00452D8A" w:rsidP="00452D8A">
      <w:pPr>
        <w:widowControl w:val="0"/>
        <w:spacing w:after="0" w:line="216" w:lineRule="auto"/>
        <w:ind w:firstLine="567"/>
        <w:jc w:val="both"/>
        <w:rPr>
          <w:rFonts w:ascii="Times New Roman" w:eastAsia="Times New Roman" w:hAnsi="Times New Roman" w:cs="Times New Roman"/>
          <w:i/>
          <w:kern w:val="2"/>
          <w:sz w:val="32"/>
          <w:szCs w:val="32"/>
          <w:lang w:eastAsia="ru-RU"/>
        </w:rPr>
      </w:pPr>
      <w:r w:rsidRPr="00452D8A">
        <w:rPr>
          <w:rFonts w:ascii="Times New Roman" w:eastAsia="Times New Roman" w:hAnsi="Times New Roman" w:cs="Times New Roman"/>
          <w:b/>
          <w:i/>
          <w:kern w:val="2"/>
          <w:sz w:val="32"/>
          <w:szCs w:val="32"/>
          <w:lang w:eastAsia="ru-RU"/>
        </w:rPr>
        <w:t>Аннотация:</w:t>
      </w:r>
      <w:r w:rsidRPr="00452D8A">
        <w:rPr>
          <w:rFonts w:ascii="Times New Roman" w:eastAsia="Times New Roman" w:hAnsi="Times New Roman" w:cs="Times New Roman"/>
          <w:i/>
          <w:kern w:val="2"/>
          <w:sz w:val="32"/>
          <w:szCs w:val="32"/>
          <w:lang w:eastAsia="ru-RU"/>
        </w:rPr>
        <w:t xml:space="preserve"> Рассматривается процесс создания имён брендов торговых компаний. Актуальность проблемы нейминга обусловлена интенсивностью этого процесса в настоящий момент. Бренды компаний прочно входят в нашу речь и расширяют лексическую систему современного английского языка, что обусловливает как теоретическую, так и практическую значимость процесса создания имён и названий брендов.</w:t>
      </w: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i/>
          <w:kern w:val="2"/>
          <w:sz w:val="32"/>
          <w:szCs w:val="32"/>
          <w:lang w:eastAsia="ru-RU"/>
        </w:rPr>
      </w:pPr>
      <w:r w:rsidRPr="00452D8A">
        <w:rPr>
          <w:rFonts w:ascii="Times New Roman" w:eastAsia="Times New Roman" w:hAnsi="Times New Roman" w:cs="Times New Roman"/>
          <w:b/>
          <w:i/>
          <w:kern w:val="2"/>
          <w:sz w:val="32"/>
          <w:szCs w:val="32"/>
          <w:lang w:eastAsia="ru-RU"/>
        </w:rPr>
        <w:t xml:space="preserve">Ключевые слова: </w:t>
      </w:r>
      <w:r w:rsidRPr="00452D8A">
        <w:rPr>
          <w:rFonts w:ascii="Times New Roman" w:eastAsia="Times New Roman" w:hAnsi="Times New Roman" w:cs="Times New Roman"/>
          <w:i/>
          <w:kern w:val="2"/>
          <w:sz w:val="32"/>
          <w:szCs w:val="32"/>
          <w:lang w:eastAsia="ru-RU"/>
        </w:rPr>
        <w:t>Язык бизнеса, нейминг, бренд, семантика, национально-культурные особенности.</w:t>
      </w: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kern w:val="2"/>
          <w:sz w:val="32"/>
          <w:szCs w:val="32"/>
          <w:lang w:eastAsia="ru-RU"/>
        </w:rPr>
      </w:pP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Привлечение новых клиентов и завоевание внимания и доверия целевой аудитории является одной из ключевых задач для развития бизнеса любых масштабов и сфер деятельности.</w:t>
      </w: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lastRenderedPageBreak/>
        <w:t>Язык бизнеса - не набор слов, а четкая и хорошо продуманная структура, включающая в себя названия брендов, комплексные идеи и популярные истории с глубоким смыслом. Практически все эти элементы, за небольшим исключением, представляют собой фигуры речи, которые влияют на поведение клиентов, покупателей, работников, и, что важнее всего, приносят прибыль. Поведение участников рынка во многом определяется языком бизнеса.</w:t>
      </w: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В современном обществе бренд и его лингвофункциональная семантика выступают как одна из ментальных единиц языковой картины мира, аккумулируя различные ассоциативные образы, понятия, представления, установки, оценки, которые реализуются в английском и других языках. Семантические ключи деловой картины мира - прагматизм, рациональное восприятие времени, оптимизм, экспансия, конструктивность, коммуникабельность, проектное мышление [1: 92]. Семантико-понятийное наполнение имени бренда осуществляется на основе выявления и анализа способов образования имён брендов.</w:t>
      </w: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В процессе разработки бренда используются фонетические, психологические, семантические и лингвистические характеристики выбранного названия. Лингвистическое выражение бренда - это ассоциация, основное значение, которое связано с данным образом. Лингвистическая сущность бренда является наиболее зримым элементом для потребителя.</w:t>
      </w: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В одном слове или в одной фразе необходимо выразить всю сущность, все данные и ценностные ориентиры бренда</w:t>
      </w: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 xml:space="preserve">Сам термин «нейминг» впервые появился в конце </w:t>
      </w:r>
      <w:r w:rsidRPr="00452D8A">
        <w:rPr>
          <w:rFonts w:ascii="Times New Roman" w:eastAsia="Times New Roman" w:hAnsi="Times New Roman" w:cs="Times New Roman"/>
          <w:kern w:val="2"/>
          <w:sz w:val="32"/>
          <w:szCs w:val="32"/>
          <w:lang w:val="en-US" w:eastAsia="ru-RU"/>
        </w:rPr>
        <w:t>XIX</w:t>
      </w:r>
      <w:r w:rsidRPr="00452D8A">
        <w:rPr>
          <w:rFonts w:ascii="Times New Roman" w:eastAsia="Times New Roman" w:hAnsi="Times New Roman" w:cs="Times New Roman"/>
          <w:kern w:val="2"/>
          <w:sz w:val="32"/>
          <w:szCs w:val="32"/>
          <w:lang w:eastAsia="ru-RU"/>
        </w:rPr>
        <w:t xml:space="preserve"> века и связано его появление с началом обострённой экономической конкуренции и борьбой за покупателя по всему миру. Толковый словарь даёт такое определение нейминга: «Нейминг (от англ. ¿о пате — называть, давать имя) - профессиональная деятельность по имяобразованию, представляющая собой подбор (поиск, придумывание) подходящего наименования для всего того, что с точки зрения заказчика нуждается в собственном оригинальном имени» [2].</w:t>
      </w: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Нейминг - создание уникальной системы коммуникации языка, на котором бренд будет общаться с целевыми аудиториями. Система обычно состоит из следующих последовательных этапов: выбор языка бренда, языка соответствующей отрасли и языка конкурирующей продукции.</w:t>
      </w: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 xml:space="preserve">В настоящее время нейминг превратился в целую индустрию, базирующуюся на твердом научном фундаменте. Нейминг, процесс создания названий компаний и торговых марок (брендов), происходит с использованием инструментов лингвистики, </w:t>
      </w:r>
      <w:r w:rsidRPr="00452D8A">
        <w:rPr>
          <w:rFonts w:ascii="Times New Roman" w:eastAsia="Times New Roman" w:hAnsi="Times New Roman" w:cs="Times New Roman"/>
          <w:kern w:val="2"/>
          <w:sz w:val="32"/>
          <w:szCs w:val="32"/>
          <w:lang w:eastAsia="ru-RU"/>
        </w:rPr>
        <w:lastRenderedPageBreak/>
        <w:t>психологии, маркетинга и относится к проблемам новой междисциплинарной области - лингвопиарологии. Главная цель нейминга - разработка уникального названия, которое будет помогать продвижению продуктов компании на рынок. Нейминг, как правило, связывают с бизнесом, его задача - дать конкурентоспособное яркое имя или название компании, новому товару, услуге.</w:t>
      </w: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Большинство нейминговых фирм, несмотря на широкий диапазон их деятельности и значительное влияние, малоизвестны. Они работают, как правило, в тени, выполняя прозаическую работу - придумывая название для компании-клиента. Это творческая сфера деятельности, в которой каждый действует независимо. Лучшие фирмы - те, которые постоянно стремятся развивать язык, делать его наиболее эффективным. Для наиболее полного внедрения своих концепций в постоянно развивающуюся материальную культуру работники сферы нейминга пользуются своим умением понимать человеческую природу. Чтобы создать новое название, необходимо или позаимствовать, или изобрести такое слово, которое легко выйдет на рынок и пополнит словарный запас покупателей. В процессе культурного развития мы превратились в быстро читающих людей, способных по заголовку оценить газетную статью и понять смысл рекламы, просто взглянув на нее. Если имя сделано правильно, то целевая аудитория может принять его сразу.</w:t>
      </w: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Как отмечает Г. Чармэссон, специалисты, работающие в области нейминга «рассматривают процесс создания новых имён с точки зрения своей основной специальности. Большинство из них игнорируют требования всех дисциплин, кроме своей» [3: 9]. Специалист, работающий в сфере рекламы, выберет описательные термины, лингвист предпочтёт слова приятные для слуха, а конструктор может предложить одну из технических характеристик продукции.</w:t>
      </w: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Семантический подход строится на уникальных особенностях бренда, его ключевых характеристиках и ассоциациях, связанных с ними. Бренды как слова, являющиеся собственностью корпораций, «стали - случайно или умышленно - частью звукового сопровождения нашей жизни, ключевыми компонентами повседневного современного языка, если не новым языком вообще» [4: 15].</w:t>
      </w: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При создании наименования бренда необходимо учитывать национально-культурные особенности и различия в</w:t>
      </w: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 xml:space="preserve">восприятии лексических единиц в разных языках. Бренды занимают сегодня, пожалуй, доминирующее положение среди </w:t>
      </w:r>
      <w:r w:rsidRPr="00452D8A">
        <w:rPr>
          <w:rFonts w:ascii="Times New Roman" w:eastAsia="Times New Roman" w:hAnsi="Times New Roman" w:cs="Times New Roman"/>
          <w:kern w:val="2"/>
          <w:sz w:val="32"/>
          <w:szCs w:val="32"/>
          <w:lang w:eastAsia="ru-RU"/>
        </w:rPr>
        <w:lastRenderedPageBreak/>
        <w:t>каналов распространения индивидуальности наций и их культуры. Необходимо принимать во внимание и такие аспекты культуры, как наличие в стране хорошего вкуса, высокого дизайна, творческих инноваций. Все это приводит к достижению успеха и конкурентоспособности на мировых рынках.</w:t>
      </w: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Успешный запуск бренда предполагает его проникновение в повседневную речь. Иногда успех названия превосходит даже самые дерзкие мечтания своих создателей: он, словно вирус, проникает в мир, чтобы заразить собой.</w:t>
      </w: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kern w:val="2"/>
          <w:sz w:val="28"/>
          <w:szCs w:val="28"/>
          <w:lang w:eastAsia="ru-RU"/>
        </w:rPr>
      </w:pPr>
    </w:p>
    <w:p w:rsidR="00452D8A" w:rsidRPr="00452D8A" w:rsidRDefault="00452D8A" w:rsidP="00452D8A">
      <w:pPr>
        <w:widowControl w:val="0"/>
        <w:spacing w:after="0" w:line="216" w:lineRule="auto"/>
        <w:jc w:val="both"/>
        <w:textAlignment w:val="top"/>
        <w:rPr>
          <w:rFonts w:ascii="Times New Roman" w:eastAsia="Times New Roman" w:hAnsi="Times New Roman" w:cs="Times New Roman"/>
          <w:kern w:val="2"/>
          <w:sz w:val="28"/>
          <w:szCs w:val="28"/>
          <w:lang w:val="en-US" w:eastAsia="ru-RU"/>
        </w:rPr>
      </w:pPr>
      <w:r w:rsidRPr="00452D8A">
        <w:rPr>
          <w:rFonts w:ascii="Times New Roman" w:eastAsia="Times New Roman" w:hAnsi="Times New Roman" w:cs="Times New Roman"/>
          <w:b/>
          <w:i/>
          <w:kern w:val="2"/>
          <w:sz w:val="28"/>
          <w:szCs w:val="28"/>
          <w:lang w:val="en-US" w:eastAsia="ru-RU"/>
        </w:rPr>
        <w:t>Литература:</w:t>
      </w:r>
    </w:p>
    <w:p w:rsidR="00452D8A" w:rsidRPr="00452D8A" w:rsidRDefault="00452D8A" w:rsidP="00452D8A">
      <w:pPr>
        <w:widowControl w:val="0"/>
        <w:numPr>
          <w:ilvl w:val="0"/>
          <w:numId w:val="74"/>
        </w:numPr>
        <w:tabs>
          <w:tab w:val="left" w:pos="567"/>
        </w:tabs>
        <w:spacing w:after="0" w:line="216" w:lineRule="auto"/>
        <w:ind w:left="567" w:hanging="567"/>
        <w:jc w:val="both"/>
        <w:textAlignment w:val="top"/>
        <w:rPr>
          <w:rFonts w:ascii="Times New Roman" w:eastAsia="Times New Roman" w:hAnsi="Times New Roman" w:cs="Times New Roman"/>
          <w:kern w:val="2"/>
          <w:sz w:val="28"/>
          <w:szCs w:val="28"/>
          <w:lang w:val="en-US" w:eastAsia="ru-RU"/>
        </w:rPr>
      </w:pPr>
      <w:r w:rsidRPr="00452D8A">
        <w:rPr>
          <w:rFonts w:ascii="Times New Roman" w:eastAsia="Times New Roman" w:hAnsi="Times New Roman" w:cs="Times New Roman"/>
          <w:kern w:val="2"/>
          <w:sz w:val="28"/>
          <w:szCs w:val="28"/>
          <w:lang w:eastAsia="ru-RU"/>
        </w:rPr>
        <w:t xml:space="preserve">Ширяева О.В., Хачмафова З.Р. Концепт «проект» в деловой картине мира (на материале дискурса деловых СМИ) // Вестник Адыгейского государственного университета. </w:t>
      </w:r>
      <w:r w:rsidRPr="00452D8A">
        <w:rPr>
          <w:rFonts w:ascii="Times New Roman" w:eastAsia="Times New Roman" w:hAnsi="Times New Roman" w:cs="Times New Roman"/>
          <w:kern w:val="2"/>
          <w:sz w:val="28"/>
          <w:szCs w:val="28"/>
          <w:lang w:val="en-US" w:eastAsia="ru-RU"/>
        </w:rPr>
        <w:t>Сер. Филология и искусствоведение. Майкоп, 2014. Вып. 4. С. 90-96.</w:t>
      </w:r>
    </w:p>
    <w:p w:rsidR="00452D8A" w:rsidRPr="00452D8A" w:rsidRDefault="00452D8A" w:rsidP="00452D8A">
      <w:pPr>
        <w:widowControl w:val="0"/>
        <w:numPr>
          <w:ilvl w:val="0"/>
          <w:numId w:val="74"/>
        </w:numPr>
        <w:tabs>
          <w:tab w:val="left" w:pos="567"/>
        </w:tabs>
        <w:spacing w:after="0" w:line="216" w:lineRule="auto"/>
        <w:ind w:left="567" w:hanging="567"/>
        <w:jc w:val="both"/>
        <w:textAlignment w:val="top"/>
        <w:rPr>
          <w:rFonts w:ascii="Times New Roman" w:eastAsia="Times New Roman" w:hAnsi="Times New Roman" w:cs="Times New Roman"/>
          <w:kern w:val="2"/>
          <w:sz w:val="28"/>
          <w:szCs w:val="28"/>
          <w:lang w:val="en-US" w:eastAsia="ru-RU"/>
        </w:rPr>
      </w:pPr>
      <w:r w:rsidRPr="00452D8A">
        <w:rPr>
          <w:rFonts w:ascii="Times New Roman" w:eastAsia="Times New Roman" w:hAnsi="Times New Roman" w:cs="Times New Roman"/>
          <w:kern w:val="2"/>
          <w:sz w:val="28"/>
          <w:szCs w:val="28"/>
          <w:lang w:eastAsia="ru-RU"/>
        </w:rPr>
        <w:t xml:space="preserve">Панкрухина А.П. Маркетинг: большой толковый словарь. </w:t>
      </w:r>
      <w:r w:rsidRPr="00452D8A">
        <w:rPr>
          <w:rFonts w:ascii="Times New Roman" w:eastAsia="Times New Roman" w:hAnsi="Times New Roman" w:cs="Times New Roman"/>
          <w:kern w:val="2"/>
          <w:sz w:val="28"/>
          <w:szCs w:val="28"/>
          <w:lang w:val="en-US" w:eastAsia="ru-RU"/>
        </w:rPr>
        <w:t>М.: Омега-JI, 2011. 230 с.</w:t>
      </w:r>
    </w:p>
    <w:p w:rsidR="00452D8A" w:rsidRPr="00452D8A" w:rsidRDefault="00452D8A" w:rsidP="00452D8A">
      <w:pPr>
        <w:widowControl w:val="0"/>
        <w:numPr>
          <w:ilvl w:val="0"/>
          <w:numId w:val="74"/>
        </w:numPr>
        <w:tabs>
          <w:tab w:val="left" w:pos="567"/>
        </w:tabs>
        <w:spacing w:after="0" w:line="216" w:lineRule="auto"/>
        <w:ind w:left="567" w:hanging="567"/>
        <w:jc w:val="both"/>
        <w:textAlignment w:val="top"/>
        <w:rPr>
          <w:rFonts w:ascii="Times New Roman" w:eastAsia="Times New Roman" w:hAnsi="Times New Roman" w:cs="Times New Roman"/>
          <w:kern w:val="2"/>
          <w:sz w:val="28"/>
          <w:szCs w:val="28"/>
          <w:lang w:val="en-US" w:eastAsia="ru-RU"/>
        </w:rPr>
      </w:pPr>
      <w:r w:rsidRPr="00452D8A">
        <w:rPr>
          <w:rFonts w:ascii="Times New Roman" w:eastAsia="Times New Roman" w:hAnsi="Times New Roman" w:cs="Times New Roman"/>
          <w:kern w:val="2"/>
          <w:sz w:val="28"/>
          <w:szCs w:val="28"/>
          <w:lang w:val="en-US" w:eastAsia="ru-RU"/>
        </w:rPr>
        <w:t>Charmasson Н. The name's the thing: creating the perfect name for your company or product. N. Y.: Amacom, 1991. 179 p.</w:t>
      </w:r>
    </w:p>
    <w:p w:rsidR="00452D8A" w:rsidRPr="00452D8A" w:rsidRDefault="00452D8A" w:rsidP="00452D8A">
      <w:pPr>
        <w:widowControl w:val="0"/>
        <w:numPr>
          <w:ilvl w:val="0"/>
          <w:numId w:val="74"/>
        </w:numPr>
        <w:tabs>
          <w:tab w:val="left" w:pos="567"/>
        </w:tabs>
        <w:spacing w:after="0" w:line="216" w:lineRule="auto"/>
        <w:ind w:left="567" w:hanging="567"/>
        <w:jc w:val="both"/>
        <w:textAlignment w:val="top"/>
        <w:rPr>
          <w:rFonts w:ascii="Times New Roman" w:eastAsia="Times New Roman" w:hAnsi="Times New Roman" w:cs="Times New Roman"/>
          <w:kern w:val="2"/>
          <w:sz w:val="28"/>
          <w:szCs w:val="28"/>
          <w:lang w:val="en-US" w:eastAsia="ru-RU"/>
        </w:rPr>
      </w:pPr>
      <w:r w:rsidRPr="00452D8A">
        <w:rPr>
          <w:rFonts w:ascii="Times New Roman" w:eastAsia="Times New Roman" w:hAnsi="Times New Roman" w:cs="Times New Roman"/>
          <w:kern w:val="2"/>
          <w:sz w:val="28"/>
          <w:szCs w:val="28"/>
          <w:lang w:eastAsia="ru-RU"/>
        </w:rPr>
        <w:t xml:space="preserve">Фрэнкель А. Нейминг: как игра слов становится бизнесом. </w:t>
      </w:r>
      <w:r w:rsidRPr="00452D8A">
        <w:rPr>
          <w:rFonts w:ascii="Times New Roman" w:eastAsia="Times New Roman" w:hAnsi="Times New Roman" w:cs="Times New Roman"/>
          <w:kern w:val="2"/>
          <w:sz w:val="28"/>
          <w:szCs w:val="28"/>
          <w:lang w:val="en-US" w:eastAsia="ru-RU"/>
        </w:rPr>
        <w:t>М.: Добрая книга, 2006. 320 с.</w:t>
      </w:r>
    </w:p>
    <w:p w:rsidR="00452D8A" w:rsidRPr="00452D8A" w:rsidRDefault="00452D8A" w:rsidP="00452D8A">
      <w:pPr>
        <w:widowControl w:val="0"/>
        <w:numPr>
          <w:ilvl w:val="0"/>
          <w:numId w:val="74"/>
        </w:numPr>
        <w:tabs>
          <w:tab w:val="left" w:pos="567"/>
        </w:tabs>
        <w:spacing w:after="0" w:line="216" w:lineRule="auto"/>
        <w:ind w:left="567" w:hanging="567"/>
        <w:jc w:val="both"/>
        <w:textAlignment w:val="top"/>
        <w:rPr>
          <w:rFonts w:ascii="Times New Roman" w:eastAsia="Times New Roman" w:hAnsi="Times New Roman" w:cs="Times New Roman"/>
          <w:kern w:val="2"/>
          <w:sz w:val="32"/>
          <w:szCs w:val="32"/>
          <w:lang w:val="en-US" w:eastAsia="ru-RU"/>
        </w:rPr>
      </w:pPr>
      <w:r w:rsidRPr="00452D8A">
        <w:rPr>
          <w:rFonts w:ascii="Times New Roman" w:eastAsia="Times New Roman" w:hAnsi="Times New Roman" w:cs="Times New Roman"/>
          <w:kern w:val="2"/>
          <w:sz w:val="28"/>
          <w:szCs w:val="28"/>
          <w:lang w:val="en-US" w:eastAsia="ru-RU"/>
        </w:rPr>
        <w:t>Langdon К. The 100 buisness ideas of all times. Capstone, 2003. 192 p.</w:t>
      </w:r>
      <w:r w:rsidRPr="00452D8A">
        <w:rPr>
          <w:rFonts w:ascii="Times New Roman" w:eastAsia="Times New Roman" w:hAnsi="Times New Roman" w:cs="Times New Roman"/>
          <w:kern w:val="2"/>
          <w:sz w:val="28"/>
          <w:szCs w:val="28"/>
          <w:lang w:val="en-US" w:eastAsia="ru-RU"/>
        </w:rPr>
        <w:br/>
      </w: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b/>
          <w:bCs/>
          <w:kern w:val="2"/>
          <w:sz w:val="32"/>
          <w:szCs w:val="32"/>
          <w:lang w:val="en-US" w:eastAsia="ru-RU"/>
        </w:rPr>
      </w:pPr>
    </w:p>
    <w:p w:rsidR="00452D8A" w:rsidRPr="00452D8A" w:rsidRDefault="00452D8A" w:rsidP="00452D8A">
      <w:pPr>
        <w:keepNext/>
        <w:keepLines/>
        <w:widowControl w:val="0"/>
        <w:spacing w:after="0" w:line="240" w:lineRule="auto"/>
        <w:jc w:val="right"/>
        <w:outlineLvl w:val="0"/>
        <w:rPr>
          <w:rFonts w:ascii="Times New Roman" w:eastAsia="Times New Roman" w:hAnsi="Times New Roman" w:cs="Times New Roman"/>
          <w:b/>
          <w:i/>
          <w:color w:val="000000"/>
          <w:sz w:val="32"/>
          <w:szCs w:val="32"/>
          <w:lang w:eastAsia="ru-RU"/>
        </w:rPr>
      </w:pPr>
      <w:bookmarkStart w:id="182" w:name="_Toc502147682"/>
      <w:r w:rsidRPr="00452D8A">
        <w:rPr>
          <w:rFonts w:ascii="Times New Roman" w:eastAsia="Times New Roman" w:hAnsi="Times New Roman" w:cs="Times New Roman"/>
          <w:b/>
          <w:i/>
          <w:color w:val="000000"/>
          <w:sz w:val="32"/>
          <w:szCs w:val="32"/>
          <w:lang w:eastAsia="ru-RU"/>
        </w:rPr>
        <w:t>Уссаева Айджемал Бегенджовна</w:t>
      </w:r>
      <w:bookmarkEnd w:id="182"/>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 xml:space="preserve">ст-ка 34 гр. кафедры германской филологии </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 xml:space="preserve">E-mail: </w:t>
      </w:r>
      <w:hyperlink r:id="rId211" w:history="1">
        <w:r w:rsidRPr="00452D8A">
          <w:rPr>
            <w:rFonts w:ascii="Times New Roman" w:eastAsia="Times New Roman" w:hAnsi="Times New Roman" w:cs="Times New Roman"/>
            <w:i/>
            <w:color w:val="0000FF"/>
            <w:sz w:val="32"/>
            <w:szCs w:val="32"/>
            <w:u w:val="single"/>
            <w:lang w:eastAsia="ru-RU"/>
          </w:rPr>
          <w:t>uayjemal@bk.ru</w:t>
        </w:r>
      </w:hyperlink>
      <w:r w:rsidRPr="00452D8A">
        <w:rPr>
          <w:rFonts w:ascii="Times New Roman" w:eastAsia="Times New Roman" w:hAnsi="Times New Roman" w:cs="Times New Roman"/>
          <w:i/>
          <w:color w:val="000000"/>
          <w:sz w:val="32"/>
          <w:szCs w:val="32"/>
          <w:lang w:eastAsia="ru-RU"/>
        </w:rPr>
        <w:t xml:space="preserve"> </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b/>
          <w:i/>
          <w:color w:val="000000"/>
          <w:sz w:val="32"/>
          <w:szCs w:val="32"/>
          <w:lang w:eastAsia="ru-RU"/>
        </w:rPr>
        <w:t>Научный руководитель:</w:t>
      </w:r>
      <w:r w:rsidRPr="00452D8A">
        <w:rPr>
          <w:rFonts w:ascii="Times New Roman" w:eastAsia="Times New Roman" w:hAnsi="Times New Roman" w:cs="Times New Roman"/>
          <w:i/>
          <w:color w:val="000000"/>
          <w:sz w:val="32"/>
          <w:szCs w:val="32"/>
          <w:lang w:eastAsia="ru-RU"/>
        </w:rPr>
        <w:t xml:space="preserve"> доцент</w:t>
      </w:r>
    </w:p>
    <w:p w:rsidR="00452D8A" w:rsidRPr="00711910" w:rsidRDefault="00452D8A" w:rsidP="00452D8A">
      <w:pPr>
        <w:spacing w:after="0" w:line="240" w:lineRule="auto"/>
        <w:jc w:val="right"/>
        <w:rPr>
          <w:rFonts w:ascii="Times New Roman" w:eastAsia="Times New Roman" w:hAnsi="Times New Roman" w:cs="Times New Roman"/>
          <w:b/>
          <w:i/>
          <w:color w:val="000000"/>
          <w:sz w:val="32"/>
          <w:szCs w:val="32"/>
          <w:lang w:eastAsia="ru-RU"/>
        </w:rPr>
      </w:pPr>
      <w:r w:rsidRPr="00711910">
        <w:rPr>
          <w:rFonts w:ascii="Times New Roman" w:eastAsia="Times New Roman" w:hAnsi="Times New Roman" w:cs="Times New Roman"/>
          <w:b/>
          <w:i/>
          <w:color w:val="000000"/>
          <w:sz w:val="32"/>
          <w:szCs w:val="32"/>
          <w:lang w:eastAsia="ru-RU"/>
        </w:rPr>
        <w:t>Кувшинова Галина Петровна</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имени У.Д. Алиева, г. Карачаевск, Россия</w:t>
      </w:r>
    </w:p>
    <w:p w:rsidR="00452D8A" w:rsidRPr="00452D8A" w:rsidRDefault="00452D8A" w:rsidP="00452D8A">
      <w:pPr>
        <w:spacing w:after="0" w:line="216" w:lineRule="auto"/>
        <w:ind w:firstLineChars="200" w:firstLine="643"/>
        <w:jc w:val="both"/>
        <w:rPr>
          <w:rFonts w:ascii="Times New Roman" w:eastAsia="Calibri" w:hAnsi="Times New Roman" w:cs="Times New Roman"/>
          <w:b/>
          <w:bCs/>
          <w:sz w:val="32"/>
          <w:szCs w:val="32"/>
          <w:lang w:eastAsia="ru-RU"/>
        </w:rPr>
      </w:pPr>
    </w:p>
    <w:p w:rsidR="00452D8A" w:rsidRPr="00452D8A" w:rsidRDefault="00452D8A" w:rsidP="00452D8A">
      <w:pPr>
        <w:spacing w:after="0" w:line="240" w:lineRule="auto"/>
        <w:jc w:val="center"/>
        <w:outlineLvl w:val="0"/>
        <w:rPr>
          <w:rFonts w:ascii="Times New Roman" w:eastAsia="Calibri" w:hAnsi="Times New Roman" w:cs="Times New Roman"/>
          <w:b/>
          <w:bCs/>
          <w:sz w:val="32"/>
          <w:szCs w:val="32"/>
          <w:lang w:eastAsia="ru-RU"/>
        </w:rPr>
      </w:pPr>
      <w:bookmarkStart w:id="183" w:name="_Toc502147683"/>
      <w:r w:rsidRPr="00452D8A">
        <w:rPr>
          <w:rFonts w:ascii="Times New Roman" w:eastAsia="Calibri" w:hAnsi="Times New Roman" w:cs="Times New Roman"/>
          <w:b/>
          <w:bCs/>
          <w:sz w:val="32"/>
          <w:szCs w:val="32"/>
          <w:lang w:eastAsia="ru-RU"/>
        </w:rPr>
        <w:t>ГРАММАТИЧЕСКИЕ ОШИБКИ В АНГЛОЯЗЫЧНОМ</w:t>
      </w:r>
      <w:bookmarkEnd w:id="183"/>
    </w:p>
    <w:p w:rsidR="00452D8A" w:rsidRPr="00452D8A" w:rsidRDefault="00452D8A" w:rsidP="00452D8A">
      <w:pPr>
        <w:spacing w:after="0" w:line="240" w:lineRule="auto"/>
        <w:jc w:val="center"/>
        <w:outlineLvl w:val="0"/>
        <w:rPr>
          <w:rFonts w:ascii="Times New Roman" w:eastAsia="Calibri" w:hAnsi="Times New Roman" w:cs="Times New Roman"/>
          <w:b/>
          <w:bCs/>
          <w:sz w:val="32"/>
          <w:szCs w:val="32"/>
          <w:lang w:eastAsia="ru-RU"/>
        </w:rPr>
      </w:pPr>
      <w:bookmarkStart w:id="184" w:name="_Toc502147684"/>
      <w:r w:rsidRPr="00452D8A">
        <w:rPr>
          <w:rFonts w:ascii="Times New Roman" w:eastAsia="Calibri" w:hAnsi="Times New Roman" w:cs="Times New Roman"/>
          <w:b/>
          <w:bCs/>
          <w:sz w:val="32"/>
          <w:szCs w:val="32"/>
          <w:lang w:eastAsia="ru-RU"/>
        </w:rPr>
        <w:t>АКАДЕМИЧЕСКОМ ПИСЬМЕ: ПРИЧИНЫ ПОЯВЛЕНИЯ</w:t>
      </w:r>
      <w:bookmarkEnd w:id="184"/>
    </w:p>
    <w:p w:rsidR="00452D8A" w:rsidRPr="00452D8A" w:rsidRDefault="00452D8A" w:rsidP="00452D8A">
      <w:pPr>
        <w:spacing w:after="0" w:line="216" w:lineRule="auto"/>
        <w:jc w:val="center"/>
        <w:rPr>
          <w:rFonts w:ascii="Times New Roman" w:eastAsia="Calibri" w:hAnsi="Times New Roman" w:cs="Times New Roman"/>
          <w:b/>
          <w:i/>
          <w:sz w:val="32"/>
          <w:szCs w:val="32"/>
          <w:lang w:eastAsia="ru-RU"/>
        </w:rPr>
      </w:pPr>
    </w:p>
    <w:p w:rsidR="00452D8A" w:rsidRPr="008C6937" w:rsidRDefault="00452D8A" w:rsidP="008C6937">
      <w:pPr>
        <w:spacing w:after="0" w:line="216" w:lineRule="auto"/>
        <w:ind w:firstLineChars="200" w:firstLine="635"/>
        <w:jc w:val="both"/>
        <w:rPr>
          <w:rFonts w:ascii="Times New Roman" w:eastAsia="Calibri" w:hAnsi="Times New Roman" w:cs="Times New Roman"/>
          <w:i/>
          <w:iCs/>
          <w:spacing w:val="-4"/>
          <w:sz w:val="32"/>
          <w:szCs w:val="32"/>
          <w:lang w:eastAsia="ru-RU"/>
        </w:rPr>
      </w:pPr>
      <w:r w:rsidRPr="008C6937">
        <w:rPr>
          <w:rFonts w:ascii="Times New Roman" w:eastAsia="Calibri" w:hAnsi="Times New Roman" w:cs="Times New Roman"/>
          <w:b/>
          <w:i/>
          <w:spacing w:val="-4"/>
          <w:sz w:val="32"/>
          <w:szCs w:val="32"/>
          <w:lang w:eastAsia="ru-RU"/>
        </w:rPr>
        <w:t xml:space="preserve">Аннотация: </w:t>
      </w:r>
      <w:r w:rsidRPr="008C6937">
        <w:rPr>
          <w:rFonts w:ascii="Times New Roman" w:eastAsia="Calibri" w:hAnsi="Times New Roman" w:cs="Times New Roman"/>
          <w:i/>
          <w:iCs/>
          <w:spacing w:val="-4"/>
          <w:sz w:val="32"/>
          <w:szCs w:val="32"/>
          <w:lang w:eastAsia="ru-RU"/>
        </w:rPr>
        <w:t>В статье рассматривается влияние интерференции на появление ошибок в англоязычном академическом письме. Также приводятся примеры, грамматических ошибок, возникающих в результате интерференции.</w:t>
      </w:r>
    </w:p>
    <w:p w:rsidR="00452D8A" w:rsidRPr="00452D8A" w:rsidRDefault="00452D8A" w:rsidP="00452D8A">
      <w:pPr>
        <w:spacing w:after="0" w:line="216" w:lineRule="auto"/>
        <w:ind w:firstLineChars="200" w:firstLine="643"/>
        <w:jc w:val="both"/>
        <w:rPr>
          <w:rFonts w:ascii="Times New Roman" w:eastAsia="Calibri" w:hAnsi="Times New Roman" w:cs="Times New Roman"/>
          <w:i/>
          <w:iCs/>
          <w:sz w:val="32"/>
          <w:szCs w:val="32"/>
          <w:lang w:eastAsia="ru-RU"/>
        </w:rPr>
      </w:pPr>
      <w:r w:rsidRPr="00452D8A">
        <w:rPr>
          <w:rFonts w:ascii="Times New Roman" w:eastAsia="Calibri" w:hAnsi="Times New Roman" w:cs="Times New Roman"/>
          <w:b/>
          <w:i/>
          <w:iCs/>
          <w:sz w:val="32"/>
          <w:szCs w:val="32"/>
          <w:lang w:eastAsia="ru-RU"/>
        </w:rPr>
        <w:t>Ключевые слова:</w:t>
      </w:r>
      <w:r w:rsidRPr="00452D8A">
        <w:rPr>
          <w:rFonts w:ascii="Times New Roman" w:eastAsia="Calibri" w:hAnsi="Times New Roman" w:cs="Times New Roman"/>
          <w:i/>
          <w:iCs/>
          <w:sz w:val="32"/>
          <w:szCs w:val="32"/>
          <w:lang w:eastAsia="ru-RU"/>
        </w:rPr>
        <w:t xml:space="preserve"> академическое письмо, грамматическая интерференция, ошибки в англоязычном академическом письме.</w:t>
      </w:r>
    </w:p>
    <w:p w:rsidR="00452D8A" w:rsidRPr="00452D8A" w:rsidRDefault="00452D8A" w:rsidP="00452D8A">
      <w:pPr>
        <w:spacing w:after="0" w:line="216" w:lineRule="auto"/>
        <w:ind w:firstLineChars="200" w:firstLine="640"/>
        <w:jc w:val="both"/>
        <w:rPr>
          <w:rFonts w:ascii="Times New Roman" w:eastAsia="Calibri" w:hAnsi="Times New Roman" w:cs="Times New Roman"/>
          <w:sz w:val="32"/>
          <w:szCs w:val="32"/>
          <w:lang w:eastAsia="ru-RU"/>
        </w:rPr>
      </w:pPr>
    </w:p>
    <w:p w:rsidR="00452D8A" w:rsidRPr="008C6937" w:rsidRDefault="00452D8A" w:rsidP="008C6937">
      <w:pPr>
        <w:spacing w:after="0" w:line="216" w:lineRule="auto"/>
        <w:ind w:firstLineChars="200" w:firstLine="632"/>
        <w:jc w:val="both"/>
        <w:rPr>
          <w:rFonts w:ascii="Times New Roman" w:eastAsia="Calibri" w:hAnsi="Times New Roman" w:cs="Times New Roman"/>
          <w:spacing w:val="-4"/>
          <w:sz w:val="32"/>
          <w:szCs w:val="32"/>
          <w:lang w:eastAsia="ru-RU"/>
        </w:rPr>
      </w:pPr>
      <w:r w:rsidRPr="008C6937">
        <w:rPr>
          <w:rFonts w:ascii="Times New Roman" w:eastAsia="Calibri" w:hAnsi="Times New Roman" w:cs="Times New Roman"/>
          <w:spacing w:val="-4"/>
          <w:sz w:val="32"/>
          <w:szCs w:val="32"/>
          <w:lang w:eastAsia="ru-RU"/>
        </w:rPr>
        <w:t xml:space="preserve">В большинстве странах применение английского языка в качестве языка международного общения приводит к тому что </w:t>
      </w:r>
      <w:r w:rsidRPr="008C6937">
        <w:rPr>
          <w:rFonts w:ascii="Times New Roman" w:eastAsia="Calibri" w:hAnsi="Times New Roman" w:cs="Times New Roman"/>
          <w:spacing w:val="-4"/>
          <w:sz w:val="32"/>
          <w:szCs w:val="32"/>
          <w:lang w:eastAsia="ru-RU"/>
        </w:rPr>
        <w:lastRenderedPageBreak/>
        <w:t>меняется сам контекст изучения этого языка как иностранного. На сегодняшний день английский язык играет роль «золотого ключика», открывающего двери в мир всемирной паутины, международных обменов, академических контактов. Для современной молодёжи английский язык уже не является просто языком, он стал языком, используемым и за пределами учебного заведения.</w:t>
      </w:r>
    </w:p>
    <w:p w:rsidR="00452D8A" w:rsidRPr="00452D8A" w:rsidRDefault="00452D8A" w:rsidP="00452D8A">
      <w:pPr>
        <w:spacing w:after="0" w:line="216" w:lineRule="auto"/>
        <w:ind w:firstLineChars="200" w:firstLine="640"/>
        <w:jc w:val="both"/>
        <w:rPr>
          <w:rFonts w:ascii="Times New Roman" w:eastAsia="Calibri" w:hAnsi="Times New Roman" w:cs="Times New Roman"/>
          <w:sz w:val="32"/>
          <w:szCs w:val="32"/>
          <w:lang w:eastAsia="ru-RU"/>
        </w:rPr>
      </w:pPr>
      <w:r w:rsidRPr="00452D8A">
        <w:rPr>
          <w:rFonts w:ascii="Times New Roman" w:eastAsia="Calibri" w:hAnsi="Times New Roman" w:cs="Times New Roman"/>
          <w:sz w:val="32"/>
          <w:szCs w:val="32"/>
          <w:lang w:eastAsia="ru-RU"/>
        </w:rPr>
        <w:t>Интернет и средства массовой информации существенно расширили возможности не только для неформального изучения языка, но и для общения на форумах и в молодёжных виртуальных сообществах. Увы, стремление развития в первую очередь устной речи обучающихся привела к тому, что навыки письменной речи студентов развиты слабо, а их письменные работы содержат много грамматических, лексических и стилистических ошибок.</w:t>
      </w:r>
    </w:p>
    <w:p w:rsidR="00452D8A" w:rsidRPr="00452D8A" w:rsidRDefault="00452D8A" w:rsidP="00452D8A">
      <w:pPr>
        <w:spacing w:after="0" w:line="216" w:lineRule="auto"/>
        <w:ind w:firstLineChars="200" w:firstLine="640"/>
        <w:jc w:val="both"/>
        <w:rPr>
          <w:rFonts w:ascii="Times New Roman" w:eastAsia="Calibri" w:hAnsi="Times New Roman" w:cs="Times New Roman"/>
          <w:sz w:val="32"/>
          <w:szCs w:val="32"/>
          <w:lang w:eastAsia="ru-RU"/>
        </w:rPr>
      </w:pPr>
      <w:r w:rsidRPr="00452D8A">
        <w:rPr>
          <w:rFonts w:ascii="Times New Roman" w:eastAsia="Calibri" w:hAnsi="Times New Roman" w:cs="Times New Roman"/>
          <w:sz w:val="32"/>
          <w:szCs w:val="32"/>
          <w:lang w:eastAsia="ru-RU"/>
        </w:rPr>
        <w:t>Российские студенты изучают английский язык в школе, вузе и аспирантуре, однако грамматические ошибки в их письменных работах (аннотациях, рефератах, докладах, научных статьях) возникают с тревожным постоянством.</w:t>
      </w:r>
    </w:p>
    <w:p w:rsidR="00452D8A" w:rsidRPr="00452D8A" w:rsidRDefault="00452D8A" w:rsidP="00452D8A">
      <w:pPr>
        <w:spacing w:after="0" w:line="216" w:lineRule="auto"/>
        <w:ind w:firstLineChars="200" w:firstLine="640"/>
        <w:jc w:val="both"/>
        <w:rPr>
          <w:rFonts w:ascii="Times New Roman" w:eastAsia="Calibri" w:hAnsi="Times New Roman" w:cs="Times New Roman"/>
          <w:sz w:val="32"/>
          <w:szCs w:val="32"/>
          <w:lang w:eastAsia="ru-RU"/>
        </w:rPr>
      </w:pPr>
      <w:r w:rsidRPr="00452D8A">
        <w:rPr>
          <w:rFonts w:ascii="Times New Roman" w:eastAsia="Calibri" w:hAnsi="Times New Roman" w:cs="Times New Roman"/>
          <w:sz w:val="32"/>
          <w:szCs w:val="32"/>
          <w:lang w:eastAsia="ru-RU"/>
        </w:rPr>
        <w:t>Не секрет, что вопросам формирования академической грамотности российских школьников и студентов не уделяется должного внимания ни в школе, ни в вузе. Одним из факторов такого положения является неготовность преподавателей обучать, а студентов - обучаться академическому письму [1]. Особенно плохо обстоит дело с обучением иноязычному академическому письму в неязыковых вузах. Процесс обучения иностранному языку в неязыковых вузах является дискретным: он заканчивается на втором курсе, поэтому студенты, которые поступают в магистратуру, теряют возможность применять компетенции, сформированные в процессе обучения в бакалавриате. В результате академическое письмо на английском языке является не только новым для магистров курсом, но и сложным по объёму материала и характеру работы над ним. Более того, курс "Academic English" введён далеко не во всех вузах.</w:t>
      </w:r>
    </w:p>
    <w:p w:rsidR="00452D8A" w:rsidRPr="00452D8A" w:rsidRDefault="00452D8A" w:rsidP="00452D8A">
      <w:pPr>
        <w:spacing w:after="0" w:line="216" w:lineRule="auto"/>
        <w:ind w:firstLineChars="200" w:firstLine="640"/>
        <w:jc w:val="both"/>
        <w:rPr>
          <w:rFonts w:ascii="Times New Roman" w:eastAsia="Calibri" w:hAnsi="Times New Roman" w:cs="Times New Roman"/>
          <w:sz w:val="32"/>
          <w:szCs w:val="32"/>
          <w:lang w:eastAsia="ru-RU"/>
        </w:rPr>
      </w:pPr>
      <w:r w:rsidRPr="00452D8A">
        <w:rPr>
          <w:rFonts w:ascii="Times New Roman" w:eastAsia="Calibri" w:hAnsi="Times New Roman" w:cs="Times New Roman"/>
          <w:sz w:val="32"/>
          <w:szCs w:val="32"/>
          <w:lang w:eastAsia="ru-RU"/>
        </w:rPr>
        <w:t xml:space="preserve">Неготовность преподавателей к обучению студентов академическому письму можно объяснить недостаточной разработанностью методики обучения будущих специалистов, написанию текстов, научных жанров в соответствии с нормами международного академического сообщества [2]. Увеличение аудиторной нагрузки преподавателя иностранного языка до 900 и более часов в год, интенсификация его труда в связи с введением эффективного контракта также не способствуют тому, чтобы преподаватель брался за совершенно новое для себя дело, не рассчитывая быстро получить желаемый результат. Вследствии </w:t>
      </w:r>
      <w:r w:rsidRPr="00452D8A">
        <w:rPr>
          <w:rFonts w:ascii="Times New Roman" w:eastAsia="Calibri" w:hAnsi="Times New Roman" w:cs="Times New Roman"/>
          <w:sz w:val="32"/>
          <w:szCs w:val="32"/>
          <w:lang w:eastAsia="ru-RU"/>
        </w:rPr>
        <w:lastRenderedPageBreak/>
        <w:t>академическому письму учатся в основном студенты-энтузиасты, которых учат преподаватели-энтузиасты, и самоучки.</w:t>
      </w:r>
    </w:p>
    <w:p w:rsidR="00452D8A" w:rsidRPr="00452D8A" w:rsidRDefault="00452D8A" w:rsidP="00452D8A">
      <w:pPr>
        <w:spacing w:after="0" w:line="216" w:lineRule="auto"/>
        <w:ind w:firstLineChars="200" w:firstLine="640"/>
        <w:jc w:val="both"/>
        <w:rPr>
          <w:rFonts w:ascii="Times New Roman" w:eastAsia="Calibri" w:hAnsi="Times New Roman" w:cs="Times New Roman"/>
          <w:sz w:val="32"/>
          <w:szCs w:val="32"/>
          <w:lang w:eastAsia="ru-RU"/>
        </w:rPr>
      </w:pPr>
      <w:r w:rsidRPr="00452D8A">
        <w:rPr>
          <w:rFonts w:ascii="Times New Roman" w:eastAsia="Calibri" w:hAnsi="Times New Roman" w:cs="Times New Roman"/>
          <w:sz w:val="32"/>
          <w:szCs w:val="32"/>
          <w:lang w:eastAsia="ru-RU"/>
        </w:rPr>
        <w:t>Эти факторы, ухудшающие процесс обучения студентов академическому письму, являются системными и поэтому не могут быть устранены преподавателем. Есть ещё и другие факторы появления ошибок в англоязычном письме, которые преподаватель может учитывать в своей работе. Одним из таких факторов является интерференция, т.е. перенесение особенностей родного языка (Я1) на изучаемый иностранный язык (Я2). Авторы «Лингвистического энциклопедического словаря» дают следующее определение интерференции: «Интерференция (от лат. inter -между собой, взаимно и ferio - касаюсь, ударяю) -взаимодействие языковых систем в условиях двуязычия, складывающегося либо при контактах языковых, либо при индивидуальном освоении неродного языка; выражается в отклонениях от нормы и системы второго языка под влиянием родного» [3].</w:t>
      </w:r>
    </w:p>
    <w:p w:rsidR="00452D8A" w:rsidRPr="00452D8A" w:rsidRDefault="00452D8A" w:rsidP="00452D8A">
      <w:pPr>
        <w:spacing w:after="0" w:line="216" w:lineRule="auto"/>
        <w:ind w:firstLineChars="200" w:firstLine="640"/>
        <w:jc w:val="both"/>
        <w:rPr>
          <w:rFonts w:ascii="Times New Roman" w:eastAsia="Calibri" w:hAnsi="Times New Roman" w:cs="Times New Roman"/>
          <w:sz w:val="32"/>
          <w:szCs w:val="32"/>
          <w:lang w:eastAsia="ru-RU"/>
        </w:rPr>
      </w:pPr>
      <w:r w:rsidRPr="00452D8A">
        <w:rPr>
          <w:rFonts w:ascii="Times New Roman" w:eastAsia="Calibri" w:hAnsi="Times New Roman" w:cs="Times New Roman"/>
          <w:sz w:val="32"/>
          <w:szCs w:val="32"/>
          <w:lang w:eastAsia="ru-RU"/>
        </w:rPr>
        <w:t>Различают межъязыковую (interlingual) и внутриязыковую (intralingual) интерференцию. Под межъязыковой интерференцией принято понимать процесс, суть которого заключается в том, что обучаемый, введённый в заблуждение общими свойствами и признаками контактирующих языков, отождествляет все остальные свойства языков и переносит всю программу речевого поведения с родного языка на иностранный. В результате в сознании билингва возникает произвольная система соответствий - третья система, в которой смешиваются дифференциальные признаки контактирующих языков [4].</w:t>
      </w:r>
    </w:p>
    <w:p w:rsidR="00452D8A" w:rsidRPr="008C6937" w:rsidRDefault="00452D8A" w:rsidP="008C6937">
      <w:pPr>
        <w:spacing w:after="0" w:line="216" w:lineRule="auto"/>
        <w:ind w:firstLineChars="200" w:firstLine="632"/>
        <w:jc w:val="both"/>
        <w:rPr>
          <w:rFonts w:ascii="Times New Roman" w:eastAsia="Calibri" w:hAnsi="Times New Roman" w:cs="Times New Roman"/>
          <w:spacing w:val="-4"/>
          <w:sz w:val="32"/>
          <w:szCs w:val="32"/>
          <w:lang w:eastAsia="ru-RU"/>
        </w:rPr>
      </w:pPr>
      <w:r w:rsidRPr="008C6937">
        <w:rPr>
          <w:rFonts w:ascii="Times New Roman" w:eastAsia="Calibri" w:hAnsi="Times New Roman" w:cs="Times New Roman"/>
          <w:spacing w:val="-4"/>
          <w:sz w:val="32"/>
          <w:szCs w:val="32"/>
          <w:lang w:eastAsia="ru-RU"/>
        </w:rPr>
        <w:t>Межъязыковая интерференция рассматривается исследователями как наиболее мощный фактор отрицательного воздействия родного языка на изучаемый иностранный, так как практика преподавания свидетельствует о том, что самыми стойкими оказываются ошибки, вызванные интерферирующим влиянием системы родного языка, укоренившегося в сознании обучающихся. Это объясняется тем, что в процессе овладения Я1 у индивида вырабатываются автоматические навыки, связанные с использованием в речевой деятельности единиц и правил данного языка, поэтому при овладении вторым языком наблюдается тенденция использовать уже имеющиеся навыки Я1 в речи на Я2 [5].</w:t>
      </w:r>
    </w:p>
    <w:p w:rsidR="00452D8A" w:rsidRPr="00452D8A" w:rsidRDefault="00452D8A" w:rsidP="00452D8A">
      <w:pPr>
        <w:spacing w:after="0" w:line="216" w:lineRule="auto"/>
        <w:ind w:firstLineChars="200" w:firstLine="640"/>
        <w:jc w:val="both"/>
        <w:rPr>
          <w:rFonts w:ascii="Times New Roman" w:eastAsia="Calibri" w:hAnsi="Times New Roman" w:cs="Times New Roman"/>
          <w:sz w:val="32"/>
          <w:szCs w:val="32"/>
          <w:lang w:eastAsia="ru-RU"/>
        </w:rPr>
      </w:pPr>
      <w:r w:rsidRPr="00452D8A">
        <w:rPr>
          <w:rFonts w:ascii="Times New Roman" w:eastAsia="Calibri" w:hAnsi="Times New Roman" w:cs="Times New Roman"/>
          <w:sz w:val="32"/>
          <w:szCs w:val="32"/>
          <w:lang w:eastAsia="ru-RU"/>
        </w:rPr>
        <w:t>В методике преподавания иностранных языков интерференция рассматривается как отрицательный результат неосознанного переноса прежнего лингвистического опыта, как тормозящее влияние родного языка на изучаемый иностранный язык, как наложение «сформированных навыков на вновь формируемые со знаком минус» [6].</w:t>
      </w:r>
    </w:p>
    <w:p w:rsidR="00452D8A" w:rsidRPr="00452D8A" w:rsidRDefault="00452D8A" w:rsidP="00452D8A">
      <w:pPr>
        <w:spacing w:after="0" w:line="216" w:lineRule="auto"/>
        <w:ind w:firstLineChars="200" w:firstLine="640"/>
        <w:jc w:val="both"/>
        <w:rPr>
          <w:rFonts w:ascii="Times New Roman" w:eastAsia="Calibri" w:hAnsi="Times New Roman" w:cs="Times New Roman"/>
          <w:sz w:val="32"/>
          <w:szCs w:val="32"/>
          <w:lang w:eastAsia="ru-RU"/>
        </w:rPr>
      </w:pPr>
      <w:r w:rsidRPr="00452D8A">
        <w:rPr>
          <w:rFonts w:ascii="Times New Roman" w:eastAsia="Calibri" w:hAnsi="Times New Roman" w:cs="Times New Roman"/>
          <w:sz w:val="32"/>
          <w:szCs w:val="32"/>
          <w:lang w:eastAsia="ru-RU"/>
        </w:rPr>
        <w:lastRenderedPageBreak/>
        <w:t>Исходя из того, какие навыки переносятся из Я1 в Я2, можно различать фонетическую, орфографическую, лексическую, грамматическую, лингвострановедческую и культурную интерференцию.</w:t>
      </w:r>
    </w:p>
    <w:p w:rsidR="00452D8A" w:rsidRPr="00452D8A" w:rsidRDefault="00452D8A" w:rsidP="00452D8A">
      <w:pPr>
        <w:spacing w:after="0" w:line="216" w:lineRule="auto"/>
        <w:ind w:firstLineChars="200" w:firstLine="640"/>
        <w:jc w:val="both"/>
        <w:rPr>
          <w:rFonts w:ascii="Times New Roman" w:eastAsia="Calibri" w:hAnsi="Times New Roman" w:cs="Times New Roman"/>
          <w:sz w:val="32"/>
          <w:szCs w:val="32"/>
          <w:lang w:eastAsia="ru-RU"/>
        </w:rPr>
      </w:pPr>
      <w:r w:rsidRPr="00452D8A">
        <w:rPr>
          <w:rFonts w:ascii="Times New Roman" w:eastAsia="Calibri" w:hAnsi="Times New Roman" w:cs="Times New Roman"/>
          <w:sz w:val="32"/>
          <w:szCs w:val="32"/>
          <w:lang w:eastAsia="ru-RU"/>
        </w:rPr>
        <w:t>В случае грамматической интерференции обычно различают два уровня:</w:t>
      </w:r>
    </w:p>
    <w:p w:rsidR="00452D8A" w:rsidRPr="00452D8A" w:rsidRDefault="00452D8A" w:rsidP="00452D8A">
      <w:pPr>
        <w:spacing w:after="0" w:line="216" w:lineRule="auto"/>
        <w:ind w:firstLineChars="200" w:firstLine="640"/>
        <w:jc w:val="both"/>
        <w:rPr>
          <w:rFonts w:ascii="Times New Roman" w:eastAsia="Calibri" w:hAnsi="Times New Roman" w:cs="Times New Roman"/>
          <w:sz w:val="32"/>
          <w:szCs w:val="32"/>
          <w:lang w:eastAsia="ru-RU"/>
        </w:rPr>
      </w:pPr>
      <w:r w:rsidRPr="00452D8A">
        <w:rPr>
          <w:rFonts w:ascii="Times New Roman" w:eastAsia="Calibri" w:hAnsi="Times New Roman" w:cs="Times New Roman"/>
          <w:sz w:val="32"/>
          <w:szCs w:val="32"/>
          <w:lang w:eastAsia="ru-RU"/>
        </w:rPr>
        <w:t>1) морфологический (заимствование грамматических формантов, перенесение флексий, артиклей и др.);</w:t>
      </w:r>
    </w:p>
    <w:p w:rsidR="00452D8A" w:rsidRPr="00452D8A" w:rsidRDefault="00452D8A" w:rsidP="00452D8A">
      <w:pPr>
        <w:spacing w:after="0" w:line="216" w:lineRule="auto"/>
        <w:ind w:firstLineChars="200" w:firstLine="640"/>
        <w:jc w:val="both"/>
        <w:rPr>
          <w:rFonts w:ascii="Times New Roman" w:eastAsia="Calibri" w:hAnsi="Times New Roman" w:cs="Times New Roman"/>
          <w:sz w:val="32"/>
          <w:szCs w:val="32"/>
          <w:lang w:eastAsia="ru-RU"/>
        </w:rPr>
      </w:pPr>
      <w:r w:rsidRPr="00452D8A">
        <w:rPr>
          <w:rFonts w:ascii="Times New Roman" w:eastAsia="Calibri" w:hAnsi="Times New Roman" w:cs="Times New Roman"/>
          <w:sz w:val="32"/>
          <w:szCs w:val="32"/>
          <w:lang w:eastAsia="ru-RU"/>
        </w:rPr>
        <w:t>2) синтаксический (грамматическое калькирование, то есть копирование грамматических моделей одного языка средствами другого).</w:t>
      </w:r>
    </w:p>
    <w:p w:rsidR="00452D8A" w:rsidRPr="00452D8A" w:rsidRDefault="00452D8A" w:rsidP="00452D8A">
      <w:pPr>
        <w:spacing w:after="0" w:line="216" w:lineRule="auto"/>
        <w:ind w:firstLineChars="200" w:firstLine="640"/>
        <w:jc w:val="both"/>
        <w:rPr>
          <w:rFonts w:ascii="Times New Roman" w:eastAsia="Calibri" w:hAnsi="Times New Roman" w:cs="Times New Roman"/>
          <w:sz w:val="32"/>
          <w:szCs w:val="32"/>
          <w:lang w:eastAsia="ru-RU"/>
        </w:rPr>
      </w:pPr>
      <w:r w:rsidRPr="00452D8A">
        <w:rPr>
          <w:rFonts w:ascii="Times New Roman" w:eastAsia="Calibri" w:hAnsi="Times New Roman" w:cs="Times New Roman"/>
          <w:sz w:val="32"/>
          <w:szCs w:val="32"/>
          <w:lang w:eastAsia="ru-RU"/>
        </w:rPr>
        <w:t>В работах наших студентов наблюдалось небольшое количество примеров интерференции на морфологическом уровне, в основном это было использование неисчисляемого существительного во множественном числе (например: " Authors of those researches aimed to find the regular link between...") и образование существительного с помощью флексии -ing (например: "For solving this problem we used", где студент пишет «for solving» по аналогии с русским выражением «для решения ...»).</w:t>
      </w:r>
    </w:p>
    <w:p w:rsidR="00452D8A" w:rsidRPr="00452D8A" w:rsidRDefault="00452D8A" w:rsidP="00452D8A">
      <w:pPr>
        <w:spacing w:after="0" w:line="216" w:lineRule="auto"/>
        <w:ind w:firstLineChars="200" w:firstLine="640"/>
        <w:jc w:val="both"/>
        <w:rPr>
          <w:rFonts w:ascii="Times New Roman" w:eastAsia="Calibri" w:hAnsi="Times New Roman" w:cs="Times New Roman"/>
          <w:sz w:val="32"/>
          <w:szCs w:val="32"/>
          <w:lang w:eastAsia="ru-RU"/>
        </w:rPr>
      </w:pPr>
      <w:r w:rsidRPr="00452D8A">
        <w:rPr>
          <w:rFonts w:ascii="Times New Roman" w:eastAsia="Calibri" w:hAnsi="Times New Roman" w:cs="Times New Roman"/>
          <w:sz w:val="32"/>
          <w:szCs w:val="32"/>
          <w:lang w:eastAsia="ru-RU"/>
        </w:rPr>
        <w:t>Поскольку избежать негативного влияния родного языка при изучении иностранного невозможно, преподаватель должен</w:t>
      </w:r>
    </w:p>
    <w:p w:rsidR="00452D8A" w:rsidRPr="00452D8A" w:rsidRDefault="00452D8A" w:rsidP="00452D8A">
      <w:pPr>
        <w:spacing w:after="0" w:line="216" w:lineRule="auto"/>
        <w:ind w:firstLineChars="200" w:firstLine="640"/>
        <w:jc w:val="both"/>
        <w:rPr>
          <w:rFonts w:ascii="Times New Roman" w:eastAsia="Calibri" w:hAnsi="Times New Roman" w:cs="Times New Roman"/>
          <w:sz w:val="32"/>
          <w:szCs w:val="32"/>
          <w:lang w:eastAsia="ru-RU"/>
        </w:rPr>
      </w:pPr>
      <w:r w:rsidRPr="00452D8A">
        <w:rPr>
          <w:rFonts w:ascii="Times New Roman" w:eastAsia="Calibri" w:hAnsi="Times New Roman" w:cs="Times New Roman"/>
          <w:sz w:val="32"/>
          <w:szCs w:val="32"/>
          <w:lang w:eastAsia="ru-RU"/>
        </w:rPr>
        <w:t>заранее предвидеть подобное влияние и разработать стратегии предотвращения появления ошибок.</w:t>
      </w:r>
    </w:p>
    <w:p w:rsidR="00452D8A" w:rsidRPr="00452D8A" w:rsidRDefault="00452D8A" w:rsidP="00452D8A">
      <w:pPr>
        <w:spacing w:after="0" w:line="216" w:lineRule="auto"/>
        <w:ind w:firstLineChars="200" w:firstLine="640"/>
        <w:jc w:val="both"/>
        <w:rPr>
          <w:rFonts w:ascii="Times New Roman" w:eastAsia="Calibri" w:hAnsi="Times New Roman" w:cs="Times New Roman"/>
          <w:sz w:val="32"/>
          <w:szCs w:val="32"/>
          <w:lang w:eastAsia="ru-RU"/>
        </w:rPr>
      </w:pPr>
      <w:r w:rsidRPr="00452D8A">
        <w:rPr>
          <w:rFonts w:ascii="Times New Roman" w:eastAsia="Calibri" w:hAnsi="Times New Roman" w:cs="Times New Roman"/>
          <w:sz w:val="32"/>
          <w:szCs w:val="32"/>
          <w:lang w:eastAsia="ru-RU"/>
        </w:rPr>
        <w:t>На синтаксическом уровне могут возникать такие ошибки как: неправильный порядок слов в предложении, отсутствие сказуемого или согласования между подлежащим и сказуемым, ошибки в построении видовременных форм глаголов пассивного и активного залога, в использовании наречий вместо прилагательных, ошибки в употреблении предлогов и некоторые другие.</w:t>
      </w:r>
    </w:p>
    <w:p w:rsidR="00452D8A" w:rsidRPr="00452D8A" w:rsidRDefault="00452D8A" w:rsidP="00452D8A">
      <w:pPr>
        <w:spacing w:after="0" w:line="216" w:lineRule="auto"/>
        <w:ind w:firstLineChars="200" w:firstLine="640"/>
        <w:jc w:val="both"/>
        <w:rPr>
          <w:rFonts w:ascii="Times New Roman" w:eastAsia="Calibri" w:hAnsi="Times New Roman" w:cs="Times New Roman"/>
          <w:sz w:val="32"/>
          <w:szCs w:val="32"/>
          <w:lang w:eastAsia="ru-RU"/>
        </w:rPr>
      </w:pPr>
      <w:r w:rsidRPr="00452D8A">
        <w:rPr>
          <w:rFonts w:ascii="Times New Roman" w:eastAsia="Calibri" w:hAnsi="Times New Roman" w:cs="Times New Roman"/>
          <w:sz w:val="32"/>
          <w:szCs w:val="32"/>
          <w:lang w:eastAsia="ru-RU"/>
        </w:rPr>
        <w:t>Приведем примеры наиболее типичных коммуникативно значимых ошибок в работах магистрантов физиков и математиков:</w:t>
      </w:r>
    </w:p>
    <w:p w:rsidR="00452D8A" w:rsidRPr="00452D8A" w:rsidRDefault="00452D8A" w:rsidP="00452D8A">
      <w:pPr>
        <w:spacing w:after="0" w:line="216" w:lineRule="auto"/>
        <w:ind w:firstLineChars="200" w:firstLine="640"/>
        <w:jc w:val="both"/>
        <w:rPr>
          <w:rFonts w:ascii="Times New Roman" w:eastAsia="Calibri" w:hAnsi="Times New Roman" w:cs="Times New Roman"/>
          <w:sz w:val="32"/>
          <w:szCs w:val="32"/>
          <w:lang w:eastAsia="ru-RU"/>
        </w:rPr>
      </w:pPr>
      <w:r w:rsidRPr="00452D8A">
        <w:rPr>
          <w:rFonts w:ascii="Times New Roman" w:eastAsia="Calibri" w:hAnsi="Times New Roman" w:cs="Times New Roman"/>
          <w:sz w:val="32"/>
          <w:szCs w:val="32"/>
          <w:lang w:eastAsia="ru-RU"/>
        </w:rPr>
        <w:t>- нарушение порядка слов в английском предложении: "To investigate the ceramic samples was used X-ray structural analysis"; "...because in these areas are already used robots and quadrocopters" (порядок слов в предложениях соответствует порядку слов в русском языке);</w:t>
      </w:r>
    </w:p>
    <w:p w:rsidR="00452D8A" w:rsidRPr="00452D8A" w:rsidRDefault="00452D8A" w:rsidP="00452D8A">
      <w:pPr>
        <w:spacing w:after="0" w:line="216" w:lineRule="auto"/>
        <w:ind w:firstLineChars="200" w:firstLine="640"/>
        <w:jc w:val="both"/>
        <w:rPr>
          <w:rFonts w:ascii="Times New Roman" w:eastAsia="Calibri" w:hAnsi="Times New Roman" w:cs="Times New Roman"/>
          <w:sz w:val="32"/>
          <w:szCs w:val="32"/>
          <w:lang w:val="en-US" w:eastAsia="ru-RU"/>
        </w:rPr>
      </w:pPr>
      <w:r w:rsidRPr="00452D8A">
        <w:rPr>
          <w:rFonts w:ascii="Times New Roman" w:eastAsia="Calibri" w:hAnsi="Times New Roman" w:cs="Times New Roman"/>
          <w:sz w:val="32"/>
          <w:szCs w:val="32"/>
          <w:lang w:val="en-US" w:eastAsia="ru-RU"/>
        </w:rPr>
        <w:t xml:space="preserve">- </w:t>
      </w:r>
      <w:r w:rsidRPr="00452D8A">
        <w:rPr>
          <w:rFonts w:ascii="Times New Roman" w:eastAsia="Calibri" w:hAnsi="Times New Roman" w:cs="Times New Roman"/>
          <w:sz w:val="32"/>
          <w:szCs w:val="32"/>
          <w:lang w:eastAsia="ru-RU"/>
        </w:rPr>
        <w:t>ошибки</w:t>
      </w:r>
      <w:r w:rsidRPr="00452D8A">
        <w:rPr>
          <w:rFonts w:ascii="Times New Roman" w:eastAsia="Calibri" w:hAnsi="Times New Roman" w:cs="Times New Roman"/>
          <w:sz w:val="32"/>
          <w:szCs w:val="32"/>
          <w:lang w:val="en-US" w:eastAsia="ru-RU"/>
        </w:rPr>
        <w:t xml:space="preserve"> </w:t>
      </w:r>
      <w:r w:rsidRPr="00452D8A">
        <w:rPr>
          <w:rFonts w:ascii="Times New Roman" w:eastAsia="Calibri" w:hAnsi="Times New Roman" w:cs="Times New Roman"/>
          <w:sz w:val="32"/>
          <w:szCs w:val="32"/>
          <w:lang w:eastAsia="ru-RU"/>
        </w:rPr>
        <w:t>в</w:t>
      </w:r>
      <w:r w:rsidRPr="00452D8A">
        <w:rPr>
          <w:rFonts w:ascii="Times New Roman" w:eastAsia="Calibri" w:hAnsi="Times New Roman" w:cs="Times New Roman"/>
          <w:sz w:val="32"/>
          <w:szCs w:val="32"/>
          <w:lang w:val="en-US" w:eastAsia="ru-RU"/>
        </w:rPr>
        <w:t xml:space="preserve"> </w:t>
      </w:r>
      <w:r w:rsidRPr="00452D8A">
        <w:rPr>
          <w:rFonts w:ascii="Times New Roman" w:eastAsia="Calibri" w:hAnsi="Times New Roman" w:cs="Times New Roman"/>
          <w:sz w:val="32"/>
          <w:szCs w:val="32"/>
          <w:lang w:eastAsia="ru-RU"/>
        </w:rPr>
        <w:t>использовании</w:t>
      </w:r>
      <w:r w:rsidRPr="00452D8A">
        <w:rPr>
          <w:rFonts w:ascii="Times New Roman" w:eastAsia="Calibri" w:hAnsi="Times New Roman" w:cs="Times New Roman"/>
          <w:sz w:val="32"/>
          <w:szCs w:val="32"/>
          <w:lang w:val="en-US" w:eastAsia="ru-RU"/>
        </w:rPr>
        <w:t xml:space="preserve"> </w:t>
      </w:r>
      <w:r w:rsidRPr="00452D8A">
        <w:rPr>
          <w:rFonts w:ascii="Times New Roman" w:eastAsia="Calibri" w:hAnsi="Times New Roman" w:cs="Times New Roman"/>
          <w:sz w:val="32"/>
          <w:szCs w:val="32"/>
          <w:lang w:eastAsia="ru-RU"/>
        </w:rPr>
        <w:t>и</w:t>
      </w:r>
      <w:r w:rsidRPr="00452D8A">
        <w:rPr>
          <w:rFonts w:ascii="Times New Roman" w:eastAsia="Calibri" w:hAnsi="Times New Roman" w:cs="Times New Roman"/>
          <w:sz w:val="32"/>
          <w:szCs w:val="32"/>
          <w:lang w:val="en-US" w:eastAsia="ru-RU"/>
        </w:rPr>
        <w:t xml:space="preserve"> </w:t>
      </w:r>
      <w:r w:rsidRPr="00452D8A">
        <w:rPr>
          <w:rFonts w:ascii="Times New Roman" w:eastAsia="Calibri" w:hAnsi="Times New Roman" w:cs="Times New Roman"/>
          <w:sz w:val="32"/>
          <w:szCs w:val="32"/>
          <w:lang w:eastAsia="ru-RU"/>
        </w:rPr>
        <w:t>построении</w:t>
      </w:r>
      <w:r w:rsidRPr="00452D8A">
        <w:rPr>
          <w:rFonts w:ascii="Times New Roman" w:eastAsia="Calibri" w:hAnsi="Times New Roman" w:cs="Times New Roman"/>
          <w:sz w:val="32"/>
          <w:szCs w:val="32"/>
          <w:lang w:val="en-US" w:eastAsia="ru-RU"/>
        </w:rPr>
        <w:t xml:space="preserve"> </w:t>
      </w:r>
      <w:r w:rsidRPr="00452D8A">
        <w:rPr>
          <w:rFonts w:ascii="Times New Roman" w:eastAsia="Calibri" w:hAnsi="Times New Roman" w:cs="Times New Roman"/>
          <w:sz w:val="32"/>
          <w:szCs w:val="32"/>
          <w:lang w:eastAsia="ru-RU"/>
        </w:rPr>
        <w:t>видовременных</w:t>
      </w:r>
      <w:r w:rsidRPr="00452D8A">
        <w:rPr>
          <w:rFonts w:ascii="Times New Roman" w:eastAsia="Calibri" w:hAnsi="Times New Roman" w:cs="Times New Roman"/>
          <w:sz w:val="32"/>
          <w:szCs w:val="32"/>
          <w:lang w:val="en-US" w:eastAsia="ru-RU"/>
        </w:rPr>
        <w:t xml:space="preserve"> </w:t>
      </w:r>
      <w:r w:rsidRPr="00452D8A">
        <w:rPr>
          <w:rFonts w:ascii="Times New Roman" w:eastAsia="Calibri" w:hAnsi="Times New Roman" w:cs="Times New Roman"/>
          <w:sz w:val="32"/>
          <w:szCs w:val="32"/>
          <w:lang w:eastAsia="ru-RU"/>
        </w:rPr>
        <w:t>форм</w:t>
      </w:r>
      <w:r w:rsidRPr="00452D8A">
        <w:rPr>
          <w:rFonts w:ascii="Times New Roman" w:eastAsia="Calibri" w:hAnsi="Times New Roman" w:cs="Times New Roman"/>
          <w:sz w:val="32"/>
          <w:szCs w:val="32"/>
          <w:lang w:val="en-US" w:eastAsia="ru-RU"/>
        </w:rPr>
        <w:t xml:space="preserve"> </w:t>
      </w:r>
      <w:r w:rsidRPr="00452D8A">
        <w:rPr>
          <w:rFonts w:ascii="Times New Roman" w:eastAsia="Calibri" w:hAnsi="Times New Roman" w:cs="Times New Roman"/>
          <w:sz w:val="32"/>
          <w:szCs w:val="32"/>
          <w:lang w:eastAsia="ru-RU"/>
        </w:rPr>
        <w:t>глаголов</w:t>
      </w:r>
      <w:r w:rsidRPr="00452D8A">
        <w:rPr>
          <w:rFonts w:ascii="Times New Roman" w:eastAsia="Calibri" w:hAnsi="Times New Roman" w:cs="Times New Roman"/>
          <w:sz w:val="32"/>
          <w:szCs w:val="32"/>
          <w:lang w:val="en-US" w:eastAsia="ru-RU"/>
        </w:rPr>
        <w:t xml:space="preserve"> </w:t>
      </w:r>
      <w:r w:rsidRPr="00452D8A">
        <w:rPr>
          <w:rFonts w:ascii="Times New Roman" w:eastAsia="Calibri" w:hAnsi="Times New Roman" w:cs="Times New Roman"/>
          <w:sz w:val="32"/>
          <w:szCs w:val="32"/>
          <w:lang w:eastAsia="ru-RU"/>
        </w:rPr>
        <w:t>пассивного</w:t>
      </w:r>
      <w:r w:rsidRPr="00452D8A">
        <w:rPr>
          <w:rFonts w:ascii="Times New Roman" w:eastAsia="Calibri" w:hAnsi="Times New Roman" w:cs="Times New Roman"/>
          <w:sz w:val="32"/>
          <w:szCs w:val="32"/>
          <w:lang w:val="en-US" w:eastAsia="ru-RU"/>
        </w:rPr>
        <w:t xml:space="preserve"> </w:t>
      </w:r>
      <w:r w:rsidRPr="00452D8A">
        <w:rPr>
          <w:rFonts w:ascii="Times New Roman" w:eastAsia="Calibri" w:hAnsi="Times New Roman" w:cs="Times New Roman"/>
          <w:sz w:val="32"/>
          <w:szCs w:val="32"/>
          <w:lang w:eastAsia="ru-RU"/>
        </w:rPr>
        <w:t>и</w:t>
      </w:r>
      <w:r w:rsidRPr="00452D8A">
        <w:rPr>
          <w:rFonts w:ascii="Times New Roman" w:eastAsia="Calibri" w:hAnsi="Times New Roman" w:cs="Times New Roman"/>
          <w:sz w:val="32"/>
          <w:szCs w:val="32"/>
          <w:lang w:val="en-US" w:eastAsia="ru-RU"/>
        </w:rPr>
        <w:t xml:space="preserve"> </w:t>
      </w:r>
      <w:r w:rsidRPr="00452D8A">
        <w:rPr>
          <w:rFonts w:ascii="Times New Roman" w:eastAsia="Calibri" w:hAnsi="Times New Roman" w:cs="Times New Roman"/>
          <w:sz w:val="32"/>
          <w:szCs w:val="32"/>
          <w:lang w:eastAsia="ru-RU"/>
        </w:rPr>
        <w:t>активного</w:t>
      </w:r>
      <w:r w:rsidRPr="00452D8A">
        <w:rPr>
          <w:rFonts w:ascii="Times New Roman" w:eastAsia="Calibri" w:hAnsi="Times New Roman" w:cs="Times New Roman"/>
          <w:sz w:val="32"/>
          <w:szCs w:val="32"/>
          <w:lang w:val="en-US" w:eastAsia="ru-RU"/>
        </w:rPr>
        <w:t xml:space="preserve"> </w:t>
      </w:r>
      <w:r w:rsidRPr="00452D8A">
        <w:rPr>
          <w:rFonts w:ascii="Times New Roman" w:eastAsia="Calibri" w:hAnsi="Times New Roman" w:cs="Times New Roman"/>
          <w:sz w:val="32"/>
          <w:szCs w:val="32"/>
          <w:lang w:eastAsia="ru-RU"/>
        </w:rPr>
        <w:t>залога</w:t>
      </w:r>
      <w:r w:rsidRPr="00452D8A">
        <w:rPr>
          <w:rFonts w:ascii="Times New Roman" w:eastAsia="Calibri" w:hAnsi="Times New Roman" w:cs="Times New Roman"/>
          <w:sz w:val="32"/>
          <w:szCs w:val="32"/>
          <w:lang w:val="en-US" w:eastAsia="ru-RU"/>
        </w:rPr>
        <w:t>: "Method of plasma immersion ion implantation is used for metal treatment for a long time"; "But for semi-conductor industry this method is applied recently" (</w:t>
      </w:r>
      <w:r w:rsidRPr="00452D8A">
        <w:rPr>
          <w:rFonts w:ascii="Times New Roman" w:eastAsia="Calibri" w:hAnsi="Times New Roman" w:cs="Times New Roman"/>
          <w:sz w:val="32"/>
          <w:szCs w:val="32"/>
          <w:lang w:eastAsia="ru-RU"/>
        </w:rPr>
        <w:t>использование</w:t>
      </w:r>
      <w:r w:rsidRPr="00452D8A">
        <w:rPr>
          <w:rFonts w:ascii="Times New Roman" w:eastAsia="Calibri" w:hAnsi="Times New Roman" w:cs="Times New Roman"/>
          <w:sz w:val="32"/>
          <w:szCs w:val="32"/>
          <w:lang w:val="en-US" w:eastAsia="ru-RU"/>
        </w:rPr>
        <w:t xml:space="preserve"> </w:t>
      </w:r>
      <w:r w:rsidRPr="00452D8A">
        <w:rPr>
          <w:rFonts w:ascii="Times New Roman" w:eastAsia="Calibri" w:hAnsi="Times New Roman" w:cs="Times New Roman"/>
          <w:sz w:val="32"/>
          <w:szCs w:val="32"/>
          <w:lang w:eastAsia="ru-RU"/>
        </w:rPr>
        <w:t>времени</w:t>
      </w:r>
      <w:r w:rsidRPr="00452D8A">
        <w:rPr>
          <w:rFonts w:ascii="Times New Roman" w:eastAsia="Calibri" w:hAnsi="Times New Roman" w:cs="Times New Roman"/>
          <w:sz w:val="32"/>
          <w:szCs w:val="32"/>
          <w:lang w:val="en-US" w:eastAsia="ru-RU"/>
        </w:rPr>
        <w:t xml:space="preserve"> Present Simple </w:t>
      </w:r>
      <w:r w:rsidRPr="00452D8A">
        <w:rPr>
          <w:rFonts w:ascii="Times New Roman" w:eastAsia="Calibri" w:hAnsi="Times New Roman" w:cs="Times New Roman"/>
          <w:sz w:val="32"/>
          <w:szCs w:val="32"/>
          <w:lang w:eastAsia="ru-RU"/>
        </w:rPr>
        <w:t>вместо</w:t>
      </w:r>
      <w:r w:rsidRPr="00452D8A">
        <w:rPr>
          <w:rFonts w:ascii="Times New Roman" w:eastAsia="Calibri" w:hAnsi="Times New Roman" w:cs="Times New Roman"/>
          <w:sz w:val="32"/>
          <w:szCs w:val="32"/>
          <w:lang w:val="en-US" w:eastAsia="ru-RU"/>
        </w:rPr>
        <w:t xml:space="preserve"> Present Perfect);"In the recent articles factors affecting QoE divided into three large groups" (</w:t>
      </w:r>
      <w:r w:rsidRPr="00452D8A">
        <w:rPr>
          <w:rFonts w:ascii="Times New Roman" w:eastAsia="Calibri" w:hAnsi="Times New Roman" w:cs="Times New Roman"/>
          <w:sz w:val="32"/>
          <w:szCs w:val="32"/>
          <w:lang w:eastAsia="ru-RU"/>
        </w:rPr>
        <w:t>в</w:t>
      </w:r>
      <w:r w:rsidRPr="00452D8A">
        <w:rPr>
          <w:rFonts w:ascii="Times New Roman" w:eastAsia="Calibri" w:hAnsi="Times New Roman" w:cs="Times New Roman"/>
          <w:sz w:val="32"/>
          <w:szCs w:val="32"/>
          <w:lang w:val="en-US" w:eastAsia="ru-RU"/>
        </w:rPr>
        <w:t xml:space="preserve"> </w:t>
      </w:r>
      <w:r w:rsidRPr="00452D8A">
        <w:rPr>
          <w:rFonts w:ascii="Times New Roman" w:eastAsia="Calibri" w:hAnsi="Times New Roman" w:cs="Times New Roman"/>
          <w:sz w:val="32"/>
          <w:szCs w:val="32"/>
          <w:lang w:eastAsia="ru-RU"/>
        </w:rPr>
        <w:t>предложении</w:t>
      </w:r>
      <w:r w:rsidRPr="00452D8A">
        <w:rPr>
          <w:rFonts w:ascii="Times New Roman" w:eastAsia="Calibri" w:hAnsi="Times New Roman" w:cs="Times New Roman"/>
          <w:sz w:val="32"/>
          <w:szCs w:val="32"/>
          <w:lang w:val="en-US" w:eastAsia="ru-RU"/>
        </w:rPr>
        <w:t xml:space="preserve"> </w:t>
      </w:r>
      <w:r w:rsidRPr="00452D8A">
        <w:rPr>
          <w:rFonts w:ascii="Times New Roman" w:eastAsia="Calibri" w:hAnsi="Times New Roman" w:cs="Times New Roman"/>
          <w:sz w:val="32"/>
          <w:szCs w:val="32"/>
          <w:lang w:eastAsia="ru-RU"/>
        </w:rPr>
        <w:t>следует</w:t>
      </w:r>
      <w:r w:rsidRPr="00452D8A">
        <w:rPr>
          <w:rFonts w:ascii="Times New Roman" w:eastAsia="Calibri" w:hAnsi="Times New Roman" w:cs="Times New Roman"/>
          <w:sz w:val="32"/>
          <w:szCs w:val="32"/>
          <w:lang w:val="en-US" w:eastAsia="ru-RU"/>
        </w:rPr>
        <w:t xml:space="preserve"> </w:t>
      </w:r>
      <w:r w:rsidRPr="00452D8A">
        <w:rPr>
          <w:rFonts w:ascii="Times New Roman" w:eastAsia="Calibri" w:hAnsi="Times New Roman" w:cs="Times New Roman"/>
          <w:sz w:val="32"/>
          <w:szCs w:val="32"/>
          <w:lang w:eastAsia="ru-RU"/>
        </w:rPr>
        <w:t>использовать</w:t>
      </w:r>
      <w:r w:rsidRPr="00452D8A">
        <w:rPr>
          <w:rFonts w:ascii="Times New Roman" w:eastAsia="Calibri" w:hAnsi="Times New Roman" w:cs="Times New Roman"/>
          <w:sz w:val="32"/>
          <w:szCs w:val="32"/>
          <w:lang w:val="en-US" w:eastAsia="ru-RU"/>
        </w:rPr>
        <w:t xml:space="preserve"> </w:t>
      </w:r>
      <w:r w:rsidRPr="00452D8A">
        <w:rPr>
          <w:rFonts w:ascii="Times New Roman" w:eastAsia="Calibri" w:hAnsi="Times New Roman" w:cs="Times New Roman"/>
          <w:sz w:val="32"/>
          <w:szCs w:val="32"/>
          <w:lang w:eastAsia="ru-RU"/>
        </w:rPr>
        <w:t>пассивный</w:t>
      </w:r>
      <w:r w:rsidRPr="00452D8A">
        <w:rPr>
          <w:rFonts w:ascii="Times New Roman" w:eastAsia="Calibri" w:hAnsi="Times New Roman" w:cs="Times New Roman"/>
          <w:sz w:val="32"/>
          <w:szCs w:val="32"/>
          <w:lang w:val="en-US" w:eastAsia="ru-RU"/>
        </w:rPr>
        <w:t xml:space="preserve"> </w:t>
      </w:r>
      <w:r w:rsidRPr="00452D8A">
        <w:rPr>
          <w:rFonts w:ascii="Times New Roman" w:eastAsia="Calibri" w:hAnsi="Times New Roman" w:cs="Times New Roman"/>
          <w:sz w:val="32"/>
          <w:szCs w:val="32"/>
          <w:lang w:eastAsia="ru-RU"/>
        </w:rPr>
        <w:t>залог</w:t>
      </w:r>
      <w:r w:rsidRPr="00452D8A">
        <w:rPr>
          <w:rFonts w:ascii="Times New Roman" w:eastAsia="Calibri" w:hAnsi="Times New Roman" w:cs="Times New Roman"/>
          <w:sz w:val="32"/>
          <w:szCs w:val="32"/>
          <w:lang w:val="en-US" w:eastAsia="ru-RU"/>
        </w:rPr>
        <w:t xml:space="preserve"> </w:t>
      </w:r>
      <w:r w:rsidRPr="00452D8A">
        <w:rPr>
          <w:rFonts w:ascii="Times New Roman" w:eastAsia="Calibri" w:hAnsi="Times New Roman" w:cs="Times New Roman"/>
          <w:sz w:val="32"/>
          <w:szCs w:val="32"/>
          <w:lang w:eastAsia="ru-RU"/>
        </w:rPr>
        <w:t>глагола</w:t>
      </w:r>
      <w:r w:rsidRPr="00452D8A">
        <w:rPr>
          <w:rFonts w:ascii="Times New Roman" w:eastAsia="Calibri" w:hAnsi="Times New Roman" w:cs="Times New Roman"/>
          <w:sz w:val="32"/>
          <w:szCs w:val="32"/>
          <w:lang w:val="en-US" w:eastAsia="ru-RU"/>
        </w:rPr>
        <w:t>);</w:t>
      </w:r>
    </w:p>
    <w:p w:rsidR="00452D8A" w:rsidRPr="00452D8A" w:rsidRDefault="00452D8A" w:rsidP="00452D8A">
      <w:pPr>
        <w:spacing w:after="0" w:line="216" w:lineRule="auto"/>
        <w:ind w:firstLineChars="200" w:firstLine="640"/>
        <w:jc w:val="both"/>
        <w:rPr>
          <w:rFonts w:ascii="Times New Roman" w:eastAsia="Calibri" w:hAnsi="Times New Roman" w:cs="Times New Roman"/>
          <w:sz w:val="32"/>
          <w:szCs w:val="32"/>
          <w:lang w:val="en-US" w:eastAsia="ru-RU"/>
        </w:rPr>
      </w:pPr>
      <w:r w:rsidRPr="00452D8A">
        <w:rPr>
          <w:rFonts w:ascii="Times New Roman" w:eastAsia="Calibri" w:hAnsi="Times New Roman" w:cs="Times New Roman"/>
          <w:sz w:val="32"/>
          <w:szCs w:val="32"/>
          <w:lang w:val="en-US" w:eastAsia="ru-RU"/>
        </w:rPr>
        <w:lastRenderedPageBreak/>
        <w:t xml:space="preserve">- </w:t>
      </w:r>
      <w:r w:rsidRPr="00452D8A">
        <w:rPr>
          <w:rFonts w:ascii="Times New Roman" w:eastAsia="Calibri" w:hAnsi="Times New Roman" w:cs="Times New Roman"/>
          <w:sz w:val="32"/>
          <w:szCs w:val="32"/>
          <w:lang w:eastAsia="ru-RU"/>
        </w:rPr>
        <w:t>отсутствие</w:t>
      </w:r>
      <w:r w:rsidRPr="00452D8A">
        <w:rPr>
          <w:rFonts w:ascii="Times New Roman" w:eastAsia="Calibri" w:hAnsi="Times New Roman" w:cs="Times New Roman"/>
          <w:sz w:val="32"/>
          <w:szCs w:val="32"/>
          <w:lang w:val="en-US" w:eastAsia="ru-RU"/>
        </w:rPr>
        <w:t xml:space="preserve"> </w:t>
      </w:r>
      <w:r w:rsidRPr="00452D8A">
        <w:rPr>
          <w:rFonts w:ascii="Times New Roman" w:eastAsia="Calibri" w:hAnsi="Times New Roman" w:cs="Times New Roman"/>
          <w:sz w:val="32"/>
          <w:szCs w:val="32"/>
          <w:lang w:eastAsia="ru-RU"/>
        </w:rPr>
        <w:t>сказуемого</w:t>
      </w:r>
      <w:r w:rsidRPr="00452D8A">
        <w:rPr>
          <w:rFonts w:ascii="Times New Roman" w:eastAsia="Calibri" w:hAnsi="Times New Roman" w:cs="Times New Roman"/>
          <w:sz w:val="32"/>
          <w:szCs w:val="32"/>
          <w:lang w:val="en-US" w:eastAsia="ru-RU"/>
        </w:rPr>
        <w:t xml:space="preserve"> </w:t>
      </w:r>
      <w:r w:rsidRPr="00452D8A">
        <w:rPr>
          <w:rFonts w:ascii="Times New Roman" w:eastAsia="Calibri" w:hAnsi="Times New Roman" w:cs="Times New Roman"/>
          <w:sz w:val="32"/>
          <w:szCs w:val="32"/>
          <w:lang w:eastAsia="ru-RU"/>
        </w:rPr>
        <w:t>или</w:t>
      </w:r>
      <w:r w:rsidRPr="00452D8A">
        <w:rPr>
          <w:rFonts w:ascii="Times New Roman" w:eastAsia="Calibri" w:hAnsi="Times New Roman" w:cs="Times New Roman"/>
          <w:sz w:val="32"/>
          <w:szCs w:val="32"/>
          <w:lang w:val="en-US" w:eastAsia="ru-RU"/>
        </w:rPr>
        <w:t xml:space="preserve"> </w:t>
      </w:r>
      <w:r w:rsidRPr="00452D8A">
        <w:rPr>
          <w:rFonts w:ascii="Times New Roman" w:eastAsia="Calibri" w:hAnsi="Times New Roman" w:cs="Times New Roman"/>
          <w:sz w:val="32"/>
          <w:szCs w:val="32"/>
          <w:lang w:eastAsia="ru-RU"/>
        </w:rPr>
        <w:t>подлежащего</w:t>
      </w:r>
      <w:r w:rsidRPr="00452D8A">
        <w:rPr>
          <w:rFonts w:ascii="Times New Roman" w:eastAsia="Calibri" w:hAnsi="Times New Roman" w:cs="Times New Roman"/>
          <w:sz w:val="32"/>
          <w:szCs w:val="32"/>
          <w:lang w:val="en-US" w:eastAsia="ru-RU"/>
        </w:rPr>
        <w:t>: "When grinding the sample observed decrease in the degree of crystallinity"; "Demonstrated their high sensitivity to water vapor and some gases" (</w:t>
      </w:r>
      <w:r w:rsidRPr="00452D8A">
        <w:rPr>
          <w:rFonts w:ascii="Times New Roman" w:eastAsia="Calibri" w:hAnsi="Times New Roman" w:cs="Times New Roman"/>
          <w:sz w:val="32"/>
          <w:szCs w:val="32"/>
          <w:lang w:eastAsia="ru-RU"/>
        </w:rPr>
        <w:t>пропущено</w:t>
      </w:r>
      <w:r w:rsidRPr="00452D8A">
        <w:rPr>
          <w:rFonts w:ascii="Times New Roman" w:eastAsia="Calibri" w:hAnsi="Times New Roman" w:cs="Times New Roman"/>
          <w:sz w:val="32"/>
          <w:szCs w:val="32"/>
          <w:lang w:val="en-US" w:eastAsia="ru-RU"/>
        </w:rPr>
        <w:t xml:space="preserve"> </w:t>
      </w:r>
      <w:r w:rsidRPr="00452D8A">
        <w:rPr>
          <w:rFonts w:ascii="Times New Roman" w:eastAsia="Calibri" w:hAnsi="Times New Roman" w:cs="Times New Roman"/>
          <w:sz w:val="32"/>
          <w:szCs w:val="32"/>
          <w:lang w:eastAsia="ru-RU"/>
        </w:rPr>
        <w:t>подлежащее</w:t>
      </w:r>
      <w:r w:rsidRPr="00452D8A">
        <w:rPr>
          <w:rFonts w:ascii="Times New Roman" w:eastAsia="Calibri" w:hAnsi="Times New Roman" w:cs="Times New Roman"/>
          <w:sz w:val="32"/>
          <w:szCs w:val="32"/>
          <w:lang w:val="en-US" w:eastAsia="ru-RU"/>
        </w:rPr>
        <w:t xml:space="preserve"> "we");</w:t>
      </w:r>
    </w:p>
    <w:p w:rsidR="00452D8A" w:rsidRPr="00452D8A" w:rsidRDefault="00452D8A" w:rsidP="00452D8A">
      <w:pPr>
        <w:spacing w:after="0" w:line="216" w:lineRule="auto"/>
        <w:ind w:firstLineChars="200" w:firstLine="640"/>
        <w:jc w:val="both"/>
        <w:rPr>
          <w:rFonts w:ascii="Times New Roman" w:eastAsia="Calibri" w:hAnsi="Times New Roman" w:cs="Times New Roman"/>
          <w:sz w:val="32"/>
          <w:szCs w:val="32"/>
          <w:lang w:eastAsia="ru-RU"/>
        </w:rPr>
      </w:pPr>
      <w:r w:rsidRPr="00452D8A">
        <w:rPr>
          <w:rFonts w:ascii="Times New Roman" w:eastAsia="Calibri" w:hAnsi="Times New Roman" w:cs="Times New Roman"/>
          <w:sz w:val="32"/>
          <w:szCs w:val="32"/>
          <w:lang w:val="en-US" w:eastAsia="ru-RU"/>
        </w:rPr>
        <w:t xml:space="preserve">- </w:t>
      </w:r>
      <w:r w:rsidRPr="00452D8A">
        <w:rPr>
          <w:rFonts w:ascii="Times New Roman" w:eastAsia="Calibri" w:hAnsi="Times New Roman" w:cs="Times New Roman"/>
          <w:sz w:val="32"/>
          <w:szCs w:val="32"/>
          <w:lang w:eastAsia="ru-RU"/>
        </w:rPr>
        <w:t>отсутствие</w:t>
      </w:r>
      <w:r w:rsidRPr="00452D8A">
        <w:rPr>
          <w:rFonts w:ascii="Times New Roman" w:eastAsia="Calibri" w:hAnsi="Times New Roman" w:cs="Times New Roman"/>
          <w:sz w:val="32"/>
          <w:szCs w:val="32"/>
          <w:lang w:val="en-US" w:eastAsia="ru-RU"/>
        </w:rPr>
        <w:t xml:space="preserve"> </w:t>
      </w:r>
      <w:r w:rsidRPr="00452D8A">
        <w:rPr>
          <w:rFonts w:ascii="Times New Roman" w:eastAsia="Calibri" w:hAnsi="Times New Roman" w:cs="Times New Roman"/>
          <w:sz w:val="32"/>
          <w:szCs w:val="32"/>
          <w:lang w:eastAsia="ru-RU"/>
        </w:rPr>
        <w:t>согласования</w:t>
      </w:r>
      <w:r w:rsidRPr="00452D8A">
        <w:rPr>
          <w:rFonts w:ascii="Times New Roman" w:eastAsia="Calibri" w:hAnsi="Times New Roman" w:cs="Times New Roman"/>
          <w:sz w:val="32"/>
          <w:szCs w:val="32"/>
          <w:lang w:val="en-US" w:eastAsia="ru-RU"/>
        </w:rPr>
        <w:t xml:space="preserve"> </w:t>
      </w:r>
      <w:r w:rsidRPr="00452D8A">
        <w:rPr>
          <w:rFonts w:ascii="Times New Roman" w:eastAsia="Calibri" w:hAnsi="Times New Roman" w:cs="Times New Roman"/>
          <w:sz w:val="32"/>
          <w:szCs w:val="32"/>
          <w:lang w:eastAsia="ru-RU"/>
        </w:rPr>
        <w:t>между</w:t>
      </w:r>
      <w:r w:rsidRPr="00452D8A">
        <w:rPr>
          <w:rFonts w:ascii="Times New Roman" w:eastAsia="Calibri" w:hAnsi="Times New Roman" w:cs="Times New Roman"/>
          <w:sz w:val="32"/>
          <w:szCs w:val="32"/>
          <w:lang w:val="en-US" w:eastAsia="ru-RU"/>
        </w:rPr>
        <w:t xml:space="preserve"> </w:t>
      </w:r>
      <w:r w:rsidRPr="00452D8A">
        <w:rPr>
          <w:rFonts w:ascii="Times New Roman" w:eastAsia="Calibri" w:hAnsi="Times New Roman" w:cs="Times New Roman"/>
          <w:sz w:val="32"/>
          <w:szCs w:val="32"/>
          <w:lang w:eastAsia="ru-RU"/>
        </w:rPr>
        <w:t>подлежащим</w:t>
      </w:r>
      <w:r w:rsidRPr="00452D8A">
        <w:rPr>
          <w:rFonts w:ascii="Times New Roman" w:eastAsia="Calibri" w:hAnsi="Times New Roman" w:cs="Times New Roman"/>
          <w:sz w:val="32"/>
          <w:szCs w:val="32"/>
          <w:lang w:val="en-US" w:eastAsia="ru-RU"/>
        </w:rPr>
        <w:t xml:space="preserve"> </w:t>
      </w:r>
      <w:r w:rsidRPr="00452D8A">
        <w:rPr>
          <w:rFonts w:ascii="Times New Roman" w:eastAsia="Calibri" w:hAnsi="Times New Roman" w:cs="Times New Roman"/>
          <w:sz w:val="32"/>
          <w:szCs w:val="32"/>
          <w:lang w:eastAsia="ru-RU"/>
        </w:rPr>
        <w:t>и</w:t>
      </w:r>
      <w:r w:rsidRPr="00452D8A">
        <w:rPr>
          <w:rFonts w:ascii="Times New Roman" w:eastAsia="Calibri" w:hAnsi="Times New Roman" w:cs="Times New Roman"/>
          <w:sz w:val="32"/>
          <w:szCs w:val="32"/>
          <w:lang w:val="en-US" w:eastAsia="ru-RU"/>
        </w:rPr>
        <w:t xml:space="preserve"> </w:t>
      </w:r>
      <w:r w:rsidRPr="00452D8A">
        <w:rPr>
          <w:rFonts w:ascii="Times New Roman" w:eastAsia="Calibri" w:hAnsi="Times New Roman" w:cs="Times New Roman"/>
          <w:sz w:val="32"/>
          <w:szCs w:val="32"/>
          <w:lang w:eastAsia="ru-RU"/>
        </w:rPr>
        <w:t>сказуемым</w:t>
      </w:r>
      <w:r w:rsidRPr="00452D8A">
        <w:rPr>
          <w:rFonts w:ascii="Times New Roman" w:eastAsia="Calibri" w:hAnsi="Times New Roman" w:cs="Times New Roman"/>
          <w:sz w:val="32"/>
          <w:szCs w:val="32"/>
          <w:lang w:val="en-US" w:eastAsia="ru-RU"/>
        </w:rPr>
        <w:t>: "Dominant method of metal oxide generation used by researchers are magnetron sputtering and anodic oxidation" (</w:t>
      </w:r>
      <w:r w:rsidRPr="00452D8A">
        <w:rPr>
          <w:rFonts w:ascii="Times New Roman" w:eastAsia="Calibri" w:hAnsi="Times New Roman" w:cs="Times New Roman"/>
          <w:sz w:val="32"/>
          <w:szCs w:val="32"/>
          <w:lang w:eastAsia="ru-RU"/>
        </w:rPr>
        <w:t>следует</w:t>
      </w:r>
      <w:r w:rsidRPr="00452D8A">
        <w:rPr>
          <w:rFonts w:ascii="Times New Roman" w:eastAsia="Calibri" w:hAnsi="Times New Roman" w:cs="Times New Roman"/>
          <w:sz w:val="32"/>
          <w:szCs w:val="32"/>
          <w:lang w:val="en-US" w:eastAsia="ru-RU"/>
        </w:rPr>
        <w:t xml:space="preserve"> </w:t>
      </w:r>
      <w:r w:rsidRPr="00452D8A">
        <w:rPr>
          <w:rFonts w:ascii="Times New Roman" w:eastAsia="Calibri" w:hAnsi="Times New Roman" w:cs="Times New Roman"/>
          <w:sz w:val="32"/>
          <w:szCs w:val="32"/>
          <w:lang w:eastAsia="ru-RU"/>
        </w:rPr>
        <w:t>поставить</w:t>
      </w:r>
      <w:r w:rsidRPr="00452D8A">
        <w:rPr>
          <w:rFonts w:ascii="Times New Roman" w:eastAsia="Calibri" w:hAnsi="Times New Roman" w:cs="Times New Roman"/>
          <w:sz w:val="32"/>
          <w:szCs w:val="32"/>
          <w:lang w:val="en-US" w:eastAsia="ru-RU"/>
        </w:rPr>
        <w:t xml:space="preserve"> </w:t>
      </w:r>
      <w:r w:rsidRPr="00452D8A">
        <w:rPr>
          <w:rFonts w:ascii="Times New Roman" w:eastAsia="Calibri" w:hAnsi="Times New Roman" w:cs="Times New Roman"/>
          <w:sz w:val="32"/>
          <w:szCs w:val="32"/>
          <w:lang w:eastAsia="ru-RU"/>
        </w:rPr>
        <w:t>подлежащее</w:t>
      </w:r>
      <w:r w:rsidRPr="00452D8A">
        <w:rPr>
          <w:rFonts w:ascii="Times New Roman" w:eastAsia="Calibri" w:hAnsi="Times New Roman" w:cs="Times New Roman"/>
          <w:sz w:val="32"/>
          <w:szCs w:val="32"/>
          <w:lang w:val="en-US" w:eastAsia="ru-RU"/>
        </w:rPr>
        <w:t xml:space="preserve"> "method" </w:t>
      </w:r>
      <w:r w:rsidRPr="00452D8A">
        <w:rPr>
          <w:rFonts w:ascii="Times New Roman" w:eastAsia="Calibri" w:hAnsi="Times New Roman" w:cs="Times New Roman"/>
          <w:sz w:val="32"/>
          <w:szCs w:val="32"/>
          <w:lang w:eastAsia="ru-RU"/>
        </w:rPr>
        <w:t>во</w:t>
      </w:r>
      <w:r w:rsidRPr="00452D8A">
        <w:rPr>
          <w:rFonts w:ascii="Times New Roman" w:eastAsia="Calibri" w:hAnsi="Times New Roman" w:cs="Times New Roman"/>
          <w:sz w:val="32"/>
          <w:szCs w:val="32"/>
          <w:lang w:val="en-US" w:eastAsia="ru-RU"/>
        </w:rPr>
        <w:t xml:space="preserve"> </w:t>
      </w:r>
      <w:r w:rsidRPr="00452D8A">
        <w:rPr>
          <w:rFonts w:ascii="Times New Roman" w:eastAsia="Calibri" w:hAnsi="Times New Roman" w:cs="Times New Roman"/>
          <w:sz w:val="32"/>
          <w:szCs w:val="32"/>
          <w:lang w:eastAsia="ru-RU"/>
        </w:rPr>
        <w:t>множественное</w:t>
      </w:r>
      <w:r w:rsidRPr="00452D8A">
        <w:rPr>
          <w:rFonts w:ascii="Times New Roman" w:eastAsia="Calibri" w:hAnsi="Times New Roman" w:cs="Times New Roman"/>
          <w:sz w:val="32"/>
          <w:szCs w:val="32"/>
          <w:lang w:val="en-US" w:eastAsia="ru-RU"/>
        </w:rPr>
        <w:t xml:space="preserve"> </w:t>
      </w:r>
      <w:r w:rsidRPr="00452D8A">
        <w:rPr>
          <w:rFonts w:ascii="Times New Roman" w:eastAsia="Calibri" w:hAnsi="Times New Roman" w:cs="Times New Roman"/>
          <w:sz w:val="32"/>
          <w:szCs w:val="32"/>
          <w:lang w:eastAsia="ru-RU"/>
        </w:rPr>
        <w:t>число</w:t>
      </w:r>
      <w:r w:rsidRPr="00452D8A">
        <w:rPr>
          <w:rFonts w:ascii="Times New Roman" w:eastAsia="Calibri" w:hAnsi="Times New Roman" w:cs="Times New Roman"/>
          <w:sz w:val="32"/>
          <w:szCs w:val="32"/>
          <w:lang w:val="en-US" w:eastAsia="ru-RU"/>
        </w:rPr>
        <w:t xml:space="preserve">); "Such electronics is not capable to work ..." </w:t>
      </w:r>
      <w:r w:rsidRPr="00452D8A">
        <w:rPr>
          <w:rFonts w:ascii="Times New Roman" w:eastAsia="Calibri" w:hAnsi="Times New Roman" w:cs="Times New Roman"/>
          <w:sz w:val="32"/>
          <w:szCs w:val="32"/>
          <w:lang w:eastAsia="ru-RU"/>
        </w:rPr>
        <w:t>(необходимо использовать глагол во множественном числе, т.к. в тексте подразумеваются компоненты, используемые в электронном оборудовании, а не отрасль промышленности);</w:t>
      </w:r>
    </w:p>
    <w:p w:rsidR="00452D8A" w:rsidRPr="00452D8A" w:rsidRDefault="00452D8A" w:rsidP="00452D8A">
      <w:pPr>
        <w:spacing w:after="0" w:line="216" w:lineRule="auto"/>
        <w:ind w:firstLineChars="200" w:firstLine="640"/>
        <w:jc w:val="both"/>
        <w:rPr>
          <w:rFonts w:ascii="Times New Roman" w:eastAsia="Calibri" w:hAnsi="Times New Roman" w:cs="Times New Roman"/>
          <w:sz w:val="32"/>
          <w:szCs w:val="32"/>
          <w:lang w:val="en-US" w:eastAsia="ru-RU"/>
        </w:rPr>
      </w:pPr>
      <w:r w:rsidRPr="00452D8A">
        <w:rPr>
          <w:rFonts w:ascii="Times New Roman" w:eastAsia="Calibri" w:hAnsi="Times New Roman" w:cs="Times New Roman"/>
          <w:sz w:val="32"/>
          <w:szCs w:val="32"/>
          <w:lang w:val="en-US" w:eastAsia="ru-RU"/>
        </w:rPr>
        <w:t xml:space="preserve">- </w:t>
      </w:r>
      <w:r w:rsidRPr="00452D8A">
        <w:rPr>
          <w:rFonts w:ascii="Times New Roman" w:eastAsia="Calibri" w:hAnsi="Times New Roman" w:cs="Times New Roman"/>
          <w:sz w:val="32"/>
          <w:szCs w:val="32"/>
          <w:lang w:eastAsia="ru-RU"/>
        </w:rPr>
        <w:t>отсутствие</w:t>
      </w:r>
      <w:r w:rsidRPr="00452D8A">
        <w:rPr>
          <w:rFonts w:ascii="Times New Roman" w:eastAsia="Calibri" w:hAnsi="Times New Roman" w:cs="Times New Roman"/>
          <w:sz w:val="32"/>
          <w:szCs w:val="32"/>
          <w:lang w:val="en-US" w:eastAsia="ru-RU"/>
        </w:rPr>
        <w:t xml:space="preserve"> </w:t>
      </w:r>
      <w:r w:rsidRPr="00452D8A">
        <w:rPr>
          <w:rFonts w:ascii="Times New Roman" w:eastAsia="Calibri" w:hAnsi="Times New Roman" w:cs="Times New Roman"/>
          <w:sz w:val="32"/>
          <w:szCs w:val="32"/>
          <w:lang w:eastAsia="ru-RU"/>
        </w:rPr>
        <w:t>или</w:t>
      </w:r>
      <w:r w:rsidRPr="00452D8A">
        <w:rPr>
          <w:rFonts w:ascii="Times New Roman" w:eastAsia="Calibri" w:hAnsi="Times New Roman" w:cs="Times New Roman"/>
          <w:sz w:val="32"/>
          <w:szCs w:val="32"/>
          <w:lang w:val="en-US" w:eastAsia="ru-RU"/>
        </w:rPr>
        <w:t xml:space="preserve"> </w:t>
      </w:r>
      <w:r w:rsidRPr="00452D8A">
        <w:rPr>
          <w:rFonts w:ascii="Times New Roman" w:eastAsia="Calibri" w:hAnsi="Times New Roman" w:cs="Times New Roman"/>
          <w:sz w:val="32"/>
          <w:szCs w:val="32"/>
          <w:lang w:eastAsia="ru-RU"/>
        </w:rPr>
        <w:t>неправильное</w:t>
      </w:r>
      <w:r w:rsidRPr="00452D8A">
        <w:rPr>
          <w:rFonts w:ascii="Times New Roman" w:eastAsia="Calibri" w:hAnsi="Times New Roman" w:cs="Times New Roman"/>
          <w:sz w:val="32"/>
          <w:szCs w:val="32"/>
          <w:lang w:val="en-US" w:eastAsia="ru-RU"/>
        </w:rPr>
        <w:t xml:space="preserve"> </w:t>
      </w:r>
      <w:r w:rsidRPr="00452D8A">
        <w:rPr>
          <w:rFonts w:ascii="Times New Roman" w:eastAsia="Calibri" w:hAnsi="Times New Roman" w:cs="Times New Roman"/>
          <w:sz w:val="32"/>
          <w:szCs w:val="32"/>
          <w:lang w:eastAsia="ru-RU"/>
        </w:rPr>
        <w:t>употребление</w:t>
      </w:r>
      <w:r w:rsidRPr="00452D8A">
        <w:rPr>
          <w:rFonts w:ascii="Times New Roman" w:eastAsia="Calibri" w:hAnsi="Times New Roman" w:cs="Times New Roman"/>
          <w:sz w:val="32"/>
          <w:szCs w:val="32"/>
          <w:lang w:val="en-US" w:eastAsia="ru-RU"/>
        </w:rPr>
        <w:t xml:space="preserve"> </w:t>
      </w:r>
      <w:r w:rsidRPr="00452D8A">
        <w:rPr>
          <w:rFonts w:ascii="Times New Roman" w:eastAsia="Calibri" w:hAnsi="Times New Roman" w:cs="Times New Roman"/>
          <w:sz w:val="32"/>
          <w:szCs w:val="32"/>
          <w:lang w:eastAsia="ru-RU"/>
        </w:rPr>
        <w:t>предлогов</w:t>
      </w:r>
      <w:r w:rsidRPr="00452D8A">
        <w:rPr>
          <w:rFonts w:ascii="Times New Roman" w:eastAsia="Calibri" w:hAnsi="Times New Roman" w:cs="Times New Roman"/>
          <w:sz w:val="32"/>
          <w:szCs w:val="32"/>
          <w:lang w:val="en-US" w:eastAsia="ru-RU"/>
        </w:rPr>
        <w:t>: "The paper addresses the specific challenges related with a necessity (of) improvement. " (</w:t>
      </w:r>
      <w:r w:rsidRPr="00452D8A">
        <w:rPr>
          <w:rFonts w:ascii="Times New Roman" w:eastAsia="Calibri" w:hAnsi="Times New Roman" w:cs="Times New Roman"/>
          <w:sz w:val="32"/>
          <w:szCs w:val="32"/>
          <w:lang w:eastAsia="ru-RU"/>
        </w:rPr>
        <w:t>предлог</w:t>
      </w:r>
      <w:r w:rsidRPr="00452D8A">
        <w:rPr>
          <w:rFonts w:ascii="Times New Roman" w:eastAsia="Calibri" w:hAnsi="Times New Roman" w:cs="Times New Roman"/>
          <w:sz w:val="32"/>
          <w:szCs w:val="32"/>
          <w:lang w:val="en-US" w:eastAsia="ru-RU"/>
        </w:rPr>
        <w:t xml:space="preserve"> "with" </w:t>
      </w:r>
      <w:r w:rsidRPr="00452D8A">
        <w:rPr>
          <w:rFonts w:ascii="Times New Roman" w:eastAsia="Calibri" w:hAnsi="Times New Roman" w:cs="Times New Roman"/>
          <w:sz w:val="32"/>
          <w:szCs w:val="32"/>
          <w:lang w:eastAsia="ru-RU"/>
        </w:rPr>
        <w:t>следует</w:t>
      </w:r>
      <w:r w:rsidRPr="00452D8A">
        <w:rPr>
          <w:rFonts w:ascii="Times New Roman" w:eastAsia="Calibri" w:hAnsi="Times New Roman" w:cs="Times New Roman"/>
          <w:sz w:val="32"/>
          <w:szCs w:val="32"/>
          <w:lang w:val="en-US" w:eastAsia="ru-RU"/>
        </w:rPr>
        <w:t xml:space="preserve"> </w:t>
      </w:r>
      <w:r w:rsidRPr="00452D8A">
        <w:rPr>
          <w:rFonts w:ascii="Times New Roman" w:eastAsia="Calibri" w:hAnsi="Times New Roman" w:cs="Times New Roman"/>
          <w:sz w:val="32"/>
          <w:szCs w:val="32"/>
          <w:lang w:eastAsia="ru-RU"/>
        </w:rPr>
        <w:t>заменить</w:t>
      </w:r>
      <w:r w:rsidRPr="00452D8A">
        <w:rPr>
          <w:rFonts w:ascii="Times New Roman" w:eastAsia="Calibri" w:hAnsi="Times New Roman" w:cs="Times New Roman"/>
          <w:sz w:val="32"/>
          <w:szCs w:val="32"/>
          <w:lang w:val="en-US" w:eastAsia="ru-RU"/>
        </w:rPr>
        <w:t xml:space="preserve"> </w:t>
      </w:r>
      <w:r w:rsidRPr="00452D8A">
        <w:rPr>
          <w:rFonts w:ascii="Times New Roman" w:eastAsia="Calibri" w:hAnsi="Times New Roman" w:cs="Times New Roman"/>
          <w:sz w:val="32"/>
          <w:szCs w:val="32"/>
          <w:lang w:eastAsia="ru-RU"/>
        </w:rPr>
        <w:t>на</w:t>
      </w:r>
      <w:r w:rsidRPr="00452D8A">
        <w:rPr>
          <w:rFonts w:ascii="Times New Roman" w:eastAsia="Calibri" w:hAnsi="Times New Roman" w:cs="Times New Roman"/>
          <w:sz w:val="32"/>
          <w:szCs w:val="32"/>
          <w:lang w:val="en-US" w:eastAsia="ru-RU"/>
        </w:rPr>
        <w:t xml:space="preserve"> "to", </w:t>
      </w:r>
      <w:r w:rsidRPr="00452D8A">
        <w:rPr>
          <w:rFonts w:ascii="Times New Roman" w:eastAsia="Calibri" w:hAnsi="Times New Roman" w:cs="Times New Roman"/>
          <w:sz w:val="32"/>
          <w:szCs w:val="32"/>
          <w:lang w:eastAsia="ru-RU"/>
        </w:rPr>
        <w:t>в</w:t>
      </w:r>
      <w:r w:rsidRPr="00452D8A">
        <w:rPr>
          <w:rFonts w:ascii="Times New Roman" w:eastAsia="Calibri" w:hAnsi="Times New Roman" w:cs="Times New Roman"/>
          <w:sz w:val="32"/>
          <w:szCs w:val="32"/>
          <w:lang w:val="en-US" w:eastAsia="ru-RU"/>
        </w:rPr>
        <w:t xml:space="preserve"> </w:t>
      </w:r>
      <w:r w:rsidRPr="00452D8A">
        <w:rPr>
          <w:rFonts w:ascii="Times New Roman" w:eastAsia="Calibri" w:hAnsi="Times New Roman" w:cs="Times New Roman"/>
          <w:sz w:val="32"/>
          <w:szCs w:val="32"/>
          <w:lang w:eastAsia="ru-RU"/>
        </w:rPr>
        <w:t>русском</w:t>
      </w:r>
      <w:r w:rsidRPr="00452D8A">
        <w:rPr>
          <w:rFonts w:ascii="Times New Roman" w:eastAsia="Calibri" w:hAnsi="Times New Roman" w:cs="Times New Roman"/>
          <w:sz w:val="32"/>
          <w:szCs w:val="32"/>
          <w:lang w:val="en-US" w:eastAsia="ru-RU"/>
        </w:rPr>
        <w:t xml:space="preserve"> </w:t>
      </w:r>
      <w:r w:rsidRPr="00452D8A">
        <w:rPr>
          <w:rFonts w:ascii="Times New Roman" w:eastAsia="Calibri" w:hAnsi="Times New Roman" w:cs="Times New Roman"/>
          <w:sz w:val="32"/>
          <w:szCs w:val="32"/>
          <w:lang w:eastAsia="ru-RU"/>
        </w:rPr>
        <w:t>языке</w:t>
      </w:r>
      <w:r w:rsidRPr="00452D8A">
        <w:rPr>
          <w:rFonts w:ascii="Times New Roman" w:eastAsia="Calibri" w:hAnsi="Times New Roman" w:cs="Times New Roman"/>
          <w:sz w:val="32"/>
          <w:szCs w:val="32"/>
          <w:lang w:val="en-US" w:eastAsia="ru-RU"/>
        </w:rPr>
        <w:t xml:space="preserve"> </w:t>
      </w:r>
      <w:r w:rsidRPr="00452D8A">
        <w:rPr>
          <w:rFonts w:ascii="Times New Roman" w:eastAsia="Calibri" w:hAnsi="Times New Roman" w:cs="Times New Roman"/>
          <w:sz w:val="32"/>
          <w:szCs w:val="32"/>
          <w:lang w:eastAsia="ru-RU"/>
        </w:rPr>
        <w:t>после</w:t>
      </w:r>
      <w:r w:rsidRPr="00452D8A">
        <w:rPr>
          <w:rFonts w:ascii="Times New Roman" w:eastAsia="Calibri" w:hAnsi="Times New Roman" w:cs="Times New Roman"/>
          <w:sz w:val="32"/>
          <w:szCs w:val="32"/>
          <w:lang w:val="en-US" w:eastAsia="ru-RU"/>
        </w:rPr>
        <w:t xml:space="preserve"> </w:t>
      </w:r>
      <w:r w:rsidRPr="00452D8A">
        <w:rPr>
          <w:rFonts w:ascii="Times New Roman" w:eastAsia="Calibri" w:hAnsi="Times New Roman" w:cs="Times New Roman"/>
          <w:sz w:val="32"/>
          <w:szCs w:val="32"/>
          <w:lang w:eastAsia="ru-RU"/>
        </w:rPr>
        <w:t>причастия</w:t>
      </w:r>
      <w:r w:rsidRPr="00452D8A">
        <w:rPr>
          <w:rFonts w:ascii="Times New Roman" w:eastAsia="Calibri" w:hAnsi="Times New Roman" w:cs="Times New Roman"/>
          <w:sz w:val="32"/>
          <w:szCs w:val="32"/>
          <w:lang w:val="en-US" w:eastAsia="ru-RU"/>
        </w:rPr>
        <w:t xml:space="preserve"> «</w:t>
      </w:r>
      <w:r w:rsidRPr="00452D8A">
        <w:rPr>
          <w:rFonts w:ascii="Times New Roman" w:eastAsia="Calibri" w:hAnsi="Times New Roman" w:cs="Times New Roman"/>
          <w:sz w:val="32"/>
          <w:szCs w:val="32"/>
          <w:lang w:eastAsia="ru-RU"/>
        </w:rPr>
        <w:t>связанный</w:t>
      </w:r>
      <w:r w:rsidRPr="00452D8A">
        <w:rPr>
          <w:rFonts w:ascii="Times New Roman" w:eastAsia="Calibri" w:hAnsi="Times New Roman" w:cs="Times New Roman"/>
          <w:sz w:val="32"/>
          <w:szCs w:val="32"/>
          <w:lang w:val="en-US" w:eastAsia="ru-RU"/>
        </w:rPr>
        <w:t xml:space="preserve">» </w:t>
      </w:r>
      <w:r w:rsidRPr="00452D8A">
        <w:rPr>
          <w:rFonts w:ascii="Times New Roman" w:eastAsia="Calibri" w:hAnsi="Times New Roman" w:cs="Times New Roman"/>
          <w:sz w:val="32"/>
          <w:szCs w:val="32"/>
          <w:lang w:eastAsia="ru-RU"/>
        </w:rPr>
        <w:t>используется</w:t>
      </w:r>
      <w:r w:rsidRPr="00452D8A">
        <w:rPr>
          <w:rFonts w:ascii="Times New Roman" w:eastAsia="Calibri" w:hAnsi="Times New Roman" w:cs="Times New Roman"/>
          <w:sz w:val="32"/>
          <w:szCs w:val="32"/>
          <w:lang w:val="en-US" w:eastAsia="ru-RU"/>
        </w:rPr>
        <w:t xml:space="preserve"> </w:t>
      </w:r>
      <w:r w:rsidRPr="00452D8A">
        <w:rPr>
          <w:rFonts w:ascii="Times New Roman" w:eastAsia="Calibri" w:hAnsi="Times New Roman" w:cs="Times New Roman"/>
          <w:sz w:val="32"/>
          <w:szCs w:val="32"/>
          <w:lang w:eastAsia="ru-RU"/>
        </w:rPr>
        <w:t>предлог</w:t>
      </w:r>
      <w:r w:rsidRPr="00452D8A">
        <w:rPr>
          <w:rFonts w:ascii="Times New Roman" w:eastAsia="Calibri" w:hAnsi="Times New Roman" w:cs="Times New Roman"/>
          <w:sz w:val="32"/>
          <w:szCs w:val="32"/>
          <w:lang w:val="en-US" w:eastAsia="ru-RU"/>
        </w:rPr>
        <w:t xml:space="preserve"> «</w:t>
      </w:r>
      <w:r w:rsidRPr="00452D8A">
        <w:rPr>
          <w:rFonts w:ascii="Times New Roman" w:eastAsia="Calibri" w:hAnsi="Times New Roman" w:cs="Times New Roman"/>
          <w:sz w:val="32"/>
          <w:szCs w:val="32"/>
          <w:lang w:eastAsia="ru-RU"/>
        </w:rPr>
        <w:t>с</w:t>
      </w:r>
      <w:r w:rsidRPr="00452D8A">
        <w:rPr>
          <w:rFonts w:ascii="Times New Roman" w:eastAsia="Calibri" w:hAnsi="Times New Roman" w:cs="Times New Roman"/>
          <w:sz w:val="32"/>
          <w:szCs w:val="32"/>
          <w:lang w:val="en-US" w:eastAsia="ru-RU"/>
        </w:rPr>
        <w:t xml:space="preserve">»; </w:t>
      </w:r>
      <w:r w:rsidRPr="00452D8A">
        <w:rPr>
          <w:rFonts w:ascii="Times New Roman" w:eastAsia="Calibri" w:hAnsi="Times New Roman" w:cs="Times New Roman"/>
          <w:sz w:val="32"/>
          <w:szCs w:val="32"/>
          <w:lang w:eastAsia="ru-RU"/>
        </w:rPr>
        <w:t>также</w:t>
      </w:r>
      <w:r w:rsidRPr="00452D8A">
        <w:rPr>
          <w:rFonts w:ascii="Times New Roman" w:eastAsia="Calibri" w:hAnsi="Times New Roman" w:cs="Times New Roman"/>
          <w:sz w:val="32"/>
          <w:szCs w:val="32"/>
          <w:lang w:val="en-US" w:eastAsia="ru-RU"/>
        </w:rPr>
        <w:t xml:space="preserve"> </w:t>
      </w:r>
      <w:r w:rsidRPr="00452D8A">
        <w:rPr>
          <w:rFonts w:ascii="Times New Roman" w:eastAsia="Calibri" w:hAnsi="Times New Roman" w:cs="Times New Roman"/>
          <w:sz w:val="32"/>
          <w:szCs w:val="32"/>
          <w:lang w:eastAsia="ru-RU"/>
        </w:rPr>
        <w:t>пропущен</w:t>
      </w:r>
      <w:r w:rsidRPr="00452D8A">
        <w:rPr>
          <w:rFonts w:ascii="Times New Roman" w:eastAsia="Calibri" w:hAnsi="Times New Roman" w:cs="Times New Roman"/>
          <w:sz w:val="32"/>
          <w:szCs w:val="32"/>
          <w:lang w:val="en-US" w:eastAsia="ru-RU"/>
        </w:rPr>
        <w:t xml:space="preserve"> </w:t>
      </w:r>
      <w:r w:rsidRPr="00452D8A">
        <w:rPr>
          <w:rFonts w:ascii="Times New Roman" w:eastAsia="Calibri" w:hAnsi="Times New Roman" w:cs="Times New Roman"/>
          <w:sz w:val="32"/>
          <w:szCs w:val="32"/>
          <w:lang w:eastAsia="ru-RU"/>
        </w:rPr>
        <w:t>предлог</w:t>
      </w:r>
      <w:r w:rsidRPr="00452D8A">
        <w:rPr>
          <w:rFonts w:ascii="Times New Roman" w:eastAsia="Calibri" w:hAnsi="Times New Roman" w:cs="Times New Roman"/>
          <w:sz w:val="32"/>
          <w:szCs w:val="32"/>
          <w:lang w:val="en-US" w:eastAsia="ru-RU"/>
        </w:rPr>
        <w:t xml:space="preserve"> "of"); "Quality of alloying will be enhanced with using this method" (</w:t>
      </w:r>
      <w:r w:rsidRPr="00452D8A">
        <w:rPr>
          <w:rFonts w:ascii="Times New Roman" w:eastAsia="Calibri" w:hAnsi="Times New Roman" w:cs="Times New Roman"/>
          <w:sz w:val="32"/>
          <w:szCs w:val="32"/>
          <w:lang w:eastAsia="ru-RU"/>
        </w:rPr>
        <w:t>предлог</w:t>
      </w:r>
      <w:r w:rsidRPr="00452D8A">
        <w:rPr>
          <w:rFonts w:ascii="Times New Roman" w:eastAsia="Calibri" w:hAnsi="Times New Roman" w:cs="Times New Roman"/>
          <w:sz w:val="32"/>
          <w:szCs w:val="32"/>
          <w:lang w:val="en-US" w:eastAsia="ru-RU"/>
        </w:rPr>
        <w:t xml:space="preserve"> "with" </w:t>
      </w:r>
      <w:r w:rsidRPr="00452D8A">
        <w:rPr>
          <w:rFonts w:ascii="Times New Roman" w:eastAsia="Calibri" w:hAnsi="Times New Roman" w:cs="Times New Roman"/>
          <w:sz w:val="32"/>
          <w:szCs w:val="32"/>
          <w:lang w:eastAsia="ru-RU"/>
        </w:rPr>
        <w:t>следует</w:t>
      </w:r>
      <w:r w:rsidRPr="00452D8A">
        <w:rPr>
          <w:rFonts w:ascii="Times New Roman" w:eastAsia="Calibri" w:hAnsi="Times New Roman" w:cs="Times New Roman"/>
          <w:sz w:val="32"/>
          <w:szCs w:val="32"/>
          <w:lang w:val="en-US" w:eastAsia="ru-RU"/>
        </w:rPr>
        <w:t xml:space="preserve"> </w:t>
      </w:r>
      <w:r w:rsidRPr="00452D8A">
        <w:rPr>
          <w:rFonts w:ascii="Times New Roman" w:eastAsia="Calibri" w:hAnsi="Times New Roman" w:cs="Times New Roman"/>
          <w:sz w:val="32"/>
          <w:szCs w:val="32"/>
          <w:lang w:eastAsia="ru-RU"/>
        </w:rPr>
        <w:t>заменить</w:t>
      </w:r>
      <w:r w:rsidRPr="00452D8A">
        <w:rPr>
          <w:rFonts w:ascii="Times New Roman" w:eastAsia="Calibri" w:hAnsi="Times New Roman" w:cs="Times New Roman"/>
          <w:sz w:val="32"/>
          <w:szCs w:val="32"/>
          <w:lang w:val="en-US" w:eastAsia="ru-RU"/>
        </w:rPr>
        <w:t xml:space="preserve"> </w:t>
      </w:r>
      <w:r w:rsidRPr="00452D8A">
        <w:rPr>
          <w:rFonts w:ascii="Times New Roman" w:eastAsia="Calibri" w:hAnsi="Times New Roman" w:cs="Times New Roman"/>
          <w:sz w:val="32"/>
          <w:szCs w:val="32"/>
          <w:lang w:eastAsia="ru-RU"/>
        </w:rPr>
        <w:t>на</w:t>
      </w:r>
      <w:r w:rsidRPr="00452D8A">
        <w:rPr>
          <w:rFonts w:ascii="Times New Roman" w:eastAsia="Calibri" w:hAnsi="Times New Roman" w:cs="Times New Roman"/>
          <w:sz w:val="32"/>
          <w:szCs w:val="32"/>
          <w:lang w:val="en-US" w:eastAsia="ru-RU"/>
        </w:rPr>
        <w:t xml:space="preserve"> "by");</w:t>
      </w:r>
    </w:p>
    <w:p w:rsidR="00452D8A" w:rsidRPr="00452D8A" w:rsidRDefault="00452D8A" w:rsidP="00452D8A">
      <w:pPr>
        <w:spacing w:after="0" w:line="216" w:lineRule="auto"/>
        <w:ind w:firstLineChars="200" w:firstLine="640"/>
        <w:jc w:val="both"/>
        <w:rPr>
          <w:rFonts w:ascii="Times New Roman" w:eastAsia="Calibri" w:hAnsi="Times New Roman" w:cs="Times New Roman"/>
          <w:sz w:val="32"/>
          <w:szCs w:val="32"/>
          <w:lang w:eastAsia="ru-RU"/>
        </w:rPr>
      </w:pPr>
      <w:r w:rsidRPr="00452D8A">
        <w:rPr>
          <w:rFonts w:ascii="Times New Roman" w:eastAsia="Calibri" w:hAnsi="Times New Roman" w:cs="Times New Roman"/>
          <w:sz w:val="32"/>
          <w:szCs w:val="32"/>
          <w:lang w:val="en-US" w:eastAsia="ru-RU"/>
        </w:rPr>
        <w:t xml:space="preserve">- </w:t>
      </w:r>
      <w:r w:rsidRPr="00452D8A">
        <w:rPr>
          <w:rFonts w:ascii="Times New Roman" w:eastAsia="Calibri" w:hAnsi="Times New Roman" w:cs="Times New Roman"/>
          <w:sz w:val="32"/>
          <w:szCs w:val="32"/>
          <w:lang w:eastAsia="ru-RU"/>
        </w:rPr>
        <w:t>ошибки</w:t>
      </w:r>
      <w:r w:rsidRPr="00452D8A">
        <w:rPr>
          <w:rFonts w:ascii="Times New Roman" w:eastAsia="Calibri" w:hAnsi="Times New Roman" w:cs="Times New Roman"/>
          <w:sz w:val="32"/>
          <w:szCs w:val="32"/>
          <w:lang w:val="en-US" w:eastAsia="ru-RU"/>
        </w:rPr>
        <w:t xml:space="preserve"> </w:t>
      </w:r>
      <w:r w:rsidRPr="00452D8A">
        <w:rPr>
          <w:rFonts w:ascii="Times New Roman" w:eastAsia="Calibri" w:hAnsi="Times New Roman" w:cs="Times New Roman"/>
          <w:sz w:val="32"/>
          <w:szCs w:val="32"/>
          <w:lang w:eastAsia="ru-RU"/>
        </w:rPr>
        <w:t>в</w:t>
      </w:r>
      <w:r w:rsidRPr="00452D8A">
        <w:rPr>
          <w:rFonts w:ascii="Times New Roman" w:eastAsia="Calibri" w:hAnsi="Times New Roman" w:cs="Times New Roman"/>
          <w:sz w:val="32"/>
          <w:szCs w:val="32"/>
          <w:lang w:val="en-US" w:eastAsia="ru-RU"/>
        </w:rPr>
        <w:t xml:space="preserve"> </w:t>
      </w:r>
      <w:r w:rsidRPr="00452D8A">
        <w:rPr>
          <w:rFonts w:ascii="Times New Roman" w:eastAsia="Calibri" w:hAnsi="Times New Roman" w:cs="Times New Roman"/>
          <w:sz w:val="32"/>
          <w:szCs w:val="32"/>
          <w:lang w:eastAsia="ru-RU"/>
        </w:rPr>
        <w:t>использовании</w:t>
      </w:r>
      <w:r w:rsidRPr="00452D8A">
        <w:rPr>
          <w:rFonts w:ascii="Times New Roman" w:eastAsia="Calibri" w:hAnsi="Times New Roman" w:cs="Times New Roman"/>
          <w:sz w:val="32"/>
          <w:szCs w:val="32"/>
          <w:lang w:val="en-US" w:eastAsia="ru-RU"/>
        </w:rPr>
        <w:t xml:space="preserve"> </w:t>
      </w:r>
      <w:r w:rsidRPr="00452D8A">
        <w:rPr>
          <w:rFonts w:ascii="Times New Roman" w:eastAsia="Calibri" w:hAnsi="Times New Roman" w:cs="Times New Roman"/>
          <w:sz w:val="32"/>
          <w:szCs w:val="32"/>
          <w:lang w:eastAsia="ru-RU"/>
        </w:rPr>
        <w:t>причастий</w:t>
      </w:r>
      <w:r w:rsidRPr="00452D8A">
        <w:rPr>
          <w:rFonts w:ascii="Times New Roman" w:eastAsia="Calibri" w:hAnsi="Times New Roman" w:cs="Times New Roman"/>
          <w:sz w:val="32"/>
          <w:szCs w:val="32"/>
          <w:lang w:val="en-US" w:eastAsia="ru-RU"/>
        </w:rPr>
        <w:t>: "One needs to achieve equality between theoretically calculate profile and experimentally registered one" (</w:t>
      </w:r>
      <w:r w:rsidRPr="00452D8A">
        <w:rPr>
          <w:rFonts w:ascii="Times New Roman" w:eastAsia="Calibri" w:hAnsi="Times New Roman" w:cs="Times New Roman"/>
          <w:sz w:val="32"/>
          <w:szCs w:val="32"/>
          <w:lang w:eastAsia="ru-RU"/>
        </w:rPr>
        <w:t>следует</w:t>
      </w:r>
      <w:r w:rsidRPr="00452D8A">
        <w:rPr>
          <w:rFonts w:ascii="Times New Roman" w:eastAsia="Calibri" w:hAnsi="Times New Roman" w:cs="Times New Roman"/>
          <w:sz w:val="32"/>
          <w:szCs w:val="32"/>
          <w:lang w:val="en-US" w:eastAsia="ru-RU"/>
        </w:rPr>
        <w:t xml:space="preserve"> </w:t>
      </w:r>
      <w:r w:rsidRPr="00452D8A">
        <w:rPr>
          <w:rFonts w:ascii="Times New Roman" w:eastAsia="Calibri" w:hAnsi="Times New Roman" w:cs="Times New Roman"/>
          <w:sz w:val="32"/>
          <w:szCs w:val="32"/>
          <w:lang w:eastAsia="ru-RU"/>
        </w:rPr>
        <w:t>написать</w:t>
      </w:r>
      <w:r w:rsidRPr="00452D8A">
        <w:rPr>
          <w:rFonts w:ascii="Times New Roman" w:eastAsia="Calibri" w:hAnsi="Times New Roman" w:cs="Times New Roman"/>
          <w:sz w:val="32"/>
          <w:szCs w:val="32"/>
          <w:lang w:val="en-US" w:eastAsia="ru-RU"/>
        </w:rPr>
        <w:t xml:space="preserve"> </w:t>
      </w:r>
      <w:r w:rsidRPr="00452D8A">
        <w:rPr>
          <w:rFonts w:ascii="Times New Roman" w:eastAsia="Calibri" w:hAnsi="Times New Roman" w:cs="Times New Roman"/>
          <w:sz w:val="32"/>
          <w:szCs w:val="32"/>
          <w:lang w:eastAsia="ru-RU"/>
        </w:rPr>
        <w:t>страдательное</w:t>
      </w:r>
      <w:r w:rsidRPr="00452D8A">
        <w:rPr>
          <w:rFonts w:ascii="Times New Roman" w:eastAsia="Calibri" w:hAnsi="Times New Roman" w:cs="Times New Roman"/>
          <w:sz w:val="32"/>
          <w:szCs w:val="32"/>
          <w:lang w:val="en-US" w:eastAsia="ru-RU"/>
        </w:rPr>
        <w:t xml:space="preserve"> </w:t>
      </w:r>
      <w:r w:rsidRPr="00452D8A">
        <w:rPr>
          <w:rFonts w:ascii="Times New Roman" w:eastAsia="Calibri" w:hAnsi="Times New Roman" w:cs="Times New Roman"/>
          <w:sz w:val="32"/>
          <w:szCs w:val="32"/>
          <w:lang w:eastAsia="ru-RU"/>
        </w:rPr>
        <w:t>причастие</w:t>
      </w:r>
      <w:r w:rsidRPr="00452D8A">
        <w:rPr>
          <w:rFonts w:ascii="Times New Roman" w:eastAsia="Calibri" w:hAnsi="Times New Roman" w:cs="Times New Roman"/>
          <w:sz w:val="32"/>
          <w:szCs w:val="32"/>
          <w:lang w:val="en-US" w:eastAsia="ru-RU"/>
        </w:rPr>
        <w:t xml:space="preserve"> "calculated"); "Water dispersion is the cause of increase intensity of. </w:t>
      </w:r>
      <w:r w:rsidRPr="00452D8A">
        <w:rPr>
          <w:rFonts w:ascii="Times New Roman" w:eastAsia="Calibri" w:hAnsi="Times New Roman" w:cs="Times New Roman"/>
          <w:sz w:val="32"/>
          <w:szCs w:val="32"/>
          <w:lang w:eastAsia="ru-RU"/>
        </w:rPr>
        <w:t>" (непонятно, какое из причастий необходимо использовать в данном случае:"increasing" или " increased").</w:t>
      </w:r>
    </w:p>
    <w:p w:rsidR="00452D8A" w:rsidRPr="00452D8A" w:rsidRDefault="00452D8A" w:rsidP="00452D8A">
      <w:pPr>
        <w:spacing w:after="0" w:line="216" w:lineRule="auto"/>
        <w:ind w:firstLineChars="200" w:firstLine="640"/>
        <w:jc w:val="both"/>
        <w:rPr>
          <w:rFonts w:ascii="Times New Roman" w:eastAsia="Calibri" w:hAnsi="Times New Roman" w:cs="Times New Roman"/>
          <w:sz w:val="32"/>
          <w:szCs w:val="32"/>
          <w:lang w:eastAsia="ru-RU"/>
        </w:rPr>
      </w:pPr>
      <w:r w:rsidRPr="00452D8A">
        <w:rPr>
          <w:rFonts w:ascii="Times New Roman" w:eastAsia="Calibri" w:hAnsi="Times New Roman" w:cs="Times New Roman"/>
          <w:sz w:val="32"/>
          <w:szCs w:val="32"/>
          <w:lang w:eastAsia="ru-RU"/>
        </w:rPr>
        <w:t>Грамматическая интерференция часто порождает коммуникативно значимые ошибки при дословном переводе русского предложения на английский язык: "Inequalities studied at school, which can be proved in different ways" (дословный перевод «которые могут быть доказаны различными способами» - лишнее слово "which"); "The first window contains a button «Start trip», when clicked, enter new data will occur" (дословный перевод «произойдет ввод данных»).</w:t>
      </w:r>
    </w:p>
    <w:p w:rsidR="00452D8A" w:rsidRPr="008C6937" w:rsidRDefault="00452D8A" w:rsidP="008C6937">
      <w:pPr>
        <w:spacing w:after="0" w:line="216" w:lineRule="auto"/>
        <w:ind w:firstLineChars="200" w:firstLine="628"/>
        <w:jc w:val="both"/>
        <w:rPr>
          <w:rFonts w:ascii="Times New Roman" w:eastAsia="Calibri" w:hAnsi="Times New Roman" w:cs="Times New Roman"/>
          <w:spacing w:val="-6"/>
          <w:sz w:val="32"/>
          <w:szCs w:val="32"/>
          <w:lang w:eastAsia="ru-RU"/>
        </w:rPr>
      </w:pPr>
      <w:r w:rsidRPr="008C6937">
        <w:rPr>
          <w:rFonts w:ascii="Times New Roman" w:eastAsia="Calibri" w:hAnsi="Times New Roman" w:cs="Times New Roman"/>
          <w:spacing w:val="-6"/>
          <w:sz w:val="32"/>
          <w:szCs w:val="32"/>
          <w:lang w:eastAsia="ru-RU"/>
        </w:rPr>
        <w:t>Преподаватели английского языка сами вырабатывают различные стратегии и методы работы с грамматическими ошибками, возникающими в результате интерференции родного языка.</w:t>
      </w:r>
    </w:p>
    <w:p w:rsidR="00452D8A" w:rsidRPr="00452D8A" w:rsidRDefault="00452D8A" w:rsidP="00452D8A">
      <w:pPr>
        <w:spacing w:after="0" w:line="216" w:lineRule="auto"/>
        <w:ind w:firstLineChars="200" w:firstLine="640"/>
        <w:jc w:val="both"/>
        <w:rPr>
          <w:rFonts w:ascii="Times New Roman" w:eastAsia="Calibri" w:hAnsi="Times New Roman" w:cs="Times New Roman"/>
          <w:sz w:val="32"/>
          <w:szCs w:val="32"/>
          <w:lang w:eastAsia="ru-RU"/>
        </w:rPr>
      </w:pPr>
      <w:r w:rsidRPr="00452D8A">
        <w:rPr>
          <w:rFonts w:ascii="Times New Roman" w:eastAsia="Calibri" w:hAnsi="Times New Roman" w:cs="Times New Roman"/>
          <w:sz w:val="32"/>
          <w:szCs w:val="32"/>
          <w:lang w:eastAsia="ru-RU"/>
        </w:rPr>
        <w:t xml:space="preserve">Таким образом, с позиции методики преподавания иностранного языка грамматическая интерференция оценивается как явление, которое затрудняет изучение нового языка и которое преподаватель должен предвидеть и совместно со студентом стремиться максимально смягчить. Грамматическая интерференция играет большую роль в овладении навыками академического письма на английском языке. Необходимость прямых контактов с иноязычными специалистами во всех профессиональных сферах </w:t>
      </w:r>
      <w:r w:rsidRPr="00452D8A">
        <w:rPr>
          <w:rFonts w:ascii="Times New Roman" w:eastAsia="Calibri" w:hAnsi="Times New Roman" w:cs="Times New Roman"/>
          <w:sz w:val="32"/>
          <w:szCs w:val="32"/>
          <w:lang w:eastAsia="ru-RU"/>
        </w:rPr>
        <w:lastRenderedPageBreak/>
        <w:t>повышает требования к эффективному обучению всем видам речевой деятельности на иностранном языке.</w:t>
      </w:r>
    </w:p>
    <w:p w:rsidR="00452D8A" w:rsidRPr="00452D8A" w:rsidRDefault="00452D8A" w:rsidP="00452D8A">
      <w:pPr>
        <w:spacing w:after="0" w:line="216" w:lineRule="auto"/>
        <w:ind w:firstLineChars="200" w:firstLine="640"/>
        <w:jc w:val="both"/>
        <w:rPr>
          <w:rFonts w:ascii="Times New Roman" w:eastAsia="Calibri" w:hAnsi="Times New Roman" w:cs="Times New Roman"/>
          <w:sz w:val="32"/>
          <w:szCs w:val="32"/>
          <w:lang w:eastAsia="ru-RU"/>
        </w:rPr>
      </w:pPr>
    </w:p>
    <w:p w:rsidR="00452D8A" w:rsidRPr="00452D8A" w:rsidRDefault="00452D8A" w:rsidP="00452D8A">
      <w:pPr>
        <w:spacing w:after="0" w:line="216" w:lineRule="auto"/>
        <w:jc w:val="both"/>
        <w:rPr>
          <w:rFonts w:ascii="Times New Roman" w:eastAsia="Calibri" w:hAnsi="Times New Roman" w:cs="Times New Roman"/>
          <w:b/>
          <w:sz w:val="28"/>
          <w:szCs w:val="28"/>
          <w:lang w:eastAsia="ru-RU"/>
        </w:rPr>
      </w:pPr>
      <w:r w:rsidRPr="00452D8A">
        <w:rPr>
          <w:rFonts w:ascii="Times New Roman" w:eastAsia="Calibri" w:hAnsi="Times New Roman" w:cs="Times New Roman"/>
          <w:b/>
          <w:sz w:val="28"/>
          <w:szCs w:val="28"/>
          <w:lang w:eastAsia="ru-RU"/>
        </w:rPr>
        <w:t>Литература:</w:t>
      </w:r>
    </w:p>
    <w:p w:rsidR="00452D8A" w:rsidRPr="00452D8A" w:rsidRDefault="00452D8A" w:rsidP="00452D8A">
      <w:pPr>
        <w:widowControl w:val="0"/>
        <w:numPr>
          <w:ilvl w:val="0"/>
          <w:numId w:val="76"/>
        </w:numPr>
        <w:tabs>
          <w:tab w:val="left" w:pos="567"/>
        </w:tabs>
        <w:spacing w:after="0" w:line="216" w:lineRule="auto"/>
        <w:ind w:left="567" w:hanging="567"/>
        <w:jc w:val="both"/>
        <w:rPr>
          <w:rFonts w:ascii="Times New Roman" w:eastAsia="Calibri" w:hAnsi="Times New Roman" w:cs="Times New Roman"/>
          <w:sz w:val="28"/>
          <w:szCs w:val="28"/>
          <w:lang w:eastAsia="ru-RU"/>
        </w:rPr>
      </w:pPr>
      <w:r w:rsidRPr="00452D8A">
        <w:rPr>
          <w:rFonts w:ascii="Times New Roman" w:eastAsia="Calibri" w:hAnsi="Times New Roman" w:cs="Times New Roman"/>
          <w:sz w:val="28"/>
          <w:szCs w:val="28"/>
          <w:lang w:eastAsia="ru-RU"/>
        </w:rPr>
        <w:t>Короткина И.Б. От лингвистического центра к центру академического письма // Высшее образование в России. 2013. № 8-9. С. 120-124.</w:t>
      </w:r>
    </w:p>
    <w:p w:rsidR="00452D8A" w:rsidRPr="00452D8A" w:rsidRDefault="00452D8A" w:rsidP="00452D8A">
      <w:pPr>
        <w:widowControl w:val="0"/>
        <w:numPr>
          <w:ilvl w:val="0"/>
          <w:numId w:val="76"/>
        </w:numPr>
        <w:tabs>
          <w:tab w:val="left" w:pos="567"/>
        </w:tabs>
        <w:spacing w:after="0" w:line="216" w:lineRule="auto"/>
        <w:ind w:left="567" w:hanging="567"/>
        <w:jc w:val="both"/>
        <w:rPr>
          <w:rFonts w:ascii="Times New Roman" w:eastAsia="Calibri" w:hAnsi="Times New Roman" w:cs="Times New Roman"/>
          <w:sz w:val="28"/>
          <w:szCs w:val="28"/>
          <w:lang w:eastAsia="ru-RU"/>
        </w:rPr>
      </w:pPr>
      <w:r w:rsidRPr="00452D8A">
        <w:rPr>
          <w:rFonts w:ascii="Times New Roman" w:eastAsia="Calibri" w:hAnsi="Times New Roman" w:cs="Times New Roman"/>
          <w:sz w:val="28"/>
          <w:szCs w:val="28"/>
          <w:lang w:eastAsia="ru-RU"/>
        </w:rPr>
        <w:t>Дугарцыренова В.А. Трудности обучения иноязычному академическому письму // Высшее образование в России. 2016. № 6 (202). С. 106-112.</w:t>
      </w:r>
    </w:p>
    <w:p w:rsidR="00452D8A" w:rsidRPr="00452D8A" w:rsidRDefault="00452D8A" w:rsidP="00452D8A">
      <w:pPr>
        <w:widowControl w:val="0"/>
        <w:numPr>
          <w:ilvl w:val="0"/>
          <w:numId w:val="76"/>
        </w:numPr>
        <w:tabs>
          <w:tab w:val="left" w:pos="567"/>
        </w:tabs>
        <w:spacing w:after="0" w:line="216" w:lineRule="auto"/>
        <w:ind w:left="567" w:hanging="567"/>
        <w:jc w:val="both"/>
        <w:rPr>
          <w:rFonts w:ascii="Times New Roman" w:eastAsia="Calibri" w:hAnsi="Times New Roman" w:cs="Times New Roman"/>
          <w:sz w:val="28"/>
          <w:szCs w:val="28"/>
          <w:lang w:eastAsia="ru-RU"/>
        </w:rPr>
      </w:pPr>
      <w:r w:rsidRPr="00452D8A">
        <w:rPr>
          <w:rFonts w:ascii="Times New Roman" w:eastAsia="Calibri" w:hAnsi="Times New Roman" w:cs="Times New Roman"/>
          <w:sz w:val="28"/>
          <w:szCs w:val="28"/>
          <w:lang w:eastAsia="ru-RU"/>
        </w:rPr>
        <w:t>Лингвистический энциклопедический словарь / Гл. ред. В. Н. Ярцева. М.: Большая рос. эн-цикл., 2002. 709 с.</w:t>
      </w:r>
    </w:p>
    <w:p w:rsidR="00452D8A" w:rsidRPr="00452D8A" w:rsidRDefault="00452D8A" w:rsidP="00452D8A">
      <w:pPr>
        <w:widowControl w:val="0"/>
        <w:numPr>
          <w:ilvl w:val="0"/>
          <w:numId w:val="76"/>
        </w:numPr>
        <w:tabs>
          <w:tab w:val="left" w:pos="567"/>
        </w:tabs>
        <w:spacing w:after="0" w:line="216" w:lineRule="auto"/>
        <w:ind w:left="567" w:hanging="567"/>
        <w:jc w:val="both"/>
        <w:rPr>
          <w:rFonts w:ascii="Times New Roman" w:eastAsia="Calibri" w:hAnsi="Times New Roman" w:cs="Times New Roman"/>
          <w:sz w:val="28"/>
          <w:szCs w:val="28"/>
          <w:lang w:eastAsia="ru-RU"/>
        </w:rPr>
      </w:pPr>
      <w:r w:rsidRPr="00452D8A">
        <w:rPr>
          <w:rFonts w:ascii="Times New Roman" w:eastAsia="Calibri" w:hAnsi="Times New Roman" w:cs="Times New Roman"/>
          <w:sz w:val="28"/>
          <w:szCs w:val="28"/>
          <w:lang w:eastAsia="ru-RU"/>
        </w:rPr>
        <w:t>Баграмова Н.В., Соломина А.В. Роль интерлингвистических и интралингвистических процессов при изучении иностранного языка.</w:t>
      </w:r>
    </w:p>
    <w:p w:rsidR="00452D8A" w:rsidRPr="00452D8A" w:rsidRDefault="00452D8A" w:rsidP="00452D8A">
      <w:pPr>
        <w:widowControl w:val="0"/>
        <w:numPr>
          <w:ilvl w:val="0"/>
          <w:numId w:val="75"/>
        </w:numPr>
        <w:tabs>
          <w:tab w:val="left" w:pos="567"/>
        </w:tabs>
        <w:spacing w:after="0" w:line="216" w:lineRule="auto"/>
        <w:ind w:left="567" w:hanging="567"/>
        <w:jc w:val="both"/>
        <w:rPr>
          <w:rFonts w:ascii="Times New Roman" w:eastAsia="Calibri" w:hAnsi="Times New Roman" w:cs="Times New Roman"/>
          <w:sz w:val="28"/>
          <w:szCs w:val="28"/>
          <w:lang w:eastAsia="ru-RU"/>
        </w:rPr>
      </w:pPr>
      <w:r w:rsidRPr="00452D8A">
        <w:rPr>
          <w:rFonts w:ascii="Times New Roman" w:eastAsia="Calibri" w:hAnsi="Times New Roman" w:cs="Times New Roman"/>
          <w:sz w:val="28"/>
          <w:szCs w:val="28"/>
          <w:lang w:val="en-US" w:eastAsia="ru-RU"/>
        </w:rPr>
        <w:t>URL</w:t>
      </w:r>
      <w:r w:rsidRPr="00452D8A">
        <w:rPr>
          <w:rFonts w:ascii="Times New Roman" w:eastAsia="Calibri" w:hAnsi="Times New Roman" w:cs="Times New Roman"/>
          <w:sz w:val="28"/>
          <w:szCs w:val="28"/>
          <w:lang w:eastAsia="ru-RU"/>
        </w:rPr>
        <w:t>:</w:t>
      </w:r>
      <w:r w:rsidRPr="00452D8A">
        <w:rPr>
          <w:rFonts w:ascii="Times New Roman" w:eastAsia="Calibri" w:hAnsi="Times New Roman" w:cs="Times New Roman"/>
          <w:sz w:val="28"/>
          <w:szCs w:val="28"/>
          <w:lang w:val="en-US" w:eastAsia="ru-RU"/>
        </w:rPr>
        <w:t>https</w:t>
      </w:r>
      <w:r w:rsidRPr="00452D8A">
        <w:rPr>
          <w:rFonts w:ascii="Times New Roman" w:eastAsia="Calibri" w:hAnsi="Times New Roman" w:cs="Times New Roman"/>
          <w:sz w:val="28"/>
          <w:szCs w:val="28"/>
          <w:lang w:eastAsia="ru-RU"/>
        </w:rPr>
        <w:t>://</w:t>
      </w:r>
      <w:r w:rsidRPr="00452D8A">
        <w:rPr>
          <w:rFonts w:ascii="Times New Roman" w:eastAsia="Calibri" w:hAnsi="Times New Roman" w:cs="Times New Roman"/>
          <w:sz w:val="28"/>
          <w:szCs w:val="28"/>
          <w:lang w:val="en-US" w:eastAsia="ru-RU"/>
        </w:rPr>
        <w:t>lib</w:t>
      </w:r>
      <w:r w:rsidRPr="00452D8A">
        <w:rPr>
          <w:rFonts w:ascii="Times New Roman" w:eastAsia="Calibri" w:hAnsi="Times New Roman" w:cs="Times New Roman"/>
          <w:sz w:val="28"/>
          <w:szCs w:val="28"/>
          <w:lang w:eastAsia="ru-RU"/>
        </w:rPr>
        <w:t>.</w:t>
      </w:r>
      <w:r w:rsidRPr="00452D8A">
        <w:rPr>
          <w:rFonts w:ascii="Times New Roman" w:eastAsia="Calibri" w:hAnsi="Times New Roman" w:cs="Times New Roman"/>
          <w:sz w:val="28"/>
          <w:szCs w:val="28"/>
          <w:lang w:val="en-US" w:eastAsia="ru-RU"/>
        </w:rPr>
        <w:t>herzen</w:t>
      </w:r>
      <w:r w:rsidRPr="00452D8A">
        <w:rPr>
          <w:rFonts w:ascii="Times New Roman" w:eastAsia="Calibri" w:hAnsi="Times New Roman" w:cs="Times New Roman"/>
          <w:sz w:val="28"/>
          <w:szCs w:val="28"/>
          <w:lang w:eastAsia="ru-RU"/>
        </w:rPr>
        <w:t>.</w:t>
      </w:r>
      <w:r w:rsidRPr="00452D8A">
        <w:rPr>
          <w:rFonts w:ascii="Times New Roman" w:eastAsia="Calibri" w:hAnsi="Times New Roman" w:cs="Times New Roman"/>
          <w:sz w:val="28"/>
          <w:szCs w:val="28"/>
          <w:lang w:val="en-US" w:eastAsia="ru-RU"/>
        </w:rPr>
        <w:t>spb</w:t>
      </w:r>
      <w:r w:rsidRPr="00452D8A">
        <w:rPr>
          <w:rFonts w:ascii="Times New Roman" w:eastAsia="Calibri" w:hAnsi="Times New Roman" w:cs="Times New Roman"/>
          <w:sz w:val="28"/>
          <w:szCs w:val="28"/>
          <w:lang w:eastAsia="ru-RU"/>
        </w:rPr>
        <w:t>.</w:t>
      </w:r>
      <w:r w:rsidRPr="00452D8A">
        <w:rPr>
          <w:rFonts w:ascii="Times New Roman" w:eastAsia="Calibri" w:hAnsi="Times New Roman" w:cs="Times New Roman"/>
          <w:sz w:val="28"/>
          <w:szCs w:val="28"/>
          <w:lang w:val="en-US" w:eastAsia="ru-RU"/>
        </w:rPr>
        <w:t>ru</w:t>
      </w:r>
      <w:r w:rsidRPr="00452D8A">
        <w:rPr>
          <w:rFonts w:ascii="Times New Roman" w:eastAsia="Calibri" w:hAnsi="Times New Roman" w:cs="Times New Roman"/>
          <w:sz w:val="28"/>
          <w:szCs w:val="28"/>
          <w:lang w:eastAsia="ru-RU"/>
        </w:rPr>
        <w:t>/</w:t>
      </w:r>
      <w:r w:rsidRPr="00452D8A">
        <w:rPr>
          <w:rFonts w:ascii="Times New Roman" w:eastAsia="Calibri" w:hAnsi="Times New Roman" w:cs="Times New Roman"/>
          <w:sz w:val="28"/>
          <w:szCs w:val="28"/>
          <w:lang w:val="en-US" w:eastAsia="ru-RU"/>
        </w:rPr>
        <w:t>media</w:t>
      </w:r>
      <w:r w:rsidRPr="00452D8A">
        <w:rPr>
          <w:rFonts w:ascii="Times New Roman" w:eastAsia="Calibri" w:hAnsi="Times New Roman" w:cs="Times New Roman"/>
          <w:sz w:val="28"/>
          <w:szCs w:val="28"/>
          <w:lang w:eastAsia="ru-RU"/>
        </w:rPr>
        <w:t>/</w:t>
      </w:r>
      <w:r w:rsidRPr="00452D8A">
        <w:rPr>
          <w:rFonts w:ascii="Times New Roman" w:eastAsia="Calibri" w:hAnsi="Times New Roman" w:cs="Times New Roman"/>
          <w:sz w:val="28"/>
          <w:szCs w:val="28"/>
          <w:lang w:val="en-US" w:eastAsia="ru-RU"/>
        </w:rPr>
        <w:t>magazines</w:t>
      </w:r>
      <w:r w:rsidRPr="00452D8A">
        <w:rPr>
          <w:rFonts w:ascii="Times New Roman" w:eastAsia="Calibri" w:hAnsi="Times New Roman" w:cs="Times New Roman"/>
          <w:sz w:val="28"/>
          <w:szCs w:val="28"/>
          <w:lang w:eastAsia="ru-RU"/>
        </w:rPr>
        <w:t>/</w:t>
      </w:r>
      <w:r w:rsidRPr="00452D8A">
        <w:rPr>
          <w:rFonts w:ascii="Times New Roman" w:eastAsia="Calibri" w:hAnsi="Times New Roman" w:cs="Times New Roman"/>
          <w:sz w:val="28"/>
          <w:szCs w:val="28"/>
          <w:lang w:val="en-US" w:eastAsia="ru-RU"/>
        </w:rPr>
        <w:t>contents</w:t>
      </w:r>
      <w:r w:rsidRPr="00452D8A">
        <w:rPr>
          <w:rFonts w:ascii="Times New Roman" w:eastAsia="Calibri" w:hAnsi="Times New Roman" w:cs="Times New Roman"/>
          <w:sz w:val="28"/>
          <w:szCs w:val="28"/>
          <w:lang w:eastAsia="ru-RU"/>
        </w:rPr>
        <w:t>/</w:t>
      </w:r>
      <w:r w:rsidRPr="00452D8A">
        <w:rPr>
          <w:rFonts w:ascii="Times New Roman" w:eastAsia="Calibri" w:hAnsi="Times New Roman" w:cs="Times New Roman"/>
          <w:sz w:val="28"/>
          <w:szCs w:val="28"/>
          <w:lang w:val="en-US" w:eastAsia="ru-RU"/>
        </w:rPr>
        <w:t>l</w:t>
      </w:r>
      <w:r w:rsidRPr="00452D8A">
        <w:rPr>
          <w:rFonts w:ascii="Times New Roman" w:eastAsia="Calibri" w:hAnsi="Times New Roman" w:cs="Times New Roman"/>
          <w:sz w:val="28"/>
          <w:szCs w:val="28"/>
          <w:lang w:eastAsia="ru-RU"/>
        </w:rPr>
        <w:t>/</w:t>
      </w:r>
      <w:r w:rsidRPr="00452D8A">
        <w:rPr>
          <w:rFonts w:ascii="Times New Roman" w:eastAsia="Calibri" w:hAnsi="Times New Roman" w:cs="Times New Roman"/>
          <w:sz w:val="28"/>
          <w:szCs w:val="28"/>
          <w:lang w:val="en-US" w:eastAsia="ru-RU"/>
        </w:rPr>
        <w:t>l</w:t>
      </w:r>
      <w:r w:rsidRPr="00452D8A">
        <w:rPr>
          <w:rFonts w:ascii="Times New Roman" w:eastAsia="Calibri" w:hAnsi="Times New Roman" w:cs="Times New Roman"/>
          <w:sz w:val="28"/>
          <w:szCs w:val="28"/>
          <w:lang w:eastAsia="ru-RU"/>
        </w:rPr>
        <w:t>74/</w:t>
      </w:r>
      <w:r w:rsidRPr="00452D8A">
        <w:rPr>
          <w:rFonts w:ascii="Times New Roman" w:eastAsia="Calibri" w:hAnsi="Times New Roman" w:cs="Times New Roman"/>
          <w:sz w:val="28"/>
          <w:szCs w:val="28"/>
          <w:lang w:val="en-US" w:eastAsia="ru-RU"/>
        </w:rPr>
        <w:t>bagramova</w:t>
      </w:r>
      <w:r w:rsidRPr="00452D8A">
        <w:rPr>
          <w:rFonts w:ascii="Times New Roman" w:eastAsia="Calibri" w:hAnsi="Times New Roman" w:cs="Times New Roman"/>
          <w:sz w:val="28"/>
          <w:szCs w:val="28"/>
          <w:lang w:eastAsia="ru-RU"/>
        </w:rPr>
        <w:t>_174_44_53.</w:t>
      </w:r>
      <w:r w:rsidRPr="00452D8A">
        <w:rPr>
          <w:rFonts w:ascii="Times New Roman" w:eastAsia="Calibri" w:hAnsi="Times New Roman" w:cs="Times New Roman"/>
          <w:sz w:val="28"/>
          <w:szCs w:val="28"/>
          <w:lang w:val="en-US" w:eastAsia="ru-RU"/>
        </w:rPr>
        <w:t>pdf</w:t>
      </w:r>
    </w:p>
    <w:p w:rsidR="00452D8A" w:rsidRPr="00452D8A" w:rsidRDefault="00452D8A" w:rsidP="00452D8A">
      <w:pPr>
        <w:widowControl w:val="0"/>
        <w:numPr>
          <w:ilvl w:val="0"/>
          <w:numId w:val="76"/>
        </w:numPr>
        <w:tabs>
          <w:tab w:val="left" w:pos="567"/>
        </w:tabs>
        <w:spacing w:after="0" w:line="216" w:lineRule="auto"/>
        <w:ind w:left="567" w:hanging="567"/>
        <w:jc w:val="both"/>
        <w:rPr>
          <w:rFonts w:ascii="Times New Roman" w:eastAsia="Calibri" w:hAnsi="Times New Roman" w:cs="Times New Roman"/>
          <w:sz w:val="28"/>
          <w:szCs w:val="28"/>
          <w:lang w:eastAsia="ru-RU"/>
        </w:rPr>
      </w:pPr>
      <w:r w:rsidRPr="00452D8A">
        <w:rPr>
          <w:rFonts w:ascii="Times New Roman" w:eastAsia="Calibri" w:hAnsi="Times New Roman" w:cs="Times New Roman"/>
          <w:sz w:val="28"/>
          <w:szCs w:val="28"/>
          <w:lang w:eastAsia="ru-RU"/>
        </w:rPr>
        <w:t>Карпинский А.Е. Взаимодействие языков: билингвизм и языковые контакты. Алматы, 2011.</w:t>
      </w:r>
    </w:p>
    <w:p w:rsidR="00452D8A" w:rsidRPr="00452D8A" w:rsidRDefault="00452D8A" w:rsidP="00452D8A">
      <w:pPr>
        <w:widowControl w:val="0"/>
        <w:numPr>
          <w:ilvl w:val="0"/>
          <w:numId w:val="76"/>
        </w:numPr>
        <w:tabs>
          <w:tab w:val="left" w:pos="567"/>
        </w:tabs>
        <w:spacing w:after="0" w:line="216" w:lineRule="auto"/>
        <w:ind w:left="567" w:hanging="567"/>
        <w:jc w:val="both"/>
        <w:rPr>
          <w:rFonts w:ascii="Times New Roman" w:eastAsia="Calibri" w:hAnsi="Times New Roman" w:cs="Times New Roman"/>
          <w:sz w:val="32"/>
          <w:szCs w:val="32"/>
          <w:lang w:eastAsia="ru-RU"/>
        </w:rPr>
      </w:pPr>
      <w:r w:rsidRPr="00452D8A">
        <w:rPr>
          <w:rFonts w:ascii="Times New Roman" w:eastAsia="Calibri" w:hAnsi="Times New Roman" w:cs="Times New Roman"/>
          <w:sz w:val="28"/>
          <w:szCs w:val="28"/>
          <w:lang w:eastAsia="ru-RU"/>
        </w:rPr>
        <w:t>Миньяр-Белоручев Р.К. Методический словник. Толковый словарь терминов методики обучения языкам. М., 1996. 163 с.</w:t>
      </w:r>
    </w:p>
    <w:p w:rsidR="008C6937" w:rsidRDefault="008C6937" w:rsidP="00452D8A">
      <w:pPr>
        <w:keepNext/>
        <w:keepLines/>
        <w:widowControl w:val="0"/>
        <w:spacing w:after="0" w:line="240" w:lineRule="auto"/>
        <w:jc w:val="right"/>
        <w:outlineLvl w:val="0"/>
        <w:rPr>
          <w:rFonts w:ascii="Times New Roman" w:eastAsia="SimSun" w:hAnsi="Times New Roman" w:cs="Times New Roman"/>
          <w:b/>
          <w:i/>
          <w:kern w:val="44"/>
          <w:sz w:val="32"/>
          <w:szCs w:val="32"/>
          <w:shd w:val="clear" w:color="auto" w:fill="FFFFFF"/>
          <w:lang w:eastAsia="zh-CN"/>
        </w:rPr>
      </w:pPr>
    </w:p>
    <w:p w:rsidR="008C6937" w:rsidRDefault="008C6937" w:rsidP="00452D8A">
      <w:pPr>
        <w:keepNext/>
        <w:keepLines/>
        <w:widowControl w:val="0"/>
        <w:spacing w:after="0" w:line="240" w:lineRule="auto"/>
        <w:jc w:val="right"/>
        <w:outlineLvl w:val="0"/>
        <w:rPr>
          <w:rFonts w:ascii="Times New Roman" w:eastAsia="SimSun" w:hAnsi="Times New Roman" w:cs="Times New Roman"/>
          <w:b/>
          <w:i/>
          <w:kern w:val="44"/>
          <w:sz w:val="32"/>
          <w:szCs w:val="32"/>
          <w:shd w:val="clear" w:color="auto" w:fill="FFFFFF"/>
          <w:lang w:eastAsia="zh-CN"/>
        </w:rPr>
      </w:pPr>
    </w:p>
    <w:p w:rsidR="00452D8A" w:rsidRPr="008C6937" w:rsidRDefault="00452D8A" w:rsidP="00452D8A">
      <w:pPr>
        <w:keepNext/>
        <w:keepLines/>
        <w:widowControl w:val="0"/>
        <w:spacing w:after="0" w:line="240" w:lineRule="auto"/>
        <w:jc w:val="right"/>
        <w:outlineLvl w:val="0"/>
        <w:rPr>
          <w:rFonts w:ascii="Times New Roman" w:eastAsia="SimSun" w:hAnsi="Times New Roman" w:cs="Times New Roman"/>
          <w:b/>
          <w:i/>
          <w:kern w:val="44"/>
          <w:sz w:val="32"/>
          <w:szCs w:val="32"/>
          <w:shd w:val="clear" w:color="auto" w:fill="FFFFFF"/>
          <w:lang w:eastAsia="zh-CN"/>
        </w:rPr>
      </w:pPr>
      <w:bookmarkStart w:id="185" w:name="_Toc502147685"/>
      <w:r w:rsidRPr="008C6937">
        <w:rPr>
          <w:rFonts w:ascii="Times New Roman" w:eastAsia="SimSun" w:hAnsi="Times New Roman" w:cs="Times New Roman"/>
          <w:b/>
          <w:i/>
          <w:kern w:val="44"/>
          <w:sz w:val="32"/>
          <w:szCs w:val="32"/>
          <w:shd w:val="clear" w:color="auto" w:fill="FFFFFF"/>
          <w:lang w:eastAsia="zh-CN"/>
        </w:rPr>
        <w:t>Хасанов Ханафий Борисович</w:t>
      </w:r>
      <w:bookmarkEnd w:id="185"/>
    </w:p>
    <w:p w:rsidR="00452D8A" w:rsidRPr="008C6937" w:rsidRDefault="00452D8A" w:rsidP="00452D8A">
      <w:pPr>
        <w:widowControl w:val="0"/>
        <w:spacing w:after="0" w:line="216" w:lineRule="auto"/>
        <w:ind w:firstLine="567"/>
        <w:jc w:val="right"/>
        <w:rPr>
          <w:rFonts w:ascii="Times New Roman" w:eastAsia="SimSun" w:hAnsi="Times New Roman" w:cs="Times New Roman"/>
          <w:i/>
          <w:kern w:val="2"/>
          <w:sz w:val="32"/>
          <w:szCs w:val="32"/>
          <w:shd w:val="clear" w:color="auto" w:fill="FFFFFF"/>
          <w:lang w:eastAsia="zh-CN"/>
        </w:rPr>
      </w:pPr>
      <w:r w:rsidRPr="00452D8A">
        <w:rPr>
          <w:rFonts w:ascii="Times New Roman" w:eastAsia="SimSun" w:hAnsi="Times New Roman" w:cs="Times New Roman"/>
          <w:i/>
          <w:kern w:val="2"/>
          <w:sz w:val="32"/>
          <w:szCs w:val="32"/>
          <w:shd w:val="clear" w:color="auto" w:fill="FFFFFF"/>
          <w:lang w:eastAsia="zh-CN"/>
        </w:rPr>
        <w:t>м</w:t>
      </w:r>
      <w:r w:rsidRPr="008C6937">
        <w:rPr>
          <w:rFonts w:ascii="Times New Roman" w:eastAsia="SimSun" w:hAnsi="Times New Roman" w:cs="Times New Roman"/>
          <w:i/>
          <w:kern w:val="2"/>
          <w:sz w:val="32"/>
          <w:szCs w:val="32"/>
          <w:shd w:val="clear" w:color="auto" w:fill="FFFFFF"/>
          <w:lang w:eastAsia="zh-CN"/>
        </w:rPr>
        <w:t>агистра</w:t>
      </w:r>
      <w:r w:rsidRPr="00452D8A">
        <w:rPr>
          <w:rFonts w:ascii="Times New Roman" w:eastAsia="SimSun" w:hAnsi="Times New Roman" w:cs="Times New Roman"/>
          <w:i/>
          <w:kern w:val="2"/>
          <w:sz w:val="32"/>
          <w:szCs w:val="32"/>
          <w:shd w:val="clear" w:color="auto" w:fill="FFFFFF"/>
          <w:lang w:eastAsia="zh-CN"/>
        </w:rPr>
        <w:t>н</w:t>
      </w:r>
      <w:r w:rsidRPr="008C6937">
        <w:rPr>
          <w:rFonts w:ascii="Times New Roman" w:eastAsia="SimSun" w:hAnsi="Times New Roman" w:cs="Times New Roman"/>
          <w:i/>
          <w:kern w:val="2"/>
          <w:sz w:val="32"/>
          <w:szCs w:val="32"/>
          <w:shd w:val="clear" w:color="auto" w:fill="FFFFFF"/>
          <w:lang w:eastAsia="zh-CN"/>
        </w:rPr>
        <w:t>т заочного отделения исторического факультета</w:t>
      </w:r>
    </w:p>
    <w:p w:rsidR="00452D8A" w:rsidRPr="00452D8A" w:rsidRDefault="00452D8A" w:rsidP="00452D8A">
      <w:pPr>
        <w:widowControl w:val="0"/>
        <w:spacing w:after="0" w:line="216" w:lineRule="auto"/>
        <w:ind w:firstLine="567"/>
        <w:jc w:val="right"/>
        <w:rPr>
          <w:rFonts w:ascii="Times New Roman" w:eastAsia="SimSun" w:hAnsi="Times New Roman" w:cs="Times New Roman"/>
          <w:i/>
          <w:kern w:val="2"/>
          <w:sz w:val="32"/>
          <w:szCs w:val="32"/>
          <w:lang w:eastAsia="zh-CN"/>
        </w:rPr>
      </w:pPr>
      <w:r w:rsidRPr="00452D8A">
        <w:rPr>
          <w:rFonts w:ascii="Times New Roman" w:eastAsia="SimSun" w:hAnsi="Times New Roman" w:cs="Times New Roman"/>
          <w:b/>
          <w:i/>
          <w:kern w:val="2"/>
          <w:sz w:val="32"/>
          <w:szCs w:val="32"/>
          <w:lang w:eastAsia="zh-CN"/>
        </w:rPr>
        <w:t>Научный руководитель</w:t>
      </w:r>
      <w:r w:rsidRPr="00452D8A">
        <w:rPr>
          <w:rFonts w:ascii="Times New Roman" w:eastAsia="SimSun" w:hAnsi="Times New Roman" w:cs="Times New Roman"/>
          <w:i/>
          <w:kern w:val="2"/>
          <w:sz w:val="32"/>
          <w:szCs w:val="32"/>
          <w:lang w:eastAsia="zh-CN"/>
        </w:rPr>
        <w:t xml:space="preserve">: д.и.н., профессор </w:t>
      </w:r>
    </w:p>
    <w:p w:rsidR="00452D8A" w:rsidRPr="00452D8A" w:rsidRDefault="00452D8A" w:rsidP="00452D8A">
      <w:pPr>
        <w:widowControl w:val="0"/>
        <w:spacing w:after="0" w:line="216" w:lineRule="auto"/>
        <w:ind w:firstLine="567"/>
        <w:jc w:val="right"/>
        <w:rPr>
          <w:rFonts w:ascii="Times New Roman" w:eastAsia="SimSun" w:hAnsi="Times New Roman" w:cs="Times New Roman"/>
          <w:b/>
          <w:i/>
          <w:kern w:val="2"/>
          <w:sz w:val="32"/>
          <w:szCs w:val="32"/>
          <w:lang w:eastAsia="zh-CN"/>
        </w:rPr>
      </w:pPr>
      <w:r w:rsidRPr="00452D8A">
        <w:rPr>
          <w:rFonts w:ascii="Times New Roman" w:eastAsia="SimSun" w:hAnsi="Times New Roman" w:cs="Times New Roman"/>
          <w:b/>
          <w:i/>
          <w:kern w:val="2"/>
          <w:sz w:val="32"/>
          <w:szCs w:val="32"/>
          <w:lang w:eastAsia="zh-CN"/>
        </w:rPr>
        <w:t>БегеуловРустам Маратович</w:t>
      </w:r>
    </w:p>
    <w:p w:rsidR="00452D8A" w:rsidRPr="00452D8A" w:rsidRDefault="00452D8A" w:rsidP="00452D8A">
      <w:pPr>
        <w:widowControl w:val="0"/>
        <w:spacing w:after="0" w:line="216" w:lineRule="auto"/>
        <w:ind w:firstLine="567"/>
        <w:jc w:val="right"/>
        <w:rPr>
          <w:rFonts w:ascii="Times New Roman" w:eastAsia="SimSun" w:hAnsi="Times New Roman" w:cs="Times New Roman"/>
          <w:i/>
          <w:kern w:val="2"/>
          <w:sz w:val="32"/>
          <w:szCs w:val="32"/>
          <w:lang w:eastAsia="zh-CN"/>
        </w:rPr>
      </w:pPr>
      <w:r w:rsidRPr="00452D8A">
        <w:rPr>
          <w:rFonts w:ascii="Times New Roman" w:eastAsia="SimSun" w:hAnsi="Times New Roman" w:cs="Times New Roman"/>
          <w:i/>
          <w:kern w:val="2"/>
          <w:sz w:val="32"/>
          <w:szCs w:val="32"/>
          <w:lang w:eastAsia="zh-CN"/>
        </w:rPr>
        <w:t xml:space="preserve">E-mail: </w:t>
      </w:r>
      <w:hyperlink r:id="rId212" w:history="1">
        <w:r w:rsidRPr="00452D8A">
          <w:rPr>
            <w:rFonts w:ascii="Times New Roman" w:eastAsia="SimSun" w:hAnsi="Times New Roman" w:cs="Times New Roman"/>
            <w:i/>
            <w:color w:val="0000FF"/>
            <w:kern w:val="2"/>
            <w:sz w:val="32"/>
            <w:szCs w:val="32"/>
            <w:u w:val="single"/>
            <w:lang w:val="en-US" w:eastAsia="zh-CN"/>
          </w:rPr>
          <w:t>R</w:t>
        </w:r>
        <w:r w:rsidRPr="00452D8A">
          <w:rPr>
            <w:rFonts w:ascii="Times New Roman" w:eastAsia="SimSun" w:hAnsi="Times New Roman" w:cs="Times New Roman"/>
            <w:i/>
            <w:color w:val="0000FF"/>
            <w:kern w:val="2"/>
            <w:sz w:val="32"/>
            <w:szCs w:val="32"/>
            <w:u w:val="single"/>
            <w:lang w:eastAsia="zh-CN"/>
          </w:rPr>
          <w:t>_</w:t>
        </w:r>
        <w:r w:rsidRPr="00452D8A">
          <w:rPr>
            <w:rFonts w:ascii="Times New Roman" w:eastAsia="SimSun" w:hAnsi="Times New Roman" w:cs="Times New Roman"/>
            <w:i/>
            <w:color w:val="0000FF"/>
            <w:kern w:val="2"/>
            <w:sz w:val="32"/>
            <w:szCs w:val="32"/>
            <w:u w:val="single"/>
            <w:lang w:val="en-US" w:eastAsia="zh-CN"/>
          </w:rPr>
          <w:t>begeul</w:t>
        </w:r>
        <w:r w:rsidRPr="00452D8A">
          <w:rPr>
            <w:rFonts w:ascii="Times New Roman" w:eastAsia="SimSun" w:hAnsi="Times New Roman" w:cs="Times New Roman"/>
            <w:i/>
            <w:color w:val="0000FF"/>
            <w:kern w:val="2"/>
            <w:sz w:val="32"/>
            <w:szCs w:val="32"/>
            <w:u w:val="single"/>
            <w:lang w:eastAsia="zh-CN"/>
          </w:rPr>
          <w:t>@</w:t>
        </w:r>
        <w:r w:rsidRPr="00452D8A">
          <w:rPr>
            <w:rFonts w:ascii="Times New Roman" w:eastAsia="SimSun" w:hAnsi="Times New Roman" w:cs="Times New Roman"/>
            <w:i/>
            <w:color w:val="0000FF"/>
            <w:kern w:val="2"/>
            <w:sz w:val="32"/>
            <w:szCs w:val="32"/>
            <w:u w:val="single"/>
            <w:lang w:val="en-US" w:eastAsia="zh-CN"/>
          </w:rPr>
          <w:t>mail</w:t>
        </w:r>
        <w:r w:rsidRPr="00452D8A">
          <w:rPr>
            <w:rFonts w:ascii="Times New Roman" w:eastAsia="SimSun" w:hAnsi="Times New Roman" w:cs="Times New Roman"/>
            <w:i/>
            <w:color w:val="0000FF"/>
            <w:kern w:val="2"/>
            <w:sz w:val="32"/>
            <w:szCs w:val="32"/>
            <w:u w:val="single"/>
            <w:lang w:eastAsia="zh-CN"/>
          </w:rPr>
          <w:t>.</w:t>
        </w:r>
        <w:r w:rsidRPr="00452D8A">
          <w:rPr>
            <w:rFonts w:ascii="Times New Roman" w:eastAsia="SimSun" w:hAnsi="Times New Roman" w:cs="Times New Roman"/>
            <w:i/>
            <w:color w:val="0000FF"/>
            <w:kern w:val="2"/>
            <w:sz w:val="32"/>
            <w:szCs w:val="32"/>
            <w:u w:val="single"/>
            <w:lang w:val="en-US" w:eastAsia="zh-CN"/>
          </w:rPr>
          <w:t>ru</w:t>
        </w:r>
      </w:hyperlink>
      <w:r w:rsidRPr="00452D8A">
        <w:rPr>
          <w:rFonts w:ascii="Times New Roman" w:eastAsia="SimSun" w:hAnsi="Times New Roman" w:cs="Times New Roman"/>
          <w:i/>
          <w:kern w:val="2"/>
          <w:sz w:val="32"/>
          <w:szCs w:val="32"/>
          <w:lang w:eastAsia="zh-CN"/>
        </w:rPr>
        <w:t xml:space="preserve"> </w:t>
      </w:r>
    </w:p>
    <w:p w:rsidR="00452D8A" w:rsidRPr="00452D8A" w:rsidRDefault="00452D8A" w:rsidP="00452D8A">
      <w:pPr>
        <w:widowControl w:val="0"/>
        <w:spacing w:after="0" w:line="216" w:lineRule="auto"/>
        <w:ind w:leftChars="-67" w:left="-6" w:hangingChars="44" w:hanging="141"/>
        <w:jc w:val="right"/>
        <w:rPr>
          <w:rFonts w:ascii="Times New Roman" w:eastAsia="Times New Roman" w:hAnsi="Times New Roman" w:cs="Times New Roman"/>
          <w:i/>
          <w:kern w:val="2"/>
          <w:sz w:val="32"/>
          <w:szCs w:val="32"/>
          <w:lang w:eastAsia="ru-RU"/>
        </w:rPr>
      </w:pPr>
      <w:r w:rsidRPr="00452D8A">
        <w:rPr>
          <w:rFonts w:ascii="Times New Roman" w:eastAsia="Times New Roman" w:hAnsi="Times New Roman" w:cs="Times New Roman"/>
          <w:i/>
          <w:kern w:val="2"/>
          <w:sz w:val="32"/>
          <w:szCs w:val="32"/>
          <w:lang w:eastAsia="ru-RU"/>
        </w:rPr>
        <w:t>Карачаево-Черкесский государственный университет</w:t>
      </w:r>
    </w:p>
    <w:p w:rsidR="00452D8A" w:rsidRPr="00452D8A" w:rsidRDefault="00452D8A" w:rsidP="00452D8A">
      <w:pPr>
        <w:widowControl w:val="0"/>
        <w:spacing w:after="0" w:line="216" w:lineRule="auto"/>
        <w:ind w:firstLine="567"/>
        <w:jc w:val="right"/>
        <w:rPr>
          <w:rFonts w:ascii="Times New Roman" w:eastAsia="Times New Roman" w:hAnsi="Times New Roman" w:cs="Times New Roman"/>
          <w:i/>
          <w:kern w:val="2"/>
          <w:sz w:val="32"/>
          <w:szCs w:val="32"/>
          <w:lang w:eastAsia="ru-RU"/>
        </w:rPr>
      </w:pPr>
      <w:r w:rsidRPr="00452D8A">
        <w:rPr>
          <w:rFonts w:ascii="Times New Roman" w:eastAsia="Times New Roman" w:hAnsi="Times New Roman" w:cs="Times New Roman"/>
          <w:i/>
          <w:kern w:val="2"/>
          <w:sz w:val="32"/>
          <w:szCs w:val="32"/>
          <w:lang w:eastAsia="ru-RU"/>
        </w:rPr>
        <w:t>имени У.Д. Алиева, г. Карачаевск, Россия</w:t>
      </w:r>
    </w:p>
    <w:p w:rsidR="00452D8A" w:rsidRPr="00452D8A" w:rsidRDefault="00452D8A" w:rsidP="00452D8A">
      <w:pPr>
        <w:widowControl w:val="0"/>
        <w:spacing w:after="0" w:line="216" w:lineRule="auto"/>
        <w:ind w:firstLine="567"/>
        <w:jc w:val="right"/>
        <w:rPr>
          <w:rFonts w:ascii="Times New Roman" w:eastAsia="SimSun" w:hAnsi="Times New Roman" w:cs="Times New Roman"/>
          <w:i/>
          <w:kern w:val="2"/>
          <w:sz w:val="32"/>
          <w:szCs w:val="32"/>
          <w:shd w:val="clear" w:color="auto" w:fill="FFFFFF"/>
          <w:lang w:eastAsia="zh-CN"/>
        </w:rPr>
      </w:pPr>
    </w:p>
    <w:p w:rsidR="00452D8A" w:rsidRPr="00452D8A" w:rsidRDefault="00452D8A" w:rsidP="00452D8A">
      <w:pPr>
        <w:keepNext/>
        <w:keepLines/>
        <w:widowControl w:val="0"/>
        <w:spacing w:after="0" w:line="240" w:lineRule="auto"/>
        <w:jc w:val="center"/>
        <w:outlineLvl w:val="0"/>
        <w:rPr>
          <w:rFonts w:ascii="Times New Roman" w:eastAsia="SimSun" w:hAnsi="Times New Roman" w:cs="Times New Roman"/>
          <w:b/>
          <w:kern w:val="44"/>
          <w:sz w:val="32"/>
          <w:szCs w:val="32"/>
          <w:shd w:val="clear" w:color="auto" w:fill="FFFFFF"/>
          <w:lang w:eastAsia="zh-CN"/>
        </w:rPr>
      </w:pPr>
      <w:bookmarkStart w:id="186" w:name="_Toc502147686"/>
      <w:r w:rsidRPr="00452D8A">
        <w:rPr>
          <w:rFonts w:ascii="Times New Roman" w:eastAsia="SimSun" w:hAnsi="Times New Roman" w:cs="Times New Roman"/>
          <w:b/>
          <w:kern w:val="44"/>
          <w:sz w:val="32"/>
          <w:szCs w:val="32"/>
          <w:shd w:val="clear" w:color="auto" w:fill="FFFFFF"/>
          <w:lang w:eastAsia="zh-CN"/>
        </w:rPr>
        <w:t>РОДСТВЕННЫЕ СВЯЗИ КАРАЧАЕВЦЕВ И АБХАЗОВ ПО ПИСЬМЕННЫМ ИСТОЧНИКАМ</w:t>
      </w:r>
      <w:bookmarkEnd w:id="186"/>
    </w:p>
    <w:p w:rsidR="00452D8A" w:rsidRPr="00452D8A" w:rsidRDefault="00452D8A" w:rsidP="00452D8A">
      <w:pPr>
        <w:widowControl w:val="0"/>
        <w:spacing w:after="0" w:line="216" w:lineRule="auto"/>
        <w:ind w:firstLine="567"/>
        <w:jc w:val="both"/>
        <w:rPr>
          <w:rFonts w:ascii="Times New Roman" w:eastAsia="SimSun" w:hAnsi="Times New Roman" w:cs="Times New Roman"/>
          <w:b/>
          <w:i/>
          <w:kern w:val="2"/>
          <w:sz w:val="32"/>
          <w:szCs w:val="32"/>
          <w:shd w:val="clear" w:color="auto" w:fill="FFFFFF"/>
          <w:lang w:eastAsia="zh-CN"/>
        </w:rPr>
      </w:pPr>
    </w:p>
    <w:p w:rsidR="00452D8A" w:rsidRPr="00452D8A" w:rsidRDefault="00452D8A" w:rsidP="00452D8A">
      <w:pPr>
        <w:widowControl w:val="0"/>
        <w:spacing w:after="0" w:line="216" w:lineRule="auto"/>
        <w:ind w:firstLine="567"/>
        <w:jc w:val="both"/>
        <w:rPr>
          <w:rFonts w:ascii="Times New Roman" w:eastAsia="SimSun" w:hAnsi="Times New Roman" w:cs="Times New Roman"/>
          <w:i/>
          <w:kern w:val="2"/>
          <w:sz w:val="32"/>
          <w:szCs w:val="32"/>
          <w:shd w:val="clear" w:color="auto" w:fill="FFFFFF"/>
          <w:lang w:eastAsia="zh-CN"/>
        </w:rPr>
      </w:pPr>
      <w:r w:rsidRPr="00452D8A">
        <w:rPr>
          <w:rFonts w:ascii="Times New Roman" w:eastAsia="SimSun" w:hAnsi="Times New Roman" w:cs="Times New Roman"/>
          <w:b/>
          <w:i/>
          <w:kern w:val="2"/>
          <w:sz w:val="32"/>
          <w:szCs w:val="32"/>
          <w:shd w:val="clear" w:color="auto" w:fill="FFFFFF"/>
          <w:lang w:eastAsia="zh-CN"/>
        </w:rPr>
        <w:t>Аннотация.</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i/>
          <w:kern w:val="2"/>
          <w:sz w:val="32"/>
          <w:szCs w:val="32"/>
          <w:lang w:eastAsia="zh-CN"/>
        </w:rPr>
        <w:t xml:space="preserve">Карачаевский (карачаево-балкарский) этнос является неотъемлемой и структурообразующей частью этнокультурного пространства Кавказа. Взаимоотношения карачаево-балкарцев с соседними народами отличались высокой степенью толерантности и культуры сосуществования. </w:t>
      </w:r>
      <w:r w:rsidRPr="00452D8A">
        <w:rPr>
          <w:rFonts w:ascii="Times New Roman" w:eastAsia="SimSun" w:hAnsi="Times New Roman" w:cs="Times New Roman"/>
          <w:i/>
          <w:kern w:val="2"/>
          <w:sz w:val="32"/>
          <w:szCs w:val="32"/>
          <w:shd w:val="clear" w:color="auto" w:fill="FFFFFF"/>
          <w:lang w:eastAsia="zh-CN"/>
        </w:rPr>
        <w:t xml:space="preserve">В статье исследуются родственные связи карачаевцев и абхазов по письменным источникам. Рассматривается, в частности, генезис некоторых карачаевских и абхазских родов иноэтнического происхождения. Автор также уделяет внимание теме аталычества в межэтническом аспекте. В статье  затронуты этнокультурные, политические, военные связи между двумя народами в </w:t>
      </w:r>
      <w:r w:rsidRPr="00452D8A">
        <w:rPr>
          <w:rFonts w:ascii="Times New Roman" w:eastAsia="SimSun" w:hAnsi="Times New Roman" w:cs="Times New Roman"/>
          <w:i/>
          <w:kern w:val="2"/>
          <w:sz w:val="32"/>
          <w:szCs w:val="32"/>
          <w:shd w:val="clear" w:color="auto" w:fill="FFFFFF"/>
          <w:lang w:val="en-US" w:eastAsia="zh-CN"/>
        </w:rPr>
        <w:t>XVII</w:t>
      </w:r>
      <w:r w:rsidRPr="00452D8A">
        <w:rPr>
          <w:rFonts w:ascii="Times New Roman" w:eastAsia="SimSun" w:hAnsi="Times New Roman" w:cs="Times New Roman"/>
          <w:i/>
          <w:kern w:val="2"/>
          <w:sz w:val="32"/>
          <w:szCs w:val="32"/>
          <w:shd w:val="clear" w:color="auto" w:fill="FFFFFF"/>
          <w:lang w:eastAsia="zh-CN"/>
        </w:rPr>
        <w:t>-</w:t>
      </w:r>
      <w:r w:rsidRPr="00452D8A">
        <w:rPr>
          <w:rFonts w:ascii="Times New Roman" w:eastAsia="SimSun" w:hAnsi="Times New Roman" w:cs="Times New Roman"/>
          <w:i/>
          <w:kern w:val="2"/>
          <w:sz w:val="32"/>
          <w:szCs w:val="32"/>
          <w:shd w:val="clear" w:color="auto" w:fill="FFFFFF"/>
          <w:lang w:val="en-US" w:eastAsia="zh-CN"/>
        </w:rPr>
        <w:t>XX</w:t>
      </w:r>
      <w:r w:rsidRPr="00452D8A">
        <w:rPr>
          <w:rFonts w:ascii="Times New Roman" w:eastAsia="SimSun" w:hAnsi="Times New Roman" w:cs="Times New Roman"/>
          <w:i/>
          <w:kern w:val="2"/>
          <w:sz w:val="32"/>
          <w:szCs w:val="32"/>
          <w:shd w:val="clear" w:color="auto" w:fill="FFFFFF"/>
          <w:lang w:eastAsia="zh-CN"/>
        </w:rPr>
        <w:t xml:space="preserve"> вв.</w:t>
      </w:r>
    </w:p>
    <w:p w:rsidR="00452D8A" w:rsidRPr="00452D8A" w:rsidRDefault="00452D8A" w:rsidP="00452D8A">
      <w:pPr>
        <w:widowControl w:val="0"/>
        <w:spacing w:after="0" w:line="216" w:lineRule="auto"/>
        <w:ind w:firstLine="567"/>
        <w:jc w:val="both"/>
        <w:rPr>
          <w:rFonts w:ascii="Times New Roman" w:eastAsia="SimSun" w:hAnsi="Times New Roman" w:cs="Times New Roman"/>
          <w:b/>
          <w:i/>
          <w:kern w:val="2"/>
          <w:sz w:val="32"/>
          <w:szCs w:val="32"/>
          <w:lang w:eastAsia="zh-CN"/>
        </w:rPr>
      </w:pPr>
      <w:r w:rsidRPr="00452D8A">
        <w:rPr>
          <w:rFonts w:ascii="Times New Roman" w:eastAsia="SimSun" w:hAnsi="Times New Roman" w:cs="Times New Roman"/>
          <w:b/>
          <w:i/>
          <w:kern w:val="2"/>
          <w:sz w:val="32"/>
          <w:szCs w:val="32"/>
          <w:lang w:eastAsia="zh-CN"/>
        </w:rPr>
        <w:t xml:space="preserve">Ключевые слова: </w:t>
      </w:r>
      <w:r w:rsidRPr="00452D8A">
        <w:rPr>
          <w:rFonts w:ascii="Times New Roman" w:eastAsia="SimSun" w:hAnsi="Times New Roman" w:cs="Times New Roman"/>
          <w:i/>
          <w:kern w:val="2"/>
          <w:sz w:val="32"/>
          <w:szCs w:val="32"/>
          <w:lang w:eastAsia="zh-CN"/>
        </w:rPr>
        <w:t>карачаево-балкарский,</w:t>
      </w:r>
      <w:r w:rsidRPr="00452D8A">
        <w:rPr>
          <w:rFonts w:ascii="Times New Roman" w:eastAsia="SimSun" w:hAnsi="Times New Roman" w:cs="Times New Roman"/>
          <w:i/>
          <w:kern w:val="2"/>
          <w:sz w:val="32"/>
          <w:szCs w:val="32"/>
          <w:shd w:val="clear" w:color="auto" w:fill="FFFFFF"/>
          <w:lang w:eastAsia="zh-CN"/>
        </w:rPr>
        <w:t xml:space="preserve"> родственные связи, </w:t>
      </w:r>
      <w:r w:rsidRPr="00452D8A">
        <w:rPr>
          <w:rFonts w:ascii="Times New Roman" w:eastAsia="SimSun" w:hAnsi="Times New Roman" w:cs="Times New Roman"/>
          <w:i/>
          <w:kern w:val="2"/>
          <w:sz w:val="32"/>
          <w:szCs w:val="32"/>
          <w:shd w:val="clear" w:color="auto" w:fill="FFFFFF"/>
          <w:lang w:eastAsia="zh-CN"/>
        </w:rPr>
        <w:lastRenderedPageBreak/>
        <w:t>генезис, иноэтническое происхождение.</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shd w:val="clear" w:color="auto" w:fill="FFFFFF"/>
          <w:lang w:eastAsia="zh-CN"/>
        </w:rPr>
      </w:pPr>
      <w:r w:rsidRPr="00452D8A">
        <w:rPr>
          <w:rFonts w:ascii="Times New Roman" w:eastAsia="SimSun" w:hAnsi="Times New Roman" w:cs="Times New Roman"/>
          <w:kern w:val="2"/>
          <w:sz w:val="32"/>
          <w:szCs w:val="32"/>
          <w:shd w:val="clear" w:color="auto" w:fill="FFFFFF"/>
          <w:lang w:eastAsia="zh-CN"/>
        </w:rPr>
        <w:t>Карачаевцев с давних времен связывали разнообразные отношения с народами Закавказья, и в частности абхазами. Между представителями этих соседних народов существовали налаженные этнокультурные контакты, затрагивавшие многие стороны их общественного быта. Следует отметить, что карачаево-абхазские отношения в историческом прошлом отличались ярко выраженной</w:t>
      </w:r>
      <w:r w:rsidRPr="00452D8A">
        <w:rPr>
          <w:rFonts w:ascii="Cambria Math" w:eastAsia="SimSun" w:hAnsi="Cambria Math" w:cs="Cambria Math"/>
          <w:kern w:val="2"/>
          <w:sz w:val="32"/>
          <w:szCs w:val="32"/>
          <w:shd w:val="clear" w:color="auto" w:fill="FFFFFF"/>
          <w:lang w:eastAsia="zh-CN"/>
        </w:rPr>
        <w:t>̆</w:t>
      </w:r>
      <w:r w:rsidRPr="00452D8A">
        <w:rPr>
          <w:rFonts w:ascii="Times New Roman" w:eastAsia="SimSun" w:hAnsi="Times New Roman" w:cs="Times New Roman"/>
          <w:kern w:val="2"/>
          <w:sz w:val="32"/>
          <w:szCs w:val="32"/>
          <w:shd w:val="clear" w:color="auto" w:fill="FFFFFF"/>
          <w:lang w:eastAsia="zh-CN"/>
        </w:rPr>
        <w:t xml:space="preserve"> положительной комплиментарностью. Как подчеркивал карачаевскии</w:t>
      </w:r>
      <w:r w:rsidRPr="00452D8A">
        <w:rPr>
          <w:rFonts w:ascii="Cambria Math" w:eastAsia="SimSun" w:hAnsi="Cambria Math" w:cs="Cambria Math"/>
          <w:kern w:val="2"/>
          <w:sz w:val="32"/>
          <w:szCs w:val="32"/>
          <w:shd w:val="clear" w:color="auto" w:fill="FFFFFF"/>
          <w:lang w:eastAsia="zh-CN"/>
        </w:rPr>
        <w:t>̆</w:t>
      </w:r>
      <w:r w:rsidRPr="00452D8A">
        <w:rPr>
          <w:rFonts w:ascii="Times New Roman" w:eastAsia="SimSun" w:hAnsi="Times New Roman" w:cs="Times New Roman"/>
          <w:kern w:val="2"/>
          <w:sz w:val="32"/>
          <w:szCs w:val="32"/>
          <w:shd w:val="clear" w:color="auto" w:fill="FFFFFF"/>
          <w:lang w:eastAsia="zh-CN"/>
        </w:rPr>
        <w:t xml:space="preserve"> этнограф К. М. Текеев, абхазов «из закавказских соседей</w:t>
      </w:r>
      <w:r w:rsidRPr="00452D8A">
        <w:rPr>
          <w:rFonts w:ascii="Cambria Math" w:eastAsia="SimSun" w:hAnsi="Cambria Math" w:cs="Cambria Math"/>
          <w:kern w:val="2"/>
          <w:sz w:val="32"/>
          <w:szCs w:val="32"/>
          <w:shd w:val="clear" w:color="auto" w:fill="FFFFFF"/>
          <w:lang w:eastAsia="zh-CN"/>
        </w:rPr>
        <w:t>̆</w:t>
      </w:r>
      <w:r w:rsidRPr="00452D8A">
        <w:rPr>
          <w:rFonts w:ascii="Times New Roman" w:eastAsia="SimSun" w:hAnsi="Times New Roman" w:cs="Times New Roman"/>
          <w:kern w:val="2"/>
          <w:sz w:val="32"/>
          <w:szCs w:val="32"/>
          <w:shd w:val="clear" w:color="auto" w:fill="FFFFFF"/>
          <w:lang w:eastAsia="zh-CN"/>
        </w:rPr>
        <w:t xml:space="preserve"> карачаевцы исстари выделяли, выказывая к ним самое уважительное отношение, до того даже, что своих детей</w:t>
      </w:r>
      <w:r w:rsidRPr="00452D8A">
        <w:rPr>
          <w:rFonts w:ascii="Cambria Math" w:eastAsia="SimSun" w:hAnsi="Cambria Math" w:cs="Cambria Math"/>
          <w:kern w:val="2"/>
          <w:sz w:val="32"/>
          <w:szCs w:val="32"/>
          <w:shd w:val="clear" w:color="auto" w:fill="FFFFFF"/>
          <w:lang w:eastAsia="zh-CN"/>
        </w:rPr>
        <w:t>̆</w:t>
      </w:r>
      <w:r w:rsidRPr="00452D8A">
        <w:rPr>
          <w:rFonts w:ascii="Times New Roman" w:eastAsia="SimSun" w:hAnsi="Times New Roman" w:cs="Times New Roman"/>
          <w:kern w:val="2"/>
          <w:sz w:val="32"/>
          <w:szCs w:val="32"/>
          <w:shd w:val="clear" w:color="auto" w:fill="FFFFFF"/>
          <w:lang w:eastAsia="zh-CN"/>
        </w:rPr>
        <w:t xml:space="preserve"> нарекали абхазскими именами. Кстати, и абхазы питали к карачаевцам те же возвышенные, добрые чувства».</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shd w:val="clear" w:color="auto" w:fill="FFFFFF"/>
          <w:lang w:eastAsia="zh-CN"/>
        </w:rPr>
      </w:pPr>
      <w:r w:rsidRPr="00452D8A">
        <w:rPr>
          <w:rFonts w:ascii="Times New Roman" w:eastAsia="SimSun" w:hAnsi="Times New Roman" w:cs="Times New Roman"/>
          <w:kern w:val="2"/>
          <w:sz w:val="32"/>
          <w:szCs w:val="32"/>
          <w:shd w:val="clear" w:color="auto" w:fill="FFFFFF"/>
          <w:lang w:eastAsia="zh-CN"/>
        </w:rPr>
        <w:t xml:space="preserve">Между карачаевцами и абхазами существовали довольно развитые хозяйственные контакты. Так, Г.-Ю. Клапрот в начале </w:t>
      </w:r>
      <w:r w:rsidRPr="00452D8A">
        <w:rPr>
          <w:rFonts w:ascii="Times New Roman" w:eastAsia="SimSun" w:hAnsi="Times New Roman" w:cs="Times New Roman"/>
          <w:kern w:val="2"/>
          <w:sz w:val="32"/>
          <w:szCs w:val="32"/>
          <w:shd w:val="clear" w:color="auto" w:fill="FFFFFF"/>
          <w:lang w:val="en-US" w:eastAsia="zh-CN"/>
        </w:rPr>
        <w:t>XIX</w:t>
      </w:r>
      <w:r w:rsidRPr="00452D8A">
        <w:rPr>
          <w:rFonts w:ascii="Times New Roman" w:eastAsia="SimSun" w:hAnsi="Times New Roman" w:cs="Times New Roman"/>
          <w:kern w:val="2"/>
          <w:sz w:val="32"/>
          <w:szCs w:val="32"/>
          <w:shd w:val="clear" w:color="auto" w:fill="FFFFFF"/>
          <w:lang w:eastAsia="zh-CN"/>
        </w:rPr>
        <w:t xml:space="preserve"> столетия писал, что карачаевцы с торговыми целями посещали территорию Абхазии, и в частности Сухум. Клапрот отмечал: «Они продают изделия своей</w:t>
      </w:r>
      <w:r w:rsidRPr="00452D8A">
        <w:rPr>
          <w:rFonts w:ascii="Cambria Math" w:eastAsia="SimSun" w:hAnsi="Cambria Math" w:cs="Cambria Math"/>
          <w:kern w:val="2"/>
          <w:sz w:val="32"/>
          <w:szCs w:val="32"/>
          <w:shd w:val="clear" w:color="auto" w:fill="FFFFFF"/>
          <w:lang w:eastAsia="zh-CN"/>
        </w:rPr>
        <w:t>̆</w:t>
      </w:r>
      <w:r w:rsidRPr="00452D8A">
        <w:rPr>
          <w:rFonts w:ascii="Times New Roman" w:eastAsia="SimSun" w:hAnsi="Times New Roman" w:cs="Times New Roman"/>
          <w:kern w:val="2"/>
          <w:sz w:val="32"/>
          <w:szCs w:val="32"/>
          <w:shd w:val="clear" w:color="auto" w:fill="FFFFFF"/>
          <w:lang w:eastAsia="zh-CN"/>
        </w:rPr>
        <w:t xml:space="preserve"> промышленности, такие, как сукна (шал), войлоки (кииз), чтобы покрывать пол, меха и капюшоны от дождя (башлык) и т.д.». В свою очередь, у абхазов карачаевцы приобретали огнестрельное оружие. Но основным предметом торга карачаевцев с абхазами являлся мелкий</w:t>
      </w:r>
      <w:r w:rsidRPr="00452D8A">
        <w:rPr>
          <w:rFonts w:ascii="Cambria Math" w:eastAsia="SimSun" w:hAnsi="Cambria Math" w:cs="Cambria Math"/>
          <w:kern w:val="2"/>
          <w:sz w:val="32"/>
          <w:szCs w:val="32"/>
          <w:shd w:val="clear" w:color="auto" w:fill="FFFFFF"/>
          <w:lang w:eastAsia="zh-CN"/>
        </w:rPr>
        <w:t>̆</w:t>
      </w:r>
      <w:r w:rsidRPr="00452D8A">
        <w:rPr>
          <w:rFonts w:ascii="Times New Roman" w:eastAsia="SimSun" w:hAnsi="Times New Roman" w:cs="Times New Roman"/>
          <w:kern w:val="2"/>
          <w:sz w:val="32"/>
          <w:szCs w:val="32"/>
          <w:shd w:val="clear" w:color="auto" w:fill="FFFFFF"/>
          <w:lang w:eastAsia="zh-CN"/>
        </w:rPr>
        <w:t xml:space="preserve"> рогатый</w:t>
      </w:r>
      <w:r w:rsidRPr="00452D8A">
        <w:rPr>
          <w:rFonts w:ascii="Cambria Math" w:eastAsia="SimSun" w:hAnsi="Cambria Math" w:cs="Cambria Math"/>
          <w:kern w:val="2"/>
          <w:sz w:val="32"/>
          <w:szCs w:val="32"/>
          <w:shd w:val="clear" w:color="auto" w:fill="FFFFFF"/>
          <w:lang w:eastAsia="zh-CN"/>
        </w:rPr>
        <w:t>̆</w:t>
      </w:r>
      <w:r w:rsidRPr="00452D8A">
        <w:rPr>
          <w:rFonts w:ascii="Times New Roman" w:eastAsia="SimSun" w:hAnsi="Times New Roman" w:cs="Times New Roman"/>
          <w:kern w:val="2"/>
          <w:sz w:val="32"/>
          <w:szCs w:val="32"/>
          <w:shd w:val="clear" w:color="auto" w:fill="FFFFFF"/>
          <w:lang w:eastAsia="zh-CN"/>
        </w:rPr>
        <w:t xml:space="preserve"> скот. Абхазы предпочитали карачаевский</w:t>
      </w:r>
      <w:r w:rsidRPr="00452D8A">
        <w:rPr>
          <w:rFonts w:ascii="Cambria Math" w:eastAsia="SimSun" w:hAnsi="Cambria Math" w:cs="Cambria Math"/>
          <w:kern w:val="2"/>
          <w:sz w:val="32"/>
          <w:szCs w:val="32"/>
          <w:shd w:val="clear" w:color="auto" w:fill="FFFFFF"/>
          <w:lang w:eastAsia="zh-CN"/>
        </w:rPr>
        <w:t>̆</w:t>
      </w:r>
      <w:r w:rsidRPr="00452D8A">
        <w:rPr>
          <w:rFonts w:ascii="Times New Roman" w:eastAsia="SimSun" w:hAnsi="Times New Roman" w:cs="Times New Roman"/>
          <w:kern w:val="2"/>
          <w:sz w:val="32"/>
          <w:szCs w:val="32"/>
          <w:shd w:val="clear" w:color="auto" w:fill="FFFFFF"/>
          <w:lang w:eastAsia="zh-CN"/>
        </w:rPr>
        <w:t xml:space="preserve"> скот за высокое качество мяса и прекрасные шерсть и шкуры, которые шли на изготовление шуб и бурок для богатых слоев населения всего Кавказа, а из шкур самых молодых барашков изготавливались головные уборы.</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shd w:val="clear" w:color="auto" w:fill="FFFFFF"/>
          <w:lang w:eastAsia="zh-CN"/>
        </w:rPr>
      </w:pPr>
      <w:r w:rsidRPr="00452D8A">
        <w:rPr>
          <w:rFonts w:ascii="Times New Roman" w:eastAsia="SimSun" w:hAnsi="Times New Roman" w:cs="Times New Roman"/>
          <w:kern w:val="2"/>
          <w:sz w:val="32"/>
          <w:szCs w:val="32"/>
          <w:shd w:val="clear" w:color="auto" w:fill="FFFFFF"/>
          <w:lang w:eastAsia="zh-CN"/>
        </w:rPr>
        <w:t>Особо близкие контакты карачаевцы поддерживали с жителями одного из районов Абхазии – Цебельды, население которого являлось ближайшим соседом карачаевцев за Кавказским хребтом. Между жителями Карачая и Цебельды установились довольно прочные родственные связи.</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shd w:val="clear" w:color="auto" w:fill="FFFFFF"/>
          <w:lang w:eastAsia="zh-CN"/>
        </w:rPr>
      </w:pPr>
      <w:r w:rsidRPr="00452D8A">
        <w:rPr>
          <w:rFonts w:ascii="Times New Roman" w:eastAsia="SimSun" w:hAnsi="Times New Roman" w:cs="Times New Roman"/>
          <w:kern w:val="2"/>
          <w:sz w:val="32"/>
          <w:szCs w:val="32"/>
          <w:shd w:val="clear" w:color="auto" w:fill="FFFFFF"/>
          <w:lang w:eastAsia="zh-CN"/>
        </w:rPr>
        <w:t>Широко распространены были межнациональные браки, причем как на уровне простого населения, так и среди аристократии. Все карачаевские княжеские фамилии поддерживали брачные союзы с цебельдинскими князьями Маршания. Родственные связи были у карачаевских князей</w:t>
      </w:r>
      <w:r w:rsidRPr="00452D8A">
        <w:rPr>
          <w:rFonts w:ascii="Cambria Math" w:eastAsia="SimSun" w:hAnsi="Cambria Math" w:cs="Cambria Math"/>
          <w:kern w:val="2"/>
          <w:sz w:val="32"/>
          <w:szCs w:val="32"/>
          <w:shd w:val="clear" w:color="auto" w:fill="FFFFFF"/>
          <w:lang w:eastAsia="zh-CN"/>
        </w:rPr>
        <w:t>̆</w:t>
      </w:r>
      <w:r w:rsidRPr="00452D8A">
        <w:rPr>
          <w:rFonts w:ascii="Times New Roman" w:eastAsia="SimSun" w:hAnsi="Times New Roman" w:cs="Times New Roman"/>
          <w:kern w:val="2"/>
          <w:sz w:val="32"/>
          <w:szCs w:val="32"/>
          <w:shd w:val="clear" w:color="auto" w:fill="FFFFFF"/>
          <w:lang w:eastAsia="zh-CN"/>
        </w:rPr>
        <w:t xml:space="preserve"> и с представителями других абхазских княжеских фамилии</w:t>
      </w:r>
      <w:r w:rsidRPr="00452D8A">
        <w:rPr>
          <w:rFonts w:ascii="Cambria Math" w:eastAsia="SimSun" w:hAnsi="Cambria Math" w:cs="Cambria Math"/>
          <w:kern w:val="2"/>
          <w:sz w:val="32"/>
          <w:szCs w:val="32"/>
          <w:shd w:val="clear" w:color="auto" w:fill="FFFFFF"/>
          <w:lang w:eastAsia="zh-CN"/>
        </w:rPr>
        <w:t>̆</w:t>
      </w:r>
      <w:r w:rsidRPr="00452D8A">
        <w:rPr>
          <w:rFonts w:ascii="Times New Roman" w:eastAsia="SimSun" w:hAnsi="Times New Roman" w:cs="Times New Roman"/>
          <w:kern w:val="2"/>
          <w:sz w:val="32"/>
          <w:szCs w:val="32"/>
          <w:shd w:val="clear" w:color="auto" w:fill="FFFFFF"/>
          <w:lang w:eastAsia="zh-CN"/>
        </w:rPr>
        <w:t>.</w:t>
      </w:r>
    </w:p>
    <w:p w:rsidR="00452D8A" w:rsidRPr="00452D8A" w:rsidRDefault="00452D8A" w:rsidP="00452D8A">
      <w:pPr>
        <w:widowControl w:val="0"/>
        <w:spacing w:after="0" w:line="216" w:lineRule="auto"/>
        <w:ind w:firstLine="567"/>
        <w:jc w:val="both"/>
        <w:rPr>
          <w:rFonts w:ascii="Times New Roman" w:eastAsia="Georgia" w:hAnsi="Times New Roman" w:cs="Times New Roman"/>
          <w:sz w:val="32"/>
          <w:szCs w:val="32"/>
          <w:lang w:eastAsia="ru-RU" w:bidi="ru-RU"/>
        </w:rPr>
      </w:pPr>
      <w:r w:rsidRPr="00452D8A">
        <w:rPr>
          <w:rFonts w:ascii="Times New Roman" w:eastAsia="Georgia" w:hAnsi="Times New Roman" w:cs="Times New Roman"/>
          <w:sz w:val="32"/>
          <w:szCs w:val="32"/>
          <w:shd w:val="clear" w:color="auto" w:fill="FFFFFF"/>
          <w:lang w:eastAsia="ru-RU"/>
        </w:rPr>
        <w:t>В работе Токарева «Поездка на снеговой хребет северо-западной цепи Кавказа» которая была опубликована в 1849 году, мы можем найти такие строки: «…</w:t>
      </w:r>
      <w:r w:rsidRPr="00452D8A">
        <w:rPr>
          <w:rFonts w:ascii="Times New Roman" w:eastAsia="Georgia" w:hAnsi="Times New Roman" w:cs="Times New Roman"/>
          <w:sz w:val="32"/>
          <w:szCs w:val="32"/>
          <w:lang w:eastAsia="ru-RU" w:bidi="ru-RU"/>
        </w:rPr>
        <w:t xml:space="preserve">Я поднялся немного на гору, чтобы окинуть одним взглядом всю долину. Разбросанные, пылающие костры, группы людей в различных положениях, — в </w:t>
      </w:r>
      <w:r w:rsidRPr="00452D8A">
        <w:rPr>
          <w:rFonts w:ascii="Times New Roman" w:eastAsia="Georgia" w:hAnsi="Times New Roman" w:cs="Times New Roman"/>
          <w:sz w:val="32"/>
          <w:szCs w:val="32"/>
          <w:lang w:eastAsia="ru-RU" w:bidi="ru-RU"/>
        </w:rPr>
        <w:lastRenderedPageBreak/>
        <w:t xml:space="preserve">живописном наряде горцев, в полном вооружении, выразительные физиономии, освещенные светом луны или костров, фигуры в тени, — поодаль пасущиеся лошади, — и кругом страшная деятельность — кто тащил дрова, кто расседлывал лошадь, кто строил балаган, кто варил походную кашицу: вот что представилось моим глазам среди восхитительной картины, которую я старался описать. Вдруг послышались бубенчики, и при свете месяца увидали мы небольшой караван, который тянулся вдоль по Учкулану, по то сторону его. Казак, вскочив на коня, стрелой полетел узнать, кто были путники. Какая-то карачаевка, жившая с мужем в Цебельде, ехала теперь в Карачай повидаться со своими родными. Караван медленно перешел вброд через речку и тихо-тихо потянулся далее в гору, исчезая из наших глаз…». </w:t>
      </w:r>
    </w:p>
    <w:p w:rsidR="00452D8A" w:rsidRPr="00452D8A" w:rsidRDefault="00452D8A" w:rsidP="00452D8A">
      <w:pPr>
        <w:widowControl w:val="0"/>
        <w:spacing w:after="0" w:line="216" w:lineRule="auto"/>
        <w:ind w:firstLine="567"/>
        <w:jc w:val="both"/>
        <w:rPr>
          <w:rFonts w:ascii="Times New Roman" w:eastAsia="Georgia" w:hAnsi="Times New Roman" w:cs="Times New Roman"/>
          <w:sz w:val="32"/>
          <w:szCs w:val="32"/>
          <w:lang w:eastAsia="ru-RU" w:bidi="ru-RU"/>
        </w:rPr>
      </w:pPr>
      <w:r w:rsidRPr="00452D8A">
        <w:rPr>
          <w:rFonts w:ascii="Times New Roman" w:eastAsia="Georgia" w:hAnsi="Times New Roman" w:cs="Times New Roman"/>
          <w:sz w:val="32"/>
          <w:szCs w:val="32"/>
          <w:lang w:eastAsia="ru-RU" w:bidi="ru-RU"/>
        </w:rPr>
        <w:t>Из приведенного отрывка нам ясно понятно, что некая карачаевка вышла замуж за цебельдинца и приехала к своим родным в Карачай погостить. К сожалению, ни её имя, ни фамилия, равно как и её мужа, не указывается в работе Токарева.</w:t>
      </w:r>
    </w:p>
    <w:p w:rsidR="00452D8A" w:rsidRPr="008C6937" w:rsidRDefault="00452D8A" w:rsidP="00452D8A">
      <w:pPr>
        <w:widowControl w:val="0"/>
        <w:spacing w:after="0" w:line="216" w:lineRule="auto"/>
        <w:ind w:firstLine="567"/>
        <w:jc w:val="both"/>
        <w:rPr>
          <w:rFonts w:ascii="Times New Roman" w:eastAsia="Georgia" w:hAnsi="Times New Roman" w:cs="Times New Roman"/>
          <w:spacing w:val="-4"/>
          <w:sz w:val="32"/>
          <w:szCs w:val="32"/>
          <w:shd w:val="clear" w:color="auto" w:fill="FFFFFF"/>
          <w:lang w:eastAsia="ru-RU"/>
        </w:rPr>
      </w:pPr>
      <w:r w:rsidRPr="008C6937">
        <w:rPr>
          <w:rFonts w:ascii="Times New Roman" w:eastAsia="Georgia" w:hAnsi="Times New Roman" w:cs="Times New Roman"/>
          <w:spacing w:val="-4"/>
          <w:sz w:val="32"/>
          <w:szCs w:val="32"/>
          <w:shd w:val="clear" w:color="auto" w:fill="FFFFFF"/>
          <w:lang w:eastAsia="ru-RU"/>
        </w:rPr>
        <w:t>Межэтнические контакты между карачаевцами и цебельдинцами были довольно интенсивными, но, главное, практически исключительно добрососедскими. Интересно отметить, что значительная часть населения Цебельды знала карачаевский язык. Естественно, что знание языка давало дополнительный импульс этнокультурному общению. В середине XIX века российский офицер Колянковский, проводя рекогносцировку дорог через Главный Кавказский хребет, писал: «Зная ногайское наречие татарского языка, я имел большую выгоду говорить с цебельдинцами непосредственно без переводчика. Карачаевцы близкие соседи цебельдинцев, имея происхождение татарское, говорят языком близким к ногайскому, а многие из цебельдинцев, находящиеся в частых сношениях с ними, знают их язык».</w:t>
      </w:r>
    </w:p>
    <w:p w:rsidR="00452D8A" w:rsidRPr="00452D8A" w:rsidRDefault="00452D8A" w:rsidP="00452D8A">
      <w:pPr>
        <w:widowControl w:val="0"/>
        <w:spacing w:after="0" w:line="216" w:lineRule="auto"/>
        <w:ind w:firstLine="567"/>
        <w:jc w:val="both"/>
        <w:rPr>
          <w:rFonts w:ascii="Times New Roman" w:eastAsia="Georgia" w:hAnsi="Times New Roman" w:cs="Times New Roman"/>
          <w:sz w:val="32"/>
          <w:szCs w:val="32"/>
          <w:lang w:eastAsia="ru-RU" w:bidi="ru-RU"/>
        </w:rPr>
      </w:pPr>
      <w:r w:rsidRPr="00452D8A">
        <w:rPr>
          <w:rFonts w:ascii="Times New Roman" w:eastAsia="Georgia" w:hAnsi="Times New Roman" w:cs="Times New Roman"/>
          <w:sz w:val="32"/>
          <w:szCs w:val="32"/>
          <w:shd w:val="clear" w:color="auto" w:fill="FFFFFF"/>
          <w:lang w:eastAsia="ru-RU"/>
        </w:rPr>
        <w:t>Рассмотрим также издание «Материалы по истории Абхазии 19 века» выпушенного Академией наук Абхазии. В этом сборнике документов наше внимание привлек следующий отрывок: «…</w:t>
      </w:r>
      <w:r w:rsidRPr="00452D8A">
        <w:rPr>
          <w:rFonts w:ascii="Times New Roman" w:eastAsia="Georgia" w:hAnsi="Times New Roman" w:cs="Times New Roman"/>
          <w:sz w:val="32"/>
          <w:szCs w:val="32"/>
          <w:lang w:eastAsia="ru-RU" w:bidi="ru-RU"/>
        </w:rPr>
        <w:t xml:space="preserve">В начале сороковых годов Тлапса Маршани по просьбе своих сыновей и по совету бывшего цебельдинского пристава прапорщика Лисовского снова вернулся в Цебельду, и с того времени местность эта осталась не заселенною и заросла большею частью ореховым лесом. </w:t>
      </w:r>
    </w:p>
    <w:p w:rsidR="00452D8A" w:rsidRPr="00452D8A" w:rsidRDefault="00452D8A" w:rsidP="00452D8A">
      <w:pPr>
        <w:widowControl w:val="0"/>
        <w:spacing w:after="0" w:line="216" w:lineRule="auto"/>
        <w:ind w:firstLine="567"/>
        <w:jc w:val="both"/>
        <w:rPr>
          <w:rFonts w:ascii="Times New Roman" w:eastAsia="Georgia" w:hAnsi="Times New Roman" w:cs="Times New Roman"/>
          <w:sz w:val="32"/>
          <w:szCs w:val="32"/>
          <w:lang w:eastAsia="ru-RU" w:bidi="ru-RU"/>
        </w:rPr>
      </w:pPr>
      <w:r w:rsidRPr="00452D8A">
        <w:rPr>
          <w:rFonts w:ascii="Times New Roman" w:eastAsia="Georgia" w:hAnsi="Times New Roman" w:cs="Times New Roman"/>
          <w:sz w:val="32"/>
          <w:szCs w:val="32"/>
          <w:lang w:eastAsia="ru-RU" w:bidi="ru-RU"/>
        </w:rPr>
        <w:t xml:space="preserve">В южном участке Багмарани живут шинагмы Эшба один дым, люди очень бедные и не пользующиеся особенным значением в крае. Происхождение их мне в точности неизвестно, но я слышал, что они вышли из Карачая сначала в Самурзакань, а оттуда один из них пришел еще при жизни Гасан-бея, а может быть и ранее, в </w:t>
      </w:r>
      <w:r w:rsidRPr="00452D8A">
        <w:rPr>
          <w:rFonts w:ascii="Times New Roman" w:eastAsia="Georgia" w:hAnsi="Times New Roman" w:cs="Times New Roman"/>
          <w:sz w:val="32"/>
          <w:szCs w:val="32"/>
          <w:lang w:eastAsia="ru-RU" w:bidi="ru-RU"/>
        </w:rPr>
        <w:lastRenderedPageBreak/>
        <w:t xml:space="preserve">Абхазский округ. Прежде их фамилия платила Гасан-бею одну корову на праздник пасхи, но впоследствии, когда от них остались одни сироты (теперь живущие там) и они обеднели, то с них не только ничего не брали, но напротив князь Димитрий, за верную службу их отца, приказывал своим анхае, живущим в Багмарани, помогать Эшбовым чем можно. Повинности их и права те же, как и других шинагмы, принадлежащих князю Георгию…». </w:t>
      </w:r>
    </w:p>
    <w:p w:rsidR="00452D8A" w:rsidRPr="00452D8A" w:rsidRDefault="00452D8A" w:rsidP="00452D8A">
      <w:pPr>
        <w:widowControl w:val="0"/>
        <w:spacing w:after="0" w:line="216" w:lineRule="auto"/>
        <w:ind w:firstLine="567"/>
        <w:jc w:val="both"/>
        <w:rPr>
          <w:rFonts w:ascii="Times New Roman" w:eastAsia="Georgia" w:hAnsi="Times New Roman" w:cs="Times New Roman"/>
          <w:sz w:val="32"/>
          <w:szCs w:val="32"/>
          <w:lang w:eastAsia="ru-RU"/>
        </w:rPr>
      </w:pPr>
      <w:r w:rsidRPr="00452D8A">
        <w:rPr>
          <w:rFonts w:ascii="Times New Roman" w:eastAsia="Georgia" w:hAnsi="Times New Roman" w:cs="Times New Roman"/>
          <w:sz w:val="32"/>
          <w:szCs w:val="32"/>
          <w:lang w:eastAsia="ru-RU" w:bidi="ru-RU"/>
        </w:rPr>
        <w:t xml:space="preserve">Исходя из этого фрагмента, можно сказать, что родоначальник абхазских Эшба был карачаевцем. Представители этой фамилии в сословной иерархии абхазов являлись шинагмами - </w:t>
      </w:r>
      <w:r w:rsidRPr="00452D8A">
        <w:rPr>
          <w:rFonts w:ascii="Times New Roman" w:eastAsia="Georgia" w:hAnsi="Times New Roman" w:cs="Times New Roman"/>
          <w:sz w:val="32"/>
          <w:szCs w:val="32"/>
          <w:lang w:eastAsia="ru-RU"/>
        </w:rPr>
        <w:t>сословием крестьян-чиновников. Единственной их повинностью было несение служебных обязанностей при правителе. Шинагма – среднее между управляющим, доверенным, телохранителем и волостным старшиною.</w:t>
      </w:r>
    </w:p>
    <w:p w:rsidR="00452D8A" w:rsidRPr="00452D8A" w:rsidRDefault="00452D8A" w:rsidP="00452D8A">
      <w:pPr>
        <w:widowControl w:val="0"/>
        <w:spacing w:after="0" w:line="216" w:lineRule="auto"/>
        <w:ind w:firstLine="567"/>
        <w:jc w:val="both"/>
        <w:rPr>
          <w:rFonts w:ascii="Times New Roman" w:eastAsia="Georgia" w:hAnsi="Times New Roman" w:cs="Times New Roman"/>
          <w:sz w:val="32"/>
          <w:szCs w:val="32"/>
          <w:lang w:eastAsia="ru-RU"/>
        </w:rPr>
      </w:pPr>
      <w:r w:rsidRPr="00452D8A">
        <w:rPr>
          <w:rFonts w:ascii="Times New Roman" w:eastAsia="Georgia" w:hAnsi="Times New Roman" w:cs="Times New Roman"/>
          <w:sz w:val="32"/>
          <w:szCs w:val="32"/>
          <w:lang w:eastAsia="ru-RU"/>
        </w:rPr>
        <w:t>О.В. Маан в своей книге «Абжуа. Историко-этнологические очерки, Очамчирского района Абхазии» в главе «Патронимия и фамилии» приводит вот такой отрывок: «…Фамилия Черкес</w:t>
      </w:r>
      <w:r w:rsidRPr="00452D8A">
        <w:rPr>
          <w:rFonts w:ascii="Times New Roman" w:eastAsia="Microsoft Sans Serif" w:hAnsi="Times New Roman" w:cs="Times New Roman"/>
          <w:sz w:val="32"/>
          <w:szCs w:val="32"/>
          <w:lang w:eastAsia="ru-RU" w:bidi="ru-RU"/>
        </w:rPr>
        <w:t xml:space="preserve">ия по своему происхождению связана с термином, употребляемым для обозначения всех адыгов - «черкес». Фамильное имя Азахуба («Зухба») связано с этнонимом азаху, который также восходит к собирательному термину «адыге» («черкесы»). Фамилия Качарава, а также Карчава </w:t>
      </w:r>
      <w:r w:rsidRPr="00452D8A">
        <w:rPr>
          <w:rFonts w:ascii="Times New Roman" w:eastAsia="Georgia" w:hAnsi="Times New Roman" w:cs="Times New Roman"/>
          <w:sz w:val="32"/>
          <w:szCs w:val="32"/>
          <w:lang w:eastAsia="ru-RU"/>
        </w:rPr>
        <w:t xml:space="preserve">(Карчаа), </w:t>
      </w:r>
      <w:r w:rsidRPr="00452D8A">
        <w:rPr>
          <w:rFonts w:ascii="Times New Roman" w:eastAsia="Microsoft Sans Serif" w:hAnsi="Times New Roman" w:cs="Times New Roman"/>
          <w:sz w:val="32"/>
          <w:szCs w:val="32"/>
          <w:lang w:eastAsia="ru-RU" w:bidi="ru-RU"/>
        </w:rPr>
        <w:t>по всей видимости, связана с названием «карачай» (карачайлыла - самоназванием карачаевцев). Абхазскими по происхождению являются такие ныне балкарские фамилии, как Джапуев, Апсуваев…».</w:t>
      </w:r>
      <w:r w:rsidRPr="00452D8A">
        <w:rPr>
          <w:rFonts w:ascii="Times New Roman" w:eastAsia="Microsoft Sans Serif" w:hAnsi="Times New Roman" w:cs="Times New Roman"/>
          <w:i/>
          <w:sz w:val="32"/>
          <w:szCs w:val="32"/>
          <w:lang w:eastAsia="ru-RU" w:bidi="ru-RU"/>
        </w:rPr>
        <w:t xml:space="preserve"> </w:t>
      </w:r>
      <w:r w:rsidRPr="00452D8A">
        <w:rPr>
          <w:rFonts w:ascii="Times New Roman" w:eastAsia="Microsoft Sans Serif" w:hAnsi="Times New Roman" w:cs="Times New Roman"/>
          <w:sz w:val="32"/>
          <w:szCs w:val="32"/>
          <w:lang w:eastAsia="ru-RU" w:bidi="ru-RU"/>
        </w:rPr>
        <w:t>В этой работе Маан, показывает нам пример, как карачаевец стал родоначальником абхазского рода. Из этого же отрывка мы можем сделать вывод, что зачастую национальная принадлежность играла важную роль в дальнейшем наименовании фамилии, потомков переселенца.</w:t>
      </w:r>
    </w:p>
    <w:p w:rsidR="00452D8A" w:rsidRPr="00452D8A" w:rsidRDefault="00452D8A" w:rsidP="00452D8A">
      <w:pPr>
        <w:widowControl w:val="0"/>
        <w:spacing w:after="0" w:line="216" w:lineRule="auto"/>
        <w:ind w:firstLine="567"/>
        <w:jc w:val="both"/>
        <w:rPr>
          <w:rFonts w:ascii="Times New Roman" w:eastAsia="Georgia" w:hAnsi="Times New Roman" w:cs="Times New Roman"/>
          <w:sz w:val="32"/>
          <w:szCs w:val="32"/>
          <w:shd w:val="clear" w:color="auto" w:fill="FFFFFF"/>
          <w:lang w:eastAsia="ru-RU"/>
        </w:rPr>
      </w:pPr>
      <w:r w:rsidRPr="00452D8A">
        <w:rPr>
          <w:rFonts w:ascii="Times New Roman" w:eastAsia="Georgia" w:hAnsi="Times New Roman" w:cs="Times New Roman"/>
          <w:sz w:val="32"/>
          <w:szCs w:val="32"/>
          <w:shd w:val="clear" w:color="auto" w:fill="FFFFFF"/>
          <w:lang w:eastAsia="ru-RU"/>
        </w:rPr>
        <w:t xml:space="preserve">Помимо кровнородственных между аристократическими кругами Карачая и Цебельды существовали и квазиродственные связи. Особенно широкое распространение получило аталычество. При этом к аталыкам (воспитателям) из Цебельды у представителей карачаевской аристократии возникло особое, доверительное отношение. Их авторитет был довольно высок. «Детей своих бии не воспитывали дома, а отдавали их на воспитание или своим уллу-узденям или в другие племена и преимущественно в Урусбий и Цебельду», – сообщалось в одном из источников. </w:t>
      </w:r>
    </w:p>
    <w:p w:rsidR="00452D8A" w:rsidRPr="00452D8A" w:rsidRDefault="00452D8A" w:rsidP="00452D8A">
      <w:pPr>
        <w:widowControl w:val="0"/>
        <w:spacing w:after="0" w:line="216" w:lineRule="auto"/>
        <w:ind w:firstLine="567"/>
        <w:jc w:val="both"/>
        <w:rPr>
          <w:rFonts w:ascii="Times New Roman" w:eastAsia="Georgia" w:hAnsi="Times New Roman" w:cs="Times New Roman"/>
          <w:sz w:val="32"/>
          <w:szCs w:val="32"/>
          <w:lang w:eastAsia="ru-RU" w:bidi="ru-RU"/>
        </w:rPr>
      </w:pPr>
      <w:r w:rsidRPr="00452D8A">
        <w:rPr>
          <w:rFonts w:ascii="Times New Roman" w:eastAsia="Georgia" w:hAnsi="Times New Roman" w:cs="Times New Roman"/>
          <w:sz w:val="32"/>
          <w:szCs w:val="32"/>
          <w:shd w:val="clear" w:color="auto" w:fill="FFFFFF"/>
          <w:lang w:eastAsia="ru-RU"/>
        </w:rPr>
        <w:t>Подобные же данные имеются в работе О.В. Маана. «...</w:t>
      </w:r>
      <w:r w:rsidRPr="00452D8A">
        <w:rPr>
          <w:rFonts w:ascii="Times New Roman" w:eastAsia="Georgia" w:hAnsi="Times New Roman" w:cs="Times New Roman"/>
          <w:sz w:val="32"/>
          <w:szCs w:val="32"/>
          <w:lang w:eastAsia="ru-RU" w:bidi="ru-RU"/>
        </w:rPr>
        <w:t xml:space="preserve">Абхазы, - писал он, - устанавливали аталыческие связи не только внутри своей страны, но и на Северо-Западном Кавказе и в Грузии. Сын дальского князя Ешсоуа Маршан воспитывался на Северном Кавказе, у абазин - тамовцев в с. Заурымкыт; отец Баракуа </w:t>
      </w:r>
      <w:r w:rsidRPr="00452D8A">
        <w:rPr>
          <w:rFonts w:ascii="Times New Roman" w:eastAsia="Georgia" w:hAnsi="Times New Roman" w:cs="Times New Roman"/>
          <w:sz w:val="32"/>
          <w:szCs w:val="32"/>
          <w:lang w:eastAsia="ru-RU" w:bidi="ru-RU"/>
        </w:rPr>
        <w:lastRenderedPageBreak/>
        <w:t>Квициния был отдан на воспитание в Карачай. В 1870-е годы абхазская княжна из рода Шервашидзе была отдана на воспитание в Лечхуми…».</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sz w:val="32"/>
          <w:szCs w:val="32"/>
          <w:lang w:eastAsia="ru-RU"/>
        </w:rPr>
      </w:pPr>
      <w:r w:rsidRPr="00452D8A">
        <w:rPr>
          <w:rFonts w:ascii="Times New Roman" w:eastAsia="Times New Roman" w:hAnsi="Times New Roman" w:cs="Times New Roman"/>
          <w:sz w:val="32"/>
          <w:szCs w:val="32"/>
          <w:lang w:eastAsia="ru-RU"/>
        </w:rPr>
        <w:t>Несмотря на противоречивость целого ряда утверждений тех или иных авторов, существующие исторические, этнографические, археологические и лингвистические материалы убеждают нас в том, что абсолютно все современные народы Кавказа связаны друг с другом общностью происхождения от одного этномассива. Именно поэтому этногенез кавказских народов, их взаимосвязи, фамилиогенез их составляющих групп невозможно рассматривать вне связи с проблемой происхождения общей этнической общности. С этой целью мы и коснулись здесь этой актуальной темы, которую в дальнейшем собираемся развивать.</w:t>
      </w:r>
    </w:p>
    <w:p w:rsidR="00452D8A" w:rsidRPr="00452D8A" w:rsidRDefault="00452D8A" w:rsidP="00452D8A">
      <w:pPr>
        <w:widowControl w:val="0"/>
        <w:spacing w:after="0" w:line="216" w:lineRule="auto"/>
        <w:jc w:val="both"/>
        <w:rPr>
          <w:rFonts w:ascii="Times New Roman" w:eastAsia="Georgia" w:hAnsi="Times New Roman" w:cs="Times New Roman"/>
          <w:b/>
          <w:sz w:val="32"/>
          <w:szCs w:val="32"/>
          <w:lang w:eastAsia="ru-RU"/>
        </w:rPr>
      </w:pPr>
    </w:p>
    <w:p w:rsidR="00452D8A" w:rsidRPr="00452D8A" w:rsidRDefault="00452D8A" w:rsidP="00452D8A">
      <w:pPr>
        <w:widowControl w:val="0"/>
        <w:tabs>
          <w:tab w:val="left" w:pos="567"/>
        </w:tabs>
        <w:spacing w:after="0" w:line="216" w:lineRule="auto"/>
        <w:ind w:left="567" w:hanging="567"/>
        <w:jc w:val="both"/>
        <w:rPr>
          <w:rFonts w:ascii="Times New Roman" w:eastAsia="Georgia" w:hAnsi="Times New Roman" w:cs="Times New Roman"/>
          <w:b/>
          <w:sz w:val="28"/>
          <w:szCs w:val="28"/>
          <w:lang w:eastAsia="ru-RU"/>
        </w:rPr>
      </w:pPr>
      <w:r w:rsidRPr="00452D8A">
        <w:rPr>
          <w:rFonts w:ascii="Times New Roman" w:eastAsia="Georgia" w:hAnsi="Times New Roman" w:cs="Times New Roman"/>
          <w:b/>
          <w:sz w:val="28"/>
          <w:szCs w:val="28"/>
          <w:lang w:eastAsia="ru-RU"/>
        </w:rPr>
        <w:t>Литература:</w:t>
      </w:r>
    </w:p>
    <w:p w:rsidR="00452D8A" w:rsidRPr="00452D8A" w:rsidRDefault="00452D8A" w:rsidP="00452D8A">
      <w:pPr>
        <w:widowControl w:val="0"/>
        <w:numPr>
          <w:ilvl w:val="0"/>
          <w:numId w:val="29"/>
        </w:numPr>
        <w:tabs>
          <w:tab w:val="left" w:pos="567"/>
        </w:tabs>
        <w:spacing w:after="0" w:line="216" w:lineRule="auto"/>
        <w:ind w:left="567" w:hanging="567"/>
        <w:jc w:val="both"/>
        <w:rPr>
          <w:rFonts w:ascii="Times New Roman" w:eastAsia="Georgia" w:hAnsi="Times New Roman" w:cs="Times New Roman"/>
          <w:sz w:val="28"/>
          <w:szCs w:val="28"/>
          <w:lang w:eastAsia="ru-RU"/>
        </w:rPr>
      </w:pPr>
      <w:r w:rsidRPr="00452D8A">
        <w:rPr>
          <w:rFonts w:ascii="Times New Roman" w:eastAsia="Georgia" w:hAnsi="Times New Roman" w:cs="Times New Roman"/>
          <w:sz w:val="28"/>
          <w:szCs w:val="28"/>
          <w:shd w:val="clear" w:color="auto" w:fill="FFFFFF"/>
          <w:lang w:eastAsia="ru-RU"/>
        </w:rPr>
        <w:t>Баразбиев М.И. Этнокультурные связи балкарцев и карачаевцев с народами Кавказа в XVIII – начале XX в. Нальчик, 2000.</w:t>
      </w:r>
    </w:p>
    <w:p w:rsidR="00452D8A" w:rsidRPr="00452D8A" w:rsidRDefault="00452D8A" w:rsidP="00452D8A">
      <w:pPr>
        <w:widowControl w:val="0"/>
        <w:numPr>
          <w:ilvl w:val="0"/>
          <w:numId w:val="29"/>
        </w:numPr>
        <w:tabs>
          <w:tab w:val="left" w:pos="567"/>
        </w:tabs>
        <w:spacing w:after="0" w:line="216" w:lineRule="auto"/>
        <w:ind w:left="567" w:hanging="567"/>
        <w:jc w:val="both"/>
        <w:rPr>
          <w:rFonts w:ascii="Times New Roman" w:eastAsia="Georgia" w:hAnsi="Times New Roman" w:cs="Times New Roman"/>
          <w:sz w:val="28"/>
          <w:szCs w:val="28"/>
          <w:lang w:eastAsia="ru-RU"/>
        </w:rPr>
      </w:pPr>
      <w:r w:rsidRPr="00452D8A">
        <w:rPr>
          <w:rFonts w:ascii="Times New Roman" w:eastAsia="Georgia" w:hAnsi="Times New Roman" w:cs="Times New Roman"/>
          <w:sz w:val="28"/>
          <w:szCs w:val="28"/>
          <w:lang w:eastAsia="ru-RU"/>
        </w:rPr>
        <w:t xml:space="preserve">Баразбиев М.И., Бегеулов Р.М. Этнокультурные взаимосвязи карачаевцев и балкарцев в досоветский период // </w:t>
      </w:r>
      <w:r w:rsidRPr="00452D8A">
        <w:rPr>
          <w:rFonts w:ascii="Times New Roman" w:eastAsia="Georgia" w:hAnsi="Times New Roman" w:cs="Times New Roman"/>
          <w:sz w:val="28"/>
          <w:szCs w:val="28"/>
          <w:shd w:val="clear" w:color="auto" w:fill="FFFFFF"/>
          <w:lang w:eastAsia="ru-RU"/>
        </w:rPr>
        <w:t>Научные проблемы гуманитарных исследований. Пятигорск, 2012. Вып. № 1.</w:t>
      </w:r>
    </w:p>
    <w:p w:rsidR="00452D8A" w:rsidRPr="00452D8A" w:rsidRDefault="00452D8A" w:rsidP="00452D8A">
      <w:pPr>
        <w:widowControl w:val="0"/>
        <w:numPr>
          <w:ilvl w:val="0"/>
          <w:numId w:val="29"/>
        </w:numPr>
        <w:tabs>
          <w:tab w:val="left" w:pos="567"/>
        </w:tabs>
        <w:spacing w:after="0" w:line="216" w:lineRule="auto"/>
        <w:ind w:left="567" w:hanging="567"/>
        <w:jc w:val="both"/>
        <w:rPr>
          <w:rFonts w:ascii="Times New Roman" w:eastAsia="Georgia" w:hAnsi="Times New Roman" w:cs="Times New Roman"/>
          <w:sz w:val="28"/>
          <w:szCs w:val="28"/>
          <w:lang w:eastAsia="ru-RU"/>
        </w:rPr>
      </w:pPr>
      <w:r w:rsidRPr="00452D8A">
        <w:rPr>
          <w:rFonts w:ascii="Times New Roman" w:eastAsia="Georgia" w:hAnsi="Times New Roman" w:cs="Times New Roman"/>
          <w:sz w:val="28"/>
          <w:szCs w:val="28"/>
          <w:lang w:eastAsia="ru-RU"/>
        </w:rPr>
        <w:t>Лайпанов К.Т. Этногенетические взаимосвязи карачаево-балкарцев с другими народами. Черкесск, 2000.</w:t>
      </w:r>
    </w:p>
    <w:p w:rsidR="00452D8A" w:rsidRPr="00452D8A" w:rsidRDefault="00452D8A" w:rsidP="00452D8A">
      <w:pPr>
        <w:widowControl w:val="0"/>
        <w:numPr>
          <w:ilvl w:val="0"/>
          <w:numId w:val="29"/>
        </w:numPr>
        <w:tabs>
          <w:tab w:val="left" w:pos="567"/>
        </w:tabs>
        <w:spacing w:after="0" w:line="216" w:lineRule="auto"/>
        <w:ind w:left="567" w:hanging="567"/>
        <w:jc w:val="both"/>
        <w:rPr>
          <w:rFonts w:ascii="Times New Roman" w:eastAsia="Georgia" w:hAnsi="Times New Roman" w:cs="Times New Roman"/>
          <w:sz w:val="28"/>
          <w:szCs w:val="28"/>
          <w:lang w:eastAsia="ru-RU"/>
        </w:rPr>
      </w:pPr>
      <w:r w:rsidRPr="00452D8A">
        <w:rPr>
          <w:rFonts w:ascii="Times New Roman" w:eastAsia="Georgia" w:hAnsi="Times New Roman" w:cs="Times New Roman"/>
          <w:sz w:val="28"/>
          <w:szCs w:val="28"/>
          <w:shd w:val="clear" w:color="auto" w:fill="FFFFFF"/>
          <w:lang w:eastAsia="ru-RU"/>
        </w:rPr>
        <w:t>Маан О.В. Абжуа: историко-этнологические очерки очамчирского района Абхазии. Сухум, 2006.</w:t>
      </w:r>
    </w:p>
    <w:p w:rsidR="00452D8A" w:rsidRPr="00452D8A" w:rsidRDefault="00452D8A" w:rsidP="00452D8A">
      <w:pPr>
        <w:widowControl w:val="0"/>
        <w:numPr>
          <w:ilvl w:val="0"/>
          <w:numId w:val="29"/>
        </w:numPr>
        <w:tabs>
          <w:tab w:val="left" w:pos="567"/>
        </w:tabs>
        <w:spacing w:after="0" w:line="216" w:lineRule="auto"/>
        <w:ind w:left="567" w:hanging="567"/>
        <w:jc w:val="both"/>
        <w:rPr>
          <w:rFonts w:ascii="Times New Roman" w:eastAsia="Georgia" w:hAnsi="Times New Roman" w:cs="Times New Roman"/>
          <w:sz w:val="28"/>
          <w:szCs w:val="28"/>
          <w:lang w:eastAsia="ru-RU"/>
        </w:rPr>
      </w:pPr>
      <w:r w:rsidRPr="00452D8A">
        <w:rPr>
          <w:rFonts w:ascii="Times New Roman" w:eastAsia="Georgia" w:hAnsi="Times New Roman" w:cs="Times New Roman"/>
          <w:sz w:val="28"/>
          <w:szCs w:val="28"/>
          <w:lang w:eastAsia="ru-RU" w:bidi="ru-RU"/>
        </w:rPr>
        <w:t xml:space="preserve">Материалы по истории Абхазии XIX века </w:t>
      </w:r>
      <w:r w:rsidRPr="00452D8A">
        <w:rPr>
          <w:rFonts w:ascii="Times New Roman" w:eastAsia="Georgia" w:hAnsi="Times New Roman" w:cs="Times New Roman"/>
          <w:sz w:val="28"/>
          <w:szCs w:val="28"/>
          <w:shd w:val="clear" w:color="auto" w:fill="FFFFFF"/>
          <w:lang w:eastAsia="ru-RU" w:bidi="ru-RU"/>
        </w:rPr>
        <w:t xml:space="preserve">(1863-1874). </w:t>
      </w:r>
      <w:r w:rsidRPr="00452D8A">
        <w:rPr>
          <w:rFonts w:ascii="Times New Roman" w:eastAsia="Georgia" w:hAnsi="Times New Roman" w:cs="Times New Roman"/>
          <w:sz w:val="28"/>
          <w:szCs w:val="28"/>
          <w:lang w:eastAsia="ru-RU" w:bidi="ru-RU"/>
        </w:rPr>
        <w:t>Сборник документальных материалов</w:t>
      </w:r>
      <w:r w:rsidRPr="00452D8A">
        <w:rPr>
          <w:rFonts w:ascii="Times New Roman" w:eastAsia="Georgia" w:hAnsi="Times New Roman" w:cs="Times New Roman"/>
          <w:sz w:val="28"/>
          <w:szCs w:val="28"/>
          <w:lang w:eastAsia="ru-RU"/>
        </w:rPr>
        <w:t xml:space="preserve">. Том 3. </w:t>
      </w:r>
      <w:r w:rsidRPr="00452D8A">
        <w:rPr>
          <w:rFonts w:ascii="Times New Roman" w:eastAsia="Georgia" w:hAnsi="Times New Roman" w:cs="Times New Roman"/>
          <w:sz w:val="28"/>
          <w:szCs w:val="28"/>
          <w:lang w:eastAsia="ru-RU" w:bidi="ru-RU"/>
        </w:rPr>
        <w:t>Сухум</w:t>
      </w:r>
      <w:r w:rsidRPr="00452D8A">
        <w:rPr>
          <w:rFonts w:ascii="Times New Roman" w:eastAsia="Georgia" w:hAnsi="Times New Roman" w:cs="Times New Roman"/>
          <w:sz w:val="28"/>
          <w:szCs w:val="28"/>
          <w:lang w:eastAsia="ru-RU"/>
        </w:rPr>
        <w:t xml:space="preserve">, </w:t>
      </w:r>
      <w:r w:rsidRPr="00452D8A">
        <w:rPr>
          <w:rFonts w:ascii="Times New Roman" w:eastAsia="Georgia" w:hAnsi="Times New Roman" w:cs="Times New Roman"/>
          <w:sz w:val="28"/>
          <w:szCs w:val="28"/>
          <w:lang w:eastAsia="ru-RU" w:bidi="ru-RU"/>
        </w:rPr>
        <w:t>2012</w:t>
      </w:r>
      <w:r w:rsidRPr="00452D8A">
        <w:rPr>
          <w:rFonts w:ascii="Times New Roman" w:eastAsia="Georgia" w:hAnsi="Times New Roman" w:cs="Times New Roman"/>
          <w:sz w:val="28"/>
          <w:szCs w:val="28"/>
          <w:lang w:eastAsia="ru-RU"/>
        </w:rPr>
        <w:t>. 628 с.</w:t>
      </w:r>
    </w:p>
    <w:p w:rsidR="00452D8A" w:rsidRPr="00452D8A" w:rsidRDefault="00452D8A" w:rsidP="00452D8A">
      <w:pPr>
        <w:widowControl w:val="0"/>
        <w:numPr>
          <w:ilvl w:val="0"/>
          <w:numId w:val="29"/>
        </w:numPr>
        <w:tabs>
          <w:tab w:val="left" w:pos="567"/>
        </w:tabs>
        <w:spacing w:after="0" w:line="216" w:lineRule="auto"/>
        <w:ind w:left="567" w:hanging="567"/>
        <w:jc w:val="both"/>
        <w:rPr>
          <w:rFonts w:ascii="Times New Roman" w:eastAsia="Georgia" w:hAnsi="Times New Roman" w:cs="Times New Roman"/>
          <w:sz w:val="28"/>
          <w:szCs w:val="28"/>
          <w:lang w:eastAsia="ru-RU"/>
        </w:rPr>
      </w:pPr>
      <w:r w:rsidRPr="00452D8A">
        <w:rPr>
          <w:rFonts w:ascii="Times New Roman" w:eastAsia="Georgia" w:hAnsi="Times New Roman" w:cs="Times New Roman"/>
          <w:sz w:val="28"/>
          <w:szCs w:val="28"/>
          <w:shd w:val="clear" w:color="auto" w:fill="FFFFFF"/>
          <w:lang w:eastAsia="ru-RU"/>
        </w:rPr>
        <w:t>Текеев К.М. Карачаевцы и балкарцы: традиционная система жизнеобеспечения. М., 1989.</w:t>
      </w:r>
    </w:p>
    <w:p w:rsidR="00452D8A" w:rsidRPr="00452D8A" w:rsidRDefault="00452D8A" w:rsidP="00452D8A">
      <w:pPr>
        <w:widowControl w:val="0"/>
        <w:numPr>
          <w:ilvl w:val="0"/>
          <w:numId w:val="29"/>
        </w:numPr>
        <w:tabs>
          <w:tab w:val="left" w:pos="567"/>
        </w:tabs>
        <w:spacing w:after="0" w:line="216" w:lineRule="auto"/>
        <w:ind w:left="567" w:hanging="567"/>
        <w:jc w:val="both"/>
        <w:rPr>
          <w:rFonts w:ascii="Times New Roman" w:eastAsia="Georgia" w:hAnsi="Times New Roman" w:cs="Times New Roman"/>
          <w:sz w:val="28"/>
          <w:szCs w:val="28"/>
          <w:lang w:eastAsia="ru-RU"/>
        </w:rPr>
      </w:pPr>
      <w:r w:rsidRPr="00452D8A">
        <w:rPr>
          <w:rFonts w:ascii="Times New Roman" w:eastAsia="Georgia" w:hAnsi="Times New Roman" w:cs="Times New Roman"/>
          <w:sz w:val="28"/>
          <w:szCs w:val="28"/>
          <w:lang w:eastAsia="ru-RU"/>
        </w:rPr>
        <w:t>Хотко С.Х.. Карачай – страна на вершине Кавказа. Майкоп, 2011.</w:t>
      </w: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b/>
          <w:bCs/>
          <w:kern w:val="2"/>
          <w:sz w:val="32"/>
          <w:szCs w:val="32"/>
          <w:lang w:val="en-US" w:eastAsia="ru-RU"/>
        </w:rPr>
      </w:pPr>
    </w:p>
    <w:p w:rsidR="00452D8A" w:rsidRPr="00452D8A" w:rsidRDefault="00452D8A" w:rsidP="00452D8A">
      <w:pPr>
        <w:spacing w:after="0" w:line="240" w:lineRule="auto"/>
        <w:jc w:val="right"/>
        <w:rPr>
          <w:rFonts w:ascii="Times New Roman" w:eastAsia="Times New Roman" w:hAnsi="Times New Roman" w:cs="Times New Roman"/>
          <w:b/>
          <w:i/>
          <w:color w:val="000000"/>
          <w:sz w:val="32"/>
          <w:szCs w:val="32"/>
          <w:lang w:eastAsia="ru-RU"/>
        </w:rPr>
      </w:pPr>
    </w:p>
    <w:p w:rsidR="00452D8A" w:rsidRPr="00452D8A" w:rsidRDefault="00452D8A" w:rsidP="00452D8A">
      <w:pPr>
        <w:spacing w:after="0" w:line="240" w:lineRule="auto"/>
        <w:jc w:val="right"/>
        <w:rPr>
          <w:rFonts w:ascii="Times New Roman" w:eastAsia="Times New Roman" w:hAnsi="Times New Roman" w:cs="Times New Roman"/>
          <w:b/>
          <w:i/>
          <w:color w:val="000000"/>
          <w:sz w:val="32"/>
          <w:szCs w:val="32"/>
          <w:lang w:eastAsia="ru-RU"/>
        </w:rPr>
      </w:pPr>
      <w:r w:rsidRPr="00452D8A">
        <w:rPr>
          <w:rFonts w:ascii="Times New Roman" w:eastAsia="Times New Roman" w:hAnsi="Times New Roman" w:cs="Times New Roman"/>
          <w:b/>
          <w:i/>
          <w:color w:val="000000"/>
          <w:sz w:val="32"/>
          <w:szCs w:val="32"/>
          <w:lang w:eastAsia="ru-RU"/>
        </w:rPr>
        <w:t>Хотджиева Айбиби Мухамметдоврановна</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ст-ка 44 гр. Института филологии</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b/>
          <w:i/>
          <w:color w:val="000000"/>
          <w:sz w:val="32"/>
          <w:szCs w:val="32"/>
          <w:lang w:eastAsia="ru-RU"/>
        </w:rPr>
        <w:t>Научный руководитель:</w:t>
      </w:r>
      <w:r w:rsidRPr="00452D8A">
        <w:rPr>
          <w:rFonts w:ascii="Times New Roman" w:eastAsia="Times New Roman" w:hAnsi="Times New Roman" w:cs="Times New Roman"/>
          <w:i/>
          <w:color w:val="000000"/>
          <w:sz w:val="32"/>
          <w:szCs w:val="32"/>
          <w:lang w:eastAsia="ru-RU"/>
        </w:rPr>
        <w:t xml:space="preserve"> к.п.н., доцент</w:t>
      </w:r>
    </w:p>
    <w:p w:rsidR="00452D8A" w:rsidRPr="00452D8A" w:rsidRDefault="00452D8A" w:rsidP="00452D8A">
      <w:pPr>
        <w:spacing w:after="0" w:line="216" w:lineRule="auto"/>
        <w:jc w:val="right"/>
        <w:rPr>
          <w:rFonts w:ascii="Times New Roman" w:eastAsia="Times New Roman" w:hAnsi="Times New Roman" w:cs="Times New Roman"/>
          <w:b/>
          <w:i/>
          <w:color w:val="000000"/>
          <w:sz w:val="32"/>
          <w:szCs w:val="32"/>
          <w:lang w:eastAsia="ru-RU"/>
        </w:rPr>
      </w:pPr>
      <w:r w:rsidRPr="00452D8A">
        <w:rPr>
          <w:rFonts w:ascii="Times New Roman" w:eastAsia="Times New Roman" w:hAnsi="Times New Roman" w:cs="Times New Roman"/>
          <w:b/>
          <w:i/>
          <w:color w:val="000000"/>
          <w:sz w:val="32"/>
          <w:szCs w:val="32"/>
          <w:lang w:eastAsia="ru-RU"/>
        </w:rPr>
        <w:t xml:space="preserve">Лепшокова Светлана Мурзакуловна </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b/>
          <w:i/>
          <w:color w:val="000000"/>
          <w:sz w:val="32"/>
          <w:szCs w:val="32"/>
          <w:lang w:eastAsia="ru-RU"/>
        </w:rPr>
        <w:t>E-mail:</w:t>
      </w:r>
      <w:r w:rsidRPr="00452D8A">
        <w:rPr>
          <w:rFonts w:ascii="Times New Roman" w:eastAsia="Times New Roman" w:hAnsi="Times New Roman" w:cs="Times New Roman"/>
          <w:i/>
          <w:color w:val="000000"/>
          <w:sz w:val="32"/>
          <w:szCs w:val="32"/>
          <w:lang w:eastAsia="ru-RU"/>
        </w:rPr>
        <w:t xml:space="preserve"> </w:t>
      </w:r>
      <w:hyperlink r:id="rId213" w:history="1">
        <w:r w:rsidRPr="00452D8A">
          <w:rPr>
            <w:rFonts w:ascii="Times New Roman" w:eastAsia="Times New Roman" w:hAnsi="Times New Roman" w:cs="Times New Roman"/>
            <w:i/>
            <w:color w:val="0000FF"/>
            <w:sz w:val="32"/>
            <w:szCs w:val="32"/>
            <w:u w:val="single"/>
            <w:lang w:eastAsia="ru-RU"/>
          </w:rPr>
          <w:t>lepshokova.sveta62@mail.ru</w:t>
        </w:r>
      </w:hyperlink>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имени У.Д. Алиева, г. Карачаевск, Россия</w:t>
      </w:r>
    </w:p>
    <w:p w:rsidR="00452D8A" w:rsidRPr="00452D8A" w:rsidRDefault="00452D8A" w:rsidP="00452D8A">
      <w:pPr>
        <w:widowControl w:val="0"/>
        <w:spacing w:after="0" w:line="216" w:lineRule="auto"/>
        <w:jc w:val="center"/>
        <w:rPr>
          <w:rFonts w:ascii="Times New Roman" w:eastAsia="SimSun" w:hAnsi="Times New Roman" w:cs="Times New Roman"/>
          <w:b/>
          <w:kern w:val="2"/>
          <w:sz w:val="32"/>
          <w:szCs w:val="32"/>
          <w:lang w:eastAsia="zh-CN"/>
        </w:rPr>
      </w:pPr>
    </w:p>
    <w:p w:rsidR="00452D8A" w:rsidRPr="00452D8A" w:rsidRDefault="00452D8A" w:rsidP="00452D8A">
      <w:pPr>
        <w:widowControl w:val="0"/>
        <w:spacing w:after="0" w:line="216" w:lineRule="auto"/>
        <w:jc w:val="center"/>
        <w:rPr>
          <w:rFonts w:ascii="Times New Roman" w:eastAsia="SimSun" w:hAnsi="Times New Roman" w:cs="Times New Roman"/>
          <w:b/>
          <w:kern w:val="2"/>
          <w:sz w:val="32"/>
          <w:szCs w:val="32"/>
          <w:lang w:eastAsia="zh-CN"/>
        </w:rPr>
      </w:pPr>
      <w:r w:rsidRPr="00452D8A">
        <w:rPr>
          <w:rFonts w:ascii="Times New Roman" w:eastAsia="SimSun" w:hAnsi="Times New Roman" w:cs="Times New Roman"/>
          <w:b/>
          <w:kern w:val="2"/>
          <w:sz w:val="32"/>
          <w:szCs w:val="32"/>
          <w:lang w:eastAsia="zh-CN"/>
        </w:rPr>
        <w:t xml:space="preserve">ОСОБЕННОСТИ СЕМАНТИЗАЦИИ ЛЕКСИЧЕСКОГО МАТЕРИАЛА НА НАЧАЛЬНОЙ СТУПЕНИ </w:t>
      </w:r>
    </w:p>
    <w:p w:rsidR="00452D8A" w:rsidRPr="00452D8A" w:rsidRDefault="00452D8A" w:rsidP="00452D8A">
      <w:pPr>
        <w:widowControl w:val="0"/>
        <w:spacing w:after="0" w:line="216" w:lineRule="auto"/>
        <w:jc w:val="center"/>
        <w:rPr>
          <w:rFonts w:ascii="Times New Roman" w:eastAsia="SimSun" w:hAnsi="Times New Roman" w:cs="Times New Roman"/>
          <w:b/>
          <w:kern w:val="2"/>
          <w:sz w:val="32"/>
          <w:szCs w:val="32"/>
          <w:lang w:eastAsia="zh-CN"/>
        </w:rPr>
      </w:pPr>
      <w:r w:rsidRPr="00452D8A">
        <w:rPr>
          <w:rFonts w:ascii="Times New Roman" w:eastAsia="SimSun" w:hAnsi="Times New Roman" w:cs="Times New Roman"/>
          <w:b/>
          <w:kern w:val="2"/>
          <w:sz w:val="32"/>
          <w:szCs w:val="32"/>
          <w:lang w:eastAsia="zh-CN"/>
        </w:rPr>
        <w:t>ОБУЧЕНИЯ АНГЛИЙСКОМУ ЯЗЫКУ</w:t>
      </w:r>
    </w:p>
    <w:p w:rsidR="00452D8A" w:rsidRPr="00452D8A" w:rsidRDefault="00452D8A" w:rsidP="00452D8A">
      <w:pPr>
        <w:widowControl w:val="0"/>
        <w:spacing w:after="0" w:line="216" w:lineRule="auto"/>
        <w:jc w:val="center"/>
        <w:rPr>
          <w:rFonts w:ascii="Times New Roman" w:eastAsia="SimSun" w:hAnsi="Times New Roman" w:cs="Times New Roman"/>
          <w:kern w:val="2"/>
          <w:sz w:val="32"/>
          <w:szCs w:val="32"/>
          <w:lang w:eastAsia="zh-CN"/>
        </w:rPr>
      </w:pPr>
    </w:p>
    <w:p w:rsidR="00452D8A" w:rsidRPr="00452D8A" w:rsidRDefault="00452D8A" w:rsidP="00452D8A">
      <w:pPr>
        <w:widowControl w:val="0"/>
        <w:spacing w:after="0" w:line="216" w:lineRule="auto"/>
        <w:jc w:val="both"/>
        <w:rPr>
          <w:rFonts w:ascii="Times New Roman" w:eastAsia="SimSun" w:hAnsi="Times New Roman" w:cs="Times New Roman"/>
          <w:i/>
          <w:kern w:val="2"/>
          <w:sz w:val="32"/>
          <w:szCs w:val="32"/>
          <w:lang w:eastAsia="zh-CN"/>
        </w:rPr>
      </w:pPr>
      <w:r w:rsidRPr="00452D8A">
        <w:rPr>
          <w:rFonts w:ascii="Times New Roman" w:eastAsia="SimSun" w:hAnsi="Times New Roman" w:cs="Times New Roman"/>
          <w:b/>
          <w:i/>
          <w:kern w:val="2"/>
          <w:sz w:val="32"/>
          <w:szCs w:val="32"/>
          <w:lang w:eastAsia="zh-CN"/>
        </w:rPr>
        <w:t xml:space="preserve">Аннотация. </w:t>
      </w:r>
      <w:r w:rsidRPr="00452D8A">
        <w:rPr>
          <w:rFonts w:ascii="Times New Roman" w:eastAsia="SimSun" w:hAnsi="Times New Roman" w:cs="Times New Roman"/>
          <w:i/>
          <w:kern w:val="2"/>
          <w:sz w:val="32"/>
          <w:szCs w:val="32"/>
          <w:lang w:eastAsia="zh-CN"/>
        </w:rPr>
        <w:t>В статье раскрываются</w:t>
      </w:r>
      <w:r w:rsidRPr="00452D8A">
        <w:rPr>
          <w:rFonts w:ascii="Times New Roman" w:eastAsia="SimSun" w:hAnsi="Times New Roman" w:cs="Times New Roman"/>
          <w:b/>
          <w:kern w:val="2"/>
          <w:sz w:val="32"/>
          <w:szCs w:val="32"/>
          <w:lang w:eastAsia="zh-CN"/>
        </w:rPr>
        <w:t xml:space="preserve"> </w:t>
      </w:r>
      <w:r w:rsidRPr="00452D8A">
        <w:rPr>
          <w:rFonts w:ascii="Times New Roman" w:eastAsia="SimSun" w:hAnsi="Times New Roman" w:cs="Times New Roman"/>
          <w:i/>
          <w:kern w:val="2"/>
          <w:sz w:val="32"/>
          <w:szCs w:val="32"/>
          <w:lang w:eastAsia="zh-CN"/>
        </w:rPr>
        <w:t xml:space="preserve">особенности семантизации </w:t>
      </w:r>
      <w:r w:rsidRPr="00452D8A">
        <w:rPr>
          <w:rFonts w:ascii="Times New Roman" w:eastAsia="SimSun" w:hAnsi="Times New Roman" w:cs="Times New Roman"/>
          <w:i/>
          <w:kern w:val="2"/>
          <w:sz w:val="32"/>
          <w:szCs w:val="32"/>
          <w:lang w:eastAsia="zh-CN"/>
        </w:rPr>
        <w:lastRenderedPageBreak/>
        <w:t>лексического материала на начальной ступени обучения английскому языку</w:t>
      </w:r>
    </w:p>
    <w:p w:rsidR="00452D8A" w:rsidRPr="00452D8A" w:rsidRDefault="00452D8A" w:rsidP="00452D8A">
      <w:pPr>
        <w:widowControl w:val="0"/>
        <w:spacing w:after="0" w:line="216" w:lineRule="auto"/>
        <w:ind w:firstLine="567"/>
        <w:rPr>
          <w:rFonts w:ascii="Times New Roman" w:eastAsia="SimSun" w:hAnsi="Times New Roman" w:cs="Times New Roman"/>
          <w:b/>
          <w:i/>
          <w:kern w:val="2"/>
          <w:sz w:val="32"/>
          <w:szCs w:val="32"/>
          <w:lang w:eastAsia="zh-CN"/>
        </w:rPr>
      </w:pPr>
      <w:r w:rsidRPr="00452D8A">
        <w:rPr>
          <w:rFonts w:ascii="Times New Roman" w:eastAsia="SimSun" w:hAnsi="Times New Roman" w:cs="Times New Roman"/>
          <w:b/>
          <w:i/>
          <w:kern w:val="2"/>
          <w:sz w:val="32"/>
          <w:szCs w:val="32"/>
          <w:lang w:eastAsia="zh-CN"/>
        </w:rPr>
        <w:t>Ключевые слова:</w:t>
      </w:r>
      <w:r w:rsidRPr="00452D8A">
        <w:rPr>
          <w:rFonts w:ascii="Times New Roman" w:eastAsia="SimSun" w:hAnsi="Times New Roman" w:cs="Times New Roman"/>
          <w:i/>
          <w:kern w:val="2"/>
          <w:sz w:val="32"/>
          <w:szCs w:val="32"/>
          <w:lang w:eastAsia="zh-CN"/>
        </w:rPr>
        <w:t xml:space="preserve"> семантизация,</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i/>
          <w:kern w:val="2"/>
          <w:sz w:val="32"/>
          <w:szCs w:val="32"/>
          <w:lang w:eastAsia="zh-CN"/>
        </w:rPr>
        <w:t>иноязычные слова, текст,</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i/>
          <w:kern w:val="2"/>
          <w:sz w:val="32"/>
          <w:szCs w:val="32"/>
          <w:lang w:eastAsia="zh-CN"/>
        </w:rPr>
        <w:t>лексические навыки</w:t>
      </w:r>
      <w:r w:rsidRPr="00452D8A">
        <w:rPr>
          <w:rFonts w:ascii="Times New Roman" w:eastAsia="SimSun" w:hAnsi="Times New Roman" w:cs="Times New Roman"/>
          <w:kern w:val="2"/>
          <w:sz w:val="32"/>
          <w:szCs w:val="32"/>
          <w:lang w:eastAsia="zh-CN"/>
        </w:rPr>
        <w:t>.</w:t>
      </w:r>
    </w:p>
    <w:p w:rsidR="00452D8A" w:rsidRPr="00452D8A" w:rsidRDefault="00452D8A" w:rsidP="00452D8A">
      <w:pPr>
        <w:widowControl w:val="0"/>
        <w:spacing w:after="0" w:line="216" w:lineRule="auto"/>
        <w:ind w:firstLine="567"/>
        <w:rPr>
          <w:rFonts w:ascii="Times New Roman" w:eastAsia="SimSun" w:hAnsi="Times New Roman" w:cs="Times New Roman"/>
          <w:b/>
          <w:i/>
          <w:kern w:val="2"/>
          <w:sz w:val="32"/>
          <w:szCs w:val="32"/>
          <w:lang w:eastAsia="zh-CN"/>
        </w:rPr>
      </w:pP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«Семантизация есть процесс раскрытия значения иноязычных слов. Этот процесс должен быть экономичным во времени и эффективным для запоминания», - пишет Е.И. Пассов.</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Чтобы привести ученика к цели – к владению словами, учитель, как хороший проводник, должен отлично знать дорогу и предвидеть ее трудности. Эта дорога имеет три этапа, как пишет Е.И. Пассов. На первом этапе, когда ученики еще не знают, какой текст они будут читать (слушать) на следующем уроке, учитель отбирает из текста новые слова, подлежащие усвоению. И если к концу урока ученики усвоят значения новых слов, будут понимать их в высказываниях учителя, смогут записать эти слова, и, главное, употребить их в своих репликах – можно считать, что цель первого этапа достигнута.</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Следующий этап – совершенствование лексических навыков. Усвоенные в основном устно, слова воспринимаются теперь зрительно, к тому же в новых контекстах, в новых сочетаниях. И чем таких сочетаний больше, тем прочнее будут лексические навыки.</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И, наконец, последний этап. Здесь наступает, как пишет Е.И. Пассов, время самостоятельности слов: они должны быть оторваны от ситуаций, в которых усваивались, и употреблены учениками в продуктивном говорении, для выражения своих мыслей.</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Работа над значением, формой и употреблением нового слова протекает в соответствии с этапами формирования лексического навыка (</w:t>
      </w:r>
      <w:r w:rsidRPr="00452D8A">
        <w:rPr>
          <w:rFonts w:ascii="Times New Roman" w:eastAsia="SimSun" w:hAnsi="Times New Roman" w:cs="Times New Roman"/>
          <w:kern w:val="2"/>
          <w:sz w:val="32"/>
          <w:szCs w:val="32"/>
          <w:lang w:val="en-US" w:eastAsia="zh-CN"/>
        </w:rPr>
        <w:t>Presentation</w:t>
      </w:r>
      <w:r w:rsidRPr="00452D8A">
        <w:rPr>
          <w:rFonts w:ascii="Times New Roman" w:eastAsia="SimSun" w:hAnsi="Times New Roman" w:cs="Times New Roman"/>
          <w:kern w:val="2"/>
          <w:sz w:val="32"/>
          <w:szCs w:val="32"/>
          <w:lang w:eastAsia="zh-CN"/>
        </w:rPr>
        <w:t xml:space="preserve"> – </w:t>
      </w:r>
      <w:r w:rsidRPr="00452D8A">
        <w:rPr>
          <w:rFonts w:ascii="Times New Roman" w:eastAsia="SimSun" w:hAnsi="Times New Roman" w:cs="Times New Roman"/>
          <w:kern w:val="2"/>
          <w:sz w:val="32"/>
          <w:szCs w:val="32"/>
          <w:lang w:val="en-US" w:eastAsia="zh-CN"/>
        </w:rPr>
        <w:t>Practice</w:t>
      </w:r>
      <w:r w:rsidRPr="00452D8A">
        <w:rPr>
          <w:rFonts w:ascii="Times New Roman" w:eastAsia="SimSun" w:hAnsi="Times New Roman" w:cs="Times New Roman"/>
          <w:kern w:val="2"/>
          <w:sz w:val="32"/>
          <w:szCs w:val="32"/>
          <w:lang w:eastAsia="zh-CN"/>
        </w:rPr>
        <w:t xml:space="preserve"> – </w:t>
      </w:r>
      <w:r w:rsidRPr="00452D8A">
        <w:rPr>
          <w:rFonts w:ascii="Times New Roman" w:eastAsia="SimSun" w:hAnsi="Times New Roman" w:cs="Times New Roman"/>
          <w:kern w:val="2"/>
          <w:sz w:val="32"/>
          <w:szCs w:val="32"/>
          <w:lang w:val="en-US" w:eastAsia="zh-CN"/>
        </w:rPr>
        <w:t>Production</w:t>
      </w:r>
      <w:r w:rsidRPr="00452D8A">
        <w:rPr>
          <w:rFonts w:ascii="Times New Roman" w:eastAsia="SimSun" w:hAnsi="Times New Roman" w:cs="Times New Roman"/>
          <w:kern w:val="2"/>
          <w:sz w:val="32"/>
          <w:szCs w:val="32"/>
          <w:lang w:eastAsia="zh-CN"/>
        </w:rPr>
        <w:t>). Так, на первом этапе (по терминологии С.Ф. Шатилова, ориентировочно – подготовительном), осуществляется раскрытие содержания (значения) нового слова, для чего учитель использует различные средства и способы семантизации: беспереводные, переводные, предметно-изобразительную наглядность. Учащиеся, в свою очередь, осознают значение нового слова. На этом же этапе осуществляется раскрытие формы нового слова (звуковой и графической), для чего учитель вместе с учениками обычно сопоставляет новое слово с уже знакомым, находит общее между ними, подчеркивает их различия, сообщает некоторые сведения об употреблении нового слова в речи.</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До настоящего времени в методической литературе ведутся споры о том, из чего нужно исходить при сообщении новых слов. </w:t>
      </w:r>
      <w:r w:rsidRPr="00452D8A">
        <w:rPr>
          <w:rFonts w:ascii="Times New Roman" w:eastAsia="SimSun" w:hAnsi="Times New Roman" w:cs="Times New Roman"/>
          <w:kern w:val="2"/>
          <w:sz w:val="32"/>
          <w:szCs w:val="32"/>
          <w:lang w:eastAsia="zh-CN"/>
        </w:rPr>
        <w:lastRenderedPageBreak/>
        <w:t>Дело в том, что новое иностранное слово можно связывать либо непосредственно с понятием. Которое оно обозначает, либо со словом родного языка. Иначе говоря, раскрывать значение нового слова можно, не прибегая к переводу, или с помощью перевода.</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Совершенно очевидно, что пи выборе способа семантизации нужно учитывать особенности слов и ступень обучения. В младших классах, когда изучается ряд слов, обозначающих конкретные предметы, поддающиеся наглядному изображению, можно довольно широко пользоваться средствами беспереводной семантизации. Использование языковых беспереводных средств семантизации возможно в младших классах лишь  в сочетании с наглядностью. Это прием используется при ознакомлении со словами, обозначающими конкретные предметы, их размеры, цвет, конкретные действия и прочее.</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Со стороны учащегося ознакомление с новыми словами осуществляется при слуховом или зрительном восприятии или же и при том, и при другом одновременно. В первом случае учащийся слушает звучащую речь, во втором – видит написанное, т.е. читает, в третьем – слушает и читает. Как слуховое, так и зрительное восприятие учебного материала может подкрепляться зрительным восприятием предмета, действия, явления и т.д. и разъясняться учащемуся, что обеспечивает осознание через чувственное и смысловое содержание восприятия.</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Еще одним видом беспереводного приема семантизации лексики является использование технических средств обучения (ТСО). Широкое использование ТСО – одна из существенных особенностей современного учебного процесса. Они дают возможность организовать одновременную тренировку всех учащихся в восприятии усваиваемых речевых образцов. Иностранный язык как учебный предмет делает необходимыми возможным активное и систематическое использование технических средств обучения, в первую очередь – звукотехнических и видеоматериалов. </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Многие методисты указывают на то, что звукотехническое оборудование позволяет, во-первых, расширить возможности преподавателя при передаче информации. Во-вторых, повысить эффективность управления деятельностью учеников в ходе знакомства с новыми лексическими единицами. Наибольшее распространение при знакомстве с новой лексикой получил магнитофон.</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ТСО имеют ряд трудностей и недостатков, связанных с их использованием. Т.Ф. Горбунькова делит их на две группы: </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1) недостаточная подготовка учителя к работе с различными </w:t>
      </w:r>
      <w:r w:rsidRPr="00452D8A">
        <w:rPr>
          <w:rFonts w:ascii="Times New Roman" w:eastAsia="SimSun" w:hAnsi="Times New Roman" w:cs="Times New Roman"/>
          <w:kern w:val="2"/>
          <w:sz w:val="32"/>
          <w:szCs w:val="32"/>
          <w:lang w:eastAsia="zh-CN"/>
        </w:rPr>
        <w:lastRenderedPageBreak/>
        <w:t xml:space="preserve">видами средств обучения и комплексному их использованию; </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2) работа с некачественной аппаратурой.</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Для эффективного использования ТСО немаловажное значение имеет умелая работа с аппаратурой, находящейся в распоряжении учителя. Перед началом урока, говорит Е.В. Синявская, учителю важно убедиться в том, что ТСО в порядке и готовы к работе. Тщательность предварительной подготовки даст возможность преподавателю начать презентацию простым нажатием кнопки, включающей первое предъявление звукозаписи материала. </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Таким образом, благодаря ТСО учащиеся могут познакомиться с особенностями произношения новых ЛЕ  носителями языка, что невозможно при предъявлении слов учителем.</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Рассмотрим теперь вспомогательные средства, не требующие специальной аппаратуры для своего использования. Прежде всего, в распоряжении учителя находятся предметы, окружающие детей. В классе это все то, что они могут  видеть, трогать, брать, давать, показывать и т.д., то есть предметы, входящие в школьные принадлежности. Все это составляет другой вид беспереводной семантизации – предметную наглядность. </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Вводя название этих предметов на английском языке, в первую очередь следует использовать предметы, окружающие детей. В процессе обучения на начальном этапе и особенно во </w:t>
      </w:r>
      <w:r w:rsidRPr="00452D8A">
        <w:rPr>
          <w:rFonts w:ascii="Times New Roman" w:eastAsia="SimSun" w:hAnsi="Times New Roman" w:cs="Times New Roman"/>
          <w:kern w:val="2"/>
          <w:sz w:val="32"/>
          <w:szCs w:val="32"/>
          <w:lang w:val="en-US" w:eastAsia="zh-CN"/>
        </w:rPr>
        <w:t>II</w:t>
      </w:r>
      <w:r w:rsidRPr="00452D8A">
        <w:rPr>
          <w:rFonts w:ascii="Times New Roman" w:eastAsia="SimSun" w:hAnsi="Times New Roman" w:cs="Times New Roman"/>
          <w:kern w:val="2"/>
          <w:sz w:val="32"/>
          <w:szCs w:val="32"/>
          <w:lang w:eastAsia="zh-CN"/>
        </w:rPr>
        <w:t xml:space="preserve"> и </w:t>
      </w:r>
      <w:r w:rsidRPr="00452D8A">
        <w:rPr>
          <w:rFonts w:ascii="Times New Roman" w:eastAsia="SimSun" w:hAnsi="Times New Roman" w:cs="Times New Roman"/>
          <w:kern w:val="2"/>
          <w:sz w:val="32"/>
          <w:szCs w:val="32"/>
          <w:lang w:val="en-US" w:eastAsia="zh-CN"/>
        </w:rPr>
        <w:t>III</w:t>
      </w:r>
      <w:r w:rsidRPr="00452D8A">
        <w:rPr>
          <w:rFonts w:ascii="Times New Roman" w:eastAsia="SimSun" w:hAnsi="Times New Roman" w:cs="Times New Roman"/>
          <w:kern w:val="2"/>
          <w:sz w:val="32"/>
          <w:szCs w:val="32"/>
          <w:lang w:eastAsia="zh-CN"/>
        </w:rPr>
        <w:t xml:space="preserve"> классах многие педагоги и методисты выделяют широкое применение игрушек как предметного воплощения реального мира. </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Так, например, Г.В. Рогова и И.Н. Верещагина советуют при изучении темы «Животные» лучше использовать игрушки, чем картинки, изображающие этих животных. Они аргументируют это так: «С игрушками легче производить различные действия, нужные для усвоения глаголов, прилагательных, названий цветов, частей тела. Естественнее возникает у ребенка оценочное высказывание. Дети получают огромное удовлетворение от того, что они видят игрушку, могут ее потрогать, взять, поиграть с ней». По теме «Одежда» можно использовать куклы и их гардероб. Одевая их в зависимости от погоды .</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Очень ценным средством раскрытия значения слов является дефиниция. Т.е. объяснение значения слов, уже известными словами. Например, «композитор – это человек, который пишет музыку». Это средство, со слов А.А. Миролюбова, во-первых, наиболее точно рассказывает значение слов, и, во-вторых, тренирует учащихся в понимании речи со слуха. Однако толкование значений является достаточно сложным для преподавателя и подразумевает высокий уровень знаний. Умений и навыков у учащихся. В этом единогласны практически все ведущие методисты </w:t>
      </w:r>
      <w:r w:rsidRPr="00452D8A">
        <w:rPr>
          <w:rFonts w:ascii="Times New Roman" w:eastAsia="SimSun" w:hAnsi="Times New Roman" w:cs="Times New Roman"/>
          <w:kern w:val="2"/>
          <w:sz w:val="32"/>
          <w:szCs w:val="32"/>
          <w:lang w:eastAsia="zh-CN"/>
        </w:rPr>
        <w:lastRenderedPageBreak/>
        <w:t>и педагоги.</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Хотя Е.И. Пассов считает этот способ семантизации неприменимым на начальной ступени обучения по причине его громоздкости и высокого уровня владения языком у учащихся. Вполне понятно, что все слова в дефиниции (кроме нового) должны быть хорошо известны учащимся, а толкование возможно и на русском языке и на английском.</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Довольно часто в методической литературе рекомендуется такой одноязычный способ семантизации лексики как использование синонимов и антонимов (</w:t>
      </w:r>
      <w:r w:rsidRPr="00452D8A">
        <w:rPr>
          <w:rFonts w:ascii="Times New Roman" w:eastAsia="SimSun" w:hAnsi="Times New Roman" w:cs="Times New Roman"/>
          <w:kern w:val="2"/>
          <w:sz w:val="32"/>
          <w:szCs w:val="32"/>
          <w:lang w:val="en-US" w:eastAsia="zh-CN"/>
        </w:rPr>
        <w:t>nice</w:t>
      </w:r>
      <w:r w:rsidRPr="00452D8A">
        <w:rPr>
          <w:rFonts w:ascii="Times New Roman" w:eastAsia="SimSun" w:hAnsi="Times New Roman" w:cs="Times New Roman"/>
          <w:kern w:val="2"/>
          <w:sz w:val="32"/>
          <w:szCs w:val="32"/>
          <w:lang w:eastAsia="zh-CN"/>
        </w:rPr>
        <w:t xml:space="preserve"> – </w:t>
      </w:r>
      <w:r w:rsidRPr="00452D8A">
        <w:rPr>
          <w:rFonts w:ascii="Times New Roman" w:eastAsia="SimSun" w:hAnsi="Times New Roman" w:cs="Times New Roman"/>
          <w:kern w:val="2"/>
          <w:sz w:val="32"/>
          <w:szCs w:val="32"/>
          <w:lang w:val="en-US" w:eastAsia="zh-CN"/>
        </w:rPr>
        <w:t>pretty</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old</w:t>
      </w:r>
      <w:r w:rsidRPr="00452D8A">
        <w:rPr>
          <w:rFonts w:ascii="Times New Roman" w:eastAsia="SimSun" w:hAnsi="Times New Roman" w:cs="Times New Roman"/>
          <w:kern w:val="2"/>
          <w:sz w:val="32"/>
          <w:szCs w:val="32"/>
          <w:lang w:eastAsia="zh-CN"/>
        </w:rPr>
        <w:t xml:space="preserve"> - </w:t>
      </w:r>
      <w:r w:rsidRPr="00452D8A">
        <w:rPr>
          <w:rFonts w:ascii="Times New Roman" w:eastAsia="SimSun" w:hAnsi="Times New Roman" w:cs="Times New Roman"/>
          <w:kern w:val="2"/>
          <w:sz w:val="32"/>
          <w:szCs w:val="32"/>
          <w:lang w:val="en-US" w:eastAsia="zh-CN"/>
        </w:rPr>
        <w:t>young</w:t>
      </w:r>
      <w:r w:rsidRPr="00452D8A">
        <w:rPr>
          <w:rFonts w:ascii="Times New Roman" w:eastAsia="SimSun" w:hAnsi="Times New Roman" w:cs="Times New Roman"/>
          <w:kern w:val="2"/>
          <w:sz w:val="32"/>
          <w:szCs w:val="32"/>
          <w:lang w:eastAsia="zh-CN"/>
        </w:rPr>
        <w:t>). Е.И. Пассов считает этот способ очень экономичным во времени. Он пишет, что этот прием помогает установлению семантического гнезда слов. Но, наряду с этим, он выделяет и некоторые его недостатки. Например, то, что способ этот не всегда точный, ибо полных синонимов и антонимов нет. Использование этого приема зависит от того, какой опыт имеется у учащихся в иностранном языке, каким языковым материалом они располагают, какими умениями и навыками владеют.</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Контекст (или опора на родной язык) исключает перевод, причем обеспечивает определенную точность понимания значения слова, если контекст однозначен. Контекст, как пишет Е.В. Синявская, может быть представлен одним из трех способов: объяснением, переводом и иллюстративной наглядностью. Контекст демонстрирует слово во фразе, в речи, развивает догадку. Помогает установлению ассоциаций между словами. Более того, нужно учитывать перенос усвоенных лексических единиц из предыдущих уроков. Е. Пассов считает, что, так же, хотя в меньшей степени, чем дефиниция, контекст требует какого-то уровня владения языком.</w:t>
      </w:r>
    </w:p>
    <w:p w:rsidR="00452D8A" w:rsidRPr="00452D8A" w:rsidRDefault="00452D8A" w:rsidP="00452D8A">
      <w:pPr>
        <w:widowControl w:val="0"/>
        <w:tabs>
          <w:tab w:val="left" w:pos="567"/>
        </w:tabs>
        <w:spacing w:after="0" w:line="216" w:lineRule="auto"/>
        <w:ind w:left="567" w:hanging="567"/>
        <w:jc w:val="both"/>
        <w:rPr>
          <w:rFonts w:ascii="Times New Roman" w:eastAsia="SimSun" w:hAnsi="Times New Roman" w:cs="Times New Roman"/>
          <w:b/>
          <w:kern w:val="2"/>
          <w:sz w:val="28"/>
          <w:szCs w:val="28"/>
          <w:lang w:eastAsia="zh-CN"/>
        </w:rPr>
      </w:pPr>
    </w:p>
    <w:p w:rsidR="00452D8A" w:rsidRPr="00452D8A" w:rsidRDefault="00452D8A" w:rsidP="00452D8A">
      <w:pPr>
        <w:widowControl w:val="0"/>
        <w:tabs>
          <w:tab w:val="left" w:pos="567"/>
        </w:tabs>
        <w:spacing w:after="0" w:line="216" w:lineRule="auto"/>
        <w:ind w:left="567" w:hanging="567"/>
        <w:jc w:val="both"/>
        <w:rPr>
          <w:rFonts w:ascii="Times New Roman" w:eastAsia="SimSun" w:hAnsi="Times New Roman" w:cs="Times New Roman"/>
          <w:b/>
          <w:kern w:val="2"/>
          <w:sz w:val="28"/>
          <w:szCs w:val="28"/>
          <w:lang w:eastAsia="zh-CN"/>
        </w:rPr>
      </w:pPr>
      <w:r w:rsidRPr="00452D8A">
        <w:rPr>
          <w:rFonts w:ascii="Times New Roman" w:eastAsia="SimSun" w:hAnsi="Times New Roman" w:cs="Times New Roman"/>
          <w:b/>
          <w:kern w:val="2"/>
          <w:sz w:val="28"/>
          <w:szCs w:val="28"/>
          <w:lang w:val="en-US" w:eastAsia="zh-CN"/>
        </w:rPr>
        <w:t>Литератур</w:t>
      </w:r>
      <w:r w:rsidRPr="00452D8A">
        <w:rPr>
          <w:rFonts w:ascii="Times New Roman" w:eastAsia="SimSun" w:hAnsi="Times New Roman" w:cs="Times New Roman"/>
          <w:b/>
          <w:kern w:val="2"/>
          <w:sz w:val="28"/>
          <w:szCs w:val="28"/>
          <w:lang w:eastAsia="zh-CN"/>
        </w:rPr>
        <w:t>а:</w:t>
      </w:r>
    </w:p>
    <w:p w:rsidR="00452D8A" w:rsidRPr="00452D8A" w:rsidRDefault="00452D8A" w:rsidP="00452D8A">
      <w:pPr>
        <w:widowControl w:val="0"/>
        <w:numPr>
          <w:ilvl w:val="0"/>
          <w:numId w:val="30"/>
        </w:numPr>
        <w:tabs>
          <w:tab w:val="left" w:pos="567"/>
        </w:tabs>
        <w:spacing w:after="0" w:line="216" w:lineRule="auto"/>
        <w:ind w:left="567" w:hanging="567"/>
        <w:jc w:val="both"/>
        <w:rPr>
          <w:rFonts w:ascii="Times New Roman" w:eastAsia="SimSun" w:hAnsi="Times New Roman" w:cs="Times New Roman"/>
          <w:kern w:val="2"/>
          <w:sz w:val="28"/>
          <w:szCs w:val="28"/>
          <w:lang w:eastAsia="zh-CN"/>
        </w:rPr>
      </w:pPr>
      <w:r w:rsidRPr="00452D8A">
        <w:rPr>
          <w:rFonts w:ascii="Times New Roman" w:eastAsia="SimSun" w:hAnsi="Times New Roman" w:cs="Times New Roman"/>
          <w:kern w:val="2"/>
          <w:sz w:val="28"/>
          <w:szCs w:val="28"/>
          <w:lang w:eastAsia="zh-CN"/>
        </w:rPr>
        <w:t>Синявская Е.В., Васильева М.М. Вопросы методики обучения иностранным языкам за рубежом /Пособие для учителей средней школы. – М.: Просвещение, 1978. –</w:t>
      </w:r>
    </w:p>
    <w:p w:rsidR="00452D8A" w:rsidRPr="00452D8A" w:rsidRDefault="00452D8A" w:rsidP="00452D8A">
      <w:pPr>
        <w:widowControl w:val="0"/>
        <w:numPr>
          <w:ilvl w:val="0"/>
          <w:numId w:val="30"/>
        </w:numPr>
        <w:tabs>
          <w:tab w:val="left" w:pos="567"/>
        </w:tabs>
        <w:spacing w:after="0" w:line="216" w:lineRule="auto"/>
        <w:ind w:left="567" w:hanging="567"/>
        <w:jc w:val="both"/>
        <w:rPr>
          <w:rFonts w:ascii="Times New Roman" w:eastAsia="SimSun" w:hAnsi="Times New Roman" w:cs="Times New Roman"/>
          <w:kern w:val="2"/>
          <w:sz w:val="28"/>
          <w:szCs w:val="28"/>
          <w:lang w:val="en-US" w:eastAsia="zh-CN"/>
        </w:rPr>
      </w:pPr>
      <w:r w:rsidRPr="00452D8A">
        <w:rPr>
          <w:rFonts w:ascii="Times New Roman" w:eastAsia="SimSun" w:hAnsi="Times New Roman" w:cs="Times New Roman"/>
          <w:kern w:val="2"/>
          <w:sz w:val="28"/>
          <w:szCs w:val="28"/>
          <w:lang w:eastAsia="zh-CN"/>
        </w:rPr>
        <w:t xml:space="preserve">Общая методика обучения иностранным языкам в средней школе / Под ред. </w:t>
      </w:r>
      <w:r w:rsidRPr="00452D8A">
        <w:rPr>
          <w:rFonts w:ascii="Times New Roman" w:eastAsia="SimSun" w:hAnsi="Times New Roman" w:cs="Times New Roman"/>
          <w:kern w:val="2"/>
          <w:sz w:val="28"/>
          <w:szCs w:val="28"/>
          <w:lang w:val="en-US" w:eastAsia="zh-CN"/>
        </w:rPr>
        <w:t>А.А. Миролюбова, И. В. Рахманова. – М.: Просвещение, 1967.</w:t>
      </w:r>
    </w:p>
    <w:p w:rsidR="00452D8A" w:rsidRPr="00452D8A" w:rsidRDefault="00452D8A" w:rsidP="00452D8A">
      <w:pPr>
        <w:widowControl w:val="0"/>
        <w:numPr>
          <w:ilvl w:val="0"/>
          <w:numId w:val="30"/>
        </w:numPr>
        <w:tabs>
          <w:tab w:val="left" w:pos="567"/>
        </w:tabs>
        <w:spacing w:after="0" w:line="216" w:lineRule="auto"/>
        <w:ind w:left="567" w:hanging="567"/>
        <w:jc w:val="both"/>
        <w:rPr>
          <w:rFonts w:ascii="Times New Roman" w:eastAsia="SimSun" w:hAnsi="Times New Roman" w:cs="Times New Roman"/>
          <w:kern w:val="2"/>
          <w:sz w:val="28"/>
          <w:szCs w:val="28"/>
          <w:lang w:eastAsia="zh-CN"/>
        </w:rPr>
      </w:pPr>
      <w:r w:rsidRPr="00452D8A">
        <w:rPr>
          <w:rFonts w:ascii="Times New Roman" w:eastAsia="SimSun" w:hAnsi="Times New Roman" w:cs="Times New Roman"/>
          <w:kern w:val="2"/>
          <w:sz w:val="28"/>
          <w:szCs w:val="28"/>
          <w:lang w:eastAsia="zh-CN"/>
        </w:rPr>
        <w:t>Пассов Е.И. Урок иностранного языка в средней школе. – 2-е изд., дораб. – М.: Просвещение, 1988.</w:t>
      </w:r>
    </w:p>
    <w:p w:rsidR="00452D8A" w:rsidRPr="00452D8A" w:rsidRDefault="00452D8A" w:rsidP="00452D8A">
      <w:pPr>
        <w:widowControl w:val="0"/>
        <w:numPr>
          <w:ilvl w:val="0"/>
          <w:numId w:val="30"/>
        </w:numPr>
        <w:tabs>
          <w:tab w:val="left" w:pos="567"/>
        </w:tabs>
        <w:spacing w:after="0" w:line="216" w:lineRule="auto"/>
        <w:ind w:left="567" w:hanging="567"/>
        <w:jc w:val="both"/>
        <w:rPr>
          <w:rFonts w:ascii="Times New Roman" w:eastAsia="SimSun" w:hAnsi="Times New Roman" w:cs="Times New Roman"/>
          <w:kern w:val="2"/>
          <w:sz w:val="28"/>
          <w:szCs w:val="28"/>
          <w:lang w:eastAsia="zh-CN"/>
        </w:rPr>
      </w:pPr>
      <w:r w:rsidRPr="00452D8A">
        <w:rPr>
          <w:rFonts w:ascii="Times New Roman" w:eastAsia="SimSun" w:hAnsi="Times New Roman" w:cs="Times New Roman"/>
          <w:kern w:val="2"/>
          <w:sz w:val="28"/>
          <w:szCs w:val="28"/>
          <w:lang w:eastAsia="zh-CN"/>
        </w:rPr>
        <w:t xml:space="preserve">Никитенко З.Н. Технология обучения лексике в курсе английского языка для детей </w:t>
      </w:r>
      <w:smartTag w:uri="urn:schemas-microsoft-com:office:smarttags" w:element="metricconverter">
        <w:smartTagPr>
          <w:attr w:name="ProductID" w:val="6 л"/>
        </w:smartTagPr>
        <w:r w:rsidRPr="00452D8A">
          <w:rPr>
            <w:rFonts w:ascii="Times New Roman" w:eastAsia="SimSun" w:hAnsi="Times New Roman" w:cs="Times New Roman"/>
            <w:kern w:val="2"/>
            <w:sz w:val="28"/>
            <w:szCs w:val="28"/>
            <w:lang w:eastAsia="zh-CN"/>
          </w:rPr>
          <w:t>6 л</w:t>
        </w:r>
      </w:smartTag>
      <w:r w:rsidRPr="00452D8A">
        <w:rPr>
          <w:rFonts w:ascii="Times New Roman" w:eastAsia="SimSun" w:hAnsi="Times New Roman" w:cs="Times New Roman"/>
          <w:kern w:val="2"/>
          <w:sz w:val="28"/>
          <w:szCs w:val="28"/>
          <w:lang w:eastAsia="zh-CN"/>
        </w:rPr>
        <w:t>. в 1 классе средней школы. // Иностранные языки в школе, 1991.</w:t>
      </w:r>
    </w:p>
    <w:p w:rsidR="00452D8A" w:rsidRPr="00452D8A" w:rsidRDefault="00452D8A" w:rsidP="00452D8A">
      <w:pPr>
        <w:widowControl w:val="0"/>
        <w:tabs>
          <w:tab w:val="left" w:pos="567"/>
        </w:tabs>
        <w:spacing w:after="0" w:line="216" w:lineRule="auto"/>
        <w:ind w:left="567" w:hanging="567"/>
        <w:jc w:val="both"/>
        <w:textAlignment w:val="top"/>
        <w:rPr>
          <w:rFonts w:ascii="Times New Roman" w:eastAsia="Times New Roman" w:hAnsi="Times New Roman" w:cs="Times New Roman"/>
          <w:b/>
          <w:kern w:val="2"/>
          <w:sz w:val="28"/>
          <w:szCs w:val="28"/>
          <w:lang w:eastAsia="ru-RU"/>
        </w:rPr>
      </w:pPr>
    </w:p>
    <w:p w:rsidR="00452D8A" w:rsidRPr="00452D8A" w:rsidRDefault="00452D8A" w:rsidP="00452D8A">
      <w:pPr>
        <w:spacing w:after="0" w:line="240" w:lineRule="auto"/>
        <w:jc w:val="right"/>
        <w:rPr>
          <w:rFonts w:ascii="Times New Roman" w:eastAsia="Times New Roman" w:hAnsi="Times New Roman" w:cs="Times New Roman"/>
          <w:b/>
          <w:i/>
          <w:color w:val="000000"/>
          <w:sz w:val="32"/>
          <w:szCs w:val="32"/>
          <w:lang w:eastAsia="ru-RU"/>
        </w:rPr>
      </w:pPr>
    </w:p>
    <w:p w:rsidR="008C6937" w:rsidRDefault="008C6937">
      <w:pPr>
        <w:rPr>
          <w:rFonts w:ascii="Times New Roman" w:eastAsia="Times New Roman" w:hAnsi="Times New Roman" w:cs="Times New Roman"/>
          <w:b/>
          <w:i/>
          <w:color w:val="000000"/>
          <w:sz w:val="32"/>
          <w:szCs w:val="32"/>
          <w:lang w:eastAsia="ru-RU"/>
        </w:rPr>
      </w:pPr>
      <w:r>
        <w:rPr>
          <w:rFonts w:ascii="Times New Roman" w:eastAsia="Times New Roman" w:hAnsi="Times New Roman" w:cs="Times New Roman"/>
          <w:b/>
          <w:i/>
          <w:color w:val="000000"/>
          <w:sz w:val="32"/>
          <w:szCs w:val="32"/>
          <w:lang w:eastAsia="ru-RU"/>
        </w:rPr>
        <w:br w:type="page"/>
      </w:r>
    </w:p>
    <w:p w:rsidR="00452D8A" w:rsidRPr="00452D8A" w:rsidRDefault="00452D8A" w:rsidP="00452D8A">
      <w:pPr>
        <w:keepNext/>
        <w:keepLines/>
        <w:widowControl w:val="0"/>
        <w:spacing w:after="0" w:line="240" w:lineRule="auto"/>
        <w:jc w:val="right"/>
        <w:outlineLvl w:val="0"/>
        <w:rPr>
          <w:rFonts w:ascii="Times New Roman" w:eastAsia="Times New Roman" w:hAnsi="Times New Roman" w:cs="Times New Roman"/>
          <w:b/>
          <w:i/>
          <w:color w:val="000000"/>
          <w:sz w:val="32"/>
          <w:szCs w:val="32"/>
          <w:lang w:eastAsia="ru-RU"/>
        </w:rPr>
      </w:pPr>
      <w:bookmarkStart w:id="187" w:name="_Toc502147687"/>
      <w:r w:rsidRPr="00452D8A">
        <w:rPr>
          <w:rFonts w:ascii="Times New Roman" w:eastAsia="Times New Roman" w:hAnsi="Times New Roman" w:cs="Times New Roman"/>
          <w:b/>
          <w:i/>
          <w:color w:val="000000"/>
          <w:sz w:val="32"/>
          <w:szCs w:val="32"/>
          <w:lang w:eastAsia="ru-RU"/>
        </w:rPr>
        <w:lastRenderedPageBreak/>
        <w:t>Хотджиева Айбиби Мухамметдоврановна</w:t>
      </w:r>
      <w:bookmarkEnd w:id="187"/>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ст-ка 44 гр. Института филологии</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b/>
          <w:i/>
          <w:color w:val="000000"/>
          <w:sz w:val="32"/>
          <w:szCs w:val="32"/>
          <w:lang w:eastAsia="ru-RU"/>
        </w:rPr>
        <w:t>Научный руководитель:</w:t>
      </w:r>
      <w:r w:rsidRPr="00452D8A">
        <w:rPr>
          <w:rFonts w:ascii="Times New Roman" w:eastAsia="Times New Roman" w:hAnsi="Times New Roman" w:cs="Times New Roman"/>
          <w:i/>
          <w:color w:val="000000"/>
          <w:sz w:val="32"/>
          <w:szCs w:val="32"/>
          <w:lang w:eastAsia="ru-RU"/>
        </w:rPr>
        <w:t xml:space="preserve"> к.п.н., доцент</w:t>
      </w:r>
    </w:p>
    <w:p w:rsidR="00452D8A" w:rsidRPr="00452D8A" w:rsidRDefault="00452D8A" w:rsidP="00452D8A">
      <w:pPr>
        <w:spacing w:after="0" w:line="216" w:lineRule="auto"/>
        <w:jc w:val="right"/>
        <w:rPr>
          <w:rFonts w:ascii="Times New Roman" w:eastAsia="Times New Roman" w:hAnsi="Times New Roman" w:cs="Times New Roman"/>
          <w:b/>
          <w:i/>
          <w:color w:val="000000"/>
          <w:sz w:val="32"/>
          <w:szCs w:val="32"/>
          <w:lang w:eastAsia="ru-RU"/>
        </w:rPr>
      </w:pPr>
      <w:r w:rsidRPr="00452D8A">
        <w:rPr>
          <w:rFonts w:ascii="Times New Roman" w:eastAsia="Times New Roman" w:hAnsi="Times New Roman" w:cs="Times New Roman"/>
          <w:b/>
          <w:i/>
          <w:color w:val="000000"/>
          <w:sz w:val="32"/>
          <w:szCs w:val="32"/>
          <w:lang w:eastAsia="ru-RU"/>
        </w:rPr>
        <w:t>Лепшокова Елизавета Ахияевна</w:t>
      </w:r>
    </w:p>
    <w:p w:rsidR="00452D8A" w:rsidRPr="00452D8A" w:rsidRDefault="00452D8A" w:rsidP="00452D8A">
      <w:pPr>
        <w:widowControl w:val="0"/>
        <w:spacing w:after="0" w:line="216" w:lineRule="auto"/>
        <w:ind w:firstLine="567"/>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 xml:space="preserve">E-mail: </w:t>
      </w:r>
      <w:hyperlink r:id="rId214" w:history="1">
        <w:r w:rsidRPr="00452D8A">
          <w:rPr>
            <w:rFonts w:ascii="Times New Roman" w:eastAsia="Times New Roman" w:hAnsi="Times New Roman" w:cs="Times New Roman"/>
            <w:i/>
            <w:color w:val="0000FF"/>
            <w:sz w:val="32"/>
            <w:szCs w:val="32"/>
            <w:u w:val="single"/>
            <w:lang w:eastAsia="ru-RU"/>
          </w:rPr>
          <w:t>lepshokova.e.a@mail.ru</w:t>
        </w:r>
      </w:hyperlink>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имени У.Д. Алиева, г. Карачаевск, Россия</w:t>
      </w:r>
    </w:p>
    <w:p w:rsidR="00452D8A" w:rsidRPr="00452D8A" w:rsidRDefault="00452D8A" w:rsidP="00452D8A">
      <w:pPr>
        <w:keepNext/>
        <w:keepLines/>
        <w:widowControl w:val="0"/>
        <w:spacing w:after="0" w:line="216" w:lineRule="auto"/>
        <w:jc w:val="center"/>
        <w:outlineLvl w:val="0"/>
        <w:rPr>
          <w:rFonts w:ascii="Times New Roman" w:eastAsia="SimSun" w:hAnsi="Times New Roman" w:cs="Times New Roman"/>
          <w:b/>
          <w:kern w:val="44"/>
          <w:sz w:val="32"/>
          <w:szCs w:val="32"/>
          <w:lang w:eastAsia="zh-CN"/>
        </w:rPr>
      </w:pPr>
    </w:p>
    <w:p w:rsidR="00452D8A" w:rsidRPr="00452D8A" w:rsidRDefault="00452D8A" w:rsidP="00452D8A">
      <w:pPr>
        <w:keepNext/>
        <w:keepLines/>
        <w:widowControl w:val="0"/>
        <w:spacing w:after="0" w:line="240" w:lineRule="auto"/>
        <w:jc w:val="center"/>
        <w:outlineLvl w:val="0"/>
        <w:rPr>
          <w:rFonts w:ascii="Times New Roman" w:eastAsia="SimSun" w:hAnsi="Times New Roman" w:cs="Times New Roman"/>
          <w:b/>
          <w:kern w:val="44"/>
          <w:sz w:val="32"/>
          <w:szCs w:val="32"/>
          <w:lang w:eastAsia="zh-CN"/>
        </w:rPr>
      </w:pPr>
      <w:bookmarkStart w:id="188" w:name="_Toc502147688"/>
      <w:r w:rsidRPr="00452D8A">
        <w:rPr>
          <w:rFonts w:ascii="Times New Roman" w:eastAsia="SimSun" w:hAnsi="Times New Roman" w:cs="Times New Roman"/>
          <w:b/>
          <w:kern w:val="44"/>
          <w:sz w:val="32"/>
          <w:szCs w:val="32"/>
          <w:lang w:eastAsia="zh-CN"/>
        </w:rPr>
        <w:t>РОЛЬ ЧТЕНИЯ В ОБУЧЕНИИ ИНОСТРАННОМУ</w:t>
      </w:r>
      <w:r w:rsidRPr="00452D8A">
        <w:rPr>
          <w:rFonts w:ascii="Times New Roman" w:eastAsia="SimSun" w:hAnsi="Times New Roman" w:cs="Times New Roman"/>
          <w:b/>
          <w:kern w:val="44"/>
          <w:sz w:val="32"/>
          <w:szCs w:val="32"/>
          <w:shd w:val="clear" w:color="auto" w:fill="FDFFEF"/>
          <w:lang w:eastAsia="zh-CN"/>
        </w:rPr>
        <w:t xml:space="preserve"> Я</w:t>
      </w:r>
      <w:r w:rsidRPr="00452D8A">
        <w:rPr>
          <w:rFonts w:ascii="Times New Roman" w:eastAsia="SimSun" w:hAnsi="Times New Roman" w:cs="Times New Roman"/>
          <w:b/>
          <w:kern w:val="44"/>
          <w:sz w:val="32"/>
          <w:szCs w:val="32"/>
          <w:lang w:eastAsia="zh-CN"/>
        </w:rPr>
        <w:t>ЗЫКУ</w:t>
      </w:r>
      <w:bookmarkEnd w:id="188"/>
    </w:p>
    <w:p w:rsidR="00452D8A" w:rsidRPr="00452D8A" w:rsidRDefault="00452D8A" w:rsidP="00452D8A">
      <w:pPr>
        <w:widowControl w:val="0"/>
        <w:spacing w:after="0" w:line="216" w:lineRule="auto"/>
        <w:jc w:val="center"/>
        <w:rPr>
          <w:rFonts w:ascii="Times New Roman" w:eastAsia="SimSun" w:hAnsi="Times New Roman" w:cs="Times New Roman"/>
          <w:kern w:val="2"/>
          <w:sz w:val="32"/>
          <w:szCs w:val="32"/>
          <w:lang w:eastAsia="zh-CN"/>
        </w:rPr>
      </w:pPr>
    </w:p>
    <w:p w:rsidR="00452D8A" w:rsidRPr="00452D8A" w:rsidRDefault="00452D8A" w:rsidP="00452D8A">
      <w:pPr>
        <w:keepNext/>
        <w:keepLines/>
        <w:widowControl w:val="0"/>
        <w:spacing w:after="0" w:line="240" w:lineRule="auto"/>
        <w:jc w:val="both"/>
        <w:outlineLvl w:val="0"/>
        <w:rPr>
          <w:rFonts w:ascii="Times New Roman" w:eastAsia="SimSun" w:hAnsi="Times New Roman" w:cs="Times New Roman"/>
          <w:i/>
          <w:kern w:val="44"/>
          <w:sz w:val="32"/>
          <w:szCs w:val="32"/>
          <w:lang w:eastAsia="zh-CN"/>
        </w:rPr>
      </w:pPr>
      <w:bookmarkStart w:id="189" w:name="_Toc502147689"/>
      <w:r w:rsidRPr="00452D8A">
        <w:rPr>
          <w:rFonts w:ascii="Times New Roman" w:eastAsia="SimSun" w:hAnsi="Times New Roman" w:cs="Times New Roman"/>
          <w:i/>
          <w:kern w:val="44"/>
          <w:sz w:val="32"/>
          <w:szCs w:val="32"/>
          <w:lang w:eastAsia="zh-CN"/>
        </w:rPr>
        <w:t>Аннотация. В статье раскрывается роль чтения в обучении иностранному</w:t>
      </w:r>
      <w:r w:rsidRPr="00452D8A">
        <w:rPr>
          <w:rFonts w:ascii="Times New Roman" w:eastAsia="SimSun" w:hAnsi="Times New Roman" w:cs="Times New Roman"/>
          <w:i/>
          <w:kern w:val="44"/>
          <w:sz w:val="32"/>
          <w:szCs w:val="32"/>
          <w:shd w:val="clear" w:color="auto" w:fill="FDFFEF"/>
          <w:lang w:eastAsia="zh-CN"/>
        </w:rPr>
        <w:t xml:space="preserve"> я</w:t>
      </w:r>
      <w:r w:rsidRPr="00452D8A">
        <w:rPr>
          <w:rFonts w:ascii="Times New Roman" w:eastAsia="SimSun" w:hAnsi="Times New Roman" w:cs="Times New Roman"/>
          <w:i/>
          <w:kern w:val="44"/>
          <w:sz w:val="32"/>
          <w:szCs w:val="32"/>
          <w:lang w:eastAsia="zh-CN"/>
        </w:rPr>
        <w:t>зыку.</w:t>
      </w:r>
      <w:r w:rsidRPr="00452D8A">
        <w:rPr>
          <w:rFonts w:ascii="Arial" w:eastAsia="SimSun" w:hAnsi="Arial" w:cs="Times New Roman"/>
          <w:b/>
          <w:kern w:val="44"/>
          <w:sz w:val="32"/>
          <w:szCs w:val="32"/>
          <w:lang w:eastAsia="zh-CN"/>
        </w:rPr>
        <w:t xml:space="preserve"> </w:t>
      </w:r>
      <w:r w:rsidRPr="00452D8A">
        <w:rPr>
          <w:rFonts w:ascii="Times New Roman" w:eastAsia="SimSun" w:hAnsi="Times New Roman" w:cs="Times New Roman"/>
          <w:i/>
          <w:kern w:val="44"/>
          <w:sz w:val="32"/>
          <w:szCs w:val="32"/>
          <w:lang w:eastAsia="zh-CN"/>
        </w:rPr>
        <w:t>Чтение выступает как самостоятельный вид речевой деятельности в том случае, когда мы читаем для того, чтобы получить необходимую информацию из текста. При этом нужно уточнить, что в зависимости от ситуации полнота и точность извлечения информации могут быть различными.</w:t>
      </w:r>
      <w:bookmarkEnd w:id="189"/>
    </w:p>
    <w:p w:rsidR="00452D8A" w:rsidRPr="00452D8A" w:rsidRDefault="00452D8A" w:rsidP="00452D8A">
      <w:pPr>
        <w:widowControl w:val="0"/>
        <w:spacing w:after="0" w:line="216" w:lineRule="auto"/>
        <w:ind w:firstLine="567"/>
        <w:rPr>
          <w:rFonts w:ascii="Times New Roman" w:eastAsia="SimSun" w:hAnsi="Times New Roman" w:cs="Times New Roman"/>
          <w:b/>
          <w:i/>
          <w:kern w:val="2"/>
          <w:sz w:val="32"/>
          <w:szCs w:val="32"/>
          <w:lang w:eastAsia="zh-CN"/>
        </w:rPr>
      </w:pPr>
      <w:r w:rsidRPr="00452D8A">
        <w:rPr>
          <w:rFonts w:ascii="Times New Roman" w:eastAsia="SimSun" w:hAnsi="Times New Roman" w:cs="Times New Roman"/>
          <w:b/>
          <w:i/>
          <w:kern w:val="2"/>
          <w:sz w:val="32"/>
          <w:szCs w:val="32"/>
          <w:lang w:eastAsia="zh-CN"/>
        </w:rPr>
        <w:t>Ключевые слова:</w:t>
      </w:r>
      <w:r w:rsidRPr="00452D8A">
        <w:rPr>
          <w:rFonts w:ascii="Times New Roman" w:eastAsia="SimSun" w:hAnsi="Times New Roman" w:cs="Times New Roman"/>
          <w:b/>
          <w:i/>
          <w:kern w:val="2"/>
          <w:sz w:val="21"/>
          <w:szCs w:val="32"/>
          <w:lang w:eastAsia="zh-CN"/>
        </w:rPr>
        <w:t xml:space="preserve"> </w:t>
      </w:r>
      <w:r w:rsidRPr="00452D8A">
        <w:rPr>
          <w:rFonts w:ascii="Times New Roman" w:eastAsia="SimSun" w:hAnsi="Times New Roman" w:cs="Times New Roman"/>
          <w:i/>
          <w:kern w:val="2"/>
          <w:sz w:val="21"/>
          <w:szCs w:val="32"/>
          <w:lang w:eastAsia="zh-CN"/>
        </w:rPr>
        <w:t>Ч</w:t>
      </w:r>
      <w:r w:rsidRPr="00452D8A">
        <w:rPr>
          <w:rFonts w:ascii="Times New Roman" w:eastAsia="SimSun" w:hAnsi="Times New Roman" w:cs="Times New Roman"/>
          <w:i/>
          <w:kern w:val="2"/>
          <w:sz w:val="32"/>
          <w:szCs w:val="32"/>
          <w:lang w:eastAsia="zh-CN"/>
        </w:rPr>
        <w:t>тение, речевая деятельность, иностранный</w:t>
      </w:r>
      <w:r w:rsidRPr="00452D8A">
        <w:rPr>
          <w:rFonts w:ascii="Times New Roman" w:eastAsia="SimSun" w:hAnsi="Times New Roman" w:cs="Times New Roman"/>
          <w:i/>
          <w:kern w:val="2"/>
          <w:sz w:val="32"/>
          <w:szCs w:val="32"/>
          <w:shd w:val="clear" w:color="auto" w:fill="FDFFEF"/>
          <w:lang w:eastAsia="zh-CN"/>
        </w:rPr>
        <w:t xml:space="preserve"> я</w:t>
      </w:r>
      <w:r w:rsidRPr="00452D8A">
        <w:rPr>
          <w:rFonts w:ascii="Times New Roman" w:eastAsia="SimSun" w:hAnsi="Times New Roman" w:cs="Times New Roman"/>
          <w:i/>
          <w:kern w:val="2"/>
          <w:sz w:val="32"/>
          <w:szCs w:val="32"/>
          <w:lang w:eastAsia="zh-CN"/>
        </w:rPr>
        <w:t>зык</w:t>
      </w:r>
      <w:r w:rsidRPr="00452D8A">
        <w:rPr>
          <w:rFonts w:ascii="Times New Roman" w:eastAsia="SimSun" w:hAnsi="Times New Roman" w:cs="Times New Roman"/>
          <w:b/>
          <w:i/>
          <w:kern w:val="2"/>
          <w:sz w:val="32"/>
          <w:szCs w:val="32"/>
          <w:lang w:eastAsia="zh-CN"/>
        </w:rPr>
        <w:t>,</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i/>
          <w:kern w:val="2"/>
          <w:sz w:val="32"/>
          <w:szCs w:val="32"/>
          <w:lang w:eastAsia="zh-CN"/>
        </w:rPr>
        <w:t>информация.</w:t>
      </w:r>
    </w:p>
    <w:p w:rsidR="00452D8A" w:rsidRPr="00452D8A" w:rsidRDefault="00452D8A" w:rsidP="00452D8A">
      <w:pPr>
        <w:widowControl w:val="0"/>
        <w:spacing w:after="0" w:line="216" w:lineRule="auto"/>
        <w:ind w:firstLine="567"/>
        <w:jc w:val="both"/>
        <w:rPr>
          <w:rFonts w:ascii="Times New Roman" w:eastAsia="SimSun" w:hAnsi="Times New Roman" w:cs="Times New Roman"/>
          <w:i/>
          <w:kern w:val="2"/>
          <w:sz w:val="32"/>
          <w:szCs w:val="32"/>
          <w:lang w:eastAsia="zh-CN"/>
        </w:rPr>
      </w:pPr>
    </w:p>
    <w:p w:rsidR="00452D8A" w:rsidRPr="00452D8A" w:rsidRDefault="00452D8A" w:rsidP="002F5AF7">
      <w:pPr>
        <w:widowControl w:val="0"/>
        <w:tabs>
          <w:tab w:val="left" w:pos="851"/>
          <w:tab w:val="left" w:pos="993"/>
        </w:tabs>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Задачи обучения чтению как самостоятельному виду речевой деятельности заключаются в следующем: научить учащихся извлекать информацию из текста в том объеме, который необходим для решения конкретной речевой задачи, используя определенные технологии чтения.</w:t>
      </w:r>
    </w:p>
    <w:p w:rsidR="00452D8A" w:rsidRPr="00452D8A" w:rsidRDefault="00452D8A" w:rsidP="002F5AF7">
      <w:pPr>
        <w:widowControl w:val="0"/>
        <w:tabs>
          <w:tab w:val="left" w:pos="851"/>
          <w:tab w:val="left" w:pos="993"/>
        </w:tabs>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Чтение может выступать и как средство формирования и контроля смежных речевых умений и языковых навыков, поскольку:</w:t>
      </w:r>
    </w:p>
    <w:p w:rsidR="00452D8A" w:rsidRPr="00452D8A" w:rsidRDefault="00452D8A" w:rsidP="002F5AF7">
      <w:pPr>
        <w:widowControl w:val="0"/>
        <w:numPr>
          <w:ilvl w:val="0"/>
          <w:numId w:val="31"/>
        </w:numPr>
        <w:tabs>
          <w:tab w:val="clear" w:pos="360"/>
          <w:tab w:val="num" w:pos="709"/>
          <w:tab w:val="left" w:pos="851"/>
          <w:tab w:val="left" w:pos="993"/>
        </w:tabs>
        <w:spacing w:after="0" w:line="216" w:lineRule="auto"/>
        <w:ind w:left="0"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использование чтения позволяет учащимся оптимизировать процесс усвоения языкового и речевого материала;</w:t>
      </w:r>
    </w:p>
    <w:p w:rsidR="00452D8A" w:rsidRPr="00452D8A" w:rsidRDefault="00452D8A" w:rsidP="002F5AF7">
      <w:pPr>
        <w:widowControl w:val="0"/>
        <w:numPr>
          <w:ilvl w:val="0"/>
          <w:numId w:val="31"/>
        </w:numPr>
        <w:tabs>
          <w:tab w:val="clear" w:pos="360"/>
          <w:tab w:val="num" w:pos="709"/>
          <w:tab w:val="left" w:pos="851"/>
          <w:tab w:val="left" w:pos="993"/>
        </w:tabs>
        <w:spacing w:after="0" w:line="216" w:lineRule="auto"/>
        <w:ind w:left="0"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коммуникативно-ориентированные задания на контроль лексики и грамматики, аудирования, письма и устной речи предполагают умение читать и строятся на основе письменных текстов и инструкций;</w:t>
      </w:r>
    </w:p>
    <w:p w:rsidR="00452D8A" w:rsidRPr="00452D8A" w:rsidRDefault="00452D8A" w:rsidP="002F5AF7">
      <w:pPr>
        <w:widowControl w:val="0"/>
        <w:numPr>
          <w:ilvl w:val="0"/>
          <w:numId w:val="31"/>
        </w:numPr>
        <w:tabs>
          <w:tab w:val="clear" w:pos="360"/>
          <w:tab w:val="num" w:pos="709"/>
          <w:tab w:val="left" w:pos="851"/>
          <w:tab w:val="left" w:pos="993"/>
        </w:tabs>
        <w:spacing w:after="0" w:line="216" w:lineRule="auto"/>
        <w:ind w:left="0"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упражнения на формирование и отработку всех языковых и речевых навыков и умений также строятся с опорой на текст и письменные установки к упражнениям и заданиями.</w:t>
      </w:r>
    </w:p>
    <w:p w:rsidR="00452D8A" w:rsidRPr="00452D8A" w:rsidRDefault="00452D8A" w:rsidP="002F5AF7">
      <w:pPr>
        <w:widowControl w:val="0"/>
        <w:tabs>
          <w:tab w:val="num" w:pos="0"/>
          <w:tab w:val="left" w:pos="851"/>
          <w:tab w:val="left" w:pos="993"/>
        </w:tabs>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Чтение является рецептивным видом деятельности, заключающимся в восприятии и активной переработке информации, графически закодированной в системе того или иного языка. При чтении можно выделить 2 плана – содержательный и процессуальный. К понятию содержания относятся следующие компоненты: цель, условия деятельности (средства достижения </w:t>
      </w:r>
      <w:r w:rsidRPr="00452D8A">
        <w:rPr>
          <w:rFonts w:ascii="Times New Roman" w:eastAsia="SimSun" w:hAnsi="Times New Roman" w:cs="Times New Roman"/>
          <w:kern w:val="2"/>
          <w:sz w:val="32"/>
          <w:szCs w:val="32"/>
          <w:lang w:eastAsia="zh-CN"/>
        </w:rPr>
        <w:lastRenderedPageBreak/>
        <w:t>результата) и задачи.</w:t>
      </w:r>
    </w:p>
    <w:p w:rsidR="00452D8A" w:rsidRPr="00452D8A" w:rsidRDefault="00452D8A" w:rsidP="002F5AF7">
      <w:pPr>
        <w:widowControl w:val="0"/>
        <w:tabs>
          <w:tab w:val="left" w:pos="851"/>
          <w:tab w:val="left" w:pos="993"/>
        </w:tabs>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Целью чтения является раскрытие смысловых связей, осмысление зрительно воспринимаемого речевого сообщения. В общем виде чтение может быть определено как вид речевой деятельности, направленный на получение информации, содержащейся в письменном тексте.</w:t>
      </w:r>
    </w:p>
    <w:p w:rsidR="00452D8A" w:rsidRPr="00452D8A" w:rsidRDefault="00452D8A" w:rsidP="002F5AF7">
      <w:pPr>
        <w:widowControl w:val="0"/>
        <w:tabs>
          <w:tab w:val="left" w:pos="851"/>
          <w:tab w:val="left" w:pos="993"/>
        </w:tabs>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Все ситуации чтения распадаются на две большие группы:</w:t>
      </w:r>
    </w:p>
    <w:p w:rsidR="00452D8A" w:rsidRPr="00452D8A" w:rsidRDefault="00452D8A" w:rsidP="002F5AF7">
      <w:pPr>
        <w:widowControl w:val="0"/>
        <w:tabs>
          <w:tab w:val="left" w:pos="851"/>
          <w:tab w:val="left" w:pos="993"/>
        </w:tabs>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1) ситуация, в которой читающему необходимо только получить содержащуюся в тексте информацию (чтение про себя);</w:t>
      </w:r>
    </w:p>
    <w:p w:rsidR="00452D8A" w:rsidRPr="00452D8A" w:rsidRDefault="00452D8A" w:rsidP="002F5AF7">
      <w:pPr>
        <w:widowControl w:val="0"/>
        <w:tabs>
          <w:tab w:val="left" w:pos="851"/>
          <w:tab w:val="left" w:pos="993"/>
        </w:tabs>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2)  ситуации, в которых читающему необходимо передать информацию другим лицам (чтение в слух).</w:t>
      </w:r>
    </w:p>
    <w:p w:rsidR="00452D8A" w:rsidRPr="00452D8A" w:rsidRDefault="00452D8A" w:rsidP="002F5AF7">
      <w:pPr>
        <w:widowControl w:val="0"/>
        <w:tabs>
          <w:tab w:val="left" w:pos="851"/>
          <w:tab w:val="left" w:pos="993"/>
        </w:tabs>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К процессуальной стороне чтения относятся те действия и операции, которые совершает читающий для получения необходимого результата. Прежде всего, это глазодвигательная активность чтеца и речедвижение.</w:t>
      </w:r>
    </w:p>
    <w:p w:rsidR="00452D8A" w:rsidRPr="00452D8A" w:rsidRDefault="00452D8A" w:rsidP="002F5AF7">
      <w:pPr>
        <w:widowControl w:val="0"/>
        <w:tabs>
          <w:tab w:val="left" w:pos="851"/>
          <w:tab w:val="left" w:pos="993"/>
        </w:tabs>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Процессы восприятия печатного текста у зрелого чтеца предельно автоматизированы. Большую роль при восприятии материала имеет механизм вероятностного прогнозирования. Его сущность заключается в том, что на основании предыдущего опыта в переработке уже полученной информации читающий предвосхищает то, что сенсорно им еще не воспринято. Предвосхищение проявляется на разных уровнях – на уровне вербальных и смысловых гипотез.</w:t>
      </w:r>
    </w:p>
    <w:p w:rsidR="00452D8A" w:rsidRPr="00452D8A" w:rsidRDefault="00452D8A" w:rsidP="002F5AF7">
      <w:pPr>
        <w:widowControl w:val="0"/>
        <w:tabs>
          <w:tab w:val="left" w:pos="851"/>
          <w:tab w:val="left" w:pos="993"/>
        </w:tabs>
        <w:spacing w:after="0" w:line="216" w:lineRule="auto"/>
        <w:ind w:firstLine="567"/>
        <w:jc w:val="both"/>
        <w:rPr>
          <w:rFonts w:ascii="Times New Roman" w:eastAsia="SimSun" w:hAnsi="Times New Roman" w:cs="Times New Roman"/>
          <w:spacing w:val="-4"/>
          <w:kern w:val="2"/>
          <w:sz w:val="32"/>
          <w:szCs w:val="32"/>
          <w:lang w:eastAsia="zh-CN"/>
        </w:rPr>
      </w:pPr>
      <w:r w:rsidRPr="00452D8A">
        <w:rPr>
          <w:rFonts w:ascii="Times New Roman" w:eastAsia="SimSun" w:hAnsi="Times New Roman" w:cs="Times New Roman"/>
          <w:spacing w:val="-4"/>
          <w:kern w:val="2"/>
          <w:sz w:val="32"/>
          <w:szCs w:val="32"/>
          <w:lang w:eastAsia="zh-CN"/>
        </w:rPr>
        <w:t>При затрудненном чтении изменяется объем восприятия. Слово делится на морфемы, в редких случаях на слоги. У зрелого чтеца процесс восприятия и смысловой переработки информации происходит одновременно. Смысловая переработка текста означает: понимание отдельных фактов, их организация, оценка, сопоставление, и т.д. Это требует от читающего различных мыслительных операций: сравнения и обобщения, анализа и синтеза, индукции и дедукции, абстрагирования и конкретизации, и т.д.</w:t>
      </w:r>
    </w:p>
    <w:p w:rsidR="00452D8A" w:rsidRPr="00452D8A" w:rsidRDefault="00452D8A" w:rsidP="002F5AF7">
      <w:pPr>
        <w:widowControl w:val="0"/>
        <w:tabs>
          <w:tab w:val="left" w:pos="851"/>
          <w:tab w:val="left" w:pos="993"/>
        </w:tabs>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Выделяют два основных уровня понимания – уровень значения и уровень смысла. На первом уровне устанавливается значение воспринимаемых языковых единиц и их непосредственная взаимосвязь, на втором происходит понимание смысла как целого.</w:t>
      </w:r>
    </w:p>
    <w:p w:rsidR="00452D8A" w:rsidRPr="00452D8A" w:rsidRDefault="00452D8A" w:rsidP="002F5AF7">
      <w:pPr>
        <w:widowControl w:val="0"/>
        <w:tabs>
          <w:tab w:val="left" w:pos="851"/>
          <w:tab w:val="left" w:pos="993"/>
        </w:tabs>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Читающий сам определяет достигнутую степень полноты и точности понимания. Зрелый чтец сам выбирает наиболее экономный путь решения стоящей перед ним задачи.</w:t>
      </w:r>
    </w:p>
    <w:p w:rsidR="00452D8A" w:rsidRPr="00452D8A" w:rsidRDefault="00452D8A" w:rsidP="002F5AF7">
      <w:pPr>
        <w:widowControl w:val="0"/>
        <w:tabs>
          <w:tab w:val="left" w:pos="851"/>
          <w:tab w:val="left" w:pos="993"/>
        </w:tabs>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Эффективность чтения соотносится с понятием гибкости чтения. Это качество, которое позволяет читающему адекватно и экономно решать коммуникативные задачи в различных ситуациях чтения.</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Чтение на иностранном языке способствует интенсивной </w:t>
      </w:r>
      <w:r w:rsidRPr="00452D8A">
        <w:rPr>
          <w:rFonts w:ascii="Times New Roman" w:eastAsia="SimSun" w:hAnsi="Times New Roman" w:cs="Times New Roman"/>
          <w:kern w:val="2"/>
          <w:sz w:val="32"/>
          <w:szCs w:val="32"/>
          <w:lang w:eastAsia="zh-CN"/>
        </w:rPr>
        <w:lastRenderedPageBreak/>
        <w:t>работе мышления. Оно сопровождается рядом мыслительных операций, как в отношении языкового материала, так и в отношении содержания. В процессе чтения развивается воображение и внимание, приобретаются навыки самостоятельной работы с текстом, повышается общая культура чтения.</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Чтение может способствовать развитию интереса. Умело подобранный материал для чтения помогает преодолеть разрыв между интеллектуальными и языковыми возможностями. Для любого возраста нужно подбирать книги, интересные для учащихся.</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Интерес к содержанию текста побуждает интерес к изучению иностранного языка. Успех в чтении является причиной его возникновения. Демонстрация успеха должна быть ощутимой для самого школьника: увеличение скорости чтения, увеличение сложности и длины текста. Чтение на иностранном языке способствует овладению языковым материалом. Оно способствует пониманию, запоминанию и развитию чувства языка, обогащает память новыми языковыми единицами. Как видим, функции чтения достаточно многообразны. Раскрытию спектра этого разнообразия способствуют различные виды чтения.</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В методической литературе существуют различные подходы к определению видов чтения в зависимости от его функций. Если речь идет о чтении как о самостоятельном виде речевой деятельности, то такое чтение имеет целью извлечение из текста полной информации. В реальной жизни мы читаем по-разному, и характер чтения определяется целью, которую мы в каждом конкретном случае преследуем.</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В отечественной методике выделяют следующие виды чтения:</w:t>
      </w:r>
    </w:p>
    <w:p w:rsidR="00452D8A" w:rsidRPr="00452D8A" w:rsidRDefault="00452D8A" w:rsidP="00452D8A">
      <w:pPr>
        <w:widowControl w:val="0"/>
        <w:numPr>
          <w:ilvl w:val="0"/>
          <w:numId w:val="32"/>
        </w:numPr>
        <w:tabs>
          <w:tab w:val="left" w:pos="993"/>
        </w:tabs>
        <w:spacing w:after="0" w:line="216" w:lineRule="auto"/>
        <w:ind w:firstLine="567"/>
        <w:jc w:val="both"/>
        <w:rPr>
          <w:rFonts w:ascii="Times New Roman" w:eastAsia="SimSun" w:hAnsi="Times New Roman" w:cs="Times New Roman"/>
          <w:kern w:val="2"/>
          <w:sz w:val="32"/>
          <w:szCs w:val="32"/>
          <w:lang w:val="en-US" w:eastAsia="zh-CN"/>
        </w:rPr>
      </w:pPr>
      <w:r w:rsidRPr="00452D8A">
        <w:rPr>
          <w:rFonts w:ascii="Times New Roman" w:eastAsia="SimSun" w:hAnsi="Times New Roman" w:cs="Times New Roman"/>
          <w:kern w:val="2"/>
          <w:sz w:val="32"/>
          <w:szCs w:val="32"/>
          <w:lang w:val="en-US" w:eastAsia="zh-CN"/>
        </w:rPr>
        <w:t>аналитическое;</w:t>
      </w:r>
    </w:p>
    <w:p w:rsidR="00452D8A" w:rsidRPr="00452D8A" w:rsidRDefault="00452D8A" w:rsidP="00452D8A">
      <w:pPr>
        <w:widowControl w:val="0"/>
        <w:numPr>
          <w:ilvl w:val="0"/>
          <w:numId w:val="32"/>
        </w:numPr>
        <w:tabs>
          <w:tab w:val="left" w:pos="993"/>
        </w:tabs>
        <w:spacing w:after="0" w:line="216" w:lineRule="auto"/>
        <w:ind w:firstLine="567"/>
        <w:jc w:val="both"/>
        <w:rPr>
          <w:rFonts w:ascii="Times New Roman" w:eastAsia="SimSun" w:hAnsi="Times New Roman" w:cs="Times New Roman"/>
          <w:kern w:val="2"/>
          <w:sz w:val="32"/>
          <w:szCs w:val="32"/>
          <w:lang w:val="en-US" w:eastAsia="zh-CN"/>
        </w:rPr>
      </w:pPr>
      <w:r w:rsidRPr="00452D8A">
        <w:rPr>
          <w:rFonts w:ascii="Times New Roman" w:eastAsia="SimSun" w:hAnsi="Times New Roman" w:cs="Times New Roman"/>
          <w:kern w:val="2"/>
          <w:sz w:val="32"/>
          <w:szCs w:val="32"/>
          <w:lang w:val="en-US" w:eastAsia="zh-CN"/>
        </w:rPr>
        <w:t>изучающее;</w:t>
      </w:r>
    </w:p>
    <w:p w:rsidR="00452D8A" w:rsidRPr="00452D8A" w:rsidRDefault="00452D8A" w:rsidP="00452D8A">
      <w:pPr>
        <w:widowControl w:val="0"/>
        <w:numPr>
          <w:ilvl w:val="0"/>
          <w:numId w:val="32"/>
        </w:numPr>
        <w:tabs>
          <w:tab w:val="left" w:pos="993"/>
        </w:tabs>
        <w:spacing w:after="0" w:line="216" w:lineRule="auto"/>
        <w:ind w:firstLine="567"/>
        <w:jc w:val="both"/>
        <w:rPr>
          <w:rFonts w:ascii="Times New Roman" w:eastAsia="SimSun" w:hAnsi="Times New Roman" w:cs="Times New Roman"/>
          <w:kern w:val="2"/>
          <w:sz w:val="32"/>
          <w:szCs w:val="32"/>
          <w:lang w:val="en-US" w:eastAsia="zh-CN"/>
        </w:rPr>
      </w:pPr>
      <w:r w:rsidRPr="00452D8A">
        <w:rPr>
          <w:rFonts w:ascii="Times New Roman" w:eastAsia="SimSun" w:hAnsi="Times New Roman" w:cs="Times New Roman"/>
          <w:kern w:val="2"/>
          <w:sz w:val="32"/>
          <w:szCs w:val="32"/>
          <w:lang w:val="en-US" w:eastAsia="zh-CN"/>
        </w:rPr>
        <w:t>просмотровое;</w:t>
      </w:r>
    </w:p>
    <w:p w:rsidR="00452D8A" w:rsidRPr="00452D8A" w:rsidRDefault="00452D8A" w:rsidP="00452D8A">
      <w:pPr>
        <w:widowControl w:val="0"/>
        <w:numPr>
          <w:ilvl w:val="0"/>
          <w:numId w:val="32"/>
        </w:numPr>
        <w:tabs>
          <w:tab w:val="left" w:pos="993"/>
        </w:tabs>
        <w:spacing w:after="0" w:line="216" w:lineRule="auto"/>
        <w:ind w:firstLine="567"/>
        <w:jc w:val="both"/>
        <w:rPr>
          <w:rFonts w:ascii="Times New Roman" w:eastAsia="SimSun" w:hAnsi="Times New Roman" w:cs="Times New Roman"/>
          <w:kern w:val="2"/>
          <w:sz w:val="32"/>
          <w:szCs w:val="32"/>
          <w:lang w:val="en-US" w:eastAsia="zh-CN"/>
        </w:rPr>
      </w:pPr>
      <w:r w:rsidRPr="00452D8A">
        <w:rPr>
          <w:rFonts w:ascii="Times New Roman" w:eastAsia="SimSun" w:hAnsi="Times New Roman" w:cs="Times New Roman"/>
          <w:kern w:val="2"/>
          <w:sz w:val="32"/>
          <w:szCs w:val="32"/>
          <w:lang w:val="en-US" w:eastAsia="zh-CN"/>
        </w:rPr>
        <w:t>поисковое;</w:t>
      </w:r>
    </w:p>
    <w:p w:rsidR="00452D8A" w:rsidRPr="00452D8A" w:rsidRDefault="00452D8A" w:rsidP="00452D8A">
      <w:pPr>
        <w:widowControl w:val="0"/>
        <w:numPr>
          <w:ilvl w:val="0"/>
          <w:numId w:val="32"/>
        </w:numPr>
        <w:tabs>
          <w:tab w:val="left" w:pos="993"/>
        </w:tabs>
        <w:spacing w:after="0" w:line="216" w:lineRule="auto"/>
        <w:ind w:firstLine="567"/>
        <w:jc w:val="both"/>
        <w:rPr>
          <w:rFonts w:ascii="Times New Roman" w:eastAsia="SimSun" w:hAnsi="Times New Roman" w:cs="Times New Roman"/>
          <w:kern w:val="2"/>
          <w:sz w:val="32"/>
          <w:szCs w:val="32"/>
          <w:lang w:val="en-US" w:eastAsia="zh-CN"/>
        </w:rPr>
      </w:pPr>
      <w:r w:rsidRPr="00452D8A">
        <w:rPr>
          <w:rFonts w:ascii="Times New Roman" w:eastAsia="SimSun" w:hAnsi="Times New Roman" w:cs="Times New Roman"/>
          <w:kern w:val="2"/>
          <w:sz w:val="32"/>
          <w:szCs w:val="32"/>
          <w:lang w:val="en-US" w:eastAsia="zh-CN"/>
        </w:rPr>
        <w:t>ознакомительное и т.д.</w:t>
      </w:r>
    </w:p>
    <w:p w:rsidR="00452D8A" w:rsidRPr="00452D8A" w:rsidRDefault="00452D8A" w:rsidP="00452D8A">
      <w:pPr>
        <w:widowControl w:val="0"/>
        <w:tabs>
          <w:tab w:val="left" w:pos="993"/>
        </w:tabs>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Некоторые методисты (например, профессор Е.И. Пассов) считает, что это лишь разные цели использования чтения. Существует и мнение о том, что не следует выделять слишком много видов информативного чтения и достаточно различать изучающее и поисковое виды чтения (Р. К. Миньяр-Белоручев).</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О.Д. Розов предлагает следующую классификацию видов обучающего чтения:</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1. По качественной характеристике психологических процессов: переводное – беспроводное, аналитическое – синтетическое.</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lastRenderedPageBreak/>
        <w:t>2. по темпу чтения: статарное – курсорное, статарное – беглое, интенсивное – экстенсивное.</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3. По способу чтения: индивидуальное – хоровое, чтение вслух – чтение про себя.</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4. По употреблению словаря: чтение со словарем – чтение без словаря (бессловарное).</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5. По месту и проведению чтения: классное – внеклассное (домашнее).</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6. По характеру деятельности учителя: контролируемое – самостоятельное, Объясненное – необъясненное.</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7. По значению вида чтения: вспомогательное – основное.</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8. По характеру языкового материала: подготовленное (чтение с предварительно снятыми трудностями понимания) – неподготовленное.</w:t>
      </w:r>
    </w:p>
    <w:p w:rsidR="00452D8A" w:rsidRPr="00452D8A" w:rsidRDefault="00452D8A" w:rsidP="00452D8A">
      <w:pPr>
        <w:widowControl w:val="0"/>
        <w:tabs>
          <w:tab w:val="left" w:pos="851"/>
        </w:tabs>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В зарубежной англоязычной методике также выделяют несколько видов или умений чтения, которые наилучшим образом способствуют решению тех или иных речевых задач, связанных с использованием письменных текстов:</w:t>
      </w:r>
    </w:p>
    <w:p w:rsidR="00452D8A" w:rsidRPr="00452D8A" w:rsidRDefault="00452D8A" w:rsidP="00452D8A">
      <w:pPr>
        <w:widowControl w:val="0"/>
        <w:numPr>
          <w:ilvl w:val="0"/>
          <w:numId w:val="32"/>
        </w:numPr>
        <w:tabs>
          <w:tab w:val="left" w:pos="851"/>
        </w:tabs>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val="en-US" w:eastAsia="zh-CN"/>
        </w:rPr>
        <w:t>skimming</w:t>
      </w:r>
      <w:r w:rsidRPr="00452D8A">
        <w:rPr>
          <w:rFonts w:ascii="Times New Roman" w:eastAsia="SimSun" w:hAnsi="Times New Roman" w:cs="Times New Roman"/>
          <w:kern w:val="2"/>
          <w:sz w:val="32"/>
          <w:szCs w:val="32"/>
          <w:lang w:eastAsia="zh-CN"/>
        </w:rPr>
        <w:t xml:space="preserve"> (определение основной темы/идеи текста);</w:t>
      </w:r>
    </w:p>
    <w:p w:rsidR="00452D8A" w:rsidRPr="00452D8A" w:rsidRDefault="00452D8A" w:rsidP="00452D8A">
      <w:pPr>
        <w:widowControl w:val="0"/>
        <w:numPr>
          <w:ilvl w:val="0"/>
          <w:numId w:val="32"/>
        </w:numPr>
        <w:tabs>
          <w:tab w:val="left" w:pos="851"/>
        </w:tabs>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val="en-US" w:eastAsia="zh-CN"/>
        </w:rPr>
        <w:t>scanning</w:t>
      </w:r>
      <w:r w:rsidRPr="00452D8A">
        <w:rPr>
          <w:rFonts w:ascii="Times New Roman" w:eastAsia="SimSun" w:hAnsi="Times New Roman" w:cs="Times New Roman"/>
          <w:kern w:val="2"/>
          <w:sz w:val="32"/>
          <w:szCs w:val="32"/>
          <w:lang w:eastAsia="zh-CN"/>
        </w:rPr>
        <w:t xml:space="preserve"> ( поиск конкретной информации в тексте);</w:t>
      </w:r>
    </w:p>
    <w:p w:rsidR="00452D8A" w:rsidRPr="00452D8A" w:rsidRDefault="00452D8A" w:rsidP="00452D8A">
      <w:pPr>
        <w:widowControl w:val="0"/>
        <w:numPr>
          <w:ilvl w:val="0"/>
          <w:numId w:val="32"/>
        </w:numPr>
        <w:tabs>
          <w:tab w:val="left" w:pos="851"/>
        </w:tabs>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val="en-US" w:eastAsia="zh-CN"/>
        </w:rPr>
        <w:t>reading</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for</w:t>
      </w:r>
      <w:r w:rsidRPr="00452D8A">
        <w:rPr>
          <w:rFonts w:ascii="Times New Roman" w:eastAsia="SimSun" w:hAnsi="Times New Roman" w:cs="Times New Roman"/>
          <w:kern w:val="2"/>
          <w:sz w:val="32"/>
          <w:szCs w:val="32"/>
          <w:lang w:eastAsia="zh-CN"/>
        </w:rPr>
        <w:t xml:space="preserve"> </w:t>
      </w:r>
      <w:r w:rsidRPr="00452D8A">
        <w:rPr>
          <w:rFonts w:ascii="Times New Roman" w:eastAsia="SimSun" w:hAnsi="Times New Roman" w:cs="Times New Roman"/>
          <w:kern w:val="2"/>
          <w:sz w:val="32"/>
          <w:szCs w:val="32"/>
          <w:lang w:val="en-US" w:eastAsia="zh-CN"/>
        </w:rPr>
        <w:t>detail</w:t>
      </w:r>
      <w:r w:rsidRPr="00452D8A">
        <w:rPr>
          <w:rFonts w:ascii="Times New Roman" w:eastAsia="SimSun" w:hAnsi="Times New Roman" w:cs="Times New Roman"/>
          <w:kern w:val="2"/>
          <w:sz w:val="32"/>
          <w:szCs w:val="32"/>
          <w:lang w:eastAsia="zh-CN"/>
        </w:rPr>
        <w:t xml:space="preserve"> (детальное понимание текста не только на уровне содержания, но и смысла).</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val="en-US" w:eastAsia="zh-CN"/>
        </w:rPr>
      </w:pPr>
      <w:r w:rsidRPr="00452D8A">
        <w:rPr>
          <w:rFonts w:ascii="Times New Roman" w:eastAsia="SimSun" w:hAnsi="Times New Roman" w:cs="Times New Roman"/>
          <w:kern w:val="2"/>
          <w:sz w:val="32"/>
          <w:szCs w:val="32"/>
          <w:lang w:eastAsia="zh-CN"/>
        </w:rPr>
        <w:t xml:space="preserve">В последнее время в качестве основной цели обучения чтению в школе является чтение текстов с разным уровнем понимания содержания. Поэтому следует отметить, что существует другая, приближенная к школьной практике классификация, в которой выделяют три вида чтения: ознакомительное, изучающее, просмотровое. Таким образом, можно сказать, что в отечественной и зарубежной методике нет серьезных разногласий в понимании того, какими видами чтения необходимо овладеть в процессе изучения иностранного языка. </w:t>
      </w:r>
      <w:r w:rsidRPr="00452D8A">
        <w:rPr>
          <w:rFonts w:ascii="Times New Roman" w:eastAsia="SimSun" w:hAnsi="Times New Roman" w:cs="Times New Roman"/>
          <w:kern w:val="2"/>
          <w:sz w:val="32"/>
          <w:szCs w:val="32"/>
          <w:lang w:val="en-US" w:eastAsia="zh-CN"/>
        </w:rPr>
        <w:t>Отличия в большей степени носят терминологический характер.</w:t>
      </w:r>
    </w:p>
    <w:p w:rsidR="00452D8A" w:rsidRPr="00452D8A" w:rsidRDefault="00452D8A" w:rsidP="00452D8A">
      <w:pPr>
        <w:widowControl w:val="0"/>
        <w:tabs>
          <w:tab w:val="left" w:pos="567"/>
        </w:tabs>
        <w:spacing w:after="0" w:line="216" w:lineRule="auto"/>
        <w:ind w:left="567" w:hanging="567"/>
        <w:jc w:val="both"/>
        <w:rPr>
          <w:rFonts w:ascii="Times New Roman" w:eastAsia="SimSun" w:hAnsi="Times New Roman" w:cs="Times New Roman"/>
          <w:b/>
          <w:kern w:val="2"/>
          <w:sz w:val="28"/>
          <w:szCs w:val="28"/>
          <w:lang w:eastAsia="zh-CN"/>
        </w:rPr>
      </w:pPr>
    </w:p>
    <w:p w:rsidR="00452D8A" w:rsidRPr="00452D8A" w:rsidRDefault="00452D8A" w:rsidP="00452D8A">
      <w:pPr>
        <w:widowControl w:val="0"/>
        <w:tabs>
          <w:tab w:val="left" w:pos="567"/>
        </w:tabs>
        <w:spacing w:after="0" w:line="216" w:lineRule="auto"/>
        <w:ind w:left="567" w:hanging="567"/>
        <w:jc w:val="both"/>
        <w:rPr>
          <w:rFonts w:ascii="Times New Roman" w:eastAsia="SimSun" w:hAnsi="Times New Roman" w:cs="Times New Roman"/>
          <w:b/>
          <w:kern w:val="2"/>
          <w:sz w:val="28"/>
          <w:szCs w:val="28"/>
          <w:lang w:val="en-US" w:eastAsia="zh-CN"/>
        </w:rPr>
      </w:pPr>
      <w:r w:rsidRPr="00452D8A">
        <w:rPr>
          <w:rFonts w:ascii="Times New Roman" w:eastAsia="SimSun" w:hAnsi="Times New Roman" w:cs="Times New Roman"/>
          <w:b/>
          <w:kern w:val="2"/>
          <w:sz w:val="28"/>
          <w:szCs w:val="28"/>
          <w:lang w:val="en-US" w:eastAsia="zh-CN"/>
        </w:rPr>
        <w:t>Литература</w:t>
      </w:r>
    </w:p>
    <w:p w:rsidR="00452D8A" w:rsidRPr="00452D8A" w:rsidRDefault="00452D8A" w:rsidP="00452D8A">
      <w:pPr>
        <w:widowControl w:val="0"/>
        <w:numPr>
          <w:ilvl w:val="0"/>
          <w:numId w:val="77"/>
        </w:numPr>
        <w:tabs>
          <w:tab w:val="left" w:pos="567"/>
        </w:tabs>
        <w:snapToGrid w:val="0"/>
        <w:spacing w:after="0" w:line="216" w:lineRule="auto"/>
        <w:ind w:left="567" w:hanging="567"/>
        <w:jc w:val="both"/>
        <w:rPr>
          <w:rFonts w:ascii="Times New Roman" w:eastAsia="Times New Roman" w:hAnsi="Times New Roman" w:cs="Times New Roman"/>
          <w:sz w:val="28"/>
          <w:szCs w:val="28"/>
          <w:lang w:eastAsia="ru-RU"/>
        </w:rPr>
      </w:pPr>
      <w:r w:rsidRPr="00452D8A">
        <w:rPr>
          <w:rFonts w:ascii="Times New Roman" w:eastAsia="Times New Roman" w:hAnsi="Times New Roman" w:cs="Times New Roman"/>
          <w:sz w:val="28"/>
          <w:szCs w:val="28"/>
          <w:lang w:eastAsia="ru-RU"/>
        </w:rPr>
        <w:t>Ариян М.А. Повышение самостоятельности учебного труда школьников при обучении иностранным языкам // Иностранные языки в школе, №2,</w:t>
      </w:r>
    </w:p>
    <w:p w:rsidR="00452D8A" w:rsidRPr="00452D8A" w:rsidRDefault="00452D8A" w:rsidP="00452D8A">
      <w:pPr>
        <w:widowControl w:val="0"/>
        <w:numPr>
          <w:ilvl w:val="0"/>
          <w:numId w:val="77"/>
        </w:numPr>
        <w:tabs>
          <w:tab w:val="left" w:pos="567"/>
        </w:tabs>
        <w:snapToGrid w:val="0"/>
        <w:spacing w:after="0" w:line="216" w:lineRule="auto"/>
        <w:ind w:left="567" w:hanging="567"/>
        <w:jc w:val="both"/>
        <w:rPr>
          <w:rFonts w:ascii="Times New Roman" w:eastAsia="Times New Roman" w:hAnsi="Times New Roman" w:cs="Times New Roman"/>
          <w:sz w:val="28"/>
          <w:szCs w:val="28"/>
          <w:lang w:eastAsia="ru-RU"/>
        </w:rPr>
      </w:pPr>
      <w:r w:rsidRPr="00452D8A">
        <w:rPr>
          <w:rFonts w:ascii="Times New Roman" w:eastAsia="Times New Roman" w:hAnsi="Times New Roman" w:cs="Times New Roman"/>
          <w:sz w:val="28"/>
          <w:szCs w:val="28"/>
          <w:lang w:eastAsia="ru-RU"/>
        </w:rPr>
        <w:t>Базарнов Н.П. Обучение умению работать над иноязычными текстами // Иностранные языки в школе, № 6, 1986</w:t>
      </w:r>
    </w:p>
    <w:p w:rsidR="00452D8A" w:rsidRPr="00452D8A" w:rsidRDefault="00452D8A" w:rsidP="00452D8A">
      <w:pPr>
        <w:widowControl w:val="0"/>
        <w:numPr>
          <w:ilvl w:val="0"/>
          <w:numId w:val="77"/>
        </w:numPr>
        <w:tabs>
          <w:tab w:val="left" w:pos="0"/>
          <w:tab w:val="left" w:pos="567"/>
        </w:tabs>
        <w:spacing w:after="0" w:line="216" w:lineRule="auto"/>
        <w:ind w:left="567" w:hanging="567"/>
        <w:jc w:val="both"/>
        <w:rPr>
          <w:rFonts w:ascii="Times New Roman" w:eastAsia="SimSun" w:hAnsi="Times New Roman" w:cs="Times New Roman"/>
          <w:kern w:val="2"/>
          <w:sz w:val="28"/>
          <w:szCs w:val="28"/>
          <w:lang w:eastAsia="zh-CN"/>
        </w:rPr>
      </w:pPr>
      <w:r w:rsidRPr="00452D8A">
        <w:rPr>
          <w:rFonts w:ascii="Times New Roman" w:eastAsia="SimSun" w:hAnsi="Times New Roman" w:cs="Times New Roman"/>
          <w:kern w:val="2"/>
          <w:sz w:val="28"/>
          <w:szCs w:val="28"/>
          <w:lang w:eastAsia="zh-CN"/>
        </w:rPr>
        <w:t>Гальскова Н.А. Современная методика обучения иностранным языкам / М.: АКТИ-ГЛОССА, 2000.</w:t>
      </w:r>
    </w:p>
    <w:p w:rsidR="00452D8A" w:rsidRPr="00452D8A" w:rsidRDefault="00452D8A" w:rsidP="00452D8A">
      <w:pPr>
        <w:widowControl w:val="0"/>
        <w:numPr>
          <w:ilvl w:val="0"/>
          <w:numId w:val="77"/>
        </w:numPr>
        <w:tabs>
          <w:tab w:val="left" w:pos="0"/>
          <w:tab w:val="left" w:pos="567"/>
        </w:tabs>
        <w:spacing w:after="0" w:line="216" w:lineRule="auto"/>
        <w:ind w:left="567" w:hanging="567"/>
        <w:jc w:val="both"/>
        <w:rPr>
          <w:rFonts w:ascii="Times New Roman" w:eastAsia="SimSun" w:hAnsi="Times New Roman" w:cs="Times New Roman"/>
          <w:kern w:val="2"/>
          <w:sz w:val="28"/>
          <w:szCs w:val="28"/>
          <w:lang w:eastAsia="zh-CN"/>
        </w:rPr>
      </w:pPr>
      <w:r w:rsidRPr="00452D8A">
        <w:rPr>
          <w:rFonts w:ascii="Times New Roman" w:eastAsia="SimSun" w:hAnsi="Times New Roman" w:cs="Times New Roman"/>
          <w:kern w:val="2"/>
          <w:sz w:val="28"/>
          <w:szCs w:val="28"/>
          <w:lang w:eastAsia="zh-CN"/>
        </w:rPr>
        <w:t>Демьяненко М.Я., Лазаренко К.П., Мельник С.В. Основы общей методики обучения иностранному языку / Киев,.</w:t>
      </w:r>
    </w:p>
    <w:p w:rsidR="00452D8A" w:rsidRPr="00452D8A" w:rsidRDefault="00452D8A" w:rsidP="00452D8A">
      <w:pPr>
        <w:widowControl w:val="0"/>
        <w:numPr>
          <w:ilvl w:val="0"/>
          <w:numId w:val="77"/>
        </w:numPr>
        <w:tabs>
          <w:tab w:val="left" w:pos="0"/>
          <w:tab w:val="left" w:pos="567"/>
        </w:tabs>
        <w:spacing w:after="0" w:line="216" w:lineRule="auto"/>
        <w:ind w:left="567" w:hanging="567"/>
        <w:jc w:val="both"/>
        <w:rPr>
          <w:rFonts w:ascii="Times New Roman" w:eastAsia="SimSun" w:hAnsi="Times New Roman" w:cs="Times New Roman"/>
          <w:kern w:val="2"/>
          <w:sz w:val="28"/>
          <w:szCs w:val="28"/>
          <w:lang w:eastAsia="zh-CN"/>
        </w:rPr>
      </w:pPr>
      <w:r w:rsidRPr="00452D8A">
        <w:rPr>
          <w:rFonts w:ascii="Times New Roman" w:eastAsia="SimSun" w:hAnsi="Times New Roman" w:cs="Times New Roman"/>
          <w:kern w:val="2"/>
          <w:sz w:val="28"/>
          <w:szCs w:val="28"/>
          <w:lang w:eastAsia="zh-CN"/>
        </w:rPr>
        <w:t>Жарков К.С. Что способствует лучшему пониманию английского языка / М.: Просвещение.</w:t>
      </w:r>
    </w:p>
    <w:p w:rsidR="00452D8A" w:rsidRPr="00452D8A" w:rsidRDefault="00452D8A" w:rsidP="00452D8A">
      <w:pPr>
        <w:widowControl w:val="0"/>
        <w:spacing w:after="0" w:line="216" w:lineRule="auto"/>
        <w:ind w:firstLine="567"/>
        <w:jc w:val="both"/>
        <w:rPr>
          <w:rFonts w:ascii="Times New Roman" w:eastAsia="SimSun" w:hAnsi="Times New Roman" w:cs="Times New Roman"/>
          <w:b/>
          <w:kern w:val="2"/>
          <w:sz w:val="32"/>
          <w:szCs w:val="32"/>
          <w:lang w:eastAsia="zh-CN"/>
        </w:rPr>
      </w:pPr>
    </w:p>
    <w:p w:rsidR="00452D8A" w:rsidRPr="00452D8A" w:rsidRDefault="00452D8A" w:rsidP="00452D8A">
      <w:pPr>
        <w:keepNext/>
        <w:keepLines/>
        <w:widowControl w:val="0"/>
        <w:spacing w:after="0" w:line="240" w:lineRule="auto"/>
        <w:jc w:val="right"/>
        <w:outlineLvl w:val="0"/>
        <w:rPr>
          <w:rFonts w:ascii="Times New Roman" w:eastAsia="Times New Roman" w:hAnsi="Times New Roman" w:cs="Times New Roman"/>
          <w:b/>
          <w:i/>
          <w:color w:val="000000"/>
          <w:sz w:val="32"/>
          <w:szCs w:val="32"/>
          <w:lang w:eastAsia="ru-RU"/>
        </w:rPr>
      </w:pPr>
      <w:bookmarkStart w:id="190" w:name="_Toc502147690"/>
      <w:r w:rsidRPr="00452D8A">
        <w:rPr>
          <w:rFonts w:ascii="Times New Roman" w:eastAsia="Times New Roman" w:hAnsi="Times New Roman" w:cs="Times New Roman"/>
          <w:b/>
          <w:i/>
          <w:color w:val="000000"/>
          <w:sz w:val="32"/>
          <w:szCs w:val="32"/>
          <w:lang w:eastAsia="ru-RU"/>
        </w:rPr>
        <w:lastRenderedPageBreak/>
        <w:t>Чарыев Перман Бегенчмырадович</w:t>
      </w:r>
      <w:bookmarkEnd w:id="190"/>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cт-т 34 гр. Института филологии,</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 xml:space="preserve">E-mail. </w:t>
      </w:r>
      <w:hyperlink r:id="rId215" w:history="1">
        <w:r w:rsidRPr="00452D8A">
          <w:rPr>
            <w:rFonts w:ascii="Times New Roman" w:eastAsia="Times New Roman" w:hAnsi="Times New Roman" w:cs="Times New Roman"/>
            <w:i/>
            <w:color w:val="0000FF"/>
            <w:sz w:val="32"/>
            <w:szCs w:val="32"/>
            <w:u w:val="single"/>
            <w:lang w:eastAsia="ru-RU"/>
          </w:rPr>
          <w:t>perman9598@mail.ru</w:t>
        </w:r>
      </w:hyperlink>
      <w:r w:rsidRPr="00452D8A">
        <w:rPr>
          <w:rFonts w:ascii="Times New Roman" w:eastAsia="Times New Roman" w:hAnsi="Times New Roman" w:cs="Times New Roman"/>
          <w:i/>
          <w:color w:val="000000"/>
          <w:sz w:val="32"/>
          <w:szCs w:val="32"/>
          <w:lang w:eastAsia="ru-RU"/>
        </w:rPr>
        <w:t xml:space="preserve"> </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b/>
          <w:i/>
          <w:color w:val="000000"/>
          <w:sz w:val="32"/>
          <w:szCs w:val="32"/>
          <w:lang w:eastAsia="ru-RU"/>
        </w:rPr>
        <w:t>Научный руководитель</w:t>
      </w:r>
      <w:r w:rsidRPr="00452D8A">
        <w:rPr>
          <w:rFonts w:ascii="Times New Roman" w:eastAsia="Times New Roman" w:hAnsi="Times New Roman" w:cs="Times New Roman"/>
          <w:i/>
          <w:color w:val="000000"/>
          <w:sz w:val="32"/>
          <w:szCs w:val="32"/>
          <w:lang w:eastAsia="ru-RU"/>
        </w:rPr>
        <w:t>: ст. преподаватель</w:t>
      </w:r>
    </w:p>
    <w:p w:rsidR="00452D8A" w:rsidRPr="00452D8A" w:rsidRDefault="00452D8A" w:rsidP="00452D8A">
      <w:pPr>
        <w:spacing w:after="0" w:line="240" w:lineRule="auto"/>
        <w:jc w:val="right"/>
        <w:rPr>
          <w:rFonts w:ascii="Times New Roman" w:eastAsia="Times New Roman" w:hAnsi="Times New Roman" w:cs="Times New Roman"/>
          <w:b/>
          <w:i/>
          <w:color w:val="000000"/>
          <w:sz w:val="32"/>
          <w:szCs w:val="32"/>
          <w:lang w:eastAsia="ru-RU"/>
        </w:rPr>
      </w:pPr>
      <w:r w:rsidRPr="00452D8A">
        <w:rPr>
          <w:rFonts w:ascii="Times New Roman" w:eastAsia="Times New Roman" w:hAnsi="Times New Roman" w:cs="Times New Roman"/>
          <w:b/>
          <w:i/>
          <w:color w:val="000000"/>
          <w:sz w:val="32"/>
          <w:szCs w:val="32"/>
          <w:lang w:eastAsia="ru-RU"/>
        </w:rPr>
        <w:t>Алиева Паризат Магомедовна</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val="en-US" w:eastAsia="ru-RU"/>
        </w:rPr>
      </w:pPr>
      <w:r w:rsidRPr="00452D8A">
        <w:rPr>
          <w:rFonts w:ascii="Times New Roman" w:eastAsia="Times New Roman" w:hAnsi="Times New Roman" w:cs="Times New Roman"/>
          <w:i/>
          <w:color w:val="000000"/>
          <w:sz w:val="32"/>
          <w:szCs w:val="32"/>
          <w:lang w:val="en-US" w:eastAsia="ru-RU"/>
        </w:rPr>
        <w:t xml:space="preserve">E-mail: </w:t>
      </w:r>
      <w:hyperlink r:id="rId216" w:history="1">
        <w:r w:rsidRPr="00452D8A">
          <w:rPr>
            <w:rFonts w:ascii="Times New Roman" w:eastAsia="Times New Roman" w:hAnsi="Times New Roman" w:cs="Times New Roman"/>
            <w:i/>
            <w:color w:val="0000FF"/>
            <w:kern w:val="2"/>
            <w:sz w:val="32"/>
            <w:szCs w:val="32"/>
            <w:u w:val="single"/>
            <w:lang w:val="en-US" w:eastAsia="ru-RU"/>
          </w:rPr>
          <w:t>alieva.farizat@yandex.ru</w:t>
        </w:r>
      </w:hyperlink>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имени У.Д. Алиева, г. Карачаевск, Россия</w:t>
      </w:r>
    </w:p>
    <w:p w:rsidR="00452D8A" w:rsidRPr="00452D8A" w:rsidRDefault="00452D8A" w:rsidP="00452D8A">
      <w:pPr>
        <w:widowControl w:val="0"/>
        <w:spacing w:after="0" w:line="216" w:lineRule="auto"/>
        <w:ind w:firstLine="567"/>
        <w:jc w:val="center"/>
        <w:rPr>
          <w:rFonts w:ascii="Times New Roman" w:eastAsia="Calibri" w:hAnsi="Times New Roman" w:cs="Times New Roman"/>
          <w:b/>
          <w:bCs/>
          <w:kern w:val="2"/>
          <w:sz w:val="32"/>
          <w:szCs w:val="32"/>
          <w:lang w:eastAsia="zh-CN"/>
        </w:rPr>
      </w:pPr>
    </w:p>
    <w:p w:rsidR="00452D8A" w:rsidRPr="00452D8A" w:rsidRDefault="00452D8A" w:rsidP="00452D8A">
      <w:pPr>
        <w:keepNext/>
        <w:keepLines/>
        <w:widowControl w:val="0"/>
        <w:spacing w:after="0" w:line="240" w:lineRule="auto"/>
        <w:jc w:val="center"/>
        <w:outlineLvl w:val="0"/>
        <w:rPr>
          <w:rFonts w:ascii="Times New Roman" w:eastAsia="Calibri" w:hAnsi="Times New Roman" w:cs="Times New Roman"/>
          <w:b/>
          <w:bCs/>
          <w:kern w:val="44"/>
          <w:sz w:val="32"/>
          <w:szCs w:val="32"/>
          <w:lang w:eastAsia="zh-CN"/>
        </w:rPr>
      </w:pPr>
      <w:bookmarkStart w:id="191" w:name="_Toc502147691"/>
      <w:r w:rsidRPr="00452D8A">
        <w:rPr>
          <w:rFonts w:ascii="Times New Roman" w:eastAsia="Calibri" w:hAnsi="Times New Roman" w:cs="Times New Roman"/>
          <w:b/>
          <w:bCs/>
          <w:kern w:val="44"/>
          <w:sz w:val="32"/>
          <w:szCs w:val="32"/>
          <w:lang w:eastAsia="zh-CN"/>
        </w:rPr>
        <w:t>ХАРАКТЕРНЫЕ ПРИЗНАКИ И СВОЙСТВА МНОГОЗНАЧНОСТИ СЛОВА</w:t>
      </w:r>
      <w:bookmarkEnd w:id="191"/>
    </w:p>
    <w:p w:rsidR="00452D8A" w:rsidRPr="00452D8A" w:rsidRDefault="00452D8A" w:rsidP="00452D8A">
      <w:pPr>
        <w:widowControl w:val="0"/>
        <w:spacing w:after="0" w:line="216" w:lineRule="auto"/>
        <w:ind w:firstLine="567"/>
        <w:jc w:val="both"/>
        <w:rPr>
          <w:rFonts w:ascii="Times New Roman" w:eastAsia="Calibri" w:hAnsi="Times New Roman" w:cs="Times New Roman"/>
          <w:b/>
          <w:kern w:val="2"/>
          <w:sz w:val="32"/>
          <w:szCs w:val="32"/>
          <w:lang w:eastAsia="zh-CN"/>
        </w:rPr>
      </w:pPr>
    </w:p>
    <w:p w:rsidR="00452D8A" w:rsidRPr="00452D8A" w:rsidRDefault="00452D8A" w:rsidP="00452D8A">
      <w:pPr>
        <w:widowControl w:val="0"/>
        <w:spacing w:after="0" w:line="216" w:lineRule="auto"/>
        <w:ind w:firstLine="567"/>
        <w:jc w:val="both"/>
        <w:rPr>
          <w:rFonts w:ascii="Times New Roman" w:eastAsia="Times New Roman" w:hAnsi="Times New Roman" w:cs="Times New Roman"/>
          <w:bCs/>
          <w:i/>
          <w:kern w:val="2"/>
          <w:sz w:val="32"/>
          <w:szCs w:val="32"/>
          <w:lang w:eastAsia="ru-RU"/>
        </w:rPr>
      </w:pPr>
      <w:r w:rsidRPr="00452D8A">
        <w:rPr>
          <w:rFonts w:ascii="Times New Roman" w:eastAsia="Calibri" w:hAnsi="Times New Roman" w:cs="Times New Roman"/>
          <w:b/>
          <w:i/>
          <w:kern w:val="2"/>
          <w:sz w:val="32"/>
          <w:szCs w:val="32"/>
          <w:lang w:eastAsia="zh-CN"/>
        </w:rPr>
        <w:t>Аннотация</w:t>
      </w:r>
      <w:r w:rsidRPr="00452D8A">
        <w:rPr>
          <w:rFonts w:ascii="Times New Roman" w:eastAsia="Calibri" w:hAnsi="Times New Roman" w:cs="Times New Roman"/>
          <w:i/>
          <w:kern w:val="2"/>
          <w:sz w:val="32"/>
          <w:szCs w:val="32"/>
          <w:lang w:eastAsia="zh-CN"/>
        </w:rPr>
        <w:t>. Данная статья посвящена изучению многозначных слов.</w:t>
      </w:r>
      <w:r w:rsidRPr="00452D8A">
        <w:rPr>
          <w:rFonts w:ascii="Times New Roman" w:eastAsia="Calibri" w:hAnsi="Times New Roman" w:cs="Times New Roman"/>
          <w:bCs/>
          <w:i/>
          <w:kern w:val="2"/>
          <w:sz w:val="32"/>
          <w:szCs w:val="32"/>
          <w:lang w:eastAsia="zh-CN"/>
        </w:rPr>
        <w:t xml:space="preserve"> </w:t>
      </w:r>
      <w:r w:rsidRPr="00452D8A">
        <w:rPr>
          <w:rFonts w:ascii="Times New Roman" w:eastAsia="Times New Roman" w:hAnsi="Times New Roman" w:cs="Times New Roman"/>
          <w:bCs/>
          <w:i/>
          <w:kern w:val="2"/>
          <w:sz w:val="32"/>
          <w:szCs w:val="32"/>
          <w:lang w:eastAsia="ru-RU"/>
        </w:rPr>
        <w:t xml:space="preserve">Многозначность свойственна всем единицам языка, кроме фонем: морфемам, словам, словосочетаниям, отрывкам и целым текстам. Но среди всех перечисленных особую роль играет слово, поэтому постараемся разобраться сначала, что такое слово и каковы его значения. </w:t>
      </w:r>
    </w:p>
    <w:p w:rsidR="00452D8A" w:rsidRPr="00452D8A" w:rsidRDefault="00452D8A" w:rsidP="00452D8A">
      <w:pPr>
        <w:widowControl w:val="0"/>
        <w:spacing w:after="0" w:line="216" w:lineRule="auto"/>
        <w:ind w:firstLine="567"/>
        <w:jc w:val="both"/>
        <w:rPr>
          <w:rFonts w:ascii="Times New Roman" w:eastAsia="Calibri" w:hAnsi="Times New Roman" w:cs="Times New Roman"/>
          <w:bCs/>
          <w:i/>
          <w:kern w:val="2"/>
          <w:sz w:val="32"/>
          <w:szCs w:val="32"/>
          <w:lang w:eastAsia="zh-CN"/>
        </w:rPr>
      </w:pPr>
      <w:r w:rsidRPr="00452D8A">
        <w:rPr>
          <w:rFonts w:ascii="Times New Roman" w:eastAsia="Calibri" w:hAnsi="Times New Roman" w:cs="Times New Roman"/>
          <w:b/>
          <w:i/>
          <w:kern w:val="2"/>
          <w:sz w:val="32"/>
          <w:szCs w:val="32"/>
          <w:lang w:eastAsia="zh-CN"/>
        </w:rPr>
        <w:t>Ключевые слова</w:t>
      </w:r>
      <w:r w:rsidRPr="00452D8A">
        <w:rPr>
          <w:rFonts w:ascii="Times New Roman" w:eastAsia="Calibri" w:hAnsi="Times New Roman" w:cs="Times New Roman"/>
          <w:bCs/>
          <w:i/>
          <w:kern w:val="2"/>
          <w:sz w:val="32"/>
          <w:szCs w:val="32"/>
          <w:lang w:eastAsia="zh-CN"/>
        </w:rPr>
        <w:t>:</w:t>
      </w:r>
      <w:r w:rsidRPr="00452D8A">
        <w:rPr>
          <w:rFonts w:ascii="Times New Roman" w:eastAsia="Calibri" w:hAnsi="Times New Roman" w:cs="Times New Roman"/>
          <w:b/>
          <w:bCs/>
          <w:i/>
          <w:kern w:val="2"/>
          <w:sz w:val="32"/>
          <w:szCs w:val="32"/>
          <w:lang w:eastAsia="zh-CN"/>
        </w:rPr>
        <w:t xml:space="preserve"> </w:t>
      </w:r>
      <w:r w:rsidRPr="00452D8A">
        <w:rPr>
          <w:rFonts w:ascii="Times New Roman" w:eastAsia="Calibri" w:hAnsi="Times New Roman" w:cs="Times New Roman"/>
          <w:i/>
          <w:kern w:val="2"/>
          <w:sz w:val="32"/>
          <w:szCs w:val="32"/>
          <w:lang w:eastAsia="zh-CN"/>
        </w:rPr>
        <w:t>лексико-семантическое варьирование</w:t>
      </w:r>
      <w:r w:rsidRPr="00452D8A">
        <w:rPr>
          <w:rFonts w:ascii="Times New Roman" w:eastAsia="Calibri" w:hAnsi="Times New Roman" w:cs="Times New Roman"/>
          <w:bCs/>
          <w:i/>
          <w:kern w:val="2"/>
          <w:sz w:val="32"/>
          <w:szCs w:val="32"/>
          <w:lang w:eastAsia="zh-CN"/>
        </w:rPr>
        <w:t xml:space="preserve">, </w:t>
      </w:r>
      <w:r w:rsidRPr="00452D8A">
        <w:rPr>
          <w:rFonts w:ascii="Times New Roman" w:eastAsia="Calibri" w:hAnsi="Times New Roman" w:cs="Times New Roman"/>
          <w:i/>
          <w:kern w:val="2"/>
          <w:sz w:val="32"/>
          <w:szCs w:val="32"/>
          <w:lang w:eastAsia="zh-CN"/>
        </w:rPr>
        <w:t>инварианты,</w:t>
      </w:r>
      <w:r w:rsidRPr="00452D8A">
        <w:rPr>
          <w:rFonts w:ascii="Times New Roman" w:eastAsia="Calibri" w:hAnsi="Times New Roman" w:cs="Times New Roman"/>
          <w:bCs/>
          <w:i/>
          <w:kern w:val="2"/>
          <w:sz w:val="32"/>
          <w:szCs w:val="32"/>
          <w:lang w:eastAsia="zh-CN"/>
        </w:rPr>
        <w:t xml:space="preserve"> многозначные слова, семный ряд, основное значение.</w:t>
      </w:r>
    </w:p>
    <w:p w:rsidR="00452D8A" w:rsidRPr="00452D8A" w:rsidRDefault="00452D8A" w:rsidP="00452D8A">
      <w:pPr>
        <w:widowControl w:val="0"/>
        <w:spacing w:after="0" w:line="216" w:lineRule="auto"/>
        <w:ind w:firstLine="567"/>
        <w:jc w:val="both"/>
        <w:rPr>
          <w:rFonts w:ascii="Times New Roman" w:eastAsia="Calibri" w:hAnsi="Times New Roman" w:cs="Times New Roman"/>
          <w:i/>
          <w:kern w:val="2"/>
          <w:sz w:val="32"/>
          <w:szCs w:val="32"/>
          <w:lang w:eastAsia="zh-CN"/>
        </w:rPr>
      </w:pPr>
    </w:p>
    <w:p w:rsidR="00452D8A" w:rsidRPr="00452D8A" w:rsidRDefault="00452D8A" w:rsidP="00452D8A">
      <w:pPr>
        <w:widowControl w:val="0"/>
        <w:spacing w:after="0" w:line="216" w:lineRule="auto"/>
        <w:ind w:firstLine="567"/>
        <w:jc w:val="both"/>
        <w:rPr>
          <w:rFonts w:ascii="Times New Roman" w:eastAsia="Times New Roman" w:hAnsi="Times New Roman" w:cs="Times New Roman"/>
          <w:bCs/>
          <w:kern w:val="2"/>
          <w:sz w:val="32"/>
          <w:szCs w:val="32"/>
          <w:lang w:eastAsia="ru-RU"/>
        </w:rPr>
      </w:pPr>
      <w:r w:rsidRPr="00452D8A">
        <w:rPr>
          <w:rFonts w:ascii="Times New Roman" w:eastAsia="Times New Roman" w:hAnsi="Times New Roman" w:cs="Times New Roman"/>
          <w:bCs/>
          <w:kern w:val="2"/>
          <w:sz w:val="32"/>
          <w:szCs w:val="32"/>
          <w:lang w:eastAsia="ru-RU"/>
        </w:rPr>
        <w:t>Всеми языковедами признано, что слово – это единица, в которой представлены форма и содержание в единстве. Форму составляют звуки, при помощи которых они произносятся, и буквы, при помощи которых они отображаются на письме. Содержание слова – это его значение или группа значений, которые называются «лексико-семантические варианты».</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spacing w:val="-4"/>
          <w:kern w:val="2"/>
          <w:sz w:val="32"/>
          <w:szCs w:val="32"/>
          <w:lang w:eastAsia="ru-RU"/>
        </w:rPr>
      </w:pPr>
      <w:r w:rsidRPr="00452D8A">
        <w:rPr>
          <w:rFonts w:ascii="Times New Roman" w:eastAsia="Times New Roman" w:hAnsi="Times New Roman" w:cs="Times New Roman"/>
          <w:bCs/>
          <w:spacing w:val="-4"/>
          <w:kern w:val="2"/>
          <w:sz w:val="32"/>
          <w:szCs w:val="32"/>
          <w:lang w:eastAsia="ru-RU"/>
        </w:rPr>
        <w:t>Выбор формы слова и его значения зависит от лексических особенностей в составе группы слов, которые позволяют обозначать одни и те же понятия в разных языках словами с различными формативами. Значения слов, которые могут быть одно или несколько, в подсознании тесно связаны между собой, а само лексическое значение «представляет собой общественно детерминированное, надиндивидуальное отражение структуры признаков явления объективной реальности»</w:t>
      </w:r>
      <w:r w:rsidRPr="00452D8A">
        <w:rPr>
          <w:rFonts w:ascii="Times New Roman" w:eastAsia="Times New Roman" w:hAnsi="Times New Roman" w:cs="Times New Roman"/>
          <w:bCs/>
          <w:spacing w:val="-4"/>
          <w:kern w:val="2"/>
          <w:sz w:val="32"/>
          <w:szCs w:val="32"/>
          <w:shd w:val="clear" w:color="auto" w:fill="FFFFFF"/>
          <w:lang w:eastAsia="ru-RU"/>
        </w:rPr>
        <w:t xml:space="preserve"> [1, с. 295].</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spacing w:val="-4"/>
          <w:kern w:val="2"/>
          <w:sz w:val="32"/>
          <w:szCs w:val="32"/>
          <w:lang w:eastAsia="ru-RU"/>
        </w:rPr>
      </w:pPr>
      <w:r w:rsidRPr="00452D8A">
        <w:rPr>
          <w:rFonts w:ascii="Times New Roman" w:eastAsia="Times New Roman" w:hAnsi="Times New Roman" w:cs="Times New Roman"/>
          <w:spacing w:val="-4"/>
          <w:kern w:val="2"/>
          <w:sz w:val="32"/>
          <w:szCs w:val="32"/>
          <w:lang w:eastAsia="ru-RU"/>
        </w:rPr>
        <w:t>Понятие «лексическое значение» трактуется всеми языковедами одинаково. Определение, данное Уфимцевой, считается наиболее всеобъемлиющей: «Под лексическим значением слова понимается</w:t>
      </w:r>
      <w:r w:rsidRPr="00452D8A">
        <w:rPr>
          <w:rFonts w:ascii="Times New Roman" w:eastAsia="Times New Roman" w:hAnsi="Times New Roman" w:cs="Times New Roman"/>
          <w:bCs/>
          <w:spacing w:val="-4"/>
          <w:kern w:val="2"/>
          <w:sz w:val="32"/>
          <w:szCs w:val="32"/>
          <w:lang w:val="en-US" w:eastAsia="ru-RU"/>
        </w:rPr>
        <w:t> </w:t>
      </w:r>
      <w:r w:rsidRPr="00452D8A">
        <w:rPr>
          <w:rFonts w:ascii="Times New Roman" w:eastAsia="Times New Roman" w:hAnsi="Times New Roman" w:cs="Times New Roman"/>
          <w:spacing w:val="-4"/>
          <w:kern w:val="2"/>
          <w:sz w:val="32"/>
          <w:szCs w:val="32"/>
          <w:lang w:eastAsia="ru-RU"/>
        </w:rPr>
        <w:t>известное</w:t>
      </w:r>
      <w:r w:rsidRPr="00452D8A">
        <w:rPr>
          <w:rFonts w:ascii="Times New Roman" w:eastAsia="Times New Roman" w:hAnsi="Times New Roman" w:cs="Times New Roman"/>
          <w:spacing w:val="-4"/>
          <w:kern w:val="2"/>
          <w:sz w:val="32"/>
          <w:szCs w:val="32"/>
          <w:lang w:val="en-US" w:eastAsia="ru-RU"/>
        </w:rPr>
        <w:t> </w:t>
      </w:r>
      <w:r w:rsidRPr="00452D8A">
        <w:rPr>
          <w:rFonts w:ascii="Times New Roman" w:eastAsia="Times New Roman" w:hAnsi="Times New Roman" w:cs="Times New Roman"/>
          <w:spacing w:val="-4"/>
          <w:kern w:val="2"/>
          <w:sz w:val="32"/>
          <w:szCs w:val="32"/>
          <w:lang w:eastAsia="ru-RU"/>
        </w:rPr>
        <w:t>отображение предмета, явления или отношения в сознании, входящее в структуру слова в качестве так называемой внутренней его стороны, по отношению к которой звучание слова выступает как материальная оболочка...» [</w:t>
      </w:r>
      <w:r w:rsidRPr="00452D8A">
        <w:rPr>
          <w:rFonts w:ascii="Times New Roman" w:eastAsia="Times New Roman" w:hAnsi="Times New Roman" w:cs="Times New Roman"/>
          <w:bCs/>
          <w:spacing w:val="-4"/>
          <w:kern w:val="2"/>
          <w:sz w:val="32"/>
          <w:szCs w:val="32"/>
          <w:shd w:val="clear" w:color="auto" w:fill="FFFFFF"/>
          <w:lang w:eastAsia="ru-RU"/>
        </w:rPr>
        <w:t>6, с. 34</w:t>
      </w:r>
      <w:r w:rsidRPr="00452D8A">
        <w:rPr>
          <w:rFonts w:ascii="Times New Roman" w:eastAsia="Times New Roman" w:hAnsi="Times New Roman" w:cs="Times New Roman"/>
          <w:spacing w:val="-4"/>
          <w:kern w:val="2"/>
          <w:sz w:val="32"/>
          <w:szCs w:val="32"/>
          <w:lang w:eastAsia="ru-RU"/>
        </w:rPr>
        <w:t xml:space="preserve">]. </w:t>
      </w:r>
      <w:r w:rsidRPr="00452D8A">
        <w:rPr>
          <w:rFonts w:ascii="Times New Roman" w:eastAsia="Times New Roman" w:hAnsi="Times New Roman" w:cs="Times New Roman"/>
          <w:spacing w:val="-4"/>
          <w:kern w:val="2"/>
          <w:sz w:val="32"/>
          <w:szCs w:val="32"/>
          <w:lang w:eastAsia="ru-RU"/>
        </w:rPr>
        <w:lastRenderedPageBreak/>
        <w:t>Говоря о внутренней стороне слова, Уфимцева подразумевала всевозможные значения, а под материальной оболочкой подразумеваются звуки и буквы, из которых состоит это слово.</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bCs/>
          <w:spacing w:val="-4"/>
          <w:kern w:val="2"/>
          <w:sz w:val="32"/>
          <w:szCs w:val="32"/>
          <w:shd w:val="clear" w:color="auto" w:fill="FFFFFF"/>
          <w:lang w:eastAsia="ru-RU"/>
        </w:rPr>
      </w:pPr>
      <w:r w:rsidRPr="00452D8A">
        <w:rPr>
          <w:rFonts w:ascii="Times New Roman" w:eastAsia="Times New Roman" w:hAnsi="Times New Roman" w:cs="Times New Roman"/>
          <w:bCs/>
          <w:spacing w:val="-4"/>
          <w:kern w:val="2"/>
          <w:sz w:val="32"/>
          <w:szCs w:val="32"/>
          <w:lang w:eastAsia="ru-RU"/>
        </w:rPr>
        <w:t>Уже говорилось, что слово может характеризоваться с разных сторон изнутри, то есть не одним, а несколькими предметными отношениями, выраженными разными значениями. Отсюда вытекает многозначность, потому что в языке имеется ограниченное количество знаков, и, чтобы выразить то, что происходит вокруг, приходится пополнять новыми значениями существующие старые слова, давая словам новые значения, между которыми имеется смысловая связь и которые не всегда отражают</w:t>
      </w:r>
      <w:r w:rsidRPr="00452D8A">
        <w:rPr>
          <w:rFonts w:ascii="Times New Roman" w:eastAsia="Times New Roman" w:hAnsi="Times New Roman" w:cs="Times New Roman"/>
          <w:bCs/>
          <w:spacing w:val="-4"/>
          <w:kern w:val="2"/>
          <w:sz w:val="32"/>
          <w:szCs w:val="32"/>
          <w:shd w:val="clear" w:color="auto" w:fill="FFFFFF"/>
          <w:lang w:eastAsia="ru-RU"/>
        </w:rPr>
        <w:t xml:space="preserve"> общую предметно-понятийную среду. Поэтому определения «полисемичное слово» и «моносемичное слово» не совпадают, и нет единого мнения в ответе на вопрос: является ли данное слово многозначным или это разные слова? </w:t>
      </w:r>
      <w:r w:rsidRPr="00452D8A">
        <w:rPr>
          <w:rFonts w:ascii="Times New Roman" w:eastAsia="Times New Roman" w:hAnsi="Times New Roman" w:cs="Times New Roman"/>
          <w:bCs/>
          <w:spacing w:val="-4"/>
          <w:kern w:val="2"/>
          <w:sz w:val="32"/>
          <w:szCs w:val="32"/>
          <w:shd w:val="clear" w:color="auto" w:fill="FFFFFF"/>
          <w:lang w:eastAsia="ru-RU"/>
        </w:rPr>
        <w:tab/>
        <w:t xml:space="preserve">По вопросу определения полисемии лингвисты разделились в основном на три направления. </w:t>
      </w:r>
      <w:r w:rsidRPr="00452D8A">
        <w:rPr>
          <w:rFonts w:ascii="Times New Roman" w:eastAsia="Times New Roman" w:hAnsi="Times New Roman" w:cs="Times New Roman"/>
          <w:bCs/>
          <w:spacing w:val="-4"/>
          <w:kern w:val="2"/>
          <w:sz w:val="32"/>
          <w:szCs w:val="32"/>
          <w:lang w:eastAsia="ru-RU"/>
        </w:rPr>
        <w:t>К. С. Аксаков</w:t>
      </w:r>
      <w:r w:rsidRPr="00452D8A">
        <w:rPr>
          <w:rFonts w:ascii="Times New Roman" w:eastAsia="Times New Roman" w:hAnsi="Times New Roman" w:cs="Times New Roman"/>
          <w:spacing w:val="-4"/>
          <w:kern w:val="2"/>
          <w:sz w:val="32"/>
          <w:szCs w:val="32"/>
          <w:lang w:eastAsia="ru-RU"/>
        </w:rPr>
        <w:t xml:space="preserve">, Н. Н. Амосова, Ю. П. Сорокин и другие </w:t>
      </w:r>
      <w:r w:rsidRPr="00452D8A">
        <w:rPr>
          <w:rFonts w:ascii="Times New Roman" w:eastAsia="Times New Roman" w:hAnsi="Times New Roman" w:cs="Times New Roman"/>
          <w:bCs/>
          <w:spacing w:val="-4"/>
          <w:kern w:val="2"/>
          <w:sz w:val="32"/>
          <w:szCs w:val="32"/>
          <w:shd w:val="clear" w:color="auto" w:fill="FFFFFF"/>
          <w:lang w:eastAsia="ru-RU"/>
        </w:rPr>
        <w:t xml:space="preserve">отрицали полисемию, выделяя </w:t>
      </w:r>
      <w:r w:rsidRPr="00452D8A">
        <w:rPr>
          <w:rFonts w:ascii="Times New Roman" w:eastAsia="Times New Roman" w:hAnsi="Times New Roman" w:cs="Times New Roman"/>
          <w:bCs/>
          <w:spacing w:val="-4"/>
          <w:kern w:val="2"/>
          <w:sz w:val="32"/>
          <w:szCs w:val="32"/>
          <w:lang w:eastAsia="ru-RU"/>
        </w:rPr>
        <w:t xml:space="preserve">одно «общее» значение </w:t>
      </w:r>
      <w:r w:rsidRPr="00452D8A">
        <w:rPr>
          <w:rFonts w:ascii="Times New Roman" w:eastAsia="Times New Roman" w:hAnsi="Times New Roman" w:cs="Times New Roman"/>
          <w:spacing w:val="-4"/>
          <w:kern w:val="2"/>
          <w:sz w:val="32"/>
          <w:szCs w:val="32"/>
          <w:lang w:eastAsia="ru-RU"/>
        </w:rPr>
        <w:t>слова. Если принять такой подход, то отдельное значение становится как бы комбинаторным вариантом исходного «общего» значения.</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spacing w:val="-4"/>
          <w:kern w:val="2"/>
          <w:sz w:val="32"/>
          <w:szCs w:val="32"/>
          <w:lang w:eastAsia="ru-RU"/>
        </w:rPr>
      </w:pPr>
      <w:r w:rsidRPr="00452D8A">
        <w:rPr>
          <w:rFonts w:ascii="Times New Roman" w:eastAsia="Times New Roman" w:hAnsi="Times New Roman" w:cs="Times New Roman"/>
          <w:bCs/>
          <w:spacing w:val="-4"/>
          <w:kern w:val="2"/>
          <w:sz w:val="32"/>
          <w:szCs w:val="32"/>
          <w:lang w:eastAsia="ru-RU"/>
        </w:rPr>
        <w:t>Другая школа, к которой относились</w:t>
      </w:r>
      <w:r w:rsidRPr="00452D8A">
        <w:rPr>
          <w:rFonts w:ascii="Times New Roman" w:eastAsia="Times New Roman" w:hAnsi="Times New Roman" w:cs="Times New Roman"/>
          <w:bCs/>
          <w:spacing w:val="-4"/>
          <w:kern w:val="2"/>
          <w:sz w:val="32"/>
          <w:szCs w:val="32"/>
          <w:shd w:val="clear" w:color="auto" w:fill="FFFFFF"/>
          <w:lang w:eastAsia="ru-RU"/>
        </w:rPr>
        <w:t xml:space="preserve"> И. Г. Ольшанский,</w:t>
      </w:r>
      <w:r w:rsidRPr="00452D8A">
        <w:rPr>
          <w:rFonts w:ascii="Times New Roman" w:eastAsia="Times New Roman" w:hAnsi="Times New Roman" w:cs="Times New Roman"/>
          <w:bCs/>
          <w:spacing w:val="-4"/>
          <w:kern w:val="2"/>
          <w:sz w:val="32"/>
          <w:szCs w:val="32"/>
          <w:lang w:eastAsia="ru-RU"/>
        </w:rPr>
        <w:t xml:space="preserve"> Л. В. Щерба, признавали только контекст как основу изменений значения. Л. В. Щерба полностью отрицал полисемию, говоря, сколько значений, столько слов</w:t>
      </w:r>
      <w:r w:rsidRPr="00452D8A">
        <w:rPr>
          <w:rFonts w:ascii="Times New Roman" w:eastAsia="Times New Roman" w:hAnsi="Times New Roman" w:cs="Times New Roman"/>
          <w:spacing w:val="-4"/>
          <w:kern w:val="2"/>
          <w:sz w:val="32"/>
          <w:szCs w:val="32"/>
          <w:lang w:eastAsia="ru-RU"/>
        </w:rPr>
        <w:t>. С ним были согласны также М. Г. Арсеньева, А. П. Хазанович. Они отождествляют многозначные слова с омонимами, тем самым увеличивали количественный состав лексики.</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spacing w:val="-4"/>
          <w:kern w:val="2"/>
          <w:sz w:val="32"/>
          <w:szCs w:val="32"/>
          <w:lang w:eastAsia="ru-RU"/>
        </w:rPr>
      </w:pPr>
      <w:r w:rsidRPr="00452D8A">
        <w:rPr>
          <w:rFonts w:ascii="Times New Roman" w:eastAsia="Times New Roman" w:hAnsi="Times New Roman" w:cs="Times New Roman"/>
          <w:spacing w:val="-4"/>
          <w:kern w:val="2"/>
          <w:sz w:val="32"/>
          <w:szCs w:val="32"/>
          <w:lang w:eastAsia="ru-RU"/>
        </w:rPr>
        <w:t xml:space="preserve">Учитывая мнения разных школ и их последователей, К. А. Левковская, поддержала идею лексико-семантического варьирования, указывая на сложность и специфичность многозначных слов. Суть их идеи состоит в том, что многозначные слова делятся на самые маленькие единицы по их смыслу согласно контексту, в которых они использованы в речи. Они ввели понятие «лексико-семантический вариант слова». </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spacing w:val="-4"/>
          <w:kern w:val="2"/>
          <w:sz w:val="32"/>
          <w:szCs w:val="32"/>
          <w:lang w:eastAsia="ru-RU"/>
        </w:rPr>
      </w:pPr>
      <w:r w:rsidRPr="00452D8A">
        <w:rPr>
          <w:rFonts w:ascii="Times New Roman" w:eastAsia="Times New Roman" w:hAnsi="Times New Roman" w:cs="Times New Roman"/>
          <w:spacing w:val="-4"/>
          <w:kern w:val="2"/>
          <w:sz w:val="32"/>
          <w:szCs w:val="32"/>
          <w:lang w:eastAsia="ru-RU"/>
        </w:rPr>
        <w:t xml:space="preserve">Лексико-семантический вариант базируется на основном значении слова и рассматривается двусторонним явлением, представляющим собой целостность, где объединены форма и содержание. Количество лексико-семантических вариантов прямо пропорционально количеству значений рассматриваемого слова. Лексико-семантическому варьированию посвящены работы многих ученых, но и в рассмотрении его сущности их мнения расходятся. Одни считают, что по-разному реализуясь, все значения многозначного слова являются проявлениями одной смысловой группы. Другие в качестве минимальной единицы выделяют его </w:t>
      </w:r>
      <w:r w:rsidRPr="00452D8A">
        <w:rPr>
          <w:rFonts w:ascii="Times New Roman" w:eastAsia="Times New Roman" w:hAnsi="Times New Roman" w:cs="Times New Roman"/>
          <w:spacing w:val="-4"/>
          <w:kern w:val="2"/>
          <w:sz w:val="32"/>
          <w:szCs w:val="32"/>
          <w:lang w:eastAsia="ru-RU"/>
        </w:rPr>
        <w:lastRenderedPageBreak/>
        <w:t>отдельное значение, тем самым они берут во внимание только его смысловую структуру. Но и в обоих случаях нет четкой границы между сущностью лексико-семантического варьирования и известного ранее термина «лексическое значение» [</w:t>
      </w:r>
      <w:r w:rsidRPr="00452D8A">
        <w:rPr>
          <w:rFonts w:ascii="Times New Roman" w:eastAsia="Times New Roman" w:hAnsi="Times New Roman" w:cs="Times New Roman"/>
          <w:bCs/>
          <w:spacing w:val="-4"/>
          <w:kern w:val="2"/>
          <w:sz w:val="32"/>
          <w:szCs w:val="32"/>
          <w:shd w:val="clear" w:color="auto" w:fill="FFFFFF"/>
          <w:lang w:eastAsia="ru-RU"/>
        </w:rPr>
        <w:t>3, с. 195].</w:t>
      </w:r>
    </w:p>
    <w:p w:rsidR="00452D8A" w:rsidRPr="00452D8A" w:rsidRDefault="00452D8A" w:rsidP="00452D8A">
      <w:pPr>
        <w:widowControl w:val="0"/>
        <w:spacing w:after="0" w:line="216" w:lineRule="auto"/>
        <w:ind w:firstLine="567"/>
        <w:jc w:val="both"/>
        <w:rPr>
          <w:rFonts w:ascii="Times New Roman" w:eastAsia="Calibri" w:hAnsi="Times New Roman" w:cs="Times New Roman"/>
          <w:spacing w:val="-4"/>
          <w:kern w:val="2"/>
          <w:sz w:val="32"/>
          <w:szCs w:val="32"/>
          <w:lang w:eastAsia="zh-CN"/>
        </w:rPr>
      </w:pPr>
      <w:r w:rsidRPr="00452D8A">
        <w:rPr>
          <w:rFonts w:ascii="Times New Roman" w:eastAsia="Calibri" w:hAnsi="Times New Roman" w:cs="Times New Roman"/>
          <w:spacing w:val="-4"/>
          <w:kern w:val="2"/>
          <w:sz w:val="32"/>
          <w:szCs w:val="32"/>
          <w:lang w:eastAsia="zh-CN"/>
        </w:rPr>
        <w:t xml:space="preserve">Внутри лексико-семантических вариантов выделяются инварианты в языке. Инвариант – это единица языка, а вариант – использование этой единицы в заданном контексте. </w:t>
      </w:r>
      <w:r w:rsidRPr="00452D8A">
        <w:rPr>
          <w:rFonts w:ascii="Times New Roman" w:eastAsia="Calibri" w:hAnsi="Times New Roman" w:cs="Times New Roman"/>
          <w:bCs/>
          <w:spacing w:val="-4"/>
          <w:kern w:val="2"/>
          <w:sz w:val="32"/>
          <w:szCs w:val="32"/>
          <w:lang w:eastAsia="zh-CN"/>
        </w:rPr>
        <w:t>Инвариант «нельзя выделить как некоторую самостоятельную вещь»</w:t>
      </w:r>
      <w:r w:rsidRPr="00452D8A">
        <w:rPr>
          <w:rFonts w:ascii="Times New Roman" w:eastAsia="Calibri" w:hAnsi="Times New Roman" w:cs="Times New Roman"/>
          <w:spacing w:val="-4"/>
          <w:kern w:val="2"/>
          <w:sz w:val="32"/>
          <w:szCs w:val="32"/>
          <w:lang w:eastAsia="zh-CN"/>
        </w:rPr>
        <w:t xml:space="preserve">, мы можем воспользоваться одной из обязательных условий инвариантности при рассматривании лексико-семантического варьирования. И. Г. Ольшанский выделяет три обязательных условия инвариантности: </w:t>
      </w:r>
    </w:p>
    <w:p w:rsidR="00452D8A" w:rsidRPr="00452D8A" w:rsidRDefault="00452D8A" w:rsidP="00452D8A">
      <w:pPr>
        <w:widowControl w:val="0"/>
        <w:spacing w:after="0" w:line="216" w:lineRule="auto"/>
        <w:ind w:firstLine="567"/>
        <w:jc w:val="both"/>
        <w:rPr>
          <w:rFonts w:ascii="Times New Roman" w:eastAsia="Calibri" w:hAnsi="Times New Roman" w:cs="Times New Roman"/>
          <w:bCs/>
          <w:spacing w:val="-4"/>
          <w:kern w:val="2"/>
          <w:sz w:val="32"/>
          <w:szCs w:val="32"/>
          <w:shd w:val="clear" w:color="auto" w:fill="FFFFFF"/>
          <w:lang w:eastAsia="zh-CN"/>
        </w:rPr>
      </w:pPr>
      <w:r w:rsidRPr="00452D8A">
        <w:rPr>
          <w:rFonts w:ascii="Times New Roman" w:eastAsia="Calibri" w:hAnsi="Times New Roman" w:cs="Times New Roman"/>
          <w:spacing w:val="-4"/>
          <w:kern w:val="2"/>
          <w:sz w:val="32"/>
          <w:szCs w:val="32"/>
          <w:lang w:eastAsia="zh-CN"/>
        </w:rPr>
        <w:t xml:space="preserve">1) единая </w:t>
      </w:r>
      <w:r w:rsidRPr="00452D8A">
        <w:rPr>
          <w:rFonts w:ascii="Times New Roman" w:eastAsia="Calibri" w:hAnsi="Times New Roman" w:cs="Times New Roman"/>
          <w:bCs/>
          <w:spacing w:val="-4"/>
          <w:kern w:val="2"/>
          <w:sz w:val="32"/>
          <w:szCs w:val="32"/>
          <w:shd w:val="clear" w:color="auto" w:fill="FFFFFF"/>
          <w:lang w:eastAsia="zh-CN"/>
        </w:rPr>
        <w:t xml:space="preserve">материальная форма слова; </w:t>
      </w:r>
    </w:p>
    <w:p w:rsidR="00452D8A" w:rsidRPr="00452D8A" w:rsidRDefault="00452D8A" w:rsidP="00452D8A">
      <w:pPr>
        <w:widowControl w:val="0"/>
        <w:spacing w:after="0" w:line="216" w:lineRule="auto"/>
        <w:ind w:firstLine="567"/>
        <w:jc w:val="both"/>
        <w:rPr>
          <w:rFonts w:ascii="Times New Roman" w:eastAsia="Calibri" w:hAnsi="Times New Roman" w:cs="Times New Roman"/>
          <w:bCs/>
          <w:spacing w:val="-4"/>
          <w:kern w:val="2"/>
          <w:sz w:val="32"/>
          <w:szCs w:val="32"/>
          <w:shd w:val="clear" w:color="auto" w:fill="FFFFFF"/>
          <w:lang w:eastAsia="zh-CN"/>
        </w:rPr>
      </w:pPr>
      <w:r w:rsidRPr="00452D8A">
        <w:rPr>
          <w:rFonts w:ascii="Times New Roman" w:eastAsia="Calibri" w:hAnsi="Times New Roman" w:cs="Times New Roman"/>
          <w:bCs/>
          <w:spacing w:val="-4"/>
          <w:kern w:val="2"/>
          <w:sz w:val="32"/>
          <w:szCs w:val="32"/>
          <w:shd w:val="clear" w:color="auto" w:fill="FFFFFF"/>
          <w:lang w:eastAsia="zh-CN"/>
        </w:rPr>
        <w:t xml:space="preserve">2) основное значение слова, от которого образуются его производные; </w:t>
      </w:r>
    </w:p>
    <w:p w:rsidR="00452D8A" w:rsidRPr="00452D8A" w:rsidRDefault="00452D8A" w:rsidP="00452D8A">
      <w:pPr>
        <w:widowControl w:val="0"/>
        <w:spacing w:after="0" w:line="216" w:lineRule="auto"/>
        <w:ind w:firstLine="567"/>
        <w:jc w:val="both"/>
        <w:rPr>
          <w:rFonts w:ascii="Times New Roman" w:eastAsia="Calibri" w:hAnsi="Times New Roman" w:cs="Times New Roman"/>
          <w:spacing w:val="-4"/>
          <w:kern w:val="2"/>
          <w:sz w:val="32"/>
          <w:szCs w:val="32"/>
          <w:lang w:eastAsia="zh-CN"/>
        </w:rPr>
      </w:pPr>
      <w:r w:rsidRPr="00452D8A">
        <w:rPr>
          <w:rFonts w:ascii="Times New Roman" w:eastAsia="Calibri" w:hAnsi="Times New Roman" w:cs="Times New Roman"/>
          <w:bCs/>
          <w:spacing w:val="-4"/>
          <w:kern w:val="2"/>
          <w:sz w:val="32"/>
          <w:szCs w:val="32"/>
          <w:shd w:val="clear" w:color="auto" w:fill="FFFFFF"/>
          <w:lang w:eastAsia="zh-CN"/>
        </w:rPr>
        <w:t>3) его сочетаемость с другими словами и частотность использования в контексте</w:t>
      </w:r>
      <w:r w:rsidRPr="00452D8A">
        <w:rPr>
          <w:rFonts w:ascii="Times New Roman" w:eastAsia="Calibri" w:hAnsi="Times New Roman" w:cs="Times New Roman"/>
          <w:spacing w:val="-4"/>
          <w:kern w:val="2"/>
          <w:sz w:val="32"/>
          <w:szCs w:val="32"/>
          <w:lang w:eastAsia="zh-CN"/>
        </w:rPr>
        <w:t xml:space="preserve"> [</w:t>
      </w:r>
      <w:r w:rsidRPr="00452D8A">
        <w:rPr>
          <w:rFonts w:ascii="Times New Roman" w:eastAsia="Calibri" w:hAnsi="Times New Roman" w:cs="Times New Roman"/>
          <w:bCs/>
          <w:spacing w:val="-4"/>
          <w:kern w:val="2"/>
          <w:sz w:val="32"/>
          <w:szCs w:val="32"/>
          <w:shd w:val="clear" w:color="auto" w:fill="FFFFFF"/>
          <w:lang w:eastAsia="zh-CN"/>
        </w:rPr>
        <w:t>4, с. 25].</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bCs/>
          <w:spacing w:val="-4"/>
          <w:kern w:val="2"/>
          <w:sz w:val="32"/>
          <w:szCs w:val="32"/>
          <w:lang w:eastAsia="ru-RU"/>
        </w:rPr>
      </w:pPr>
      <w:r w:rsidRPr="00452D8A">
        <w:rPr>
          <w:rFonts w:ascii="Times New Roman" w:eastAsia="Times New Roman" w:hAnsi="Times New Roman" w:cs="Times New Roman"/>
          <w:bCs/>
          <w:spacing w:val="-4"/>
          <w:kern w:val="2"/>
          <w:sz w:val="32"/>
          <w:szCs w:val="32"/>
          <w:lang w:eastAsia="ru-RU"/>
        </w:rPr>
        <w:t>Лексико-семантические варианты многозначного слова объединены, во-первых, одинаковой формой, во-вторых, неполной общностью компонентов значения, представляющих семный ряд слова. Но вместе с общими составляющими имеются также отличительные свойства, которые проявляются в конкретных условиях. Каждому варианту многозначного слова свойственны свои специфичные отношения с другими словами, при этом они не совпадают полностью с теми, которые свойственны остальным вариантам слова. Они выражаются как самостоятельные и своеобразные значения, независимые, не исключающие все остальные значения. И по частотности употребления и по их сочетаемости они рассматриваются неравноправными. Одно из значений в семном ряде является общим, наиболее всеохватывающим.</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spacing w:val="-4"/>
          <w:kern w:val="2"/>
          <w:sz w:val="32"/>
          <w:szCs w:val="32"/>
          <w:lang w:eastAsia="ru-RU"/>
        </w:rPr>
      </w:pPr>
      <w:r w:rsidRPr="00452D8A">
        <w:rPr>
          <w:rFonts w:ascii="Times New Roman" w:eastAsia="Times New Roman" w:hAnsi="Times New Roman" w:cs="Times New Roman"/>
          <w:bCs/>
          <w:spacing w:val="-4"/>
          <w:kern w:val="2"/>
          <w:sz w:val="32"/>
          <w:szCs w:val="32"/>
          <w:lang w:eastAsia="ru-RU"/>
        </w:rPr>
        <w:t>Итак, чтобы отличить один лексико-семантический вариант от другого следует взять во внимание: во-первых - само основное значение; во-вторых – его совместимость с другими словами, в-третьих – сочетаемость в выражениях и предложениях; в-четвертых – способность реагировать на близость и противопоставленность; в-пятых - форму словесного знака</w:t>
      </w:r>
      <w:r w:rsidRPr="00452D8A">
        <w:rPr>
          <w:rFonts w:ascii="Times New Roman" w:eastAsia="Times New Roman" w:hAnsi="Times New Roman" w:cs="Times New Roman"/>
          <w:spacing w:val="-4"/>
          <w:kern w:val="2"/>
          <w:sz w:val="32"/>
          <w:szCs w:val="32"/>
          <w:lang w:eastAsia="ru-RU"/>
        </w:rPr>
        <w:t>.</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spacing w:val="-4"/>
          <w:kern w:val="2"/>
          <w:sz w:val="32"/>
          <w:szCs w:val="32"/>
          <w:lang w:eastAsia="ru-RU"/>
        </w:rPr>
      </w:pPr>
      <w:r w:rsidRPr="00452D8A">
        <w:rPr>
          <w:rFonts w:ascii="Times New Roman" w:eastAsia="Times New Roman" w:hAnsi="Times New Roman" w:cs="Times New Roman"/>
          <w:bCs/>
          <w:spacing w:val="-4"/>
          <w:kern w:val="2"/>
          <w:sz w:val="32"/>
          <w:szCs w:val="32"/>
          <w:lang w:eastAsia="ru-RU"/>
        </w:rPr>
        <w:t>Обобщая результаты многих исследований, И. Г. Ольшанский определяет</w:t>
      </w:r>
      <w:r w:rsidRPr="00452D8A">
        <w:rPr>
          <w:rFonts w:ascii="Times New Roman" w:eastAsia="Times New Roman" w:hAnsi="Times New Roman" w:cs="Times New Roman"/>
          <w:spacing w:val="-4"/>
          <w:kern w:val="2"/>
          <w:sz w:val="32"/>
          <w:szCs w:val="32"/>
          <w:lang w:eastAsia="ru-RU"/>
        </w:rPr>
        <w:t xml:space="preserve"> наиболее важные</w:t>
      </w:r>
      <w:r w:rsidRPr="00452D8A">
        <w:rPr>
          <w:rFonts w:ascii="Times New Roman" w:eastAsia="Times New Roman" w:hAnsi="Times New Roman" w:cs="Times New Roman"/>
          <w:bCs/>
          <w:spacing w:val="-4"/>
          <w:kern w:val="2"/>
          <w:sz w:val="32"/>
          <w:szCs w:val="32"/>
          <w:lang w:eastAsia="ru-RU"/>
        </w:rPr>
        <w:t xml:space="preserve"> характерные признаки и свойства многозначности</w:t>
      </w:r>
      <w:r w:rsidRPr="00452D8A">
        <w:rPr>
          <w:rFonts w:ascii="Times New Roman" w:eastAsia="Times New Roman" w:hAnsi="Times New Roman" w:cs="Times New Roman"/>
          <w:spacing w:val="-4"/>
          <w:kern w:val="2"/>
          <w:sz w:val="32"/>
          <w:szCs w:val="32"/>
          <w:lang w:eastAsia="ru-RU"/>
        </w:rPr>
        <w:t xml:space="preserve">: </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spacing w:val="-4"/>
          <w:kern w:val="2"/>
          <w:sz w:val="32"/>
          <w:szCs w:val="32"/>
          <w:lang w:eastAsia="ru-RU"/>
        </w:rPr>
      </w:pPr>
      <w:r w:rsidRPr="00452D8A">
        <w:rPr>
          <w:rFonts w:ascii="Times New Roman" w:eastAsia="Times New Roman" w:hAnsi="Times New Roman" w:cs="Times New Roman"/>
          <w:spacing w:val="-4"/>
          <w:kern w:val="2"/>
          <w:sz w:val="32"/>
          <w:szCs w:val="32"/>
          <w:lang w:eastAsia="ru-RU"/>
        </w:rPr>
        <w:t>1)</w:t>
      </w:r>
      <w:r w:rsidRPr="00452D8A">
        <w:rPr>
          <w:rFonts w:ascii="Times New Roman" w:eastAsia="Times New Roman" w:hAnsi="Times New Roman" w:cs="Times New Roman"/>
          <w:bCs/>
          <w:spacing w:val="-4"/>
          <w:kern w:val="2"/>
          <w:sz w:val="32"/>
          <w:szCs w:val="32"/>
          <w:shd w:val="clear" w:color="auto" w:fill="FFFFFF"/>
          <w:lang w:eastAsia="ru-RU"/>
        </w:rPr>
        <w:t xml:space="preserve"> несоответствие формы выражения и содержания;</w:t>
      </w:r>
      <w:r w:rsidRPr="00452D8A">
        <w:rPr>
          <w:rFonts w:ascii="Times New Roman" w:eastAsia="Times New Roman" w:hAnsi="Times New Roman" w:cs="Times New Roman"/>
          <w:spacing w:val="-4"/>
          <w:kern w:val="2"/>
          <w:sz w:val="32"/>
          <w:szCs w:val="32"/>
          <w:lang w:eastAsia="ru-RU"/>
        </w:rPr>
        <w:t xml:space="preserve"> </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spacing w:val="-4"/>
          <w:kern w:val="2"/>
          <w:sz w:val="32"/>
          <w:szCs w:val="32"/>
          <w:lang w:eastAsia="ru-RU"/>
        </w:rPr>
      </w:pPr>
      <w:r w:rsidRPr="00452D8A">
        <w:rPr>
          <w:rFonts w:ascii="Times New Roman" w:eastAsia="Times New Roman" w:hAnsi="Times New Roman" w:cs="Times New Roman"/>
          <w:spacing w:val="-4"/>
          <w:kern w:val="2"/>
          <w:sz w:val="32"/>
          <w:szCs w:val="32"/>
          <w:lang w:eastAsia="ru-RU"/>
        </w:rPr>
        <w:t xml:space="preserve">2) </w:t>
      </w:r>
      <w:r w:rsidRPr="00452D8A">
        <w:rPr>
          <w:rFonts w:ascii="Times New Roman" w:eastAsia="Times New Roman" w:hAnsi="Times New Roman" w:cs="Times New Roman"/>
          <w:bCs/>
          <w:spacing w:val="-4"/>
          <w:kern w:val="2"/>
          <w:sz w:val="32"/>
          <w:szCs w:val="32"/>
          <w:shd w:val="clear" w:color="auto" w:fill="FFFFFF"/>
          <w:lang w:eastAsia="ru-RU"/>
        </w:rPr>
        <w:t>обобщающий характер многозначного слова;</w:t>
      </w:r>
      <w:r w:rsidRPr="00452D8A">
        <w:rPr>
          <w:rFonts w:ascii="Times New Roman" w:eastAsia="Times New Roman" w:hAnsi="Times New Roman" w:cs="Times New Roman"/>
          <w:spacing w:val="-4"/>
          <w:kern w:val="2"/>
          <w:sz w:val="32"/>
          <w:szCs w:val="32"/>
          <w:lang w:eastAsia="ru-RU"/>
        </w:rPr>
        <w:t xml:space="preserve"> </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spacing w:val="-4"/>
          <w:kern w:val="2"/>
          <w:sz w:val="32"/>
          <w:szCs w:val="32"/>
          <w:lang w:eastAsia="ru-RU"/>
        </w:rPr>
      </w:pPr>
      <w:r w:rsidRPr="00452D8A">
        <w:rPr>
          <w:rFonts w:ascii="Times New Roman" w:eastAsia="Times New Roman" w:hAnsi="Times New Roman" w:cs="Times New Roman"/>
          <w:spacing w:val="-4"/>
          <w:kern w:val="2"/>
          <w:sz w:val="32"/>
          <w:szCs w:val="32"/>
          <w:lang w:eastAsia="ru-RU"/>
        </w:rPr>
        <w:t xml:space="preserve">3) </w:t>
      </w:r>
      <w:r w:rsidRPr="00452D8A">
        <w:rPr>
          <w:rFonts w:ascii="Times New Roman" w:eastAsia="Times New Roman" w:hAnsi="Times New Roman" w:cs="Times New Roman"/>
          <w:bCs/>
          <w:spacing w:val="-4"/>
          <w:kern w:val="2"/>
          <w:sz w:val="32"/>
          <w:szCs w:val="32"/>
          <w:shd w:val="clear" w:color="auto" w:fill="FFFFFF"/>
          <w:lang w:eastAsia="ru-RU"/>
        </w:rPr>
        <w:t>наличие общих сем во всех вариантах полисеманта;</w:t>
      </w:r>
      <w:r w:rsidRPr="00452D8A">
        <w:rPr>
          <w:rFonts w:ascii="Times New Roman" w:eastAsia="Times New Roman" w:hAnsi="Times New Roman" w:cs="Times New Roman"/>
          <w:spacing w:val="-4"/>
          <w:kern w:val="2"/>
          <w:sz w:val="32"/>
          <w:szCs w:val="32"/>
          <w:lang w:eastAsia="ru-RU"/>
        </w:rPr>
        <w:t xml:space="preserve"> </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spacing w:val="-4"/>
          <w:kern w:val="2"/>
          <w:sz w:val="32"/>
          <w:szCs w:val="32"/>
          <w:lang w:eastAsia="ru-RU"/>
        </w:rPr>
      </w:pPr>
      <w:r w:rsidRPr="00452D8A">
        <w:rPr>
          <w:rFonts w:ascii="Times New Roman" w:eastAsia="Times New Roman" w:hAnsi="Times New Roman" w:cs="Times New Roman"/>
          <w:spacing w:val="-4"/>
          <w:kern w:val="2"/>
          <w:sz w:val="32"/>
          <w:szCs w:val="32"/>
          <w:lang w:eastAsia="ru-RU"/>
        </w:rPr>
        <w:t>4)</w:t>
      </w:r>
      <w:r w:rsidRPr="00452D8A">
        <w:rPr>
          <w:rFonts w:ascii="Times New Roman" w:eastAsia="Times New Roman" w:hAnsi="Times New Roman" w:cs="Times New Roman"/>
          <w:bCs/>
          <w:spacing w:val="-4"/>
          <w:kern w:val="2"/>
          <w:sz w:val="32"/>
          <w:szCs w:val="32"/>
          <w:shd w:val="clear" w:color="auto" w:fill="FFFFFF"/>
          <w:lang w:eastAsia="ru-RU"/>
        </w:rPr>
        <w:t xml:space="preserve"> способность обозначать несколько понятий и относиться к </w:t>
      </w:r>
      <w:r w:rsidRPr="00452D8A">
        <w:rPr>
          <w:rFonts w:ascii="Times New Roman" w:eastAsia="Times New Roman" w:hAnsi="Times New Roman" w:cs="Times New Roman"/>
          <w:bCs/>
          <w:spacing w:val="-4"/>
          <w:kern w:val="2"/>
          <w:sz w:val="32"/>
          <w:szCs w:val="32"/>
          <w:shd w:val="clear" w:color="auto" w:fill="FFFFFF"/>
          <w:lang w:eastAsia="ru-RU"/>
        </w:rPr>
        <w:lastRenderedPageBreak/>
        <w:t>различным структурам в одно и то же время;</w:t>
      </w:r>
      <w:r w:rsidRPr="00452D8A">
        <w:rPr>
          <w:rFonts w:ascii="Times New Roman" w:eastAsia="Times New Roman" w:hAnsi="Times New Roman" w:cs="Times New Roman"/>
          <w:spacing w:val="-4"/>
          <w:kern w:val="2"/>
          <w:sz w:val="32"/>
          <w:szCs w:val="32"/>
          <w:lang w:eastAsia="ru-RU"/>
        </w:rPr>
        <w:t xml:space="preserve"> </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spacing w:val="-4"/>
          <w:kern w:val="2"/>
          <w:sz w:val="32"/>
          <w:szCs w:val="32"/>
          <w:lang w:eastAsia="ru-RU"/>
        </w:rPr>
      </w:pPr>
      <w:r w:rsidRPr="00452D8A">
        <w:rPr>
          <w:rFonts w:ascii="Times New Roman" w:eastAsia="Times New Roman" w:hAnsi="Times New Roman" w:cs="Times New Roman"/>
          <w:spacing w:val="-4"/>
          <w:kern w:val="2"/>
          <w:sz w:val="32"/>
          <w:szCs w:val="32"/>
          <w:lang w:eastAsia="ru-RU"/>
        </w:rPr>
        <w:t xml:space="preserve">5) </w:t>
      </w:r>
      <w:r w:rsidRPr="00452D8A">
        <w:rPr>
          <w:rFonts w:ascii="Times New Roman" w:eastAsia="Times New Roman" w:hAnsi="Times New Roman" w:cs="Times New Roman"/>
          <w:bCs/>
          <w:spacing w:val="-4"/>
          <w:kern w:val="2"/>
          <w:sz w:val="32"/>
          <w:szCs w:val="32"/>
          <w:shd w:val="clear" w:color="auto" w:fill="FFFFFF"/>
          <w:lang w:eastAsia="ru-RU"/>
        </w:rPr>
        <w:t>постоянство полисемии у однотипных слов и  возможность предугадывать их последующие значения;</w:t>
      </w:r>
      <w:r w:rsidRPr="00452D8A">
        <w:rPr>
          <w:rFonts w:ascii="Times New Roman" w:eastAsia="Times New Roman" w:hAnsi="Times New Roman" w:cs="Times New Roman"/>
          <w:spacing w:val="-4"/>
          <w:kern w:val="2"/>
          <w:sz w:val="32"/>
          <w:szCs w:val="32"/>
          <w:lang w:eastAsia="ru-RU"/>
        </w:rPr>
        <w:t xml:space="preserve"> </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spacing w:val="-4"/>
          <w:kern w:val="2"/>
          <w:sz w:val="32"/>
          <w:szCs w:val="32"/>
          <w:lang w:eastAsia="ru-RU"/>
        </w:rPr>
      </w:pPr>
      <w:r w:rsidRPr="00452D8A">
        <w:rPr>
          <w:rFonts w:ascii="Times New Roman" w:eastAsia="Times New Roman" w:hAnsi="Times New Roman" w:cs="Times New Roman"/>
          <w:spacing w:val="-4"/>
          <w:kern w:val="2"/>
          <w:sz w:val="32"/>
          <w:szCs w:val="32"/>
          <w:lang w:eastAsia="ru-RU"/>
        </w:rPr>
        <w:t xml:space="preserve">6) способность создания </w:t>
      </w:r>
      <w:r w:rsidRPr="00452D8A">
        <w:rPr>
          <w:rFonts w:ascii="Times New Roman" w:eastAsia="Times New Roman" w:hAnsi="Times New Roman" w:cs="Times New Roman"/>
          <w:bCs/>
          <w:spacing w:val="-4"/>
          <w:kern w:val="2"/>
          <w:sz w:val="32"/>
          <w:szCs w:val="32"/>
          <w:shd w:val="clear" w:color="auto" w:fill="FFFFFF"/>
          <w:lang w:eastAsia="ru-RU"/>
        </w:rPr>
        <w:t>новых вариантов на базе существующих;</w:t>
      </w:r>
      <w:r w:rsidRPr="00452D8A">
        <w:rPr>
          <w:rFonts w:ascii="Times New Roman" w:eastAsia="Times New Roman" w:hAnsi="Times New Roman" w:cs="Times New Roman"/>
          <w:spacing w:val="-4"/>
          <w:kern w:val="2"/>
          <w:sz w:val="32"/>
          <w:szCs w:val="32"/>
          <w:lang w:eastAsia="ru-RU"/>
        </w:rPr>
        <w:t xml:space="preserve"> </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spacing w:val="-4"/>
          <w:kern w:val="2"/>
          <w:sz w:val="32"/>
          <w:szCs w:val="32"/>
          <w:lang w:eastAsia="ru-RU"/>
        </w:rPr>
      </w:pPr>
      <w:r w:rsidRPr="00452D8A">
        <w:rPr>
          <w:rFonts w:ascii="Times New Roman" w:eastAsia="Times New Roman" w:hAnsi="Times New Roman" w:cs="Times New Roman"/>
          <w:spacing w:val="-4"/>
          <w:kern w:val="2"/>
          <w:sz w:val="32"/>
          <w:szCs w:val="32"/>
          <w:lang w:eastAsia="ru-RU"/>
        </w:rPr>
        <w:t>7)</w:t>
      </w:r>
      <w:r w:rsidRPr="00452D8A">
        <w:rPr>
          <w:rFonts w:ascii="Times New Roman" w:eastAsia="Times New Roman" w:hAnsi="Times New Roman" w:cs="Times New Roman"/>
          <w:bCs/>
          <w:spacing w:val="-4"/>
          <w:kern w:val="2"/>
          <w:sz w:val="32"/>
          <w:szCs w:val="32"/>
          <w:shd w:val="clear" w:color="auto" w:fill="FFFFFF"/>
          <w:lang w:eastAsia="ru-RU"/>
        </w:rPr>
        <w:t xml:space="preserve"> подчинение второстепенных, производных значений главному, центральному;</w:t>
      </w:r>
      <w:r w:rsidRPr="00452D8A">
        <w:rPr>
          <w:rFonts w:ascii="Times New Roman" w:eastAsia="Times New Roman" w:hAnsi="Times New Roman" w:cs="Times New Roman"/>
          <w:spacing w:val="-4"/>
          <w:kern w:val="2"/>
          <w:sz w:val="32"/>
          <w:szCs w:val="32"/>
          <w:lang w:eastAsia="ru-RU"/>
        </w:rPr>
        <w:t xml:space="preserve"> </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spacing w:val="-4"/>
          <w:kern w:val="2"/>
          <w:sz w:val="32"/>
          <w:szCs w:val="32"/>
          <w:lang w:eastAsia="ru-RU"/>
        </w:rPr>
      </w:pPr>
      <w:r w:rsidRPr="00452D8A">
        <w:rPr>
          <w:rFonts w:ascii="Times New Roman" w:eastAsia="Times New Roman" w:hAnsi="Times New Roman" w:cs="Times New Roman"/>
          <w:spacing w:val="-4"/>
          <w:kern w:val="2"/>
          <w:sz w:val="32"/>
          <w:szCs w:val="32"/>
          <w:lang w:eastAsia="ru-RU"/>
        </w:rPr>
        <w:t>8)</w:t>
      </w:r>
      <w:r w:rsidRPr="00452D8A">
        <w:rPr>
          <w:rFonts w:ascii="Times New Roman" w:eastAsia="Times New Roman" w:hAnsi="Times New Roman" w:cs="Times New Roman"/>
          <w:bCs/>
          <w:spacing w:val="-4"/>
          <w:kern w:val="2"/>
          <w:sz w:val="32"/>
          <w:szCs w:val="32"/>
          <w:shd w:val="clear" w:color="auto" w:fill="FFFFFF"/>
          <w:lang w:eastAsia="ru-RU"/>
        </w:rPr>
        <w:t xml:space="preserve"> равноценность вариантов, несмотря на их тип значений [5, с. 46].</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spacing w:val="-4"/>
          <w:kern w:val="2"/>
          <w:sz w:val="32"/>
          <w:szCs w:val="32"/>
          <w:lang w:val="en-US" w:eastAsia="ru-RU"/>
        </w:rPr>
      </w:pPr>
      <w:r w:rsidRPr="00452D8A">
        <w:rPr>
          <w:rFonts w:ascii="Times New Roman" w:eastAsia="Times New Roman" w:hAnsi="Times New Roman" w:cs="Times New Roman"/>
          <w:bCs/>
          <w:spacing w:val="-4"/>
          <w:kern w:val="2"/>
          <w:sz w:val="32"/>
          <w:szCs w:val="32"/>
          <w:shd w:val="clear" w:color="auto" w:fill="FFFFFF"/>
          <w:lang w:eastAsia="ru-RU"/>
        </w:rPr>
        <w:t xml:space="preserve">Между вариантами внутри существующих значений наряду с отношениями общего характера складываются и отношения метонимичные, метафорические, разного рода коррелятивные, равнозначности. По тому, какой аспект преобладает в семемах многозначных слов, определяется тип лексико-семантического варианта. В лексике современного английского языка часто сочетаются в одной системе три вида значений: нейтральное значение - метафорический перенос - терминологическое значение. </w:t>
      </w:r>
      <w:r w:rsidRPr="00452D8A">
        <w:rPr>
          <w:rFonts w:ascii="Times New Roman" w:eastAsia="Times New Roman" w:hAnsi="Times New Roman" w:cs="Times New Roman"/>
          <w:bCs/>
          <w:spacing w:val="-4"/>
          <w:kern w:val="2"/>
          <w:sz w:val="32"/>
          <w:szCs w:val="32"/>
          <w:shd w:val="clear" w:color="auto" w:fill="FFFFFF"/>
          <w:lang w:val="en-US" w:eastAsia="ru-RU"/>
        </w:rPr>
        <w:t xml:space="preserve">Например: </w:t>
      </w:r>
      <w:r w:rsidRPr="00452D8A">
        <w:rPr>
          <w:rFonts w:ascii="Times New Roman" w:eastAsia="Times New Roman" w:hAnsi="Times New Roman" w:cs="Times New Roman"/>
          <w:i/>
          <w:spacing w:val="-4"/>
          <w:kern w:val="2"/>
          <w:sz w:val="32"/>
          <w:szCs w:val="32"/>
          <w:shd w:val="clear" w:color="auto" w:fill="FFFFFF"/>
          <w:lang w:val="en-US" w:eastAsia="ru-RU"/>
        </w:rPr>
        <w:t>bat – bat – bat</w:t>
      </w:r>
      <w:r w:rsidRPr="00452D8A">
        <w:rPr>
          <w:rFonts w:ascii="Times New Roman" w:eastAsia="Times New Roman" w:hAnsi="Times New Roman" w:cs="Times New Roman"/>
          <w:spacing w:val="-4"/>
          <w:kern w:val="2"/>
          <w:sz w:val="32"/>
          <w:szCs w:val="32"/>
          <w:shd w:val="clear" w:color="auto" w:fill="FFFFFF"/>
          <w:lang w:val="en-US" w:eastAsia="ru-RU"/>
        </w:rPr>
        <w:t xml:space="preserve"> (летучая мышь – бита – моргнуть): </w:t>
      </w:r>
      <w:r w:rsidRPr="00452D8A">
        <w:rPr>
          <w:rFonts w:ascii="Times New Roman" w:eastAsia="Times New Roman" w:hAnsi="Times New Roman" w:cs="Times New Roman"/>
          <w:i/>
          <w:spacing w:val="-4"/>
          <w:kern w:val="2"/>
          <w:sz w:val="32"/>
          <w:szCs w:val="32"/>
          <w:shd w:val="clear" w:color="auto" w:fill="FFFFFF"/>
          <w:lang w:val="en-US" w:eastAsia="ru-RU"/>
        </w:rPr>
        <w:t>blind as a bat; a baseball bat; not to bat an eyelid.</w:t>
      </w:r>
    </w:p>
    <w:p w:rsidR="00452D8A" w:rsidRPr="00452D8A" w:rsidRDefault="00452D8A" w:rsidP="00452D8A">
      <w:pPr>
        <w:widowControl w:val="0"/>
        <w:spacing w:after="0" w:line="216" w:lineRule="auto"/>
        <w:ind w:firstLine="567"/>
        <w:jc w:val="both"/>
        <w:rPr>
          <w:rFonts w:ascii="Times New Roman" w:eastAsia="Calibri" w:hAnsi="Times New Roman" w:cs="Times New Roman"/>
          <w:kern w:val="2"/>
          <w:sz w:val="32"/>
          <w:szCs w:val="32"/>
          <w:lang w:eastAsia="zh-CN"/>
        </w:rPr>
      </w:pPr>
      <w:r w:rsidRPr="00452D8A">
        <w:rPr>
          <w:rFonts w:ascii="Times New Roman" w:eastAsia="Calibri" w:hAnsi="Times New Roman" w:cs="Times New Roman"/>
          <w:bCs/>
          <w:spacing w:val="-4"/>
          <w:kern w:val="2"/>
          <w:sz w:val="32"/>
          <w:szCs w:val="32"/>
          <w:shd w:val="clear" w:color="auto" w:fill="FFFFFF"/>
          <w:lang w:eastAsia="zh-CN"/>
        </w:rPr>
        <w:t>Некоторым вариантам многозначных слов придается стилистическая окраска, либо «снижение», либо «повышение». Не так часто встречаются случаи объединения в одном многозначном слове более трех вариантов. Существование инвариантных факторов нарушает целостность многозначного слова. Анализируя многозначные слова, следует рассматривать их не по отдельности, а в речи, что помогает лучше понять саму природу смысловых групп. В. В. Виноградов указывал на необходимость четкого разграничения значения и его употребления: «От значений слова необходимо</w:t>
      </w:r>
      <w:r w:rsidRPr="00452D8A">
        <w:rPr>
          <w:rFonts w:ascii="Times New Roman" w:eastAsia="Calibri" w:hAnsi="Times New Roman" w:cs="Times New Roman"/>
          <w:bCs/>
          <w:spacing w:val="-4"/>
          <w:kern w:val="2"/>
          <w:sz w:val="32"/>
          <w:szCs w:val="32"/>
          <w:shd w:val="clear" w:color="auto" w:fill="FFFFFF"/>
          <w:lang w:val="en-US" w:eastAsia="zh-CN"/>
        </w:rPr>
        <w:t> </w:t>
      </w:r>
      <w:r w:rsidRPr="00452D8A">
        <w:rPr>
          <w:rFonts w:ascii="Times New Roman" w:eastAsia="Calibri" w:hAnsi="Times New Roman" w:cs="Times New Roman"/>
          <w:bCs/>
          <w:spacing w:val="-4"/>
          <w:kern w:val="2"/>
          <w:sz w:val="32"/>
          <w:szCs w:val="32"/>
          <w:shd w:val="clear" w:color="auto" w:fill="FFFFFF"/>
          <w:lang w:eastAsia="zh-CN"/>
        </w:rPr>
        <w:t>отличать его употребление. Значения устойчивы и общи всем, кто владеет системой языка. Употребление - это лишь возможное применение одного из значений слова, когда очень индивидуальное, иногда более или менее распространенное. Употребление не равноценно со значением, и в нем скрыто</w:t>
      </w:r>
      <w:r w:rsidRPr="00452D8A">
        <w:rPr>
          <w:rFonts w:ascii="Times New Roman" w:eastAsia="Calibri" w:hAnsi="Times New Roman" w:cs="Times New Roman"/>
          <w:bCs/>
          <w:kern w:val="2"/>
          <w:sz w:val="32"/>
          <w:szCs w:val="32"/>
          <w:shd w:val="clear" w:color="auto" w:fill="FFFFFF"/>
          <w:lang w:eastAsia="zh-CN"/>
        </w:rPr>
        <w:t xml:space="preserve"> много</w:t>
      </w:r>
      <w:r w:rsidRPr="00452D8A">
        <w:rPr>
          <w:rFonts w:ascii="Times New Roman" w:eastAsia="Calibri" w:hAnsi="Times New Roman" w:cs="Times New Roman"/>
          <w:bCs/>
          <w:kern w:val="2"/>
          <w:sz w:val="32"/>
          <w:szCs w:val="32"/>
          <w:shd w:val="clear" w:color="auto" w:fill="FFFFFF"/>
          <w:lang w:val="en-US" w:eastAsia="zh-CN"/>
        </w:rPr>
        <w:t> </w:t>
      </w:r>
      <w:r w:rsidRPr="00452D8A">
        <w:rPr>
          <w:rFonts w:ascii="Times New Roman" w:eastAsia="Calibri" w:hAnsi="Times New Roman" w:cs="Times New Roman"/>
          <w:bCs/>
          <w:kern w:val="2"/>
          <w:sz w:val="32"/>
          <w:szCs w:val="32"/>
          <w:shd w:val="clear" w:color="auto" w:fill="FFFFFF"/>
          <w:lang w:eastAsia="zh-CN"/>
        </w:rPr>
        <w:t>смысловых возможностей слова» [2, с. 288].</w:t>
      </w:r>
    </w:p>
    <w:p w:rsidR="00452D8A" w:rsidRPr="00452D8A" w:rsidRDefault="00452D8A" w:rsidP="00452D8A">
      <w:pPr>
        <w:widowControl w:val="0"/>
        <w:autoSpaceDE w:val="0"/>
        <w:autoSpaceDN w:val="0"/>
        <w:adjustRightInd w:val="0"/>
        <w:spacing w:after="0" w:line="216" w:lineRule="auto"/>
        <w:ind w:firstLine="567"/>
        <w:jc w:val="both"/>
        <w:rPr>
          <w:rFonts w:ascii="Times New Roman" w:eastAsia="Calibri" w:hAnsi="Times New Roman" w:cs="Times New Roman"/>
          <w:kern w:val="2"/>
          <w:sz w:val="32"/>
          <w:szCs w:val="32"/>
          <w:shd w:val="clear" w:color="auto" w:fill="FFFFFF"/>
          <w:lang w:eastAsia="ru-RU"/>
        </w:rPr>
      </w:pPr>
    </w:p>
    <w:p w:rsidR="00452D8A" w:rsidRPr="00452D8A" w:rsidRDefault="00452D8A" w:rsidP="00452D8A">
      <w:pPr>
        <w:widowControl w:val="0"/>
        <w:autoSpaceDE w:val="0"/>
        <w:autoSpaceDN w:val="0"/>
        <w:adjustRightInd w:val="0"/>
        <w:spacing w:after="0" w:line="216" w:lineRule="auto"/>
        <w:jc w:val="both"/>
        <w:rPr>
          <w:rFonts w:ascii="Times New Roman" w:eastAsia="Calibri" w:hAnsi="Times New Roman" w:cs="Times New Roman"/>
          <w:b/>
          <w:kern w:val="2"/>
          <w:sz w:val="28"/>
          <w:szCs w:val="28"/>
          <w:lang w:eastAsia="ru-RU"/>
        </w:rPr>
      </w:pPr>
      <w:r w:rsidRPr="00452D8A">
        <w:rPr>
          <w:rFonts w:ascii="Times New Roman" w:eastAsia="Calibri" w:hAnsi="Times New Roman" w:cs="Times New Roman"/>
          <w:b/>
          <w:kern w:val="2"/>
          <w:sz w:val="28"/>
          <w:szCs w:val="28"/>
          <w:lang w:val="en-US" w:eastAsia="ru-RU"/>
        </w:rPr>
        <w:t>Литератур</w:t>
      </w:r>
      <w:r w:rsidRPr="00452D8A">
        <w:rPr>
          <w:rFonts w:ascii="Times New Roman" w:eastAsia="Calibri" w:hAnsi="Times New Roman" w:cs="Times New Roman"/>
          <w:b/>
          <w:kern w:val="2"/>
          <w:sz w:val="28"/>
          <w:szCs w:val="28"/>
          <w:lang w:eastAsia="ru-RU"/>
        </w:rPr>
        <w:t>а:</w:t>
      </w:r>
    </w:p>
    <w:p w:rsidR="00452D8A" w:rsidRPr="00452D8A" w:rsidRDefault="00452D8A" w:rsidP="00452D8A">
      <w:pPr>
        <w:widowControl w:val="0"/>
        <w:numPr>
          <w:ilvl w:val="0"/>
          <w:numId w:val="78"/>
        </w:numPr>
        <w:tabs>
          <w:tab w:val="left" w:pos="567"/>
        </w:tabs>
        <w:spacing w:after="0" w:line="216" w:lineRule="auto"/>
        <w:ind w:left="567" w:hanging="567"/>
        <w:jc w:val="both"/>
        <w:rPr>
          <w:rFonts w:ascii="Times New Roman" w:eastAsia="Calibri" w:hAnsi="Times New Roman" w:cs="Times New Roman"/>
          <w:kern w:val="2"/>
          <w:sz w:val="28"/>
          <w:szCs w:val="28"/>
          <w:lang w:eastAsia="zh-CN"/>
        </w:rPr>
      </w:pPr>
      <w:r w:rsidRPr="00452D8A">
        <w:rPr>
          <w:rFonts w:ascii="Times New Roman" w:eastAsia="Calibri" w:hAnsi="Times New Roman" w:cs="Times New Roman"/>
          <w:kern w:val="2"/>
          <w:sz w:val="28"/>
          <w:szCs w:val="28"/>
          <w:lang w:eastAsia="zh-CN"/>
        </w:rPr>
        <w:t>Арнольд И. В. Лексикология современного английского языка. — 3-е изд., перераб. и доп. — М.: Высш. шк. 1986., — 295 с.</w:t>
      </w:r>
    </w:p>
    <w:p w:rsidR="00452D8A" w:rsidRPr="00452D8A" w:rsidRDefault="00452D8A" w:rsidP="00452D8A">
      <w:pPr>
        <w:widowControl w:val="0"/>
        <w:numPr>
          <w:ilvl w:val="0"/>
          <w:numId w:val="78"/>
        </w:numPr>
        <w:tabs>
          <w:tab w:val="left" w:pos="567"/>
        </w:tabs>
        <w:spacing w:after="0" w:line="216" w:lineRule="auto"/>
        <w:ind w:left="567" w:hanging="567"/>
        <w:jc w:val="both"/>
        <w:rPr>
          <w:rFonts w:ascii="Times New Roman" w:eastAsia="Times New Roman" w:hAnsi="Times New Roman" w:cs="Times New Roman"/>
          <w:kern w:val="2"/>
          <w:sz w:val="28"/>
          <w:szCs w:val="28"/>
          <w:lang w:eastAsia="ru-RU"/>
        </w:rPr>
      </w:pPr>
      <w:r w:rsidRPr="00452D8A">
        <w:rPr>
          <w:rFonts w:ascii="Times New Roman" w:eastAsia="Times New Roman" w:hAnsi="Times New Roman" w:cs="Times New Roman"/>
          <w:kern w:val="2"/>
          <w:sz w:val="28"/>
          <w:szCs w:val="28"/>
          <w:lang w:eastAsia="ru-RU"/>
        </w:rPr>
        <w:t>Виноградов В. В. Избранные труды. Лексикология и лексикография. - М., 2006. - С. 288-294.</w:t>
      </w:r>
    </w:p>
    <w:p w:rsidR="00452D8A" w:rsidRPr="00452D8A" w:rsidRDefault="00452D8A" w:rsidP="00452D8A">
      <w:pPr>
        <w:widowControl w:val="0"/>
        <w:numPr>
          <w:ilvl w:val="0"/>
          <w:numId w:val="78"/>
        </w:numPr>
        <w:tabs>
          <w:tab w:val="left" w:pos="567"/>
        </w:tabs>
        <w:spacing w:after="0" w:line="216" w:lineRule="auto"/>
        <w:ind w:left="567" w:hanging="567"/>
        <w:jc w:val="both"/>
        <w:rPr>
          <w:rFonts w:ascii="Times New Roman" w:eastAsia="Times New Roman" w:hAnsi="Times New Roman" w:cs="Times New Roman"/>
          <w:bCs/>
          <w:kern w:val="2"/>
          <w:sz w:val="28"/>
          <w:szCs w:val="28"/>
          <w:shd w:val="clear" w:color="auto" w:fill="FFFFFF"/>
          <w:lang w:eastAsia="ru-RU"/>
        </w:rPr>
      </w:pPr>
      <w:r w:rsidRPr="00452D8A">
        <w:rPr>
          <w:rFonts w:ascii="Times New Roman" w:eastAsia="Times New Roman" w:hAnsi="Times New Roman" w:cs="Times New Roman"/>
          <w:bCs/>
          <w:kern w:val="2"/>
          <w:sz w:val="28"/>
          <w:szCs w:val="28"/>
          <w:shd w:val="clear" w:color="auto" w:fill="FFFFFF"/>
          <w:lang w:eastAsia="ru-RU"/>
        </w:rPr>
        <w:t>Левковская К. А. Теория слова, принципы ее построения и аспекты изучения лексического материала. - М., 2002. - С. 195.</w:t>
      </w:r>
    </w:p>
    <w:p w:rsidR="00452D8A" w:rsidRPr="00452D8A" w:rsidRDefault="00452D8A" w:rsidP="00452D8A">
      <w:pPr>
        <w:widowControl w:val="0"/>
        <w:numPr>
          <w:ilvl w:val="0"/>
          <w:numId w:val="78"/>
        </w:numPr>
        <w:tabs>
          <w:tab w:val="left" w:pos="567"/>
        </w:tabs>
        <w:spacing w:after="0" w:line="216" w:lineRule="auto"/>
        <w:ind w:left="567" w:hanging="567"/>
        <w:jc w:val="both"/>
        <w:rPr>
          <w:rFonts w:ascii="Times New Roman" w:eastAsia="Calibri" w:hAnsi="Times New Roman" w:cs="Times New Roman"/>
          <w:kern w:val="2"/>
          <w:sz w:val="28"/>
          <w:szCs w:val="28"/>
          <w:lang w:val="en-US" w:eastAsia="zh-CN"/>
        </w:rPr>
      </w:pPr>
      <w:r w:rsidRPr="00452D8A">
        <w:rPr>
          <w:rFonts w:ascii="Times New Roman" w:eastAsia="Calibri" w:hAnsi="Times New Roman" w:cs="Times New Roman"/>
          <w:bCs/>
          <w:kern w:val="2"/>
          <w:sz w:val="28"/>
          <w:szCs w:val="28"/>
          <w:shd w:val="clear" w:color="auto" w:fill="FFFFFF"/>
          <w:lang w:eastAsia="zh-CN"/>
        </w:rPr>
        <w:t xml:space="preserve">Ольшанский И. Г. Лексическая полисемия в системе языка и тексте / И. Г. Ольшанский В. П. Скиба. </w:t>
      </w:r>
      <w:r w:rsidRPr="00452D8A">
        <w:rPr>
          <w:rFonts w:ascii="Times New Roman" w:eastAsia="Calibri" w:hAnsi="Times New Roman" w:cs="Times New Roman"/>
          <w:bCs/>
          <w:kern w:val="2"/>
          <w:sz w:val="28"/>
          <w:szCs w:val="28"/>
          <w:shd w:val="clear" w:color="auto" w:fill="FFFFFF"/>
          <w:lang w:val="en-US" w:eastAsia="zh-CN"/>
        </w:rPr>
        <w:t>Кишинев, 1997. - С. 25-26.</w:t>
      </w:r>
    </w:p>
    <w:p w:rsidR="00452D8A" w:rsidRPr="00452D8A" w:rsidRDefault="00452D8A" w:rsidP="00452D8A">
      <w:pPr>
        <w:widowControl w:val="0"/>
        <w:numPr>
          <w:ilvl w:val="0"/>
          <w:numId w:val="78"/>
        </w:numPr>
        <w:tabs>
          <w:tab w:val="left" w:pos="567"/>
        </w:tabs>
        <w:spacing w:after="0" w:line="216" w:lineRule="auto"/>
        <w:ind w:left="567" w:hanging="567"/>
        <w:jc w:val="both"/>
        <w:rPr>
          <w:rFonts w:ascii="Times New Roman" w:eastAsia="Times New Roman" w:hAnsi="Times New Roman" w:cs="Times New Roman"/>
          <w:kern w:val="2"/>
          <w:sz w:val="28"/>
          <w:szCs w:val="28"/>
          <w:lang w:val="en-US" w:eastAsia="ru-RU"/>
        </w:rPr>
      </w:pPr>
      <w:r w:rsidRPr="00452D8A">
        <w:rPr>
          <w:rFonts w:ascii="Times New Roman" w:eastAsia="Times New Roman" w:hAnsi="Times New Roman" w:cs="Times New Roman"/>
          <w:bCs/>
          <w:kern w:val="2"/>
          <w:sz w:val="28"/>
          <w:szCs w:val="28"/>
          <w:shd w:val="clear" w:color="auto" w:fill="FFFFFF"/>
          <w:lang w:eastAsia="ru-RU"/>
        </w:rPr>
        <w:lastRenderedPageBreak/>
        <w:t xml:space="preserve">Ольшанский И. Г. Полисемия существительных в языке и тексте. </w:t>
      </w:r>
      <w:r w:rsidRPr="00452D8A">
        <w:rPr>
          <w:rFonts w:ascii="Times New Roman" w:eastAsia="Times New Roman" w:hAnsi="Times New Roman" w:cs="Times New Roman"/>
          <w:bCs/>
          <w:kern w:val="2"/>
          <w:sz w:val="28"/>
          <w:szCs w:val="28"/>
          <w:shd w:val="clear" w:color="auto" w:fill="FFFFFF"/>
          <w:lang w:val="en-US" w:eastAsia="ru-RU"/>
        </w:rPr>
        <w:t>М., 1992. - С. 45-46.</w:t>
      </w: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b/>
          <w:kern w:val="2"/>
          <w:sz w:val="32"/>
          <w:szCs w:val="32"/>
          <w:lang w:eastAsia="ru-RU"/>
        </w:rPr>
      </w:pP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b/>
          <w:kern w:val="2"/>
          <w:sz w:val="32"/>
          <w:szCs w:val="32"/>
          <w:lang w:eastAsia="ru-RU"/>
        </w:rPr>
      </w:pPr>
    </w:p>
    <w:p w:rsidR="00452D8A" w:rsidRPr="00452D8A" w:rsidRDefault="00452D8A" w:rsidP="00452D8A">
      <w:pPr>
        <w:keepNext/>
        <w:keepLines/>
        <w:widowControl w:val="0"/>
        <w:spacing w:after="0" w:line="240" w:lineRule="auto"/>
        <w:jc w:val="right"/>
        <w:outlineLvl w:val="0"/>
        <w:rPr>
          <w:rFonts w:ascii="Times New Roman" w:eastAsia="Times New Roman" w:hAnsi="Times New Roman" w:cs="Times New Roman"/>
          <w:b/>
          <w:i/>
          <w:color w:val="000000"/>
          <w:sz w:val="32"/>
          <w:szCs w:val="32"/>
          <w:lang w:eastAsia="ru-RU"/>
        </w:rPr>
      </w:pPr>
      <w:bookmarkStart w:id="192" w:name="_Toc502147692"/>
      <w:r w:rsidRPr="00452D8A">
        <w:rPr>
          <w:rFonts w:ascii="Times New Roman" w:eastAsia="Times New Roman" w:hAnsi="Times New Roman" w:cs="Times New Roman"/>
          <w:b/>
          <w:i/>
          <w:color w:val="000000"/>
          <w:sz w:val="32"/>
          <w:szCs w:val="32"/>
          <w:lang w:eastAsia="ru-RU"/>
        </w:rPr>
        <w:t>Чарыев Перман Бегенчмырадович</w:t>
      </w:r>
      <w:bookmarkEnd w:id="192"/>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cт-т 34 гр. Института филологии,</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 xml:space="preserve">E-mail. </w:t>
      </w:r>
      <w:hyperlink r:id="rId217" w:history="1">
        <w:r w:rsidRPr="00452D8A">
          <w:rPr>
            <w:rFonts w:ascii="Times New Roman" w:eastAsia="Times New Roman" w:hAnsi="Times New Roman" w:cs="Times New Roman"/>
            <w:i/>
            <w:color w:val="0000FF"/>
            <w:sz w:val="32"/>
            <w:szCs w:val="32"/>
            <w:u w:val="single"/>
            <w:lang w:eastAsia="ru-RU"/>
          </w:rPr>
          <w:t>perman9598@mail.ru</w:t>
        </w:r>
      </w:hyperlink>
      <w:r w:rsidRPr="00452D8A">
        <w:rPr>
          <w:rFonts w:ascii="Times New Roman" w:eastAsia="Times New Roman" w:hAnsi="Times New Roman" w:cs="Times New Roman"/>
          <w:i/>
          <w:color w:val="000000"/>
          <w:sz w:val="32"/>
          <w:szCs w:val="32"/>
          <w:lang w:eastAsia="ru-RU"/>
        </w:rPr>
        <w:t xml:space="preserve"> </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b/>
          <w:i/>
          <w:color w:val="000000"/>
          <w:sz w:val="32"/>
          <w:szCs w:val="32"/>
          <w:lang w:eastAsia="ru-RU"/>
        </w:rPr>
        <w:t>Научный руководитель</w:t>
      </w:r>
      <w:r w:rsidRPr="00452D8A">
        <w:rPr>
          <w:rFonts w:ascii="Times New Roman" w:eastAsia="Times New Roman" w:hAnsi="Times New Roman" w:cs="Times New Roman"/>
          <w:i/>
          <w:color w:val="000000"/>
          <w:sz w:val="32"/>
          <w:szCs w:val="32"/>
          <w:lang w:eastAsia="ru-RU"/>
        </w:rPr>
        <w:t>: ст. преподаватель</w:t>
      </w:r>
    </w:p>
    <w:p w:rsidR="00452D8A" w:rsidRPr="00452D8A" w:rsidRDefault="00452D8A" w:rsidP="00452D8A">
      <w:pPr>
        <w:spacing w:after="0" w:line="240" w:lineRule="auto"/>
        <w:jc w:val="right"/>
        <w:rPr>
          <w:rFonts w:ascii="Times New Roman" w:eastAsia="Times New Roman" w:hAnsi="Times New Roman" w:cs="Times New Roman"/>
          <w:b/>
          <w:i/>
          <w:color w:val="000000"/>
          <w:sz w:val="32"/>
          <w:szCs w:val="32"/>
          <w:lang w:eastAsia="ru-RU"/>
        </w:rPr>
      </w:pPr>
      <w:r w:rsidRPr="00452D8A">
        <w:rPr>
          <w:rFonts w:ascii="Times New Roman" w:eastAsia="Times New Roman" w:hAnsi="Times New Roman" w:cs="Times New Roman"/>
          <w:b/>
          <w:i/>
          <w:color w:val="000000"/>
          <w:sz w:val="32"/>
          <w:szCs w:val="32"/>
          <w:lang w:eastAsia="ru-RU"/>
        </w:rPr>
        <w:t>Алиева Паризат Магомедовна</w:t>
      </w:r>
    </w:p>
    <w:p w:rsidR="00452D8A" w:rsidRPr="00711910"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56411E">
        <w:rPr>
          <w:rFonts w:ascii="Times New Roman" w:eastAsia="Times New Roman" w:hAnsi="Times New Roman" w:cs="Times New Roman"/>
          <w:i/>
          <w:color w:val="000000"/>
          <w:sz w:val="32"/>
          <w:szCs w:val="32"/>
          <w:lang w:val="en-US" w:eastAsia="ru-RU"/>
        </w:rPr>
        <w:t>E</w:t>
      </w:r>
      <w:r w:rsidRPr="00711910">
        <w:rPr>
          <w:rFonts w:ascii="Times New Roman" w:eastAsia="Times New Roman" w:hAnsi="Times New Roman" w:cs="Times New Roman"/>
          <w:i/>
          <w:color w:val="000000"/>
          <w:sz w:val="32"/>
          <w:szCs w:val="32"/>
          <w:lang w:eastAsia="ru-RU"/>
        </w:rPr>
        <w:t>-</w:t>
      </w:r>
      <w:r w:rsidRPr="0056411E">
        <w:rPr>
          <w:rFonts w:ascii="Times New Roman" w:eastAsia="Times New Roman" w:hAnsi="Times New Roman" w:cs="Times New Roman"/>
          <w:i/>
          <w:color w:val="000000"/>
          <w:sz w:val="32"/>
          <w:szCs w:val="32"/>
          <w:lang w:val="en-US" w:eastAsia="ru-RU"/>
        </w:rPr>
        <w:t>mail</w:t>
      </w:r>
      <w:r w:rsidRPr="00711910">
        <w:rPr>
          <w:rFonts w:ascii="Times New Roman" w:eastAsia="Times New Roman" w:hAnsi="Times New Roman" w:cs="Times New Roman"/>
          <w:i/>
          <w:color w:val="000000"/>
          <w:sz w:val="32"/>
          <w:szCs w:val="32"/>
          <w:lang w:eastAsia="ru-RU"/>
        </w:rPr>
        <w:t xml:space="preserve">: </w:t>
      </w:r>
      <w:hyperlink r:id="rId218" w:history="1">
        <w:r w:rsidRPr="00452D8A">
          <w:rPr>
            <w:rFonts w:ascii="Times New Roman" w:eastAsia="Times New Roman" w:hAnsi="Times New Roman" w:cs="Times New Roman"/>
            <w:i/>
            <w:color w:val="0000FF"/>
            <w:kern w:val="2"/>
            <w:sz w:val="32"/>
            <w:szCs w:val="32"/>
            <w:u w:val="single"/>
            <w:lang w:val="en-US" w:eastAsia="ru-RU"/>
          </w:rPr>
          <w:t>alieva</w:t>
        </w:r>
        <w:r w:rsidRPr="00711910">
          <w:rPr>
            <w:rFonts w:ascii="Times New Roman" w:eastAsia="Times New Roman" w:hAnsi="Times New Roman" w:cs="Times New Roman"/>
            <w:i/>
            <w:color w:val="0000FF"/>
            <w:kern w:val="2"/>
            <w:sz w:val="32"/>
            <w:szCs w:val="32"/>
            <w:u w:val="single"/>
            <w:lang w:eastAsia="ru-RU"/>
          </w:rPr>
          <w:t>.</w:t>
        </w:r>
        <w:r w:rsidRPr="00452D8A">
          <w:rPr>
            <w:rFonts w:ascii="Times New Roman" w:eastAsia="Times New Roman" w:hAnsi="Times New Roman" w:cs="Times New Roman"/>
            <w:i/>
            <w:color w:val="0000FF"/>
            <w:kern w:val="2"/>
            <w:sz w:val="32"/>
            <w:szCs w:val="32"/>
            <w:u w:val="single"/>
            <w:lang w:val="en-US" w:eastAsia="ru-RU"/>
          </w:rPr>
          <w:t>farizat</w:t>
        </w:r>
        <w:r w:rsidRPr="00711910">
          <w:rPr>
            <w:rFonts w:ascii="Times New Roman" w:eastAsia="Times New Roman" w:hAnsi="Times New Roman" w:cs="Times New Roman"/>
            <w:i/>
            <w:color w:val="0000FF"/>
            <w:kern w:val="2"/>
            <w:sz w:val="32"/>
            <w:szCs w:val="32"/>
            <w:u w:val="single"/>
            <w:lang w:eastAsia="ru-RU"/>
          </w:rPr>
          <w:t>@</w:t>
        </w:r>
        <w:r w:rsidRPr="00452D8A">
          <w:rPr>
            <w:rFonts w:ascii="Times New Roman" w:eastAsia="Times New Roman" w:hAnsi="Times New Roman" w:cs="Times New Roman"/>
            <w:i/>
            <w:color w:val="0000FF"/>
            <w:kern w:val="2"/>
            <w:sz w:val="32"/>
            <w:szCs w:val="32"/>
            <w:u w:val="single"/>
            <w:lang w:val="en-US" w:eastAsia="ru-RU"/>
          </w:rPr>
          <w:t>yandex</w:t>
        </w:r>
        <w:r w:rsidRPr="00711910">
          <w:rPr>
            <w:rFonts w:ascii="Times New Roman" w:eastAsia="Times New Roman" w:hAnsi="Times New Roman" w:cs="Times New Roman"/>
            <w:i/>
            <w:color w:val="0000FF"/>
            <w:kern w:val="2"/>
            <w:sz w:val="32"/>
            <w:szCs w:val="32"/>
            <w:u w:val="single"/>
            <w:lang w:eastAsia="ru-RU"/>
          </w:rPr>
          <w:t>.</w:t>
        </w:r>
        <w:r w:rsidRPr="00452D8A">
          <w:rPr>
            <w:rFonts w:ascii="Times New Roman" w:eastAsia="Times New Roman" w:hAnsi="Times New Roman" w:cs="Times New Roman"/>
            <w:i/>
            <w:color w:val="0000FF"/>
            <w:kern w:val="2"/>
            <w:sz w:val="32"/>
            <w:szCs w:val="32"/>
            <w:u w:val="single"/>
            <w:lang w:val="en-US" w:eastAsia="ru-RU"/>
          </w:rPr>
          <w:t>ru</w:t>
        </w:r>
      </w:hyperlink>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имени У.Д. Алиева, г. Карачаевск, Россия</w:t>
      </w: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b/>
          <w:kern w:val="2"/>
          <w:sz w:val="32"/>
          <w:szCs w:val="32"/>
          <w:lang w:eastAsia="ru-RU"/>
        </w:rPr>
      </w:pPr>
    </w:p>
    <w:p w:rsidR="00452D8A" w:rsidRPr="00452D8A" w:rsidRDefault="00452D8A" w:rsidP="00452D8A">
      <w:pPr>
        <w:widowControl w:val="0"/>
        <w:spacing w:after="0" w:line="216" w:lineRule="auto"/>
        <w:jc w:val="center"/>
        <w:rPr>
          <w:rFonts w:ascii="Times New Roman" w:eastAsia="Calibri" w:hAnsi="Times New Roman" w:cs="Times New Roman"/>
          <w:b/>
          <w:kern w:val="2"/>
          <w:sz w:val="32"/>
          <w:szCs w:val="32"/>
          <w:shd w:val="clear" w:color="auto" w:fill="FFFFFF"/>
          <w:lang w:eastAsia="zh-CN"/>
        </w:rPr>
      </w:pPr>
      <w:r w:rsidRPr="00452D8A">
        <w:rPr>
          <w:rFonts w:ascii="Times New Roman" w:eastAsia="Calibri" w:hAnsi="Times New Roman" w:cs="Times New Roman"/>
          <w:b/>
          <w:kern w:val="2"/>
          <w:sz w:val="32"/>
          <w:szCs w:val="32"/>
          <w:shd w:val="clear" w:color="auto" w:fill="FFFFFF"/>
          <w:lang w:eastAsia="zh-CN"/>
        </w:rPr>
        <w:t>ФАКТОРЫ ИСПОЛЬЗОВАНИЯ МНОГОЗНАЧНЫХ И ОМОНИМИЧНЫХ СЛОВ В АНГЛИЙСКОМ ЯЗЫКЕ</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shd w:val="clear" w:color="auto" w:fill="FFFFFF"/>
          <w:lang w:eastAsia="ru-RU"/>
        </w:rPr>
      </w:pPr>
    </w:p>
    <w:p w:rsidR="00452D8A" w:rsidRPr="00452D8A" w:rsidRDefault="00452D8A" w:rsidP="00452D8A">
      <w:pPr>
        <w:widowControl w:val="0"/>
        <w:spacing w:after="0" w:line="216" w:lineRule="auto"/>
        <w:ind w:firstLine="567"/>
        <w:jc w:val="both"/>
        <w:rPr>
          <w:rFonts w:ascii="Times New Roman" w:eastAsia="Calibri" w:hAnsi="Times New Roman" w:cs="Times New Roman"/>
          <w:i/>
          <w:kern w:val="2"/>
          <w:sz w:val="32"/>
          <w:szCs w:val="32"/>
          <w:lang w:eastAsia="zh-CN"/>
        </w:rPr>
      </w:pPr>
      <w:r w:rsidRPr="00452D8A">
        <w:rPr>
          <w:rFonts w:ascii="Times New Roman" w:eastAsia="Calibri" w:hAnsi="Times New Roman" w:cs="Times New Roman"/>
          <w:b/>
          <w:i/>
          <w:kern w:val="2"/>
          <w:sz w:val="32"/>
          <w:szCs w:val="32"/>
          <w:lang w:eastAsia="zh-CN"/>
        </w:rPr>
        <w:t>Аннотация.</w:t>
      </w:r>
      <w:r w:rsidRPr="00452D8A">
        <w:rPr>
          <w:rFonts w:ascii="Times New Roman" w:eastAsia="Calibri" w:hAnsi="Times New Roman" w:cs="Times New Roman"/>
          <w:i/>
          <w:kern w:val="2"/>
          <w:sz w:val="32"/>
          <w:szCs w:val="32"/>
          <w:lang w:eastAsia="zh-CN"/>
        </w:rPr>
        <w:t xml:space="preserve"> Данная статья посвящена изучению многозначных слов.</w:t>
      </w:r>
      <w:r w:rsidRPr="00452D8A">
        <w:rPr>
          <w:rFonts w:ascii="Times New Roman" w:eastAsia="Calibri" w:hAnsi="Times New Roman" w:cs="Times New Roman"/>
          <w:bCs/>
          <w:i/>
          <w:kern w:val="2"/>
          <w:sz w:val="32"/>
          <w:szCs w:val="32"/>
          <w:lang w:eastAsia="zh-CN"/>
        </w:rPr>
        <w:t xml:space="preserve"> </w:t>
      </w:r>
      <w:r w:rsidRPr="00452D8A">
        <w:rPr>
          <w:rFonts w:ascii="Times New Roman" w:eastAsia="Calibri" w:hAnsi="Times New Roman" w:cs="Times New Roman"/>
          <w:i/>
          <w:kern w:val="2"/>
          <w:sz w:val="32"/>
          <w:szCs w:val="32"/>
          <w:lang w:eastAsia="zh-CN"/>
        </w:rPr>
        <w:t>Рассмотрены причины их распространения в языке</w:t>
      </w:r>
      <w:r w:rsidRPr="00452D8A">
        <w:rPr>
          <w:rFonts w:ascii="Times New Roman" w:eastAsia="Calibri" w:hAnsi="Times New Roman" w:cs="Times New Roman"/>
          <w:bCs/>
          <w:i/>
          <w:kern w:val="2"/>
          <w:sz w:val="32"/>
          <w:szCs w:val="32"/>
          <w:lang w:eastAsia="zh-CN"/>
        </w:rPr>
        <w:t xml:space="preserve"> и определены</w:t>
      </w:r>
      <w:r w:rsidRPr="00452D8A">
        <w:rPr>
          <w:rFonts w:ascii="Times New Roman" w:eastAsia="Calibri" w:hAnsi="Times New Roman" w:cs="Times New Roman"/>
          <w:i/>
          <w:kern w:val="2"/>
          <w:sz w:val="32"/>
          <w:szCs w:val="32"/>
          <w:lang w:eastAsia="zh-CN"/>
        </w:rPr>
        <w:t xml:space="preserve"> наиболее важные</w:t>
      </w:r>
      <w:r w:rsidRPr="00452D8A">
        <w:rPr>
          <w:rFonts w:ascii="Times New Roman" w:eastAsia="Calibri" w:hAnsi="Times New Roman" w:cs="Times New Roman"/>
          <w:bCs/>
          <w:i/>
          <w:kern w:val="2"/>
          <w:sz w:val="32"/>
          <w:szCs w:val="32"/>
          <w:lang w:eastAsia="zh-CN"/>
        </w:rPr>
        <w:t xml:space="preserve"> характерные признаки и свойства многозначности</w:t>
      </w:r>
      <w:r w:rsidRPr="00452D8A">
        <w:rPr>
          <w:rFonts w:ascii="Times New Roman" w:eastAsia="Calibri" w:hAnsi="Times New Roman" w:cs="Times New Roman"/>
          <w:i/>
          <w:kern w:val="2"/>
          <w:sz w:val="32"/>
          <w:szCs w:val="32"/>
          <w:lang w:eastAsia="zh-CN"/>
        </w:rPr>
        <w:t>.</w:t>
      </w:r>
    </w:p>
    <w:p w:rsidR="00452D8A" w:rsidRPr="00452D8A" w:rsidRDefault="00452D8A" w:rsidP="00452D8A">
      <w:pPr>
        <w:widowControl w:val="0"/>
        <w:spacing w:after="0" w:line="216" w:lineRule="auto"/>
        <w:ind w:firstLine="567"/>
        <w:jc w:val="both"/>
        <w:rPr>
          <w:rFonts w:ascii="Times New Roman" w:eastAsia="Calibri" w:hAnsi="Times New Roman" w:cs="Times New Roman"/>
          <w:i/>
          <w:kern w:val="2"/>
          <w:sz w:val="32"/>
          <w:szCs w:val="32"/>
          <w:lang w:eastAsia="zh-CN"/>
        </w:rPr>
      </w:pPr>
      <w:r w:rsidRPr="00452D8A">
        <w:rPr>
          <w:rFonts w:ascii="Times New Roman" w:eastAsia="Calibri" w:hAnsi="Times New Roman" w:cs="Times New Roman"/>
          <w:b/>
          <w:bCs/>
          <w:i/>
          <w:kern w:val="2"/>
          <w:sz w:val="32"/>
          <w:szCs w:val="32"/>
          <w:lang w:eastAsia="zh-CN"/>
        </w:rPr>
        <w:t xml:space="preserve">Ключевые слова: </w:t>
      </w:r>
      <w:r w:rsidRPr="00452D8A">
        <w:rPr>
          <w:rFonts w:ascii="Times New Roman" w:eastAsia="Calibri" w:hAnsi="Times New Roman" w:cs="Times New Roman"/>
          <w:i/>
          <w:kern w:val="2"/>
          <w:sz w:val="32"/>
          <w:szCs w:val="32"/>
          <w:lang w:eastAsia="zh-CN"/>
        </w:rPr>
        <w:t xml:space="preserve">языки мира, языковые изменения, словарном составе языка, предметы и явления. </w:t>
      </w:r>
    </w:p>
    <w:p w:rsidR="00452D8A" w:rsidRPr="00452D8A" w:rsidRDefault="00452D8A" w:rsidP="00452D8A">
      <w:pPr>
        <w:widowControl w:val="0"/>
        <w:tabs>
          <w:tab w:val="num" w:pos="720"/>
        </w:tabs>
        <w:spacing w:after="0" w:line="216" w:lineRule="auto"/>
        <w:ind w:firstLine="567"/>
        <w:jc w:val="both"/>
        <w:rPr>
          <w:rFonts w:ascii="Times New Roman" w:eastAsia="Calibri" w:hAnsi="Times New Roman" w:cs="Times New Roman"/>
          <w:kern w:val="2"/>
          <w:sz w:val="32"/>
          <w:szCs w:val="32"/>
          <w:lang w:eastAsia="zh-CN"/>
        </w:rPr>
      </w:pPr>
    </w:p>
    <w:p w:rsidR="00452D8A" w:rsidRPr="00452D8A" w:rsidRDefault="00452D8A" w:rsidP="00452D8A">
      <w:pPr>
        <w:widowControl w:val="0"/>
        <w:tabs>
          <w:tab w:val="num" w:pos="720"/>
        </w:tabs>
        <w:spacing w:after="0" w:line="216" w:lineRule="auto"/>
        <w:ind w:firstLine="567"/>
        <w:jc w:val="both"/>
        <w:rPr>
          <w:rFonts w:ascii="Times New Roman" w:eastAsia="Calibri" w:hAnsi="Times New Roman" w:cs="Times New Roman"/>
          <w:kern w:val="2"/>
          <w:sz w:val="32"/>
          <w:szCs w:val="32"/>
          <w:lang w:eastAsia="zh-CN"/>
        </w:rPr>
      </w:pPr>
      <w:r w:rsidRPr="00452D8A">
        <w:rPr>
          <w:rFonts w:ascii="Times New Roman" w:eastAsia="Calibri" w:hAnsi="Times New Roman" w:cs="Times New Roman"/>
          <w:kern w:val="2"/>
          <w:sz w:val="32"/>
          <w:szCs w:val="32"/>
          <w:lang w:eastAsia="zh-CN"/>
        </w:rPr>
        <w:t>Английский язык, как и все языки мира, претерпевал изменения на протяжении всей истории своего развития. Эти языковые изменения происходили также и в словарном составе языка, в котором давались новые названия предметам и явлениям, или же придавались новые значения существующим словам. Поэтому в современном английском языке существует много слов с разными сходными друг другу значениями, а некоторые слова приобретали совершенно невозможные сопоставить друг другу значения. Таким способом появились многозначные слова и слова-омонимы, а в литературе языкознания новые термины «омонимия» и «полисемия» [1, с. 127].</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 xml:space="preserve">Итак, многозначные слова и выражения являются особыми видами семантического словообразования. Они создаются людьми для того, чтобы удовлетворить свои особые случаи в коммуникации среди друзей, родственников и обществе. Некоторые значения слов и выражений могут использоваться в определенный период и выйти из употребления, другие становятся стандартным словом в литературном языке. Здесь уместно разобраться, какие слова относятся к омонимам, а какие слова являются просто многозначными словами. Омонимия - понятие, которое играет </w:t>
      </w:r>
      <w:r w:rsidRPr="00452D8A">
        <w:rPr>
          <w:rFonts w:ascii="Times New Roman" w:eastAsia="Times New Roman" w:hAnsi="Times New Roman" w:cs="Times New Roman"/>
          <w:kern w:val="2"/>
          <w:sz w:val="32"/>
          <w:szCs w:val="32"/>
          <w:lang w:eastAsia="ru-RU"/>
        </w:rPr>
        <w:lastRenderedPageBreak/>
        <w:t>важную роль в мышлении, логической семантике и семиотике и является единственным наименованием соответствующего языкового понятия. Эти наименования должны совпадать или в произношении слов, или в правописании и при этом должны иметь различный смысл и значение.</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shd w:val="clear" w:color="auto" w:fill="FFFFFF"/>
          <w:lang w:eastAsia="ru-RU"/>
        </w:rPr>
      </w:pPr>
      <w:r w:rsidRPr="00452D8A">
        <w:rPr>
          <w:rFonts w:ascii="Times New Roman" w:eastAsia="Times New Roman" w:hAnsi="Times New Roman" w:cs="Times New Roman"/>
          <w:kern w:val="2"/>
          <w:sz w:val="32"/>
          <w:szCs w:val="32"/>
          <w:lang w:eastAsia="ru-RU"/>
        </w:rPr>
        <w:t xml:space="preserve">Полисемия – понятие более широкое и охватывает почти все слова. </w:t>
      </w:r>
      <w:r w:rsidRPr="00452D8A">
        <w:rPr>
          <w:rFonts w:ascii="Times New Roman" w:eastAsia="Times New Roman" w:hAnsi="Times New Roman" w:cs="Times New Roman"/>
          <w:kern w:val="2"/>
          <w:sz w:val="32"/>
          <w:szCs w:val="32"/>
          <w:shd w:val="clear" w:color="auto" w:fill="FFFFFF"/>
          <w:lang w:eastAsia="ru-RU"/>
        </w:rPr>
        <w:t>Многозначное слово базируется на классификационной группе и, будучи в составе этой группы, употребляется лишь в одном из своих значений, потому что остальные слова группы выполняют роль контекста [4, с. 25].</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shd w:val="clear" w:color="auto" w:fill="FFFFFF"/>
          <w:lang w:eastAsia="ru-RU"/>
        </w:rPr>
      </w:pPr>
      <w:r w:rsidRPr="00452D8A">
        <w:rPr>
          <w:rFonts w:ascii="Times New Roman" w:eastAsia="Times New Roman" w:hAnsi="Times New Roman" w:cs="Times New Roman"/>
          <w:kern w:val="2"/>
          <w:sz w:val="32"/>
          <w:szCs w:val="32"/>
          <w:shd w:val="clear" w:color="auto" w:fill="FFFFFF"/>
          <w:lang w:eastAsia="ru-RU"/>
        </w:rPr>
        <w:t xml:space="preserve">Главное разногласие среди исследователей словарного состава языка в этом явлении касается вопроса: </w:t>
      </w:r>
      <w:r w:rsidRPr="00452D8A">
        <w:rPr>
          <w:rFonts w:ascii="Times New Roman" w:eastAsia="Times New Roman" w:hAnsi="Times New Roman" w:cs="Times New Roman"/>
          <w:kern w:val="2"/>
          <w:sz w:val="32"/>
          <w:szCs w:val="32"/>
          <w:lang w:eastAsia="ru-RU"/>
        </w:rPr>
        <w:t>омонимы для изучающего иностранный язык являются препятствием в понимании иноязычной речи или, наоборот, пополняют его речь, придавая ей выразительность? С одной стороны, знание омонимии особенно важно для полного понимания иностранного языка, так как в нем используются разные грамматические формы, которые могут произноситься или писаться одинаково, что в родном языке обычно остается без внимания. Также знание всех значений слов просто необходимо в практике английского языка, в котором состав многозначных слов намного богаче, чем в русском языке. Чем богаче лексический запас говорящего, и если он владеет большим количеством слов-омонимов и знает все значения многозначных слов, тем выразительнее его речь на иностранном языке.</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shd w:val="clear" w:color="auto" w:fill="FFFFFF"/>
          <w:lang w:eastAsia="ru-RU"/>
        </w:rPr>
      </w:pPr>
      <w:r w:rsidRPr="00452D8A">
        <w:rPr>
          <w:rFonts w:ascii="Times New Roman" w:eastAsia="Times New Roman" w:hAnsi="Times New Roman" w:cs="Times New Roman"/>
          <w:kern w:val="2"/>
          <w:sz w:val="32"/>
          <w:szCs w:val="32"/>
          <w:lang w:eastAsia="ru-RU"/>
        </w:rPr>
        <w:t>Но с другой стороны, многозначные слова создают определённое препятствие во время общения. Некоторые считают, что для человека, не знающего иностранный язык в совершенстве, имеющиеся омонимы в тексте мешают его пониманию, и встает вопрос о необходимости определить, в каком именно значении слова употребил говорящий в данном случае в своей речи. Но и говорящий должен учитывать, как хорошо знает слушатель английский язык, и он вынужден подбирать слова, чтобы слушающий однозначно понимал его речь, поэтому многозначные слова и омонимы создают трудности и для него. Но с какой стороны бы не смотрели, исследование многозначных слов и омонимов очень интересно, чтобы отслеживать изменения изначального значения слов в процессе развития языка.</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shd w:val="clear" w:color="auto" w:fill="FFFFFF"/>
          <w:lang w:eastAsia="ru-RU"/>
        </w:rPr>
      </w:pPr>
      <w:r w:rsidRPr="00452D8A">
        <w:rPr>
          <w:rFonts w:ascii="Times New Roman" w:eastAsia="Times New Roman" w:hAnsi="Times New Roman" w:cs="Times New Roman"/>
          <w:kern w:val="2"/>
          <w:sz w:val="32"/>
          <w:szCs w:val="32"/>
          <w:shd w:val="clear" w:color="auto" w:fill="FFFFFF"/>
          <w:lang w:eastAsia="ru-RU"/>
        </w:rPr>
        <w:t>Среди всех существующих течений по вопросам, касающихся омонимии и многозначности слов, можно выделить две группы.</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shd w:val="clear" w:color="auto" w:fill="FFFFFF"/>
          <w:lang w:eastAsia="ru-RU"/>
        </w:rPr>
      </w:pPr>
      <w:r w:rsidRPr="00452D8A">
        <w:rPr>
          <w:rFonts w:ascii="Times New Roman" w:eastAsia="Times New Roman" w:hAnsi="Times New Roman" w:cs="Times New Roman"/>
          <w:kern w:val="2"/>
          <w:sz w:val="32"/>
          <w:szCs w:val="32"/>
          <w:shd w:val="clear" w:color="auto" w:fill="FFFFFF"/>
          <w:lang w:eastAsia="ru-RU"/>
        </w:rPr>
        <w:t xml:space="preserve">Сторонники первого придерживаются мнения, что омонимами являются только такие единицы речи, которые одинаково звучат и которые имели совершенно разное происхождение и по форме, и по содержанию, но в силу исторического процесса стали </w:t>
      </w:r>
      <w:r w:rsidRPr="00452D8A">
        <w:rPr>
          <w:rFonts w:ascii="Times New Roman" w:eastAsia="Times New Roman" w:hAnsi="Times New Roman" w:cs="Times New Roman"/>
          <w:kern w:val="2"/>
          <w:sz w:val="32"/>
          <w:szCs w:val="32"/>
          <w:shd w:val="clear" w:color="auto" w:fill="FFFFFF"/>
          <w:lang w:eastAsia="ru-RU"/>
        </w:rPr>
        <w:lastRenderedPageBreak/>
        <w:t>произноситься одинаково, но при этом приобрели совсем другие значения, то есть они явились “детищем” исторического развития. Причины были абсолютно разные, начиная с различных фонетических, орфографических и просто случайных.</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shd w:val="clear" w:color="auto" w:fill="FFFFFF"/>
          <w:lang w:eastAsia="ru-RU"/>
        </w:rPr>
      </w:pPr>
      <w:r w:rsidRPr="00452D8A">
        <w:rPr>
          <w:rFonts w:ascii="Times New Roman" w:eastAsia="Times New Roman" w:hAnsi="Times New Roman" w:cs="Times New Roman"/>
          <w:kern w:val="2"/>
          <w:sz w:val="32"/>
          <w:szCs w:val="32"/>
          <w:shd w:val="clear" w:color="auto" w:fill="FFFFFF"/>
          <w:lang w:eastAsia="ru-RU"/>
        </w:rPr>
        <w:t>Сторонники второго течения считают, что к омонимам относится более широкий спектр слов, совпадающих по звучанию. Сюда перечисляют как исторически разные, так и случайные.</w:t>
      </w:r>
    </w:p>
    <w:p w:rsidR="00452D8A" w:rsidRPr="00452D8A" w:rsidRDefault="00452D8A" w:rsidP="00452D8A">
      <w:pPr>
        <w:widowControl w:val="0"/>
        <w:spacing w:after="0" w:line="216" w:lineRule="auto"/>
        <w:ind w:firstLine="567"/>
        <w:jc w:val="both"/>
        <w:rPr>
          <w:rFonts w:ascii="Times New Roman" w:eastAsia="Calibri" w:hAnsi="Times New Roman" w:cs="Times New Roman"/>
          <w:kern w:val="2"/>
          <w:sz w:val="32"/>
          <w:szCs w:val="32"/>
          <w:shd w:val="clear" w:color="auto" w:fill="FFFFFF"/>
          <w:lang w:eastAsia="zh-CN"/>
        </w:rPr>
      </w:pPr>
      <w:r w:rsidRPr="00452D8A">
        <w:rPr>
          <w:rFonts w:ascii="Times New Roman" w:eastAsia="Calibri" w:hAnsi="Times New Roman" w:cs="Times New Roman"/>
          <w:kern w:val="2"/>
          <w:sz w:val="32"/>
          <w:szCs w:val="32"/>
          <w:shd w:val="clear" w:color="auto" w:fill="FFFFFF"/>
          <w:lang w:eastAsia="zh-CN"/>
        </w:rPr>
        <w:t>Полисемия базируется на совмещении значений существительных, между которыми происходит цепная реакция: из общего, стержневого значения вытекают производные, второстепенные. Но не все значения существительных имеют равное употребление, одинаковое количество словообразовательных связей. Будучи сложным и разнородным явлением система значений существует в различных вариациях многозначных существительных [2, с. 88].</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shd w:val="clear" w:color="auto" w:fill="FFFFFF"/>
          <w:lang w:eastAsia="ru-RU"/>
        </w:rPr>
      </w:pPr>
      <w:r w:rsidRPr="00452D8A">
        <w:rPr>
          <w:rFonts w:ascii="Times New Roman" w:eastAsia="Times New Roman" w:hAnsi="Times New Roman" w:cs="Times New Roman"/>
          <w:kern w:val="2"/>
          <w:sz w:val="32"/>
          <w:szCs w:val="32"/>
          <w:shd w:val="clear" w:color="auto" w:fill="FFFFFF"/>
          <w:lang w:eastAsia="ru-RU"/>
        </w:rPr>
        <w:t xml:space="preserve">Возьмём существительное </w:t>
      </w:r>
      <w:r w:rsidRPr="00452D8A">
        <w:rPr>
          <w:rFonts w:ascii="Times New Roman" w:eastAsia="Times New Roman" w:hAnsi="Times New Roman" w:cs="Times New Roman"/>
          <w:i/>
          <w:kern w:val="2"/>
          <w:sz w:val="32"/>
          <w:szCs w:val="32"/>
          <w:shd w:val="clear" w:color="auto" w:fill="FFFFFF"/>
          <w:lang w:val="en-US" w:eastAsia="ru-RU"/>
        </w:rPr>
        <w:t>rest</w:t>
      </w:r>
      <w:r w:rsidRPr="00452D8A">
        <w:rPr>
          <w:rFonts w:ascii="Times New Roman" w:eastAsia="Times New Roman" w:hAnsi="Times New Roman" w:cs="Times New Roman"/>
          <w:kern w:val="2"/>
          <w:sz w:val="32"/>
          <w:szCs w:val="32"/>
          <w:shd w:val="clear" w:color="auto" w:fill="FFFFFF"/>
          <w:lang w:eastAsia="ru-RU"/>
        </w:rPr>
        <w:t xml:space="preserve">. В числе его значений указаны: 1) покой, отдых, сон; 2) остаток, остальное. В данном случае значения близкие по смыслу, но не идентичные. При переводе на русский язык они не могут заменять друг друга и иметь одинаковую сочетаемость. </w:t>
      </w:r>
      <w:r w:rsidRPr="00452D8A">
        <w:rPr>
          <w:rFonts w:ascii="Times New Roman" w:eastAsia="Times New Roman" w:hAnsi="Times New Roman" w:cs="Times New Roman"/>
          <w:kern w:val="2"/>
          <w:sz w:val="32"/>
          <w:szCs w:val="32"/>
          <w:shd w:val="clear" w:color="auto" w:fill="FFFFFF"/>
          <w:lang w:val="en-US" w:eastAsia="ru-RU"/>
        </w:rPr>
        <w:t xml:space="preserve">Например: </w:t>
      </w:r>
      <w:r w:rsidRPr="00452D8A">
        <w:rPr>
          <w:rFonts w:ascii="Times New Roman" w:eastAsia="Times New Roman" w:hAnsi="Times New Roman" w:cs="Times New Roman"/>
          <w:i/>
          <w:kern w:val="2"/>
          <w:sz w:val="32"/>
          <w:szCs w:val="32"/>
          <w:shd w:val="clear" w:color="auto" w:fill="FFFFFF"/>
          <w:lang w:val="en-US" w:eastAsia="ru-RU"/>
        </w:rPr>
        <w:t>I had a good rest</w:t>
      </w:r>
      <w:r w:rsidRPr="00452D8A">
        <w:rPr>
          <w:rFonts w:ascii="Times New Roman" w:eastAsia="Times New Roman" w:hAnsi="Times New Roman" w:cs="Times New Roman"/>
          <w:kern w:val="2"/>
          <w:sz w:val="32"/>
          <w:szCs w:val="32"/>
          <w:shd w:val="clear" w:color="auto" w:fill="FFFFFF"/>
          <w:lang w:val="en-US" w:eastAsia="ru-RU"/>
        </w:rPr>
        <w:t xml:space="preserve">. - Я хорошо отдохнул. </w:t>
      </w:r>
      <w:r w:rsidRPr="00452D8A">
        <w:rPr>
          <w:rFonts w:ascii="Times New Roman" w:eastAsia="Times New Roman" w:hAnsi="Times New Roman" w:cs="Times New Roman"/>
          <w:i/>
          <w:kern w:val="2"/>
          <w:sz w:val="32"/>
          <w:szCs w:val="32"/>
          <w:shd w:val="clear" w:color="auto" w:fill="FFFFFF"/>
          <w:lang w:val="en-US" w:eastAsia="ru-RU"/>
        </w:rPr>
        <w:t>I take an apple and you may take the rest.</w:t>
      </w:r>
      <w:r w:rsidRPr="00452D8A">
        <w:rPr>
          <w:rFonts w:ascii="Times New Roman" w:eastAsia="Times New Roman" w:hAnsi="Times New Roman" w:cs="Times New Roman"/>
          <w:kern w:val="2"/>
          <w:sz w:val="32"/>
          <w:szCs w:val="32"/>
          <w:shd w:val="clear" w:color="auto" w:fill="FFFFFF"/>
          <w:lang w:val="en-US" w:eastAsia="ru-RU"/>
        </w:rPr>
        <w:t xml:space="preserve"> – Я беру одно яблоко, ты можешь взять остальные. </w:t>
      </w:r>
      <w:r w:rsidRPr="00452D8A">
        <w:rPr>
          <w:rFonts w:ascii="Times New Roman" w:eastAsia="Times New Roman" w:hAnsi="Times New Roman" w:cs="Times New Roman"/>
          <w:kern w:val="2"/>
          <w:sz w:val="32"/>
          <w:szCs w:val="32"/>
          <w:shd w:val="clear" w:color="auto" w:fill="FFFFFF"/>
          <w:lang w:eastAsia="ru-RU"/>
        </w:rPr>
        <w:t xml:space="preserve">Во втором значении существительное </w:t>
      </w:r>
      <w:r w:rsidRPr="00452D8A">
        <w:rPr>
          <w:rFonts w:ascii="Times New Roman" w:eastAsia="Times New Roman" w:hAnsi="Times New Roman" w:cs="Times New Roman"/>
          <w:i/>
          <w:kern w:val="2"/>
          <w:sz w:val="32"/>
          <w:szCs w:val="32"/>
          <w:shd w:val="clear" w:color="auto" w:fill="FFFFFF"/>
          <w:lang w:val="en-US" w:eastAsia="ru-RU"/>
        </w:rPr>
        <w:t>rest</w:t>
      </w:r>
      <w:r w:rsidRPr="00452D8A">
        <w:rPr>
          <w:rFonts w:ascii="Times New Roman" w:eastAsia="Times New Roman" w:hAnsi="Times New Roman" w:cs="Times New Roman"/>
          <w:kern w:val="2"/>
          <w:sz w:val="32"/>
          <w:szCs w:val="32"/>
          <w:shd w:val="clear" w:color="auto" w:fill="FFFFFF"/>
          <w:lang w:eastAsia="ru-RU"/>
        </w:rPr>
        <w:t xml:space="preserve"> всегда сочетается с определенным артиклем </w:t>
      </w:r>
      <w:r w:rsidRPr="00452D8A">
        <w:rPr>
          <w:rFonts w:ascii="Times New Roman" w:eastAsia="Times New Roman" w:hAnsi="Times New Roman" w:cs="Times New Roman"/>
          <w:i/>
          <w:kern w:val="2"/>
          <w:sz w:val="32"/>
          <w:szCs w:val="32"/>
          <w:shd w:val="clear" w:color="auto" w:fill="FFFFFF"/>
          <w:lang w:val="en-US" w:eastAsia="ru-RU"/>
        </w:rPr>
        <w:t>the</w:t>
      </w:r>
      <w:r w:rsidRPr="00452D8A">
        <w:rPr>
          <w:rFonts w:ascii="Times New Roman" w:eastAsia="Times New Roman" w:hAnsi="Times New Roman" w:cs="Times New Roman"/>
          <w:kern w:val="2"/>
          <w:sz w:val="32"/>
          <w:szCs w:val="32"/>
          <w:shd w:val="clear" w:color="auto" w:fill="FFFFFF"/>
          <w:lang w:eastAsia="ru-RU"/>
        </w:rPr>
        <w:t>.</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shd w:val="clear" w:color="auto" w:fill="FFFFFF"/>
          <w:lang w:eastAsia="ru-RU"/>
        </w:rPr>
      </w:pPr>
      <w:r w:rsidRPr="00452D8A">
        <w:rPr>
          <w:rFonts w:ascii="Times New Roman" w:eastAsia="Times New Roman" w:hAnsi="Times New Roman" w:cs="Times New Roman"/>
          <w:kern w:val="2"/>
          <w:sz w:val="32"/>
          <w:szCs w:val="32"/>
          <w:shd w:val="clear" w:color="auto" w:fill="FFFFFF"/>
          <w:lang w:eastAsia="ru-RU"/>
        </w:rPr>
        <w:t>Еще один немаловажный фактор выявления нужного значения – это материальная сторона контекста, то есть, являются ли сочетаемые слова служебными (предлогами, союзами, вспомогательными глаголами, артиклями и др.), лишенными лексического наполнения или знаменательными, которые несут основную смысловую нагрузку. По исследованиям некоторых российских лингвистов было установлено, что наиболее подходящим является контекст, состоящий из трех слов, по одному предшествующему и последующему слову от анализируемого существительного.</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shd w:val="clear" w:color="auto" w:fill="FFFFFF"/>
          <w:lang w:eastAsia="ru-RU"/>
        </w:rPr>
      </w:pPr>
      <w:r w:rsidRPr="00452D8A">
        <w:rPr>
          <w:rFonts w:ascii="Times New Roman" w:eastAsia="Times New Roman" w:hAnsi="Times New Roman" w:cs="Times New Roman"/>
          <w:kern w:val="2"/>
          <w:sz w:val="32"/>
          <w:szCs w:val="32"/>
          <w:shd w:val="clear" w:color="auto" w:fill="FFFFFF"/>
          <w:lang w:eastAsia="ru-RU"/>
        </w:rPr>
        <w:t>Рассмотрим следующие примеры:</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shd w:val="clear" w:color="auto" w:fill="FFFFFF"/>
          <w:lang w:eastAsia="ru-RU"/>
        </w:rPr>
      </w:pPr>
      <w:r w:rsidRPr="00452D8A">
        <w:rPr>
          <w:rFonts w:ascii="Times New Roman" w:eastAsia="Times New Roman" w:hAnsi="Times New Roman" w:cs="Times New Roman"/>
          <w:kern w:val="2"/>
          <w:sz w:val="32"/>
          <w:szCs w:val="32"/>
          <w:shd w:val="clear" w:color="auto" w:fill="FFFFFF"/>
          <w:lang w:eastAsia="ru-RU"/>
        </w:rPr>
        <w:t>1. Русская пословица «Гора родила мышь» в английском языке имеет аналогичную идиоматику «</w:t>
      </w:r>
      <w:r w:rsidRPr="00452D8A">
        <w:rPr>
          <w:rFonts w:ascii="Times New Roman" w:eastAsia="Times New Roman" w:hAnsi="Times New Roman" w:cs="Times New Roman"/>
          <w:i/>
          <w:kern w:val="2"/>
          <w:sz w:val="32"/>
          <w:szCs w:val="32"/>
          <w:shd w:val="clear" w:color="auto" w:fill="FFFFFF"/>
          <w:lang w:val="en-US" w:eastAsia="ru-RU"/>
        </w:rPr>
        <w:t>Great</w:t>
      </w:r>
      <w:r w:rsidRPr="00452D8A">
        <w:rPr>
          <w:rFonts w:ascii="Times New Roman" w:eastAsia="Times New Roman" w:hAnsi="Times New Roman" w:cs="Times New Roman"/>
          <w:i/>
          <w:kern w:val="2"/>
          <w:sz w:val="32"/>
          <w:szCs w:val="32"/>
          <w:shd w:val="clear" w:color="auto" w:fill="FFFFFF"/>
          <w:lang w:eastAsia="ru-RU"/>
        </w:rPr>
        <w:t xml:space="preserve"> </w:t>
      </w:r>
      <w:r w:rsidRPr="00452D8A">
        <w:rPr>
          <w:rFonts w:ascii="Times New Roman" w:eastAsia="Times New Roman" w:hAnsi="Times New Roman" w:cs="Times New Roman"/>
          <w:i/>
          <w:kern w:val="2"/>
          <w:sz w:val="32"/>
          <w:szCs w:val="32"/>
          <w:shd w:val="clear" w:color="auto" w:fill="FFFFFF"/>
          <w:lang w:val="en-US" w:eastAsia="ru-RU"/>
        </w:rPr>
        <w:t>cry</w:t>
      </w:r>
      <w:r w:rsidRPr="00452D8A">
        <w:rPr>
          <w:rFonts w:ascii="Times New Roman" w:eastAsia="Times New Roman" w:hAnsi="Times New Roman" w:cs="Times New Roman"/>
          <w:i/>
          <w:kern w:val="2"/>
          <w:sz w:val="32"/>
          <w:szCs w:val="32"/>
          <w:shd w:val="clear" w:color="auto" w:fill="FFFFFF"/>
          <w:lang w:eastAsia="ru-RU"/>
        </w:rPr>
        <w:t xml:space="preserve"> </w:t>
      </w:r>
      <w:r w:rsidRPr="00452D8A">
        <w:rPr>
          <w:rFonts w:ascii="Times New Roman" w:eastAsia="Times New Roman" w:hAnsi="Times New Roman" w:cs="Times New Roman"/>
          <w:i/>
          <w:kern w:val="2"/>
          <w:sz w:val="32"/>
          <w:szCs w:val="32"/>
          <w:shd w:val="clear" w:color="auto" w:fill="FFFFFF"/>
          <w:lang w:val="en-US" w:eastAsia="ru-RU"/>
        </w:rPr>
        <w:t>and</w:t>
      </w:r>
      <w:r w:rsidRPr="00452D8A">
        <w:rPr>
          <w:rFonts w:ascii="Times New Roman" w:eastAsia="Times New Roman" w:hAnsi="Times New Roman" w:cs="Times New Roman"/>
          <w:i/>
          <w:kern w:val="2"/>
          <w:sz w:val="32"/>
          <w:szCs w:val="32"/>
          <w:shd w:val="clear" w:color="auto" w:fill="FFFFFF"/>
          <w:lang w:eastAsia="ru-RU"/>
        </w:rPr>
        <w:t xml:space="preserve"> </w:t>
      </w:r>
      <w:r w:rsidRPr="00452D8A">
        <w:rPr>
          <w:rFonts w:ascii="Times New Roman" w:eastAsia="Times New Roman" w:hAnsi="Times New Roman" w:cs="Times New Roman"/>
          <w:i/>
          <w:kern w:val="2"/>
          <w:sz w:val="32"/>
          <w:szCs w:val="32"/>
          <w:shd w:val="clear" w:color="auto" w:fill="FFFFFF"/>
          <w:lang w:val="en-US" w:eastAsia="ru-RU"/>
        </w:rPr>
        <w:t>little</w:t>
      </w:r>
      <w:r w:rsidRPr="00452D8A">
        <w:rPr>
          <w:rFonts w:ascii="Times New Roman" w:eastAsia="Times New Roman" w:hAnsi="Times New Roman" w:cs="Times New Roman"/>
          <w:i/>
          <w:kern w:val="2"/>
          <w:sz w:val="32"/>
          <w:szCs w:val="32"/>
          <w:shd w:val="clear" w:color="auto" w:fill="FFFFFF"/>
          <w:lang w:eastAsia="ru-RU"/>
        </w:rPr>
        <w:t xml:space="preserve"> </w:t>
      </w:r>
      <w:r w:rsidRPr="00452D8A">
        <w:rPr>
          <w:rFonts w:ascii="Times New Roman" w:eastAsia="Times New Roman" w:hAnsi="Times New Roman" w:cs="Times New Roman"/>
          <w:i/>
          <w:kern w:val="2"/>
          <w:sz w:val="32"/>
          <w:szCs w:val="32"/>
          <w:shd w:val="clear" w:color="auto" w:fill="FFFFFF"/>
          <w:lang w:val="en-US" w:eastAsia="ru-RU"/>
        </w:rPr>
        <w:t>wool</w:t>
      </w:r>
      <w:r w:rsidRPr="00452D8A">
        <w:rPr>
          <w:rFonts w:ascii="Times New Roman" w:eastAsia="Times New Roman" w:hAnsi="Times New Roman" w:cs="Times New Roman"/>
          <w:kern w:val="2"/>
          <w:sz w:val="32"/>
          <w:szCs w:val="32"/>
          <w:shd w:val="clear" w:color="auto" w:fill="FFFFFF"/>
          <w:lang w:eastAsia="ru-RU"/>
        </w:rPr>
        <w:t>».</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shd w:val="clear" w:color="auto" w:fill="FFFFFF"/>
          <w:lang w:eastAsia="ru-RU"/>
        </w:rPr>
      </w:pPr>
      <w:r w:rsidRPr="00452D8A">
        <w:rPr>
          <w:rFonts w:ascii="Times New Roman" w:eastAsia="Times New Roman" w:hAnsi="Times New Roman" w:cs="Times New Roman"/>
          <w:kern w:val="2"/>
          <w:sz w:val="32"/>
          <w:szCs w:val="32"/>
          <w:shd w:val="clear" w:color="auto" w:fill="FFFFFF"/>
          <w:lang w:eastAsia="ru-RU"/>
        </w:rPr>
        <w:t>2. Выражению «Риск – благородное дело» соответствует в английском языке «</w:t>
      </w:r>
      <w:r w:rsidRPr="00452D8A">
        <w:rPr>
          <w:rFonts w:ascii="Times New Roman" w:eastAsia="Times New Roman" w:hAnsi="Times New Roman" w:cs="Times New Roman"/>
          <w:i/>
          <w:kern w:val="2"/>
          <w:sz w:val="32"/>
          <w:szCs w:val="32"/>
          <w:shd w:val="clear" w:color="auto" w:fill="FFFFFF"/>
          <w:lang w:val="en-US" w:eastAsia="ru-RU"/>
        </w:rPr>
        <w:t>Nothing</w:t>
      </w:r>
      <w:r w:rsidRPr="00452D8A">
        <w:rPr>
          <w:rFonts w:ascii="Times New Roman" w:eastAsia="Times New Roman" w:hAnsi="Times New Roman" w:cs="Times New Roman"/>
          <w:i/>
          <w:kern w:val="2"/>
          <w:sz w:val="32"/>
          <w:szCs w:val="32"/>
          <w:shd w:val="clear" w:color="auto" w:fill="FFFFFF"/>
          <w:lang w:eastAsia="ru-RU"/>
        </w:rPr>
        <w:t xml:space="preserve"> </w:t>
      </w:r>
      <w:r w:rsidRPr="00452D8A">
        <w:rPr>
          <w:rFonts w:ascii="Times New Roman" w:eastAsia="Times New Roman" w:hAnsi="Times New Roman" w:cs="Times New Roman"/>
          <w:i/>
          <w:kern w:val="2"/>
          <w:sz w:val="32"/>
          <w:szCs w:val="32"/>
          <w:shd w:val="clear" w:color="auto" w:fill="FFFFFF"/>
          <w:lang w:val="en-US" w:eastAsia="ru-RU"/>
        </w:rPr>
        <w:t>venture</w:t>
      </w:r>
      <w:r w:rsidRPr="00452D8A">
        <w:rPr>
          <w:rFonts w:ascii="Times New Roman" w:eastAsia="Times New Roman" w:hAnsi="Times New Roman" w:cs="Times New Roman"/>
          <w:i/>
          <w:kern w:val="2"/>
          <w:sz w:val="32"/>
          <w:szCs w:val="32"/>
          <w:shd w:val="clear" w:color="auto" w:fill="FFFFFF"/>
          <w:lang w:eastAsia="ru-RU"/>
        </w:rPr>
        <w:t xml:space="preserve">, </w:t>
      </w:r>
      <w:r w:rsidRPr="00452D8A">
        <w:rPr>
          <w:rFonts w:ascii="Times New Roman" w:eastAsia="Times New Roman" w:hAnsi="Times New Roman" w:cs="Times New Roman"/>
          <w:i/>
          <w:kern w:val="2"/>
          <w:sz w:val="32"/>
          <w:szCs w:val="32"/>
          <w:shd w:val="clear" w:color="auto" w:fill="FFFFFF"/>
          <w:lang w:val="en-US" w:eastAsia="ru-RU"/>
        </w:rPr>
        <w:t>nothing</w:t>
      </w:r>
      <w:r w:rsidRPr="00452D8A">
        <w:rPr>
          <w:rFonts w:ascii="Times New Roman" w:eastAsia="Times New Roman" w:hAnsi="Times New Roman" w:cs="Times New Roman"/>
          <w:i/>
          <w:kern w:val="2"/>
          <w:sz w:val="32"/>
          <w:szCs w:val="32"/>
          <w:shd w:val="clear" w:color="auto" w:fill="FFFFFF"/>
          <w:lang w:eastAsia="ru-RU"/>
        </w:rPr>
        <w:t xml:space="preserve"> </w:t>
      </w:r>
      <w:r w:rsidRPr="00452D8A">
        <w:rPr>
          <w:rFonts w:ascii="Times New Roman" w:eastAsia="Times New Roman" w:hAnsi="Times New Roman" w:cs="Times New Roman"/>
          <w:i/>
          <w:kern w:val="2"/>
          <w:sz w:val="32"/>
          <w:szCs w:val="32"/>
          <w:shd w:val="clear" w:color="auto" w:fill="FFFFFF"/>
          <w:lang w:val="en-US" w:eastAsia="ru-RU"/>
        </w:rPr>
        <w:t>have</w:t>
      </w:r>
      <w:r w:rsidRPr="00452D8A">
        <w:rPr>
          <w:rFonts w:ascii="Times New Roman" w:eastAsia="Times New Roman" w:hAnsi="Times New Roman" w:cs="Times New Roman"/>
          <w:kern w:val="2"/>
          <w:sz w:val="32"/>
          <w:szCs w:val="32"/>
          <w:shd w:val="clear" w:color="auto" w:fill="FFFFFF"/>
          <w:lang w:eastAsia="ru-RU"/>
        </w:rPr>
        <w:t>». Из этих примеров видно, что в разных языках каждое слово имеет разное лексическое наполнение, но в сочетании у них одинаковый смысл. Однако значимое место отводится лексическому значению существительного.</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shd w:val="clear" w:color="auto" w:fill="FFFFFF"/>
          <w:lang w:eastAsia="ru-RU"/>
        </w:rPr>
      </w:pPr>
      <w:r w:rsidRPr="00452D8A">
        <w:rPr>
          <w:rFonts w:ascii="Times New Roman" w:eastAsia="Times New Roman" w:hAnsi="Times New Roman" w:cs="Times New Roman"/>
          <w:kern w:val="2"/>
          <w:sz w:val="32"/>
          <w:szCs w:val="32"/>
          <w:shd w:val="clear" w:color="auto" w:fill="FFFFFF"/>
          <w:lang w:eastAsia="ru-RU"/>
        </w:rPr>
        <w:t xml:space="preserve">Глагол </w:t>
      </w:r>
      <w:r w:rsidRPr="00452D8A">
        <w:rPr>
          <w:rFonts w:ascii="Times New Roman" w:eastAsia="Times New Roman" w:hAnsi="Times New Roman" w:cs="Times New Roman"/>
          <w:i/>
          <w:kern w:val="2"/>
          <w:sz w:val="32"/>
          <w:szCs w:val="32"/>
          <w:shd w:val="clear" w:color="auto" w:fill="FFFFFF"/>
          <w:lang w:val="en-US" w:eastAsia="ru-RU"/>
        </w:rPr>
        <w:t>to</w:t>
      </w:r>
      <w:r w:rsidRPr="00452D8A">
        <w:rPr>
          <w:rFonts w:ascii="Times New Roman" w:eastAsia="Times New Roman" w:hAnsi="Times New Roman" w:cs="Times New Roman"/>
          <w:i/>
          <w:kern w:val="2"/>
          <w:sz w:val="32"/>
          <w:szCs w:val="32"/>
          <w:shd w:val="clear" w:color="auto" w:fill="FFFFFF"/>
          <w:lang w:eastAsia="ru-RU"/>
        </w:rPr>
        <w:t xml:space="preserve"> </w:t>
      </w:r>
      <w:r w:rsidRPr="00452D8A">
        <w:rPr>
          <w:rFonts w:ascii="Times New Roman" w:eastAsia="Times New Roman" w:hAnsi="Times New Roman" w:cs="Times New Roman"/>
          <w:i/>
          <w:kern w:val="2"/>
          <w:sz w:val="32"/>
          <w:szCs w:val="32"/>
          <w:shd w:val="clear" w:color="auto" w:fill="FFFFFF"/>
          <w:lang w:val="en-US" w:eastAsia="ru-RU"/>
        </w:rPr>
        <w:t>strike</w:t>
      </w:r>
      <w:r w:rsidRPr="00452D8A">
        <w:rPr>
          <w:rFonts w:ascii="Times New Roman" w:eastAsia="Times New Roman" w:hAnsi="Times New Roman" w:cs="Times New Roman"/>
          <w:kern w:val="2"/>
          <w:sz w:val="32"/>
          <w:szCs w:val="32"/>
          <w:shd w:val="clear" w:color="auto" w:fill="FFFFFF"/>
          <w:lang w:eastAsia="ru-RU"/>
        </w:rPr>
        <w:t xml:space="preserve"> имеет следующие значения: 1) бить, ударяться – </w:t>
      </w:r>
      <w:r w:rsidRPr="00452D8A">
        <w:rPr>
          <w:rFonts w:ascii="Times New Roman" w:eastAsia="Times New Roman" w:hAnsi="Times New Roman" w:cs="Times New Roman"/>
          <w:i/>
          <w:kern w:val="2"/>
          <w:sz w:val="32"/>
          <w:szCs w:val="32"/>
          <w:shd w:val="clear" w:color="auto" w:fill="FFFFFF"/>
          <w:lang w:val="en-US" w:eastAsia="ru-RU"/>
        </w:rPr>
        <w:lastRenderedPageBreak/>
        <w:t>He</w:t>
      </w:r>
      <w:r w:rsidRPr="00452D8A">
        <w:rPr>
          <w:rFonts w:ascii="Times New Roman" w:eastAsia="Times New Roman" w:hAnsi="Times New Roman" w:cs="Times New Roman"/>
          <w:i/>
          <w:kern w:val="2"/>
          <w:sz w:val="32"/>
          <w:szCs w:val="32"/>
          <w:shd w:val="clear" w:color="auto" w:fill="FFFFFF"/>
          <w:lang w:eastAsia="ru-RU"/>
        </w:rPr>
        <w:t xml:space="preserve"> </w:t>
      </w:r>
      <w:r w:rsidRPr="00452D8A">
        <w:rPr>
          <w:rFonts w:ascii="Times New Roman" w:eastAsia="Times New Roman" w:hAnsi="Times New Roman" w:cs="Times New Roman"/>
          <w:i/>
          <w:kern w:val="2"/>
          <w:sz w:val="32"/>
          <w:szCs w:val="32"/>
          <w:shd w:val="clear" w:color="auto" w:fill="FFFFFF"/>
          <w:lang w:val="en-US" w:eastAsia="ru-RU"/>
        </w:rPr>
        <w:t>struck</w:t>
      </w:r>
      <w:r w:rsidRPr="00452D8A">
        <w:rPr>
          <w:rFonts w:ascii="Times New Roman" w:eastAsia="Times New Roman" w:hAnsi="Times New Roman" w:cs="Times New Roman"/>
          <w:i/>
          <w:kern w:val="2"/>
          <w:sz w:val="32"/>
          <w:szCs w:val="32"/>
          <w:shd w:val="clear" w:color="auto" w:fill="FFFFFF"/>
          <w:lang w:eastAsia="ru-RU"/>
        </w:rPr>
        <w:t xml:space="preserve"> </w:t>
      </w:r>
      <w:r w:rsidRPr="00452D8A">
        <w:rPr>
          <w:rFonts w:ascii="Times New Roman" w:eastAsia="Times New Roman" w:hAnsi="Times New Roman" w:cs="Times New Roman"/>
          <w:i/>
          <w:kern w:val="2"/>
          <w:sz w:val="32"/>
          <w:szCs w:val="32"/>
          <w:shd w:val="clear" w:color="auto" w:fill="FFFFFF"/>
          <w:lang w:val="en-US" w:eastAsia="ru-RU"/>
        </w:rPr>
        <w:t>his</w:t>
      </w:r>
      <w:r w:rsidRPr="00452D8A">
        <w:rPr>
          <w:rFonts w:ascii="Times New Roman" w:eastAsia="Times New Roman" w:hAnsi="Times New Roman" w:cs="Times New Roman"/>
          <w:i/>
          <w:kern w:val="2"/>
          <w:sz w:val="32"/>
          <w:szCs w:val="32"/>
          <w:shd w:val="clear" w:color="auto" w:fill="FFFFFF"/>
          <w:lang w:eastAsia="ru-RU"/>
        </w:rPr>
        <w:t xml:space="preserve"> </w:t>
      </w:r>
      <w:r w:rsidRPr="00452D8A">
        <w:rPr>
          <w:rFonts w:ascii="Times New Roman" w:eastAsia="Times New Roman" w:hAnsi="Times New Roman" w:cs="Times New Roman"/>
          <w:i/>
          <w:kern w:val="2"/>
          <w:sz w:val="32"/>
          <w:szCs w:val="32"/>
          <w:shd w:val="clear" w:color="auto" w:fill="FFFFFF"/>
          <w:lang w:val="en-US" w:eastAsia="ru-RU"/>
        </w:rPr>
        <w:t>face</w:t>
      </w:r>
      <w:r w:rsidRPr="00452D8A">
        <w:rPr>
          <w:rFonts w:ascii="Times New Roman" w:eastAsia="Times New Roman" w:hAnsi="Times New Roman" w:cs="Times New Roman"/>
          <w:i/>
          <w:kern w:val="2"/>
          <w:sz w:val="32"/>
          <w:szCs w:val="32"/>
          <w:shd w:val="clear" w:color="auto" w:fill="FFFFFF"/>
          <w:lang w:eastAsia="ru-RU"/>
        </w:rPr>
        <w:t xml:space="preserve"> </w:t>
      </w:r>
      <w:r w:rsidRPr="00452D8A">
        <w:rPr>
          <w:rFonts w:ascii="Times New Roman" w:eastAsia="Times New Roman" w:hAnsi="Times New Roman" w:cs="Times New Roman"/>
          <w:i/>
          <w:kern w:val="2"/>
          <w:sz w:val="32"/>
          <w:szCs w:val="32"/>
          <w:shd w:val="clear" w:color="auto" w:fill="FFFFFF"/>
          <w:lang w:val="en-US" w:eastAsia="ru-RU"/>
        </w:rPr>
        <w:t>on</w:t>
      </w:r>
      <w:r w:rsidRPr="00452D8A">
        <w:rPr>
          <w:rFonts w:ascii="Times New Roman" w:eastAsia="Times New Roman" w:hAnsi="Times New Roman" w:cs="Times New Roman"/>
          <w:i/>
          <w:kern w:val="2"/>
          <w:sz w:val="32"/>
          <w:szCs w:val="32"/>
          <w:shd w:val="clear" w:color="auto" w:fill="FFFFFF"/>
          <w:lang w:eastAsia="ru-RU"/>
        </w:rPr>
        <w:t xml:space="preserve"> </w:t>
      </w:r>
      <w:r w:rsidRPr="00452D8A">
        <w:rPr>
          <w:rFonts w:ascii="Times New Roman" w:eastAsia="Times New Roman" w:hAnsi="Times New Roman" w:cs="Times New Roman"/>
          <w:i/>
          <w:kern w:val="2"/>
          <w:sz w:val="32"/>
          <w:szCs w:val="32"/>
          <w:shd w:val="clear" w:color="auto" w:fill="FFFFFF"/>
          <w:lang w:val="en-US" w:eastAsia="ru-RU"/>
        </w:rPr>
        <w:t>the</w:t>
      </w:r>
      <w:r w:rsidRPr="00452D8A">
        <w:rPr>
          <w:rFonts w:ascii="Times New Roman" w:eastAsia="Times New Roman" w:hAnsi="Times New Roman" w:cs="Times New Roman"/>
          <w:i/>
          <w:kern w:val="2"/>
          <w:sz w:val="32"/>
          <w:szCs w:val="32"/>
          <w:shd w:val="clear" w:color="auto" w:fill="FFFFFF"/>
          <w:lang w:eastAsia="ru-RU"/>
        </w:rPr>
        <w:t xml:space="preserve"> </w:t>
      </w:r>
      <w:r w:rsidRPr="00452D8A">
        <w:rPr>
          <w:rFonts w:ascii="Times New Roman" w:eastAsia="Times New Roman" w:hAnsi="Times New Roman" w:cs="Times New Roman"/>
          <w:i/>
          <w:kern w:val="2"/>
          <w:sz w:val="32"/>
          <w:szCs w:val="32"/>
          <w:shd w:val="clear" w:color="auto" w:fill="FFFFFF"/>
          <w:lang w:val="en-US" w:eastAsia="ru-RU"/>
        </w:rPr>
        <w:t>ground</w:t>
      </w:r>
      <w:r w:rsidRPr="00452D8A">
        <w:rPr>
          <w:rFonts w:ascii="Times New Roman" w:eastAsia="Times New Roman" w:hAnsi="Times New Roman" w:cs="Times New Roman"/>
          <w:i/>
          <w:kern w:val="2"/>
          <w:sz w:val="32"/>
          <w:szCs w:val="32"/>
          <w:shd w:val="clear" w:color="auto" w:fill="FFFFFF"/>
          <w:lang w:eastAsia="ru-RU"/>
        </w:rPr>
        <w:t>.</w:t>
      </w:r>
      <w:r w:rsidRPr="00452D8A">
        <w:rPr>
          <w:rFonts w:ascii="Times New Roman" w:eastAsia="Times New Roman" w:hAnsi="Times New Roman" w:cs="Times New Roman"/>
          <w:kern w:val="2"/>
          <w:sz w:val="32"/>
          <w:szCs w:val="32"/>
          <w:shd w:val="clear" w:color="auto" w:fill="FFFFFF"/>
          <w:lang w:eastAsia="ru-RU"/>
        </w:rPr>
        <w:t xml:space="preserve"> – Он ударился лицом об землю. 2) бить (о часах) – </w:t>
      </w:r>
      <w:r w:rsidRPr="00452D8A">
        <w:rPr>
          <w:rFonts w:ascii="Times New Roman" w:eastAsia="Times New Roman" w:hAnsi="Times New Roman" w:cs="Times New Roman"/>
          <w:i/>
          <w:kern w:val="2"/>
          <w:sz w:val="32"/>
          <w:szCs w:val="32"/>
          <w:shd w:val="clear" w:color="auto" w:fill="FFFFFF"/>
          <w:lang w:val="en-US" w:eastAsia="ru-RU"/>
        </w:rPr>
        <w:t>The</w:t>
      </w:r>
      <w:r w:rsidRPr="00452D8A">
        <w:rPr>
          <w:rFonts w:ascii="Times New Roman" w:eastAsia="Times New Roman" w:hAnsi="Times New Roman" w:cs="Times New Roman"/>
          <w:i/>
          <w:kern w:val="2"/>
          <w:sz w:val="32"/>
          <w:szCs w:val="32"/>
          <w:shd w:val="clear" w:color="auto" w:fill="FFFFFF"/>
          <w:lang w:eastAsia="ru-RU"/>
        </w:rPr>
        <w:t xml:space="preserve"> </w:t>
      </w:r>
      <w:r w:rsidRPr="00452D8A">
        <w:rPr>
          <w:rFonts w:ascii="Times New Roman" w:eastAsia="Times New Roman" w:hAnsi="Times New Roman" w:cs="Times New Roman"/>
          <w:i/>
          <w:kern w:val="2"/>
          <w:sz w:val="32"/>
          <w:szCs w:val="32"/>
          <w:shd w:val="clear" w:color="auto" w:fill="FFFFFF"/>
          <w:lang w:val="en-US" w:eastAsia="ru-RU"/>
        </w:rPr>
        <w:t>clock</w:t>
      </w:r>
      <w:r w:rsidRPr="00452D8A">
        <w:rPr>
          <w:rFonts w:ascii="Times New Roman" w:eastAsia="Times New Roman" w:hAnsi="Times New Roman" w:cs="Times New Roman"/>
          <w:i/>
          <w:kern w:val="2"/>
          <w:sz w:val="32"/>
          <w:szCs w:val="32"/>
          <w:shd w:val="clear" w:color="auto" w:fill="FFFFFF"/>
          <w:lang w:eastAsia="ru-RU"/>
        </w:rPr>
        <w:t xml:space="preserve"> </w:t>
      </w:r>
      <w:r w:rsidRPr="00452D8A">
        <w:rPr>
          <w:rFonts w:ascii="Times New Roman" w:eastAsia="Times New Roman" w:hAnsi="Times New Roman" w:cs="Times New Roman"/>
          <w:i/>
          <w:kern w:val="2"/>
          <w:sz w:val="32"/>
          <w:szCs w:val="32"/>
          <w:shd w:val="clear" w:color="auto" w:fill="FFFFFF"/>
          <w:lang w:val="en-US" w:eastAsia="ru-RU"/>
        </w:rPr>
        <w:t>has</w:t>
      </w:r>
      <w:r w:rsidRPr="00452D8A">
        <w:rPr>
          <w:rFonts w:ascii="Times New Roman" w:eastAsia="Times New Roman" w:hAnsi="Times New Roman" w:cs="Times New Roman"/>
          <w:i/>
          <w:kern w:val="2"/>
          <w:sz w:val="32"/>
          <w:szCs w:val="32"/>
          <w:shd w:val="clear" w:color="auto" w:fill="FFFFFF"/>
          <w:lang w:eastAsia="ru-RU"/>
        </w:rPr>
        <w:t xml:space="preserve"> </w:t>
      </w:r>
      <w:r w:rsidRPr="00452D8A">
        <w:rPr>
          <w:rFonts w:ascii="Times New Roman" w:eastAsia="Times New Roman" w:hAnsi="Times New Roman" w:cs="Times New Roman"/>
          <w:i/>
          <w:kern w:val="2"/>
          <w:sz w:val="32"/>
          <w:szCs w:val="32"/>
          <w:shd w:val="clear" w:color="auto" w:fill="FFFFFF"/>
          <w:lang w:val="en-US" w:eastAsia="ru-RU"/>
        </w:rPr>
        <w:t>struck</w:t>
      </w:r>
      <w:r w:rsidRPr="00452D8A">
        <w:rPr>
          <w:rFonts w:ascii="Times New Roman" w:eastAsia="Times New Roman" w:hAnsi="Times New Roman" w:cs="Times New Roman"/>
          <w:i/>
          <w:kern w:val="2"/>
          <w:sz w:val="32"/>
          <w:szCs w:val="32"/>
          <w:shd w:val="clear" w:color="auto" w:fill="FFFFFF"/>
          <w:lang w:eastAsia="ru-RU"/>
        </w:rPr>
        <w:t xml:space="preserve"> </w:t>
      </w:r>
      <w:r w:rsidRPr="00452D8A">
        <w:rPr>
          <w:rFonts w:ascii="Times New Roman" w:eastAsia="Times New Roman" w:hAnsi="Times New Roman" w:cs="Times New Roman"/>
          <w:i/>
          <w:kern w:val="2"/>
          <w:sz w:val="32"/>
          <w:szCs w:val="32"/>
          <w:shd w:val="clear" w:color="auto" w:fill="FFFFFF"/>
          <w:lang w:val="en-US" w:eastAsia="ru-RU"/>
        </w:rPr>
        <w:t>five</w:t>
      </w:r>
      <w:r w:rsidRPr="00452D8A">
        <w:rPr>
          <w:rFonts w:ascii="Times New Roman" w:eastAsia="Times New Roman" w:hAnsi="Times New Roman" w:cs="Times New Roman"/>
          <w:kern w:val="2"/>
          <w:sz w:val="32"/>
          <w:szCs w:val="32"/>
          <w:shd w:val="clear" w:color="auto" w:fill="FFFFFF"/>
          <w:lang w:eastAsia="ru-RU"/>
        </w:rPr>
        <w:t xml:space="preserve">. – Часы пробили пять. 3) удивлять, поражать – </w:t>
      </w:r>
      <w:r w:rsidRPr="00452D8A">
        <w:rPr>
          <w:rFonts w:ascii="Times New Roman" w:eastAsia="Times New Roman" w:hAnsi="Times New Roman" w:cs="Times New Roman"/>
          <w:i/>
          <w:kern w:val="2"/>
          <w:sz w:val="32"/>
          <w:szCs w:val="32"/>
          <w:shd w:val="clear" w:color="auto" w:fill="FFFFFF"/>
          <w:lang w:val="en-US" w:eastAsia="ru-RU"/>
        </w:rPr>
        <w:t>She</w:t>
      </w:r>
      <w:r w:rsidRPr="00452D8A">
        <w:rPr>
          <w:rFonts w:ascii="Times New Roman" w:eastAsia="Times New Roman" w:hAnsi="Times New Roman" w:cs="Times New Roman"/>
          <w:i/>
          <w:kern w:val="2"/>
          <w:sz w:val="32"/>
          <w:szCs w:val="32"/>
          <w:shd w:val="clear" w:color="auto" w:fill="FFFFFF"/>
          <w:lang w:eastAsia="ru-RU"/>
        </w:rPr>
        <w:t xml:space="preserve"> </w:t>
      </w:r>
      <w:r w:rsidRPr="00452D8A">
        <w:rPr>
          <w:rFonts w:ascii="Times New Roman" w:eastAsia="Times New Roman" w:hAnsi="Times New Roman" w:cs="Times New Roman"/>
          <w:i/>
          <w:kern w:val="2"/>
          <w:sz w:val="32"/>
          <w:szCs w:val="32"/>
          <w:shd w:val="clear" w:color="auto" w:fill="FFFFFF"/>
          <w:lang w:val="en-US" w:eastAsia="ru-RU"/>
        </w:rPr>
        <w:t>struck</w:t>
      </w:r>
      <w:r w:rsidRPr="00452D8A">
        <w:rPr>
          <w:rFonts w:ascii="Times New Roman" w:eastAsia="Times New Roman" w:hAnsi="Times New Roman" w:cs="Times New Roman"/>
          <w:i/>
          <w:kern w:val="2"/>
          <w:sz w:val="32"/>
          <w:szCs w:val="32"/>
          <w:shd w:val="clear" w:color="auto" w:fill="FFFFFF"/>
          <w:lang w:eastAsia="ru-RU"/>
        </w:rPr>
        <w:t xml:space="preserve"> </w:t>
      </w:r>
      <w:r w:rsidRPr="00452D8A">
        <w:rPr>
          <w:rFonts w:ascii="Times New Roman" w:eastAsia="Times New Roman" w:hAnsi="Times New Roman" w:cs="Times New Roman"/>
          <w:i/>
          <w:kern w:val="2"/>
          <w:sz w:val="32"/>
          <w:szCs w:val="32"/>
          <w:shd w:val="clear" w:color="auto" w:fill="FFFFFF"/>
          <w:lang w:val="en-US" w:eastAsia="ru-RU"/>
        </w:rPr>
        <w:t>everybody</w:t>
      </w:r>
      <w:r w:rsidRPr="00452D8A">
        <w:rPr>
          <w:rFonts w:ascii="Times New Roman" w:eastAsia="Times New Roman" w:hAnsi="Times New Roman" w:cs="Times New Roman"/>
          <w:i/>
          <w:kern w:val="2"/>
          <w:sz w:val="32"/>
          <w:szCs w:val="32"/>
          <w:shd w:val="clear" w:color="auto" w:fill="FFFFFF"/>
          <w:lang w:eastAsia="ru-RU"/>
        </w:rPr>
        <w:t xml:space="preserve"> </w:t>
      </w:r>
      <w:r w:rsidRPr="00452D8A">
        <w:rPr>
          <w:rFonts w:ascii="Times New Roman" w:eastAsia="Times New Roman" w:hAnsi="Times New Roman" w:cs="Times New Roman"/>
          <w:i/>
          <w:kern w:val="2"/>
          <w:sz w:val="32"/>
          <w:szCs w:val="32"/>
          <w:shd w:val="clear" w:color="auto" w:fill="FFFFFF"/>
          <w:lang w:val="en-US" w:eastAsia="ru-RU"/>
        </w:rPr>
        <w:t>by</w:t>
      </w:r>
      <w:r w:rsidRPr="00452D8A">
        <w:rPr>
          <w:rFonts w:ascii="Times New Roman" w:eastAsia="Times New Roman" w:hAnsi="Times New Roman" w:cs="Times New Roman"/>
          <w:i/>
          <w:kern w:val="2"/>
          <w:sz w:val="32"/>
          <w:szCs w:val="32"/>
          <w:shd w:val="clear" w:color="auto" w:fill="FFFFFF"/>
          <w:lang w:eastAsia="ru-RU"/>
        </w:rPr>
        <w:t xml:space="preserve"> </w:t>
      </w:r>
      <w:r w:rsidRPr="00452D8A">
        <w:rPr>
          <w:rFonts w:ascii="Times New Roman" w:eastAsia="Times New Roman" w:hAnsi="Times New Roman" w:cs="Times New Roman"/>
          <w:i/>
          <w:kern w:val="2"/>
          <w:sz w:val="32"/>
          <w:szCs w:val="32"/>
          <w:shd w:val="clear" w:color="auto" w:fill="FFFFFF"/>
          <w:lang w:val="en-US" w:eastAsia="ru-RU"/>
        </w:rPr>
        <w:t>her</w:t>
      </w:r>
      <w:r w:rsidRPr="00452D8A">
        <w:rPr>
          <w:rFonts w:ascii="Times New Roman" w:eastAsia="Times New Roman" w:hAnsi="Times New Roman" w:cs="Times New Roman"/>
          <w:i/>
          <w:kern w:val="2"/>
          <w:sz w:val="32"/>
          <w:szCs w:val="32"/>
          <w:shd w:val="clear" w:color="auto" w:fill="FFFFFF"/>
          <w:lang w:eastAsia="ru-RU"/>
        </w:rPr>
        <w:t xml:space="preserve"> </w:t>
      </w:r>
      <w:r w:rsidRPr="00452D8A">
        <w:rPr>
          <w:rFonts w:ascii="Times New Roman" w:eastAsia="Times New Roman" w:hAnsi="Times New Roman" w:cs="Times New Roman"/>
          <w:i/>
          <w:kern w:val="2"/>
          <w:sz w:val="32"/>
          <w:szCs w:val="32"/>
          <w:shd w:val="clear" w:color="auto" w:fill="FFFFFF"/>
          <w:lang w:val="en-US" w:eastAsia="ru-RU"/>
        </w:rPr>
        <w:t>appearance</w:t>
      </w:r>
      <w:r w:rsidRPr="00452D8A">
        <w:rPr>
          <w:rFonts w:ascii="Times New Roman" w:eastAsia="Times New Roman" w:hAnsi="Times New Roman" w:cs="Times New Roman"/>
          <w:kern w:val="2"/>
          <w:sz w:val="32"/>
          <w:szCs w:val="32"/>
          <w:shd w:val="clear" w:color="auto" w:fill="FFFFFF"/>
          <w:lang w:eastAsia="ru-RU"/>
        </w:rPr>
        <w:t xml:space="preserve">. – Она поразила всех своей внешностью. 4) бастовать – </w:t>
      </w:r>
      <w:r w:rsidRPr="00452D8A">
        <w:rPr>
          <w:rFonts w:ascii="Times New Roman" w:eastAsia="Times New Roman" w:hAnsi="Times New Roman" w:cs="Times New Roman"/>
          <w:i/>
          <w:kern w:val="2"/>
          <w:sz w:val="32"/>
          <w:szCs w:val="32"/>
          <w:shd w:val="clear" w:color="auto" w:fill="FFFFFF"/>
          <w:lang w:val="en-US" w:eastAsia="ru-RU"/>
        </w:rPr>
        <w:t>The</w:t>
      </w:r>
      <w:r w:rsidRPr="00452D8A">
        <w:rPr>
          <w:rFonts w:ascii="Times New Roman" w:eastAsia="Times New Roman" w:hAnsi="Times New Roman" w:cs="Times New Roman"/>
          <w:i/>
          <w:kern w:val="2"/>
          <w:sz w:val="32"/>
          <w:szCs w:val="32"/>
          <w:shd w:val="clear" w:color="auto" w:fill="FFFFFF"/>
          <w:lang w:eastAsia="ru-RU"/>
        </w:rPr>
        <w:t xml:space="preserve"> </w:t>
      </w:r>
      <w:r w:rsidRPr="00452D8A">
        <w:rPr>
          <w:rFonts w:ascii="Times New Roman" w:eastAsia="Times New Roman" w:hAnsi="Times New Roman" w:cs="Times New Roman"/>
          <w:i/>
          <w:kern w:val="2"/>
          <w:sz w:val="32"/>
          <w:szCs w:val="32"/>
          <w:shd w:val="clear" w:color="auto" w:fill="FFFFFF"/>
          <w:lang w:val="en-US" w:eastAsia="ru-RU"/>
        </w:rPr>
        <w:t>workers</w:t>
      </w:r>
      <w:r w:rsidRPr="00452D8A">
        <w:rPr>
          <w:rFonts w:ascii="Times New Roman" w:eastAsia="Times New Roman" w:hAnsi="Times New Roman" w:cs="Times New Roman"/>
          <w:i/>
          <w:kern w:val="2"/>
          <w:sz w:val="32"/>
          <w:szCs w:val="32"/>
          <w:shd w:val="clear" w:color="auto" w:fill="FFFFFF"/>
          <w:lang w:eastAsia="ru-RU"/>
        </w:rPr>
        <w:t xml:space="preserve"> </w:t>
      </w:r>
      <w:r w:rsidRPr="00452D8A">
        <w:rPr>
          <w:rFonts w:ascii="Times New Roman" w:eastAsia="Times New Roman" w:hAnsi="Times New Roman" w:cs="Times New Roman"/>
          <w:i/>
          <w:kern w:val="2"/>
          <w:sz w:val="32"/>
          <w:szCs w:val="32"/>
          <w:shd w:val="clear" w:color="auto" w:fill="FFFFFF"/>
          <w:lang w:val="en-US" w:eastAsia="ru-RU"/>
        </w:rPr>
        <w:t>struck</w:t>
      </w:r>
      <w:r w:rsidRPr="00452D8A">
        <w:rPr>
          <w:rFonts w:ascii="Times New Roman" w:eastAsia="Times New Roman" w:hAnsi="Times New Roman" w:cs="Times New Roman"/>
          <w:i/>
          <w:kern w:val="2"/>
          <w:sz w:val="32"/>
          <w:szCs w:val="32"/>
          <w:shd w:val="clear" w:color="auto" w:fill="FFFFFF"/>
          <w:lang w:eastAsia="ru-RU"/>
        </w:rPr>
        <w:t xml:space="preserve"> </w:t>
      </w:r>
      <w:r w:rsidRPr="00452D8A">
        <w:rPr>
          <w:rFonts w:ascii="Times New Roman" w:eastAsia="Times New Roman" w:hAnsi="Times New Roman" w:cs="Times New Roman"/>
          <w:i/>
          <w:kern w:val="2"/>
          <w:sz w:val="32"/>
          <w:szCs w:val="32"/>
          <w:shd w:val="clear" w:color="auto" w:fill="FFFFFF"/>
          <w:lang w:val="en-US" w:eastAsia="ru-RU"/>
        </w:rPr>
        <w:t>for</w:t>
      </w:r>
      <w:r w:rsidRPr="00452D8A">
        <w:rPr>
          <w:rFonts w:ascii="Times New Roman" w:eastAsia="Times New Roman" w:hAnsi="Times New Roman" w:cs="Times New Roman"/>
          <w:i/>
          <w:kern w:val="2"/>
          <w:sz w:val="32"/>
          <w:szCs w:val="32"/>
          <w:shd w:val="clear" w:color="auto" w:fill="FFFFFF"/>
          <w:lang w:eastAsia="ru-RU"/>
        </w:rPr>
        <w:t xml:space="preserve"> </w:t>
      </w:r>
      <w:r w:rsidRPr="00452D8A">
        <w:rPr>
          <w:rFonts w:ascii="Times New Roman" w:eastAsia="Times New Roman" w:hAnsi="Times New Roman" w:cs="Times New Roman"/>
          <w:i/>
          <w:kern w:val="2"/>
          <w:sz w:val="32"/>
          <w:szCs w:val="32"/>
          <w:shd w:val="clear" w:color="auto" w:fill="FFFFFF"/>
          <w:lang w:val="en-US" w:eastAsia="ru-RU"/>
        </w:rPr>
        <w:t>their</w:t>
      </w:r>
      <w:r w:rsidRPr="00452D8A">
        <w:rPr>
          <w:rFonts w:ascii="Times New Roman" w:eastAsia="Times New Roman" w:hAnsi="Times New Roman" w:cs="Times New Roman"/>
          <w:i/>
          <w:kern w:val="2"/>
          <w:sz w:val="32"/>
          <w:szCs w:val="32"/>
          <w:shd w:val="clear" w:color="auto" w:fill="FFFFFF"/>
          <w:lang w:eastAsia="ru-RU"/>
        </w:rPr>
        <w:t xml:space="preserve"> </w:t>
      </w:r>
      <w:r w:rsidRPr="00452D8A">
        <w:rPr>
          <w:rFonts w:ascii="Times New Roman" w:eastAsia="Times New Roman" w:hAnsi="Times New Roman" w:cs="Times New Roman"/>
          <w:i/>
          <w:kern w:val="2"/>
          <w:sz w:val="32"/>
          <w:szCs w:val="32"/>
          <w:shd w:val="clear" w:color="auto" w:fill="FFFFFF"/>
          <w:lang w:val="en-US" w:eastAsia="ru-RU"/>
        </w:rPr>
        <w:t>rights</w:t>
      </w:r>
      <w:r w:rsidRPr="00452D8A">
        <w:rPr>
          <w:rFonts w:ascii="Times New Roman" w:eastAsia="Times New Roman" w:hAnsi="Times New Roman" w:cs="Times New Roman"/>
          <w:i/>
          <w:kern w:val="2"/>
          <w:sz w:val="32"/>
          <w:szCs w:val="32"/>
          <w:shd w:val="clear" w:color="auto" w:fill="FFFFFF"/>
          <w:lang w:eastAsia="ru-RU"/>
        </w:rPr>
        <w:t xml:space="preserve">. </w:t>
      </w:r>
      <w:r w:rsidRPr="00452D8A">
        <w:rPr>
          <w:rFonts w:ascii="Times New Roman" w:eastAsia="Times New Roman" w:hAnsi="Times New Roman" w:cs="Times New Roman"/>
          <w:kern w:val="2"/>
          <w:sz w:val="32"/>
          <w:szCs w:val="32"/>
          <w:shd w:val="clear" w:color="auto" w:fill="FFFFFF"/>
          <w:lang w:eastAsia="ru-RU"/>
        </w:rPr>
        <w:t>– Рабочие выступали за свои права. В этом глаголе все значения, кроме последнего, объединены общим стержнем – физического или морального давления. Последнее значение – бастовать – является омонимичным.</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shd w:val="clear" w:color="auto" w:fill="FFFFFF"/>
          <w:lang w:eastAsia="ru-RU"/>
        </w:rPr>
      </w:pPr>
      <w:r w:rsidRPr="00452D8A">
        <w:rPr>
          <w:rFonts w:ascii="Times New Roman" w:eastAsia="Times New Roman" w:hAnsi="Times New Roman" w:cs="Times New Roman"/>
          <w:kern w:val="2"/>
          <w:sz w:val="32"/>
          <w:szCs w:val="32"/>
          <w:shd w:val="clear" w:color="auto" w:fill="FFFFFF"/>
          <w:lang w:eastAsia="ru-RU"/>
        </w:rPr>
        <w:t>Если возьмем другое существительное</w:t>
      </w:r>
      <w:r w:rsidRPr="00452D8A">
        <w:rPr>
          <w:rFonts w:ascii="Times New Roman" w:eastAsia="Times New Roman" w:hAnsi="Times New Roman" w:cs="Times New Roman"/>
          <w:i/>
          <w:kern w:val="2"/>
          <w:sz w:val="32"/>
          <w:szCs w:val="32"/>
          <w:shd w:val="clear" w:color="auto" w:fill="FFFFFF"/>
          <w:lang w:eastAsia="ru-RU"/>
        </w:rPr>
        <w:t xml:space="preserve"> </w:t>
      </w:r>
      <w:r w:rsidRPr="00452D8A">
        <w:rPr>
          <w:rFonts w:ascii="Times New Roman" w:eastAsia="Times New Roman" w:hAnsi="Times New Roman" w:cs="Times New Roman"/>
          <w:i/>
          <w:kern w:val="2"/>
          <w:sz w:val="32"/>
          <w:szCs w:val="32"/>
          <w:shd w:val="clear" w:color="auto" w:fill="FFFFFF"/>
          <w:lang w:val="en-US" w:eastAsia="ru-RU"/>
        </w:rPr>
        <w:t>stick</w:t>
      </w:r>
      <w:r w:rsidRPr="00452D8A">
        <w:rPr>
          <w:rFonts w:ascii="Times New Roman" w:eastAsia="Times New Roman" w:hAnsi="Times New Roman" w:cs="Times New Roman"/>
          <w:i/>
          <w:kern w:val="2"/>
          <w:sz w:val="32"/>
          <w:szCs w:val="32"/>
          <w:shd w:val="clear" w:color="auto" w:fill="FFFFFF"/>
          <w:lang w:eastAsia="ru-RU"/>
        </w:rPr>
        <w:t xml:space="preserve">, </w:t>
      </w:r>
      <w:r w:rsidRPr="00452D8A">
        <w:rPr>
          <w:rFonts w:ascii="Times New Roman" w:eastAsia="Times New Roman" w:hAnsi="Times New Roman" w:cs="Times New Roman"/>
          <w:kern w:val="2"/>
          <w:sz w:val="32"/>
          <w:szCs w:val="32"/>
          <w:shd w:val="clear" w:color="auto" w:fill="FFFFFF"/>
          <w:lang w:eastAsia="ru-RU"/>
        </w:rPr>
        <w:t>где основное значение - палка, оно имеет и переносное значение - тупица, указывая на человека недалекого, образно сравнивая умственный застой с палкой. Такие случаи метафорического использования слов, узнаваемые и употребляемые большинством людей, также рассматриваются как частные случаи полисемии.</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shd w:val="clear" w:color="auto" w:fill="FFFFFF"/>
          <w:lang w:eastAsia="ru-RU"/>
        </w:rPr>
      </w:pPr>
      <w:r w:rsidRPr="00452D8A">
        <w:rPr>
          <w:rFonts w:ascii="Times New Roman" w:eastAsia="Times New Roman" w:hAnsi="Times New Roman" w:cs="Times New Roman"/>
          <w:kern w:val="2"/>
          <w:sz w:val="32"/>
          <w:szCs w:val="32"/>
          <w:shd w:val="clear" w:color="auto" w:fill="FFFFFF"/>
          <w:lang w:eastAsia="ru-RU"/>
        </w:rPr>
        <w:t xml:space="preserve">Полисемия меняет значения слова, отвечая требованиям общественной жизни, когда возникает потребность в языке назвать новое понятие. Имеются два выхода: </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shd w:val="clear" w:color="auto" w:fill="FFFFFF"/>
          <w:lang w:eastAsia="ru-RU"/>
        </w:rPr>
      </w:pPr>
      <w:r w:rsidRPr="00452D8A">
        <w:rPr>
          <w:rFonts w:ascii="Times New Roman" w:eastAsia="Times New Roman" w:hAnsi="Times New Roman" w:cs="Times New Roman"/>
          <w:kern w:val="2"/>
          <w:sz w:val="32"/>
          <w:szCs w:val="32"/>
          <w:shd w:val="clear" w:color="auto" w:fill="FFFFFF"/>
          <w:lang w:eastAsia="ru-RU"/>
        </w:rPr>
        <w:t xml:space="preserve">1) придумывается совершенно новое слово, </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shd w:val="clear" w:color="auto" w:fill="FFFFFF"/>
          <w:lang w:eastAsia="ru-RU"/>
        </w:rPr>
      </w:pPr>
      <w:r w:rsidRPr="00452D8A">
        <w:rPr>
          <w:rFonts w:ascii="Times New Roman" w:eastAsia="Times New Roman" w:hAnsi="Times New Roman" w:cs="Times New Roman"/>
          <w:kern w:val="2"/>
          <w:sz w:val="32"/>
          <w:szCs w:val="32"/>
          <w:shd w:val="clear" w:color="auto" w:fill="FFFFFF"/>
          <w:lang w:eastAsia="ru-RU"/>
        </w:rPr>
        <w:t xml:space="preserve">2) уже существующим значениям добавляются вновь образованные значения. Второй путь наиболее предпочтительней, чтобы не создавать лишние ненужные слова, используемые на один случай. Новые значения, имея семантическое различие и одновременно сходство, порою настолько близки по содержанию к давно закрепившимся значениям данного слова, что можно говорить не о новом значении, а как бы о новом оттенке значения. </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shd w:val="clear" w:color="auto" w:fill="FFFFFF"/>
          <w:lang w:eastAsia="ru-RU"/>
        </w:rPr>
      </w:pPr>
      <w:r w:rsidRPr="00452D8A">
        <w:rPr>
          <w:rFonts w:ascii="Times New Roman" w:eastAsia="Times New Roman" w:hAnsi="Times New Roman" w:cs="Times New Roman"/>
          <w:kern w:val="2"/>
          <w:sz w:val="32"/>
          <w:szCs w:val="32"/>
          <w:shd w:val="clear" w:color="auto" w:fill="FFFFFF"/>
          <w:lang w:eastAsia="ru-RU"/>
        </w:rPr>
        <w:t xml:space="preserve">Так, например, слово </w:t>
      </w:r>
      <w:r w:rsidRPr="00452D8A">
        <w:rPr>
          <w:rFonts w:ascii="Times New Roman" w:eastAsia="Times New Roman" w:hAnsi="Times New Roman" w:cs="Times New Roman"/>
          <w:i/>
          <w:kern w:val="2"/>
          <w:sz w:val="32"/>
          <w:szCs w:val="32"/>
          <w:shd w:val="clear" w:color="auto" w:fill="FFFFFF"/>
          <w:lang w:val="en-US" w:eastAsia="ru-RU"/>
        </w:rPr>
        <w:t>bud</w:t>
      </w:r>
      <w:r w:rsidRPr="00452D8A">
        <w:rPr>
          <w:rFonts w:ascii="Times New Roman" w:eastAsia="Times New Roman" w:hAnsi="Times New Roman" w:cs="Times New Roman"/>
          <w:i/>
          <w:kern w:val="2"/>
          <w:sz w:val="32"/>
          <w:szCs w:val="32"/>
          <w:shd w:val="clear" w:color="auto" w:fill="FFFFFF"/>
          <w:lang w:eastAsia="ru-RU"/>
        </w:rPr>
        <w:t>(</w:t>
      </w:r>
      <w:r w:rsidRPr="00452D8A">
        <w:rPr>
          <w:rFonts w:ascii="Times New Roman" w:eastAsia="Times New Roman" w:hAnsi="Times New Roman" w:cs="Times New Roman"/>
          <w:i/>
          <w:kern w:val="2"/>
          <w:sz w:val="32"/>
          <w:szCs w:val="32"/>
          <w:shd w:val="clear" w:color="auto" w:fill="FFFFFF"/>
          <w:lang w:val="en-US" w:eastAsia="ru-RU"/>
        </w:rPr>
        <w:t>n</w:t>
      </w:r>
      <w:r w:rsidRPr="00452D8A">
        <w:rPr>
          <w:rFonts w:ascii="Times New Roman" w:eastAsia="Times New Roman" w:hAnsi="Times New Roman" w:cs="Times New Roman"/>
          <w:i/>
          <w:kern w:val="2"/>
          <w:sz w:val="32"/>
          <w:szCs w:val="32"/>
          <w:shd w:val="clear" w:color="auto" w:fill="FFFFFF"/>
          <w:lang w:eastAsia="ru-RU"/>
        </w:rPr>
        <w:t>)</w:t>
      </w:r>
      <w:r w:rsidRPr="00452D8A">
        <w:rPr>
          <w:rFonts w:ascii="Times New Roman" w:eastAsia="Times New Roman" w:hAnsi="Times New Roman" w:cs="Times New Roman"/>
          <w:kern w:val="2"/>
          <w:sz w:val="32"/>
          <w:szCs w:val="32"/>
          <w:shd w:val="clear" w:color="auto" w:fill="FFFFFF"/>
          <w:lang w:eastAsia="ru-RU"/>
        </w:rPr>
        <w:t xml:space="preserve"> означает: </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shd w:val="clear" w:color="auto" w:fill="FFFFFF"/>
          <w:lang w:eastAsia="ru-RU"/>
        </w:rPr>
      </w:pPr>
      <w:r w:rsidRPr="00452D8A">
        <w:rPr>
          <w:rFonts w:ascii="Times New Roman" w:eastAsia="Times New Roman" w:hAnsi="Times New Roman" w:cs="Times New Roman"/>
          <w:kern w:val="2"/>
          <w:sz w:val="32"/>
          <w:szCs w:val="32"/>
          <w:shd w:val="clear" w:color="auto" w:fill="FFFFFF"/>
          <w:lang w:eastAsia="ru-RU"/>
        </w:rPr>
        <w:t xml:space="preserve">1) почка (биологическое); </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shd w:val="clear" w:color="auto" w:fill="FFFFFF"/>
          <w:lang w:eastAsia="ru-RU"/>
        </w:rPr>
      </w:pPr>
      <w:r w:rsidRPr="00452D8A">
        <w:rPr>
          <w:rFonts w:ascii="Times New Roman" w:eastAsia="Times New Roman" w:hAnsi="Times New Roman" w:cs="Times New Roman"/>
          <w:kern w:val="2"/>
          <w:sz w:val="32"/>
          <w:szCs w:val="32"/>
          <w:shd w:val="clear" w:color="auto" w:fill="FFFFFF"/>
          <w:lang w:eastAsia="ru-RU"/>
        </w:rPr>
        <w:t xml:space="preserve">2) бутон; </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shd w:val="clear" w:color="auto" w:fill="FFFFFF"/>
          <w:lang w:eastAsia="ru-RU"/>
        </w:rPr>
      </w:pPr>
      <w:r w:rsidRPr="00452D8A">
        <w:rPr>
          <w:rFonts w:ascii="Times New Roman" w:eastAsia="Times New Roman" w:hAnsi="Times New Roman" w:cs="Times New Roman"/>
          <w:kern w:val="2"/>
          <w:sz w:val="32"/>
          <w:szCs w:val="32"/>
          <w:shd w:val="clear" w:color="auto" w:fill="FFFFFF"/>
          <w:lang w:eastAsia="ru-RU"/>
        </w:rPr>
        <w:t>3) девушка-подросток. Последнее его значение появилось в разговорной речи позднее, где идет ассоциация растущей девочкой с распускающимся цветком.</w:t>
      </w:r>
    </w:p>
    <w:p w:rsidR="00452D8A" w:rsidRPr="00452D8A" w:rsidRDefault="00452D8A" w:rsidP="00452D8A">
      <w:pPr>
        <w:widowControl w:val="0"/>
        <w:tabs>
          <w:tab w:val="left" w:pos="1134"/>
        </w:tabs>
        <w:spacing w:after="0" w:line="216" w:lineRule="auto"/>
        <w:ind w:firstLine="567"/>
        <w:jc w:val="both"/>
        <w:rPr>
          <w:rFonts w:ascii="Times New Roman" w:eastAsia="Calibri" w:hAnsi="Times New Roman" w:cs="Times New Roman"/>
          <w:kern w:val="2"/>
          <w:sz w:val="32"/>
          <w:szCs w:val="32"/>
          <w:shd w:val="clear" w:color="auto" w:fill="FFFFFF"/>
          <w:lang w:eastAsia="zh-CN"/>
        </w:rPr>
      </w:pPr>
      <w:r w:rsidRPr="00452D8A">
        <w:rPr>
          <w:rFonts w:ascii="Times New Roman" w:eastAsia="Calibri" w:hAnsi="Times New Roman" w:cs="Times New Roman"/>
          <w:kern w:val="2"/>
          <w:sz w:val="32"/>
          <w:szCs w:val="32"/>
          <w:shd w:val="clear" w:color="auto" w:fill="FFFFFF"/>
          <w:lang w:eastAsia="zh-CN"/>
        </w:rPr>
        <w:t xml:space="preserve">В словаре глаголу </w:t>
      </w:r>
      <w:r w:rsidRPr="00452D8A">
        <w:rPr>
          <w:rFonts w:ascii="Times New Roman" w:eastAsia="Calibri" w:hAnsi="Times New Roman" w:cs="Times New Roman"/>
          <w:i/>
          <w:kern w:val="2"/>
          <w:sz w:val="32"/>
          <w:szCs w:val="32"/>
          <w:shd w:val="clear" w:color="auto" w:fill="FFFFFF"/>
          <w:lang w:val="en-US" w:eastAsia="zh-CN"/>
        </w:rPr>
        <w:t>reject</w:t>
      </w:r>
      <w:r w:rsidRPr="00452D8A">
        <w:rPr>
          <w:rFonts w:ascii="Times New Roman" w:eastAsia="Calibri" w:hAnsi="Times New Roman" w:cs="Times New Roman"/>
          <w:kern w:val="2"/>
          <w:sz w:val="32"/>
          <w:szCs w:val="32"/>
          <w:shd w:val="clear" w:color="auto" w:fill="FFFFFF"/>
          <w:lang w:eastAsia="zh-CN"/>
        </w:rPr>
        <w:t xml:space="preserve"> даются следующие значения: </w:t>
      </w:r>
    </w:p>
    <w:p w:rsidR="00452D8A" w:rsidRPr="00452D8A" w:rsidRDefault="00452D8A" w:rsidP="00452D8A">
      <w:pPr>
        <w:widowControl w:val="0"/>
        <w:tabs>
          <w:tab w:val="left" w:pos="1134"/>
        </w:tabs>
        <w:spacing w:after="0" w:line="216" w:lineRule="auto"/>
        <w:ind w:firstLine="567"/>
        <w:jc w:val="both"/>
        <w:rPr>
          <w:rFonts w:ascii="Times New Roman" w:eastAsia="Calibri" w:hAnsi="Times New Roman" w:cs="Times New Roman"/>
          <w:kern w:val="2"/>
          <w:sz w:val="32"/>
          <w:szCs w:val="32"/>
          <w:shd w:val="clear" w:color="auto" w:fill="FFFFFF"/>
          <w:lang w:eastAsia="zh-CN"/>
        </w:rPr>
      </w:pPr>
      <w:r w:rsidRPr="00452D8A">
        <w:rPr>
          <w:rFonts w:ascii="Times New Roman" w:eastAsia="Calibri" w:hAnsi="Times New Roman" w:cs="Times New Roman"/>
          <w:kern w:val="2"/>
          <w:sz w:val="32"/>
          <w:szCs w:val="32"/>
          <w:shd w:val="clear" w:color="auto" w:fill="FFFFFF"/>
          <w:lang w:eastAsia="zh-CN"/>
        </w:rPr>
        <w:t xml:space="preserve">1) отвергать, отказывать; </w:t>
      </w:r>
    </w:p>
    <w:p w:rsidR="00452D8A" w:rsidRPr="00452D8A" w:rsidRDefault="00452D8A" w:rsidP="00452D8A">
      <w:pPr>
        <w:widowControl w:val="0"/>
        <w:tabs>
          <w:tab w:val="left" w:pos="1134"/>
        </w:tabs>
        <w:spacing w:after="0" w:line="216" w:lineRule="auto"/>
        <w:ind w:firstLine="567"/>
        <w:jc w:val="both"/>
        <w:rPr>
          <w:rFonts w:ascii="Times New Roman" w:eastAsia="Calibri" w:hAnsi="Times New Roman" w:cs="Times New Roman"/>
          <w:kern w:val="2"/>
          <w:sz w:val="32"/>
          <w:szCs w:val="32"/>
          <w:shd w:val="clear" w:color="auto" w:fill="FFFFFF"/>
          <w:lang w:eastAsia="zh-CN"/>
        </w:rPr>
      </w:pPr>
      <w:r w:rsidRPr="00452D8A">
        <w:rPr>
          <w:rFonts w:ascii="Times New Roman" w:eastAsia="Calibri" w:hAnsi="Times New Roman" w:cs="Times New Roman"/>
          <w:kern w:val="2"/>
          <w:sz w:val="32"/>
          <w:szCs w:val="32"/>
          <w:shd w:val="clear" w:color="auto" w:fill="FFFFFF"/>
          <w:lang w:eastAsia="zh-CN"/>
        </w:rPr>
        <w:t xml:space="preserve">2) извергать, изрыгать; </w:t>
      </w:r>
    </w:p>
    <w:p w:rsidR="00452D8A" w:rsidRPr="00452D8A" w:rsidRDefault="00452D8A" w:rsidP="00452D8A">
      <w:pPr>
        <w:widowControl w:val="0"/>
        <w:tabs>
          <w:tab w:val="left" w:pos="1134"/>
        </w:tabs>
        <w:spacing w:after="0" w:line="216" w:lineRule="auto"/>
        <w:ind w:firstLine="567"/>
        <w:jc w:val="both"/>
        <w:rPr>
          <w:rFonts w:ascii="Times New Roman" w:eastAsia="Calibri" w:hAnsi="Times New Roman" w:cs="Times New Roman"/>
          <w:kern w:val="2"/>
          <w:sz w:val="32"/>
          <w:szCs w:val="32"/>
          <w:shd w:val="clear" w:color="auto" w:fill="FFFFFF"/>
          <w:lang w:eastAsia="zh-CN"/>
        </w:rPr>
      </w:pPr>
      <w:r w:rsidRPr="00452D8A">
        <w:rPr>
          <w:rFonts w:ascii="Times New Roman" w:eastAsia="Calibri" w:hAnsi="Times New Roman" w:cs="Times New Roman"/>
          <w:kern w:val="2"/>
          <w:sz w:val="32"/>
          <w:szCs w:val="32"/>
          <w:shd w:val="clear" w:color="auto" w:fill="FFFFFF"/>
          <w:lang w:eastAsia="zh-CN"/>
        </w:rPr>
        <w:t xml:space="preserve">3) забраковать. </w:t>
      </w:r>
    </w:p>
    <w:p w:rsidR="00452D8A" w:rsidRPr="00452D8A" w:rsidRDefault="00452D8A" w:rsidP="00452D8A">
      <w:pPr>
        <w:widowControl w:val="0"/>
        <w:tabs>
          <w:tab w:val="left" w:pos="1134"/>
        </w:tabs>
        <w:spacing w:after="0" w:line="216" w:lineRule="auto"/>
        <w:ind w:firstLine="567"/>
        <w:jc w:val="both"/>
        <w:rPr>
          <w:rFonts w:ascii="Times New Roman" w:eastAsia="Calibri" w:hAnsi="Times New Roman" w:cs="Times New Roman"/>
          <w:kern w:val="2"/>
          <w:sz w:val="32"/>
          <w:szCs w:val="32"/>
          <w:shd w:val="clear" w:color="auto" w:fill="FFFFFF"/>
          <w:lang w:eastAsia="zh-CN"/>
        </w:rPr>
      </w:pPr>
      <w:r w:rsidRPr="00452D8A">
        <w:rPr>
          <w:rFonts w:ascii="Times New Roman" w:eastAsia="Calibri" w:hAnsi="Times New Roman" w:cs="Times New Roman"/>
          <w:kern w:val="2"/>
          <w:sz w:val="32"/>
          <w:szCs w:val="32"/>
          <w:shd w:val="clear" w:color="auto" w:fill="FFFFFF"/>
          <w:lang w:eastAsia="zh-CN"/>
        </w:rPr>
        <w:t>Последнее его значение добавилось, когда появилась необходимость назвать действие, связанное с отказом от некачественного продукта в экономике. Здесь забраковать является оттенком первого значения – отвергать.</w:t>
      </w:r>
    </w:p>
    <w:p w:rsidR="00452D8A" w:rsidRPr="00452D8A" w:rsidRDefault="00452D8A" w:rsidP="00452D8A">
      <w:pPr>
        <w:widowControl w:val="0"/>
        <w:tabs>
          <w:tab w:val="left" w:pos="1134"/>
        </w:tabs>
        <w:spacing w:after="0" w:line="216" w:lineRule="auto"/>
        <w:ind w:firstLine="567"/>
        <w:jc w:val="both"/>
        <w:rPr>
          <w:rFonts w:ascii="Times New Roman" w:eastAsia="Calibri" w:hAnsi="Times New Roman" w:cs="Times New Roman"/>
          <w:kern w:val="2"/>
          <w:sz w:val="32"/>
          <w:szCs w:val="32"/>
          <w:shd w:val="clear" w:color="auto" w:fill="FFFFFF"/>
          <w:lang w:eastAsia="zh-CN"/>
        </w:rPr>
      </w:pPr>
      <w:r w:rsidRPr="00452D8A">
        <w:rPr>
          <w:rFonts w:ascii="Times New Roman" w:eastAsia="Calibri" w:hAnsi="Times New Roman" w:cs="Times New Roman"/>
          <w:kern w:val="2"/>
          <w:sz w:val="32"/>
          <w:szCs w:val="32"/>
          <w:shd w:val="clear" w:color="auto" w:fill="FFFFFF"/>
          <w:lang w:eastAsia="zh-CN"/>
        </w:rPr>
        <w:t xml:space="preserve">Таким образом, практически полностью удается различать значения рассматриваемого существительного по их сочетаемости с другими словами для контекста «грамматического», «структурного», но для лексического контекста эта задача намного </w:t>
      </w:r>
      <w:r w:rsidRPr="00452D8A">
        <w:rPr>
          <w:rFonts w:ascii="Times New Roman" w:eastAsia="Calibri" w:hAnsi="Times New Roman" w:cs="Times New Roman"/>
          <w:kern w:val="2"/>
          <w:sz w:val="32"/>
          <w:szCs w:val="32"/>
          <w:shd w:val="clear" w:color="auto" w:fill="FFFFFF"/>
          <w:lang w:eastAsia="zh-CN"/>
        </w:rPr>
        <w:lastRenderedPageBreak/>
        <w:t>сложнее.</w:t>
      </w:r>
    </w:p>
    <w:p w:rsidR="00452D8A" w:rsidRPr="00452D8A" w:rsidRDefault="00452D8A" w:rsidP="00452D8A">
      <w:pPr>
        <w:widowControl w:val="0"/>
        <w:tabs>
          <w:tab w:val="left" w:pos="1134"/>
        </w:tabs>
        <w:spacing w:after="0" w:line="216" w:lineRule="auto"/>
        <w:jc w:val="both"/>
        <w:rPr>
          <w:rFonts w:ascii="Times New Roman" w:eastAsia="Calibri" w:hAnsi="Times New Roman" w:cs="Times New Roman"/>
          <w:b/>
          <w:bCs/>
          <w:iCs/>
          <w:kern w:val="2"/>
          <w:sz w:val="28"/>
          <w:szCs w:val="28"/>
          <w:lang w:eastAsia="zh-CN"/>
        </w:rPr>
      </w:pPr>
    </w:p>
    <w:p w:rsidR="00452D8A" w:rsidRPr="00452D8A" w:rsidRDefault="00452D8A" w:rsidP="00452D8A">
      <w:pPr>
        <w:widowControl w:val="0"/>
        <w:tabs>
          <w:tab w:val="left" w:pos="1134"/>
        </w:tabs>
        <w:spacing w:after="0" w:line="216" w:lineRule="auto"/>
        <w:jc w:val="both"/>
        <w:rPr>
          <w:rFonts w:ascii="Times New Roman" w:eastAsia="Calibri" w:hAnsi="Times New Roman" w:cs="Times New Roman"/>
          <w:kern w:val="2"/>
          <w:sz w:val="28"/>
          <w:szCs w:val="28"/>
          <w:shd w:val="clear" w:color="auto" w:fill="FFFFFF"/>
          <w:lang w:val="en-US" w:eastAsia="zh-CN"/>
        </w:rPr>
      </w:pPr>
      <w:r w:rsidRPr="00452D8A">
        <w:rPr>
          <w:rFonts w:ascii="Times New Roman" w:eastAsia="Calibri" w:hAnsi="Times New Roman" w:cs="Times New Roman"/>
          <w:b/>
          <w:bCs/>
          <w:iCs/>
          <w:kern w:val="2"/>
          <w:sz w:val="28"/>
          <w:szCs w:val="28"/>
          <w:lang w:val="en-US" w:eastAsia="zh-CN"/>
        </w:rPr>
        <w:t>Литература:</w:t>
      </w:r>
    </w:p>
    <w:p w:rsidR="00452D8A" w:rsidRPr="00452D8A" w:rsidRDefault="00452D8A" w:rsidP="00452D8A">
      <w:pPr>
        <w:widowControl w:val="0"/>
        <w:numPr>
          <w:ilvl w:val="0"/>
          <w:numId w:val="79"/>
        </w:numPr>
        <w:tabs>
          <w:tab w:val="left" w:pos="567"/>
        </w:tabs>
        <w:spacing w:after="0" w:line="216" w:lineRule="auto"/>
        <w:ind w:left="567" w:hanging="567"/>
        <w:jc w:val="both"/>
        <w:rPr>
          <w:rFonts w:ascii="Times New Roman" w:eastAsia="Times New Roman" w:hAnsi="Times New Roman" w:cs="Times New Roman"/>
          <w:kern w:val="2"/>
          <w:sz w:val="28"/>
          <w:szCs w:val="28"/>
          <w:shd w:val="clear" w:color="auto" w:fill="FFFFFF"/>
          <w:lang w:val="en-US" w:eastAsia="ru-RU"/>
        </w:rPr>
      </w:pPr>
      <w:r w:rsidRPr="00452D8A">
        <w:rPr>
          <w:rFonts w:ascii="Times New Roman" w:eastAsia="Times New Roman" w:hAnsi="Times New Roman" w:cs="Times New Roman"/>
          <w:kern w:val="2"/>
          <w:sz w:val="28"/>
          <w:szCs w:val="28"/>
          <w:shd w:val="clear" w:color="auto" w:fill="FFFFFF"/>
          <w:lang w:eastAsia="ru-RU"/>
        </w:rPr>
        <w:t xml:space="preserve">Арсеньева М. Г., Строева Т. В., Хазанович А. П. Многозначность и омонимия. </w:t>
      </w:r>
      <w:r w:rsidRPr="00452D8A">
        <w:rPr>
          <w:rFonts w:ascii="Times New Roman" w:eastAsia="Times New Roman" w:hAnsi="Times New Roman" w:cs="Times New Roman"/>
          <w:kern w:val="2"/>
          <w:sz w:val="28"/>
          <w:szCs w:val="28"/>
          <w:shd w:val="clear" w:color="auto" w:fill="FFFFFF"/>
          <w:lang w:val="en-US" w:eastAsia="ru-RU"/>
        </w:rPr>
        <w:t>3-е изд. перераб. и доп. - СПБ: Питер, 1996. - 127с.</w:t>
      </w:r>
    </w:p>
    <w:p w:rsidR="00452D8A" w:rsidRPr="00452D8A" w:rsidRDefault="00452D8A" w:rsidP="00452D8A">
      <w:pPr>
        <w:widowControl w:val="0"/>
        <w:numPr>
          <w:ilvl w:val="0"/>
          <w:numId w:val="79"/>
        </w:numPr>
        <w:tabs>
          <w:tab w:val="left" w:pos="567"/>
        </w:tabs>
        <w:spacing w:after="0" w:line="216" w:lineRule="auto"/>
        <w:ind w:left="567" w:hanging="567"/>
        <w:jc w:val="both"/>
        <w:rPr>
          <w:rFonts w:ascii="Times New Roman" w:eastAsia="Times New Roman" w:hAnsi="Times New Roman" w:cs="Times New Roman"/>
          <w:bCs/>
          <w:kern w:val="2"/>
          <w:sz w:val="28"/>
          <w:szCs w:val="28"/>
          <w:shd w:val="clear" w:color="auto" w:fill="FFFFFF"/>
          <w:lang w:val="en-US" w:eastAsia="ru-RU"/>
        </w:rPr>
      </w:pPr>
      <w:r w:rsidRPr="00452D8A">
        <w:rPr>
          <w:rFonts w:ascii="Times New Roman" w:eastAsia="Times New Roman" w:hAnsi="Times New Roman" w:cs="Times New Roman"/>
          <w:bCs/>
          <w:kern w:val="2"/>
          <w:sz w:val="28"/>
          <w:szCs w:val="28"/>
          <w:shd w:val="clear" w:color="auto" w:fill="FFFFFF"/>
          <w:lang w:eastAsia="ru-RU"/>
        </w:rPr>
        <w:t xml:space="preserve">Борисова Г. В. Опыт исследования системной организации лексических значений многозначного слова: дис.  </w:t>
      </w:r>
      <w:r w:rsidRPr="00452D8A">
        <w:rPr>
          <w:rFonts w:ascii="Times New Roman" w:eastAsia="Times New Roman" w:hAnsi="Times New Roman" w:cs="Times New Roman"/>
          <w:bCs/>
          <w:kern w:val="2"/>
          <w:sz w:val="28"/>
          <w:szCs w:val="28"/>
          <w:shd w:val="clear" w:color="auto" w:fill="FFFFFF"/>
          <w:lang w:val="en-US" w:eastAsia="ru-RU"/>
        </w:rPr>
        <w:t>канд. филол. наук. Ростов н/Д, 2004. С.- 35-36.</w:t>
      </w:r>
    </w:p>
    <w:p w:rsidR="00452D8A" w:rsidRPr="00452D8A" w:rsidRDefault="00452D8A" w:rsidP="00452D8A">
      <w:pPr>
        <w:widowControl w:val="0"/>
        <w:numPr>
          <w:ilvl w:val="0"/>
          <w:numId w:val="79"/>
        </w:numPr>
        <w:tabs>
          <w:tab w:val="left" w:pos="567"/>
        </w:tabs>
        <w:spacing w:after="0" w:line="216" w:lineRule="auto"/>
        <w:ind w:left="567" w:hanging="567"/>
        <w:jc w:val="both"/>
        <w:rPr>
          <w:rFonts w:ascii="Times New Roman" w:eastAsia="Times New Roman" w:hAnsi="Times New Roman" w:cs="Times New Roman"/>
          <w:bCs/>
          <w:kern w:val="2"/>
          <w:sz w:val="28"/>
          <w:szCs w:val="28"/>
          <w:shd w:val="clear" w:color="auto" w:fill="FFFFFF"/>
          <w:lang w:eastAsia="ru-RU"/>
        </w:rPr>
      </w:pPr>
      <w:r w:rsidRPr="00452D8A">
        <w:rPr>
          <w:rFonts w:ascii="Times New Roman" w:eastAsia="Times New Roman" w:hAnsi="Times New Roman" w:cs="Times New Roman"/>
          <w:bCs/>
          <w:kern w:val="2"/>
          <w:sz w:val="28"/>
          <w:szCs w:val="28"/>
          <w:shd w:val="clear" w:color="auto" w:fill="FFFFFF"/>
          <w:lang w:eastAsia="ru-RU"/>
        </w:rPr>
        <w:t>Левковская К. А. Теория слова, принципы ее построения и аспекты изучения лексического материала. - М., 2002. - С. 195.</w:t>
      </w:r>
    </w:p>
    <w:p w:rsidR="00452D8A" w:rsidRPr="00452D8A" w:rsidRDefault="00452D8A" w:rsidP="00452D8A">
      <w:pPr>
        <w:widowControl w:val="0"/>
        <w:numPr>
          <w:ilvl w:val="0"/>
          <w:numId w:val="79"/>
        </w:numPr>
        <w:tabs>
          <w:tab w:val="left" w:pos="567"/>
        </w:tabs>
        <w:spacing w:after="0" w:line="216" w:lineRule="auto"/>
        <w:ind w:left="567" w:hanging="567"/>
        <w:jc w:val="both"/>
        <w:rPr>
          <w:rFonts w:ascii="Times New Roman" w:eastAsia="Calibri" w:hAnsi="Times New Roman" w:cs="Times New Roman"/>
          <w:bCs/>
          <w:kern w:val="2"/>
          <w:sz w:val="28"/>
          <w:szCs w:val="28"/>
          <w:shd w:val="clear" w:color="auto" w:fill="FFFFFF"/>
          <w:lang w:val="en-US" w:eastAsia="zh-CN"/>
        </w:rPr>
      </w:pPr>
      <w:r w:rsidRPr="00452D8A">
        <w:rPr>
          <w:rFonts w:ascii="Times New Roman" w:eastAsia="Calibri" w:hAnsi="Times New Roman" w:cs="Times New Roman"/>
          <w:bCs/>
          <w:kern w:val="2"/>
          <w:sz w:val="28"/>
          <w:szCs w:val="28"/>
          <w:shd w:val="clear" w:color="auto" w:fill="FFFFFF"/>
          <w:lang w:eastAsia="zh-CN"/>
        </w:rPr>
        <w:t xml:space="preserve">Ольшанский И. Г. Лексическая полисемия в системе языка и тексте / И. Г. Ольшанский В. П. Скиба. </w:t>
      </w:r>
      <w:r w:rsidRPr="00452D8A">
        <w:rPr>
          <w:rFonts w:ascii="Times New Roman" w:eastAsia="Calibri" w:hAnsi="Times New Roman" w:cs="Times New Roman"/>
          <w:bCs/>
          <w:kern w:val="2"/>
          <w:sz w:val="28"/>
          <w:szCs w:val="28"/>
          <w:shd w:val="clear" w:color="auto" w:fill="FFFFFF"/>
          <w:lang w:val="en-US" w:eastAsia="zh-CN"/>
        </w:rPr>
        <w:t>Кишинев, 1997. - С. 25-26.</w:t>
      </w:r>
    </w:p>
    <w:p w:rsidR="00452D8A" w:rsidRPr="00452D8A" w:rsidRDefault="00452D8A" w:rsidP="00452D8A">
      <w:pPr>
        <w:widowControl w:val="0"/>
        <w:spacing w:after="0" w:line="216" w:lineRule="auto"/>
        <w:ind w:firstLine="567"/>
        <w:jc w:val="both"/>
        <w:rPr>
          <w:rFonts w:ascii="Times New Roman" w:eastAsia="Calibri" w:hAnsi="Times New Roman" w:cs="Times New Roman"/>
          <w:kern w:val="2"/>
          <w:sz w:val="28"/>
          <w:szCs w:val="28"/>
          <w:lang w:val="en-US" w:eastAsia="zh-CN"/>
        </w:rPr>
      </w:pP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val="en-US" w:eastAsia="zh-CN"/>
        </w:rPr>
      </w:pPr>
    </w:p>
    <w:p w:rsidR="00452D8A" w:rsidRPr="00452D8A" w:rsidRDefault="00452D8A" w:rsidP="00452D8A">
      <w:pPr>
        <w:keepNext/>
        <w:keepLines/>
        <w:widowControl w:val="0"/>
        <w:spacing w:after="0" w:line="240" w:lineRule="auto"/>
        <w:jc w:val="right"/>
        <w:outlineLvl w:val="0"/>
        <w:rPr>
          <w:rFonts w:ascii="Times New Roman" w:eastAsia="Times New Roman" w:hAnsi="Times New Roman" w:cs="Times New Roman"/>
          <w:b/>
          <w:i/>
          <w:color w:val="000000"/>
          <w:sz w:val="32"/>
          <w:szCs w:val="32"/>
          <w:lang w:eastAsia="ru-RU"/>
        </w:rPr>
      </w:pPr>
      <w:bookmarkStart w:id="193" w:name="_Toc502147693"/>
      <w:r w:rsidRPr="00452D8A">
        <w:rPr>
          <w:rFonts w:ascii="Times New Roman" w:eastAsia="Times New Roman" w:hAnsi="Times New Roman" w:cs="Times New Roman"/>
          <w:b/>
          <w:i/>
          <w:color w:val="000000"/>
          <w:sz w:val="32"/>
          <w:szCs w:val="32"/>
          <w:lang w:eastAsia="ru-RU"/>
        </w:rPr>
        <w:t>Язклычев Гуйч Баирам - Оглы</w:t>
      </w:r>
      <w:bookmarkEnd w:id="193"/>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ст-т 44 гр. Института филологии</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b/>
          <w:i/>
          <w:color w:val="000000"/>
          <w:sz w:val="32"/>
          <w:szCs w:val="32"/>
          <w:lang w:eastAsia="ru-RU"/>
        </w:rPr>
        <w:t>Научный руководитель:</w:t>
      </w:r>
      <w:r w:rsidRPr="00452D8A">
        <w:rPr>
          <w:rFonts w:ascii="Times New Roman" w:eastAsia="Times New Roman" w:hAnsi="Times New Roman" w:cs="Times New Roman"/>
          <w:i/>
          <w:color w:val="000000"/>
          <w:sz w:val="32"/>
          <w:szCs w:val="32"/>
          <w:lang w:eastAsia="ru-RU"/>
        </w:rPr>
        <w:t xml:space="preserve"> ст. преп.</w:t>
      </w:r>
    </w:p>
    <w:p w:rsidR="00452D8A" w:rsidRPr="00452D8A" w:rsidRDefault="00452D8A" w:rsidP="00452D8A">
      <w:pPr>
        <w:spacing w:after="0" w:line="240" w:lineRule="auto"/>
        <w:jc w:val="right"/>
        <w:rPr>
          <w:rFonts w:ascii="Times New Roman" w:eastAsia="Times New Roman" w:hAnsi="Times New Roman" w:cs="Times New Roman"/>
          <w:b/>
          <w:i/>
          <w:color w:val="000000"/>
          <w:sz w:val="32"/>
          <w:szCs w:val="32"/>
          <w:lang w:eastAsia="ru-RU"/>
        </w:rPr>
      </w:pPr>
      <w:r w:rsidRPr="00452D8A">
        <w:rPr>
          <w:rFonts w:ascii="Times New Roman" w:eastAsia="Times New Roman" w:hAnsi="Times New Roman" w:cs="Times New Roman"/>
          <w:b/>
          <w:i/>
          <w:color w:val="000000"/>
          <w:sz w:val="32"/>
          <w:szCs w:val="32"/>
          <w:lang w:eastAsia="ru-RU"/>
        </w:rPr>
        <w:t>Салпагарова Аделина Асхатовна</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имени У.Д. Алиева, г. Карачаевск, Россия</w:t>
      </w: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b/>
          <w:kern w:val="2"/>
          <w:sz w:val="32"/>
          <w:szCs w:val="32"/>
          <w:lang w:eastAsia="ru-RU"/>
        </w:rPr>
      </w:pPr>
    </w:p>
    <w:p w:rsidR="00452D8A" w:rsidRPr="00452D8A" w:rsidRDefault="00452D8A" w:rsidP="00452D8A">
      <w:pPr>
        <w:keepNext/>
        <w:keepLines/>
        <w:widowControl w:val="0"/>
        <w:spacing w:after="0" w:line="240" w:lineRule="auto"/>
        <w:jc w:val="center"/>
        <w:outlineLvl w:val="0"/>
        <w:rPr>
          <w:rFonts w:ascii="Times New Roman" w:eastAsia="SimSun" w:hAnsi="Times New Roman" w:cs="Times New Roman"/>
          <w:b/>
          <w:kern w:val="44"/>
          <w:sz w:val="32"/>
          <w:szCs w:val="32"/>
          <w:lang w:eastAsia="zh-CN"/>
        </w:rPr>
      </w:pPr>
      <w:bookmarkStart w:id="194" w:name="_Toc502147694"/>
      <w:r w:rsidRPr="00452D8A">
        <w:rPr>
          <w:rFonts w:ascii="Times New Roman" w:eastAsia="SimSun" w:hAnsi="Times New Roman" w:cs="Times New Roman"/>
          <w:b/>
          <w:kern w:val="44"/>
          <w:sz w:val="32"/>
          <w:szCs w:val="32"/>
          <w:lang w:eastAsia="zh-CN"/>
        </w:rPr>
        <w:t>МОЛОДЕЖНЫЙ СЛЕНГ В АНГЛИЙСКОМ ЯЗЫКЕ</w:t>
      </w:r>
      <w:bookmarkEnd w:id="194"/>
    </w:p>
    <w:p w:rsidR="00452D8A" w:rsidRPr="00452D8A" w:rsidRDefault="00452D8A" w:rsidP="00452D8A">
      <w:pPr>
        <w:shd w:val="clear" w:color="auto" w:fill="FFFFFF"/>
        <w:spacing w:after="0" w:line="216" w:lineRule="auto"/>
        <w:ind w:firstLine="567"/>
        <w:jc w:val="both"/>
        <w:textAlignment w:val="baseline"/>
        <w:rPr>
          <w:rFonts w:ascii="Times New Roman" w:eastAsia="SimSun" w:hAnsi="Times New Roman" w:cs="Times New Roman"/>
          <w:b/>
          <w:bCs/>
          <w:i/>
          <w:sz w:val="32"/>
          <w:szCs w:val="32"/>
          <w:lang w:eastAsia="zh-CN"/>
        </w:rPr>
      </w:pPr>
    </w:p>
    <w:p w:rsidR="00452D8A" w:rsidRPr="00452D8A" w:rsidRDefault="00452D8A" w:rsidP="00452D8A">
      <w:pPr>
        <w:shd w:val="clear" w:color="auto" w:fill="FFFFFF"/>
        <w:spacing w:after="0" w:line="216" w:lineRule="auto"/>
        <w:ind w:firstLine="567"/>
        <w:jc w:val="both"/>
        <w:textAlignment w:val="baseline"/>
        <w:rPr>
          <w:rFonts w:ascii="Times New Roman" w:eastAsia="SimSun" w:hAnsi="Times New Roman" w:cs="Times New Roman"/>
          <w:sz w:val="32"/>
          <w:szCs w:val="32"/>
          <w:lang w:eastAsia="zh-CN"/>
        </w:rPr>
      </w:pPr>
      <w:r w:rsidRPr="00452D8A">
        <w:rPr>
          <w:rFonts w:ascii="Times New Roman" w:eastAsia="SimSun" w:hAnsi="Times New Roman" w:cs="Times New Roman"/>
          <w:b/>
          <w:bCs/>
          <w:i/>
          <w:sz w:val="32"/>
          <w:szCs w:val="32"/>
          <w:lang w:eastAsia="zh-CN"/>
        </w:rPr>
        <w:t xml:space="preserve">Аннотация: </w:t>
      </w:r>
      <w:r w:rsidRPr="00452D8A">
        <w:rPr>
          <w:rFonts w:ascii="Times New Roman" w:eastAsia="SimSun" w:hAnsi="Times New Roman" w:cs="Times New Roman"/>
          <w:sz w:val="32"/>
          <w:szCs w:val="32"/>
          <w:lang w:eastAsia="zh-CN"/>
        </w:rPr>
        <w:t>В статье рассматривается понятие «молодежный сленг» как неотделимая часть современного языка. А также изучаются основные лингвостилистические свойства сленга, анализируются главные особенности его функционирования.</w:t>
      </w:r>
    </w:p>
    <w:p w:rsidR="00452D8A" w:rsidRPr="00452D8A" w:rsidRDefault="00452D8A" w:rsidP="00452D8A">
      <w:pPr>
        <w:shd w:val="clear" w:color="auto" w:fill="FFFFFF"/>
        <w:spacing w:after="0" w:line="216" w:lineRule="auto"/>
        <w:ind w:firstLine="567"/>
        <w:jc w:val="both"/>
        <w:textAlignment w:val="baseline"/>
        <w:rPr>
          <w:rFonts w:ascii="Times New Roman" w:eastAsia="SimSun" w:hAnsi="Times New Roman" w:cs="Times New Roman"/>
          <w:sz w:val="32"/>
          <w:szCs w:val="32"/>
          <w:lang w:eastAsia="zh-CN"/>
        </w:rPr>
      </w:pPr>
      <w:r w:rsidRPr="00452D8A">
        <w:rPr>
          <w:rFonts w:ascii="Times New Roman" w:eastAsia="SimSun" w:hAnsi="Times New Roman" w:cs="Times New Roman"/>
          <w:b/>
          <w:bCs/>
          <w:i/>
          <w:sz w:val="32"/>
          <w:szCs w:val="32"/>
          <w:lang w:eastAsia="zh-CN"/>
        </w:rPr>
        <w:t>Ключевые слова:</w:t>
      </w:r>
      <w:r w:rsidRPr="00452D8A">
        <w:rPr>
          <w:rFonts w:ascii="Times New Roman" w:eastAsia="SimSun" w:hAnsi="Times New Roman" w:cs="Times New Roman"/>
          <w:sz w:val="32"/>
          <w:szCs w:val="32"/>
          <w:lang w:eastAsia="zh-CN"/>
        </w:rPr>
        <w:t xml:space="preserve"> молодежный язык, сленг, переводчик, социум, аббревиатуры.</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shd w:val="clear" w:color="auto" w:fill="FFFFFF"/>
          <w:lang w:eastAsia="zh-CN"/>
        </w:rPr>
      </w:pP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shd w:val="clear" w:color="auto" w:fill="FFFFFF"/>
          <w:lang w:eastAsia="zh-CN"/>
        </w:rPr>
      </w:pPr>
      <w:r w:rsidRPr="00452D8A">
        <w:rPr>
          <w:rFonts w:ascii="Times New Roman" w:eastAsia="SimSun" w:hAnsi="Times New Roman" w:cs="Times New Roman"/>
          <w:kern w:val="2"/>
          <w:sz w:val="32"/>
          <w:szCs w:val="32"/>
          <w:shd w:val="clear" w:color="auto" w:fill="FFFFFF"/>
          <w:lang w:eastAsia="zh-CN"/>
        </w:rPr>
        <w:t xml:space="preserve">В мире лингвистики молодежный язык часто связан с термином «сленг». Сленг - это часть языка и, а пропорционально, и речи представляет лингвокультурные особенности общество, который его использует. В современной лингвистике рассматривается различные подходы к этимологии термина «сленг». Английское слова </w:t>
      </w:r>
      <w:r w:rsidRPr="00452D8A">
        <w:rPr>
          <w:rFonts w:ascii="Times New Roman" w:eastAsia="SimSun" w:hAnsi="Times New Roman" w:cs="Times New Roman"/>
          <w:i/>
          <w:kern w:val="2"/>
          <w:sz w:val="32"/>
          <w:szCs w:val="32"/>
          <w:shd w:val="clear" w:color="auto" w:fill="FFFFFF"/>
          <w:lang w:val="en-US" w:eastAsia="zh-CN"/>
        </w:rPr>
        <w:t>slang</w:t>
      </w:r>
      <w:r w:rsidRPr="00452D8A">
        <w:rPr>
          <w:rFonts w:ascii="Times New Roman" w:eastAsia="SimSun" w:hAnsi="Times New Roman" w:cs="Times New Roman"/>
          <w:kern w:val="2"/>
          <w:sz w:val="32"/>
          <w:szCs w:val="32"/>
          <w:shd w:val="clear" w:color="auto" w:fill="FFFFFF"/>
          <w:lang w:eastAsia="zh-CN"/>
        </w:rPr>
        <w:t xml:space="preserve"> происходит от </w:t>
      </w:r>
      <w:r w:rsidRPr="00452D8A">
        <w:rPr>
          <w:rFonts w:ascii="Times New Roman" w:eastAsia="SimSun" w:hAnsi="Times New Roman" w:cs="Times New Roman"/>
          <w:i/>
          <w:kern w:val="2"/>
          <w:sz w:val="32"/>
          <w:szCs w:val="32"/>
          <w:shd w:val="clear" w:color="auto" w:fill="FFFFFF"/>
          <w:lang w:val="en-US" w:eastAsia="zh-CN"/>
        </w:rPr>
        <w:t>sling</w:t>
      </w:r>
      <w:r w:rsidRPr="00452D8A">
        <w:rPr>
          <w:rFonts w:ascii="Times New Roman" w:eastAsia="SimSun" w:hAnsi="Times New Roman" w:cs="Times New Roman"/>
          <w:kern w:val="2"/>
          <w:sz w:val="32"/>
          <w:szCs w:val="32"/>
          <w:shd w:val="clear" w:color="auto" w:fill="FFFFFF"/>
          <w:lang w:eastAsia="zh-CN"/>
        </w:rPr>
        <w:t xml:space="preserve"> «метать», «швырять».</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shd w:val="clear" w:color="auto" w:fill="FFFFFF"/>
          <w:lang w:eastAsia="zh-CN"/>
        </w:rPr>
      </w:pPr>
      <w:r w:rsidRPr="00452D8A">
        <w:rPr>
          <w:rFonts w:ascii="Times New Roman" w:eastAsia="SimSun" w:hAnsi="Times New Roman" w:cs="Times New Roman"/>
          <w:kern w:val="2"/>
          <w:sz w:val="32"/>
          <w:szCs w:val="32"/>
          <w:shd w:val="clear" w:color="auto" w:fill="FFFFFF"/>
          <w:lang w:eastAsia="zh-CN"/>
        </w:rPr>
        <w:t>Сленг — наиболее интересное понятие, существующее в любом языке. Дж. Б. Грину очень обширно и красочно определил сленг в своей работе “Слова и их путь в английскую речь”. А также и Дж. Л. Киттридж: “Сленг – язык-бродяга, который слоняется в окрестностях литературной речи и постоянно старается найти себе дорогу в самое прекрасное общество”.</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shd w:val="clear" w:color="auto" w:fill="FFFFFF"/>
          <w:lang w:eastAsia="zh-CN"/>
        </w:rPr>
      </w:pPr>
      <w:r w:rsidRPr="00452D8A">
        <w:rPr>
          <w:rFonts w:ascii="Times New Roman" w:eastAsia="SimSun" w:hAnsi="Times New Roman" w:cs="Times New Roman"/>
          <w:kern w:val="2"/>
          <w:sz w:val="32"/>
          <w:szCs w:val="32"/>
          <w:shd w:val="clear" w:color="auto" w:fill="FFFFFF"/>
          <w:lang w:eastAsia="zh-CN"/>
        </w:rPr>
        <w:t xml:space="preserve">Более научное определение сленга можно привести следующее: “Экспрессивно и эмоционально окрашенная лексика разговорной </w:t>
      </w:r>
      <w:r w:rsidRPr="00452D8A">
        <w:rPr>
          <w:rFonts w:ascii="Times New Roman" w:eastAsia="SimSun" w:hAnsi="Times New Roman" w:cs="Times New Roman"/>
          <w:kern w:val="2"/>
          <w:sz w:val="32"/>
          <w:szCs w:val="32"/>
          <w:shd w:val="clear" w:color="auto" w:fill="FFFFFF"/>
          <w:lang w:eastAsia="zh-CN"/>
        </w:rPr>
        <w:lastRenderedPageBreak/>
        <w:t xml:space="preserve">речи, которая отклоняется от принятой литературной языковой нормы”. Точно неизвестно, когда слово </w:t>
      </w:r>
      <w:r w:rsidRPr="00452D8A">
        <w:rPr>
          <w:rFonts w:ascii="Times New Roman" w:eastAsia="SimSun" w:hAnsi="Times New Roman" w:cs="Times New Roman"/>
          <w:i/>
          <w:kern w:val="2"/>
          <w:sz w:val="32"/>
          <w:szCs w:val="32"/>
          <w:shd w:val="clear" w:color="auto" w:fill="FFFFFF"/>
          <w:lang w:val="en-US" w:eastAsia="zh-CN"/>
        </w:rPr>
        <w:t>slang</w:t>
      </w:r>
      <w:r w:rsidRPr="00452D8A">
        <w:rPr>
          <w:rFonts w:ascii="Times New Roman" w:eastAsia="SimSun" w:hAnsi="Times New Roman" w:cs="Times New Roman"/>
          <w:kern w:val="2"/>
          <w:sz w:val="32"/>
          <w:szCs w:val="32"/>
          <w:shd w:val="clear" w:color="auto" w:fill="FFFFFF"/>
          <w:lang w:eastAsia="zh-CN"/>
        </w:rPr>
        <w:t xml:space="preserve"> впервые появилось в устной речи в Англии. В письменном виде оно впервые зафиксировано в </w:t>
      </w:r>
      <w:r w:rsidRPr="00452D8A">
        <w:rPr>
          <w:rFonts w:ascii="Times New Roman" w:eastAsia="SimSun" w:hAnsi="Times New Roman" w:cs="Times New Roman"/>
          <w:kern w:val="2"/>
          <w:sz w:val="32"/>
          <w:szCs w:val="32"/>
          <w:shd w:val="clear" w:color="auto" w:fill="FFFFFF"/>
          <w:lang w:val="en-US" w:eastAsia="zh-CN"/>
        </w:rPr>
        <w:t>XVIII</w:t>
      </w:r>
      <w:r w:rsidRPr="00452D8A">
        <w:rPr>
          <w:rFonts w:ascii="Times New Roman" w:eastAsia="SimSun" w:hAnsi="Times New Roman" w:cs="Times New Roman"/>
          <w:kern w:val="2"/>
          <w:sz w:val="32"/>
          <w:szCs w:val="32"/>
          <w:shd w:val="clear" w:color="auto" w:fill="FFFFFF"/>
          <w:lang w:eastAsia="zh-CN"/>
        </w:rPr>
        <w:t xml:space="preserve"> веке. Тогда его понимали как «оскорбление».</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shd w:val="clear" w:color="auto" w:fill="FFFFFF"/>
          <w:lang w:eastAsia="zh-CN"/>
        </w:rPr>
      </w:pPr>
      <w:r w:rsidRPr="00452D8A">
        <w:rPr>
          <w:rFonts w:ascii="Times New Roman" w:eastAsia="SimSun" w:hAnsi="Times New Roman" w:cs="Times New Roman"/>
          <w:kern w:val="2"/>
          <w:sz w:val="32"/>
          <w:szCs w:val="32"/>
          <w:shd w:val="clear" w:color="auto" w:fill="FFFFFF"/>
          <w:lang w:eastAsia="zh-CN"/>
        </w:rPr>
        <w:t xml:space="preserve">Предположительно в 1850 году термин приобрел более обширное значение, он препологал «незаконную» просторечную словарный запас. В тот же момент появляются синонимы слова </w:t>
      </w:r>
      <w:r w:rsidRPr="00452D8A">
        <w:rPr>
          <w:rFonts w:ascii="Times New Roman" w:eastAsia="SimSun" w:hAnsi="Times New Roman" w:cs="Times New Roman"/>
          <w:i/>
          <w:kern w:val="2"/>
          <w:sz w:val="32"/>
          <w:szCs w:val="32"/>
          <w:shd w:val="clear" w:color="auto" w:fill="FFFFFF"/>
          <w:lang w:val="en-US" w:eastAsia="zh-CN"/>
        </w:rPr>
        <w:t>slang</w:t>
      </w:r>
      <w:r w:rsidRPr="00452D8A">
        <w:rPr>
          <w:rFonts w:ascii="Times New Roman" w:eastAsia="SimSun" w:hAnsi="Times New Roman" w:cs="Times New Roman"/>
          <w:i/>
          <w:kern w:val="2"/>
          <w:sz w:val="32"/>
          <w:szCs w:val="32"/>
          <w:shd w:val="clear" w:color="auto" w:fill="FFFFFF"/>
          <w:lang w:eastAsia="zh-CN"/>
        </w:rPr>
        <w:t xml:space="preserve"> – </w:t>
      </w:r>
      <w:r w:rsidRPr="00452D8A">
        <w:rPr>
          <w:rFonts w:ascii="Times New Roman" w:eastAsia="SimSun" w:hAnsi="Times New Roman" w:cs="Times New Roman"/>
          <w:i/>
          <w:kern w:val="2"/>
          <w:sz w:val="32"/>
          <w:szCs w:val="32"/>
          <w:shd w:val="clear" w:color="auto" w:fill="FFFFFF"/>
          <w:lang w:val="en-US" w:eastAsia="zh-CN"/>
        </w:rPr>
        <w:t>lingo</w:t>
      </w:r>
      <w:r w:rsidRPr="00452D8A">
        <w:rPr>
          <w:rFonts w:ascii="Times New Roman" w:eastAsia="SimSun" w:hAnsi="Times New Roman" w:cs="Times New Roman"/>
          <w:kern w:val="2"/>
          <w:sz w:val="32"/>
          <w:szCs w:val="32"/>
          <w:shd w:val="clear" w:color="auto" w:fill="FFFFFF"/>
          <w:lang w:eastAsia="zh-CN"/>
        </w:rPr>
        <w:t xml:space="preserve">, который употребляется главным образом в низших слоях общества, и </w:t>
      </w:r>
      <w:r w:rsidRPr="00452D8A">
        <w:rPr>
          <w:rFonts w:ascii="Times New Roman" w:eastAsia="SimSun" w:hAnsi="Times New Roman" w:cs="Times New Roman"/>
          <w:i/>
          <w:kern w:val="2"/>
          <w:sz w:val="32"/>
          <w:szCs w:val="32"/>
          <w:shd w:val="clear" w:color="auto" w:fill="FFFFFF"/>
          <w:lang w:val="en-US" w:eastAsia="zh-CN"/>
        </w:rPr>
        <w:t>argot</w:t>
      </w:r>
      <w:r w:rsidRPr="00452D8A">
        <w:rPr>
          <w:rFonts w:ascii="Times New Roman" w:eastAsia="SimSun" w:hAnsi="Times New Roman" w:cs="Times New Roman"/>
          <w:kern w:val="2"/>
          <w:sz w:val="32"/>
          <w:szCs w:val="32"/>
          <w:shd w:val="clear" w:color="auto" w:fill="FFFFFF"/>
          <w:lang w:eastAsia="zh-CN"/>
        </w:rPr>
        <w:t xml:space="preserve"> – предпочитавшийся цветным населением.</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shd w:val="clear" w:color="auto" w:fill="FFFFFF"/>
          <w:lang w:eastAsia="zh-CN"/>
        </w:rPr>
      </w:pPr>
      <w:r w:rsidRPr="00452D8A">
        <w:rPr>
          <w:rFonts w:ascii="Times New Roman" w:eastAsia="SimSun" w:hAnsi="Times New Roman" w:cs="Times New Roman"/>
          <w:kern w:val="2"/>
          <w:sz w:val="32"/>
          <w:szCs w:val="32"/>
          <w:shd w:val="clear" w:color="auto" w:fill="FFFFFF"/>
          <w:lang w:eastAsia="zh-CN"/>
        </w:rPr>
        <w:t>Сленг особенно стремительно развивается в наши дни, а именно, среди молодежи. Ведь на сегодня нет много ограничений, касающиеся общественной и личной жизни, таким образом, все это отражается и на языке: на том, как люди выражают свои мысли.</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shd w:val="clear" w:color="auto" w:fill="FFFFFF"/>
          <w:lang w:eastAsia="zh-CN"/>
        </w:rPr>
      </w:pPr>
      <w:r w:rsidRPr="00452D8A">
        <w:rPr>
          <w:rFonts w:ascii="Times New Roman" w:eastAsia="SimSun" w:hAnsi="Times New Roman" w:cs="Times New Roman"/>
          <w:kern w:val="2"/>
          <w:sz w:val="32"/>
          <w:szCs w:val="32"/>
          <w:shd w:val="clear" w:color="auto" w:fill="FFFFFF"/>
          <w:lang w:eastAsia="zh-CN"/>
        </w:rPr>
        <w:t>Существует небезосновательное мнение, что употребление сленга, показывает человека как малообразованного, так как сленговые выражения обычно отличаются от общепринятых норм литературной речи. Но это не всегда так. Если же речь идет о молодежи, то она всегда первая реагирует на каждые общественные изменения и усваивает их. Таким образом сленг особенно популярен среди молодых людей.</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shd w:val="clear" w:color="auto" w:fill="FFFFFF"/>
          <w:lang w:eastAsia="zh-CN"/>
        </w:rPr>
      </w:pPr>
      <w:r w:rsidRPr="00452D8A">
        <w:rPr>
          <w:rFonts w:ascii="Times New Roman" w:eastAsia="SimSun" w:hAnsi="Times New Roman" w:cs="Times New Roman"/>
          <w:kern w:val="2"/>
          <w:sz w:val="32"/>
          <w:szCs w:val="32"/>
          <w:shd w:val="clear" w:color="auto" w:fill="FFFFFF"/>
          <w:lang w:eastAsia="zh-CN"/>
        </w:rPr>
        <w:t>Сленг, или же иначе жаргон, — это ряд слов и выражений, появившийся в обособленной группе людей. Не имеет смысла говорит о сленге Британии и Австралии, Канады и ЮАР, сленг - даже в пределах одного города сленг меняется от района к району. Жаргон существовал и существует всегда, постоянно меняется и непосредственно связан с той общественной или возрастной группой, где употребляется.</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shd w:val="clear" w:color="auto" w:fill="FFFFFF"/>
          <w:lang w:eastAsia="zh-CN"/>
        </w:rPr>
      </w:pPr>
      <w:r w:rsidRPr="00452D8A">
        <w:rPr>
          <w:rFonts w:ascii="Times New Roman" w:eastAsia="SimSun" w:hAnsi="Times New Roman" w:cs="Times New Roman"/>
          <w:kern w:val="2"/>
          <w:sz w:val="32"/>
          <w:szCs w:val="32"/>
          <w:shd w:val="clear" w:color="auto" w:fill="FFFFFF"/>
          <w:lang w:eastAsia="zh-CN"/>
        </w:rPr>
        <w:t>В большинство случаев сленг - это молодежный язык, так как именно молодежь отделяется от мира взрослых и создает свой мир, со своими правилами и даже языком. Но очень быстро такие слова выскользает за пределы молодежной и становятся всеобщими.</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shd w:val="clear" w:color="auto" w:fill="FFFFFF"/>
          <w:lang w:eastAsia="zh-CN"/>
        </w:rPr>
        <w:t>Он помогает ярко выделяться на фоне своих сверстников и четко показывать свою приверженность к той или иной субкультуре. Из всего вышесказанного можно сделать вывод, что сленгу надо уделять большое внимание при изучении языка, тем более, если вы хотите не только читать классическую английскую литературу, но и разговаривать вживую, употребляя «живой» язык общения.</w:t>
      </w:r>
    </w:p>
    <w:p w:rsidR="00452D8A" w:rsidRPr="00452D8A" w:rsidRDefault="00452D8A" w:rsidP="00452D8A">
      <w:pPr>
        <w:widowControl w:val="0"/>
        <w:shd w:val="clear" w:color="auto" w:fill="FFFFFF"/>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 xml:space="preserve">Как известно, сленг употреблял даже сам А. С. Пушкин, причем в сравнении с ним любой «английский» сленг покажется бессмысленным. Н. Г. Помяловский в книге «Очерки бурсы», описывал о употреблении сленга… в духовной семинарии </w:t>
      </w:r>
      <w:r w:rsidRPr="00452D8A">
        <w:rPr>
          <w:rFonts w:ascii="Times New Roman" w:eastAsia="Times New Roman" w:hAnsi="Times New Roman" w:cs="Times New Roman"/>
          <w:kern w:val="2"/>
          <w:sz w:val="32"/>
          <w:szCs w:val="32"/>
          <w:lang w:eastAsia="ru-RU"/>
        </w:rPr>
        <w:lastRenderedPageBreak/>
        <w:t>Петербурга позапрошлого века. Вот какие слова употребляли будущие священнослужители:</w:t>
      </w:r>
    </w:p>
    <w:p w:rsidR="00452D8A" w:rsidRPr="00452D8A" w:rsidRDefault="00452D8A" w:rsidP="00452D8A">
      <w:pPr>
        <w:widowControl w:val="0"/>
        <w:shd w:val="clear" w:color="auto" w:fill="FFFFFF"/>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i/>
          <w:kern w:val="2"/>
          <w:sz w:val="32"/>
          <w:szCs w:val="32"/>
          <w:lang w:eastAsia="ru-RU"/>
        </w:rPr>
        <w:t>бурса</w:t>
      </w:r>
      <w:r w:rsidRPr="00452D8A">
        <w:rPr>
          <w:rFonts w:ascii="Times New Roman" w:eastAsia="Times New Roman" w:hAnsi="Times New Roman" w:cs="Times New Roman"/>
          <w:kern w:val="2"/>
          <w:sz w:val="32"/>
          <w:szCs w:val="32"/>
          <w:lang w:eastAsia="ru-RU"/>
        </w:rPr>
        <w:t xml:space="preserve"> — семинария</w:t>
      </w:r>
    </w:p>
    <w:p w:rsidR="00452D8A" w:rsidRPr="00452D8A" w:rsidRDefault="00452D8A" w:rsidP="00452D8A">
      <w:pPr>
        <w:widowControl w:val="0"/>
        <w:shd w:val="clear" w:color="auto" w:fill="FFFFFF"/>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i/>
          <w:kern w:val="2"/>
          <w:sz w:val="32"/>
          <w:szCs w:val="32"/>
          <w:lang w:eastAsia="ru-RU"/>
        </w:rPr>
        <w:t>зафундовать</w:t>
      </w:r>
      <w:r w:rsidRPr="00452D8A">
        <w:rPr>
          <w:rFonts w:ascii="Times New Roman" w:eastAsia="Times New Roman" w:hAnsi="Times New Roman" w:cs="Times New Roman"/>
          <w:kern w:val="2"/>
          <w:sz w:val="32"/>
          <w:szCs w:val="32"/>
          <w:lang w:eastAsia="ru-RU"/>
        </w:rPr>
        <w:t xml:space="preserve"> — угостить</w:t>
      </w:r>
    </w:p>
    <w:p w:rsidR="00452D8A" w:rsidRPr="00452D8A" w:rsidRDefault="00452D8A" w:rsidP="00452D8A">
      <w:pPr>
        <w:widowControl w:val="0"/>
        <w:shd w:val="clear" w:color="auto" w:fill="FFFFFF"/>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i/>
          <w:kern w:val="2"/>
          <w:sz w:val="32"/>
          <w:szCs w:val="32"/>
          <w:lang w:eastAsia="ru-RU"/>
        </w:rPr>
        <w:t>фидуция</w:t>
      </w:r>
      <w:r w:rsidRPr="00452D8A">
        <w:rPr>
          <w:rFonts w:ascii="Times New Roman" w:eastAsia="Times New Roman" w:hAnsi="Times New Roman" w:cs="Times New Roman"/>
          <w:kern w:val="2"/>
          <w:sz w:val="32"/>
          <w:szCs w:val="32"/>
          <w:lang w:eastAsia="ru-RU"/>
        </w:rPr>
        <w:t xml:space="preserve"> - предприятие</w:t>
      </w:r>
    </w:p>
    <w:p w:rsidR="00452D8A" w:rsidRPr="00452D8A" w:rsidRDefault="00452D8A" w:rsidP="00452D8A">
      <w:pPr>
        <w:widowControl w:val="0"/>
        <w:shd w:val="clear" w:color="auto" w:fill="FFFFFF"/>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i/>
          <w:kern w:val="2"/>
          <w:sz w:val="32"/>
          <w:szCs w:val="32"/>
          <w:lang w:eastAsia="ru-RU"/>
        </w:rPr>
        <w:t>куля</w:t>
      </w:r>
      <w:r w:rsidRPr="00452D8A">
        <w:rPr>
          <w:rFonts w:ascii="Times New Roman" w:eastAsia="Times New Roman" w:hAnsi="Times New Roman" w:cs="Times New Roman"/>
          <w:kern w:val="2"/>
          <w:sz w:val="32"/>
          <w:szCs w:val="32"/>
          <w:lang w:eastAsia="ru-RU"/>
        </w:rPr>
        <w:t xml:space="preserve"> — товарищ</w:t>
      </w:r>
    </w:p>
    <w:p w:rsidR="00452D8A" w:rsidRPr="00452D8A" w:rsidRDefault="00452D8A" w:rsidP="00452D8A">
      <w:pPr>
        <w:widowControl w:val="0"/>
        <w:shd w:val="clear" w:color="auto" w:fill="FFFFFF"/>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i/>
          <w:kern w:val="2"/>
          <w:sz w:val="32"/>
          <w:szCs w:val="32"/>
          <w:lang w:eastAsia="ru-RU"/>
        </w:rPr>
        <w:t>штрам куля</w:t>
      </w:r>
      <w:r w:rsidRPr="00452D8A">
        <w:rPr>
          <w:rFonts w:ascii="Times New Roman" w:eastAsia="Times New Roman" w:hAnsi="Times New Roman" w:cs="Times New Roman"/>
          <w:kern w:val="2"/>
          <w:sz w:val="32"/>
          <w:szCs w:val="32"/>
          <w:lang w:eastAsia="ru-RU"/>
        </w:rPr>
        <w:t xml:space="preserve"> — хороший товарищ</w:t>
      </w:r>
    </w:p>
    <w:p w:rsidR="00452D8A" w:rsidRPr="00452D8A" w:rsidRDefault="00452D8A" w:rsidP="00452D8A">
      <w:pPr>
        <w:widowControl w:val="0"/>
        <w:shd w:val="clear" w:color="auto" w:fill="FFFFFF"/>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 xml:space="preserve">Безусловна, нынче такие слова являются глубоким архаизмом. </w:t>
      </w:r>
      <w:r w:rsidRPr="00452D8A">
        <w:rPr>
          <w:rFonts w:ascii="Times New Roman" w:eastAsia="SimSun" w:hAnsi="Times New Roman" w:cs="Times New Roman"/>
          <w:kern w:val="2"/>
          <w:sz w:val="32"/>
          <w:szCs w:val="32"/>
          <w:lang w:eastAsia="zh-CN"/>
        </w:rPr>
        <w:t>Давайте не будем откладывать в долгий ящик (</w:t>
      </w:r>
      <w:r w:rsidRPr="00452D8A">
        <w:rPr>
          <w:rFonts w:ascii="Times New Roman" w:eastAsia="SimSun" w:hAnsi="Times New Roman" w:cs="Times New Roman"/>
          <w:i/>
          <w:kern w:val="2"/>
          <w:sz w:val="32"/>
          <w:szCs w:val="32"/>
          <w:lang w:val="en-US" w:eastAsia="zh-CN"/>
        </w:rPr>
        <w:t>Let</w:t>
      </w:r>
      <w:r w:rsidRPr="00452D8A">
        <w:rPr>
          <w:rFonts w:ascii="Times New Roman" w:eastAsia="SimSun" w:hAnsi="Times New Roman" w:cs="Times New Roman"/>
          <w:i/>
          <w:kern w:val="2"/>
          <w:sz w:val="32"/>
          <w:szCs w:val="32"/>
          <w:lang w:eastAsia="zh-CN"/>
        </w:rPr>
        <w:t>’</w:t>
      </w:r>
      <w:r w:rsidRPr="00452D8A">
        <w:rPr>
          <w:rFonts w:ascii="Times New Roman" w:eastAsia="SimSun" w:hAnsi="Times New Roman" w:cs="Times New Roman"/>
          <w:i/>
          <w:kern w:val="2"/>
          <w:sz w:val="32"/>
          <w:szCs w:val="32"/>
          <w:lang w:val="en-US" w:eastAsia="zh-CN"/>
        </w:rPr>
        <w:t>s</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not</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dally</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off</w:t>
      </w:r>
      <w:r w:rsidRPr="00452D8A">
        <w:rPr>
          <w:rFonts w:ascii="Times New Roman" w:eastAsia="SimSun" w:hAnsi="Times New Roman" w:cs="Times New Roman"/>
          <w:kern w:val="2"/>
          <w:sz w:val="32"/>
          <w:szCs w:val="32"/>
          <w:lang w:eastAsia="zh-CN"/>
        </w:rPr>
        <w:t>) и приступим к знакомству с миром английского сленга:</w:t>
      </w:r>
    </w:p>
    <w:p w:rsidR="00452D8A" w:rsidRPr="00452D8A" w:rsidRDefault="00452D8A" w:rsidP="00452D8A">
      <w:pPr>
        <w:shd w:val="clear" w:color="auto" w:fill="FFFFFF"/>
        <w:spacing w:after="0" w:line="216" w:lineRule="auto"/>
        <w:ind w:firstLine="567"/>
        <w:jc w:val="both"/>
        <w:textAlignment w:val="baseline"/>
        <w:rPr>
          <w:rFonts w:ascii="Times New Roman" w:eastAsia="SimSun" w:hAnsi="Times New Roman" w:cs="Times New Roman"/>
          <w:sz w:val="32"/>
          <w:szCs w:val="32"/>
          <w:lang w:eastAsia="zh-CN"/>
        </w:rPr>
      </w:pPr>
      <w:r w:rsidRPr="00452D8A">
        <w:rPr>
          <w:rFonts w:ascii="Times New Roman" w:eastAsia="SimSun" w:hAnsi="Times New Roman" w:cs="Times New Roman"/>
          <w:i/>
          <w:sz w:val="32"/>
          <w:szCs w:val="32"/>
          <w:lang w:val="en-US" w:eastAsia="zh-CN"/>
        </w:rPr>
        <w:t>Ace</w:t>
      </w:r>
      <w:r w:rsidRPr="00452D8A">
        <w:rPr>
          <w:rFonts w:ascii="Times New Roman" w:eastAsia="SimSun" w:hAnsi="Times New Roman" w:cs="Times New Roman"/>
          <w:sz w:val="32"/>
          <w:szCs w:val="32"/>
          <w:lang w:eastAsia="zh-CN"/>
        </w:rPr>
        <w:t xml:space="preserve"> – приятель, кореш, прекрасно, здорово. </w:t>
      </w:r>
      <w:r w:rsidRPr="00452D8A">
        <w:rPr>
          <w:rFonts w:ascii="Times New Roman" w:eastAsia="SimSun" w:hAnsi="Times New Roman" w:cs="Times New Roman"/>
          <w:i/>
          <w:iCs/>
          <w:sz w:val="32"/>
          <w:szCs w:val="32"/>
          <w:lang w:val="en-US" w:eastAsia="zh-CN"/>
        </w:rPr>
        <w:t>Hey</w:t>
      </w:r>
      <w:r w:rsidRPr="00452D8A">
        <w:rPr>
          <w:rFonts w:ascii="Times New Roman" w:eastAsia="SimSun" w:hAnsi="Times New Roman" w:cs="Times New Roman"/>
          <w:i/>
          <w:iCs/>
          <w:sz w:val="32"/>
          <w:szCs w:val="32"/>
          <w:lang w:eastAsia="zh-CN"/>
        </w:rPr>
        <w:t xml:space="preserve">, </w:t>
      </w:r>
      <w:r w:rsidRPr="00452D8A">
        <w:rPr>
          <w:rFonts w:ascii="Times New Roman" w:eastAsia="SimSun" w:hAnsi="Times New Roman" w:cs="Times New Roman"/>
          <w:i/>
          <w:iCs/>
          <w:sz w:val="32"/>
          <w:szCs w:val="32"/>
          <w:lang w:val="en-US" w:eastAsia="zh-CN"/>
        </w:rPr>
        <w:t>ace</w:t>
      </w:r>
      <w:r w:rsidRPr="00452D8A">
        <w:rPr>
          <w:rFonts w:ascii="Times New Roman" w:eastAsia="SimSun" w:hAnsi="Times New Roman" w:cs="Times New Roman"/>
          <w:i/>
          <w:iCs/>
          <w:sz w:val="32"/>
          <w:szCs w:val="32"/>
          <w:lang w:eastAsia="zh-CN"/>
        </w:rPr>
        <w:t xml:space="preserve">, </w:t>
      </w:r>
      <w:r w:rsidRPr="00452D8A">
        <w:rPr>
          <w:rFonts w:ascii="Times New Roman" w:eastAsia="SimSun" w:hAnsi="Times New Roman" w:cs="Times New Roman"/>
          <w:i/>
          <w:iCs/>
          <w:sz w:val="32"/>
          <w:szCs w:val="32"/>
          <w:lang w:val="en-US" w:eastAsia="zh-CN"/>
        </w:rPr>
        <w:t>let</w:t>
      </w:r>
      <w:r w:rsidRPr="00452D8A">
        <w:rPr>
          <w:rFonts w:ascii="Times New Roman" w:eastAsia="SimSun" w:hAnsi="Times New Roman" w:cs="Times New Roman"/>
          <w:i/>
          <w:iCs/>
          <w:sz w:val="32"/>
          <w:szCs w:val="32"/>
          <w:lang w:eastAsia="zh-CN"/>
        </w:rPr>
        <w:t>’</w:t>
      </w:r>
      <w:r w:rsidRPr="00452D8A">
        <w:rPr>
          <w:rFonts w:ascii="Times New Roman" w:eastAsia="SimSun" w:hAnsi="Times New Roman" w:cs="Times New Roman"/>
          <w:i/>
          <w:iCs/>
          <w:sz w:val="32"/>
          <w:szCs w:val="32"/>
          <w:lang w:val="en-US" w:eastAsia="zh-CN"/>
        </w:rPr>
        <w:t>s</w:t>
      </w:r>
      <w:r w:rsidRPr="00452D8A">
        <w:rPr>
          <w:rFonts w:ascii="Times New Roman" w:eastAsia="SimSun" w:hAnsi="Times New Roman" w:cs="Times New Roman"/>
          <w:i/>
          <w:iCs/>
          <w:sz w:val="32"/>
          <w:szCs w:val="32"/>
          <w:lang w:eastAsia="zh-CN"/>
        </w:rPr>
        <w:t xml:space="preserve"> </w:t>
      </w:r>
      <w:r w:rsidRPr="00452D8A">
        <w:rPr>
          <w:rFonts w:ascii="Times New Roman" w:eastAsia="SimSun" w:hAnsi="Times New Roman" w:cs="Times New Roman"/>
          <w:i/>
          <w:iCs/>
          <w:sz w:val="32"/>
          <w:szCs w:val="32"/>
          <w:lang w:val="en-US" w:eastAsia="zh-CN"/>
        </w:rPr>
        <w:t>go</w:t>
      </w:r>
      <w:r w:rsidRPr="00452D8A">
        <w:rPr>
          <w:rFonts w:ascii="Times New Roman" w:eastAsia="SimSun" w:hAnsi="Times New Roman" w:cs="Times New Roman"/>
          <w:i/>
          <w:iCs/>
          <w:sz w:val="32"/>
          <w:szCs w:val="32"/>
          <w:lang w:eastAsia="zh-CN"/>
        </w:rPr>
        <w:t xml:space="preserve"> </w:t>
      </w:r>
      <w:r w:rsidRPr="00452D8A">
        <w:rPr>
          <w:rFonts w:ascii="Times New Roman" w:eastAsia="SimSun" w:hAnsi="Times New Roman" w:cs="Times New Roman"/>
          <w:i/>
          <w:iCs/>
          <w:sz w:val="32"/>
          <w:szCs w:val="32"/>
          <w:lang w:val="en-US" w:eastAsia="zh-CN"/>
        </w:rPr>
        <w:t>out</w:t>
      </w:r>
      <w:r w:rsidRPr="00452D8A">
        <w:rPr>
          <w:rFonts w:ascii="Times New Roman" w:eastAsia="SimSun" w:hAnsi="Times New Roman" w:cs="Times New Roman"/>
          <w:i/>
          <w:iCs/>
          <w:sz w:val="32"/>
          <w:szCs w:val="32"/>
          <w:lang w:eastAsia="zh-CN"/>
        </w:rPr>
        <w:t xml:space="preserve"> </w:t>
      </w:r>
      <w:r w:rsidRPr="00452D8A">
        <w:rPr>
          <w:rFonts w:ascii="Times New Roman" w:eastAsia="SimSun" w:hAnsi="Times New Roman" w:cs="Times New Roman"/>
          <w:i/>
          <w:iCs/>
          <w:sz w:val="32"/>
          <w:szCs w:val="32"/>
          <w:lang w:val="en-US" w:eastAsia="zh-CN"/>
        </w:rPr>
        <w:t>tonight</w:t>
      </w:r>
      <w:r w:rsidRPr="00452D8A">
        <w:rPr>
          <w:rFonts w:ascii="Times New Roman" w:eastAsia="SimSun" w:hAnsi="Times New Roman" w:cs="Times New Roman"/>
          <w:i/>
          <w:iCs/>
          <w:sz w:val="32"/>
          <w:szCs w:val="32"/>
          <w:lang w:eastAsia="zh-CN"/>
        </w:rPr>
        <w:t xml:space="preserve">! – </w:t>
      </w:r>
      <w:r w:rsidRPr="00452D8A">
        <w:rPr>
          <w:rFonts w:ascii="Times New Roman" w:eastAsia="SimSun" w:hAnsi="Times New Roman" w:cs="Times New Roman"/>
          <w:iCs/>
          <w:sz w:val="32"/>
          <w:szCs w:val="32"/>
          <w:lang w:eastAsia="zh-CN"/>
        </w:rPr>
        <w:t>Приятель, давай сходим куда-то сегодня вечером!</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val="en-US" w:eastAsia="zh-CN"/>
        </w:rPr>
      </w:pPr>
      <w:r w:rsidRPr="00452D8A">
        <w:rPr>
          <w:rFonts w:ascii="Times New Roman" w:eastAsia="SimSun" w:hAnsi="Times New Roman" w:cs="Times New Roman"/>
          <w:i/>
          <w:kern w:val="2"/>
          <w:sz w:val="32"/>
          <w:szCs w:val="32"/>
          <w:lang w:eastAsia="zh-CN"/>
        </w:rPr>
        <w:t>А</w:t>
      </w:r>
      <w:r w:rsidRPr="00452D8A">
        <w:rPr>
          <w:rFonts w:ascii="Times New Roman" w:eastAsia="SimSun" w:hAnsi="Times New Roman" w:cs="Times New Roman"/>
          <w:i/>
          <w:kern w:val="2"/>
          <w:sz w:val="32"/>
          <w:szCs w:val="32"/>
          <w:lang w:val="en-US" w:eastAsia="zh-CN"/>
        </w:rPr>
        <w:t>ct</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up</w:t>
      </w:r>
      <w:r w:rsidRPr="00452D8A">
        <w:rPr>
          <w:rFonts w:ascii="Times New Roman" w:eastAsia="SimSun" w:hAnsi="Times New Roman" w:cs="Times New Roman"/>
          <w:kern w:val="2"/>
          <w:sz w:val="32"/>
          <w:szCs w:val="32"/>
          <w:lang w:eastAsia="zh-CN"/>
        </w:rPr>
        <w:t xml:space="preserve"> - плохо себя вести, барахлить, делать не то. </w:t>
      </w:r>
      <w:r w:rsidRPr="00452D8A">
        <w:rPr>
          <w:rFonts w:ascii="Times New Roman" w:eastAsia="SimSun" w:hAnsi="Times New Roman" w:cs="Times New Roman"/>
          <w:i/>
          <w:kern w:val="2"/>
          <w:sz w:val="32"/>
          <w:szCs w:val="32"/>
          <w:lang w:val="en-US" w:eastAsia="zh-CN"/>
        </w:rPr>
        <w:t>The engine acts up.</w:t>
      </w:r>
      <w:r w:rsidRPr="00452D8A">
        <w:rPr>
          <w:rFonts w:ascii="Times New Roman" w:eastAsia="SimSun" w:hAnsi="Times New Roman" w:cs="Times New Roman"/>
          <w:kern w:val="2"/>
          <w:sz w:val="32"/>
          <w:szCs w:val="32"/>
          <w:lang w:val="en-US" w:eastAsia="zh-CN"/>
        </w:rPr>
        <w:t>— Мотор что-то барахлит.</w:t>
      </w:r>
    </w:p>
    <w:p w:rsidR="00452D8A" w:rsidRPr="00452D8A" w:rsidRDefault="00452D8A" w:rsidP="00452D8A">
      <w:pPr>
        <w:widowControl w:val="0"/>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i/>
          <w:kern w:val="2"/>
          <w:sz w:val="32"/>
          <w:szCs w:val="32"/>
          <w:lang w:val="en-US" w:eastAsia="ru-RU"/>
        </w:rPr>
        <w:t>Grass</w:t>
      </w:r>
      <w:r w:rsidRPr="00452D8A">
        <w:rPr>
          <w:rFonts w:ascii="Times New Roman" w:eastAsia="Times New Roman" w:hAnsi="Times New Roman" w:cs="Times New Roman"/>
          <w:kern w:val="2"/>
          <w:sz w:val="32"/>
          <w:szCs w:val="32"/>
          <w:lang w:eastAsia="ru-RU"/>
        </w:rPr>
        <w:t xml:space="preserve"> — в Америке имеет одно смысловое значение, хотя может означать и ту обычную травку на газонах, и марихуану. В Англии, так называют секретного сотрудника, кроме обычной травы.</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i/>
          <w:kern w:val="2"/>
          <w:sz w:val="32"/>
          <w:szCs w:val="32"/>
          <w:lang w:val="en-US" w:eastAsia="zh-CN"/>
        </w:rPr>
        <w:t>Big</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daddy</w:t>
      </w:r>
      <w:r w:rsidRPr="00452D8A">
        <w:rPr>
          <w:rFonts w:ascii="Times New Roman" w:eastAsia="SimSun" w:hAnsi="Times New Roman" w:cs="Times New Roman"/>
          <w:kern w:val="2"/>
          <w:sz w:val="32"/>
          <w:szCs w:val="32"/>
          <w:lang w:eastAsia="zh-CN"/>
        </w:rPr>
        <w:t xml:space="preserve"> - важная шишка, большой начальник. </w:t>
      </w:r>
      <w:r w:rsidRPr="00452D8A">
        <w:rPr>
          <w:rFonts w:ascii="Times New Roman" w:eastAsia="SimSun" w:hAnsi="Times New Roman" w:cs="Times New Roman"/>
          <w:i/>
          <w:kern w:val="2"/>
          <w:sz w:val="32"/>
          <w:szCs w:val="32"/>
          <w:lang w:val="en-US" w:eastAsia="zh-CN"/>
        </w:rPr>
        <w:t>Only don't say Billy, he is already a big daddy</w:t>
      </w:r>
      <w:r w:rsidRPr="00452D8A">
        <w:rPr>
          <w:rFonts w:ascii="Times New Roman" w:eastAsia="SimSun" w:hAnsi="Times New Roman" w:cs="Times New Roman"/>
          <w:kern w:val="2"/>
          <w:sz w:val="32"/>
          <w:szCs w:val="32"/>
          <w:lang w:val="en-US" w:eastAsia="zh-CN"/>
        </w:rPr>
        <w:t xml:space="preserve">.— </w:t>
      </w:r>
      <w:r w:rsidRPr="00452D8A">
        <w:rPr>
          <w:rFonts w:ascii="Times New Roman" w:eastAsia="SimSun" w:hAnsi="Times New Roman" w:cs="Times New Roman"/>
          <w:kern w:val="2"/>
          <w:sz w:val="32"/>
          <w:szCs w:val="32"/>
          <w:lang w:eastAsia="zh-CN"/>
        </w:rPr>
        <w:t>Только не называй его Билли. Он же уже важная шишка.</w:t>
      </w:r>
    </w:p>
    <w:p w:rsidR="00452D8A" w:rsidRPr="00452D8A" w:rsidRDefault="00452D8A" w:rsidP="00452D8A">
      <w:pPr>
        <w:widowControl w:val="0"/>
        <w:shd w:val="clear" w:color="auto" w:fill="FFFFFF"/>
        <w:spacing w:after="0" w:line="216" w:lineRule="auto"/>
        <w:ind w:firstLine="567"/>
        <w:jc w:val="both"/>
        <w:rPr>
          <w:rFonts w:ascii="Times New Roman" w:eastAsia="SimSun" w:hAnsi="Times New Roman" w:cs="Times New Roman"/>
          <w:kern w:val="2"/>
          <w:sz w:val="32"/>
          <w:szCs w:val="32"/>
          <w:shd w:val="clear" w:color="auto" w:fill="FFFFFF"/>
          <w:lang w:eastAsia="zh-CN"/>
        </w:rPr>
      </w:pPr>
      <w:r w:rsidRPr="00452D8A">
        <w:rPr>
          <w:rFonts w:ascii="Times New Roman" w:eastAsia="SimSun" w:hAnsi="Times New Roman" w:cs="Times New Roman"/>
          <w:kern w:val="2"/>
          <w:sz w:val="32"/>
          <w:szCs w:val="32"/>
          <w:shd w:val="clear" w:color="auto" w:fill="FFFFFF"/>
          <w:lang w:eastAsia="zh-CN"/>
        </w:rPr>
        <w:t>Молодежный сленг является неким словарным запасом на основе фонетики и грамматики английского языка. Главное его отличие – неформальная, разговорная, иногда грубый эмоциональный колорит. Молодежный сленг особенно часто встречается в таких разделах как «Человек и его внешность», «Модная одежда», «Дом, быт», «Досуг». Многие сленги это многообразные сокращения и производные от них. Специфической отличительностью молодежного сленга является его подвижность, объясняемая сменой поколений.</w:t>
      </w:r>
    </w:p>
    <w:p w:rsidR="00452D8A" w:rsidRPr="00452D8A" w:rsidRDefault="00452D8A" w:rsidP="00452D8A">
      <w:pPr>
        <w:widowControl w:val="0"/>
        <w:shd w:val="clear" w:color="auto" w:fill="FFFFFF"/>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Жизнь молодежи не всегда положительно, конечно же, есть в молодежном сленге и некоторые отрицательные выражения:</w:t>
      </w:r>
    </w:p>
    <w:p w:rsidR="00452D8A" w:rsidRPr="00452D8A" w:rsidRDefault="00452D8A" w:rsidP="00452D8A">
      <w:pPr>
        <w:widowControl w:val="0"/>
        <w:shd w:val="clear" w:color="auto" w:fill="FFFFFF"/>
        <w:spacing w:after="0" w:line="216" w:lineRule="auto"/>
        <w:ind w:firstLine="567"/>
        <w:jc w:val="both"/>
        <w:rPr>
          <w:rFonts w:ascii="Times New Roman" w:eastAsia="Times New Roman" w:hAnsi="Times New Roman" w:cs="Times New Roman"/>
          <w:kern w:val="2"/>
          <w:sz w:val="32"/>
          <w:szCs w:val="32"/>
          <w:lang w:val="en-US" w:eastAsia="ru-RU"/>
        </w:rPr>
      </w:pPr>
      <w:r w:rsidRPr="00452D8A">
        <w:rPr>
          <w:rFonts w:ascii="Times New Roman" w:eastAsia="Times New Roman" w:hAnsi="Times New Roman" w:cs="Times New Roman"/>
          <w:bCs/>
          <w:i/>
          <w:kern w:val="2"/>
          <w:sz w:val="32"/>
          <w:szCs w:val="32"/>
          <w:lang w:val="en-US" w:eastAsia="ru-RU"/>
        </w:rPr>
        <w:t>to crank it on</w:t>
      </w:r>
      <w:r w:rsidRPr="00452D8A">
        <w:rPr>
          <w:rFonts w:ascii="Times New Roman" w:eastAsia="Times New Roman" w:hAnsi="Times New Roman" w:cs="Times New Roman"/>
          <w:i/>
          <w:kern w:val="2"/>
          <w:sz w:val="32"/>
          <w:szCs w:val="32"/>
          <w:lang w:val="en-US" w:eastAsia="ru-RU"/>
        </w:rPr>
        <w:t xml:space="preserve"> </w:t>
      </w:r>
      <w:r w:rsidRPr="00452D8A">
        <w:rPr>
          <w:rFonts w:ascii="Times New Roman" w:eastAsia="Times New Roman" w:hAnsi="Times New Roman" w:cs="Times New Roman"/>
          <w:kern w:val="2"/>
          <w:sz w:val="32"/>
          <w:szCs w:val="32"/>
          <w:lang w:val="en-US" w:eastAsia="ru-RU"/>
        </w:rPr>
        <w:t>— врать;</w:t>
      </w:r>
    </w:p>
    <w:p w:rsidR="00452D8A" w:rsidRPr="00452D8A" w:rsidRDefault="00452D8A" w:rsidP="00452D8A">
      <w:pPr>
        <w:widowControl w:val="0"/>
        <w:shd w:val="clear" w:color="auto" w:fill="FFFFFF"/>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bCs/>
          <w:i/>
          <w:kern w:val="2"/>
          <w:sz w:val="32"/>
          <w:szCs w:val="32"/>
          <w:lang w:val="en-US" w:eastAsia="ru-RU"/>
        </w:rPr>
        <w:t>cracksman</w:t>
      </w:r>
      <w:r w:rsidRPr="00452D8A">
        <w:rPr>
          <w:rFonts w:ascii="Times New Roman" w:eastAsia="Times New Roman" w:hAnsi="Times New Roman" w:cs="Times New Roman"/>
          <w:bCs/>
          <w:i/>
          <w:kern w:val="2"/>
          <w:sz w:val="32"/>
          <w:szCs w:val="32"/>
          <w:lang w:eastAsia="ru-RU"/>
        </w:rPr>
        <w:t xml:space="preserve">, </w:t>
      </w:r>
      <w:r w:rsidRPr="00452D8A">
        <w:rPr>
          <w:rFonts w:ascii="Times New Roman" w:eastAsia="Times New Roman" w:hAnsi="Times New Roman" w:cs="Times New Roman"/>
          <w:bCs/>
          <w:i/>
          <w:kern w:val="2"/>
          <w:sz w:val="32"/>
          <w:szCs w:val="32"/>
          <w:lang w:val="en-US" w:eastAsia="ru-RU"/>
        </w:rPr>
        <w:t>crook</w:t>
      </w:r>
      <w:r w:rsidRPr="00452D8A">
        <w:rPr>
          <w:rFonts w:ascii="Times New Roman" w:eastAsia="Times New Roman" w:hAnsi="Times New Roman" w:cs="Times New Roman"/>
          <w:i/>
          <w:kern w:val="2"/>
          <w:sz w:val="32"/>
          <w:szCs w:val="32"/>
          <w:lang w:eastAsia="ru-RU"/>
        </w:rPr>
        <w:t xml:space="preserve"> </w:t>
      </w:r>
      <w:r w:rsidRPr="00452D8A">
        <w:rPr>
          <w:rFonts w:ascii="Times New Roman" w:eastAsia="Times New Roman" w:hAnsi="Times New Roman" w:cs="Times New Roman"/>
          <w:kern w:val="2"/>
          <w:sz w:val="32"/>
          <w:szCs w:val="32"/>
          <w:lang w:eastAsia="ru-RU"/>
        </w:rPr>
        <w:t>— вор.</w:t>
      </w:r>
    </w:p>
    <w:p w:rsidR="00452D8A" w:rsidRPr="00452D8A" w:rsidRDefault="00452D8A" w:rsidP="00452D8A">
      <w:pPr>
        <w:widowControl w:val="0"/>
        <w:shd w:val="clear" w:color="auto" w:fill="FFFFFF"/>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bCs/>
          <w:i/>
          <w:kern w:val="2"/>
          <w:sz w:val="32"/>
          <w:szCs w:val="32"/>
          <w:lang w:val="en-US" w:eastAsia="ru-RU"/>
        </w:rPr>
        <w:t>a</w:t>
      </w:r>
      <w:r w:rsidRPr="00452D8A">
        <w:rPr>
          <w:rFonts w:ascii="Times New Roman" w:eastAsia="Times New Roman" w:hAnsi="Times New Roman" w:cs="Times New Roman"/>
          <w:bCs/>
          <w:i/>
          <w:kern w:val="2"/>
          <w:sz w:val="32"/>
          <w:szCs w:val="32"/>
          <w:lang w:eastAsia="ru-RU"/>
        </w:rPr>
        <w:t xml:space="preserve"> </w:t>
      </w:r>
      <w:r w:rsidRPr="00452D8A">
        <w:rPr>
          <w:rFonts w:ascii="Times New Roman" w:eastAsia="Times New Roman" w:hAnsi="Times New Roman" w:cs="Times New Roman"/>
          <w:bCs/>
          <w:i/>
          <w:kern w:val="2"/>
          <w:sz w:val="32"/>
          <w:szCs w:val="32"/>
          <w:lang w:val="en-US" w:eastAsia="ru-RU"/>
        </w:rPr>
        <w:t>screw</w:t>
      </w:r>
      <w:r w:rsidRPr="00452D8A">
        <w:rPr>
          <w:rFonts w:ascii="Times New Roman" w:eastAsia="Times New Roman" w:hAnsi="Times New Roman" w:cs="Times New Roman"/>
          <w:bCs/>
          <w:i/>
          <w:kern w:val="2"/>
          <w:sz w:val="32"/>
          <w:szCs w:val="32"/>
          <w:lang w:eastAsia="ru-RU"/>
        </w:rPr>
        <w:t xml:space="preserve"> </w:t>
      </w:r>
      <w:r w:rsidRPr="00452D8A">
        <w:rPr>
          <w:rFonts w:ascii="Times New Roman" w:eastAsia="Times New Roman" w:hAnsi="Times New Roman" w:cs="Times New Roman"/>
          <w:bCs/>
          <w:i/>
          <w:kern w:val="2"/>
          <w:sz w:val="32"/>
          <w:szCs w:val="32"/>
          <w:lang w:val="en-US" w:eastAsia="ru-RU"/>
        </w:rPr>
        <w:t>loose</w:t>
      </w:r>
      <w:r w:rsidRPr="00452D8A">
        <w:rPr>
          <w:rFonts w:ascii="Times New Roman" w:eastAsia="Times New Roman" w:hAnsi="Times New Roman" w:cs="Times New Roman"/>
          <w:bCs/>
          <w:i/>
          <w:kern w:val="2"/>
          <w:sz w:val="32"/>
          <w:szCs w:val="32"/>
          <w:lang w:eastAsia="ru-RU"/>
        </w:rPr>
        <w:t xml:space="preserve"> </w:t>
      </w:r>
      <w:r w:rsidRPr="00452D8A">
        <w:rPr>
          <w:rFonts w:ascii="Times New Roman" w:eastAsia="Times New Roman" w:hAnsi="Times New Roman" w:cs="Times New Roman"/>
          <w:kern w:val="2"/>
          <w:sz w:val="32"/>
          <w:szCs w:val="32"/>
          <w:lang w:eastAsia="ru-RU"/>
        </w:rPr>
        <w:t>— не все дома, не в своем уме, «крыша поехала»;</w:t>
      </w:r>
    </w:p>
    <w:p w:rsidR="00452D8A" w:rsidRPr="00452D8A" w:rsidRDefault="00452D8A" w:rsidP="00452D8A">
      <w:pPr>
        <w:widowControl w:val="0"/>
        <w:shd w:val="clear" w:color="auto" w:fill="FFFFFF"/>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bCs/>
          <w:i/>
          <w:kern w:val="2"/>
          <w:sz w:val="32"/>
          <w:szCs w:val="32"/>
          <w:lang w:val="en-US" w:eastAsia="ru-RU"/>
        </w:rPr>
        <w:t>act</w:t>
      </w:r>
      <w:r w:rsidRPr="00452D8A">
        <w:rPr>
          <w:rFonts w:ascii="Times New Roman" w:eastAsia="Times New Roman" w:hAnsi="Times New Roman" w:cs="Times New Roman"/>
          <w:bCs/>
          <w:i/>
          <w:kern w:val="2"/>
          <w:sz w:val="32"/>
          <w:szCs w:val="32"/>
          <w:lang w:eastAsia="ru-RU"/>
        </w:rPr>
        <w:t xml:space="preserve"> </w:t>
      </w:r>
      <w:r w:rsidRPr="00452D8A">
        <w:rPr>
          <w:rFonts w:ascii="Times New Roman" w:eastAsia="Times New Roman" w:hAnsi="Times New Roman" w:cs="Times New Roman"/>
          <w:bCs/>
          <w:i/>
          <w:kern w:val="2"/>
          <w:sz w:val="32"/>
          <w:szCs w:val="32"/>
          <w:lang w:val="en-US" w:eastAsia="ru-RU"/>
        </w:rPr>
        <w:t>up</w:t>
      </w:r>
      <w:r w:rsidRPr="00452D8A">
        <w:rPr>
          <w:rFonts w:ascii="Times New Roman" w:eastAsia="Times New Roman" w:hAnsi="Times New Roman" w:cs="Times New Roman"/>
          <w:bCs/>
          <w:i/>
          <w:kern w:val="2"/>
          <w:sz w:val="32"/>
          <w:szCs w:val="32"/>
          <w:lang w:eastAsia="ru-RU"/>
        </w:rPr>
        <w:t xml:space="preserve"> </w:t>
      </w:r>
      <w:r w:rsidRPr="00452D8A">
        <w:rPr>
          <w:rFonts w:ascii="Times New Roman" w:eastAsia="Times New Roman" w:hAnsi="Times New Roman" w:cs="Times New Roman"/>
          <w:kern w:val="2"/>
          <w:sz w:val="32"/>
          <w:szCs w:val="32"/>
          <w:lang w:eastAsia="ru-RU"/>
        </w:rPr>
        <w:t>— плохо себя вести, делать не то;</w:t>
      </w:r>
    </w:p>
    <w:p w:rsidR="00452D8A" w:rsidRPr="00452D8A" w:rsidRDefault="00452D8A" w:rsidP="00452D8A">
      <w:pPr>
        <w:widowControl w:val="0"/>
        <w:shd w:val="clear" w:color="auto" w:fill="FFFFFF"/>
        <w:spacing w:after="0" w:line="216" w:lineRule="auto"/>
        <w:ind w:firstLine="567"/>
        <w:jc w:val="both"/>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bCs/>
          <w:i/>
          <w:kern w:val="2"/>
          <w:sz w:val="32"/>
          <w:szCs w:val="32"/>
          <w:lang w:val="en-US" w:eastAsia="ru-RU"/>
        </w:rPr>
        <w:t>are</w:t>
      </w:r>
      <w:r w:rsidRPr="00452D8A">
        <w:rPr>
          <w:rFonts w:ascii="Times New Roman" w:eastAsia="Times New Roman" w:hAnsi="Times New Roman" w:cs="Times New Roman"/>
          <w:bCs/>
          <w:i/>
          <w:kern w:val="2"/>
          <w:sz w:val="32"/>
          <w:szCs w:val="32"/>
          <w:lang w:eastAsia="ru-RU"/>
        </w:rPr>
        <w:t xml:space="preserve"> </w:t>
      </w:r>
      <w:r w:rsidRPr="00452D8A">
        <w:rPr>
          <w:rFonts w:ascii="Times New Roman" w:eastAsia="Times New Roman" w:hAnsi="Times New Roman" w:cs="Times New Roman"/>
          <w:bCs/>
          <w:i/>
          <w:kern w:val="2"/>
          <w:sz w:val="32"/>
          <w:szCs w:val="32"/>
          <w:lang w:val="en-US" w:eastAsia="ru-RU"/>
        </w:rPr>
        <w:t>you</w:t>
      </w:r>
      <w:r w:rsidRPr="00452D8A">
        <w:rPr>
          <w:rFonts w:ascii="Times New Roman" w:eastAsia="Times New Roman" w:hAnsi="Times New Roman" w:cs="Times New Roman"/>
          <w:bCs/>
          <w:i/>
          <w:kern w:val="2"/>
          <w:sz w:val="32"/>
          <w:szCs w:val="32"/>
          <w:lang w:eastAsia="ru-RU"/>
        </w:rPr>
        <w:t xml:space="preserve"> </w:t>
      </w:r>
      <w:r w:rsidRPr="00452D8A">
        <w:rPr>
          <w:rFonts w:ascii="Times New Roman" w:eastAsia="Times New Roman" w:hAnsi="Times New Roman" w:cs="Times New Roman"/>
          <w:bCs/>
          <w:i/>
          <w:kern w:val="2"/>
          <w:sz w:val="32"/>
          <w:szCs w:val="32"/>
          <w:lang w:val="en-US" w:eastAsia="ru-RU"/>
        </w:rPr>
        <w:t>kidding</w:t>
      </w:r>
      <w:r w:rsidRPr="00452D8A">
        <w:rPr>
          <w:rFonts w:ascii="Times New Roman" w:eastAsia="Times New Roman" w:hAnsi="Times New Roman" w:cs="Times New Roman"/>
          <w:bCs/>
          <w:i/>
          <w:kern w:val="2"/>
          <w:sz w:val="32"/>
          <w:szCs w:val="32"/>
          <w:lang w:eastAsia="ru-RU"/>
        </w:rPr>
        <w:t>?</w:t>
      </w:r>
      <w:r w:rsidRPr="00452D8A">
        <w:rPr>
          <w:rFonts w:ascii="Times New Roman" w:eastAsia="Times New Roman" w:hAnsi="Times New Roman" w:cs="Times New Roman"/>
          <w:i/>
          <w:kern w:val="2"/>
          <w:sz w:val="32"/>
          <w:szCs w:val="32"/>
          <w:lang w:eastAsia="ru-RU"/>
        </w:rPr>
        <w:t xml:space="preserve"> </w:t>
      </w:r>
      <w:r w:rsidRPr="00452D8A">
        <w:rPr>
          <w:rFonts w:ascii="Times New Roman" w:eastAsia="Times New Roman" w:hAnsi="Times New Roman" w:cs="Times New Roman"/>
          <w:kern w:val="2"/>
          <w:sz w:val="32"/>
          <w:szCs w:val="32"/>
          <w:lang w:eastAsia="ru-RU"/>
        </w:rPr>
        <w:t>— вы серьезно? вы шутите?;</w:t>
      </w:r>
    </w:p>
    <w:p w:rsidR="00452D8A" w:rsidRPr="00452D8A" w:rsidRDefault="00452D8A" w:rsidP="00452D8A">
      <w:pPr>
        <w:widowControl w:val="0"/>
        <w:shd w:val="clear" w:color="auto" w:fill="FFFFFF"/>
        <w:spacing w:after="0" w:line="216" w:lineRule="auto"/>
        <w:ind w:firstLine="567"/>
        <w:jc w:val="both"/>
        <w:rPr>
          <w:rFonts w:ascii="Times New Roman" w:eastAsia="SimSun" w:hAnsi="Times New Roman" w:cs="Times New Roman"/>
          <w:kern w:val="2"/>
          <w:sz w:val="32"/>
          <w:szCs w:val="32"/>
          <w:shd w:val="clear" w:color="auto" w:fill="FFFFFF"/>
          <w:lang w:eastAsia="zh-CN"/>
        </w:rPr>
      </w:pPr>
      <w:r w:rsidRPr="00452D8A">
        <w:rPr>
          <w:rFonts w:ascii="Times New Roman" w:eastAsia="Times New Roman" w:hAnsi="Times New Roman" w:cs="Times New Roman"/>
          <w:bCs/>
          <w:i/>
          <w:kern w:val="2"/>
          <w:sz w:val="32"/>
          <w:szCs w:val="32"/>
          <w:lang w:val="en-US" w:eastAsia="ru-RU"/>
        </w:rPr>
        <w:t>all</w:t>
      </w:r>
      <w:r w:rsidRPr="00452D8A">
        <w:rPr>
          <w:rFonts w:ascii="Times New Roman" w:eastAsia="Times New Roman" w:hAnsi="Times New Roman" w:cs="Times New Roman"/>
          <w:bCs/>
          <w:i/>
          <w:kern w:val="2"/>
          <w:sz w:val="32"/>
          <w:szCs w:val="32"/>
          <w:lang w:eastAsia="ru-RU"/>
        </w:rPr>
        <w:t xml:space="preserve"> </w:t>
      </w:r>
      <w:r w:rsidRPr="00452D8A">
        <w:rPr>
          <w:rFonts w:ascii="Times New Roman" w:eastAsia="Times New Roman" w:hAnsi="Times New Roman" w:cs="Times New Roman"/>
          <w:bCs/>
          <w:i/>
          <w:kern w:val="2"/>
          <w:sz w:val="32"/>
          <w:szCs w:val="32"/>
          <w:lang w:val="en-US" w:eastAsia="ru-RU"/>
        </w:rPr>
        <w:t>wet</w:t>
      </w:r>
      <w:r w:rsidRPr="00452D8A">
        <w:rPr>
          <w:rFonts w:ascii="Times New Roman" w:eastAsia="Times New Roman" w:hAnsi="Times New Roman" w:cs="Times New Roman"/>
          <w:i/>
          <w:kern w:val="2"/>
          <w:sz w:val="32"/>
          <w:szCs w:val="32"/>
          <w:lang w:eastAsia="ru-RU"/>
        </w:rPr>
        <w:t xml:space="preserve"> </w:t>
      </w:r>
      <w:r w:rsidRPr="00452D8A">
        <w:rPr>
          <w:rFonts w:ascii="Times New Roman" w:eastAsia="Times New Roman" w:hAnsi="Times New Roman" w:cs="Times New Roman"/>
          <w:kern w:val="2"/>
          <w:sz w:val="32"/>
          <w:szCs w:val="32"/>
          <w:lang w:eastAsia="ru-RU"/>
        </w:rPr>
        <w:t>— неправильный, ошибочный.</w:t>
      </w:r>
    </w:p>
    <w:p w:rsidR="00452D8A" w:rsidRPr="00452D8A" w:rsidRDefault="00452D8A" w:rsidP="00452D8A">
      <w:pPr>
        <w:widowControl w:val="0"/>
        <w:shd w:val="clear" w:color="auto" w:fill="FFFFFF"/>
        <w:spacing w:after="0" w:line="216" w:lineRule="auto"/>
        <w:ind w:firstLine="567"/>
        <w:jc w:val="both"/>
        <w:rPr>
          <w:rFonts w:ascii="Times New Roman" w:eastAsia="SimSun" w:hAnsi="Times New Roman" w:cs="Times New Roman"/>
          <w:kern w:val="2"/>
          <w:sz w:val="32"/>
          <w:szCs w:val="32"/>
          <w:shd w:val="clear" w:color="auto" w:fill="FFFFFF"/>
          <w:lang w:eastAsia="zh-CN"/>
        </w:rPr>
      </w:pPr>
      <w:r w:rsidRPr="00452D8A">
        <w:rPr>
          <w:rFonts w:ascii="Times New Roman" w:eastAsia="SimSun" w:hAnsi="Times New Roman" w:cs="Times New Roman"/>
          <w:i/>
          <w:kern w:val="2"/>
          <w:sz w:val="32"/>
          <w:szCs w:val="32"/>
          <w:shd w:val="clear" w:color="auto" w:fill="FFFFFF"/>
          <w:lang w:val="en-US" w:eastAsia="zh-CN"/>
        </w:rPr>
        <w:t>Fancy</w:t>
      </w:r>
      <w:r w:rsidRPr="00452D8A">
        <w:rPr>
          <w:rFonts w:ascii="Times New Roman" w:eastAsia="SimSun" w:hAnsi="Times New Roman" w:cs="Times New Roman"/>
          <w:kern w:val="2"/>
          <w:sz w:val="32"/>
          <w:szCs w:val="32"/>
          <w:shd w:val="clear" w:color="auto" w:fill="FFFFFF"/>
          <w:lang w:eastAsia="zh-CN"/>
        </w:rPr>
        <w:t xml:space="preserve"> — фантазия, прихоть</w:t>
      </w:r>
    </w:p>
    <w:p w:rsidR="00452D8A" w:rsidRPr="00452D8A" w:rsidRDefault="00452D8A" w:rsidP="00452D8A">
      <w:pPr>
        <w:shd w:val="clear" w:color="auto" w:fill="FFFFFF"/>
        <w:spacing w:after="0" w:line="216" w:lineRule="auto"/>
        <w:ind w:firstLine="567"/>
        <w:jc w:val="both"/>
        <w:textAlignment w:val="baseline"/>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Сленг имеет большое значение в жизни молодежи, помогает общению и облегчает процесс осваивания нового иностранного словарного запаса. </w:t>
      </w:r>
      <w:r w:rsidRPr="00452D8A">
        <w:rPr>
          <w:rFonts w:ascii="Times New Roman" w:eastAsia="SimSun" w:hAnsi="Times New Roman" w:cs="Times New Roman"/>
          <w:sz w:val="32"/>
          <w:szCs w:val="32"/>
          <w:shd w:val="clear" w:color="auto" w:fill="FFFFFF"/>
          <w:lang w:eastAsia="zh-CN"/>
        </w:rPr>
        <w:t>Сленг помогает расслабиться и почувствовать себя свободнее.</w:t>
      </w:r>
    </w:p>
    <w:p w:rsidR="00452D8A" w:rsidRPr="00452D8A" w:rsidRDefault="00452D8A" w:rsidP="00452D8A">
      <w:pPr>
        <w:widowControl w:val="0"/>
        <w:tabs>
          <w:tab w:val="left" w:pos="4171"/>
        </w:tabs>
        <w:spacing w:after="0" w:line="216" w:lineRule="auto"/>
        <w:ind w:firstLine="567"/>
        <w:jc w:val="both"/>
        <w:rPr>
          <w:rFonts w:ascii="Times New Roman" w:eastAsia="SimSun" w:hAnsi="Times New Roman" w:cs="Times New Roman"/>
          <w:kern w:val="2"/>
          <w:sz w:val="32"/>
          <w:szCs w:val="32"/>
          <w:shd w:val="clear" w:color="auto" w:fill="FFFFFF"/>
          <w:lang w:eastAsia="zh-CN"/>
        </w:rPr>
      </w:pPr>
      <w:r w:rsidRPr="00452D8A">
        <w:rPr>
          <w:rFonts w:ascii="Times New Roman" w:eastAsia="SimSun" w:hAnsi="Times New Roman" w:cs="Times New Roman"/>
          <w:i/>
          <w:kern w:val="2"/>
          <w:sz w:val="32"/>
          <w:szCs w:val="32"/>
          <w:shd w:val="clear" w:color="auto" w:fill="FFFFFF"/>
          <w:lang w:val="en-US" w:eastAsia="zh-CN"/>
        </w:rPr>
        <w:lastRenderedPageBreak/>
        <w:t>got</w:t>
      </w:r>
      <w:r w:rsidRPr="00452D8A">
        <w:rPr>
          <w:rFonts w:ascii="Times New Roman" w:eastAsia="SimSun" w:hAnsi="Times New Roman" w:cs="Times New Roman"/>
          <w:i/>
          <w:kern w:val="2"/>
          <w:sz w:val="32"/>
          <w:szCs w:val="32"/>
          <w:shd w:val="clear" w:color="auto" w:fill="FFFFFF"/>
          <w:lang w:eastAsia="zh-CN"/>
        </w:rPr>
        <w:t xml:space="preserve"> </w:t>
      </w:r>
      <w:r w:rsidRPr="00452D8A">
        <w:rPr>
          <w:rFonts w:ascii="Times New Roman" w:eastAsia="SimSun" w:hAnsi="Times New Roman" w:cs="Times New Roman"/>
          <w:i/>
          <w:kern w:val="2"/>
          <w:sz w:val="32"/>
          <w:szCs w:val="32"/>
          <w:shd w:val="clear" w:color="auto" w:fill="FFFFFF"/>
          <w:lang w:val="en-US" w:eastAsia="zh-CN"/>
        </w:rPr>
        <w:t>smth</w:t>
      </w:r>
      <w:r w:rsidRPr="00452D8A">
        <w:rPr>
          <w:rFonts w:ascii="Times New Roman" w:eastAsia="SimSun" w:hAnsi="Times New Roman" w:cs="Times New Roman"/>
          <w:kern w:val="2"/>
          <w:sz w:val="32"/>
          <w:szCs w:val="32"/>
          <w:shd w:val="clear" w:color="auto" w:fill="FFFFFF"/>
          <w:lang w:eastAsia="zh-CN"/>
        </w:rPr>
        <w:t xml:space="preserve"> – иметь, поймать, понять, обрести, найти (что-то).</w:t>
      </w:r>
    </w:p>
    <w:p w:rsidR="00452D8A" w:rsidRPr="00452D8A" w:rsidRDefault="00452D8A" w:rsidP="00452D8A">
      <w:pPr>
        <w:widowControl w:val="0"/>
        <w:tabs>
          <w:tab w:val="left" w:pos="4171"/>
        </w:tabs>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i/>
          <w:kern w:val="2"/>
          <w:sz w:val="32"/>
          <w:szCs w:val="32"/>
          <w:shd w:val="clear" w:color="auto" w:fill="FFFFFF"/>
          <w:lang w:val="en-US" w:eastAsia="zh-CN"/>
        </w:rPr>
        <w:t>get</w:t>
      </w:r>
      <w:r w:rsidRPr="00452D8A">
        <w:rPr>
          <w:rFonts w:ascii="Times New Roman" w:eastAsia="SimSun" w:hAnsi="Times New Roman" w:cs="Times New Roman"/>
          <w:i/>
          <w:kern w:val="2"/>
          <w:sz w:val="32"/>
          <w:szCs w:val="32"/>
          <w:shd w:val="clear" w:color="auto" w:fill="FFFFFF"/>
          <w:lang w:eastAsia="zh-CN"/>
        </w:rPr>
        <w:t xml:space="preserve"> </w:t>
      </w:r>
      <w:r w:rsidRPr="00452D8A">
        <w:rPr>
          <w:rFonts w:ascii="Times New Roman" w:eastAsia="SimSun" w:hAnsi="Times New Roman" w:cs="Times New Roman"/>
          <w:i/>
          <w:kern w:val="2"/>
          <w:sz w:val="32"/>
          <w:szCs w:val="32"/>
          <w:shd w:val="clear" w:color="auto" w:fill="FFFFFF"/>
          <w:lang w:val="en-US" w:eastAsia="zh-CN"/>
        </w:rPr>
        <w:t>a</w:t>
      </w:r>
      <w:r w:rsidRPr="00452D8A">
        <w:rPr>
          <w:rFonts w:ascii="Times New Roman" w:eastAsia="SimSun" w:hAnsi="Times New Roman" w:cs="Times New Roman"/>
          <w:i/>
          <w:kern w:val="2"/>
          <w:sz w:val="32"/>
          <w:szCs w:val="32"/>
          <w:shd w:val="clear" w:color="auto" w:fill="FFFFFF"/>
          <w:lang w:eastAsia="zh-CN"/>
        </w:rPr>
        <w:t xml:space="preserve"> </w:t>
      </w:r>
      <w:r w:rsidRPr="00452D8A">
        <w:rPr>
          <w:rFonts w:ascii="Times New Roman" w:eastAsia="SimSun" w:hAnsi="Times New Roman" w:cs="Times New Roman"/>
          <w:i/>
          <w:kern w:val="2"/>
          <w:sz w:val="32"/>
          <w:szCs w:val="32"/>
          <w:shd w:val="clear" w:color="auto" w:fill="FFFFFF"/>
          <w:lang w:val="en-US" w:eastAsia="zh-CN"/>
        </w:rPr>
        <w:t>load</w:t>
      </w:r>
      <w:r w:rsidRPr="00452D8A">
        <w:rPr>
          <w:rFonts w:ascii="Times New Roman" w:eastAsia="SimSun" w:hAnsi="Times New Roman" w:cs="Times New Roman"/>
          <w:i/>
          <w:kern w:val="2"/>
          <w:sz w:val="32"/>
          <w:szCs w:val="32"/>
          <w:shd w:val="clear" w:color="auto" w:fill="FFFFFF"/>
          <w:lang w:eastAsia="zh-CN"/>
        </w:rPr>
        <w:t xml:space="preserve"> </w:t>
      </w:r>
      <w:r w:rsidRPr="00452D8A">
        <w:rPr>
          <w:rFonts w:ascii="Times New Roman" w:eastAsia="SimSun" w:hAnsi="Times New Roman" w:cs="Times New Roman"/>
          <w:i/>
          <w:kern w:val="2"/>
          <w:sz w:val="32"/>
          <w:szCs w:val="32"/>
          <w:shd w:val="clear" w:color="auto" w:fill="FFFFFF"/>
          <w:lang w:val="en-US" w:eastAsia="zh-CN"/>
        </w:rPr>
        <w:t>of</w:t>
      </w:r>
      <w:r w:rsidRPr="00452D8A">
        <w:rPr>
          <w:rFonts w:ascii="Times New Roman" w:eastAsia="SimSun" w:hAnsi="Times New Roman" w:cs="Times New Roman"/>
          <w:i/>
          <w:kern w:val="2"/>
          <w:sz w:val="32"/>
          <w:szCs w:val="32"/>
          <w:shd w:val="clear" w:color="auto" w:fill="FFFFFF"/>
          <w:lang w:eastAsia="zh-CN"/>
        </w:rPr>
        <w:t xml:space="preserve"> </w:t>
      </w:r>
      <w:r w:rsidRPr="00452D8A">
        <w:rPr>
          <w:rFonts w:ascii="Times New Roman" w:eastAsia="SimSun" w:hAnsi="Times New Roman" w:cs="Times New Roman"/>
          <w:i/>
          <w:kern w:val="2"/>
          <w:sz w:val="32"/>
          <w:szCs w:val="32"/>
          <w:shd w:val="clear" w:color="auto" w:fill="FFFFFF"/>
          <w:lang w:val="en-US" w:eastAsia="zh-CN"/>
        </w:rPr>
        <w:t>something</w:t>
      </w:r>
      <w:r w:rsidRPr="00452D8A">
        <w:rPr>
          <w:rFonts w:ascii="Times New Roman" w:eastAsia="SimSun" w:hAnsi="Times New Roman" w:cs="Times New Roman"/>
          <w:kern w:val="2"/>
          <w:sz w:val="32"/>
          <w:szCs w:val="32"/>
          <w:shd w:val="clear" w:color="auto" w:fill="FFFFFF"/>
          <w:lang w:eastAsia="zh-CN"/>
        </w:rPr>
        <w:t xml:space="preserve"> – увидеть, просмотреть, понять что-л</w:t>
      </w:r>
      <w:r w:rsidRPr="00452D8A">
        <w:rPr>
          <w:rFonts w:ascii="Times New Roman" w:eastAsia="SimSun" w:hAnsi="Times New Roman" w:cs="Times New Roman"/>
          <w:kern w:val="2"/>
          <w:sz w:val="32"/>
          <w:szCs w:val="32"/>
          <w:lang w:eastAsia="zh-CN"/>
        </w:rPr>
        <w:t>.</w:t>
      </w:r>
    </w:p>
    <w:p w:rsidR="00452D8A" w:rsidRPr="00452D8A" w:rsidRDefault="00452D8A" w:rsidP="00452D8A">
      <w:pPr>
        <w:widowControl w:val="0"/>
        <w:tabs>
          <w:tab w:val="left" w:pos="4171"/>
        </w:tabs>
        <w:spacing w:after="0" w:line="216" w:lineRule="auto"/>
        <w:ind w:firstLine="567"/>
        <w:jc w:val="both"/>
        <w:rPr>
          <w:rFonts w:ascii="Times New Roman" w:eastAsia="SimSun" w:hAnsi="Times New Roman" w:cs="Times New Roman"/>
          <w:kern w:val="2"/>
          <w:sz w:val="32"/>
          <w:szCs w:val="32"/>
          <w:shd w:val="clear" w:color="auto" w:fill="FFFFFF"/>
          <w:lang w:eastAsia="zh-CN"/>
        </w:rPr>
      </w:pPr>
      <w:r w:rsidRPr="00452D8A">
        <w:rPr>
          <w:rFonts w:ascii="Times New Roman" w:eastAsia="SimSun" w:hAnsi="Times New Roman" w:cs="Times New Roman"/>
          <w:i/>
          <w:kern w:val="2"/>
          <w:sz w:val="32"/>
          <w:szCs w:val="32"/>
          <w:shd w:val="clear" w:color="auto" w:fill="FFFFFF"/>
          <w:lang w:val="en-US" w:eastAsia="zh-CN"/>
        </w:rPr>
        <w:t>get</w:t>
      </w:r>
      <w:r w:rsidRPr="00452D8A">
        <w:rPr>
          <w:rFonts w:ascii="Times New Roman" w:eastAsia="SimSun" w:hAnsi="Times New Roman" w:cs="Times New Roman"/>
          <w:i/>
          <w:kern w:val="2"/>
          <w:sz w:val="32"/>
          <w:szCs w:val="32"/>
          <w:shd w:val="clear" w:color="auto" w:fill="FFFFFF"/>
          <w:lang w:eastAsia="zh-CN"/>
        </w:rPr>
        <w:t xml:space="preserve"> </w:t>
      </w:r>
      <w:r w:rsidRPr="00452D8A">
        <w:rPr>
          <w:rFonts w:ascii="Times New Roman" w:eastAsia="SimSun" w:hAnsi="Times New Roman" w:cs="Times New Roman"/>
          <w:i/>
          <w:kern w:val="2"/>
          <w:sz w:val="32"/>
          <w:szCs w:val="32"/>
          <w:shd w:val="clear" w:color="auto" w:fill="FFFFFF"/>
          <w:lang w:val="en-US" w:eastAsia="zh-CN"/>
        </w:rPr>
        <w:t>a</w:t>
      </w:r>
      <w:r w:rsidRPr="00452D8A">
        <w:rPr>
          <w:rFonts w:ascii="Times New Roman" w:eastAsia="SimSun" w:hAnsi="Times New Roman" w:cs="Times New Roman"/>
          <w:i/>
          <w:kern w:val="2"/>
          <w:sz w:val="32"/>
          <w:szCs w:val="32"/>
          <w:shd w:val="clear" w:color="auto" w:fill="FFFFFF"/>
          <w:lang w:eastAsia="zh-CN"/>
        </w:rPr>
        <w:t xml:space="preserve"> </w:t>
      </w:r>
      <w:r w:rsidRPr="00452D8A">
        <w:rPr>
          <w:rFonts w:ascii="Times New Roman" w:eastAsia="SimSun" w:hAnsi="Times New Roman" w:cs="Times New Roman"/>
          <w:i/>
          <w:kern w:val="2"/>
          <w:sz w:val="32"/>
          <w:szCs w:val="32"/>
          <w:shd w:val="clear" w:color="auto" w:fill="FFFFFF"/>
          <w:lang w:val="en-US" w:eastAsia="zh-CN"/>
        </w:rPr>
        <w:t>life</w:t>
      </w:r>
      <w:r w:rsidRPr="00452D8A">
        <w:rPr>
          <w:rFonts w:ascii="Times New Roman" w:eastAsia="SimSun" w:hAnsi="Times New Roman" w:cs="Times New Roman"/>
          <w:kern w:val="2"/>
          <w:sz w:val="32"/>
          <w:szCs w:val="32"/>
          <w:shd w:val="clear" w:color="auto" w:fill="FFFFFF"/>
          <w:lang w:eastAsia="zh-CN"/>
        </w:rPr>
        <w:t xml:space="preserve"> – заняться делом, не мешать.</w:t>
      </w:r>
    </w:p>
    <w:p w:rsidR="00452D8A" w:rsidRPr="00452D8A" w:rsidRDefault="00452D8A" w:rsidP="00452D8A">
      <w:pPr>
        <w:widowControl w:val="0"/>
        <w:tabs>
          <w:tab w:val="left" w:pos="4171"/>
        </w:tabs>
        <w:spacing w:after="0" w:line="216" w:lineRule="auto"/>
        <w:ind w:firstLine="567"/>
        <w:jc w:val="both"/>
        <w:rPr>
          <w:rFonts w:ascii="Times New Roman" w:eastAsia="SimSun" w:hAnsi="Times New Roman" w:cs="Times New Roman"/>
          <w:kern w:val="2"/>
          <w:sz w:val="32"/>
          <w:szCs w:val="32"/>
          <w:lang w:val="en-US" w:eastAsia="zh-CN"/>
        </w:rPr>
      </w:pPr>
      <w:r w:rsidRPr="00452D8A">
        <w:rPr>
          <w:rFonts w:ascii="Times New Roman" w:eastAsia="SimSun" w:hAnsi="Times New Roman" w:cs="Times New Roman"/>
          <w:i/>
          <w:kern w:val="2"/>
          <w:sz w:val="32"/>
          <w:szCs w:val="32"/>
          <w:shd w:val="clear" w:color="auto" w:fill="FFFFFF"/>
          <w:lang w:val="en-US" w:eastAsia="zh-CN"/>
        </w:rPr>
        <w:t>dis – this</w:t>
      </w:r>
      <w:r w:rsidRPr="00452D8A">
        <w:rPr>
          <w:rFonts w:ascii="Times New Roman" w:eastAsia="SimSun" w:hAnsi="Times New Roman" w:cs="Times New Roman"/>
          <w:kern w:val="2"/>
          <w:sz w:val="32"/>
          <w:szCs w:val="32"/>
          <w:shd w:val="clear" w:color="auto" w:fill="FFFFFF"/>
          <w:lang w:val="en-US" w:eastAsia="zh-CN"/>
        </w:rPr>
        <w:t xml:space="preserve"> – это</w:t>
      </w:r>
      <w:r w:rsidRPr="00452D8A">
        <w:rPr>
          <w:rFonts w:ascii="Times New Roman" w:eastAsia="SimSun" w:hAnsi="Times New Roman" w:cs="Times New Roman"/>
          <w:kern w:val="2"/>
          <w:sz w:val="32"/>
          <w:szCs w:val="32"/>
          <w:lang w:val="en-US" w:eastAsia="zh-CN"/>
        </w:rPr>
        <w:t>.</w:t>
      </w:r>
    </w:p>
    <w:p w:rsidR="00452D8A" w:rsidRPr="00452D8A" w:rsidRDefault="00452D8A" w:rsidP="00452D8A">
      <w:pPr>
        <w:widowControl w:val="0"/>
        <w:tabs>
          <w:tab w:val="left" w:pos="4171"/>
        </w:tabs>
        <w:spacing w:after="0" w:line="216" w:lineRule="auto"/>
        <w:ind w:firstLine="567"/>
        <w:jc w:val="both"/>
        <w:rPr>
          <w:rFonts w:ascii="Times New Roman" w:eastAsia="SimSun" w:hAnsi="Times New Roman" w:cs="Times New Roman"/>
          <w:kern w:val="2"/>
          <w:sz w:val="32"/>
          <w:szCs w:val="32"/>
          <w:shd w:val="clear" w:color="auto" w:fill="FFFFFF"/>
          <w:lang w:val="en-US" w:eastAsia="zh-CN"/>
        </w:rPr>
      </w:pPr>
      <w:r w:rsidRPr="00452D8A">
        <w:rPr>
          <w:rFonts w:ascii="Times New Roman" w:eastAsia="SimSun" w:hAnsi="Times New Roman" w:cs="Times New Roman"/>
          <w:i/>
          <w:kern w:val="2"/>
          <w:sz w:val="32"/>
          <w:szCs w:val="32"/>
          <w:shd w:val="clear" w:color="auto" w:fill="FFFFFF"/>
          <w:lang w:val="en-US" w:eastAsia="zh-CN"/>
        </w:rPr>
        <w:t>u – you</w:t>
      </w:r>
      <w:r w:rsidRPr="00452D8A">
        <w:rPr>
          <w:rFonts w:ascii="Times New Roman" w:eastAsia="SimSun" w:hAnsi="Times New Roman" w:cs="Times New Roman"/>
          <w:kern w:val="2"/>
          <w:sz w:val="32"/>
          <w:szCs w:val="32"/>
          <w:shd w:val="clear" w:color="auto" w:fill="FFFFFF"/>
          <w:lang w:val="en-US" w:eastAsia="zh-CN"/>
        </w:rPr>
        <w:t xml:space="preserve"> – ты.</w:t>
      </w:r>
    </w:p>
    <w:p w:rsidR="00452D8A" w:rsidRPr="00452D8A" w:rsidRDefault="00452D8A" w:rsidP="00452D8A">
      <w:pPr>
        <w:widowControl w:val="0"/>
        <w:tabs>
          <w:tab w:val="left" w:pos="4171"/>
        </w:tabs>
        <w:spacing w:after="0" w:line="216" w:lineRule="auto"/>
        <w:ind w:firstLine="567"/>
        <w:jc w:val="both"/>
        <w:rPr>
          <w:rFonts w:ascii="Times New Roman" w:eastAsia="SimSun" w:hAnsi="Times New Roman" w:cs="Times New Roman"/>
          <w:kern w:val="2"/>
          <w:sz w:val="32"/>
          <w:szCs w:val="32"/>
          <w:lang w:val="en-US" w:eastAsia="zh-CN"/>
        </w:rPr>
      </w:pPr>
      <w:r w:rsidRPr="00452D8A">
        <w:rPr>
          <w:rFonts w:ascii="Times New Roman" w:eastAsia="SimSun" w:hAnsi="Times New Roman" w:cs="Times New Roman"/>
          <w:i/>
          <w:kern w:val="2"/>
          <w:sz w:val="32"/>
          <w:szCs w:val="32"/>
          <w:shd w:val="clear" w:color="auto" w:fill="FFFFFF"/>
          <w:lang w:val="en-US" w:eastAsia="zh-CN"/>
        </w:rPr>
        <w:t>dunno – don’t know</w:t>
      </w:r>
      <w:r w:rsidRPr="00452D8A">
        <w:rPr>
          <w:rFonts w:ascii="Times New Roman" w:eastAsia="SimSun" w:hAnsi="Times New Roman" w:cs="Times New Roman"/>
          <w:kern w:val="2"/>
          <w:sz w:val="32"/>
          <w:szCs w:val="32"/>
          <w:shd w:val="clear" w:color="auto" w:fill="FFFFFF"/>
          <w:lang w:val="en-US" w:eastAsia="zh-CN"/>
        </w:rPr>
        <w:t xml:space="preserve"> – не знаю</w:t>
      </w:r>
      <w:r w:rsidRPr="00452D8A">
        <w:rPr>
          <w:rFonts w:ascii="Times New Roman" w:eastAsia="SimSun" w:hAnsi="Times New Roman" w:cs="Times New Roman"/>
          <w:kern w:val="2"/>
          <w:sz w:val="32"/>
          <w:szCs w:val="32"/>
          <w:lang w:val="en-US" w:eastAsia="zh-CN"/>
        </w:rPr>
        <w:t>.</w:t>
      </w:r>
    </w:p>
    <w:p w:rsidR="00452D8A" w:rsidRPr="00452D8A" w:rsidRDefault="00452D8A" w:rsidP="00452D8A">
      <w:pPr>
        <w:widowControl w:val="0"/>
        <w:tabs>
          <w:tab w:val="left" w:pos="4171"/>
        </w:tabs>
        <w:spacing w:after="0" w:line="216" w:lineRule="auto"/>
        <w:ind w:firstLine="567"/>
        <w:jc w:val="both"/>
        <w:rPr>
          <w:rFonts w:ascii="Times New Roman" w:eastAsia="SimSun" w:hAnsi="Times New Roman" w:cs="Times New Roman"/>
          <w:kern w:val="2"/>
          <w:sz w:val="32"/>
          <w:szCs w:val="32"/>
          <w:lang w:val="en-US" w:eastAsia="zh-CN"/>
        </w:rPr>
      </w:pPr>
      <w:r w:rsidRPr="00452D8A">
        <w:rPr>
          <w:rFonts w:ascii="Times New Roman" w:eastAsia="SimSun" w:hAnsi="Times New Roman" w:cs="Times New Roman"/>
          <w:i/>
          <w:kern w:val="2"/>
          <w:sz w:val="32"/>
          <w:szCs w:val="32"/>
          <w:shd w:val="clear" w:color="auto" w:fill="FFFFFF"/>
          <w:lang w:val="en-US" w:eastAsia="zh-CN"/>
        </w:rPr>
        <w:t>cause – because</w:t>
      </w:r>
      <w:r w:rsidRPr="00452D8A">
        <w:rPr>
          <w:rFonts w:ascii="Times New Roman" w:eastAsia="SimSun" w:hAnsi="Times New Roman" w:cs="Times New Roman"/>
          <w:kern w:val="2"/>
          <w:sz w:val="32"/>
          <w:szCs w:val="32"/>
          <w:shd w:val="clear" w:color="auto" w:fill="FFFFFF"/>
          <w:lang w:val="en-US" w:eastAsia="zh-CN"/>
        </w:rPr>
        <w:t xml:space="preserve"> – потому что</w:t>
      </w:r>
      <w:r w:rsidRPr="00452D8A">
        <w:rPr>
          <w:rFonts w:ascii="Times New Roman" w:eastAsia="SimSun" w:hAnsi="Times New Roman" w:cs="Times New Roman"/>
          <w:kern w:val="2"/>
          <w:sz w:val="32"/>
          <w:szCs w:val="32"/>
          <w:lang w:val="en-US" w:eastAsia="zh-CN"/>
        </w:rPr>
        <w:t>.</w:t>
      </w:r>
    </w:p>
    <w:p w:rsidR="00452D8A" w:rsidRPr="00452D8A" w:rsidRDefault="00452D8A" w:rsidP="00452D8A">
      <w:pPr>
        <w:widowControl w:val="0"/>
        <w:tabs>
          <w:tab w:val="left" w:pos="4171"/>
        </w:tabs>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i/>
          <w:kern w:val="2"/>
          <w:sz w:val="32"/>
          <w:szCs w:val="32"/>
          <w:shd w:val="clear" w:color="auto" w:fill="FFFFFF"/>
          <w:lang w:val="en-US" w:eastAsia="zh-CN"/>
        </w:rPr>
        <w:t>gee</w:t>
      </w:r>
      <w:r w:rsidRPr="00452D8A">
        <w:rPr>
          <w:rFonts w:ascii="Times New Roman" w:eastAsia="SimSun" w:hAnsi="Times New Roman" w:cs="Times New Roman"/>
          <w:kern w:val="2"/>
          <w:sz w:val="32"/>
          <w:szCs w:val="32"/>
          <w:shd w:val="clear" w:color="auto" w:fill="FFFFFF"/>
          <w:lang w:eastAsia="zh-CN"/>
        </w:rPr>
        <w:t xml:space="preserve"> – ух ты, вау</w:t>
      </w:r>
      <w:r w:rsidRPr="00452D8A">
        <w:rPr>
          <w:rFonts w:ascii="Times New Roman" w:eastAsia="SimSun" w:hAnsi="Times New Roman" w:cs="Times New Roman"/>
          <w:kern w:val="2"/>
          <w:sz w:val="32"/>
          <w:szCs w:val="32"/>
          <w:lang w:eastAsia="zh-CN"/>
        </w:rPr>
        <w:t>.</w:t>
      </w:r>
    </w:p>
    <w:p w:rsidR="00452D8A" w:rsidRPr="00452D8A" w:rsidRDefault="00452D8A" w:rsidP="00452D8A">
      <w:pPr>
        <w:widowControl w:val="0"/>
        <w:tabs>
          <w:tab w:val="left" w:pos="4171"/>
        </w:tabs>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i/>
          <w:kern w:val="2"/>
          <w:sz w:val="32"/>
          <w:szCs w:val="32"/>
          <w:shd w:val="clear" w:color="auto" w:fill="FFFFFF"/>
          <w:lang w:val="en-US" w:eastAsia="zh-CN"/>
        </w:rPr>
        <w:t>bullshit</w:t>
      </w:r>
      <w:r w:rsidRPr="00452D8A">
        <w:rPr>
          <w:rFonts w:ascii="Times New Roman" w:eastAsia="SimSun" w:hAnsi="Times New Roman" w:cs="Times New Roman"/>
          <w:i/>
          <w:kern w:val="2"/>
          <w:sz w:val="32"/>
          <w:szCs w:val="32"/>
          <w:shd w:val="clear" w:color="auto" w:fill="FFFFFF"/>
          <w:lang w:eastAsia="zh-CN"/>
        </w:rPr>
        <w:t xml:space="preserve"> – </w:t>
      </w:r>
      <w:r w:rsidRPr="00452D8A">
        <w:rPr>
          <w:rFonts w:ascii="Times New Roman" w:eastAsia="SimSun" w:hAnsi="Times New Roman" w:cs="Times New Roman"/>
          <w:kern w:val="2"/>
          <w:sz w:val="32"/>
          <w:szCs w:val="32"/>
          <w:shd w:val="clear" w:color="auto" w:fill="FFFFFF"/>
          <w:lang w:eastAsia="zh-CN"/>
        </w:rPr>
        <w:t>нести чушь, бредить</w:t>
      </w:r>
      <w:r w:rsidRPr="00452D8A">
        <w:rPr>
          <w:rFonts w:ascii="Times New Roman" w:eastAsia="SimSun" w:hAnsi="Times New Roman" w:cs="Times New Roman"/>
          <w:kern w:val="2"/>
          <w:sz w:val="32"/>
          <w:szCs w:val="32"/>
          <w:lang w:eastAsia="zh-CN"/>
        </w:rPr>
        <w:t>.</w:t>
      </w:r>
    </w:p>
    <w:p w:rsidR="00452D8A" w:rsidRPr="00452D8A" w:rsidRDefault="00452D8A" w:rsidP="00452D8A">
      <w:pPr>
        <w:widowControl w:val="0"/>
        <w:tabs>
          <w:tab w:val="left" w:pos="4171"/>
        </w:tabs>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i/>
          <w:kern w:val="2"/>
          <w:sz w:val="32"/>
          <w:szCs w:val="32"/>
          <w:shd w:val="clear" w:color="auto" w:fill="FFFFFF"/>
          <w:lang w:val="en-US" w:eastAsia="zh-CN"/>
        </w:rPr>
        <w:t>back</w:t>
      </w:r>
      <w:r w:rsidRPr="00452D8A">
        <w:rPr>
          <w:rFonts w:ascii="Times New Roman" w:eastAsia="SimSun" w:hAnsi="Times New Roman" w:cs="Times New Roman"/>
          <w:i/>
          <w:kern w:val="2"/>
          <w:sz w:val="32"/>
          <w:szCs w:val="32"/>
          <w:shd w:val="clear" w:color="auto" w:fill="FFFFFF"/>
          <w:lang w:eastAsia="zh-CN"/>
        </w:rPr>
        <w:t xml:space="preserve"> </w:t>
      </w:r>
      <w:r w:rsidRPr="00452D8A">
        <w:rPr>
          <w:rFonts w:ascii="Times New Roman" w:eastAsia="SimSun" w:hAnsi="Times New Roman" w:cs="Times New Roman"/>
          <w:i/>
          <w:kern w:val="2"/>
          <w:sz w:val="32"/>
          <w:szCs w:val="32"/>
          <w:shd w:val="clear" w:color="auto" w:fill="FFFFFF"/>
          <w:lang w:val="en-US" w:eastAsia="zh-CN"/>
        </w:rPr>
        <w:t>out</w:t>
      </w:r>
      <w:r w:rsidRPr="00452D8A">
        <w:rPr>
          <w:rFonts w:ascii="Times New Roman" w:eastAsia="SimSun" w:hAnsi="Times New Roman" w:cs="Times New Roman"/>
          <w:kern w:val="2"/>
          <w:sz w:val="32"/>
          <w:szCs w:val="32"/>
          <w:shd w:val="clear" w:color="auto" w:fill="FFFFFF"/>
          <w:lang w:eastAsia="zh-CN"/>
        </w:rPr>
        <w:t xml:space="preserve"> – не сдержать обещание, обмануть</w:t>
      </w:r>
      <w:r w:rsidRPr="00452D8A">
        <w:rPr>
          <w:rFonts w:ascii="Times New Roman" w:eastAsia="SimSun" w:hAnsi="Times New Roman" w:cs="Times New Roman"/>
          <w:kern w:val="2"/>
          <w:sz w:val="32"/>
          <w:szCs w:val="32"/>
          <w:lang w:eastAsia="zh-CN"/>
        </w:rPr>
        <w:t>.</w:t>
      </w:r>
    </w:p>
    <w:p w:rsidR="00452D8A" w:rsidRPr="00452D8A" w:rsidRDefault="00452D8A" w:rsidP="00452D8A">
      <w:pPr>
        <w:widowControl w:val="0"/>
        <w:tabs>
          <w:tab w:val="left" w:pos="4171"/>
        </w:tabs>
        <w:spacing w:after="0" w:line="216" w:lineRule="auto"/>
        <w:ind w:firstLine="567"/>
        <w:jc w:val="both"/>
        <w:rPr>
          <w:rFonts w:ascii="Times New Roman" w:eastAsia="SimSun" w:hAnsi="Times New Roman" w:cs="Times New Roman"/>
          <w:kern w:val="2"/>
          <w:sz w:val="32"/>
          <w:szCs w:val="32"/>
          <w:lang w:val="en-US" w:eastAsia="zh-CN"/>
        </w:rPr>
      </w:pPr>
      <w:r w:rsidRPr="00452D8A">
        <w:rPr>
          <w:rFonts w:ascii="Times New Roman" w:eastAsia="SimSun" w:hAnsi="Times New Roman" w:cs="Times New Roman"/>
          <w:i/>
          <w:kern w:val="2"/>
          <w:sz w:val="32"/>
          <w:szCs w:val="32"/>
          <w:shd w:val="clear" w:color="auto" w:fill="FFFFFF"/>
          <w:lang w:val="en-US" w:eastAsia="zh-CN"/>
        </w:rPr>
        <w:t>rack one’s brain</w:t>
      </w:r>
      <w:r w:rsidRPr="00452D8A">
        <w:rPr>
          <w:rFonts w:ascii="Times New Roman" w:eastAsia="SimSun" w:hAnsi="Times New Roman" w:cs="Times New Roman"/>
          <w:kern w:val="2"/>
          <w:sz w:val="32"/>
          <w:szCs w:val="32"/>
          <w:shd w:val="clear" w:color="auto" w:fill="FFFFFF"/>
          <w:lang w:val="en-US" w:eastAsia="zh-CN"/>
        </w:rPr>
        <w:t xml:space="preserve"> – напрягать мозги</w:t>
      </w:r>
      <w:r w:rsidRPr="00452D8A">
        <w:rPr>
          <w:rFonts w:ascii="Times New Roman" w:eastAsia="SimSun" w:hAnsi="Times New Roman" w:cs="Times New Roman"/>
          <w:kern w:val="2"/>
          <w:sz w:val="32"/>
          <w:szCs w:val="32"/>
          <w:lang w:val="en-US" w:eastAsia="zh-CN"/>
        </w:rPr>
        <w:t>.</w:t>
      </w:r>
    </w:p>
    <w:p w:rsidR="00452D8A" w:rsidRPr="00452D8A" w:rsidRDefault="00452D8A" w:rsidP="00452D8A">
      <w:pPr>
        <w:widowControl w:val="0"/>
        <w:tabs>
          <w:tab w:val="left" w:pos="4171"/>
        </w:tabs>
        <w:spacing w:after="0" w:line="216" w:lineRule="auto"/>
        <w:ind w:firstLine="567"/>
        <w:jc w:val="both"/>
        <w:rPr>
          <w:rFonts w:ascii="Times New Roman" w:eastAsia="SimSun" w:hAnsi="Times New Roman" w:cs="Times New Roman"/>
          <w:kern w:val="2"/>
          <w:sz w:val="32"/>
          <w:szCs w:val="32"/>
          <w:shd w:val="clear" w:color="auto" w:fill="FFFFFF"/>
          <w:lang w:eastAsia="zh-CN"/>
        </w:rPr>
      </w:pPr>
      <w:r w:rsidRPr="00452D8A">
        <w:rPr>
          <w:rFonts w:ascii="Times New Roman" w:eastAsia="SimSun" w:hAnsi="Times New Roman" w:cs="Times New Roman"/>
          <w:i/>
          <w:kern w:val="2"/>
          <w:sz w:val="32"/>
          <w:szCs w:val="32"/>
          <w:shd w:val="clear" w:color="auto" w:fill="FFFFFF"/>
          <w:lang w:val="en-US" w:eastAsia="zh-CN"/>
        </w:rPr>
        <w:t>kick</w:t>
      </w:r>
      <w:r w:rsidRPr="00452D8A">
        <w:rPr>
          <w:rFonts w:ascii="Times New Roman" w:eastAsia="SimSun" w:hAnsi="Times New Roman" w:cs="Times New Roman"/>
          <w:i/>
          <w:kern w:val="2"/>
          <w:sz w:val="32"/>
          <w:szCs w:val="32"/>
          <w:shd w:val="clear" w:color="auto" w:fill="FFFFFF"/>
          <w:lang w:eastAsia="zh-CN"/>
        </w:rPr>
        <w:t xml:space="preserve"> </w:t>
      </w:r>
      <w:r w:rsidRPr="00452D8A">
        <w:rPr>
          <w:rFonts w:ascii="Times New Roman" w:eastAsia="SimSun" w:hAnsi="Times New Roman" w:cs="Times New Roman"/>
          <w:i/>
          <w:kern w:val="2"/>
          <w:sz w:val="32"/>
          <w:szCs w:val="32"/>
          <w:shd w:val="clear" w:color="auto" w:fill="FFFFFF"/>
          <w:lang w:val="en-US" w:eastAsia="zh-CN"/>
        </w:rPr>
        <w:t>back</w:t>
      </w:r>
      <w:r w:rsidRPr="00452D8A">
        <w:rPr>
          <w:rFonts w:ascii="Times New Roman" w:eastAsia="SimSun" w:hAnsi="Times New Roman" w:cs="Times New Roman"/>
          <w:kern w:val="2"/>
          <w:sz w:val="32"/>
          <w:szCs w:val="32"/>
          <w:shd w:val="clear" w:color="auto" w:fill="FFFFFF"/>
          <w:lang w:eastAsia="zh-CN"/>
        </w:rPr>
        <w:t xml:space="preserve"> – давать взятку.</w:t>
      </w:r>
    </w:p>
    <w:p w:rsidR="00452D8A" w:rsidRPr="00452D8A" w:rsidRDefault="00452D8A" w:rsidP="00452D8A">
      <w:pPr>
        <w:widowControl w:val="0"/>
        <w:tabs>
          <w:tab w:val="left" w:pos="4171"/>
        </w:tabs>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i/>
          <w:kern w:val="2"/>
          <w:sz w:val="32"/>
          <w:szCs w:val="32"/>
          <w:shd w:val="clear" w:color="auto" w:fill="FFFFFF"/>
          <w:lang w:val="en-US" w:eastAsia="zh-CN"/>
        </w:rPr>
        <w:t>so</w:t>
      </w:r>
      <w:r w:rsidRPr="00452D8A">
        <w:rPr>
          <w:rFonts w:ascii="Times New Roman" w:eastAsia="SimSun" w:hAnsi="Times New Roman" w:cs="Times New Roman"/>
          <w:i/>
          <w:kern w:val="2"/>
          <w:sz w:val="32"/>
          <w:szCs w:val="32"/>
          <w:shd w:val="clear" w:color="auto" w:fill="FFFFFF"/>
          <w:lang w:eastAsia="zh-CN"/>
        </w:rPr>
        <w:t xml:space="preserve"> </w:t>
      </w:r>
      <w:r w:rsidRPr="00452D8A">
        <w:rPr>
          <w:rFonts w:ascii="Times New Roman" w:eastAsia="SimSun" w:hAnsi="Times New Roman" w:cs="Times New Roman"/>
          <w:i/>
          <w:kern w:val="2"/>
          <w:sz w:val="32"/>
          <w:szCs w:val="32"/>
          <w:shd w:val="clear" w:color="auto" w:fill="FFFFFF"/>
          <w:lang w:val="en-US" w:eastAsia="zh-CN"/>
        </w:rPr>
        <w:t>long</w:t>
      </w:r>
      <w:r w:rsidRPr="00452D8A">
        <w:rPr>
          <w:rFonts w:ascii="Times New Roman" w:eastAsia="SimSun" w:hAnsi="Times New Roman" w:cs="Times New Roman"/>
          <w:kern w:val="2"/>
          <w:sz w:val="32"/>
          <w:szCs w:val="32"/>
          <w:shd w:val="clear" w:color="auto" w:fill="FFFFFF"/>
          <w:lang w:eastAsia="zh-CN"/>
        </w:rPr>
        <w:t xml:space="preserve"> – до встречи</w:t>
      </w:r>
    </w:p>
    <w:p w:rsidR="00452D8A" w:rsidRPr="00452D8A" w:rsidRDefault="00452D8A" w:rsidP="00452D8A">
      <w:pPr>
        <w:shd w:val="clear" w:color="auto" w:fill="FFFFFF"/>
        <w:spacing w:after="0" w:line="216" w:lineRule="auto"/>
        <w:ind w:firstLine="567"/>
        <w:jc w:val="both"/>
        <w:rPr>
          <w:rFonts w:ascii="Times New Roman" w:eastAsia="SimSun" w:hAnsi="Times New Roman" w:cs="Times New Roman"/>
          <w:sz w:val="32"/>
          <w:szCs w:val="32"/>
          <w:lang w:eastAsia="zh-CN"/>
        </w:rPr>
      </w:pPr>
      <w:r w:rsidRPr="00452D8A">
        <w:rPr>
          <w:rFonts w:ascii="Times New Roman" w:eastAsia="SimSun" w:hAnsi="Times New Roman" w:cs="Times New Roman"/>
          <w:sz w:val="32"/>
          <w:szCs w:val="32"/>
          <w:lang w:eastAsia="zh-CN"/>
        </w:rPr>
        <w:t xml:space="preserve">Сленг помогает придать необходимый колорит значения, наиболее </w:t>
      </w:r>
      <w:r w:rsidR="002F5AF7" w:rsidRPr="00452D8A">
        <w:rPr>
          <w:rFonts w:ascii="Times New Roman" w:eastAsia="SimSun" w:hAnsi="Times New Roman" w:cs="Times New Roman"/>
          <w:sz w:val="32"/>
          <w:szCs w:val="32"/>
          <w:lang w:eastAsia="zh-CN"/>
        </w:rPr>
        <w:t>соответствующий</w:t>
      </w:r>
      <w:r w:rsidRPr="00452D8A">
        <w:rPr>
          <w:rFonts w:ascii="Times New Roman" w:eastAsia="SimSun" w:hAnsi="Times New Roman" w:cs="Times New Roman"/>
          <w:sz w:val="32"/>
          <w:szCs w:val="32"/>
          <w:lang w:eastAsia="zh-CN"/>
        </w:rPr>
        <w:t xml:space="preserve"> для определенной ситуации. Научившись правильно употреблять сленг, вы сможете свободно и без затруднений чувствовать себя в любой компании.</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shd w:val="clear" w:color="auto" w:fill="FFFFFF"/>
          <w:lang w:eastAsia="zh-CN"/>
        </w:rPr>
      </w:pPr>
      <w:r w:rsidRPr="00452D8A">
        <w:rPr>
          <w:rFonts w:ascii="Times New Roman" w:eastAsia="SimSun" w:hAnsi="Times New Roman" w:cs="Times New Roman"/>
          <w:kern w:val="2"/>
          <w:sz w:val="32"/>
          <w:szCs w:val="32"/>
          <w:shd w:val="clear" w:color="auto" w:fill="FFFFFF"/>
          <w:lang w:eastAsia="zh-CN"/>
        </w:rPr>
        <w:t>Для того чтобы уметь разговаривать на молодежном сленге, необходимо выучить наиболее повседневные слова и выражения, из словаря сленга или жаргона, услышать их произношение вживую. Не пользуйтесь сомнительным с недобросовестным переводом, когда на эту тему выложены труды известных лингвистов.</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shd w:val="clear" w:color="auto" w:fill="FFFFFF"/>
          <w:lang w:eastAsia="zh-CN"/>
        </w:rPr>
        <w:t>Исследование молодежного языка с лексикологических позиций позволяет глубже понять особенности исходного языкового феномена, влияющего на все разделы стремительно меняющегося в ходе глобализации современного английского языка.</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Жаргон - очень интересное понятие и важно для современного этапа языкознания, связываем с поиском путей формирования сознательного отношения молодых людей к своей речи и к родному языку в целом, а также стимулов для такого сознательного отношения и соблюдения речевой дисциплины. Надо сохран</w:t>
      </w:r>
      <w:r w:rsidR="002F5AF7">
        <w:rPr>
          <w:rFonts w:ascii="Times New Roman" w:eastAsia="SimSun" w:hAnsi="Times New Roman" w:cs="Times New Roman"/>
          <w:kern w:val="2"/>
          <w:sz w:val="32"/>
          <w:szCs w:val="32"/>
          <w:lang w:eastAsia="zh-CN"/>
        </w:rPr>
        <w:t>я</w:t>
      </w:r>
      <w:r w:rsidRPr="00452D8A">
        <w:rPr>
          <w:rFonts w:ascii="Times New Roman" w:eastAsia="SimSun" w:hAnsi="Times New Roman" w:cs="Times New Roman"/>
          <w:kern w:val="2"/>
          <w:sz w:val="32"/>
          <w:szCs w:val="32"/>
          <w:lang w:eastAsia="zh-CN"/>
        </w:rPr>
        <w:t>ть свой языка, разрабатывать и предлагать свои пути и формы работы с молодежью, испол</w:t>
      </w:r>
      <w:r w:rsidR="002F5AF7">
        <w:rPr>
          <w:rFonts w:ascii="Times New Roman" w:eastAsia="SimSun" w:hAnsi="Times New Roman" w:cs="Times New Roman"/>
          <w:kern w:val="2"/>
          <w:sz w:val="32"/>
          <w:szCs w:val="32"/>
          <w:lang w:eastAsia="zh-CN"/>
        </w:rPr>
        <w:t>ь</w:t>
      </w:r>
      <w:r w:rsidRPr="00452D8A">
        <w:rPr>
          <w:rFonts w:ascii="Times New Roman" w:eastAsia="SimSun" w:hAnsi="Times New Roman" w:cs="Times New Roman"/>
          <w:kern w:val="2"/>
          <w:sz w:val="32"/>
          <w:szCs w:val="32"/>
          <w:lang w:eastAsia="zh-CN"/>
        </w:rPr>
        <w:t>зование которых будет помогать решению важных для всей страны задач.</w:t>
      </w:r>
    </w:p>
    <w:p w:rsidR="00452D8A" w:rsidRPr="00452D8A" w:rsidRDefault="00452D8A" w:rsidP="00452D8A">
      <w:pPr>
        <w:shd w:val="clear" w:color="auto" w:fill="FFFFFF"/>
        <w:spacing w:after="0" w:line="216" w:lineRule="auto"/>
        <w:jc w:val="both"/>
        <w:textAlignment w:val="baseline"/>
        <w:rPr>
          <w:rFonts w:ascii="Times New Roman" w:eastAsia="SimSun" w:hAnsi="Times New Roman" w:cs="Times New Roman"/>
          <w:b/>
          <w:bCs/>
          <w:i/>
          <w:sz w:val="32"/>
          <w:szCs w:val="32"/>
          <w:lang w:eastAsia="zh-CN"/>
        </w:rPr>
      </w:pPr>
    </w:p>
    <w:p w:rsidR="00452D8A" w:rsidRPr="00452D8A" w:rsidRDefault="00452D8A" w:rsidP="00452D8A">
      <w:pPr>
        <w:shd w:val="clear" w:color="auto" w:fill="FFFFFF"/>
        <w:spacing w:after="0" w:line="216" w:lineRule="auto"/>
        <w:jc w:val="both"/>
        <w:textAlignment w:val="baseline"/>
        <w:rPr>
          <w:rFonts w:ascii="Times New Roman" w:eastAsia="SimSun" w:hAnsi="Times New Roman" w:cs="Times New Roman"/>
          <w:b/>
          <w:sz w:val="28"/>
          <w:szCs w:val="28"/>
          <w:lang w:val="en-US" w:eastAsia="zh-CN"/>
        </w:rPr>
      </w:pPr>
      <w:r w:rsidRPr="00452D8A">
        <w:rPr>
          <w:rFonts w:ascii="Times New Roman" w:eastAsia="SimSun" w:hAnsi="Times New Roman" w:cs="Times New Roman"/>
          <w:b/>
          <w:bCs/>
          <w:sz w:val="28"/>
          <w:szCs w:val="28"/>
          <w:lang w:val="en-US" w:eastAsia="zh-CN"/>
        </w:rPr>
        <w:t>Литература:</w:t>
      </w:r>
    </w:p>
    <w:p w:rsidR="00452D8A" w:rsidRPr="00452D8A" w:rsidRDefault="00452D8A" w:rsidP="00452D8A">
      <w:pPr>
        <w:widowControl w:val="0"/>
        <w:numPr>
          <w:ilvl w:val="0"/>
          <w:numId w:val="80"/>
        </w:numPr>
        <w:tabs>
          <w:tab w:val="left" w:pos="567"/>
        </w:tabs>
        <w:spacing w:after="0" w:line="216" w:lineRule="auto"/>
        <w:ind w:left="567" w:hanging="567"/>
        <w:jc w:val="both"/>
        <w:textAlignment w:val="baseline"/>
        <w:rPr>
          <w:rFonts w:ascii="Times New Roman" w:eastAsia="Times New Roman" w:hAnsi="Times New Roman" w:cs="Times New Roman"/>
          <w:kern w:val="2"/>
          <w:sz w:val="28"/>
          <w:szCs w:val="28"/>
          <w:lang w:eastAsia="ru-RU"/>
        </w:rPr>
      </w:pPr>
      <w:r w:rsidRPr="00452D8A">
        <w:rPr>
          <w:rFonts w:ascii="Times New Roman" w:eastAsia="Times New Roman" w:hAnsi="Times New Roman" w:cs="Times New Roman"/>
          <w:kern w:val="2"/>
          <w:sz w:val="28"/>
          <w:szCs w:val="28"/>
          <w:lang w:eastAsia="ru-RU"/>
        </w:rPr>
        <w:t>Ш.Балли. Общая лингвистика и вопросы французского языка. – М., 2001.</w:t>
      </w:r>
    </w:p>
    <w:p w:rsidR="00452D8A" w:rsidRPr="00452D8A" w:rsidRDefault="00452D8A" w:rsidP="00452D8A">
      <w:pPr>
        <w:widowControl w:val="0"/>
        <w:numPr>
          <w:ilvl w:val="0"/>
          <w:numId w:val="80"/>
        </w:numPr>
        <w:tabs>
          <w:tab w:val="left" w:pos="567"/>
        </w:tabs>
        <w:spacing w:after="0" w:line="216" w:lineRule="auto"/>
        <w:ind w:left="567" w:hanging="567"/>
        <w:jc w:val="both"/>
        <w:textAlignment w:val="baseline"/>
        <w:rPr>
          <w:rFonts w:ascii="Times New Roman" w:eastAsia="Times New Roman" w:hAnsi="Times New Roman" w:cs="Times New Roman"/>
          <w:kern w:val="2"/>
          <w:sz w:val="28"/>
          <w:szCs w:val="28"/>
          <w:lang w:val="en-US" w:eastAsia="ru-RU"/>
        </w:rPr>
      </w:pPr>
      <w:r w:rsidRPr="00452D8A">
        <w:rPr>
          <w:rFonts w:ascii="Times New Roman" w:eastAsia="Times New Roman" w:hAnsi="Times New Roman" w:cs="Times New Roman"/>
          <w:kern w:val="2"/>
          <w:sz w:val="28"/>
          <w:szCs w:val="28"/>
          <w:lang w:val="en-US" w:eastAsia="ru-RU"/>
        </w:rPr>
        <w:t>Spears Richard A. Slang and Euphemism. N.Y.: New American Library, 2006.</w:t>
      </w:r>
    </w:p>
    <w:p w:rsidR="00452D8A" w:rsidRPr="00452D8A" w:rsidRDefault="00452D8A" w:rsidP="00452D8A">
      <w:pPr>
        <w:widowControl w:val="0"/>
        <w:numPr>
          <w:ilvl w:val="0"/>
          <w:numId w:val="80"/>
        </w:numPr>
        <w:tabs>
          <w:tab w:val="left" w:pos="567"/>
        </w:tabs>
        <w:spacing w:after="0" w:line="216" w:lineRule="auto"/>
        <w:ind w:left="567" w:hanging="567"/>
        <w:jc w:val="both"/>
        <w:textAlignment w:val="baseline"/>
        <w:rPr>
          <w:rFonts w:ascii="Times New Roman" w:eastAsia="SimSun" w:hAnsi="Times New Roman" w:cs="Times New Roman"/>
          <w:kern w:val="2"/>
          <w:sz w:val="28"/>
          <w:szCs w:val="28"/>
          <w:lang w:val="en-US" w:eastAsia="zh-CN"/>
        </w:rPr>
      </w:pPr>
      <w:r w:rsidRPr="00452D8A">
        <w:rPr>
          <w:rFonts w:ascii="Times New Roman" w:eastAsia="SimSun" w:hAnsi="Times New Roman" w:cs="Times New Roman"/>
          <w:kern w:val="2"/>
          <w:sz w:val="28"/>
          <w:szCs w:val="28"/>
          <w:shd w:val="clear" w:color="auto" w:fill="FFFFFF"/>
          <w:lang w:eastAsia="zh-CN"/>
        </w:rPr>
        <w:t xml:space="preserve">Э. М. Дубенец. Лексикология современного английского языка. </w:t>
      </w:r>
      <w:r w:rsidRPr="00452D8A">
        <w:rPr>
          <w:rFonts w:ascii="Times New Roman" w:eastAsia="SimSun" w:hAnsi="Times New Roman" w:cs="Times New Roman"/>
          <w:kern w:val="2"/>
          <w:sz w:val="28"/>
          <w:szCs w:val="28"/>
          <w:shd w:val="clear" w:color="auto" w:fill="FFFFFF"/>
          <w:lang w:val="en-US" w:eastAsia="zh-CN"/>
        </w:rPr>
        <w:t>М., 2002.</w:t>
      </w:r>
    </w:p>
    <w:p w:rsidR="00452D8A" w:rsidRPr="00452D8A" w:rsidRDefault="00452D8A" w:rsidP="00452D8A">
      <w:pPr>
        <w:widowControl w:val="0"/>
        <w:tabs>
          <w:tab w:val="left" w:pos="567"/>
        </w:tabs>
        <w:spacing w:after="0" w:line="216" w:lineRule="auto"/>
        <w:ind w:left="567"/>
        <w:jc w:val="both"/>
        <w:textAlignment w:val="baseline"/>
        <w:rPr>
          <w:rFonts w:ascii="Times New Roman" w:eastAsia="SimSun" w:hAnsi="Times New Roman" w:cs="Times New Roman"/>
          <w:kern w:val="2"/>
          <w:sz w:val="28"/>
          <w:szCs w:val="28"/>
          <w:shd w:val="clear" w:color="auto" w:fill="FFFFFF"/>
          <w:lang w:eastAsia="zh-CN"/>
        </w:rPr>
      </w:pPr>
    </w:p>
    <w:p w:rsidR="00452D8A" w:rsidRPr="00452D8A" w:rsidRDefault="00452D8A" w:rsidP="00452D8A">
      <w:pPr>
        <w:widowControl w:val="0"/>
        <w:tabs>
          <w:tab w:val="left" w:pos="567"/>
        </w:tabs>
        <w:spacing w:after="0" w:line="216" w:lineRule="auto"/>
        <w:ind w:left="567"/>
        <w:jc w:val="right"/>
        <w:textAlignment w:val="baseline"/>
        <w:rPr>
          <w:rFonts w:ascii="Times New Roman" w:eastAsia="Times New Roman" w:hAnsi="Times New Roman" w:cs="Times New Roman"/>
          <w:b/>
          <w:i/>
          <w:color w:val="000000"/>
          <w:sz w:val="32"/>
          <w:szCs w:val="32"/>
          <w:lang w:eastAsia="ru-RU"/>
        </w:rPr>
      </w:pPr>
    </w:p>
    <w:p w:rsidR="002F5AF7" w:rsidRDefault="002F5AF7">
      <w:pPr>
        <w:rPr>
          <w:rFonts w:ascii="Times New Roman" w:eastAsia="Times New Roman" w:hAnsi="Times New Roman" w:cs="Times New Roman"/>
          <w:b/>
          <w:i/>
          <w:color w:val="000000"/>
          <w:sz w:val="32"/>
          <w:szCs w:val="32"/>
          <w:lang w:eastAsia="ru-RU"/>
        </w:rPr>
      </w:pPr>
      <w:r>
        <w:rPr>
          <w:rFonts w:ascii="Times New Roman" w:eastAsia="Times New Roman" w:hAnsi="Times New Roman" w:cs="Times New Roman"/>
          <w:b/>
          <w:i/>
          <w:color w:val="000000"/>
          <w:sz w:val="32"/>
          <w:szCs w:val="32"/>
          <w:lang w:eastAsia="ru-RU"/>
        </w:rPr>
        <w:br w:type="page"/>
      </w:r>
    </w:p>
    <w:p w:rsidR="00452D8A" w:rsidRPr="00452D8A" w:rsidRDefault="00452D8A" w:rsidP="00452D8A">
      <w:pPr>
        <w:widowControl w:val="0"/>
        <w:tabs>
          <w:tab w:val="left" w:pos="567"/>
        </w:tabs>
        <w:spacing w:after="0" w:line="216" w:lineRule="auto"/>
        <w:ind w:left="567"/>
        <w:jc w:val="right"/>
        <w:textAlignment w:val="baseline"/>
        <w:rPr>
          <w:rFonts w:ascii="Times New Roman" w:eastAsia="SimSun" w:hAnsi="Times New Roman" w:cs="Times New Roman"/>
          <w:b/>
          <w:kern w:val="2"/>
          <w:sz w:val="32"/>
          <w:szCs w:val="32"/>
          <w:lang w:eastAsia="zh-CN"/>
        </w:rPr>
      </w:pPr>
      <w:r w:rsidRPr="00452D8A">
        <w:rPr>
          <w:rFonts w:ascii="Times New Roman" w:eastAsia="Times New Roman" w:hAnsi="Times New Roman" w:cs="Times New Roman"/>
          <w:b/>
          <w:i/>
          <w:color w:val="000000"/>
          <w:sz w:val="32"/>
          <w:szCs w:val="32"/>
          <w:lang w:eastAsia="ru-RU"/>
        </w:rPr>
        <w:lastRenderedPageBreak/>
        <w:t>Язклычев Гуйч Баирам - Оглы</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ст-т 44 гр. Института филологии</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b/>
          <w:i/>
          <w:color w:val="000000"/>
          <w:sz w:val="32"/>
          <w:szCs w:val="32"/>
          <w:lang w:eastAsia="ru-RU"/>
        </w:rPr>
        <w:t>Научный руководитель:</w:t>
      </w:r>
      <w:r w:rsidRPr="00452D8A">
        <w:rPr>
          <w:rFonts w:ascii="Times New Roman" w:eastAsia="Times New Roman" w:hAnsi="Times New Roman" w:cs="Times New Roman"/>
          <w:i/>
          <w:color w:val="000000"/>
          <w:sz w:val="32"/>
          <w:szCs w:val="32"/>
          <w:lang w:eastAsia="ru-RU"/>
        </w:rPr>
        <w:t xml:space="preserve"> ст. преп.</w:t>
      </w:r>
    </w:p>
    <w:p w:rsidR="00452D8A" w:rsidRPr="00452D8A" w:rsidRDefault="00452D8A" w:rsidP="00452D8A">
      <w:pPr>
        <w:spacing w:after="0" w:line="240" w:lineRule="auto"/>
        <w:jc w:val="right"/>
        <w:rPr>
          <w:rFonts w:ascii="Times New Roman" w:eastAsia="Times New Roman" w:hAnsi="Times New Roman" w:cs="Times New Roman"/>
          <w:b/>
          <w:i/>
          <w:color w:val="000000"/>
          <w:sz w:val="32"/>
          <w:szCs w:val="32"/>
          <w:lang w:eastAsia="ru-RU"/>
        </w:rPr>
      </w:pPr>
      <w:r w:rsidRPr="00452D8A">
        <w:rPr>
          <w:rFonts w:ascii="Times New Roman" w:eastAsia="Times New Roman" w:hAnsi="Times New Roman" w:cs="Times New Roman"/>
          <w:b/>
          <w:i/>
          <w:color w:val="000000"/>
          <w:sz w:val="32"/>
          <w:szCs w:val="32"/>
          <w:lang w:eastAsia="ru-RU"/>
        </w:rPr>
        <w:t>Салпагарова Аделина Асхатовна</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452D8A" w:rsidRPr="00452D8A" w:rsidRDefault="00452D8A" w:rsidP="00452D8A">
      <w:pPr>
        <w:spacing w:after="0" w:line="240"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имени У.Д. Алиева, г. Карачаевск, Россия</w:t>
      </w:r>
    </w:p>
    <w:p w:rsidR="00452D8A" w:rsidRPr="00452D8A" w:rsidRDefault="00452D8A" w:rsidP="00452D8A">
      <w:pPr>
        <w:widowControl w:val="0"/>
        <w:spacing w:after="0" w:line="216" w:lineRule="auto"/>
        <w:ind w:firstLine="567"/>
        <w:jc w:val="both"/>
        <w:rPr>
          <w:rFonts w:ascii="Times New Roman" w:eastAsia="SimSun" w:hAnsi="Times New Roman" w:cs="Times New Roman"/>
          <w:b/>
          <w:kern w:val="2"/>
          <w:sz w:val="32"/>
          <w:szCs w:val="32"/>
          <w:lang w:eastAsia="zh-CN"/>
        </w:rPr>
      </w:pPr>
    </w:p>
    <w:p w:rsidR="00452D8A" w:rsidRPr="00452D8A" w:rsidRDefault="00452D8A" w:rsidP="00452D8A">
      <w:pPr>
        <w:keepNext/>
        <w:keepLines/>
        <w:widowControl w:val="0"/>
        <w:spacing w:after="0" w:line="240" w:lineRule="auto"/>
        <w:jc w:val="center"/>
        <w:outlineLvl w:val="0"/>
        <w:rPr>
          <w:rFonts w:ascii="Times New Roman" w:eastAsia="SimSun" w:hAnsi="Times New Roman" w:cs="Times New Roman"/>
          <w:b/>
          <w:kern w:val="44"/>
          <w:sz w:val="32"/>
          <w:szCs w:val="32"/>
          <w:lang w:eastAsia="zh-CN"/>
        </w:rPr>
      </w:pPr>
      <w:bookmarkStart w:id="195" w:name="_Toc502147695"/>
      <w:r w:rsidRPr="00452D8A">
        <w:rPr>
          <w:rFonts w:ascii="Times New Roman" w:eastAsia="SimSun" w:hAnsi="Times New Roman" w:cs="Times New Roman"/>
          <w:b/>
          <w:kern w:val="44"/>
          <w:sz w:val="32"/>
          <w:szCs w:val="32"/>
          <w:lang w:eastAsia="zh-CN"/>
        </w:rPr>
        <w:t>ПРИЕМЫ ПЕРЕВОДА ФРАЗЕОЛОГИЗМОВ</w:t>
      </w:r>
      <w:bookmarkEnd w:id="195"/>
    </w:p>
    <w:p w:rsidR="00452D8A" w:rsidRPr="00452D8A" w:rsidRDefault="00452D8A" w:rsidP="00452D8A">
      <w:pPr>
        <w:widowControl w:val="0"/>
        <w:spacing w:after="0" w:line="216" w:lineRule="auto"/>
        <w:ind w:firstLine="567"/>
        <w:jc w:val="both"/>
        <w:rPr>
          <w:rFonts w:ascii="Times New Roman" w:eastAsia="Times New Roman" w:hAnsi="Times New Roman" w:cs="Times New Roman"/>
          <w:i/>
          <w:iCs/>
          <w:kern w:val="2"/>
          <w:sz w:val="32"/>
          <w:szCs w:val="32"/>
          <w:lang w:eastAsia="ru-RU"/>
        </w:rPr>
      </w:pPr>
    </w:p>
    <w:p w:rsidR="00452D8A" w:rsidRPr="00452D8A" w:rsidRDefault="00452D8A" w:rsidP="00452D8A">
      <w:pPr>
        <w:widowControl w:val="0"/>
        <w:spacing w:after="0" w:line="216" w:lineRule="auto"/>
        <w:ind w:firstLine="567"/>
        <w:jc w:val="both"/>
        <w:rPr>
          <w:rFonts w:ascii="Times New Roman" w:eastAsia="SimSun" w:hAnsi="Times New Roman" w:cs="Times New Roman"/>
          <w:i/>
          <w:kern w:val="2"/>
          <w:sz w:val="32"/>
          <w:szCs w:val="32"/>
          <w:lang w:eastAsia="zh-CN"/>
        </w:rPr>
      </w:pPr>
      <w:r w:rsidRPr="00452D8A">
        <w:rPr>
          <w:rFonts w:ascii="Times New Roman" w:eastAsia="SimSun" w:hAnsi="Times New Roman" w:cs="Times New Roman"/>
          <w:b/>
          <w:i/>
          <w:kern w:val="2"/>
          <w:sz w:val="32"/>
          <w:szCs w:val="32"/>
          <w:lang w:eastAsia="zh-CN"/>
        </w:rPr>
        <w:t>Аннотация:</w:t>
      </w:r>
      <w:r w:rsidRPr="00452D8A">
        <w:rPr>
          <w:rFonts w:ascii="Times New Roman" w:eastAsia="SimSun" w:hAnsi="Times New Roman" w:cs="Times New Roman"/>
          <w:i/>
          <w:kern w:val="2"/>
          <w:sz w:val="32"/>
          <w:szCs w:val="32"/>
          <w:lang w:eastAsia="zh-CN"/>
        </w:rPr>
        <w:t xml:space="preserve"> В статье рассмотрены основные способы, методы и приёмы перевода фразеологизмов с исходного языка на язык перевода. Рассматривается значение личности переводчика при выполнении перевода.</w:t>
      </w:r>
    </w:p>
    <w:p w:rsidR="00452D8A" w:rsidRPr="00452D8A" w:rsidRDefault="00452D8A" w:rsidP="00452D8A">
      <w:pPr>
        <w:widowControl w:val="0"/>
        <w:spacing w:after="0" w:line="216" w:lineRule="auto"/>
        <w:ind w:firstLine="567"/>
        <w:jc w:val="both"/>
        <w:rPr>
          <w:rFonts w:ascii="Times New Roman" w:eastAsia="SimSun" w:hAnsi="Times New Roman" w:cs="Times New Roman"/>
          <w:b/>
          <w:i/>
          <w:kern w:val="2"/>
          <w:sz w:val="32"/>
          <w:szCs w:val="32"/>
          <w:lang w:eastAsia="zh-CN"/>
        </w:rPr>
      </w:pPr>
      <w:r w:rsidRPr="00452D8A">
        <w:rPr>
          <w:rFonts w:ascii="Times New Roman" w:eastAsia="SimSun" w:hAnsi="Times New Roman" w:cs="Times New Roman"/>
          <w:b/>
          <w:i/>
          <w:kern w:val="2"/>
          <w:sz w:val="32"/>
          <w:szCs w:val="32"/>
          <w:lang w:eastAsia="zh-CN"/>
        </w:rPr>
        <w:t>Ключевые слова:</w:t>
      </w:r>
      <w:r w:rsidRPr="00452D8A">
        <w:rPr>
          <w:rFonts w:ascii="Times New Roman" w:eastAsia="SimSun" w:hAnsi="Times New Roman" w:cs="Times New Roman"/>
          <w:i/>
          <w:kern w:val="2"/>
          <w:sz w:val="32"/>
          <w:szCs w:val="32"/>
          <w:lang w:eastAsia="zh-CN"/>
        </w:rPr>
        <w:t xml:space="preserve"> фразеологическая единица, грамматика английского языка, словарь, фразеологический перевод, переводчик.</w:t>
      </w: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kern w:val="2"/>
          <w:sz w:val="32"/>
          <w:szCs w:val="32"/>
          <w:lang w:eastAsia="ru-RU"/>
        </w:rPr>
      </w:pP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Фразеология - это богатство любого языка. Во фразеологизмах находит отражение история народа, своеобразие его культуры и быта. Фразеологизмы иногда носят ярко выраженный характер. Так, например, наряду с чисто национальными фразеологизмами в английской фразеологии существует много интернациональных фразеологизмов.</w:t>
      </w: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kern w:val="2"/>
          <w:sz w:val="32"/>
          <w:szCs w:val="32"/>
          <w:lang w:eastAsia="ru-RU"/>
        </w:rPr>
      </w:pPr>
      <w:r w:rsidRPr="00452D8A">
        <w:rPr>
          <w:rFonts w:ascii="Times New Roman" w:eastAsia="Times New Roman" w:hAnsi="Times New Roman" w:cs="Times New Roman"/>
          <w:kern w:val="2"/>
          <w:sz w:val="32"/>
          <w:szCs w:val="32"/>
          <w:lang w:eastAsia="ru-RU"/>
        </w:rPr>
        <w:t>Английский фразеологический фонд - сложный конгломерат исконных и заимствованных фразеологизмов с явным преобладанием первых. Фразеологизмы - высокоинформативные единицы языка. Это - одна из языковых понятий. Именно по этой причине вопрос перевода фразеологических единиц представляет особую значимость в науке перевода.</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Фразеологизмы, или связанные, устойчивые словосочетания, иногда даже целые предложения, как правило, обладают либо полностью, либо частично переносным значением. Основной особенностью фразеологизмов, как считали многие современные исследователи, является несоответствие вариант содержания варианту выражения, что фиксирует своеобразность фразеологической единицы, придает глубину и гибкость ее значению.</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Эти возможности коренятся, по всей вероятности, в самой природе фразеологизма - независимом микро контексте, в котором осуществляются не только формальные связи между вариантом выражения и вариантом содержания такого знака, но и ассоциативно-семантические, вдобавок не обязательно логические выводимые из самого микро контекста.</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Собственно, и не выводимость и позволяет фразеологизму </w:t>
      </w:r>
      <w:r w:rsidRPr="00452D8A">
        <w:rPr>
          <w:rFonts w:ascii="Times New Roman" w:eastAsia="SimSun" w:hAnsi="Times New Roman" w:cs="Times New Roman"/>
          <w:kern w:val="2"/>
          <w:sz w:val="32"/>
          <w:szCs w:val="32"/>
          <w:lang w:eastAsia="zh-CN"/>
        </w:rPr>
        <w:lastRenderedPageBreak/>
        <w:t>определять сложнейшие явления и отношения действительности в емкой и выразительной форме.</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val="en-US" w:eastAsia="zh-CN"/>
        </w:rPr>
      </w:pPr>
      <w:r w:rsidRPr="00452D8A">
        <w:rPr>
          <w:rFonts w:ascii="Times New Roman" w:eastAsia="SimSun" w:hAnsi="Times New Roman" w:cs="Times New Roman"/>
          <w:kern w:val="2"/>
          <w:sz w:val="32"/>
          <w:szCs w:val="32"/>
          <w:lang w:eastAsia="zh-CN"/>
        </w:rPr>
        <w:t xml:space="preserve">В наибольшей степени логичным доказательством богатых возможностей фразеологических единиц – и сложности их для перевода – является то, что их не только использует, но творчески преобразуют многие писатели, журналисты и другие творческие личности. </w:t>
      </w:r>
      <w:r w:rsidRPr="00452D8A">
        <w:rPr>
          <w:rFonts w:ascii="Times New Roman" w:eastAsia="SimSun" w:hAnsi="Times New Roman" w:cs="Times New Roman"/>
          <w:kern w:val="2"/>
          <w:sz w:val="32"/>
          <w:szCs w:val="32"/>
          <w:lang w:val="en-US" w:eastAsia="zh-CN"/>
        </w:rPr>
        <w:t>Например:</w:t>
      </w:r>
    </w:p>
    <w:p w:rsidR="00452D8A" w:rsidRPr="00452D8A" w:rsidRDefault="00452D8A" w:rsidP="00452D8A">
      <w:pPr>
        <w:widowControl w:val="0"/>
        <w:spacing w:after="0" w:line="216" w:lineRule="auto"/>
        <w:ind w:firstLine="567"/>
        <w:jc w:val="both"/>
        <w:rPr>
          <w:rFonts w:ascii="Times New Roman" w:eastAsia="SimSun" w:hAnsi="Times New Roman" w:cs="Times New Roman"/>
          <w:i/>
          <w:kern w:val="2"/>
          <w:sz w:val="32"/>
          <w:szCs w:val="32"/>
          <w:lang w:val="en-US" w:eastAsia="zh-CN"/>
        </w:rPr>
      </w:pPr>
      <w:r w:rsidRPr="00452D8A">
        <w:rPr>
          <w:rFonts w:ascii="Times New Roman" w:eastAsia="SimSun" w:hAnsi="Times New Roman" w:cs="Times New Roman"/>
          <w:i/>
          <w:kern w:val="2"/>
          <w:sz w:val="32"/>
          <w:szCs w:val="32"/>
          <w:lang w:val="en-US" w:eastAsia="zh-CN"/>
        </w:rPr>
        <w:t>Soames doggedly let the spring come – no easy task for one conscious that time was flying, his birds in the bush no nearer the hand, no issue from the web anywhere visible.</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В этом примере Голсуорси употребляет английскую пословицу </w:t>
      </w:r>
      <w:r w:rsidRPr="00452D8A">
        <w:rPr>
          <w:rFonts w:ascii="Times New Roman" w:eastAsia="SimSun" w:hAnsi="Times New Roman" w:cs="Times New Roman"/>
          <w:i/>
          <w:kern w:val="2"/>
          <w:sz w:val="32"/>
          <w:szCs w:val="32"/>
          <w:lang w:eastAsia="zh-CN"/>
        </w:rPr>
        <w:t>«</w:t>
      </w:r>
      <w:r w:rsidRPr="00452D8A">
        <w:rPr>
          <w:rFonts w:ascii="Times New Roman" w:eastAsia="SimSun" w:hAnsi="Times New Roman" w:cs="Times New Roman"/>
          <w:i/>
          <w:kern w:val="2"/>
          <w:sz w:val="32"/>
          <w:szCs w:val="32"/>
          <w:lang w:val="en-US" w:eastAsia="zh-CN"/>
        </w:rPr>
        <w:t>A</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bird</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in</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the</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hand</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is</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worth</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two</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in</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the</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bush</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kern w:val="2"/>
          <w:sz w:val="32"/>
          <w:szCs w:val="32"/>
          <w:lang w:eastAsia="zh-CN"/>
        </w:rPr>
        <w:t>в преобразованном виде, придавая образу Соамса как бы дополнительную человечность, делая его более понятным, менее удачливым, способным совершать неразумные поступки, которые не приносят прибыли, и тем самым вызывает у читателя сочувствие, жалость.</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Дословный перевод этой пословицы невозможен, так как выражение «Птицы в кустах не даются в руки» не является бессмысленный контекст для русского языка, как не является ею и «Одна птица в руках стоит двух в кустах». Следовательно, переводчик может лишь употреблять русскую пословицу с подобным содержанием, но не одинаковой образностью: «Синица в руках дороже журавля в небе».</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Такие единицы не так часто рассматривается как двойная ловушка для переводчиков, поскольку их существование, понятное и само собой разумеющееся для носителей языка, может быть не зафиксировано словарями, или они могут комбинировать в себе возможности двойственного употребления: как связанной, так и свободной единицы. Английское выражение </w:t>
      </w:r>
      <w:r w:rsidRPr="00452D8A">
        <w:rPr>
          <w:rFonts w:ascii="Times New Roman" w:eastAsia="SimSun" w:hAnsi="Times New Roman" w:cs="Times New Roman"/>
          <w:i/>
          <w:kern w:val="2"/>
          <w:sz w:val="32"/>
          <w:szCs w:val="32"/>
          <w:lang w:eastAsia="zh-CN"/>
        </w:rPr>
        <w:t>«</w:t>
      </w:r>
      <w:r w:rsidRPr="00452D8A">
        <w:rPr>
          <w:rFonts w:ascii="Times New Roman" w:eastAsia="SimSun" w:hAnsi="Times New Roman" w:cs="Times New Roman"/>
          <w:i/>
          <w:kern w:val="2"/>
          <w:sz w:val="32"/>
          <w:szCs w:val="32"/>
          <w:lang w:val="en-US" w:eastAsia="zh-CN"/>
        </w:rPr>
        <w:t>handwriting</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on</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the</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wall</w:t>
      </w:r>
      <w:r w:rsidRPr="00452D8A">
        <w:rPr>
          <w:rFonts w:ascii="Times New Roman" w:eastAsia="SimSun" w:hAnsi="Times New Roman" w:cs="Times New Roman"/>
          <w:i/>
          <w:kern w:val="2"/>
          <w:sz w:val="32"/>
          <w:szCs w:val="32"/>
          <w:lang w:eastAsia="zh-CN"/>
        </w:rPr>
        <w:t>»</w:t>
      </w:r>
      <w:r w:rsidRPr="00452D8A">
        <w:rPr>
          <w:rFonts w:ascii="Times New Roman" w:eastAsia="SimSun" w:hAnsi="Times New Roman" w:cs="Times New Roman"/>
          <w:kern w:val="2"/>
          <w:sz w:val="32"/>
          <w:szCs w:val="32"/>
          <w:lang w:eastAsia="zh-CN"/>
        </w:rPr>
        <w:t xml:space="preserve"> может иметь значение непосредственное «надпись на стене», но может употребляться в том же формальном виде и в переносном значении «зловещее предсказание, предзнаменование».</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Фразеологизмы играют важную роль в коммуникации и придают разные оттенки способу выражения: они могут сделать высказывание более эмоциональным, придать ему выразительность, определенным образом направить эстетическое восприятие, обеспечить те или иные культурные ассоциации и т.п. Очень часто фразеологизмы служат своего рода кодом определения статуса текста (собеседника, темы высказывания, отношений между участниками коммуникации и др.).</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Практически в каждом языке существует несколько уровней фразеологизмов: зафиксированные словарем и известные всем; выходящие из употребления, но зафиксированные словарем; </w:t>
      </w:r>
      <w:r w:rsidRPr="00452D8A">
        <w:rPr>
          <w:rFonts w:ascii="Times New Roman" w:eastAsia="SimSun" w:hAnsi="Times New Roman" w:cs="Times New Roman"/>
          <w:kern w:val="2"/>
          <w:sz w:val="32"/>
          <w:szCs w:val="32"/>
          <w:lang w:eastAsia="zh-CN"/>
        </w:rPr>
        <w:lastRenderedPageBreak/>
        <w:t>известные всем, но по каким либо причинам не отмеченные словарем; известные отдельным общественным группам. В общем - то таких уровней возможно и больше, однако первое и самое важное условие в любом случае – это способность распознать в тексте фразеологизмы, в отличие от свободных языковых единиц.</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Наиболее эффективный путь – это умение выделения в тексте отрицающих общему смыслу единиц, поскольку, как правило, именно появление таких единиц и свидетельствует о присутствии переносного значения: </w:t>
      </w:r>
      <w:r w:rsidRPr="00452D8A">
        <w:rPr>
          <w:rFonts w:ascii="Times New Roman" w:eastAsia="SimSun" w:hAnsi="Times New Roman" w:cs="Times New Roman"/>
          <w:i/>
          <w:kern w:val="2"/>
          <w:sz w:val="32"/>
          <w:szCs w:val="32"/>
          <w:lang w:val="en-US" w:eastAsia="zh-CN"/>
        </w:rPr>
        <w:t>By</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the</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time</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he</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had</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reached</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the</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condition</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to</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see</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pink</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elephants</w:t>
      </w:r>
      <w:r w:rsidRPr="00452D8A">
        <w:rPr>
          <w:rFonts w:ascii="Times New Roman" w:eastAsia="SimSun" w:hAnsi="Times New Roman" w:cs="Times New Roman"/>
          <w:i/>
          <w:kern w:val="2"/>
          <w:sz w:val="32"/>
          <w:szCs w:val="32"/>
          <w:lang w:eastAsia="zh-CN"/>
        </w:rPr>
        <w:t>.</w:t>
      </w:r>
      <w:r w:rsidRPr="00452D8A">
        <w:rPr>
          <w:rFonts w:ascii="Times New Roman" w:eastAsia="SimSun" w:hAnsi="Times New Roman" w:cs="Times New Roman"/>
          <w:kern w:val="2"/>
          <w:sz w:val="32"/>
          <w:szCs w:val="32"/>
          <w:lang w:eastAsia="zh-CN"/>
        </w:rPr>
        <w:t xml:space="preserve"> Если перевести эту фразу дословно, то «розовые слоны» будет создавать совершенно осмысленную единицу, например: К этому времени он был уже готов полюбоваться розовыми слонами.</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Можно сформулировать сравнительно несложное правило для переводчика, правило «розовых слонов»: как только в тексте появляется выражение, логически противоречащее контексту, следует рассматривать его как возможный фразеологизм.</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Второе главное условие в процессе распознавания фразеологизмов заключается в способности анализировать их речевые функции. Например, появление в русском тексте фразеологизма как «середка на половинку» свидетельствует о сравнительно низком общественном положении связанного с ним персонажа или явления, чаще всего с диалектно-провинциальным оттенком: Урал – край суровый, тут середку на половинку ни от кого и ни от чего не жди.</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Чтобы передать специфическую окраску русского предложения, в таком случае лучше либо опустить фразеологизм, либо использовать антонимический перевод: </w:t>
      </w:r>
      <w:r w:rsidRPr="00452D8A">
        <w:rPr>
          <w:rFonts w:ascii="Times New Roman" w:eastAsia="SimSun" w:hAnsi="Times New Roman" w:cs="Times New Roman"/>
          <w:i/>
          <w:kern w:val="2"/>
          <w:sz w:val="32"/>
          <w:szCs w:val="32"/>
          <w:lang w:val="en-US" w:eastAsia="zh-CN"/>
        </w:rPr>
        <w:t>In</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the</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Ural</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things</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do</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not</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go</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easy</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there</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you</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have</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a</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hard</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row</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to</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hoe</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about</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everything</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and</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everybody</w:t>
      </w:r>
      <w:r w:rsidRPr="00452D8A">
        <w:rPr>
          <w:rFonts w:ascii="Times New Roman" w:eastAsia="SimSun" w:hAnsi="Times New Roman" w:cs="Times New Roman"/>
          <w:i/>
          <w:kern w:val="2"/>
          <w:sz w:val="32"/>
          <w:szCs w:val="32"/>
          <w:lang w:eastAsia="zh-CN"/>
        </w:rPr>
        <w:t>.</w:t>
      </w:r>
      <w:r w:rsidRPr="00452D8A">
        <w:rPr>
          <w:rFonts w:ascii="Times New Roman" w:eastAsia="SimSun" w:hAnsi="Times New Roman" w:cs="Times New Roman"/>
          <w:kern w:val="2"/>
          <w:sz w:val="32"/>
          <w:szCs w:val="32"/>
          <w:lang w:eastAsia="zh-CN"/>
        </w:rPr>
        <w:t xml:space="preserve"> Для таких случаев можно сформулировать правило функционального соответствия: переводится не столько сама фразеологическая единица или же ее значение, сколько та роль, которую она выполняет в исходном тексте.</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 xml:space="preserve">За исключением проблемы распознавания фразеологизма, переводчик сталкивается с национально-культурными различиями между похожими по смыслу фразеологизмами в двух разных языках. Совпадая по смыслу, фразеологизмы могут иметь разную стилистическую окрашенность, разную образную основу, наконец, разную эмотивную функцию. Например: </w:t>
      </w:r>
      <w:r w:rsidRPr="00452D8A">
        <w:rPr>
          <w:rFonts w:ascii="Times New Roman" w:eastAsia="SimSun" w:hAnsi="Times New Roman" w:cs="Times New Roman"/>
          <w:i/>
          <w:kern w:val="2"/>
          <w:sz w:val="32"/>
          <w:szCs w:val="32"/>
          <w:lang w:eastAsia="zh-CN"/>
        </w:rPr>
        <w:t>«</w:t>
      </w:r>
      <w:r w:rsidRPr="00452D8A">
        <w:rPr>
          <w:rFonts w:ascii="Times New Roman" w:eastAsia="SimSun" w:hAnsi="Times New Roman" w:cs="Times New Roman"/>
          <w:i/>
          <w:kern w:val="2"/>
          <w:sz w:val="32"/>
          <w:szCs w:val="32"/>
          <w:lang w:val="en-US" w:eastAsia="zh-CN"/>
        </w:rPr>
        <w:t>when</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Queen</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Anne</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was</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alive</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kern w:val="2"/>
          <w:sz w:val="32"/>
          <w:szCs w:val="32"/>
          <w:lang w:eastAsia="zh-CN"/>
        </w:rPr>
        <w:t>если дословно переводить эту фразу то у нас получится: «когда еще была жива королева Анна» в общем говоря переводимо похожими русскими фразеологизмами, но с другим словесно-образным составом: «во время оно», «при царе Горохе».</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lastRenderedPageBreak/>
        <w:t xml:space="preserve">Во всяком случае, английское выражение строится на основе реального исторического образа, который может употребляться в исходном тексте: </w:t>
      </w:r>
      <w:r w:rsidRPr="00452D8A">
        <w:rPr>
          <w:rFonts w:ascii="Times New Roman" w:eastAsia="SimSun" w:hAnsi="Times New Roman" w:cs="Times New Roman"/>
          <w:i/>
          <w:kern w:val="2"/>
          <w:sz w:val="32"/>
          <w:szCs w:val="32"/>
          <w:lang w:eastAsia="zh-CN"/>
        </w:rPr>
        <w:t>«</w:t>
      </w:r>
      <w:r w:rsidRPr="00452D8A">
        <w:rPr>
          <w:rFonts w:ascii="Times New Roman" w:eastAsia="SimSun" w:hAnsi="Times New Roman" w:cs="Times New Roman"/>
          <w:i/>
          <w:kern w:val="2"/>
          <w:sz w:val="32"/>
          <w:szCs w:val="32"/>
          <w:lang w:val="en-US" w:eastAsia="zh-CN"/>
        </w:rPr>
        <w:t>All</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those</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courtiers</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belles</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balls</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and</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intrigues</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came</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as</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if</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from</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the</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times</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when</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Queen</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Anne</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was</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alive</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kern w:val="2"/>
          <w:sz w:val="32"/>
          <w:szCs w:val="32"/>
          <w:lang w:eastAsia="zh-CN"/>
        </w:rPr>
        <w:t xml:space="preserve">Совершенно ясно, что в этом выражении понятие </w:t>
      </w:r>
      <w:r w:rsidRPr="00452D8A">
        <w:rPr>
          <w:rFonts w:ascii="Times New Roman" w:eastAsia="SimSun" w:hAnsi="Times New Roman" w:cs="Times New Roman"/>
          <w:i/>
          <w:kern w:val="2"/>
          <w:sz w:val="32"/>
          <w:szCs w:val="32"/>
          <w:lang w:eastAsia="zh-CN"/>
        </w:rPr>
        <w:t>«</w:t>
      </w:r>
      <w:r w:rsidRPr="00452D8A">
        <w:rPr>
          <w:rFonts w:ascii="Times New Roman" w:eastAsia="SimSun" w:hAnsi="Times New Roman" w:cs="Times New Roman"/>
          <w:i/>
          <w:kern w:val="2"/>
          <w:sz w:val="32"/>
          <w:szCs w:val="32"/>
          <w:lang w:val="en-US" w:eastAsia="zh-CN"/>
        </w:rPr>
        <w:t>Queen</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Anne</w:t>
      </w:r>
      <w:r w:rsidRPr="00452D8A">
        <w:rPr>
          <w:rFonts w:ascii="Times New Roman" w:eastAsia="SimSun" w:hAnsi="Times New Roman" w:cs="Times New Roman"/>
          <w:i/>
          <w:kern w:val="2"/>
          <w:sz w:val="32"/>
          <w:szCs w:val="32"/>
          <w:lang w:eastAsia="zh-CN"/>
        </w:rPr>
        <w:t>»</w:t>
      </w:r>
      <w:r w:rsidRPr="00452D8A">
        <w:rPr>
          <w:rFonts w:ascii="Times New Roman" w:eastAsia="SimSun" w:hAnsi="Times New Roman" w:cs="Times New Roman"/>
          <w:i/>
          <w:kern w:val="2"/>
          <w:sz w:val="32"/>
          <w:szCs w:val="32"/>
          <w:lang w:val="tk-TM" w:eastAsia="zh-CN"/>
        </w:rPr>
        <w:t xml:space="preserve"> </w:t>
      </w:r>
      <w:r w:rsidRPr="00452D8A">
        <w:rPr>
          <w:rFonts w:ascii="Times New Roman" w:eastAsia="SimSun" w:hAnsi="Times New Roman" w:cs="Times New Roman"/>
          <w:kern w:val="2"/>
          <w:sz w:val="32"/>
          <w:szCs w:val="32"/>
          <w:lang w:eastAsia="zh-CN"/>
        </w:rPr>
        <w:t>в одно время является фразеологическим единицей «в незапамятные времена» и не меняет свой прямой смысл «при дворе королевы Анны».</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При переводе на русский язык нельзя употреблять соответствие «при царе Горохе», затем что этот русский образ в любом случае, не может быть связан с перечислением признаков того времени в данном тексте: «дамы, кавалеры, балы, интриги».</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Одним из сложнейших для перевода видов фразеологических единиц являются фразеологизмы, основанные на современных реалиях. Многие из них сразу же становятся известными и получают широкое распространение в коммуникации, а также проникая в международные словари современной культуры; такие фразеологизмы можно очень легко распознать в контексте и переводить, как правило, посредством калькирования:</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i/>
          <w:kern w:val="2"/>
          <w:sz w:val="32"/>
          <w:szCs w:val="32"/>
          <w:lang w:val="en-US" w:eastAsia="zh-CN"/>
        </w:rPr>
        <w:t>Hell</w:t>
      </w:r>
      <w:r w:rsidRPr="00452D8A">
        <w:rPr>
          <w:rFonts w:ascii="Times New Roman" w:eastAsia="SimSun" w:hAnsi="Times New Roman" w:cs="Times New Roman"/>
          <w:i/>
          <w:kern w:val="2"/>
          <w:sz w:val="32"/>
          <w:szCs w:val="32"/>
          <w:lang w:eastAsia="zh-CN"/>
        </w:rPr>
        <w:t>’</w:t>
      </w:r>
      <w:r w:rsidRPr="00452D8A">
        <w:rPr>
          <w:rFonts w:ascii="Times New Roman" w:eastAsia="SimSun" w:hAnsi="Times New Roman" w:cs="Times New Roman"/>
          <w:i/>
          <w:kern w:val="2"/>
          <w:sz w:val="32"/>
          <w:szCs w:val="32"/>
          <w:lang w:val="en-US" w:eastAsia="zh-CN"/>
        </w:rPr>
        <w:t>s</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Angels</w:t>
      </w:r>
      <w:r w:rsidRPr="00452D8A">
        <w:rPr>
          <w:rFonts w:ascii="Times New Roman" w:eastAsia="SimSun" w:hAnsi="Times New Roman" w:cs="Times New Roman"/>
          <w:kern w:val="2"/>
          <w:sz w:val="32"/>
          <w:szCs w:val="32"/>
          <w:lang w:eastAsia="zh-CN"/>
        </w:rPr>
        <w:t xml:space="preserve"> – Ангелы Ада</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i/>
          <w:kern w:val="2"/>
          <w:sz w:val="32"/>
          <w:szCs w:val="32"/>
          <w:lang w:val="en-US" w:eastAsia="zh-CN"/>
        </w:rPr>
        <w:t>Irangate</w:t>
      </w:r>
      <w:r w:rsidRPr="00452D8A">
        <w:rPr>
          <w:rFonts w:ascii="Times New Roman" w:eastAsia="SimSun" w:hAnsi="Times New Roman" w:cs="Times New Roman"/>
          <w:kern w:val="2"/>
          <w:sz w:val="32"/>
          <w:szCs w:val="32"/>
          <w:lang w:eastAsia="zh-CN"/>
        </w:rPr>
        <w:t xml:space="preserve"> - Ирангейт</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i/>
          <w:kern w:val="2"/>
          <w:sz w:val="32"/>
          <w:szCs w:val="32"/>
          <w:lang w:val="en-US" w:eastAsia="zh-CN"/>
        </w:rPr>
        <w:t>Zero</w:t>
      </w:r>
      <w:r w:rsidRPr="00452D8A">
        <w:rPr>
          <w:rFonts w:ascii="Times New Roman" w:eastAsia="SimSun" w:hAnsi="Times New Roman" w:cs="Times New Roman"/>
          <w:i/>
          <w:kern w:val="2"/>
          <w:sz w:val="32"/>
          <w:szCs w:val="32"/>
          <w:lang w:eastAsia="zh-CN"/>
        </w:rPr>
        <w:t xml:space="preserve"> </w:t>
      </w:r>
      <w:r w:rsidRPr="00452D8A">
        <w:rPr>
          <w:rFonts w:ascii="Times New Roman" w:eastAsia="SimSun" w:hAnsi="Times New Roman" w:cs="Times New Roman"/>
          <w:i/>
          <w:kern w:val="2"/>
          <w:sz w:val="32"/>
          <w:szCs w:val="32"/>
          <w:lang w:val="en-US" w:eastAsia="zh-CN"/>
        </w:rPr>
        <w:t>option</w:t>
      </w:r>
      <w:r w:rsidRPr="00452D8A">
        <w:rPr>
          <w:rFonts w:ascii="Times New Roman" w:eastAsia="SimSun" w:hAnsi="Times New Roman" w:cs="Times New Roman"/>
          <w:kern w:val="2"/>
          <w:sz w:val="32"/>
          <w:szCs w:val="32"/>
          <w:lang w:eastAsia="zh-CN"/>
        </w:rPr>
        <w:t xml:space="preserve"> – нулевой вариант и т. п.</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А другие же остаются в основном внутри-культурными, но, будучи весьма популярными в рамках исходный культуры, проникают в большое количество текстов и следовательно подлежат в каком то виде переводу.</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eastAsia="zh-CN"/>
        </w:rPr>
      </w:pPr>
      <w:r w:rsidRPr="00452D8A">
        <w:rPr>
          <w:rFonts w:ascii="Times New Roman" w:eastAsia="SimSun" w:hAnsi="Times New Roman" w:cs="Times New Roman"/>
          <w:kern w:val="2"/>
          <w:sz w:val="32"/>
          <w:szCs w:val="32"/>
          <w:lang w:eastAsia="zh-CN"/>
        </w:rPr>
        <w:t>В целом, имея дело с фразеологическими единицами при переводе, переводчик должен обладать не только знанием обоих языков, но и иметь способность распознавать фразеологические единицы в тексте, а также уметь анализировать стилистические и культурно-исторические аспекты исходного текста в сопоставлении с возможностями переводящего языка и культуры.</w:t>
      </w:r>
    </w:p>
    <w:p w:rsidR="00452D8A" w:rsidRPr="00452D8A" w:rsidRDefault="00452D8A" w:rsidP="00452D8A">
      <w:pPr>
        <w:widowControl w:val="0"/>
        <w:spacing w:after="0" w:line="216" w:lineRule="auto"/>
        <w:jc w:val="both"/>
        <w:rPr>
          <w:rFonts w:ascii="Times New Roman" w:eastAsia="SimSun" w:hAnsi="Times New Roman" w:cs="Times New Roman"/>
          <w:b/>
          <w:kern w:val="2"/>
          <w:sz w:val="32"/>
          <w:szCs w:val="32"/>
          <w:lang w:eastAsia="zh-CN"/>
        </w:rPr>
      </w:pPr>
    </w:p>
    <w:p w:rsidR="00452D8A" w:rsidRPr="00452D8A" w:rsidRDefault="00452D8A" w:rsidP="00452D8A">
      <w:pPr>
        <w:widowControl w:val="0"/>
        <w:spacing w:after="0" w:line="216" w:lineRule="auto"/>
        <w:jc w:val="both"/>
        <w:rPr>
          <w:rFonts w:ascii="Times New Roman" w:eastAsia="SimSun" w:hAnsi="Times New Roman" w:cs="Times New Roman"/>
          <w:b/>
          <w:kern w:val="2"/>
          <w:sz w:val="28"/>
          <w:szCs w:val="28"/>
          <w:lang w:val="en-US" w:eastAsia="zh-CN"/>
        </w:rPr>
      </w:pPr>
      <w:r w:rsidRPr="00452D8A">
        <w:rPr>
          <w:rFonts w:ascii="Times New Roman" w:eastAsia="SimSun" w:hAnsi="Times New Roman" w:cs="Times New Roman"/>
          <w:b/>
          <w:kern w:val="2"/>
          <w:sz w:val="28"/>
          <w:szCs w:val="28"/>
          <w:lang w:val="en-US" w:eastAsia="zh-CN"/>
        </w:rPr>
        <w:t>Литература:</w:t>
      </w:r>
    </w:p>
    <w:p w:rsidR="00452D8A" w:rsidRPr="00452D8A" w:rsidRDefault="00452D8A" w:rsidP="00452D8A">
      <w:pPr>
        <w:widowControl w:val="0"/>
        <w:numPr>
          <w:ilvl w:val="0"/>
          <w:numId w:val="81"/>
        </w:numPr>
        <w:tabs>
          <w:tab w:val="left" w:pos="567"/>
        </w:tabs>
        <w:spacing w:after="0" w:line="216" w:lineRule="auto"/>
        <w:ind w:left="567" w:hanging="567"/>
        <w:jc w:val="both"/>
        <w:rPr>
          <w:rFonts w:ascii="Times New Roman" w:eastAsia="SimSun" w:hAnsi="Times New Roman" w:cs="Times New Roman"/>
          <w:kern w:val="2"/>
          <w:sz w:val="28"/>
          <w:szCs w:val="28"/>
          <w:lang w:val="en-US" w:eastAsia="zh-CN"/>
        </w:rPr>
      </w:pPr>
      <w:r w:rsidRPr="00452D8A">
        <w:rPr>
          <w:rFonts w:ascii="Times New Roman" w:eastAsia="SimSun" w:hAnsi="Times New Roman" w:cs="Times New Roman"/>
          <w:kern w:val="2"/>
          <w:sz w:val="28"/>
          <w:szCs w:val="28"/>
          <w:lang w:eastAsia="zh-CN"/>
        </w:rPr>
        <w:t xml:space="preserve">Аполлова М.А. Грамматические трудности перевода. </w:t>
      </w:r>
      <w:r w:rsidRPr="00452D8A">
        <w:rPr>
          <w:rFonts w:ascii="Times New Roman" w:eastAsia="SimSun" w:hAnsi="Times New Roman" w:cs="Times New Roman"/>
          <w:kern w:val="2"/>
          <w:sz w:val="28"/>
          <w:szCs w:val="28"/>
          <w:lang w:val="en-US" w:eastAsia="zh-CN"/>
        </w:rPr>
        <w:t>М.: ВШ, 1980.</w:t>
      </w:r>
    </w:p>
    <w:p w:rsidR="00452D8A" w:rsidRPr="00452D8A" w:rsidRDefault="00452D8A" w:rsidP="00452D8A">
      <w:pPr>
        <w:widowControl w:val="0"/>
        <w:numPr>
          <w:ilvl w:val="0"/>
          <w:numId w:val="81"/>
        </w:numPr>
        <w:tabs>
          <w:tab w:val="left" w:pos="567"/>
        </w:tabs>
        <w:spacing w:after="0" w:line="216" w:lineRule="auto"/>
        <w:ind w:left="567" w:hanging="567"/>
        <w:jc w:val="both"/>
        <w:rPr>
          <w:rFonts w:ascii="Times New Roman" w:eastAsia="SimSun" w:hAnsi="Times New Roman" w:cs="Times New Roman"/>
          <w:kern w:val="2"/>
          <w:sz w:val="28"/>
          <w:szCs w:val="28"/>
          <w:lang w:val="en-US" w:eastAsia="zh-CN"/>
        </w:rPr>
      </w:pPr>
      <w:r w:rsidRPr="00452D8A">
        <w:rPr>
          <w:rFonts w:ascii="Times New Roman" w:eastAsia="SimSun" w:hAnsi="Times New Roman" w:cs="Times New Roman"/>
          <w:kern w:val="2"/>
          <w:sz w:val="28"/>
          <w:szCs w:val="28"/>
          <w:lang w:eastAsia="zh-CN"/>
        </w:rPr>
        <w:t xml:space="preserve">Рущаков В.А. Основания лингвистического перевода и проблемы сопоставления. </w:t>
      </w:r>
      <w:r w:rsidRPr="00452D8A">
        <w:rPr>
          <w:rFonts w:ascii="Times New Roman" w:eastAsia="SimSun" w:hAnsi="Times New Roman" w:cs="Times New Roman"/>
          <w:kern w:val="2"/>
          <w:sz w:val="28"/>
          <w:szCs w:val="28"/>
          <w:lang w:val="en-US" w:eastAsia="zh-CN"/>
        </w:rPr>
        <w:t>СПб.: СПбГИЭА, 1996.</w:t>
      </w:r>
    </w:p>
    <w:p w:rsidR="00452D8A" w:rsidRPr="00452D8A" w:rsidRDefault="00452D8A" w:rsidP="00452D8A">
      <w:pPr>
        <w:widowControl w:val="0"/>
        <w:numPr>
          <w:ilvl w:val="0"/>
          <w:numId w:val="81"/>
        </w:numPr>
        <w:tabs>
          <w:tab w:val="left" w:pos="567"/>
        </w:tabs>
        <w:spacing w:after="0" w:line="216" w:lineRule="auto"/>
        <w:ind w:left="567" w:hanging="567"/>
        <w:jc w:val="both"/>
        <w:rPr>
          <w:rFonts w:ascii="Times New Roman" w:eastAsia="SimSun" w:hAnsi="Times New Roman" w:cs="Times New Roman"/>
          <w:kern w:val="2"/>
          <w:sz w:val="28"/>
          <w:szCs w:val="28"/>
          <w:lang w:val="en-US" w:eastAsia="zh-CN"/>
        </w:rPr>
      </w:pPr>
      <w:r w:rsidRPr="00452D8A">
        <w:rPr>
          <w:rFonts w:ascii="Times New Roman" w:eastAsia="SimSun" w:hAnsi="Times New Roman" w:cs="Times New Roman"/>
          <w:kern w:val="2"/>
          <w:sz w:val="28"/>
          <w:szCs w:val="28"/>
          <w:lang w:val="en-US" w:eastAsia="zh-CN"/>
        </w:rPr>
        <w:t>Better Translation for Better Communication. Oxford – New York, 1983.</w:t>
      </w:r>
    </w:p>
    <w:p w:rsidR="00452D8A" w:rsidRPr="00452D8A" w:rsidRDefault="00452D8A" w:rsidP="00452D8A">
      <w:pPr>
        <w:widowControl w:val="0"/>
        <w:spacing w:after="0" w:line="216" w:lineRule="auto"/>
        <w:ind w:firstLine="567"/>
        <w:jc w:val="both"/>
        <w:rPr>
          <w:rFonts w:ascii="Times New Roman" w:eastAsia="SimSun" w:hAnsi="Times New Roman" w:cs="Times New Roman"/>
          <w:kern w:val="2"/>
          <w:sz w:val="32"/>
          <w:szCs w:val="32"/>
          <w:lang w:val="en-US" w:eastAsia="zh-CN"/>
        </w:rPr>
      </w:pP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b/>
          <w:kern w:val="2"/>
          <w:sz w:val="32"/>
          <w:szCs w:val="32"/>
          <w:lang w:eastAsia="ru-RU"/>
        </w:rPr>
      </w:pPr>
      <w:r w:rsidRPr="00452D8A">
        <w:rPr>
          <w:rFonts w:ascii="Times New Roman" w:eastAsia="Times New Roman" w:hAnsi="Times New Roman" w:cs="Times New Roman"/>
          <w:b/>
          <w:kern w:val="2"/>
          <w:sz w:val="32"/>
          <w:szCs w:val="32"/>
          <w:lang w:eastAsia="ru-RU"/>
        </w:rPr>
        <w:br w:type="page"/>
      </w:r>
    </w:p>
    <w:p w:rsidR="00452D8A" w:rsidRDefault="002F5AF7" w:rsidP="002F5AF7">
      <w:pPr>
        <w:keepNext/>
        <w:keepLines/>
        <w:spacing w:before="480" w:after="0"/>
        <w:jc w:val="center"/>
        <w:rPr>
          <w:rFonts w:ascii="Times New Roman" w:eastAsia="Times New Roman" w:hAnsi="Times New Roman" w:cs="Times New Roman"/>
          <w:b/>
          <w:bCs/>
          <w:color w:val="000000" w:themeColor="text1"/>
          <w:sz w:val="28"/>
          <w:szCs w:val="28"/>
          <w:lang w:eastAsia="ru-RU"/>
        </w:rPr>
      </w:pPr>
      <w:r w:rsidRPr="002F5AF7">
        <w:rPr>
          <w:rFonts w:ascii="Times New Roman" w:eastAsia="Times New Roman" w:hAnsi="Times New Roman" w:cs="Times New Roman"/>
          <w:b/>
          <w:bCs/>
          <w:color w:val="000000" w:themeColor="text1"/>
          <w:sz w:val="28"/>
          <w:szCs w:val="28"/>
          <w:lang w:eastAsia="ru-RU"/>
        </w:rPr>
        <w:lastRenderedPageBreak/>
        <w:t>ОГЛАВЛЕНИЕ</w:t>
      </w:r>
    </w:p>
    <w:p w:rsidR="002F5AF7" w:rsidRPr="00F7441B" w:rsidRDefault="00452D8A" w:rsidP="0045239F">
      <w:pPr>
        <w:pStyle w:val="16"/>
        <w:tabs>
          <w:tab w:val="right" w:leader="dot" w:pos="9345"/>
        </w:tabs>
        <w:rPr>
          <w:rFonts w:eastAsiaTheme="minorEastAsia"/>
          <w:noProof/>
          <w:kern w:val="0"/>
          <w:sz w:val="28"/>
          <w:szCs w:val="28"/>
          <w:lang w:val="ru-RU" w:eastAsia="ru-RU"/>
        </w:rPr>
      </w:pPr>
      <w:r w:rsidRPr="00F7441B">
        <w:rPr>
          <w:color w:val="000000" w:themeColor="text1"/>
          <w:sz w:val="28"/>
          <w:szCs w:val="28"/>
          <w:u w:val="dotted"/>
        </w:rPr>
        <w:fldChar w:fldCharType="begin"/>
      </w:r>
      <w:r w:rsidRPr="00F7441B">
        <w:rPr>
          <w:color w:val="000000" w:themeColor="text1"/>
          <w:sz w:val="28"/>
          <w:szCs w:val="28"/>
          <w:u w:val="dotted"/>
        </w:rPr>
        <w:instrText xml:space="preserve"> TOC \o "1-3" \h \z \u </w:instrText>
      </w:r>
      <w:r w:rsidRPr="00F7441B">
        <w:rPr>
          <w:color w:val="000000" w:themeColor="text1"/>
          <w:sz w:val="28"/>
          <w:szCs w:val="28"/>
          <w:u w:val="dotted"/>
        </w:rPr>
        <w:fldChar w:fldCharType="separate"/>
      </w:r>
      <w:hyperlink w:anchor="_Toc502147525" w:history="1">
        <w:r w:rsidR="002F5AF7" w:rsidRPr="00F7441B">
          <w:rPr>
            <w:rStyle w:val="ab"/>
            <w:rFonts w:eastAsia="Times New Roman"/>
            <w:bCs/>
            <w:i/>
            <w:noProof/>
            <w:kern w:val="44"/>
            <w:sz w:val="28"/>
            <w:szCs w:val="28"/>
            <w:lang w:eastAsia="ru-RU"/>
          </w:rPr>
          <w:t>Алиева Паризат Магамедовна</w:t>
        </w:r>
      </w:hyperlink>
    </w:p>
    <w:p w:rsidR="002F5AF7" w:rsidRPr="00F7441B" w:rsidRDefault="00A463CB" w:rsidP="0045239F">
      <w:pPr>
        <w:pStyle w:val="16"/>
        <w:tabs>
          <w:tab w:val="right" w:leader="dot" w:pos="9345"/>
        </w:tabs>
        <w:rPr>
          <w:noProof/>
          <w:sz w:val="28"/>
          <w:szCs w:val="28"/>
          <w:lang w:val="ru-RU"/>
        </w:rPr>
      </w:pPr>
      <w:hyperlink w:anchor="_Toc502147526" w:history="1">
        <w:r w:rsidR="002F5AF7" w:rsidRPr="00F7441B">
          <w:rPr>
            <w:rStyle w:val="ab"/>
            <w:noProof/>
            <w:kern w:val="44"/>
            <w:sz w:val="28"/>
            <w:szCs w:val="28"/>
          </w:rPr>
          <w:t>СЛЕНГ КАК СОЦИАЛЬНЫЙ ВАРИАНТ ЯЗЫКА</w:t>
        </w:r>
        <w:r w:rsidR="002F5AF7" w:rsidRPr="00F7441B">
          <w:rPr>
            <w:noProof/>
            <w:webHidden/>
            <w:sz w:val="28"/>
            <w:szCs w:val="28"/>
          </w:rPr>
          <w:tab/>
        </w:r>
        <w:r w:rsidR="002F5AF7" w:rsidRPr="00F7441B">
          <w:rPr>
            <w:noProof/>
            <w:webHidden/>
            <w:sz w:val="28"/>
            <w:szCs w:val="28"/>
          </w:rPr>
          <w:fldChar w:fldCharType="begin"/>
        </w:r>
        <w:r w:rsidR="002F5AF7" w:rsidRPr="00F7441B">
          <w:rPr>
            <w:noProof/>
            <w:webHidden/>
            <w:sz w:val="28"/>
            <w:szCs w:val="28"/>
          </w:rPr>
          <w:instrText xml:space="preserve"> PAGEREF _Toc502147526 \h </w:instrText>
        </w:r>
        <w:r w:rsidR="002F5AF7" w:rsidRPr="00F7441B">
          <w:rPr>
            <w:noProof/>
            <w:webHidden/>
            <w:sz w:val="28"/>
            <w:szCs w:val="28"/>
          </w:rPr>
        </w:r>
        <w:r w:rsidR="002F5AF7" w:rsidRPr="00F7441B">
          <w:rPr>
            <w:noProof/>
            <w:webHidden/>
            <w:sz w:val="28"/>
            <w:szCs w:val="28"/>
          </w:rPr>
          <w:fldChar w:fldCharType="separate"/>
        </w:r>
        <w:r>
          <w:rPr>
            <w:noProof/>
            <w:webHidden/>
            <w:sz w:val="28"/>
            <w:szCs w:val="28"/>
          </w:rPr>
          <w:t>3</w:t>
        </w:r>
        <w:r w:rsidR="002F5AF7" w:rsidRPr="00F7441B">
          <w:rPr>
            <w:noProof/>
            <w:webHidden/>
            <w:sz w:val="28"/>
            <w:szCs w:val="28"/>
          </w:rPr>
          <w:fldChar w:fldCharType="end"/>
        </w:r>
      </w:hyperlink>
    </w:p>
    <w:p w:rsidR="00F3159A" w:rsidRPr="00F7441B" w:rsidRDefault="00F3159A" w:rsidP="0045239F">
      <w:pPr>
        <w:spacing w:after="0" w:line="240" w:lineRule="auto"/>
        <w:rPr>
          <w:rFonts w:ascii="Times New Roman" w:hAnsi="Times New Roman" w:cs="Times New Roman"/>
          <w:lang w:eastAsia="zh-CN"/>
        </w:rPr>
      </w:pPr>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527" w:history="1">
        <w:r w:rsidR="002F5AF7" w:rsidRPr="00F7441B">
          <w:rPr>
            <w:rStyle w:val="ab"/>
            <w:rFonts w:eastAsia="Times New Roman"/>
            <w:i/>
            <w:noProof/>
            <w:kern w:val="44"/>
            <w:sz w:val="28"/>
            <w:szCs w:val="28"/>
            <w:lang w:eastAsia="ru-RU"/>
          </w:rPr>
          <w:t>Aidin Artur</w:t>
        </w:r>
      </w:hyperlink>
    </w:p>
    <w:p w:rsidR="002F5AF7" w:rsidRPr="00F7441B" w:rsidRDefault="00A463CB" w:rsidP="0045239F">
      <w:pPr>
        <w:pStyle w:val="16"/>
        <w:tabs>
          <w:tab w:val="right" w:leader="dot" w:pos="9345"/>
        </w:tabs>
        <w:rPr>
          <w:noProof/>
          <w:sz w:val="28"/>
          <w:szCs w:val="28"/>
          <w:lang w:val="ru-RU"/>
        </w:rPr>
      </w:pPr>
      <w:hyperlink w:anchor="_Toc502147528" w:history="1">
        <w:r w:rsidR="002F5AF7" w:rsidRPr="00F7441B">
          <w:rPr>
            <w:rStyle w:val="ab"/>
            <w:rFonts w:eastAsia="Times New Roman"/>
            <w:bCs/>
            <w:noProof/>
            <w:kern w:val="44"/>
            <w:sz w:val="28"/>
            <w:szCs w:val="28"/>
            <w:lang w:eastAsia="ar-SA"/>
          </w:rPr>
          <w:t>ЛЕКСИЧЕСКИЕ РАСХОЖДЕНИЯ АМЕРИКАНСКОГО И БРИТАНСКОГО ВАРИАНТОВ АНГЛИЙСКОГО ЯЗЫКА</w:t>
        </w:r>
        <w:r w:rsidR="002F5AF7" w:rsidRPr="00F7441B">
          <w:rPr>
            <w:noProof/>
            <w:webHidden/>
            <w:sz w:val="28"/>
            <w:szCs w:val="28"/>
          </w:rPr>
          <w:tab/>
        </w:r>
        <w:r w:rsidR="002F5AF7" w:rsidRPr="00F7441B">
          <w:rPr>
            <w:noProof/>
            <w:webHidden/>
            <w:sz w:val="28"/>
            <w:szCs w:val="28"/>
          </w:rPr>
          <w:fldChar w:fldCharType="begin"/>
        </w:r>
        <w:r w:rsidR="002F5AF7" w:rsidRPr="00F7441B">
          <w:rPr>
            <w:noProof/>
            <w:webHidden/>
            <w:sz w:val="28"/>
            <w:szCs w:val="28"/>
          </w:rPr>
          <w:instrText xml:space="preserve"> PAGEREF _Toc502147528 \h </w:instrText>
        </w:r>
        <w:r w:rsidR="002F5AF7" w:rsidRPr="00F7441B">
          <w:rPr>
            <w:noProof/>
            <w:webHidden/>
            <w:sz w:val="28"/>
            <w:szCs w:val="28"/>
          </w:rPr>
        </w:r>
        <w:r w:rsidR="002F5AF7" w:rsidRPr="00F7441B">
          <w:rPr>
            <w:noProof/>
            <w:webHidden/>
            <w:sz w:val="28"/>
            <w:szCs w:val="28"/>
          </w:rPr>
          <w:fldChar w:fldCharType="separate"/>
        </w:r>
        <w:r>
          <w:rPr>
            <w:noProof/>
            <w:webHidden/>
            <w:sz w:val="28"/>
            <w:szCs w:val="28"/>
          </w:rPr>
          <w:t>7</w:t>
        </w:r>
        <w:r w:rsidR="002F5AF7" w:rsidRPr="00F7441B">
          <w:rPr>
            <w:noProof/>
            <w:webHidden/>
            <w:sz w:val="28"/>
            <w:szCs w:val="28"/>
          </w:rPr>
          <w:fldChar w:fldCharType="end"/>
        </w:r>
      </w:hyperlink>
    </w:p>
    <w:p w:rsidR="00F3159A" w:rsidRPr="00F7441B" w:rsidRDefault="00F3159A" w:rsidP="0045239F">
      <w:pPr>
        <w:spacing w:after="0" w:line="240" w:lineRule="auto"/>
        <w:rPr>
          <w:rFonts w:ascii="Times New Roman" w:hAnsi="Times New Roman" w:cs="Times New Roman"/>
          <w:lang w:eastAsia="zh-CN"/>
        </w:rPr>
      </w:pPr>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529" w:history="1">
        <w:r w:rsidR="002F5AF7" w:rsidRPr="00F7441B">
          <w:rPr>
            <w:rStyle w:val="ab"/>
            <w:rFonts w:eastAsia="Times New Roman"/>
            <w:i/>
            <w:noProof/>
            <w:sz w:val="28"/>
            <w:szCs w:val="28"/>
            <w:lang w:eastAsia="ru-RU"/>
          </w:rPr>
          <w:t>Аннагулыева Лале Джумаевна</w:t>
        </w:r>
      </w:hyperlink>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530" w:history="1">
        <w:r w:rsidR="002F5AF7" w:rsidRPr="00F7441B">
          <w:rPr>
            <w:rStyle w:val="ab"/>
            <w:rFonts w:eastAsia="Times New Roman"/>
            <w:noProof/>
            <w:sz w:val="28"/>
            <w:szCs w:val="28"/>
            <w:lang w:eastAsia="ru-RU"/>
          </w:rPr>
          <w:t>ИСПОЛЬЗОВАНИЕ ОПОРНЫХ СИГНАЛОВ</w:t>
        </w:r>
      </w:hyperlink>
    </w:p>
    <w:p w:rsidR="002F5AF7" w:rsidRPr="00F7441B" w:rsidRDefault="00A463CB" w:rsidP="0045239F">
      <w:pPr>
        <w:pStyle w:val="16"/>
        <w:tabs>
          <w:tab w:val="right" w:leader="dot" w:pos="9345"/>
        </w:tabs>
        <w:rPr>
          <w:noProof/>
          <w:sz w:val="28"/>
          <w:szCs w:val="28"/>
          <w:lang w:val="ru-RU"/>
        </w:rPr>
      </w:pPr>
      <w:hyperlink w:anchor="_Toc502147531" w:history="1">
        <w:r w:rsidR="002F5AF7" w:rsidRPr="00F7441B">
          <w:rPr>
            <w:rStyle w:val="ab"/>
            <w:rFonts w:eastAsia="Times New Roman"/>
            <w:noProof/>
            <w:sz w:val="28"/>
            <w:szCs w:val="28"/>
            <w:lang w:eastAsia="ru-RU"/>
          </w:rPr>
          <w:t>ПРИ ОБУЧЕНИИ ИНОСТРАННОМУ ЯЗЫКУ</w:t>
        </w:r>
        <w:r w:rsidR="002F5AF7" w:rsidRPr="00F7441B">
          <w:rPr>
            <w:noProof/>
            <w:webHidden/>
            <w:sz w:val="28"/>
            <w:szCs w:val="28"/>
          </w:rPr>
          <w:tab/>
        </w:r>
        <w:r w:rsidR="002F5AF7" w:rsidRPr="00F7441B">
          <w:rPr>
            <w:noProof/>
            <w:webHidden/>
            <w:sz w:val="28"/>
            <w:szCs w:val="28"/>
          </w:rPr>
          <w:fldChar w:fldCharType="begin"/>
        </w:r>
        <w:r w:rsidR="002F5AF7" w:rsidRPr="00F7441B">
          <w:rPr>
            <w:noProof/>
            <w:webHidden/>
            <w:sz w:val="28"/>
            <w:szCs w:val="28"/>
          </w:rPr>
          <w:instrText xml:space="preserve"> PAGEREF _Toc502147531 \h </w:instrText>
        </w:r>
        <w:r w:rsidR="002F5AF7" w:rsidRPr="00F7441B">
          <w:rPr>
            <w:noProof/>
            <w:webHidden/>
            <w:sz w:val="28"/>
            <w:szCs w:val="28"/>
          </w:rPr>
        </w:r>
        <w:r w:rsidR="002F5AF7" w:rsidRPr="00F7441B">
          <w:rPr>
            <w:noProof/>
            <w:webHidden/>
            <w:sz w:val="28"/>
            <w:szCs w:val="28"/>
          </w:rPr>
          <w:fldChar w:fldCharType="separate"/>
        </w:r>
        <w:r>
          <w:rPr>
            <w:noProof/>
            <w:webHidden/>
            <w:sz w:val="28"/>
            <w:szCs w:val="28"/>
          </w:rPr>
          <w:t>11</w:t>
        </w:r>
        <w:r w:rsidR="002F5AF7" w:rsidRPr="00F7441B">
          <w:rPr>
            <w:noProof/>
            <w:webHidden/>
            <w:sz w:val="28"/>
            <w:szCs w:val="28"/>
          </w:rPr>
          <w:fldChar w:fldCharType="end"/>
        </w:r>
      </w:hyperlink>
    </w:p>
    <w:p w:rsidR="00F3159A" w:rsidRPr="00F7441B" w:rsidRDefault="00F3159A" w:rsidP="0045239F">
      <w:pPr>
        <w:spacing w:after="0" w:line="240" w:lineRule="auto"/>
        <w:rPr>
          <w:rFonts w:ascii="Times New Roman" w:hAnsi="Times New Roman" w:cs="Times New Roman"/>
          <w:lang w:eastAsia="zh-CN"/>
        </w:rPr>
      </w:pPr>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532" w:history="1">
        <w:r w:rsidR="002F5AF7" w:rsidRPr="00F7441B">
          <w:rPr>
            <w:rStyle w:val="ab"/>
            <w:rFonts w:eastAsia="Times New Roman"/>
            <w:noProof/>
            <w:kern w:val="44"/>
            <w:sz w:val="28"/>
            <w:szCs w:val="28"/>
            <w:lang w:eastAsia="ru-RU"/>
          </w:rPr>
          <w:t>Аннагулыева Лале Джумаевна</w:t>
        </w:r>
      </w:hyperlink>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533" w:history="1">
        <w:r w:rsidR="002F5AF7" w:rsidRPr="00F7441B">
          <w:rPr>
            <w:rStyle w:val="ab"/>
            <w:rFonts w:eastAsia="Times New Roman"/>
            <w:noProof/>
            <w:kern w:val="44"/>
            <w:sz w:val="28"/>
            <w:szCs w:val="28"/>
            <w:lang w:eastAsia="ru-RU"/>
          </w:rPr>
          <w:t>ФУНКЦИОНАЛЬНЫЕ ОСОБЕННОСТИ АНГЛИЦИЗМОВ</w:t>
        </w:r>
      </w:hyperlink>
    </w:p>
    <w:p w:rsidR="002F5AF7" w:rsidRPr="00F7441B" w:rsidRDefault="00A463CB" w:rsidP="0045239F">
      <w:pPr>
        <w:pStyle w:val="16"/>
        <w:tabs>
          <w:tab w:val="right" w:leader="dot" w:pos="9345"/>
        </w:tabs>
        <w:rPr>
          <w:noProof/>
          <w:sz w:val="28"/>
          <w:szCs w:val="28"/>
          <w:lang w:val="ru-RU"/>
        </w:rPr>
      </w:pPr>
      <w:hyperlink w:anchor="_Toc502147534" w:history="1">
        <w:r w:rsidR="002F5AF7" w:rsidRPr="00F7441B">
          <w:rPr>
            <w:rStyle w:val="ab"/>
            <w:rFonts w:eastAsia="Times New Roman"/>
            <w:noProof/>
            <w:kern w:val="44"/>
            <w:sz w:val="28"/>
            <w:szCs w:val="28"/>
            <w:lang w:eastAsia="ru-RU"/>
          </w:rPr>
          <w:t>В OUT OF HOME-РЕКЛАМЕ</w:t>
        </w:r>
        <w:r w:rsidR="002F5AF7" w:rsidRPr="00F7441B">
          <w:rPr>
            <w:noProof/>
            <w:webHidden/>
            <w:sz w:val="28"/>
            <w:szCs w:val="28"/>
          </w:rPr>
          <w:tab/>
        </w:r>
        <w:r w:rsidR="002F5AF7" w:rsidRPr="00F7441B">
          <w:rPr>
            <w:noProof/>
            <w:webHidden/>
            <w:sz w:val="28"/>
            <w:szCs w:val="28"/>
          </w:rPr>
          <w:fldChar w:fldCharType="begin"/>
        </w:r>
        <w:r w:rsidR="002F5AF7" w:rsidRPr="00F7441B">
          <w:rPr>
            <w:noProof/>
            <w:webHidden/>
            <w:sz w:val="28"/>
            <w:szCs w:val="28"/>
          </w:rPr>
          <w:instrText xml:space="preserve"> PAGEREF _Toc502147534 \h </w:instrText>
        </w:r>
        <w:r w:rsidR="002F5AF7" w:rsidRPr="00F7441B">
          <w:rPr>
            <w:noProof/>
            <w:webHidden/>
            <w:sz w:val="28"/>
            <w:szCs w:val="28"/>
          </w:rPr>
        </w:r>
        <w:r w:rsidR="002F5AF7" w:rsidRPr="00F7441B">
          <w:rPr>
            <w:noProof/>
            <w:webHidden/>
            <w:sz w:val="28"/>
            <w:szCs w:val="28"/>
          </w:rPr>
          <w:fldChar w:fldCharType="separate"/>
        </w:r>
        <w:r>
          <w:rPr>
            <w:noProof/>
            <w:webHidden/>
            <w:sz w:val="28"/>
            <w:szCs w:val="28"/>
          </w:rPr>
          <w:t>16</w:t>
        </w:r>
        <w:r w:rsidR="002F5AF7" w:rsidRPr="00F7441B">
          <w:rPr>
            <w:noProof/>
            <w:webHidden/>
            <w:sz w:val="28"/>
            <w:szCs w:val="28"/>
          </w:rPr>
          <w:fldChar w:fldCharType="end"/>
        </w:r>
      </w:hyperlink>
    </w:p>
    <w:p w:rsidR="00F3159A" w:rsidRPr="00F7441B" w:rsidRDefault="00F3159A" w:rsidP="0045239F">
      <w:pPr>
        <w:spacing w:after="0" w:line="240" w:lineRule="auto"/>
        <w:rPr>
          <w:rFonts w:ascii="Times New Roman" w:hAnsi="Times New Roman" w:cs="Times New Roman"/>
          <w:lang w:eastAsia="zh-CN"/>
        </w:rPr>
      </w:pPr>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535" w:history="1">
        <w:r w:rsidR="002F5AF7" w:rsidRPr="00F7441B">
          <w:rPr>
            <w:rStyle w:val="ab"/>
            <w:rFonts w:eastAsia="Times New Roman"/>
            <w:i/>
            <w:noProof/>
            <w:sz w:val="28"/>
            <w:szCs w:val="28"/>
            <w:lang w:eastAsia="ru-RU"/>
          </w:rPr>
          <w:t>Аппоева Мадина Расуловна</w:t>
        </w:r>
      </w:hyperlink>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536" w:history="1">
        <w:r w:rsidR="002F5AF7" w:rsidRPr="00F7441B">
          <w:rPr>
            <w:rStyle w:val="ab"/>
            <w:noProof/>
            <w:kern w:val="44"/>
            <w:sz w:val="28"/>
            <w:szCs w:val="28"/>
          </w:rPr>
          <w:t>ГРАММАТИЧЕСКОЕ ВЫРАЖЕНИЕ МОДАЛЬНОСТИ</w:t>
        </w:r>
      </w:hyperlink>
    </w:p>
    <w:p w:rsidR="002F5AF7" w:rsidRPr="00F7441B" w:rsidRDefault="00A463CB" w:rsidP="0045239F">
      <w:pPr>
        <w:pStyle w:val="16"/>
        <w:tabs>
          <w:tab w:val="right" w:leader="dot" w:pos="9345"/>
        </w:tabs>
        <w:rPr>
          <w:noProof/>
          <w:sz w:val="28"/>
          <w:szCs w:val="28"/>
          <w:lang w:val="ru-RU"/>
        </w:rPr>
      </w:pPr>
      <w:hyperlink w:anchor="_Toc502147537" w:history="1">
        <w:r w:rsidR="002F5AF7" w:rsidRPr="00F7441B">
          <w:rPr>
            <w:rStyle w:val="ab"/>
            <w:noProof/>
            <w:kern w:val="44"/>
            <w:sz w:val="28"/>
            <w:szCs w:val="28"/>
          </w:rPr>
          <w:t>В СОВРЕМЕННОМ РУССКОМ ЯЗЫКЕ</w:t>
        </w:r>
        <w:r w:rsidR="002F5AF7" w:rsidRPr="00F7441B">
          <w:rPr>
            <w:noProof/>
            <w:webHidden/>
            <w:sz w:val="28"/>
            <w:szCs w:val="28"/>
          </w:rPr>
          <w:tab/>
        </w:r>
        <w:r w:rsidR="002F5AF7" w:rsidRPr="00F7441B">
          <w:rPr>
            <w:noProof/>
            <w:webHidden/>
            <w:sz w:val="28"/>
            <w:szCs w:val="28"/>
          </w:rPr>
          <w:fldChar w:fldCharType="begin"/>
        </w:r>
        <w:r w:rsidR="002F5AF7" w:rsidRPr="00F7441B">
          <w:rPr>
            <w:noProof/>
            <w:webHidden/>
            <w:sz w:val="28"/>
            <w:szCs w:val="28"/>
          </w:rPr>
          <w:instrText xml:space="preserve"> PAGEREF _Toc502147537 \h </w:instrText>
        </w:r>
        <w:r w:rsidR="002F5AF7" w:rsidRPr="00F7441B">
          <w:rPr>
            <w:noProof/>
            <w:webHidden/>
            <w:sz w:val="28"/>
            <w:szCs w:val="28"/>
          </w:rPr>
        </w:r>
        <w:r w:rsidR="002F5AF7" w:rsidRPr="00F7441B">
          <w:rPr>
            <w:noProof/>
            <w:webHidden/>
            <w:sz w:val="28"/>
            <w:szCs w:val="28"/>
          </w:rPr>
          <w:fldChar w:fldCharType="separate"/>
        </w:r>
        <w:r>
          <w:rPr>
            <w:noProof/>
            <w:webHidden/>
            <w:sz w:val="28"/>
            <w:szCs w:val="28"/>
          </w:rPr>
          <w:t>20</w:t>
        </w:r>
        <w:r w:rsidR="002F5AF7" w:rsidRPr="00F7441B">
          <w:rPr>
            <w:noProof/>
            <w:webHidden/>
            <w:sz w:val="28"/>
            <w:szCs w:val="28"/>
          </w:rPr>
          <w:fldChar w:fldCharType="end"/>
        </w:r>
      </w:hyperlink>
    </w:p>
    <w:p w:rsidR="00F3159A" w:rsidRPr="00F7441B" w:rsidRDefault="00F3159A" w:rsidP="0045239F">
      <w:pPr>
        <w:spacing w:after="0" w:line="240" w:lineRule="auto"/>
        <w:rPr>
          <w:rFonts w:ascii="Times New Roman" w:hAnsi="Times New Roman" w:cs="Times New Roman"/>
          <w:lang w:eastAsia="zh-CN"/>
        </w:rPr>
      </w:pPr>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538" w:history="1">
        <w:r w:rsidR="002F5AF7" w:rsidRPr="00F7441B">
          <w:rPr>
            <w:rStyle w:val="ab"/>
            <w:rFonts w:eastAsia="Times New Roman"/>
            <w:i/>
            <w:noProof/>
            <w:sz w:val="28"/>
            <w:szCs w:val="28"/>
            <w:lang w:eastAsia="ru-RU"/>
          </w:rPr>
          <w:t>Аппоева Мадина Расуловна</w:t>
        </w:r>
      </w:hyperlink>
    </w:p>
    <w:p w:rsidR="002F5AF7" w:rsidRPr="00F7441B" w:rsidRDefault="00A463CB" w:rsidP="0045239F">
      <w:pPr>
        <w:pStyle w:val="16"/>
        <w:tabs>
          <w:tab w:val="right" w:leader="dot" w:pos="9345"/>
        </w:tabs>
        <w:rPr>
          <w:noProof/>
          <w:sz w:val="28"/>
          <w:szCs w:val="28"/>
          <w:lang w:val="ru-RU"/>
        </w:rPr>
      </w:pPr>
      <w:hyperlink w:anchor="_Toc502147539" w:history="1">
        <w:r w:rsidR="002F5AF7" w:rsidRPr="00F7441B">
          <w:rPr>
            <w:rStyle w:val="ab"/>
            <w:noProof/>
            <w:kern w:val="44"/>
            <w:sz w:val="28"/>
            <w:szCs w:val="28"/>
          </w:rPr>
          <w:t>МОДАЛЬНЫЕ СЛОВА, ИХ МЕСТО</w:t>
        </w:r>
      </w:hyperlink>
      <w:r w:rsidR="00F3159A" w:rsidRPr="00F7441B">
        <w:rPr>
          <w:noProof/>
          <w:sz w:val="28"/>
          <w:szCs w:val="28"/>
          <w:lang w:val="ru-RU"/>
        </w:rPr>
        <w:t xml:space="preserve"> </w:t>
      </w:r>
      <w:hyperlink w:anchor="_Toc502147540" w:history="1">
        <w:r w:rsidR="002F5AF7" w:rsidRPr="00F7441B">
          <w:rPr>
            <w:rStyle w:val="ab"/>
            <w:noProof/>
            <w:kern w:val="44"/>
            <w:sz w:val="28"/>
            <w:szCs w:val="28"/>
          </w:rPr>
          <w:t>В СИСТЕМЕ ЧАСТЕЙ РЕЧИ</w:t>
        </w:r>
        <w:r w:rsidR="002F5AF7" w:rsidRPr="00F7441B">
          <w:rPr>
            <w:noProof/>
            <w:webHidden/>
            <w:sz w:val="28"/>
            <w:szCs w:val="28"/>
          </w:rPr>
          <w:tab/>
        </w:r>
        <w:r w:rsidR="002F5AF7" w:rsidRPr="00F7441B">
          <w:rPr>
            <w:noProof/>
            <w:webHidden/>
            <w:sz w:val="28"/>
            <w:szCs w:val="28"/>
          </w:rPr>
          <w:fldChar w:fldCharType="begin"/>
        </w:r>
        <w:r w:rsidR="002F5AF7" w:rsidRPr="00F7441B">
          <w:rPr>
            <w:noProof/>
            <w:webHidden/>
            <w:sz w:val="28"/>
            <w:szCs w:val="28"/>
          </w:rPr>
          <w:instrText xml:space="preserve"> PAGEREF _Toc502147540 \h </w:instrText>
        </w:r>
        <w:r w:rsidR="002F5AF7" w:rsidRPr="00F7441B">
          <w:rPr>
            <w:noProof/>
            <w:webHidden/>
            <w:sz w:val="28"/>
            <w:szCs w:val="28"/>
          </w:rPr>
        </w:r>
        <w:r w:rsidR="002F5AF7" w:rsidRPr="00F7441B">
          <w:rPr>
            <w:noProof/>
            <w:webHidden/>
            <w:sz w:val="28"/>
            <w:szCs w:val="28"/>
          </w:rPr>
          <w:fldChar w:fldCharType="separate"/>
        </w:r>
        <w:r>
          <w:rPr>
            <w:noProof/>
            <w:webHidden/>
            <w:sz w:val="28"/>
            <w:szCs w:val="28"/>
          </w:rPr>
          <w:t>23</w:t>
        </w:r>
        <w:r w:rsidR="002F5AF7" w:rsidRPr="00F7441B">
          <w:rPr>
            <w:noProof/>
            <w:webHidden/>
            <w:sz w:val="28"/>
            <w:szCs w:val="28"/>
          </w:rPr>
          <w:fldChar w:fldCharType="end"/>
        </w:r>
      </w:hyperlink>
    </w:p>
    <w:p w:rsidR="00F3159A" w:rsidRPr="00F7441B" w:rsidRDefault="00F3159A" w:rsidP="0045239F">
      <w:pPr>
        <w:spacing w:after="0" w:line="240" w:lineRule="auto"/>
        <w:rPr>
          <w:rFonts w:ascii="Times New Roman" w:hAnsi="Times New Roman" w:cs="Times New Roman"/>
          <w:lang w:eastAsia="zh-CN"/>
        </w:rPr>
      </w:pPr>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541" w:history="1">
        <w:r w:rsidR="002F5AF7" w:rsidRPr="00F7441B">
          <w:rPr>
            <w:rStyle w:val="ab"/>
            <w:i/>
            <w:noProof/>
            <w:kern w:val="44"/>
            <w:sz w:val="28"/>
            <w:szCs w:val="28"/>
          </w:rPr>
          <w:t>Артыкова Мяхри Бердимурадовна</w:t>
        </w:r>
      </w:hyperlink>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542" w:history="1">
        <w:r w:rsidR="002F5AF7" w:rsidRPr="00F7441B">
          <w:rPr>
            <w:rStyle w:val="ab"/>
            <w:noProof/>
            <w:kern w:val="44"/>
            <w:sz w:val="28"/>
            <w:szCs w:val="28"/>
          </w:rPr>
          <w:t>ЭВОЛЮЦИЯ ПОЛИТИЧЕСКОЙ ВЛАСТИ</w:t>
        </w:r>
      </w:hyperlink>
    </w:p>
    <w:p w:rsidR="002F5AF7" w:rsidRPr="00F7441B" w:rsidRDefault="00A463CB" w:rsidP="0045239F">
      <w:pPr>
        <w:pStyle w:val="16"/>
        <w:tabs>
          <w:tab w:val="right" w:leader="dot" w:pos="9345"/>
        </w:tabs>
        <w:rPr>
          <w:noProof/>
          <w:sz w:val="28"/>
          <w:szCs w:val="28"/>
          <w:lang w:val="ru-RU"/>
        </w:rPr>
      </w:pPr>
      <w:hyperlink w:anchor="_Toc502147543" w:history="1">
        <w:r w:rsidR="002F5AF7" w:rsidRPr="00F7441B">
          <w:rPr>
            <w:rStyle w:val="ab"/>
            <w:noProof/>
            <w:kern w:val="44"/>
            <w:sz w:val="28"/>
            <w:szCs w:val="28"/>
          </w:rPr>
          <w:t>КОРОЛЕВСТВО САУДОВСКОЙ АРАВИИ</w:t>
        </w:r>
        <w:r w:rsidR="002F5AF7" w:rsidRPr="00F7441B">
          <w:rPr>
            <w:noProof/>
            <w:webHidden/>
            <w:sz w:val="28"/>
            <w:szCs w:val="28"/>
          </w:rPr>
          <w:tab/>
        </w:r>
        <w:r w:rsidR="002F5AF7" w:rsidRPr="00F7441B">
          <w:rPr>
            <w:noProof/>
            <w:webHidden/>
            <w:sz w:val="28"/>
            <w:szCs w:val="28"/>
          </w:rPr>
          <w:fldChar w:fldCharType="begin"/>
        </w:r>
        <w:r w:rsidR="002F5AF7" w:rsidRPr="00F7441B">
          <w:rPr>
            <w:noProof/>
            <w:webHidden/>
            <w:sz w:val="28"/>
            <w:szCs w:val="28"/>
          </w:rPr>
          <w:instrText xml:space="preserve"> PAGEREF _Toc502147543 \h </w:instrText>
        </w:r>
        <w:r w:rsidR="002F5AF7" w:rsidRPr="00F7441B">
          <w:rPr>
            <w:noProof/>
            <w:webHidden/>
            <w:sz w:val="28"/>
            <w:szCs w:val="28"/>
          </w:rPr>
        </w:r>
        <w:r w:rsidR="002F5AF7" w:rsidRPr="00F7441B">
          <w:rPr>
            <w:noProof/>
            <w:webHidden/>
            <w:sz w:val="28"/>
            <w:szCs w:val="28"/>
          </w:rPr>
          <w:fldChar w:fldCharType="separate"/>
        </w:r>
        <w:r>
          <w:rPr>
            <w:noProof/>
            <w:webHidden/>
            <w:sz w:val="28"/>
            <w:szCs w:val="28"/>
          </w:rPr>
          <w:t>27</w:t>
        </w:r>
        <w:r w:rsidR="002F5AF7" w:rsidRPr="00F7441B">
          <w:rPr>
            <w:noProof/>
            <w:webHidden/>
            <w:sz w:val="28"/>
            <w:szCs w:val="28"/>
          </w:rPr>
          <w:fldChar w:fldCharType="end"/>
        </w:r>
      </w:hyperlink>
    </w:p>
    <w:p w:rsidR="00F3159A" w:rsidRPr="00F7441B" w:rsidRDefault="00F3159A" w:rsidP="0045239F">
      <w:pPr>
        <w:spacing w:after="0" w:line="240" w:lineRule="auto"/>
        <w:rPr>
          <w:rFonts w:ascii="Times New Roman" w:hAnsi="Times New Roman" w:cs="Times New Roman"/>
          <w:lang w:eastAsia="zh-CN"/>
        </w:rPr>
      </w:pPr>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544" w:history="1">
        <w:r w:rsidR="002F5AF7" w:rsidRPr="00F7441B">
          <w:rPr>
            <w:rStyle w:val="ab"/>
            <w:i/>
            <w:noProof/>
            <w:kern w:val="44"/>
            <w:sz w:val="28"/>
            <w:szCs w:val="28"/>
          </w:rPr>
          <w:t>Артыкова Мяхри Бердимурадовна</w:t>
        </w:r>
      </w:hyperlink>
    </w:p>
    <w:p w:rsidR="002F5AF7" w:rsidRPr="00F7441B" w:rsidRDefault="00A463CB" w:rsidP="0045239F">
      <w:pPr>
        <w:pStyle w:val="16"/>
        <w:tabs>
          <w:tab w:val="right" w:leader="dot" w:pos="9345"/>
        </w:tabs>
        <w:rPr>
          <w:noProof/>
          <w:sz w:val="28"/>
          <w:szCs w:val="28"/>
          <w:lang w:val="ru-RU"/>
        </w:rPr>
      </w:pPr>
      <w:hyperlink w:anchor="_Toc502147545" w:history="1">
        <w:r w:rsidR="002F5AF7" w:rsidRPr="00F7441B">
          <w:rPr>
            <w:rStyle w:val="ab"/>
            <w:noProof/>
            <w:kern w:val="44"/>
            <w:sz w:val="28"/>
            <w:szCs w:val="28"/>
          </w:rPr>
          <w:t>ПОЛИТИЧЕСКИЕ И ЭКОНОМИЧЕСКИЕ</w:t>
        </w:r>
      </w:hyperlink>
      <w:r w:rsidR="00F3159A" w:rsidRPr="00F7441B">
        <w:rPr>
          <w:noProof/>
          <w:sz w:val="28"/>
          <w:szCs w:val="28"/>
          <w:lang w:val="ru-RU"/>
        </w:rPr>
        <w:t xml:space="preserve"> </w:t>
      </w:r>
      <w:hyperlink w:anchor="_Toc502147546" w:history="1">
        <w:r w:rsidR="002F5AF7" w:rsidRPr="00F7441B">
          <w:rPr>
            <w:rStyle w:val="ab"/>
            <w:noProof/>
            <w:kern w:val="44"/>
            <w:sz w:val="28"/>
            <w:szCs w:val="28"/>
          </w:rPr>
          <w:t>ОТНОШЕНИЯ РОССИИ СО СТРАНАМИ</w:t>
        </w:r>
      </w:hyperlink>
      <w:r w:rsidR="00F3159A" w:rsidRPr="00F7441B">
        <w:rPr>
          <w:noProof/>
          <w:sz w:val="28"/>
          <w:szCs w:val="28"/>
          <w:lang w:val="ru-RU"/>
        </w:rPr>
        <w:t xml:space="preserve"> </w:t>
      </w:r>
      <w:hyperlink w:anchor="_Toc502147547" w:history="1">
        <w:r w:rsidR="002F5AF7" w:rsidRPr="00F7441B">
          <w:rPr>
            <w:rStyle w:val="ab"/>
            <w:noProof/>
            <w:kern w:val="44"/>
            <w:sz w:val="28"/>
            <w:szCs w:val="28"/>
          </w:rPr>
          <w:t>АЗИАТСКО-ТИХООКЕАНСКОГО РЕГИОНА</w:t>
        </w:r>
        <w:r w:rsidR="002F5AF7" w:rsidRPr="00F7441B">
          <w:rPr>
            <w:noProof/>
            <w:webHidden/>
            <w:sz w:val="28"/>
            <w:szCs w:val="28"/>
          </w:rPr>
          <w:tab/>
        </w:r>
        <w:r w:rsidR="002F5AF7" w:rsidRPr="00F7441B">
          <w:rPr>
            <w:noProof/>
            <w:webHidden/>
            <w:sz w:val="28"/>
            <w:szCs w:val="28"/>
          </w:rPr>
          <w:fldChar w:fldCharType="begin"/>
        </w:r>
        <w:r w:rsidR="002F5AF7" w:rsidRPr="00F7441B">
          <w:rPr>
            <w:noProof/>
            <w:webHidden/>
            <w:sz w:val="28"/>
            <w:szCs w:val="28"/>
          </w:rPr>
          <w:instrText xml:space="preserve"> PAGEREF _Toc502147547 \h </w:instrText>
        </w:r>
        <w:r w:rsidR="002F5AF7" w:rsidRPr="00F7441B">
          <w:rPr>
            <w:noProof/>
            <w:webHidden/>
            <w:sz w:val="28"/>
            <w:szCs w:val="28"/>
          </w:rPr>
        </w:r>
        <w:r w:rsidR="002F5AF7" w:rsidRPr="00F7441B">
          <w:rPr>
            <w:noProof/>
            <w:webHidden/>
            <w:sz w:val="28"/>
            <w:szCs w:val="28"/>
          </w:rPr>
          <w:fldChar w:fldCharType="separate"/>
        </w:r>
        <w:r>
          <w:rPr>
            <w:noProof/>
            <w:webHidden/>
            <w:sz w:val="28"/>
            <w:szCs w:val="28"/>
          </w:rPr>
          <w:t>30</w:t>
        </w:r>
        <w:r w:rsidR="002F5AF7" w:rsidRPr="00F7441B">
          <w:rPr>
            <w:noProof/>
            <w:webHidden/>
            <w:sz w:val="28"/>
            <w:szCs w:val="28"/>
          </w:rPr>
          <w:fldChar w:fldCharType="end"/>
        </w:r>
      </w:hyperlink>
    </w:p>
    <w:p w:rsidR="00F3159A" w:rsidRPr="00F7441B" w:rsidRDefault="00F3159A" w:rsidP="0045239F">
      <w:pPr>
        <w:spacing w:after="0" w:line="240" w:lineRule="auto"/>
        <w:rPr>
          <w:rFonts w:ascii="Times New Roman" w:hAnsi="Times New Roman" w:cs="Times New Roman"/>
          <w:lang w:eastAsia="zh-CN"/>
        </w:rPr>
      </w:pPr>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550" w:history="1">
        <w:r w:rsidR="002F5AF7" w:rsidRPr="00F7441B">
          <w:rPr>
            <w:rStyle w:val="ab"/>
            <w:rFonts w:eastAsia="Times New Roman"/>
            <w:i/>
            <w:noProof/>
            <w:sz w:val="28"/>
            <w:szCs w:val="28"/>
            <w:lang w:eastAsia="ru-RU"/>
          </w:rPr>
          <w:t>Аскакова Фатима Саматовна</w:t>
        </w:r>
      </w:hyperlink>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551" w:history="1">
        <w:r w:rsidR="002F5AF7" w:rsidRPr="00F7441B">
          <w:rPr>
            <w:rStyle w:val="ab"/>
            <w:noProof/>
            <w:kern w:val="44"/>
            <w:sz w:val="28"/>
            <w:szCs w:val="28"/>
          </w:rPr>
          <w:t>РОЛЬ ЧАСТИЦ В ВЫРАЖЕНИИ МОДАЛЬНОГО</w:t>
        </w:r>
      </w:hyperlink>
    </w:p>
    <w:p w:rsidR="002F5AF7" w:rsidRPr="00F7441B" w:rsidRDefault="00A463CB" w:rsidP="0045239F">
      <w:pPr>
        <w:pStyle w:val="16"/>
        <w:tabs>
          <w:tab w:val="right" w:leader="dot" w:pos="9345"/>
        </w:tabs>
        <w:rPr>
          <w:noProof/>
          <w:sz w:val="28"/>
          <w:szCs w:val="28"/>
          <w:lang w:val="ru-RU"/>
        </w:rPr>
      </w:pPr>
      <w:hyperlink w:anchor="_Toc502147552" w:history="1">
        <w:r w:rsidR="002F5AF7" w:rsidRPr="00F7441B">
          <w:rPr>
            <w:rStyle w:val="ab"/>
            <w:noProof/>
            <w:kern w:val="44"/>
            <w:sz w:val="28"/>
            <w:szCs w:val="28"/>
          </w:rPr>
          <w:t>СМЫСЛА ПРЕДЛОЖЕНИЯ.</w:t>
        </w:r>
      </w:hyperlink>
      <w:r w:rsidR="00F3159A" w:rsidRPr="00F7441B">
        <w:rPr>
          <w:noProof/>
          <w:sz w:val="28"/>
          <w:szCs w:val="28"/>
          <w:lang w:val="ru-RU"/>
        </w:rPr>
        <w:t xml:space="preserve"> </w:t>
      </w:r>
      <w:hyperlink w:anchor="_Toc502147553" w:history="1">
        <w:r w:rsidR="002F5AF7" w:rsidRPr="00F7441B">
          <w:rPr>
            <w:rStyle w:val="ab"/>
            <w:noProof/>
            <w:kern w:val="44"/>
            <w:sz w:val="28"/>
            <w:szCs w:val="28"/>
          </w:rPr>
          <w:t>ФОРМАЛЬНО-СЕМАНТИЧЕСКИЕ РАЗРЯДЫ ЧАСТИЦ</w:t>
        </w:r>
        <w:r w:rsidR="002F5AF7" w:rsidRPr="00F7441B">
          <w:rPr>
            <w:noProof/>
            <w:webHidden/>
            <w:sz w:val="28"/>
            <w:szCs w:val="28"/>
          </w:rPr>
          <w:tab/>
        </w:r>
        <w:r w:rsidR="002F5AF7" w:rsidRPr="00F7441B">
          <w:rPr>
            <w:noProof/>
            <w:webHidden/>
            <w:sz w:val="28"/>
            <w:szCs w:val="28"/>
          </w:rPr>
          <w:fldChar w:fldCharType="begin"/>
        </w:r>
        <w:r w:rsidR="002F5AF7" w:rsidRPr="00F7441B">
          <w:rPr>
            <w:noProof/>
            <w:webHidden/>
            <w:sz w:val="28"/>
            <w:szCs w:val="28"/>
          </w:rPr>
          <w:instrText xml:space="preserve"> PAGEREF _Toc502147553 \h </w:instrText>
        </w:r>
        <w:r w:rsidR="002F5AF7" w:rsidRPr="00F7441B">
          <w:rPr>
            <w:noProof/>
            <w:webHidden/>
            <w:sz w:val="28"/>
            <w:szCs w:val="28"/>
          </w:rPr>
        </w:r>
        <w:r w:rsidR="002F5AF7" w:rsidRPr="00F7441B">
          <w:rPr>
            <w:noProof/>
            <w:webHidden/>
            <w:sz w:val="28"/>
            <w:szCs w:val="28"/>
          </w:rPr>
          <w:fldChar w:fldCharType="separate"/>
        </w:r>
        <w:r>
          <w:rPr>
            <w:noProof/>
            <w:webHidden/>
            <w:sz w:val="28"/>
            <w:szCs w:val="28"/>
          </w:rPr>
          <w:t>35</w:t>
        </w:r>
        <w:r w:rsidR="002F5AF7" w:rsidRPr="00F7441B">
          <w:rPr>
            <w:noProof/>
            <w:webHidden/>
            <w:sz w:val="28"/>
            <w:szCs w:val="28"/>
          </w:rPr>
          <w:fldChar w:fldCharType="end"/>
        </w:r>
      </w:hyperlink>
    </w:p>
    <w:p w:rsidR="00F3159A" w:rsidRPr="00F7441B" w:rsidRDefault="00F3159A" w:rsidP="0045239F">
      <w:pPr>
        <w:spacing w:after="0" w:line="240" w:lineRule="auto"/>
        <w:rPr>
          <w:rFonts w:ascii="Times New Roman" w:hAnsi="Times New Roman" w:cs="Times New Roman"/>
          <w:lang w:eastAsia="zh-CN"/>
        </w:rPr>
      </w:pPr>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554" w:history="1">
        <w:r w:rsidR="002F5AF7" w:rsidRPr="00F7441B">
          <w:rPr>
            <w:rStyle w:val="ab"/>
            <w:rFonts w:eastAsia="Times New Roman"/>
            <w:i/>
            <w:noProof/>
            <w:sz w:val="28"/>
            <w:szCs w:val="28"/>
            <w:lang w:eastAsia="ru-RU"/>
          </w:rPr>
          <w:t>Аскакова Фатима Саматовна</w:t>
        </w:r>
      </w:hyperlink>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555" w:history="1">
        <w:r w:rsidR="002F5AF7" w:rsidRPr="00F7441B">
          <w:rPr>
            <w:rStyle w:val="ab"/>
            <w:noProof/>
            <w:kern w:val="44"/>
            <w:sz w:val="28"/>
            <w:szCs w:val="28"/>
          </w:rPr>
          <w:t>МЕЖДОМЕТИЯ, ИХ ОТЛИЧИЯ ОТ ЗНАМЕНАТЕЛЬНЫХ</w:t>
        </w:r>
      </w:hyperlink>
    </w:p>
    <w:p w:rsidR="002F5AF7" w:rsidRPr="00F7441B" w:rsidRDefault="00A463CB" w:rsidP="0045239F">
      <w:pPr>
        <w:pStyle w:val="16"/>
        <w:tabs>
          <w:tab w:val="right" w:leader="dot" w:pos="9345"/>
        </w:tabs>
        <w:rPr>
          <w:noProof/>
          <w:sz w:val="28"/>
          <w:szCs w:val="28"/>
          <w:lang w:val="ru-RU"/>
        </w:rPr>
      </w:pPr>
      <w:hyperlink w:anchor="_Toc502147556" w:history="1">
        <w:r w:rsidR="002F5AF7" w:rsidRPr="00F7441B">
          <w:rPr>
            <w:rStyle w:val="ab"/>
            <w:noProof/>
            <w:kern w:val="44"/>
            <w:sz w:val="28"/>
            <w:szCs w:val="28"/>
          </w:rPr>
          <w:t>И СЛУЖЕБНЫХ СЛОВ. КЛАССИФИКАЦИИ МЕЖДОМЕТИЙ</w:t>
        </w:r>
        <w:r w:rsidR="002F5AF7" w:rsidRPr="00F7441B">
          <w:rPr>
            <w:noProof/>
            <w:webHidden/>
            <w:sz w:val="28"/>
            <w:szCs w:val="28"/>
          </w:rPr>
          <w:tab/>
        </w:r>
        <w:r w:rsidR="002F5AF7" w:rsidRPr="00F7441B">
          <w:rPr>
            <w:noProof/>
            <w:webHidden/>
            <w:sz w:val="28"/>
            <w:szCs w:val="28"/>
          </w:rPr>
          <w:fldChar w:fldCharType="begin"/>
        </w:r>
        <w:r w:rsidR="002F5AF7" w:rsidRPr="00F7441B">
          <w:rPr>
            <w:noProof/>
            <w:webHidden/>
            <w:sz w:val="28"/>
            <w:szCs w:val="28"/>
          </w:rPr>
          <w:instrText xml:space="preserve"> PAGEREF _Toc502147556 \h </w:instrText>
        </w:r>
        <w:r w:rsidR="002F5AF7" w:rsidRPr="00F7441B">
          <w:rPr>
            <w:noProof/>
            <w:webHidden/>
            <w:sz w:val="28"/>
            <w:szCs w:val="28"/>
          </w:rPr>
        </w:r>
        <w:r w:rsidR="002F5AF7" w:rsidRPr="00F7441B">
          <w:rPr>
            <w:noProof/>
            <w:webHidden/>
            <w:sz w:val="28"/>
            <w:szCs w:val="28"/>
          </w:rPr>
          <w:fldChar w:fldCharType="separate"/>
        </w:r>
        <w:r>
          <w:rPr>
            <w:noProof/>
            <w:webHidden/>
            <w:sz w:val="28"/>
            <w:szCs w:val="28"/>
          </w:rPr>
          <w:t>38</w:t>
        </w:r>
        <w:r w:rsidR="002F5AF7" w:rsidRPr="00F7441B">
          <w:rPr>
            <w:noProof/>
            <w:webHidden/>
            <w:sz w:val="28"/>
            <w:szCs w:val="28"/>
          </w:rPr>
          <w:fldChar w:fldCharType="end"/>
        </w:r>
      </w:hyperlink>
    </w:p>
    <w:p w:rsidR="00F3159A" w:rsidRPr="00F7441B" w:rsidRDefault="00F3159A" w:rsidP="0045239F">
      <w:pPr>
        <w:spacing w:after="0" w:line="240" w:lineRule="auto"/>
        <w:rPr>
          <w:rFonts w:ascii="Times New Roman" w:hAnsi="Times New Roman" w:cs="Times New Roman"/>
          <w:lang w:eastAsia="zh-CN"/>
        </w:rPr>
      </w:pPr>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557" w:history="1">
        <w:r w:rsidR="002F5AF7" w:rsidRPr="00F7441B">
          <w:rPr>
            <w:rStyle w:val="ab"/>
            <w:rFonts w:eastAsia="Times New Roman"/>
            <w:i/>
            <w:noProof/>
            <w:sz w:val="28"/>
            <w:szCs w:val="28"/>
            <w:lang w:eastAsia="ru-RU"/>
          </w:rPr>
          <w:t>Аширова Махри Гуйчмырадовна</w:t>
        </w:r>
      </w:hyperlink>
    </w:p>
    <w:p w:rsidR="002F5AF7" w:rsidRPr="00F7441B" w:rsidRDefault="00A463CB" w:rsidP="0045239F">
      <w:pPr>
        <w:pStyle w:val="16"/>
        <w:tabs>
          <w:tab w:val="right" w:leader="dot" w:pos="9345"/>
        </w:tabs>
        <w:rPr>
          <w:noProof/>
          <w:sz w:val="28"/>
          <w:szCs w:val="28"/>
          <w:lang w:val="ru-RU"/>
        </w:rPr>
      </w:pPr>
      <w:hyperlink w:anchor="_Toc502147558" w:history="1">
        <w:r w:rsidR="002F5AF7" w:rsidRPr="00F7441B">
          <w:rPr>
            <w:rStyle w:val="ab"/>
            <w:noProof/>
            <w:kern w:val="44"/>
            <w:sz w:val="28"/>
            <w:szCs w:val="28"/>
          </w:rPr>
          <w:t>РЕГИОНАЛЬНЫЕ НАУКИ И ЭКОНОМИЧЕСКАЯ ГЕОГРАФИЯ</w:t>
        </w:r>
        <w:r w:rsidR="002F5AF7" w:rsidRPr="00F7441B">
          <w:rPr>
            <w:noProof/>
            <w:webHidden/>
            <w:sz w:val="28"/>
            <w:szCs w:val="28"/>
          </w:rPr>
          <w:tab/>
        </w:r>
        <w:r w:rsidR="002F5AF7" w:rsidRPr="00F7441B">
          <w:rPr>
            <w:noProof/>
            <w:webHidden/>
            <w:sz w:val="28"/>
            <w:szCs w:val="28"/>
          </w:rPr>
          <w:fldChar w:fldCharType="begin"/>
        </w:r>
        <w:r w:rsidR="002F5AF7" w:rsidRPr="00F7441B">
          <w:rPr>
            <w:noProof/>
            <w:webHidden/>
            <w:sz w:val="28"/>
            <w:szCs w:val="28"/>
          </w:rPr>
          <w:instrText xml:space="preserve"> PAGEREF _Toc502147558 \h </w:instrText>
        </w:r>
        <w:r w:rsidR="002F5AF7" w:rsidRPr="00F7441B">
          <w:rPr>
            <w:noProof/>
            <w:webHidden/>
            <w:sz w:val="28"/>
            <w:szCs w:val="28"/>
          </w:rPr>
        </w:r>
        <w:r w:rsidR="002F5AF7" w:rsidRPr="00F7441B">
          <w:rPr>
            <w:noProof/>
            <w:webHidden/>
            <w:sz w:val="28"/>
            <w:szCs w:val="28"/>
          </w:rPr>
          <w:fldChar w:fldCharType="separate"/>
        </w:r>
        <w:r>
          <w:rPr>
            <w:noProof/>
            <w:webHidden/>
            <w:sz w:val="28"/>
            <w:szCs w:val="28"/>
          </w:rPr>
          <w:t>42</w:t>
        </w:r>
        <w:r w:rsidR="002F5AF7" w:rsidRPr="00F7441B">
          <w:rPr>
            <w:noProof/>
            <w:webHidden/>
            <w:sz w:val="28"/>
            <w:szCs w:val="28"/>
          </w:rPr>
          <w:fldChar w:fldCharType="end"/>
        </w:r>
      </w:hyperlink>
    </w:p>
    <w:p w:rsidR="00F3159A" w:rsidRPr="00F7441B" w:rsidRDefault="00F3159A" w:rsidP="0045239F">
      <w:pPr>
        <w:pStyle w:val="16"/>
        <w:tabs>
          <w:tab w:val="right" w:leader="dot" w:pos="9345"/>
        </w:tabs>
        <w:rPr>
          <w:sz w:val="28"/>
          <w:szCs w:val="28"/>
          <w:lang w:val="ru-RU"/>
        </w:rPr>
      </w:pPr>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559" w:history="1">
        <w:r w:rsidR="002F5AF7" w:rsidRPr="00F7441B">
          <w:rPr>
            <w:rStyle w:val="ab"/>
            <w:rFonts w:eastAsia="Times New Roman"/>
            <w:i/>
            <w:noProof/>
            <w:sz w:val="28"/>
            <w:szCs w:val="28"/>
            <w:lang w:eastAsia="ru-RU"/>
          </w:rPr>
          <w:t>Аширова Махри Гуйчмырадовна</w:t>
        </w:r>
      </w:hyperlink>
    </w:p>
    <w:p w:rsidR="002F5AF7" w:rsidRPr="00F7441B" w:rsidRDefault="00A463CB" w:rsidP="0045239F">
      <w:pPr>
        <w:pStyle w:val="16"/>
        <w:tabs>
          <w:tab w:val="right" w:leader="dot" w:pos="9345"/>
        </w:tabs>
        <w:rPr>
          <w:noProof/>
          <w:sz w:val="28"/>
          <w:szCs w:val="28"/>
          <w:lang w:val="ru-RU"/>
        </w:rPr>
      </w:pPr>
      <w:hyperlink w:anchor="_Toc502147560" w:history="1">
        <w:r w:rsidR="002F5AF7" w:rsidRPr="00F7441B">
          <w:rPr>
            <w:rStyle w:val="ab"/>
            <w:rFonts w:eastAsia="Times New Roman"/>
            <w:noProof/>
            <w:kern w:val="44"/>
            <w:sz w:val="28"/>
            <w:szCs w:val="28"/>
            <w:lang w:eastAsia="ru-RU"/>
          </w:rPr>
          <w:t>УСПЕХИ И ПРОБЛЕМЫ СОВРЕМЕННОЙ</w:t>
        </w:r>
      </w:hyperlink>
      <w:r w:rsidR="00F3159A" w:rsidRPr="00F7441B">
        <w:rPr>
          <w:noProof/>
          <w:sz w:val="28"/>
          <w:szCs w:val="28"/>
          <w:lang w:val="ru-RU"/>
        </w:rPr>
        <w:t xml:space="preserve"> </w:t>
      </w:r>
      <w:hyperlink w:anchor="_Toc502147561" w:history="1">
        <w:r w:rsidR="002F5AF7" w:rsidRPr="00F7441B">
          <w:rPr>
            <w:rStyle w:val="ab"/>
            <w:rFonts w:eastAsia="Times New Roman"/>
            <w:noProof/>
            <w:kern w:val="44"/>
            <w:sz w:val="28"/>
            <w:szCs w:val="28"/>
            <w:lang w:eastAsia="ru-RU"/>
          </w:rPr>
          <w:t xml:space="preserve">ГЕОГРАФИИ </w:t>
        </w:r>
        <w:r w:rsidR="00F3159A" w:rsidRPr="00F7441B">
          <w:rPr>
            <w:rStyle w:val="ab"/>
            <w:rFonts w:eastAsia="Times New Roman"/>
            <w:noProof/>
            <w:kern w:val="44"/>
            <w:sz w:val="28"/>
            <w:szCs w:val="28"/>
            <w:lang w:val="ru-RU" w:eastAsia="ru-RU"/>
          </w:rPr>
          <w:t xml:space="preserve">                         </w:t>
        </w:r>
        <w:r w:rsidR="007F3DA1">
          <w:rPr>
            <w:rStyle w:val="ab"/>
            <w:rFonts w:eastAsia="Times New Roman"/>
            <w:noProof/>
            <w:kern w:val="44"/>
            <w:sz w:val="28"/>
            <w:szCs w:val="28"/>
            <w:lang w:val="ru-RU" w:eastAsia="ru-RU"/>
          </w:rPr>
          <w:t xml:space="preserve">  </w:t>
        </w:r>
        <w:r w:rsidR="00F3159A" w:rsidRPr="00F7441B">
          <w:rPr>
            <w:rStyle w:val="ab"/>
            <w:rFonts w:eastAsia="Times New Roman"/>
            <w:noProof/>
            <w:kern w:val="44"/>
            <w:sz w:val="28"/>
            <w:szCs w:val="28"/>
            <w:lang w:val="ru-RU" w:eastAsia="ru-RU"/>
          </w:rPr>
          <w:t xml:space="preserve"> </w:t>
        </w:r>
        <w:r w:rsidR="002F5AF7" w:rsidRPr="00F7441B">
          <w:rPr>
            <w:rStyle w:val="ab"/>
            <w:rFonts w:eastAsia="Times New Roman"/>
            <w:noProof/>
            <w:kern w:val="44"/>
            <w:sz w:val="28"/>
            <w:szCs w:val="28"/>
            <w:lang w:eastAsia="ru-RU"/>
          </w:rPr>
          <w:t>НА РУБЕЖЕ ВЕКОВ</w:t>
        </w:r>
        <w:r w:rsidR="002F5AF7" w:rsidRPr="00F7441B">
          <w:rPr>
            <w:noProof/>
            <w:webHidden/>
            <w:sz w:val="28"/>
            <w:szCs w:val="28"/>
          </w:rPr>
          <w:tab/>
        </w:r>
        <w:r w:rsidR="002F5AF7" w:rsidRPr="00F7441B">
          <w:rPr>
            <w:noProof/>
            <w:webHidden/>
            <w:sz w:val="28"/>
            <w:szCs w:val="28"/>
          </w:rPr>
          <w:fldChar w:fldCharType="begin"/>
        </w:r>
        <w:r w:rsidR="002F5AF7" w:rsidRPr="00F7441B">
          <w:rPr>
            <w:noProof/>
            <w:webHidden/>
            <w:sz w:val="28"/>
            <w:szCs w:val="28"/>
          </w:rPr>
          <w:instrText xml:space="preserve"> PAGEREF _Toc502147561 \h </w:instrText>
        </w:r>
        <w:r w:rsidR="002F5AF7" w:rsidRPr="00F7441B">
          <w:rPr>
            <w:noProof/>
            <w:webHidden/>
            <w:sz w:val="28"/>
            <w:szCs w:val="28"/>
          </w:rPr>
        </w:r>
        <w:r w:rsidR="002F5AF7" w:rsidRPr="00F7441B">
          <w:rPr>
            <w:noProof/>
            <w:webHidden/>
            <w:sz w:val="28"/>
            <w:szCs w:val="28"/>
          </w:rPr>
          <w:fldChar w:fldCharType="separate"/>
        </w:r>
        <w:r>
          <w:rPr>
            <w:noProof/>
            <w:webHidden/>
            <w:sz w:val="28"/>
            <w:szCs w:val="28"/>
          </w:rPr>
          <w:t>46</w:t>
        </w:r>
        <w:r w:rsidR="002F5AF7" w:rsidRPr="00F7441B">
          <w:rPr>
            <w:noProof/>
            <w:webHidden/>
            <w:sz w:val="28"/>
            <w:szCs w:val="28"/>
          </w:rPr>
          <w:fldChar w:fldCharType="end"/>
        </w:r>
      </w:hyperlink>
    </w:p>
    <w:p w:rsidR="00F3159A" w:rsidRPr="00F7441B" w:rsidRDefault="00F3159A" w:rsidP="0045239F">
      <w:pPr>
        <w:spacing w:after="0" w:line="240" w:lineRule="auto"/>
        <w:rPr>
          <w:rFonts w:ascii="Times New Roman" w:hAnsi="Times New Roman" w:cs="Times New Roman"/>
          <w:lang w:eastAsia="zh-CN"/>
        </w:rPr>
      </w:pPr>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562" w:history="1">
        <w:r w:rsidR="002F5AF7" w:rsidRPr="00F7441B">
          <w:rPr>
            <w:rStyle w:val="ab"/>
            <w:i/>
            <w:noProof/>
            <w:kern w:val="44"/>
            <w:sz w:val="28"/>
            <w:szCs w:val="28"/>
          </w:rPr>
          <w:t>Бадахова Ирина Тельмановна</w:t>
        </w:r>
      </w:hyperlink>
    </w:p>
    <w:p w:rsidR="002F5AF7" w:rsidRPr="00F7441B" w:rsidRDefault="00A463CB" w:rsidP="0045239F">
      <w:pPr>
        <w:pStyle w:val="16"/>
        <w:tabs>
          <w:tab w:val="right" w:leader="dot" w:pos="9345"/>
        </w:tabs>
        <w:rPr>
          <w:noProof/>
          <w:sz w:val="28"/>
          <w:szCs w:val="28"/>
          <w:lang w:val="ru-RU"/>
        </w:rPr>
      </w:pPr>
      <w:hyperlink w:anchor="_Toc502147564" w:history="1">
        <w:r w:rsidR="002F5AF7" w:rsidRPr="00F7441B">
          <w:rPr>
            <w:rStyle w:val="ab"/>
            <w:noProof/>
            <w:sz w:val="28"/>
            <w:szCs w:val="28"/>
          </w:rPr>
          <w:t>МОДЕЛЬ УПРАВЛЕНИЯ СИСТЕМОЙ ОБРАЗОВАНИЯ</w:t>
        </w:r>
        <w:r w:rsidR="002F5AF7" w:rsidRPr="00F7441B">
          <w:rPr>
            <w:noProof/>
            <w:webHidden/>
            <w:sz w:val="28"/>
            <w:szCs w:val="28"/>
          </w:rPr>
          <w:tab/>
        </w:r>
        <w:r w:rsidR="002F5AF7" w:rsidRPr="00F7441B">
          <w:rPr>
            <w:noProof/>
            <w:webHidden/>
            <w:sz w:val="28"/>
            <w:szCs w:val="28"/>
          </w:rPr>
          <w:fldChar w:fldCharType="begin"/>
        </w:r>
        <w:r w:rsidR="002F5AF7" w:rsidRPr="00F7441B">
          <w:rPr>
            <w:noProof/>
            <w:webHidden/>
            <w:sz w:val="28"/>
            <w:szCs w:val="28"/>
          </w:rPr>
          <w:instrText xml:space="preserve"> PAGEREF _Toc502147564 \h </w:instrText>
        </w:r>
        <w:r w:rsidR="002F5AF7" w:rsidRPr="00F7441B">
          <w:rPr>
            <w:noProof/>
            <w:webHidden/>
            <w:sz w:val="28"/>
            <w:szCs w:val="28"/>
          </w:rPr>
        </w:r>
        <w:r w:rsidR="002F5AF7" w:rsidRPr="00F7441B">
          <w:rPr>
            <w:noProof/>
            <w:webHidden/>
            <w:sz w:val="28"/>
            <w:szCs w:val="28"/>
          </w:rPr>
          <w:fldChar w:fldCharType="separate"/>
        </w:r>
        <w:r>
          <w:rPr>
            <w:noProof/>
            <w:webHidden/>
            <w:sz w:val="28"/>
            <w:szCs w:val="28"/>
          </w:rPr>
          <w:t>50</w:t>
        </w:r>
        <w:r w:rsidR="002F5AF7" w:rsidRPr="00F7441B">
          <w:rPr>
            <w:noProof/>
            <w:webHidden/>
            <w:sz w:val="28"/>
            <w:szCs w:val="28"/>
          </w:rPr>
          <w:fldChar w:fldCharType="end"/>
        </w:r>
      </w:hyperlink>
    </w:p>
    <w:p w:rsidR="00F3159A" w:rsidRPr="00F7441B" w:rsidRDefault="00F3159A" w:rsidP="0045239F">
      <w:pPr>
        <w:spacing w:after="0" w:line="240" w:lineRule="auto"/>
        <w:rPr>
          <w:rFonts w:ascii="Times New Roman" w:hAnsi="Times New Roman" w:cs="Times New Roman"/>
          <w:lang w:eastAsia="zh-CN"/>
        </w:rPr>
      </w:pPr>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565" w:history="1">
        <w:r w:rsidR="002F5AF7" w:rsidRPr="00F7441B">
          <w:rPr>
            <w:rStyle w:val="ab"/>
            <w:i/>
            <w:noProof/>
            <w:kern w:val="44"/>
            <w:sz w:val="28"/>
            <w:szCs w:val="28"/>
          </w:rPr>
          <w:t>Батдыева Тамара Борисовна</w:t>
        </w:r>
      </w:hyperlink>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566" w:history="1">
        <w:r w:rsidR="002F5AF7" w:rsidRPr="00F7441B">
          <w:rPr>
            <w:rStyle w:val="ab"/>
            <w:bCs/>
            <w:noProof/>
            <w:kern w:val="44"/>
            <w:sz w:val="28"/>
            <w:szCs w:val="28"/>
          </w:rPr>
          <w:t>СПОСОБЫ, ФОРМЫ И СРЕДСТВА ВЫРАЖЕНИЯ</w:t>
        </w:r>
      </w:hyperlink>
    </w:p>
    <w:p w:rsidR="002F5AF7" w:rsidRPr="00F7441B" w:rsidRDefault="00A463CB" w:rsidP="0045239F">
      <w:pPr>
        <w:pStyle w:val="16"/>
        <w:tabs>
          <w:tab w:val="right" w:leader="dot" w:pos="9345"/>
        </w:tabs>
        <w:rPr>
          <w:noProof/>
          <w:sz w:val="28"/>
          <w:szCs w:val="28"/>
          <w:lang w:val="ru-RU"/>
        </w:rPr>
      </w:pPr>
      <w:hyperlink w:anchor="_Toc502147567" w:history="1">
        <w:r w:rsidR="002F5AF7" w:rsidRPr="00F7441B">
          <w:rPr>
            <w:rStyle w:val="ab"/>
            <w:bCs/>
            <w:noProof/>
            <w:kern w:val="44"/>
            <w:sz w:val="28"/>
            <w:szCs w:val="28"/>
          </w:rPr>
          <w:t>МОДАЛЬНОСТИ В ЯЗЫКЕ</w:t>
        </w:r>
        <w:r w:rsidR="002F5AF7" w:rsidRPr="00F7441B">
          <w:rPr>
            <w:noProof/>
            <w:webHidden/>
            <w:sz w:val="28"/>
            <w:szCs w:val="28"/>
          </w:rPr>
          <w:tab/>
        </w:r>
        <w:r w:rsidR="002F5AF7" w:rsidRPr="00F7441B">
          <w:rPr>
            <w:noProof/>
            <w:webHidden/>
            <w:sz w:val="28"/>
            <w:szCs w:val="28"/>
          </w:rPr>
          <w:fldChar w:fldCharType="begin"/>
        </w:r>
        <w:r w:rsidR="002F5AF7" w:rsidRPr="00F7441B">
          <w:rPr>
            <w:noProof/>
            <w:webHidden/>
            <w:sz w:val="28"/>
            <w:szCs w:val="28"/>
          </w:rPr>
          <w:instrText xml:space="preserve"> PAGEREF _Toc502147567 \h </w:instrText>
        </w:r>
        <w:r w:rsidR="002F5AF7" w:rsidRPr="00F7441B">
          <w:rPr>
            <w:noProof/>
            <w:webHidden/>
            <w:sz w:val="28"/>
            <w:szCs w:val="28"/>
          </w:rPr>
        </w:r>
        <w:r w:rsidR="002F5AF7" w:rsidRPr="00F7441B">
          <w:rPr>
            <w:noProof/>
            <w:webHidden/>
            <w:sz w:val="28"/>
            <w:szCs w:val="28"/>
          </w:rPr>
          <w:fldChar w:fldCharType="separate"/>
        </w:r>
        <w:r>
          <w:rPr>
            <w:noProof/>
            <w:webHidden/>
            <w:sz w:val="28"/>
            <w:szCs w:val="28"/>
          </w:rPr>
          <w:t>55</w:t>
        </w:r>
        <w:r w:rsidR="002F5AF7" w:rsidRPr="00F7441B">
          <w:rPr>
            <w:noProof/>
            <w:webHidden/>
            <w:sz w:val="28"/>
            <w:szCs w:val="28"/>
          </w:rPr>
          <w:fldChar w:fldCharType="end"/>
        </w:r>
      </w:hyperlink>
    </w:p>
    <w:p w:rsidR="00F7441B" w:rsidRPr="00F7441B" w:rsidRDefault="00F7441B" w:rsidP="0045239F">
      <w:pPr>
        <w:spacing w:after="0" w:line="240" w:lineRule="auto"/>
        <w:rPr>
          <w:rFonts w:ascii="Times New Roman" w:hAnsi="Times New Roman" w:cs="Times New Roman"/>
          <w:lang w:eastAsia="zh-CN"/>
        </w:rPr>
      </w:pPr>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568" w:history="1">
        <w:r w:rsidR="002F5AF7" w:rsidRPr="00F7441B">
          <w:rPr>
            <w:rStyle w:val="ab"/>
            <w:i/>
            <w:noProof/>
            <w:kern w:val="44"/>
            <w:sz w:val="28"/>
            <w:szCs w:val="28"/>
          </w:rPr>
          <w:t>Батдыева Тамара Борисовна</w:t>
        </w:r>
      </w:hyperlink>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569" w:history="1">
        <w:r w:rsidR="002F5AF7" w:rsidRPr="00F7441B">
          <w:rPr>
            <w:rStyle w:val="ab"/>
            <w:noProof/>
            <w:kern w:val="44"/>
            <w:sz w:val="28"/>
            <w:szCs w:val="28"/>
          </w:rPr>
          <w:t>ФОРМИРОВАНИЕ У ШКОЛЬНИКОВ</w:t>
        </w:r>
      </w:hyperlink>
    </w:p>
    <w:p w:rsidR="002F5AF7" w:rsidRPr="00F7441B" w:rsidRDefault="00A463CB" w:rsidP="0045239F">
      <w:pPr>
        <w:pStyle w:val="16"/>
        <w:tabs>
          <w:tab w:val="right" w:leader="dot" w:pos="9345"/>
        </w:tabs>
        <w:rPr>
          <w:noProof/>
          <w:sz w:val="28"/>
          <w:szCs w:val="28"/>
          <w:lang w:val="ru-RU"/>
        </w:rPr>
      </w:pPr>
      <w:hyperlink w:anchor="_Toc502147570" w:history="1">
        <w:r w:rsidR="002F5AF7" w:rsidRPr="00F7441B">
          <w:rPr>
            <w:rStyle w:val="ab"/>
            <w:noProof/>
            <w:kern w:val="44"/>
            <w:sz w:val="28"/>
            <w:szCs w:val="28"/>
          </w:rPr>
          <w:t>ПРЕДСТАВЛЕНИЯ О СЕМАНТИЧЕСКОЙ СТОРОНЕ ИМЕНИ ПРИЛАГАТЕЛЬНОГО</w:t>
        </w:r>
        <w:r w:rsidR="002F5AF7" w:rsidRPr="00F7441B">
          <w:rPr>
            <w:noProof/>
            <w:webHidden/>
            <w:sz w:val="28"/>
            <w:szCs w:val="28"/>
          </w:rPr>
          <w:tab/>
        </w:r>
        <w:r w:rsidR="002F5AF7" w:rsidRPr="00F7441B">
          <w:rPr>
            <w:noProof/>
            <w:webHidden/>
            <w:sz w:val="28"/>
            <w:szCs w:val="28"/>
          </w:rPr>
          <w:fldChar w:fldCharType="begin"/>
        </w:r>
        <w:r w:rsidR="002F5AF7" w:rsidRPr="00F7441B">
          <w:rPr>
            <w:noProof/>
            <w:webHidden/>
            <w:sz w:val="28"/>
            <w:szCs w:val="28"/>
          </w:rPr>
          <w:instrText xml:space="preserve"> PAGEREF _Toc502147570 \h </w:instrText>
        </w:r>
        <w:r w:rsidR="002F5AF7" w:rsidRPr="00F7441B">
          <w:rPr>
            <w:noProof/>
            <w:webHidden/>
            <w:sz w:val="28"/>
            <w:szCs w:val="28"/>
          </w:rPr>
        </w:r>
        <w:r w:rsidR="002F5AF7" w:rsidRPr="00F7441B">
          <w:rPr>
            <w:noProof/>
            <w:webHidden/>
            <w:sz w:val="28"/>
            <w:szCs w:val="28"/>
          </w:rPr>
          <w:fldChar w:fldCharType="separate"/>
        </w:r>
        <w:r>
          <w:rPr>
            <w:noProof/>
            <w:webHidden/>
            <w:sz w:val="28"/>
            <w:szCs w:val="28"/>
          </w:rPr>
          <w:t>59</w:t>
        </w:r>
        <w:r w:rsidR="002F5AF7" w:rsidRPr="00F7441B">
          <w:rPr>
            <w:noProof/>
            <w:webHidden/>
            <w:sz w:val="28"/>
            <w:szCs w:val="28"/>
          </w:rPr>
          <w:fldChar w:fldCharType="end"/>
        </w:r>
      </w:hyperlink>
    </w:p>
    <w:p w:rsidR="00F7441B" w:rsidRPr="00F7441B" w:rsidRDefault="00F7441B" w:rsidP="0045239F">
      <w:pPr>
        <w:spacing w:after="0" w:line="240" w:lineRule="auto"/>
        <w:rPr>
          <w:rFonts w:ascii="Times New Roman" w:hAnsi="Times New Roman" w:cs="Times New Roman"/>
          <w:lang w:eastAsia="zh-CN"/>
        </w:rPr>
      </w:pPr>
    </w:p>
    <w:p w:rsidR="00F7441B" w:rsidRPr="00F7441B" w:rsidRDefault="00F7441B" w:rsidP="0045239F">
      <w:pPr>
        <w:spacing w:after="0" w:line="240" w:lineRule="auto"/>
        <w:rPr>
          <w:rFonts w:ascii="Times New Roman" w:eastAsia="Calibri" w:hAnsi="Times New Roman" w:cs="Times New Roman"/>
          <w:i/>
          <w:sz w:val="28"/>
          <w:szCs w:val="28"/>
        </w:rPr>
      </w:pPr>
      <w:r w:rsidRPr="00F7441B">
        <w:rPr>
          <w:rFonts w:ascii="Times New Roman" w:eastAsia="Calibri" w:hAnsi="Times New Roman" w:cs="Times New Roman"/>
          <w:i/>
          <w:sz w:val="28"/>
          <w:szCs w:val="28"/>
        </w:rPr>
        <w:t>Батчаева Бэлла Хасанбиевна</w:t>
      </w:r>
    </w:p>
    <w:p w:rsidR="00F7441B" w:rsidRPr="00F7441B" w:rsidRDefault="00F7441B" w:rsidP="0045239F">
      <w:pPr>
        <w:spacing w:after="0" w:line="240" w:lineRule="auto"/>
        <w:ind w:right="-143"/>
        <w:rPr>
          <w:rFonts w:ascii="Times New Roman" w:eastAsia="Calibri" w:hAnsi="Times New Roman" w:cs="Times New Roman"/>
          <w:sz w:val="32"/>
          <w:szCs w:val="32"/>
        </w:rPr>
      </w:pPr>
      <w:r w:rsidRPr="00F7441B">
        <w:rPr>
          <w:rFonts w:ascii="Times New Roman" w:eastAsia="Calibri" w:hAnsi="Times New Roman" w:cs="Times New Roman"/>
          <w:sz w:val="32"/>
          <w:szCs w:val="32"/>
        </w:rPr>
        <w:t>ФРАЗОВЫЙ ГЛАГОЛ В АНГЛИЙСКОМ ЯЗЫКЕ</w:t>
      </w:r>
      <w:r w:rsidRPr="00F7441B">
        <w:rPr>
          <w:rFonts w:ascii="Times New Roman" w:eastAsia="Calibri" w:hAnsi="Times New Roman" w:cs="Times New Roman"/>
          <w:sz w:val="32"/>
          <w:szCs w:val="32"/>
          <w:u w:val="dotted"/>
        </w:rPr>
        <w:tab/>
      </w:r>
      <w:r>
        <w:rPr>
          <w:rFonts w:ascii="Times New Roman" w:eastAsia="Calibri" w:hAnsi="Times New Roman" w:cs="Times New Roman"/>
          <w:sz w:val="32"/>
          <w:szCs w:val="32"/>
          <w:u w:val="dotted"/>
        </w:rPr>
        <w:t xml:space="preserve">                         </w:t>
      </w:r>
      <w:r w:rsidRPr="00F7441B">
        <w:rPr>
          <w:rFonts w:ascii="Times New Roman" w:eastAsia="Calibri" w:hAnsi="Times New Roman" w:cs="Times New Roman"/>
          <w:sz w:val="32"/>
          <w:szCs w:val="32"/>
        </w:rPr>
        <w:t>63</w:t>
      </w:r>
    </w:p>
    <w:p w:rsidR="00F7441B" w:rsidRPr="00F7441B" w:rsidRDefault="00F7441B" w:rsidP="0045239F">
      <w:pPr>
        <w:spacing w:after="0" w:line="240" w:lineRule="auto"/>
        <w:rPr>
          <w:rFonts w:ascii="Times New Roman" w:hAnsi="Times New Roman" w:cs="Times New Roman"/>
          <w:lang w:eastAsia="zh-CN"/>
        </w:rPr>
      </w:pPr>
    </w:p>
    <w:p w:rsidR="00F7441B" w:rsidRPr="00F7441B" w:rsidRDefault="00F7441B" w:rsidP="0045239F">
      <w:pPr>
        <w:spacing w:after="0" w:line="240" w:lineRule="auto"/>
        <w:rPr>
          <w:rFonts w:ascii="Times New Roman" w:eastAsia="Calibri" w:hAnsi="Times New Roman" w:cs="Times New Roman"/>
          <w:i/>
          <w:sz w:val="32"/>
          <w:szCs w:val="32"/>
        </w:rPr>
      </w:pPr>
      <w:r w:rsidRPr="00F7441B">
        <w:rPr>
          <w:rFonts w:ascii="Times New Roman" w:eastAsia="Calibri" w:hAnsi="Times New Roman" w:cs="Times New Roman"/>
          <w:i/>
          <w:sz w:val="32"/>
          <w:szCs w:val="32"/>
        </w:rPr>
        <w:t>Батчаева Бэлла Хасанбиевна</w:t>
      </w:r>
    </w:p>
    <w:p w:rsidR="00F7441B" w:rsidRPr="00F7441B" w:rsidRDefault="00F7441B" w:rsidP="0045239F">
      <w:pPr>
        <w:spacing w:after="0" w:line="240" w:lineRule="auto"/>
        <w:ind w:right="-143"/>
        <w:rPr>
          <w:rFonts w:ascii="Times New Roman" w:eastAsia="Calibri" w:hAnsi="Times New Roman" w:cs="Times New Roman"/>
          <w:sz w:val="32"/>
          <w:szCs w:val="32"/>
        </w:rPr>
      </w:pPr>
      <w:r w:rsidRPr="00F7441B">
        <w:rPr>
          <w:rFonts w:ascii="Times New Roman" w:eastAsia="Calibri" w:hAnsi="Times New Roman" w:cs="Times New Roman"/>
          <w:sz w:val="32"/>
          <w:szCs w:val="32"/>
        </w:rPr>
        <w:t>СЛОВЕСНОЕ УДАРЕНИЕ В АНГЛИЙСКОМ ЯЗЫКЕ</w:t>
      </w:r>
      <w:r w:rsidRPr="00F7441B">
        <w:rPr>
          <w:rFonts w:ascii="Times New Roman" w:eastAsia="Calibri" w:hAnsi="Times New Roman" w:cs="Times New Roman"/>
          <w:sz w:val="32"/>
          <w:szCs w:val="32"/>
          <w:u w:val="dotted"/>
        </w:rPr>
        <w:t xml:space="preserve">    </w:t>
      </w:r>
      <w:r>
        <w:rPr>
          <w:rFonts w:ascii="Times New Roman" w:eastAsia="Calibri" w:hAnsi="Times New Roman" w:cs="Times New Roman"/>
          <w:sz w:val="32"/>
          <w:szCs w:val="32"/>
          <w:u w:val="dotted"/>
        </w:rPr>
        <w:t xml:space="preserve">        </w:t>
      </w:r>
      <w:r w:rsidRPr="00F7441B">
        <w:rPr>
          <w:rFonts w:ascii="Times New Roman" w:eastAsia="Calibri" w:hAnsi="Times New Roman" w:cs="Times New Roman"/>
          <w:sz w:val="32"/>
          <w:szCs w:val="32"/>
          <w:u w:val="dotted"/>
        </w:rPr>
        <w:t xml:space="preserve">       </w:t>
      </w:r>
      <w:r w:rsidRPr="00F7441B">
        <w:rPr>
          <w:rFonts w:ascii="Times New Roman" w:eastAsia="Calibri" w:hAnsi="Times New Roman" w:cs="Times New Roman"/>
          <w:sz w:val="32"/>
          <w:szCs w:val="32"/>
        </w:rPr>
        <w:t>68</w:t>
      </w:r>
    </w:p>
    <w:p w:rsidR="00F7441B" w:rsidRPr="00F7441B" w:rsidRDefault="00F7441B" w:rsidP="0045239F">
      <w:pPr>
        <w:spacing w:after="0" w:line="240" w:lineRule="auto"/>
        <w:rPr>
          <w:rFonts w:ascii="Times New Roman" w:hAnsi="Times New Roman" w:cs="Times New Roman"/>
          <w:lang w:eastAsia="zh-CN"/>
        </w:rPr>
      </w:pPr>
    </w:p>
    <w:p w:rsidR="00F7441B" w:rsidRPr="00F7441B" w:rsidRDefault="00A463CB" w:rsidP="0045239F">
      <w:pPr>
        <w:pStyle w:val="16"/>
        <w:tabs>
          <w:tab w:val="right" w:leader="dot" w:pos="9345"/>
        </w:tabs>
        <w:rPr>
          <w:rFonts w:eastAsiaTheme="minorEastAsia"/>
          <w:noProof/>
          <w:kern w:val="0"/>
          <w:sz w:val="28"/>
          <w:szCs w:val="28"/>
          <w:lang w:val="ru-RU" w:eastAsia="ru-RU"/>
        </w:rPr>
      </w:pPr>
      <w:hyperlink w:anchor="_Toc502147572" w:history="1">
        <w:r w:rsidR="00F7441B" w:rsidRPr="00F7441B">
          <w:rPr>
            <w:rStyle w:val="ab"/>
            <w:rFonts w:eastAsia="Times New Roman"/>
            <w:i/>
            <w:noProof/>
            <w:sz w:val="28"/>
            <w:szCs w:val="28"/>
            <w:lang w:val="ru-RU" w:eastAsia="ru-RU"/>
          </w:rPr>
          <w:t>Гуло</w:t>
        </w:r>
        <w:r w:rsidR="00F7441B" w:rsidRPr="00F7441B">
          <w:rPr>
            <w:rStyle w:val="ab"/>
            <w:rFonts w:eastAsia="Times New Roman"/>
            <w:i/>
            <w:noProof/>
            <w:sz w:val="28"/>
            <w:szCs w:val="28"/>
            <w:lang w:eastAsia="ru-RU"/>
          </w:rPr>
          <w:t>в Давут Меретгельдиевич</w:t>
        </w:r>
      </w:hyperlink>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571" w:history="1">
        <w:r w:rsidR="002F5AF7" w:rsidRPr="00F7441B">
          <w:rPr>
            <w:rStyle w:val="ab"/>
            <w:rFonts w:eastAsia="Times New Roman"/>
            <w:noProof/>
            <w:kern w:val="44"/>
            <w:sz w:val="28"/>
            <w:szCs w:val="28"/>
            <w:lang w:val="ru-RU" w:eastAsia="ru-RU"/>
          </w:rPr>
          <w:t>ВИДЫ ОБУЧЕНИЯ БИОЛОГИИ</w:t>
        </w:r>
        <w:r w:rsidR="002F5AF7" w:rsidRPr="00F7441B">
          <w:rPr>
            <w:noProof/>
            <w:webHidden/>
            <w:sz w:val="28"/>
            <w:szCs w:val="28"/>
            <w:lang w:val="ru-RU"/>
          </w:rPr>
          <w:tab/>
        </w:r>
        <w:r w:rsidR="002F5AF7" w:rsidRPr="00F7441B">
          <w:rPr>
            <w:noProof/>
            <w:webHidden/>
            <w:sz w:val="28"/>
            <w:szCs w:val="28"/>
          </w:rPr>
          <w:fldChar w:fldCharType="begin"/>
        </w:r>
        <w:r w:rsidR="002F5AF7" w:rsidRPr="00F7441B">
          <w:rPr>
            <w:noProof/>
            <w:webHidden/>
            <w:sz w:val="28"/>
            <w:szCs w:val="28"/>
            <w:lang w:val="ru-RU"/>
          </w:rPr>
          <w:instrText xml:space="preserve"> </w:instrText>
        </w:r>
        <w:r w:rsidR="002F5AF7" w:rsidRPr="00F7441B">
          <w:rPr>
            <w:noProof/>
            <w:webHidden/>
            <w:sz w:val="28"/>
            <w:szCs w:val="28"/>
          </w:rPr>
          <w:instrText>PAGEREF</w:instrText>
        </w:r>
        <w:r w:rsidR="002F5AF7" w:rsidRPr="00F7441B">
          <w:rPr>
            <w:noProof/>
            <w:webHidden/>
            <w:sz w:val="28"/>
            <w:szCs w:val="28"/>
            <w:lang w:val="ru-RU"/>
          </w:rPr>
          <w:instrText xml:space="preserve"> _</w:instrText>
        </w:r>
        <w:r w:rsidR="002F5AF7" w:rsidRPr="00F7441B">
          <w:rPr>
            <w:noProof/>
            <w:webHidden/>
            <w:sz w:val="28"/>
            <w:szCs w:val="28"/>
          </w:rPr>
          <w:instrText>Toc</w:instrText>
        </w:r>
        <w:r w:rsidR="002F5AF7" w:rsidRPr="00F7441B">
          <w:rPr>
            <w:noProof/>
            <w:webHidden/>
            <w:sz w:val="28"/>
            <w:szCs w:val="28"/>
            <w:lang w:val="ru-RU"/>
          </w:rPr>
          <w:instrText>502147571 \</w:instrText>
        </w:r>
        <w:r w:rsidR="002F5AF7" w:rsidRPr="00F7441B">
          <w:rPr>
            <w:noProof/>
            <w:webHidden/>
            <w:sz w:val="28"/>
            <w:szCs w:val="28"/>
          </w:rPr>
          <w:instrText>h</w:instrText>
        </w:r>
        <w:r w:rsidR="002F5AF7" w:rsidRPr="00F7441B">
          <w:rPr>
            <w:noProof/>
            <w:webHidden/>
            <w:sz w:val="28"/>
            <w:szCs w:val="28"/>
            <w:lang w:val="ru-RU"/>
          </w:rPr>
          <w:instrText xml:space="preserve"> </w:instrText>
        </w:r>
        <w:r w:rsidR="002F5AF7" w:rsidRPr="00F7441B">
          <w:rPr>
            <w:noProof/>
            <w:webHidden/>
            <w:sz w:val="28"/>
            <w:szCs w:val="28"/>
          </w:rPr>
        </w:r>
        <w:r w:rsidR="002F5AF7" w:rsidRPr="00F7441B">
          <w:rPr>
            <w:noProof/>
            <w:webHidden/>
            <w:sz w:val="28"/>
            <w:szCs w:val="28"/>
          </w:rPr>
          <w:fldChar w:fldCharType="separate"/>
        </w:r>
        <w:r>
          <w:rPr>
            <w:noProof/>
            <w:webHidden/>
            <w:sz w:val="28"/>
            <w:szCs w:val="28"/>
          </w:rPr>
          <w:t>72</w:t>
        </w:r>
        <w:r w:rsidR="002F5AF7" w:rsidRPr="00F7441B">
          <w:rPr>
            <w:noProof/>
            <w:webHidden/>
            <w:sz w:val="28"/>
            <w:szCs w:val="28"/>
          </w:rPr>
          <w:fldChar w:fldCharType="end"/>
        </w:r>
      </w:hyperlink>
    </w:p>
    <w:p w:rsidR="00F7441B" w:rsidRPr="00F7441B" w:rsidRDefault="00F7441B" w:rsidP="0045239F">
      <w:pPr>
        <w:pStyle w:val="16"/>
        <w:tabs>
          <w:tab w:val="right" w:leader="dot" w:pos="9345"/>
        </w:tabs>
        <w:rPr>
          <w:sz w:val="28"/>
          <w:szCs w:val="28"/>
          <w:lang w:val="ru-RU"/>
        </w:rPr>
      </w:pPr>
    </w:p>
    <w:p w:rsidR="00F7441B" w:rsidRPr="00F7441B" w:rsidRDefault="00A463CB" w:rsidP="0045239F">
      <w:pPr>
        <w:pStyle w:val="16"/>
        <w:tabs>
          <w:tab w:val="right" w:leader="dot" w:pos="9345"/>
        </w:tabs>
        <w:rPr>
          <w:rFonts w:eastAsiaTheme="minorEastAsia"/>
          <w:noProof/>
          <w:kern w:val="0"/>
          <w:sz w:val="28"/>
          <w:szCs w:val="28"/>
          <w:lang w:val="ru-RU" w:eastAsia="ru-RU"/>
        </w:rPr>
      </w:pPr>
      <w:hyperlink w:anchor="_Toc502147572" w:history="1">
        <w:r w:rsidR="00F7441B" w:rsidRPr="00F7441B">
          <w:rPr>
            <w:rStyle w:val="ab"/>
            <w:rFonts w:eastAsia="Times New Roman"/>
            <w:i/>
            <w:noProof/>
            <w:sz w:val="28"/>
            <w:szCs w:val="28"/>
            <w:lang w:val="ru-RU" w:eastAsia="ru-RU"/>
          </w:rPr>
          <w:t>Гуло</w:t>
        </w:r>
        <w:r w:rsidR="00F7441B" w:rsidRPr="00F7441B">
          <w:rPr>
            <w:rStyle w:val="ab"/>
            <w:rFonts w:eastAsia="Times New Roman"/>
            <w:i/>
            <w:noProof/>
            <w:sz w:val="28"/>
            <w:szCs w:val="28"/>
            <w:lang w:eastAsia="ru-RU"/>
          </w:rPr>
          <w:t>в Давут Меретгельдиевич</w:t>
        </w:r>
      </w:hyperlink>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573" w:history="1">
        <w:r w:rsidR="002F5AF7" w:rsidRPr="00F7441B">
          <w:rPr>
            <w:rStyle w:val="ab"/>
            <w:rFonts w:eastAsia="Calibri"/>
            <w:noProof/>
            <w:kern w:val="44"/>
            <w:sz w:val="28"/>
            <w:szCs w:val="28"/>
          </w:rPr>
          <w:t>ОСОБЕННОСТИ АДАПТАЦИИ ОРГАНИЗМА ЧЕЛОВЕКА</w:t>
        </w:r>
      </w:hyperlink>
    </w:p>
    <w:p w:rsidR="002F5AF7" w:rsidRPr="00F7441B" w:rsidRDefault="00A463CB" w:rsidP="0045239F">
      <w:pPr>
        <w:pStyle w:val="16"/>
        <w:tabs>
          <w:tab w:val="right" w:leader="dot" w:pos="9345"/>
        </w:tabs>
        <w:rPr>
          <w:noProof/>
          <w:sz w:val="28"/>
          <w:szCs w:val="28"/>
          <w:lang w:val="ru-RU"/>
        </w:rPr>
      </w:pPr>
      <w:hyperlink w:anchor="_Toc502147574" w:history="1">
        <w:r w:rsidR="002F5AF7" w:rsidRPr="00F7441B">
          <w:rPr>
            <w:rStyle w:val="ab"/>
            <w:rFonts w:eastAsia="Calibri"/>
            <w:noProof/>
            <w:kern w:val="44"/>
            <w:sz w:val="28"/>
            <w:szCs w:val="28"/>
          </w:rPr>
          <w:t>К РАЗЛИЧНЫМ УСЛОВИЯМ</w:t>
        </w:r>
        <w:r w:rsidR="002F5AF7" w:rsidRPr="00F7441B">
          <w:rPr>
            <w:noProof/>
            <w:webHidden/>
            <w:sz w:val="28"/>
            <w:szCs w:val="28"/>
          </w:rPr>
          <w:tab/>
        </w:r>
        <w:r w:rsidR="002F5AF7" w:rsidRPr="00F7441B">
          <w:rPr>
            <w:noProof/>
            <w:webHidden/>
            <w:sz w:val="28"/>
            <w:szCs w:val="28"/>
          </w:rPr>
          <w:fldChar w:fldCharType="begin"/>
        </w:r>
        <w:r w:rsidR="002F5AF7" w:rsidRPr="00F7441B">
          <w:rPr>
            <w:noProof/>
            <w:webHidden/>
            <w:sz w:val="28"/>
            <w:szCs w:val="28"/>
          </w:rPr>
          <w:instrText xml:space="preserve"> PAGEREF _Toc502147574 \h </w:instrText>
        </w:r>
        <w:r w:rsidR="002F5AF7" w:rsidRPr="00F7441B">
          <w:rPr>
            <w:noProof/>
            <w:webHidden/>
            <w:sz w:val="28"/>
            <w:szCs w:val="28"/>
          </w:rPr>
        </w:r>
        <w:r w:rsidR="002F5AF7" w:rsidRPr="00F7441B">
          <w:rPr>
            <w:noProof/>
            <w:webHidden/>
            <w:sz w:val="28"/>
            <w:szCs w:val="28"/>
          </w:rPr>
          <w:fldChar w:fldCharType="separate"/>
        </w:r>
        <w:r>
          <w:rPr>
            <w:noProof/>
            <w:webHidden/>
            <w:sz w:val="28"/>
            <w:szCs w:val="28"/>
          </w:rPr>
          <w:t>76</w:t>
        </w:r>
        <w:r w:rsidR="002F5AF7" w:rsidRPr="00F7441B">
          <w:rPr>
            <w:noProof/>
            <w:webHidden/>
            <w:sz w:val="28"/>
            <w:szCs w:val="28"/>
          </w:rPr>
          <w:fldChar w:fldCharType="end"/>
        </w:r>
      </w:hyperlink>
    </w:p>
    <w:p w:rsidR="00F7441B" w:rsidRPr="00F7441B" w:rsidRDefault="00F7441B" w:rsidP="0045239F">
      <w:pPr>
        <w:spacing w:after="0" w:line="240" w:lineRule="auto"/>
        <w:rPr>
          <w:rFonts w:ascii="Times New Roman" w:hAnsi="Times New Roman" w:cs="Times New Roman"/>
          <w:lang w:eastAsia="zh-CN"/>
        </w:rPr>
      </w:pPr>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575" w:history="1">
        <w:r w:rsidR="002F5AF7" w:rsidRPr="00F7441B">
          <w:rPr>
            <w:rStyle w:val="ab"/>
            <w:rFonts w:eastAsia="Times New Roman"/>
            <w:i/>
            <w:noProof/>
            <w:sz w:val="28"/>
            <w:szCs w:val="28"/>
            <w:lang w:eastAsia="ru-RU"/>
          </w:rPr>
          <w:t>Джумаева Гулалек Ягшымырадовна</w:t>
        </w:r>
      </w:hyperlink>
    </w:p>
    <w:p w:rsidR="002F5AF7" w:rsidRPr="00F7441B" w:rsidRDefault="00A463CB" w:rsidP="0045239F">
      <w:pPr>
        <w:pStyle w:val="16"/>
        <w:tabs>
          <w:tab w:val="right" w:leader="dot" w:pos="9345"/>
        </w:tabs>
        <w:rPr>
          <w:noProof/>
          <w:sz w:val="28"/>
          <w:szCs w:val="28"/>
          <w:lang w:val="ru-RU"/>
        </w:rPr>
      </w:pPr>
      <w:hyperlink w:anchor="_Toc502147576" w:history="1">
        <w:r w:rsidR="002F5AF7" w:rsidRPr="00F7441B">
          <w:rPr>
            <w:rStyle w:val="ab"/>
            <w:iCs/>
            <w:noProof/>
            <w:kern w:val="44"/>
            <w:sz w:val="28"/>
            <w:szCs w:val="28"/>
          </w:rPr>
          <w:t>НЕКОТОРЫЕ МЕТОДЫ РЕШЕНИЯ ПОКАЗАТЕЛЬНЫХ УРАВНЕНИЙ В СРЕДНЕЙ ШКОЛЕ</w:t>
        </w:r>
        <w:r w:rsidR="002F5AF7" w:rsidRPr="00F7441B">
          <w:rPr>
            <w:noProof/>
            <w:webHidden/>
            <w:sz w:val="28"/>
            <w:szCs w:val="28"/>
          </w:rPr>
          <w:tab/>
        </w:r>
        <w:r w:rsidR="002F5AF7" w:rsidRPr="00F7441B">
          <w:rPr>
            <w:noProof/>
            <w:webHidden/>
            <w:sz w:val="28"/>
            <w:szCs w:val="28"/>
          </w:rPr>
          <w:fldChar w:fldCharType="begin"/>
        </w:r>
        <w:r w:rsidR="002F5AF7" w:rsidRPr="00F7441B">
          <w:rPr>
            <w:noProof/>
            <w:webHidden/>
            <w:sz w:val="28"/>
            <w:szCs w:val="28"/>
          </w:rPr>
          <w:instrText xml:space="preserve"> PAGEREF _Toc502147576 \h </w:instrText>
        </w:r>
        <w:r w:rsidR="002F5AF7" w:rsidRPr="00F7441B">
          <w:rPr>
            <w:noProof/>
            <w:webHidden/>
            <w:sz w:val="28"/>
            <w:szCs w:val="28"/>
          </w:rPr>
        </w:r>
        <w:r w:rsidR="002F5AF7" w:rsidRPr="00F7441B">
          <w:rPr>
            <w:noProof/>
            <w:webHidden/>
            <w:sz w:val="28"/>
            <w:szCs w:val="28"/>
          </w:rPr>
          <w:fldChar w:fldCharType="separate"/>
        </w:r>
        <w:r>
          <w:rPr>
            <w:noProof/>
            <w:webHidden/>
            <w:sz w:val="28"/>
            <w:szCs w:val="28"/>
          </w:rPr>
          <w:t>79</w:t>
        </w:r>
        <w:r w:rsidR="002F5AF7" w:rsidRPr="00F7441B">
          <w:rPr>
            <w:noProof/>
            <w:webHidden/>
            <w:sz w:val="28"/>
            <w:szCs w:val="28"/>
          </w:rPr>
          <w:fldChar w:fldCharType="end"/>
        </w:r>
      </w:hyperlink>
    </w:p>
    <w:p w:rsidR="00F7441B" w:rsidRPr="00F7441B" w:rsidRDefault="00F7441B" w:rsidP="0045239F">
      <w:pPr>
        <w:spacing w:after="0" w:line="240" w:lineRule="auto"/>
        <w:rPr>
          <w:rFonts w:ascii="Times New Roman" w:hAnsi="Times New Roman" w:cs="Times New Roman"/>
          <w:lang w:eastAsia="zh-CN"/>
        </w:rPr>
      </w:pPr>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578" w:history="1">
        <w:r w:rsidR="002F5AF7" w:rsidRPr="00F7441B">
          <w:rPr>
            <w:rStyle w:val="ab"/>
            <w:rFonts w:eastAsia="Times New Roman"/>
            <w:i/>
            <w:noProof/>
            <w:sz w:val="28"/>
            <w:szCs w:val="28"/>
            <w:lang w:eastAsia="ru-RU"/>
          </w:rPr>
          <w:t>Джумаева Гулалек Ягшымырадовна</w:t>
        </w:r>
      </w:hyperlink>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579" w:history="1">
        <w:r w:rsidR="002F5AF7" w:rsidRPr="00F7441B">
          <w:rPr>
            <w:rStyle w:val="ab"/>
            <w:rFonts w:eastAsia="Calibri"/>
            <w:bCs/>
            <w:noProof/>
            <w:kern w:val="44"/>
            <w:sz w:val="28"/>
            <w:szCs w:val="28"/>
            <w:lang w:eastAsia="ru-RU" w:bidi="ru-RU"/>
          </w:rPr>
          <w:t xml:space="preserve">МОДЕЛЬ КОЛЛЕКТИВНЫХ </w:t>
        </w:r>
        <m:oMath>
          <m:r>
            <w:rPr>
              <w:rStyle w:val="ab"/>
              <w:rFonts w:ascii="Cambria Math" w:eastAsia="Calibri" w:hAnsi="Cambria Math"/>
              <w:noProof/>
              <w:sz w:val="28"/>
              <w:szCs w:val="28"/>
            </w:rPr>
            <m:t>π-</m:t>
          </m:r>
        </m:oMath>
        <w:r w:rsidR="002F5AF7" w:rsidRPr="00F7441B">
          <w:rPr>
            <w:rStyle w:val="ab"/>
            <w:rFonts w:eastAsia="Calibri"/>
            <w:bCs/>
            <w:noProof/>
            <w:kern w:val="44"/>
            <w:sz w:val="28"/>
            <w:szCs w:val="28"/>
            <w:lang w:eastAsia="ru-RU" w:bidi="ru-RU"/>
          </w:rPr>
          <w:t>ЭЛЕКТРОННЫХ</w:t>
        </w:r>
      </w:hyperlink>
    </w:p>
    <w:p w:rsidR="002F5AF7" w:rsidRPr="00F7441B" w:rsidRDefault="00A463CB" w:rsidP="0045239F">
      <w:pPr>
        <w:pStyle w:val="16"/>
        <w:tabs>
          <w:tab w:val="right" w:leader="dot" w:pos="9345"/>
        </w:tabs>
        <w:rPr>
          <w:noProof/>
          <w:sz w:val="28"/>
          <w:szCs w:val="28"/>
          <w:lang w:val="ru-RU"/>
        </w:rPr>
      </w:pPr>
      <w:hyperlink w:anchor="_Toc502147580" w:history="1">
        <w:r w:rsidR="002F5AF7" w:rsidRPr="00F7441B">
          <w:rPr>
            <w:rStyle w:val="ab"/>
            <w:rFonts w:eastAsia="Calibri"/>
            <w:bCs/>
            <w:noProof/>
            <w:kern w:val="44"/>
            <w:sz w:val="28"/>
            <w:szCs w:val="28"/>
            <w:lang w:eastAsia="ru-RU" w:bidi="ru-RU"/>
          </w:rPr>
          <w:t>ДВИЖЕНИЙ В МОЛЕКУЛАХ</w:t>
        </w:r>
        <w:r w:rsidR="002F5AF7" w:rsidRPr="00F7441B">
          <w:rPr>
            <w:noProof/>
            <w:webHidden/>
            <w:sz w:val="28"/>
            <w:szCs w:val="28"/>
          </w:rPr>
          <w:tab/>
        </w:r>
        <w:r w:rsidR="002F5AF7" w:rsidRPr="00F7441B">
          <w:rPr>
            <w:noProof/>
            <w:webHidden/>
            <w:sz w:val="28"/>
            <w:szCs w:val="28"/>
          </w:rPr>
          <w:fldChar w:fldCharType="begin"/>
        </w:r>
        <w:r w:rsidR="002F5AF7" w:rsidRPr="00F7441B">
          <w:rPr>
            <w:noProof/>
            <w:webHidden/>
            <w:sz w:val="28"/>
            <w:szCs w:val="28"/>
          </w:rPr>
          <w:instrText xml:space="preserve"> PAGEREF _Toc502147580 \h </w:instrText>
        </w:r>
        <w:r w:rsidR="002F5AF7" w:rsidRPr="00F7441B">
          <w:rPr>
            <w:noProof/>
            <w:webHidden/>
            <w:sz w:val="28"/>
            <w:szCs w:val="28"/>
          </w:rPr>
        </w:r>
        <w:r w:rsidR="002F5AF7" w:rsidRPr="00F7441B">
          <w:rPr>
            <w:noProof/>
            <w:webHidden/>
            <w:sz w:val="28"/>
            <w:szCs w:val="28"/>
          </w:rPr>
          <w:fldChar w:fldCharType="separate"/>
        </w:r>
        <w:r>
          <w:rPr>
            <w:noProof/>
            <w:webHidden/>
            <w:sz w:val="28"/>
            <w:szCs w:val="28"/>
          </w:rPr>
          <w:t>83</w:t>
        </w:r>
        <w:r w:rsidR="002F5AF7" w:rsidRPr="00F7441B">
          <w:rPr>
            <w:noProof/>
            <w:webHidden/>
            <w:sz w:val="28"/>
            <w:szCs w:val="28"/>
          </w:rPr>
          <w:fldChar w:fldCharType="end"/>
        </w:r>
      </w:hyperlink>
    </w:p>
    <w:p w:rsidR="00F7441B" w:rsidRPr="00F7441B" w:rsidRDefault="00F7441B" w:rsidP="0045239F">
      <w:pPr>
        <w:spacing w:after="0" w:line="240" w:lineRule="auto"/>
        <w:rPr>
          <w:rFonts w:ascii="Times New Roman" w:hAnsi="Times New Roman" w:cs="Times New Roman"/>
          <w:lang w:eastAsia="zh-CN"/>
        </w:rPr>
      </w:pPr>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581" w:history="1">
        <w:r w:rsidR="002F5AF7" w:rsidRPr="00F7441B">
          <w:rPr>
            <w:rStyle w:val="ab"/>
            <w:bCs/>
            <w:i/>
            <w:iCs/>
            <w:noProof/>
            <w:kern w:val="44"/>
            <w:sz w:val="28"/>
            <w:szCs w:val="28"/>
          </w:rPr>
          <w:t>Дугужева Асият</w:t>
        </w:r>
        <w:r w:rsidR="002F5AF7" w:rsidRPr="00F7441B">
          <w:rPr>
            <w:rStyle w:val="ab"/>
            <w:bCs/>
            <w:i/>
            <w:iCs/>
            <w:noProof/>
            <w:kern w:val="44"/>
            <w:sz w:val="28"/>
            <w:szCs w:val="28"/>
            <w:lang w:val="tk-TM"/>
          </w:rPr>
          <w:t xml:space="preserve"> </w:t>
        </w:r>
        <w:r w:rsidR="002F5AF7" w:rsidRPr="00F7441B">
          <w:rPr>
            <w:rStyle w:val="ab"/>
            <w:bCs/>
            <w:i/>
            <w:iCs/>
            <w:noProof/>
            <w:kern w:val="44"/>
            <w:sz w:val="28"/>
            <w:szCs w:val="28"/>
          </w:rPr>
          <w:t>Расуловна</w:t>
        </w:r>
      </w:hyperlink>
    </w:p>
    <w:p w:rsidR="002F5AF7" w:rsidRPr="00F7441B" w:rsidRDefault="00A463CB" w:rsidP="0045239F">
      <w:pPr>
        <w:pStyle w:val="16"/>
        <w:tabs>
          <w:tab w:val="right" w:leader="dot" w:pos="9345"/>
        </w:tabs>
        <w:rPr>
          <w:noProof/>
          <w:sz w:val="28"/>
          <w:szCs w:val="28"/>
          <w:lang w:val="ru-RU"/>
        </w:rPr>
      </w:pPr>
      <w:hyperlink w:anchor="_Toc502147582" w:history="1">
        <w:r w:rsidR="002F5AF7" w:rsidRPr="00F7441B">
          <w:rPr>
            <w:rStyle w:val="ab"/>
            <w:bCs/>
            <w:noProof/>
            <w:kern w:val="44"/>
            <w:sz w:val="28"/>
            <w:szCs w:val="28"/>
          </w:rPr>
          <w:t>СОЦИАЛЬНЫЕ ИНФОРМАЦИОННЫЕ ТЕХНОЛОГИИ</w:t>
        </w:r>
        <w:r w:rsidR="002F5AF7" w:rsidRPr="00F7441B">
          <w:rPr>
            <w:noProof/>
            <w:webHidden/>
            <w:sz w:val="28"/>
            <w:szCs w:val="28"/>
          </w:rPr>
          <w:tab/>
        </w:r>
        <w:r w:rsidR="002F5AF7" w:rsidRPr="00F7441B">
          <w:rPr>
            <w:noProof/>
            <w:webHidden/>
            <w:sz w:val="28"/>
            <w:szCs w:val="28"/>
          </w:rPr>
          <w:fldChar w:fldCharType="begin"/>
        </w:r>
        <w:r w:rsidR="002F5AF7" w:rsidRPr="00F7441B">
          <w:rPr>
            <w:noProof/>
            <w:webHidden/>
            <w:sz w:val="28"/>
            <w:szCs w:val="28"/>
          </w:rPr>
          <w:instrText xml:space="preserve"> PAGEREF _Toc502147582 \h </w:instrText>
        </w:r>
        <w:r w:rsidR="002F5AF7" w:rsidRPr="00F7441B">
          <w:rPr>
            <w:noProof/>
            <w:webHidden/>
            <w:sz w:val="28"/>
            <w:szCs w:val="28"/>
          </w:rPr>
        </w:r>
        <w:r w:rsidR="002F5AF7" w:rsidRPr="00F7441B">
          <w:rPr>
            <w:noProof/>
            <w:webHidden/>
            <w:sz w:val="28"/>
            <w:szCs w:val="28"/>
          </w:rPr>
          <w:fldChar w:fldCharType="separate"/>
        </w:r>
        <w:r>
          <w:rPr>
            <w:noProof/>
            <w:webHidden/>
            <w:sz w:val="28"/>
            <w:szCs w:val="28"/>
          </w:rPr>
          <w:t>87</w:t>
        </w:r>
        <w:r w:rsidR="002F5AF7" w:rsidRPr="00F7441B">
          <w:rPr>
            <w:noProof/>
            <w:webHidden/>
            <w:sz w:val="28"/>
            <w:szCs w:val="28"/>
          </w:rPr>
          <w:fldChar w:fldCharType="end"/>
        </w:r>
      </w:hyperlink>
    </w:p>
    <w:p w:rsidR="00F7441B" w:rsidRPr="00F7441B" w:rsidRDefault="00F7441B" w:rsidP="0045239F">
      <w:pPr>
        <w:spacing w:after="0" w:line="240" w:lineRule="auto"/>
        <w:rPr>
          <w:rFonts w:ascii="Times New Roman" w:hAnsi="Times New Roman" w:cs="Times New Roman"/>
          <w:lang w:eastAsia="zh-CN"/>
        </w:rPr>
      </w:pPr>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583" w:history="1">
        <w:r w:rsidR="002F5AF7" w:rsidRPr="00F7441B">
          <w:rPr>
            <w:rStyle w:val="ab"/>
            <w:rFonts w:eastAsia="Times New Roman"/>
            <w:i/>
            <w:noProof/>
            <w:sz w:val="28"/>
            <w:szCs w:val="28"/>
            <w:lang w:eastAsia="ru-RU"/>
          </w:rPr>
          <w:t>Ёламанова Хурма Торениязовна</w:t>
        </w:r>
      </w:hyperlink>
    </w:p>
    <w:p w:rsidR="002F5AF7" w:rsidRPr="00F7441B" w:rsidRDefault="00A463CB" w:rsidP="0045239F">
      <w:pPr>
        <w:pStyle w:val="16"/>
        <w:tabs>
          <w:tab w:val="right" w:leader="dot" w:pos="9345"/>
        </w:tabs>
        <w:rPr>
          <w:noProof/>
          <w:sz w:val="28"/>
          <w:szCs w:val="28"/>
          <w:lang w:val="ru-RU"/>
        </w:rPr>
      </w:pPr>
      <w:hyperlink w:anchor="_Toc502147584" w:history="1">
        <w:r w:rsidR="002F5AF7" w:rsidRPr="00F7441B">
          <w:rPr>
            <w:rStyle w:val="ab"/>
            <w:noProof/>
            <w:kern w:val="44"/>
            <w:sz w:val="28"/>
            <w:szCs w:val="28"/>
          </w:rPr>
          <w:t>ИОДОМЕРКУРАТЫ(II) КООРДИНАЦИОННЫХ СОЕДИНЕНИЙ ЛАНТАНОИДОВ (III) ЦЕРИЕВОЙ</w:t>
        </w:r>
      </w:hyperlink>
      <w:r w:rsidR="00F7441B" w:rsidRPr="00F7441B">
        <w:rPr>
          <w:noProof/>
          <w:sz w:val="28"/>
          <w:szCs w:val="28"/>
          <w:lang w:val="ru-RU"/>
        </w:rPr>
        <w:t xml:space="preserve">  </w:t>
      </w:r>
      <w:hyperlink w:anchor="_Toc502147585" w:history="1">
        <w:r w:rsidR="002F5AF7" w:rsidRPr="00F7441B">
          <w:rPr>
            <w:rStyle w:val="ab"/>
            <w:noProof/>
            <w:kern w:val="44"/>
            <w:sz w:val="28"/>
            <w:szCs w:val="28"/>
          </w:rPr>
          <w:t>ГРУППЫ</w:t>
        </w:r>
        <w:r w:rsidR="00F7441B">
          <w:rPr>
            <w:rStyle w:val="ab"/>
            <w:noProof/>
            <w:kern w:val="44"/>
            <w:sz w:val="28"/>
            <w:szCs w:val="28"/>
            <w:lang w:val="ru-RU"/>
          </w:rPr>
          <w:t xml:space="preserve"> </w:t>
        </w:r>
        <w:r w:rsidR="002F5AF7" w:rsidRPr="00F7441B">
          <w:rPr>
            <w:rStyle w:val="ab"/>
            <w:noProof/>
            <w:kern w:val="44"/>
            <w:sz w:val="28"/>
            <w:szCs w:val="28"/>
          </w:rPr>
          <w:t>C ε-КАПРОЛАКТАМОМ</w:t>
        </w:r>
        <w:r w:rsidR="002F5AF7" w:rsidRPr="00F7441B">
          <w:rPr>
            <w:noProof/>
            <w:webHidden/>
            <w:sz w:val="28"/>
            <w:szCs w:val="28"/>
          </w:rPr>
          <w:tab/>
        </w:r>
        <w:r w:rsidR="002F5AF7" w:rsidRPr="00F7441B">
          <w:rPr>
            <w:noProof/>
            <w:webHidden/>
            <w:sz w:val="28"/>
            <w:szCs w:val="28"/>
          </w:rPr>
          <w:fldChar w:fldCharType="begin"/>
        </w:r>
        <w:r w:rsidR="002F5AF7" w:rsidRPr="00F7441B">
          <w:rPr>
            <w:noProof/>
            <w:webHidden/>
            <w:sz w:val="28"/>
            <w:szCs w:val="28"/>
          </w:rPr>
          <w:instrText xml:space="preserve"> PAGEREF _Toc502147585 \h </w:instrText>
        </w:r>
        <w:r w:rsidR="002F5AF7" w:rsidRPr="00F7441B">
          <w:rPr>
            <w:noProof/>
            <w:webHidden/>
            <w:sz w:val="28"/>
            <w:szCs w:val="28"/>
          </w:rPr>
        </w:r>
        <w:r w:rsidR="002F5AF7" w:rsidRPr="00F7441B">
          <w:rPr>
            <w:noProof/>
            <w:webHidden/>
            <w:sz w:val="28"/>
            <w:szCs w:val="28"/>
          </w:rPr>
          <w:fldChar w:fldCharType="separate"/>
        </w:r>
        <w:r>
          <w:rPr>
            <w:noProof/>
            <w:webHidden/>
            <w:sz w:val="28"/>
            <w:szCs w:val="28"/>
          </w:rPr>
          <w:t>90</w:t>
        </w:r>
        <w:r w:rsidR="002F5AF7" w:rsidRPr="00F7441B">
          <w:rPr>
            <w:noProof/>
            <w:webHidden/>
            <w:sz w:val="28"/>
            <w:szCs w:val="28"/>
          </w:rPr>
          <w:fldChar w:fldCharType="end"/>
        </w:r>
      </w:hyperlink>
    </w:p>
    <w:p w:rsidR="00F7441B" w:rsidRPr="00F7441B" w:rsidRDefault="00F7441B" w:rsidP="0045239F">
      <w:pPr>
        <w:spacing w:after="0" w:line="240" w:lineRule="auto"/>
        <w:rPr>
          <w:rFonts w:ascii="Times New Roman" w:hAnsi="Times New Roman" w:cs="Times New Roman"/>
          <w:lang w:eastAsia="zh-CN"/>
        </w:rPr>
      </w:pPr>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586" w:history="1">
        <w:r w:rsidR="002F5AF7" w:rsidRPr="00F7441B">
          <w:rPr>
            <w:rStyle w:val="ab"/>
            <w:rFonts w:eastAsia="Times New Roman"/>
            <w:i/>
            <w:noProof/>
            <w:sz w:val="28"/>
            <w:szCs w:val="28"/>
            <w:lang w:eastAsia="ru-RU"/>
          </w:rPr>
          <w:t>Ёламанова Хурма Торениязовна</w:t>
        </w:r>
      </w:hyperlink>
    </w:p>
    <w:p w:rsidR="00F7441B" w:rsidRPr="00F7441B" w:rsidRDefault="00F7441B" w:rsidP="0045239F">
      <w:pPr>
        <w:widowControl w:val="0"/>
        <w:spacing w:after="0" w:line="240" w:lineRule="auto"/>
        <w:rPr>
          <w:rFonts w:ascii="Times New Roman" w:eastAsia="SimSun" w:hAnsi="Times New Roman" w:cs="Times New Roman"/>
          <w:kern w:val="2"/>
          <w:sz w:val="32"/>
          <w:szCs w:val="32"/>
          <w:lang w:eastAsia="zh-CN"/>
        </w:rPr>
      </w:pPr>
      <w:r w:rsidRPr="00F7441B">
        <w:rPr>
          <w:rFonts w:ascii="Times New Roman" w:eastAsia="SimSun" w:hAnsi="Times New Roman" w:cs="Times New Roman"/>
          <w:kern w:val="2"/>
          <w:sz w:val="32"/>
          <w:szCs w:val="32"/>
          <w:lang w:eastAsia="zh-CN"/>
        </w:rPr>
        <w:t xml:space="preserve">ИК- И МАСС-СПЕКТРАЛЬНЫЙ АНАЛИЗ ИЗОТОПНОЙ </w:t>
      </w:r>
    </w:p>
    <w:p w:rsidR="00F7441B" w:rsidRPr="00F7441B" w:rsidRDefault="00F7441B" w:rsidP="0045239F">
      <w:pPr>
        <w:pStyle w:val="16"/>
        <w:tabs>
          <w:tab w:val="right" w:leader="dot" w:pos="9345"/>
        </w:tabs>
        <w:rPr>
          <w:sz w:val="28"/>
          <w:szCs w:val="28"/>
          <w:lang w:val="ru-RU"/>
        </w:rPr>
      </w:pPr>
      <w:r w:rsidRPr="00F7441B">
        <w:rPr>
          <w:sz w:val="32"/>
          <w:szCs w:val="32"/>
          <w:lang w:val="ru-RU"/>
        </w:rPr>
        <w:t>И ХИМИЧЕСКОЙ ЧИСТОТЫ ФТОРИДА ДЕЙТЕРИЯ</w:t>
      </w:r>
      <w:r w:rsidRPr="00F7441B">
        <w:rPr>
          <w:sz w:val="32"/>
          <w:szCs w:val="32"/>
          <w:lang w:val="ru-RU"/>
        </w:rPr>
        <w:tab/>
        <w:t>94</w:t>
      </w:r>
    </w:p>
    <w:p w:rsidR="00F7441B" w:rsidRPr="00F7441B" w:rsidRDefault="00F7441B" w:rsidP="0045239F">
      <w:pPr>
        <w:pStyle w:val="16"/>
        <w:tabs>
          <w:tab w:val="right" w:leader="dot" w:pos="9345"/>
        </w:tabs>
        <w:rPr>
          <w:sz w:val="28"/>
          <w:szCs w:val="28"/>
          <w:lang w:val="ru-RU"/>
        </w:rPr>
      </w:pPr>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587" w:history="1">
        <w:r w:rsidR="002F5AF7" w:rsidRPr="00F7441B">
          <w:rPr>
            <w:rStyle w:val="ab"/>
            <w:rFonts w:eastAsia="Times New Roman"/>
            <w:i/>
            <w:noProof/>
            <w:sz w:val="28"/>
            <w:szCs w:val="28"/>
            <w:lang w:eastAsia="ru-RU"/>
          </w:rPr>
          <w:t>Жумаева Узукджемал Ягшымырадовна</w:t>
        </w:r>
      </w:hyperlink>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588" w:history="1">
        <w:r w:rsidR="002F5AF7" w:rsidRPr="00F7441B">
          <w:rPr>
            <w:rStyle w:val="ab"/>
            <w:noProof/>
            <w:kern w:val="44"/>
            <w:sz w:val="28"/>
            <w:szCs w:val="28"/>
          </w:rPr>
          <w:t>НАЧАЛО КОСМИЧЕСКОЙ ЭРЫ</w:t>
        </w:r>
        <w:r w:rsidR="002F5AF7" w:rsidRPr="00F7441B">
          <w:rPr>
            <w:noProof/>
            <w:webHidden/>
            <w:sz w:val="28"/>
            <w:szCs w:val="28"/>
          </w:rPr>
          <w:tab/>
        </w:r>
        <w:r w:rsidR="002F5AF7" w:rsidRPr="00F7441B">
          <w:rPr>
            <w:noProof/>
            <w:webHidden/>
            <w:sz w:val="28"/>
            <w:szCs w:val="28"/>
          </w:rPr>
          <w:fldChar w:fldCharType="begin"/>
        </w:r>
        <w:r w:rsidR="002F5AF7" w:rsidRPr="00F7441B">
          <w:rPr>
            <w:noProof/>
            <w:webHidden/>
            <w:sz w:val="28"/>
            <w:szCs w:val="28"/>
          </w:rPr>
          <w:instrText xml:space="preserve"> PAGEREF _Toc502147588 \h </w:instrText>
        </w:r>
        <w:r w:rsidR="002F5AF7" w:rsidRPr="00F7441B">
          <w:rPr>
            <w:noProof/>
            <w:webHidden/>
            <w:sz w:val="28"/>
            <w:szCs w:val="28"/>
          </w:rPr>
        </w:r>
        <w:r w:rsidR="002F5AF7" w:rsidRPr="00F7441B">
          <w:rPr>
            <w:noProof/>
            <w:webHidden/>
            <w:sz w:val="28"/>
            <w:szCs w:val="28"/>
          </w:rPr>
          <w:fldChar w:fldCharType="separate"/>
        </w:r>
        <w:r>
          <w:rPr>
            <w:noProof/>
            <w:webHidden/>
            <w:sz w:val="28"/>
            <w:szCs w:val="28"/>
          </w:rPr>
          <w:t>98</w:t>
        </w:r>
        <w:r w:rsidR="002F5AF7" w:rsidRPr="00F7441B">
          <w:rPr>
            <w:noProof/>
            <w:webHidden/>
            <w:sz w:val="28"/>
            <w:szCs w:val="28"/>
          </w:rPr>
          <w:fldChar w:fldCharType="end"/>
        </w:r>
      </w:hyperlink>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589" w:history="1">
        <w:r w:rsidR="002F5AF7" w:rsidRPr="00F7441B">
          <w:rPr>
            <w:rStyle w:val="ab"/>
            <w:rFonts w:eastAsia="Times New Roman"/>
            <w:i/>
            <w:noProof/>
            <w:sz w:val="28"/>
            <w:szCs w:val="28"/>
            <w:lang w:eastAsia="ru-RU"/>
          </w:rPr>
          <w:t>Жумаева Узукджемал Ягшымырадовна</w:t>
        </w:r>
      </w:hyperlink>
    </w:p>
    <w:p w:rsidR="002F5AF7" w:rsidRDefault="00A463CB" w:rsidP="0045239F">
      <w:pPr>
        <w:pStyle w:val="16"/>
        <w:tabs>
          <w:tab w:val="right" w:leader="dot" w:pos="9345"/>
        </w:tabs>
        <w:rPr>
          <w:noProof/>
          <w:sz w:val="28"/>
          <w:szCs w:val="28"/>
          <w:lang w:val="ru-RU"/>
        </w:rPr>
      </w:pPr>
      <w:hyperlink w:anchor="_Toc502147590" w:history="1">
        <w:r w:rsidR="002F5AF7" w:rsidRPr="00F7441B">
          <w:rPr>
            <w:rStyle w:val="ab"/>
            <w:noProof/>
            <w:kern w:val="44"/>
            <w:sz w:val="28"/>
            <w:szCs w:val="28"/>
          </w:rPr>
          <w:t>ИСПОЛЬЗОВАНИЕ КУЛОНОВСКИХ ФУНКЦИЙ</w:t>
        </w:r>
      </w:hyperlink>
      <w:r w:rsidR="00F7441B">
        <w:rPr>
          <w:noProof/>
          <w:sz w:val="28"/>
          <w:szCs w:val="28"/>
          <w:lang w:val="ru-RU"/>
        </w:rPr>
        <w:t xml:space="preserve"> </w:t>
      </w:r>
      <w:hyperlink w:anchor="_Toc502147591" w:history="1">
        <w:r w:rsidR="002F5AF7" w:rsidRPr="00F7441B">
          <w:rPr>
            <w:rStyle w:val="ab"/>
            <w:noProof/>
            <w:kern w:val="44"/>
            <w:sz w:val="28"/>
            <w:szCs w:val="28"/>
          </w:rPr>
          <w:t>С ЭФФЕКТИВНЫМ ОРБИТАЛЬНЫМ КВАНТОВЫМ ЧИСЛОМ ДЛЯ РАСЧЕТА СИЛ ОСЦИЛЛЯТОРОВ</w:t>
        </w:r>
      </w:hyperlink>
      <w:r w:rsidR="00F7441B">
        <w:rPr>
          <w:noProof/>
          <w:sz w:val="28"/>
          <w:szCs w:val="28"/>
          <w:lang w:val="ru-RU"/>
        </w:rPr>
        <w:t xml:space="preserve"> </w:t>
      </w:r>
      <w:hyperlink w:anchor="_Toc502147592" w:history="1">
        <w:r w:rsidR="002F5AF7" w:rsidRPr="00F7441B">
          <w:rPr>
            <w:rStyle w:val="ab"/>
            <w:noProof/>
            <w:kern w:val="44"/>
            <w:sz w:val="28"/>
            <w:szCs w:val="28"/>
          </w:rPr>
          <w:t>В МНОГОЭЛЕКТРОННЫХ АТОМАХ</w:t>
        </w:r>
        <w:r w:rsidR="002F5AF7" w:rsidRPr="00F7441B">
          <w:rPr>
            <w:noProof/>
            <w:webHidden/>
            <w:sz w:val="28"/>
            <w:szCs w:val="28"/>
          </w:rPr>
          <w:tab/>
        </w:r>
        <w:r w:rsidR="002F5AF7" w:rsidRPr="00F7441B">
          <w:rPr>
            <w:noProof/>
            <w:webHidden/>
            <w:sz w:val="28"/>
            <w:szCs w:val="28"/>
          </w:rPr>
          <w:fldChar w:fldCharType="begin"/>
        </w:r>
        <w:r w:rsidR="002F5AF7" w:rsidRPr="00F7441B">
          <w:rPr>
            <w:noProof/>
            <w:webHidden/>
            <w:sz w:val="28"/>
            <w:szCs w:val="28"/>
          </w:rPr>
          <w:instrText xml:space="preserve"> PAGEREF _Toc502147592 \h </w:instrText>
        </w:r>
        <w:r w:rsidR="002F5AF7" w:rsidRPr="00F7441B">
          <w:rPr>
            <w:noProof/>
            <w:webHidden/>
            <w:sz w:val="28"/>
            <w:szCs w:val="28"/>
          </w:rPr>
        </w:r>
        <w:r w:rsidR="002F5AF7" w:rsidRPr="00F7441B">
          <w:rPr>
            <w:noProof/>
            <w:webHidden/>
            <w:sz w:val="28"/>
            <w:szCs w:val="28"/>
          </w:rPr>
          <w:fldChar w:fldCharType="separate"/>
        </w:r>
        <w:r>
          <w:rPr>
            <w:noProof/>
            <w:webHidden/>
            <w:sz w:val="28"/>
            <w:szCs w:val="28"/>
          </w:rPr>
          <w:t>102</w:t>
        </w:r>
        <w:r w:rsidR="002F5AF7" w:rsidRPr="00F7441B">
          <w:rPr>
            <w:noProof/>
            <w:webHidden/>
            <w:sz w:val="28"/>
            <w:szCs w:val="28"/>
          </w:rPr>
          <w:fldChar w:fldCharType="end"/>
        </w:r>
      </w:hyperlink>
    </w:p>
    <w:p w:rsidR="00F7441B" w:rsidRPr="00F7441B" w:rsidRDefault="00F7441B" w:rsidP="0045239F">
      <w:pPr>
        <w:spacing w:after="0" w:line="240" w:lineRule="auto"/>
        <w:rPr>
          <w:lang w:eastAsia="zh-CN"/>
        </w:rPr>
      </w:pPr>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593" w:history="1">
        <w:r w:rsidR="002F5AF7" w:rsidRPr="00F7441B">
          <w:rPr>
            <w:rStyle w:val="ab"/>
            <w:i/>
            <w:noProof/>
            <w:kern w:val="44"/>
            <w:sz w:val="28"/>
            <w:szCs w:val="28"/>
          </w:rPr>
          <w:t>Кутлыева Алтын Гурбанмурадовна</w:t>
        </w:r>
      </w:hyperlink>
    </w:p>
    <w:p w:rsidR="002F5AF7" w:rsidRDefault="00A463CB" w:rsidP="0045239F">
      <w:pPr>
        <w:pStyle w:val="16"/>
        <w:tabs>
          <w:tab w:val="right" w:leader="dot" w:pos="9345"/>
        </w:tabs>
        <w:rPr>
          <w:noProof/>
          <w:sz w:val="28"/>
          <w:szCs w:val="28"/>
          <w:lang w:val="ru-RU"/>
        </w:rPr>
      </w:pPr>
      <w:hyperlink w:anchor="_Toc502147594" w:history="1">
        <w:r w:rsidR="002F5AF7" w:rsidRPr="00F7441B">
          <w:rPr>
            <w:rStyle w:val="ab"/>
            <w:noProof/>
            <w:kern w:val="44"/>
            <w:sz w:val="28"/>
            <w:szCs w:val="28"/>
          </w:rPr>
          <w:t>КАРБОКАТИОН И КАРБАНИОН</w:t>
        </w:r>
        <w:r w:rsidR="002F5AF7" w:rsidRPr="00F7441B">
          <w:rPr>
            <w:noProof/>
            <w:webHidden/>
            <w:sz w:val="28"/>
            <w:szCs w:val="28"/>
          </w:rPr>
          <w:tab/>
        </w:r>
        <w:r w:rsidR="002F5AF7" w:rsidRPr="00F7441B">
          <w:rPr>
            <w:noProof/>
            <w:webHidden/>
            <w:sz w:val="28"/>
            <w:szCs w:val="28"/>
          </w:rPr>
          <w:fldChar w:fldCharType="begin"/>
        </w:r>
        <w:r w:rsidR="002F5AF7" w:rsidRPr="00F7441B">
          <w:rPr>
            <w:noProof/>
            <w:webHidden/>
            <w:sz w:val="28"/>
            <w:szCs w:val="28"/>
          </w:rPr>
          <w:instrText xml:space="preserve"> PAGEREF _Toc502147594 \h </w:instrText>
        </w:r>
        <w:r w:rsidR="002F5AF7" w:rsidRPr="00F7441B">
          <w:rPr>
            <w:noProof/>
            <w:webHidden/>
            <w:sz w:val="28"/>
            <w:szCs w:val="28"/>
          </w:rPr>
        </w:r>
        <w:r w:rsidR="002F5AF7" w:rsidRPr="00F7441B">
          <w:rPr>
            <w:noProof/>
            <w:webHidden/>
            <w:sz w:val="28"/>
            <w:szCs w:val="28"/>
          </w:rPr>
          <w:fldChar w:fldCharType="separate"/>
        </w:r>
        <w:r>
          <w:rPr>
            <w:noProof/>
            <w:webHidden/>
            <w:sz w:val="28"/>
            <w:szCs w:val="28"/>
          </w:rPr>
          <w:t>105</w:t>
        </w:r>
        <w:r w:rsidR="002F5AF7" w:rsidRPr="00F7441B">
          <w:rPr>
            <w:noProof/>
            <w:webHidden/>
            <w:sz w:val="28"/>
            <w:szCs w:val="28"/>
          </w:rPr>
          <w:fldChar w:fldCharType="end"/>
        </w:r>
      </w:hyperlink>
    </w:p>
    <w:p w:rsidR="00F7441B" w:rsidRPr="00F7441B" w:rsidRDefault="00F7441B" w:rsidP="0045239F">
      <w:pPr>
        <w:spacing w:after="0" w:line="240" w:lineRule="auto"/>
        <w:rPr>
          <w:lang w:eastAsia="zh-CN"/>
        </w:rPr>
      </w:pPr>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595" w:history="1">
        <w:r w:rsidR="002F5AF7" w:rsidRPr="00F7441B">
          <w:rPr>
            <w:rStyle w:val="ab"/>
            <w:i/>
            <w:noProof/>
            <w:kern w:val="44"/>
            <w:sz w:val="28"/>
            <w:szCs w:val="28"/>
          </w:rPr>
          <w:t>Кутлыева Алтын Гурбанмурадовна</w:t>
        </w:r>
      </w:hyperlink>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596" w:history="1">
        <w:r w:rsidR="002F5AF7" w:rsidRPr="00F7441B">
          <w:rPr>
            <w:rStyle w:val="ab"/>
            <w:rFonts w:eastAsia="Times New Roman"/>
            <w:bCs/>
            <w:noProof/>
            <w:kern w:val="44"/>
            <w:sz w:val="28"/>
            <w:szCs w:val="28"/>
            <w:lang w:eastAsia="ru-RU"/>
          </w:rPr>
          <w:t>ЭЛЕКТРОХИМИЧЕСКИЕ МЕТОДЫ АНАЛИЗА И ИХ РОЛЬ</w:t>
        </w:r>
      </w:hyperlink>
    </w:p>
    <w:p w:rsidR="002F5AF7" w:rsidRDefault="00A463CB" w:rsidP="0045239F">
      <w:pPr>
        <w:pStyle w:val="16"/>
        <w:tabs>
          <w:tab w:val="right" w:leader="dot" w:pos="9345"/>
        </w:tabs>
        <w:rPr>
          <w:noProof/>
          <w:sz w:val="28"/>
          <w:szCs w:val="28"/>
          <w:lang w:val="ru-RU"/>
        </w:rPr>
      </w:pPr>
      <w:hyperlink w:anchor="_Toc502147597" w:history="1">
        <w:r w:rsidR="002F5AF7" w:rsidRPr="00F7441B">
          <w:rPr>
            <w:rStyle w:val="ab"/>
            <w:rFonts w:eastAsia="Times New Roman"/>
            <w:bCs/>
            <w:noProof/>
            <w:kern w:val="44"/>
            <w:sz w:val="28"/>
            <w:szCs w:val="28"/>
            <w:lang w:eastAsia="ru-RU"/>
          </w:rPr>
          <w:t>В ОХРАНЕ ОКРУЖАЮЩЕЙ СРЕДЫ</w:t>
        </w:r>
        <w:r w:rsidR="002F5AF7" w:rsidRPr="00F7441B">
          <w:rPr>
            <w:noProof/>
            <w:webHidden/>
            <w:sz w:val="28"/>
            <w:szCs w:val="28"/>
          </w:rPr>
          <w:tab/>
        </w:r>
        <w:r w:rsidR="002F5AF7" w:rsidRPr="00F7441B">
          <w:rPr>
            <w:noProof/>
            <w:webHidden/>
            <w:sz w:val="28"/>
            <w:szCs w:val="28"/>
          </w:rPr>
          <w:fldChar w:fldCharType="begin"/>
        </w:r>
        <w:r w:rsidR="002F5AF7" w:rsidRPr="00F7441B">
          <w:rPr>
            <w:noProof/>
            <w:webHidden/>
            <w:sz w:val="28"/>
            <w:szCs w:val="28"/>
          </w:rPr>
          <w:instrText xml:space="preserve"> PAGEREF _Toc502147597 \h </w:instrText>
        </w:r>
        <w:r w:rsidR="002F5AF7" w:rsidRPr="00F7441B">
          <w:rPr>
            <w:noProof/>
            <w:webHidden/>
            <w:sz w:val="28"/>
            <w:szCs w:val="28"/>
          </w:rPr>
        </w:r>
        <w:r w:rsidR="002F5AF7" w:rsidRPr="00F7441B">
          <w:rPr>
            <w:noProof/>
            <w:webHidden/>
            <w:sz w:val="28"/>
            <w:szCs w:val="28"/>
          </w:rPr>
          <w:fldChar w:fldCharType="separate"/>
        </w:r>
        <w:r>
          <w:rPr>
            <w:noProof/>
            <w:webHidden/>
            <w:sz w:val="28"/>
            <w:szCs w:val="28"/>
          </w:rPr>
          <w:t>109</w:t>
        </w:r>
        <w:r w:rsidR="002F5AF7" w:rsidRPr="00F7441B">
          <w:rPr>
            <w:noProof/>
            <w:webHidden/>
            <w:sz w:val="28"/>
            <w:szCs w:val="28"/>
          </w:rPr>
          <w:fldChar w:fldCharType="end"/>
        </w:r>
      </w:hyperlink>
    </w:p>
    <w:p w:rsidR="00E97587" w:rsidRPr="00E97587" w:rsidRDefault="00E97587" w:rsidP="0045239F">
      <w:pPr>
        <w:spacing w:after="0" w:line="240" w:lineRule="auto"/>
        <w:rPr>
          <w:lang w:eastAsia="zh-CN"/>
        </w:rPr>
      </w:pPr>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598" w:history="1">
        <w:r w:rsidR="002F5AF7" w:rsidRPr="00F7441B">
          <w:rPr>
            <w:rStyle w:val="ab"/>
            <w:i/>
            <w:noProof/>
            <w:kern w:val="44"/>
            <w:sz w:val="28"/>
            <w:szCs w:val="28"/>
          </w:rPr>
          <w:t>Laipan Robert</w:t>
        </w:r>
      </w:hyperlink>
    </w:p>
    <w:p w:rsidR="002F5AF7" w:rsidRDefault="00A463CB" w:rsidP="0045239F">
      <w:pPr>
        <w:pStyle w:val="16"/>
        <w:tabs>
          <w:tab w:val="right" w:leader="dot" w:pos="9345"/>
        </w:tabs>
        <w:rPr>
          <w:noProof/>
          <w:sz w:val="28"/>
          <w:szCs w:val="28"/>
          <w:lang w:val="ru-RU"/>
        </w:rPr>
      </w:pPr>
      <w:hyperlink w:anchor="_Toc502147602" w:history="1">
        <w:r w:rsidR="002F5AF7" w:rsidRPr="00F7441B">
          <w:rPr>
            <w:rStyle w:val="ab"/>
            <w:noProof/>
            <w:kern w:val="44"/>
            <w:sz w:val="28"/>
            <w:szCs w:val="28"/>
          </w:rPr>
          <w:t>СОМАТИЧЕСКИЕ ФРАЗЕОЛОГИЧЕСКИЕ ЕДИНИЦЫ В АНГЛИЙСКОМ ЯЗЫКЕ</w:t>
        </w:r>
        <w:r w:rsidR="002F5AF7" w:rsidRPr="00F7441B">
          <w:rPr>
            <w:noProof/>
            <w:webHidden/>
            <w:sz w:val="28"/>
            <w:szCs w:val="28"/>
          </w:rPr>
          <w:tab/>
        </w:r>
        <w:r w:rsidR="002F5AF7" w:rsidRPr="00F7441B">
          <w:rPr>
            <w:noProof/>
            <w:webHidden/>
            <w:sz w:val="28"/>
            <w:szCs w:val="28"/>
          </w:rPr>
          <w:fldChar w:fldCharType="begin"/>
        </w:r>
        <w:r w:rsidR="002F5AF7" w:rsidRPr="00F7441B">
          <w:rPr>
            <w:noProof/>
            <w:webHidden/>
            <w:sz w:val="28"/>
            <w:szCs w:val="28"/>
          </w:rPr>
          <w:instrText xml:space="preserve"> PAGEREF _Toc502147602 \h </w:instrText>
        </w:r>
        <w:r w:rsidR="002F5AF7" w:rsidRPr="00F7441B">
          <w:rPr>
            <w:noProof/>
            <w:webHidden/>
            <w:sz w:val="28"/>
            <w:szCs w:val="28"/>
          </w:rPr>
        </w:r>
        <w:r w:rsidR="002F5AF7" w:rsidRPr="00F7441B">
          <w:rPr>
            <w:noProof/>
            <w:webHidden/>
            <w:sz w:val="28"/>
            <w:szCs w:val="28"/>
          </w:rPr>
          <w:fldChar w:fldCharType="separate"/>
        </w:r>
        <w:r>
          <w:rPr>
            <w:noProof/>
            <w:webHidden/>
            <w:sz w:val="28"/>
            <w:szCs w:val="28"/>
          </w:rPr>
          <w:t>113</w:t>
        </w:r>
        <w:r w:rsidR="002F5AF7" w:rsidRPr="00F7441B">
          <w:rPr>
            <w:noProof/>
            <w:webHidden/>
            <w:sz w:val="28"/>
            <w:szCs w:val="28"/>
          </w:rPr>
          <w:fldChar w:fldCharType="end"/>
        </w:r>
      </w:hyperlink>
    </w:p>
    <w:p w:rsidR="00E97587" w:rsidRDefault="00E97587" w:rsidP="0045239F">
      <w:pPr>
        <w:spacing w:after="0" w:line="240" w:lineRule="auto"/>
        <w:rPr>
          <w:lang w:eastAsia="zh-CN"/>
        </w:rPr>
      </w:pPr>
    </w:p>
    <w:p w:rsidR="00630E31" w:rsidRPr="007F3DA1" w:rsidRDefault="00630E31" w:rsidP="0045239F">
      <w:pPr>
        <w:spacing w:after="0" w:line="240" w:lineRule="auto"/>
        <w:rPr>
          <w:rFonts w:ascii="Times New Roman" w:eastAsia="Times New Roman" w:hAnsi="Times New Roman" w:cs="Times New Roman"/>
          <w:i/>
          <w:color w:val="000000"/>
          <w:sz w:val="28"/>
          <w:szCs w:val="28"/>
          <w:lang w:eastAsia="ru-RU"/>
        </w:rPr>
      </w:pPr>
      <w:r w:rsidRPr="00630E31">
        <w:rPr>
          <w:rFonts w:ascii="Times New Roman" w:eastAsia="Times New Roman" w:hAnsi="Times New Roman" w:cs="Times New Roman"/>
          <w:i/>
          <w:color w:val="000000"/>
          <w:sz w:val="28"/>
          <w:szCs w:val="28"/>
          <w:lang w:val="en-US" w:eastAsia="ru-RU"/>
        </w:rPr>
        <w:t>Toma</w:t>
      </w:r>
      <w:r w:rsidRPr="007F3DA1">
        <w:rPr>
          <w:rFonts w:ascii="Times New Roman" w:eastAsia="Times New Roman" w:hAnsi="Times New Roman" w:cs="Times New Roman"/>
          <w:i/>
          <w:color w:val="000000"/>
          <w:sz w:val="28"/>
          <w:szCs w:val="28"/>
          <w:lang w:eastAsia="ru-RU"/>
        </w:rPr>
        <w:t xml:space="preserve"> </w:t>
      </w:r>
      <w:r w:rsidRPr="00630E31">
        <w:rPr>
          <w:rFonts w:ascii="Times New Roman" w:eastAsia="Times New Roman" w:hAnsi="Times New Roman" w:cs="Times New Roman"/>
          <w:i/>
          <w:color w:val="000000"/>
          <w:sz w:val="28"/>
          <w:szCs w:val="28"/>
          <w:lang w:val="en-US" w:eastAsia="ru-RU"/>
        </w:rPr>
        <w:t>Lepsh</w:t>
      </w:r>
    </w:p>
    <w:p w:rsidR="00630E31" w:rsidRDefault="00630E31" w:rsidP="0045239F">
      <w:pPr>
        <w:spacing w:after="0" w:line="240" w:lineRule="auto"/>
        <w:ind w:right="-426"/>
        <w:rPr>
          <w:rFonts w:ascii="Times New Roman" w:eastAsia="SimSun" w:hAnsi="Times New Roman" w:cs="Times New Roman"/>
          <w:kern w:val="2"/>
          <w:sz w:val="28"/>
          <w:szCs w:val="28"/>
          <w:lang w:eastAsia="zh-CN"/>
        </w:rPr>
      </w:pPr>
      <w:r w:rsidRPr="00630E31">
        <w:rPr>
          <w:rFonts w:ascii="Times New Roman" w:eastAsia="SimSun" w:hAnsi="Times New Roman" w:cs="Times New Roman"/>
          <w:kern w:val="2"/>
          <w:sz w:val="28"/>
          <w:szCs w:val="28"/>
          <w:lang w:eastAsia="zh-CN"/>
        </w:rPr>
        <w:t xml:space="preserve">ПРОСТОРЕЧНЫЙ ЯЗЫК В АМЕРИКАНСКОМ ВАРИАНТЕ </w:t>
      </w:r>
    </w:p>
    <w:p w:rsidR="00630E31" w:rsidRPr="00630E31" w:rsidRDefault="00630E31" w:rsidP="0045239F">
      <w:pPr>
        <w:spacing w:after="0" w:line="240" w:lineRule="auto"/>
        <w:ind w:right="-426"/>
        <w:rPr>
          <w:rFonts w:ascii="Times New Roman" w:eastAsia="SimSun" w:hAnsi="Times New Roman" w:cs="Times New Roman"/>
          <w:sz w:val="28"/>
          <w:szCs w:val="28"/>
          <w:lang w:eastAsia="zh-CN"/>
        </w:rPr>
      </w:pPr>
      <w:r w:rsidRPr="00630E31">
        <w:rPr>
          <w:rFonts w:ascii="Times New Roman" w:eastAsia="SimSun" w:hAnsi="Times New Roman" w:cs="Times New Roman"/>
          <w:kern w:val="2"/>
          <w:sz w:val="28"/>
          <w:szCs w:val="28"/>
          <w:lang w:eastAsia="zh-CN"/>
        </w:rPr>
        <w:t>АНГЛИЙСКОГО ЯЗЫКА</w:t>
      </w:r>
      <w:r>
        <w:rPr>
          <w:rFonts w:ascii="Times New Roman" w:eastAsia="SimSun" w:hAnsi="Times New Roman" w:cs="Times New Roman"/>
          <w:kern w:val="2"/>
          <w:sz w:val="28"/>
          <w:szCs w:val="28"/>
          <w:lang w:eastAsia="zh-CN"/>
        </w:rPr>
        <w:tab/>
      </w:r>
      <w:r w:rsidRPr="00630E31">
        <w:rPr>
          <w:rFonts w:ascii="Times New Roman" w:eastAsia="SimSun" w:hAnsi="Times New Roman" w:cs="Times New Roman"/>
          <w:kern w:val="2"/>
          <w:sz w:val="28"/>
          <w:szCs w:val="28"/>
          <w:u w:val="dotted"/>
          <w:lang w:eastAsia="zh-CN"/>
        </w:rPr>
        <w:tab/>
      </w:r>
      <w:r w:rsidRPr="00630E31">
        <w:rPr>
          <w:rFonts w:ascii="Times New Roman" w:eastAsia="SimSun" w:hAnsi="Times New Roman" w:cs="Times New Roman"/>
          <w:kern w:val="2"/>
          <w:sz w:val="28"/>
          <w:szCs w:val="28"/>
          <w:u w:val="dotted"/>
          <w:lang w:eastAsia="zh-CN"/>
        </w:rPr>
        <w:tab/>
      </w:r>
      <w:r w:rsidRPr="00630E31">
        <w:rPr>
          <w:rFonts w:ascii="Times New Roman" w:eastAsia="SimSun" w:hAnsi="Times New Roman" w:cs="Times New Roman"/>
          <w:kern w:val="2"/>
          <w:sz w:val="28"/>
          <w:szCs w:val="28"/>
          <w:u w:val="dotted"/>
          <w:lang w:eastAsia="zh-CN"/>
        </w:rPr>
        <w:tab/>
      </w:r>
      <w:r w:rsidRPr="00630E31">
        <w:rPr>
          <w:rFonts w:ascii="Times New Roman" w:eastAsia="SimSun" w:hAnsi="Times New Roman" w:cs="Times New Roman"/>
          <w:kern w:val="2"/>
          <w:sz w:val="28"/>
          <w:szCs w:val="28"/>
          <w:u w:val="dotted"/>
          <w:lang w:eastAsia="zh-CN"/>
        </w:rPr>
        <w:tab/>
      </w:r>
      <w:r w:rsidRPr="00630E31">
        <w:rPr>
          <w:rFonts w:ascii="Times New Roman" w:eastAsia="SimSun" w:hAnsi="Times New Roman" w:cs="Times New Roman"/>
          <w:kern w:val="2"/>
          <w:sz w:val="28"/>
          <w:szCs w:val="28"/>
          <w:u w:val="dotted"/>
          <w:lang w:eastAsia="zh-CN"/>
        </w:rPr>
        <w:tab/>
      </w:r>
      <w:r w:rsidRPr="00630E31">
        <w:rPr>
          <w:rFonts w:ascii="Times New Roman" w:eastAsia="SimSun" w:hAnsi="Times New Roman" w:cs="Times New Roman"/>
          <w:kern w:val="2"/>
          <w:sz w:val="28"/>
          <w:szCs w:val="28"/>
          <w:u w:val="dotted"/>
          <w:lang w:eastAsia="zh-CN"/>
        </w:rPr>
        <w:tab/>
      </w:r>
      <w:r w:rsidRPr="00630E31">
        <w:rPr>
          <w:rFonts w:ascii="Times New Roman" w:eastAsia="SimSun" w:hAnsi="Times New Roman" w:cs="Times New Roman"/>
          <w:kern w:val="2"/>
          <w:sz w:val="28"/>
          <w:szCs w:val="28"/>
          <w:u w:val="dotted"/>
          <w:lang w:eastAsia="zh-CN"/>
        </w:rPr>
        <w:tab/>
      </w:r>
      <w:r>
        <w:rPr>
          <w:rFonts w:ascii="Times New Roman" w:eastAsia="SimSun" w:hAnsi="Times New Roman" w:cs="Times New Roman"/>
          <w:kern w:val="2"/>
          <w:sz w:val="28"/>
          <w:szCs w:val="28"/>
          <w:u w:val="dotted"/>
          <w:lang w:eastAsia="zh-CN"/>
        </w:rPr>
        <w:t xml:space="preserve">      </w:t>
      </w:r>
      <w:r>
        <w:rPr>
          <w:rFonts w:ascii="Times New Roman" w:eastAsia="SimSun" w:hAnsi="Times New Roman" w:cs="Times New Roman"/>
          <w:kern w:val="2"/>
          <w:sz w:val="28"/>
          <w:szCs w:val="28"/>
          <w:lang w:eastAsia="zh-CN"/>
        </w:rPr>
        <w:t>116</w:t>
      </w:r>
    </w:p>
    <w:p w:rsidR="00630E31" w:rsidRPr="00E97587" w:rsidRDefault="00630E31" w:rsidP="0045239F">
      <w:pPr>
        <w:spacing w:after="0" w:line="240" w:lineRule="auto"/>
        <w:rPr>
          <w:lang w:eastAsia="zh-CN"/>
        </w:rPr>
      </w:pPr>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603" w:history="1">
        <w:r w:rsidR="002F5AF7" w:rsidRPr="00F7441B">
          <w:rPr>
            <w:rStyle w:val="ab"/>
            <w:rFonts w:eastAsia="Times New Roman"/>
            <w:i/>
            <w:noProof/>
            <w:sz w:val="28"/>
            <w:szCs w:val="28"/>
            <w:lang w:eastAsia="ru-RU"/>
          </w:rPr>
          <w:t>Лепшокова Залина Асхатовна</w:t>
        </w:r>
      </w:hyperlink>
    </w:p>
    <w:p w:rsidR="002F5AF7" w:rsidRDefault="00A463CB" w:rsidP="0045239F">
      <w:pPr>
        <w:pStyle w:val="16"/>
        <w:tabs>
          <w:tab w:val="right" w:leader="dot" w:pos="9345"/>
        </w:tabs>
        <w:rPr>
          <w:noProof/>
          <w:sz w:val="28"/>
          <w:szCs w:val="28"/>
          <w:lang w:val="ru-RU"/>
        </w:rPr>
      </w:pPr>
      <w:hyperlink w:anchor="_Toc502147604" w:history="1">
        <w:r w:rsidR="002F5AF7" w:rsidRPr="00F7441B">
          <w:rPr>
            <w:rStyle w:val="ab"/>
            <w:noProof/>
            <w:kern w:val="44"/>
            <w:sz w:val="28"/>
            <w:szCs w:val="28"/>
            <w:lang w:eastAsia="ru-RU"/>
          </w:rPr>
          <w:t>ЯЗЫК КАК МАТЕРИАЛ ЛОГИЧЕСКОЙ МЫСЛИ</w:t>
        </w:r>
        <w:r w:rsidR="002F5AF7" w:rsidRPr="00F7441B">
          <w:rPr>
            <w:noProof/>
            <w:webHidden/>
            <w:sz w:val="28"/>
            <w:szCs w:val="28"/>
          </w:rPr>
          <w:tab/>
        </w:r>
        <w:r w:rsidR="002F5AF7" w:rsidRPr="00F7441B">
          <w:rPr>
            <w:noProof/>
            <w:webHidden/>
            <w:sz w:val="28"/>
            <w:szCs w:val="28"/>
          </w:rPr>
          <w:fldChar w:fldCharType="begin"/>
        </w:r>
        <w:r w:rsidR="002F5AF7" w:rsidRPr="00F7441B">
          <w:rPr>
            <w:noProof/>
            <w:webHidden/>
            <w:sz w:val="28"/>
            <w:szCs w:val="28"/>
          </w:rPr>
          <w:instrText xml:space="preserve"> PAGEREF _Toc502147604 \h </w:instrText>
        </w:r>
        <w:r w:rsidR="002F5AF7" w:rsidRPr="00F7441B">
          <w:rPr>
            <w:noProof/>
            <w:webHidden/>
            <w:sz w:val="28"/>
            <w:szCs w:val="28"/>
          </w:rPr>
        </w:r>
        <w:r w:rsidR="002F5AF7" w:rsidRPr="00F7441B">
          <w:rPr>
            <w:noProof/>
            <w:webHidden/>
            <w:sz w:val="28"/>
            <w:szCs w:val="28"/>
          </w:rPr>
          <w:fldChar w:fldCharType="separate"/>
        </w:r>
        <w:r>
          <w:rPr>
            <w:noProof/>
            <w:webHidden/>
            <w:sz w:val="28"/>
            <w:szCs w:val="28"/>
          </w:rPr>
          <w:t>122</w:t>
        </w:r>
        <w:r w:rsidR="002F5AF7" w:rsidRPr="00F7441B">
          <w:rPr>
            <w:noProof/>
            <w:webHidden/>
            <w:sz w:val="28"/>
            <w:szCs w:val="28"/>
          </w:rPr>
          <w:fldChar w:fldCharType="end"/>
        </w:r>
      </w:hyperlink>
    </w:p>
    <w:p w:rsidR="00630E31" w:rsidRPr="00630E31" w:rsidRDefault="00630E31" w:rsidP="0045239F">
      <w:pPr>
        <w:spacing w:after="0" w:line="240" w:lineRule="auto"/>
        <w:rPr>
          <w:lang w:eastAsia="zh-CN"/>
        </w:rPr>
      </w:pPr>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605" w:history="1">
        <w:r w:rsidR="002F5AF7" w:rsidRPr="00F7441B">
          <w:rPr>
            <w:rStyle w:val="ab"/>
            <w:rFonts w:eastAsia="Times New Roman"/>
            <w:i/>
            <w:noProof/>
            <w:sz w:val="28"/>
            <w:szCs w:val="28"/>
            <w:lang w:eastAsia="ru-RU"/>
          </w:rPr>
          <w:t>Лепшокова Залина Асхатовна</w:t>
        </w:r>
      </w:hyperlink>
    </w:p>
    <w:p w:rsidR="002F5AF7" w:rsidRDefault="00A463CB" w:rsidP="0045239F">
      <w:pPr>
        <w:pStyle w:val="16"/>
        <w:tabs>
          <w:tab w:val="right" w:leader="dot" w:pos="9345"/>
        </w:tabs>
        <w:rPr>
          <w:noProof/>
          <w:sz w:val="28"/>
          <w:szCs w:val="28"/>
          <w:lang w:val="ru-RU"/>
        </w:rPr>
      </w:pPr>
      <w:hyperlink w:anchor="_Toc502147606" w:history="1">
        <w:r w:rsidR="002F5AF7" w:rsidRPr="00F7441B">
          <w:rPr>
            <w:rStyle w:val="ab"/>
            <w:bCs/>
            <w:noProof/>
            <w:kern w:val="44"/>
            <w:sz w:val="28"/>
            <w:szCs w:val="28"/>
            <w:lang w:eastAsia="ru-RU"/>
          </w:rPr>
          <w:t>ПОЭЗИЯ СЕРЕБРЯНОГО ВЕКА КАК ОБЪЕКТ ЛИНГВОКУЛЬТУРОЛОГИЧЕСКИХ ОПИСАНИЙ</w:t>
        </w:r>
        <w:r w:rsidR="002F5AF7" w:rsidRPr="00F7441B">
          <w:rPr>
            <w:noProof/>
            <w:webHidden/>
            <w:sz w:val="28"/>
            <w:szCs w:val="28"/>
          </w:rPr>
          <w:tab/>
        </w:r>
        <w:r w:rsidR="002F5AF7" w:rsidRPr="00F7441B">
          <w:rPr>
            <w:noProof/>
            <w:webHidden/>
            <w:sz w:val="28"/>
            <w:szCs w:val="28"/>
          </w:rPr>
          <w:fldChar w:fldCharType="begin"/>
        </w:r>
        <w:r w:rsidR="002F5AF7" w:rsidRPr="00F7441B">
          <w:rPr>
            <w:noProof/>
            <w:webHidden/>
            <w:sz w:val="28"/>
            <w:szCs w:val="28"/>
          </w:rPr>
          <w:instrText xml:space="preserve"> PAGEREF _Toc502147606 \h </w:instrText>
        </w:r>
        <w:r w:rsidR="002F5AF7" w:rsidRPr="00F7441B">
          <w:rPr>
            <w:noProof/>
            <w:webHidden/>
            <w:sz w:val="28"/>
            <w:szCs w:val="28"/>
          </w:rPr>
        </w:r>
        <w:r w:rsidR="002F5AF7" w:rsidRPr="00F7441B">
          <w:rPr>
            <w:noProof/>
            <w:webHidden/>
            <w:sz w:val="28"/>
            <w:szCs w:val="28"/>
          </w:rPr>
          <w:fldChar w:fldCharType="separate"/>
        </w:r>
        <w:r>
          <w:rPr>
            <w:noProof/>
            <w:webHidden/>
            <w:sz w:val="28"/>
            <w:szCs w:val="28"/>
          </w:rPr>
          <w:t>127</w:t>
        </w:r>
        <w:r w:rsidR="002F5AF7" w:rsidRPr="00F7441B">
          <w:rPr>
            <w:noProof/>
            <w:webHidden/>
            <w:sz w:val="28"/>
            <w:szCs w:val="28"/>
          </w:rPr>
          <w:fldChar w:fldCharType="end"/>
        </w:r>
      </w:hyperlink>
    </w:p>
    <w:p w:rsidR="00630E31" w:rsidRPr="00630E31" w:rsidRDefault="00630E31" w:rsidP="0045239F">
      <w:pPr>
        <w:spacing w:after="0" w:line="240" w:lineRule="auto"/>
        <w:rPr>
          <w:lang w:eastAsia="zh-CN"/>
        </w:rPr>
      </w:pPr>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607" w:history="1">
        <w:r w:rsidR="002F5AF7" w:rsidRPr="00F7441B">
          <w:rPr>
            <w:rStyle w:val="ab"/>
            <w:rFonts w:eastAsia="Times New Roman"/>
            <w:i/>
            <w:noProof/>
            <w:sz w:val="28"/>
            <w:szCs w:val="28"/>
            <w:lang w:eastAsia="ru-RU"/>
          </w:rPr>
          <w:t>Лепшокова Елизавета Ахияевна</w:t>
        </w:r>
      </w:hyperlink>
    </w:p>
    <w:p w:rsidR="002F5AF7" w:rsidRDefault="00A463CB" w:rsidP="0045239F">
      <w:pPr>
        <w:pStyle w:val="16"/>
        <w:tabs>
          <w:tab w:val="right" w:leader="dot" w:pos="9345"/>
        </w:tabs>
        <w:rPr>
          <w:noProof/>
          <w:sz w:val="28"/>
          <w:szCs w:val="28"/>
          <w:lang w:val="ru-RU"/>
        </w:rPr>
      </w:pPr>
      <w:hyperlink w:anchor="_Toc502147608" w:history="1">
        <w:r w:rsidR="002F5AF7" w:rsidRPr="00F7441B">
          <w:rPr>
            <w:rStyle w:val="ab"/>
            <w:rFonts w:eastAsia="Times New Roman"/>
            <w:bCs/>
            <w:noProof/>
            <w:kern w:val="44"/>
            <w:sz w:val="28"/>
            <w:szCs w:val="28"/>
            <w:lang w:eastAsia="ru-RU"/>
          </w:rPr>
          <w:t>ПОДХОДЫ И МЕТОДЫ ПРЕПОДАВАНИЯ ГРАММАТИКИ ИНОСТРАННОГО ЯЗЫКА</w:t>
        </w:r>
        <w:r w:rsidR="002F5AF7" w:rsidRPr="00F7441B">
          <w:rPr>
            <w:noProof/>
            <w:webHidden/>
            <w:sz w:val="28"/>
            <w:szCs w:val="28"/>
          </w:rPr>
          <w:tab/>
        </w:r>
        <w:r w:rsidR="002F5AF7" w:rsidRPr="00F7441B">
          <w:rPr>
            <w:noProof/>
            <w:webHidden/>
            <w:sz w:val="28"/>
            <w:szCs w:val="28"/>
          </w:rPr>
          <w:fldChar w:fldCharType="begin"/>
        </w:r>
        <w:r w:rsidR="002F5AF7" w:rsidRPr="00F7441B">
          <w:rPr>
            <w:noProof/>
            <w:webHidden/>
            <w:sz w:val="28"/>
            <w:szCs w:val="28"/>
          </w:rPr>
          <w:instrText xml:space="preserve"> PAGEREF _Toc502147608 \h </w:instrText>
        </w:r>
        <w:r w:rsidR="002F5AF7" w:rsidRPr="00F7441B">
          <w:rPr>
            <w:noProof/>
            <w:webHidden/>
            <w:sz w:val="28"/>
            <w:szCs w:val="28"/>
          </w:rPr>
        </w:r>
        <w:r w:rsidR="002F5AF7" w:rsidRPr="00F7441B">
          <w:rPr>
            <w:noProof/>
            <w:webHidden/>
            <w:sz w:val="28"/>
            <w:szCs w:val="28"/>
          </w:rPr>
          <w:fldChar w:fldCharType="separate"/>
        </w:r>
        <w:r>
          <w:rPr>
            <w:noProof/>
            <w:webHidden/>
            <w:sz w:val="28"/>
            <w:szCs w:val="28"/>
          </w:rPr>
          <w:t>131</w:t>
        </w:r>
        <w:r w:rsidR="002F5AF7" w:rsidRPr="00F7441B">
          <w:rPr>
            <w:noProof/>
            <w:webHidden/>
            <w:sz w:val="28"/>
            <w:szCs w:val="28"/>
          </w:rPr>
          <w:fldChar w:fldCharType="end"/>
        </w:r>
      </w:hyperlink>
    </w:p>
    <w:p w:rsidR="00630E31" w:rsidRPr="00630E31" w:rsidRDefault="00630E31" w:rsidP="0045239F">
      <w:pPr>
        <w:spacing w:after="0" w:line="240" w:lineRule="auto"/>
        <w:rPr>
          <w:lang w:eastAsia="zh-CN"/>
        </w:rPr>
      </w:pPr>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609" w:history="1">
        <w:r w:rsidR="002F5AF7" w:rsidRPr="00F7441B">
          <w:rPr>
            <w:rStyle w:val="ab"/>
            <w:rFonts w:eastAsia="Times New Roman"/>
            <w:i/>
            <w:noProof/>
            <w:sz w:val="28"/>
            <w:szCs w:val="28"/>
            <w:lang w:eastAsia="ru-RU"/>
          </w:rPr>
          <w:t>Лепшокова Елизавета Ахияевна</w:t>
        </w:r>
      </w:hyperlink>
    </w:p>
    <w:p w:rsidR="002F5AF7" w:rsidRDefault="00A463CB" w:rsidP="0045239F">
      <w:pPr>
        <w:pStyle w:val="16"/>
        <w:tabs>
          <w:tab w:val="right" w:leader="dot" w:pos="9345"/>
        </w:tabs>
        <w:rPr>
          <w:noProof/>
          <w:sz w:val="28"/>
          <w:szCs w:val="28"/>
          <w:lang w:val="ru-RU"/>
        </w:rPr>
      </w:pPr>
      <w:hyperlink w:anchor="_Toc502147610" w:history="1">
        <w:r w:rsidR="002F5AF7" w:rsidRPr="00F7441B">
          <w:rPr>
            <w:rStyle w:val="ab"/>
            <w:rFonts w:eastAsia="Times New Roman"/>
            <w:noProof/>
            <w:kern w:val="44"/>
            <w:sz w:val="28"/>
            <w:szCs w:val="28"/>
            <w:lang w:eastAsia="ru-RU"/>
          </w:rPr>
          <w:t>РОЛЬ ЧТЕНИЯ В ОБУЧЕНИИ ИНОСТРАННОМУ ЯЗЫКУ</w:t>
        </w:r>
        <w:r w:rsidR="002F5AF7" w:rsidRPr="00F7441B">
          <w:rPr>
            <w:noProof/>
            <w:webHidden/>
            <w:sz w:val="28"/>
            <w:szCs w:val="28"/>
          </w:rPr>
          <w:tab/>
        </w:r>
        <w:r w:rsidR="002F5AF7" w:rsidRPr="00F7441B">
          <w:rPr>
            <w:noProof/>
            <w:webHidden/>
            <w:sz w:val="28"/>
            <w:szCs w:val="28"/>
          </w:rPr>
          <w:fldChar w:fldCharType="begin"/>
        </w:r>
        <w:r w:rsidR="002F5AF7" w:rsidRPr="00F7441B">
          <w:rPr>
            <w:noProof/>
            <w:webHidden/>
            <w:sz w:val="28"/>
            <w:szCs w:val="28"/>
          </w:rPr>
          <w:instrText xml:space="preserve"> PAGEREF _Toc502147610 \h </w:instrText>
        </w:r>
        <w:r w:rsidR="002F5AF7" w:rsidRPr="00F7441B">
          <w:rPr>
            <w:noProof/>
            <w:webHidden/>
            <w:sz w:val="28"/>
            <w:szCs w:val="28"/>
          </w:rPr>
        </w:r>
        <w:r w:rsidR="002F5AF7" w:rsidRPr="00F7441B">
          <w:rPr>
            <w:noProof/>
            <w:webHidden/>
            <w:sz w:val="28"/>
            <w:szCs w:val="28"/>
          </w:rPr>
          <w:fldChar w:fldCharType="separate"/>
        </w:r>
        <w:r>
          <w:rPr>
            <w:noProof/>
            <w:webHidden/>
            <w:sz w:val="28"/>
            <w:szCs w:val="28"/>
          </w:rPr>
          <w:t>135</w:t>
        </w:r>
        <w:r w:rsidR="002F5AF7" w:rsidRPr="00F7441B">
          <w:rPr>
            <w:noProof/>
            <w:webHidden/>
            <w:sz w:val="28"/>
            <w:szCs w:val="28"/>
          </w:rPr>
          <w:fldChar w:fldCharType="end"/>
        </w:r>
      </w:hyperlink>
    </w:p>
    <w:p w:rsidR="00630E31" w:rsidRPr="00630E31" w:rsidRDefault="00630E31" w:rsidP="0045239F">
      <w:pPr>
        <w:spacing w:after="0" w:line="240" w:lineRule="auto"/>
        <w:rPr>
          <w:lang w:eastAsia="zh-CN"/>
        </w:rPr>
      </w:pPr>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611" w:history="1">
        <w:r w:rsidR="002F5AF7" w:rsidRPr="00F7441B">
          <w:rPr>
            <w:rStyle w:val="ab"/>
            <w:rFonts w:eastAsia="Times New Roman"/>
            <w:i/>
            <w:noProof/>
            <w:sz w:val="28"/>
            <w:szCs w:val="28"/>
            <w:lang w:eastAsia="ru-RU"/>
          </w:rPr>
          <w:t>Лепшокова Светлана Мурзакуловна</w:t>
        </w:r>
      </w:hyperlink>
    </w:p>
    <w:p w:rsidR="002F5AF7" w:rsidRDefault="00A463CB" w:rsidP="0045239F">
      <w:pPr>
        <w:pStyle w:val="16"/>
        <w:tabs>
          <w:tab w:val="right" w:leader="dot" w:pos="9345"/>
        </w:tabs>
        <w:rPr>
          <w:noProof/>
          <w:sz w:val="28"/>
          <w:szCs w:val="28"/>
          <w:lang w:val="ru-RU"/>
        </w:rPr>
      </w:pPr>
      <w:hyperlink w:anchor="_Toc502147612" w:history="1">
        <w:r w:rsidR="002F5AF7" w:rsidRPr="00F7441B">
          <w:rPr>
            <w:rStyle w:val="ab"/>
            <w:bCs/>
            <w:noProof/>
            <w:kern w:val="44"/>
            <w:sz w:val="28"/>
            <w:szCs w:val="28"/>
            <w:lang w:eastAsia="ru-RU"/>
          </w:rPr>
          <w:t>КУЛЬТУРА ЛИЧНОСТИ В ЛИНГВОКУЛЬТУРОЛОГИИ: МАНИФЕСТАЦИИ И ОТРАЖЕНИЕ ПЕРСПЕКТИВ</w:t>
        </w:r>
        <w:r w:rsidR="002F5AF7" w:rsidRPr="00F7441B">
          <w:rPr>
            <w:noProof/>
            <w:webHidden/>
            <w:sz w:val="28"/>
            <w:szCs w:val="28"/>
          </w:rPr>
          <w:tab/>
        </w:r>
        <w:r w:rsidR="002F5AF7" w:rsidRPr="00F7441B">
          <w:rPr>
            <w:noProof/>
            <w:webHidden/>
            <w:sz w:val="28"/>
            <w:szCs w:val="28"/>
          </w:rPr>
          <w:fldChar w:fldCharType="begin"/>
        </w:r>
        <w:r w:rsidR="002F5AF7" w:rsidRPr="00F7441B">
          <w:rPr>
            <w:noProof/>
            <w:webHidden/>
            <w:sz w:val="28"/>
            <w:szCs w:val="28"/>
          </w:rPr>
          <w:instrText xml:space="preserve"> PAGEREF _Toc502147612 \h </w:instrText>
        </w:r>
        <w:r w:rsidR="002F5AF7" w:rsidRPr="00F7441B">
          <w:rPr>
            <w:noProof/>
            <w:webHidden/>
            <w:sz w:val="28"/>
            <w:szCs w:val="28"/>
          </w:rPr>
        </w:r>
        <w:r w:rsidR="002F5AF7" w:rsidRPr="00F7441B">
          <w:rPr>
            <w:noProof/>
            <w:webHidden/>
            <w:sz w:val="28"/>
            <w:szCs w:val="28"/>
          </w:rPr>
          <w:fldChar w:fldCharType="separate"/>
        </w:r>
        <w:r>
          <w:rPr>
            <w:noProof/>
            <w:webHidden/>
            <w:sz w:val="28"/>
            <w:szCs w:val="28"/>
          </w:rPr>
          <w:t>139</w:t>
        </w:r>
        <w:r w:rsidR="002F5AF7" w:rsidRPr="00F7441B">
          <w:rPr>
            <w:noProof/>
            <w:webHidden/>
            <w:sz w:val="28"/>
            <w:szCs w:val="28"/>
          </w:rPr>
          <w:fldChar w:fldCharType="end"/>
        </w:r>
      </w:hyperlink>
    </w:p>
    <w:p w:rsidR="00630E31" w:rsidRPr="00630E31" w:rsidRDefault="00630E31" w:rsidP="0045239F">
      <w:pPr>
        <w:spacing w:after="0" w:line="240" w:lineRule="auto"/>
        <w:rPr>
          <w:lang w:eastAsia="zh-CN"/>
        </w:rPr>
      </w:pPr>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613" w:history="1">
        <w:r w:rsidR="002F5AF7" w:rsidRPr="00F7441B">
          <w:rPr>
            <w:rStyle w:val="ab"/>
            <w:rFonts w:eastAsia="Times New Roman"/>
            <w:i/>
            <w:noProof/>
            <w:sz w:val="28"/>
            <w:szCs w:val="28"/>
            <w:lang w:eastAsia="ru-RU"/>
          </w:rPr>
          <w:t>Лепшокова Светлана Мурзакуловна</w:t>
        </w:r>
      </w:hyperlink>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614" w:history="1">
        <w:r w:rsidR="002F5AF7" w:rsidRPr="00F7441B">
          <w:rPr>
            <w:rStyle w:val="ab"/>
            <w:bCs/>
            <w:noProof/>
            <w:kern w:val="44"/>
            <w:sz w:val="28"/>
            <w:szCs w:val="28"/>
          </w:rPr>
          <w:t>МЕСТО РЕЧЕВОЙ СТРАТЕГИИ В ФОРМИРОВАНИИ</w:t>
        </w:r>
      </w:hyperlink>
    </w:p>
    <w:p w:rsidR="002F5AF7" w:rsidRDefault="00A463CB" w:rsidP="0045239F">
      <w:pPr>
        <w:pStyle w:val="16"/>
        <w:tabs>
          <w:tab w:val="right" w:leader="dot" w:pos="9345"/>
        </w:tabs>
        <w:rPr>
          <w:noProof/>
          <w:sz w:val="28"/>
          <w:szCs w:val="28"/>
          <w:lang w:val="ru-RU"/>
        </w:rPr>
      </w:pPr>
      <w:hyperlink w:anchor="_Toc502147615" w:history="1">
        <w:r w:rsidR="002F5AF7" w:rsidRPr="00F7441B">
          <w:rPr>
            <w:rStyle w:val="ab"/>
            <w:bCs/>
            <w:noProof/>
            <w:kern w:val="44"/>
            <w:sz w:val="28"/>
            <w:szCs w:val="28"/>
          </w:rPr>
          <w:t>АРГУМЕНТАТИВНОГО ДИСКУРСА</w:t>
        </w:r>
        <w:r w:rsidR="002F5AF7" w:rsidRPr="00F7441B">
          <w:rPr>
            <w:noProof/>
            <w:webHidden/>
            <w:sz w:val="28"/>
            <w:szCs w:val="28"/>
          </w:rPr>
          <w:tab/>
        </w:r>
        <w:r w:rsidR="002F5AF7" w:rsidRPr="00F7441B">
          <w:rPr>
            <w:noProof/>
            <w:webHidden/>
            <w:sz w:val="28"/>
            <w:szCs w:val="28"/>
          </w:rPr>
          <w:fldChar w:fldCharType="begin"/>
        </w:r>
        <w:r w:rsidR="002F5AF7" w:rsidRPr="00F7441B">
          <w:rPr>
            <w:noProof/>
            <w:webHidden/>
            <w:sz w:val="28"/>
            <w:szCs w:val="28"/>
          </w:rPr>
          <w:instrText xml:space="preserve"> PAGEREF _Toc502147615 \h </w:instrText>
        </w:r>
        <w:r w:rsidR="002F5AF7" w:rsidRPr="00F7441B">
          <w:rPr>
            <w:noProof/>
            <w:webHidden/>
            <w:sz w:val="28"/>
            <w:szCs w:val="28"/>
          </w:rPr>
        </w:r>
        <w:r w:rsidR="002F5AF7" w:rsidRPr="00F7441B">
          <w:rPr>
            <w:noProof/>
            <w:webHidden/>
            <w:sz w:val="28"/>
            <w:szCs w:val="28"/>
          </w:rPr>
          <w:fldChar w:fldCharType="separate"/>
        </w:r>
        <w:r>
          <w:rPr>
            <w:noProof/>
            <w:webHidden/>
            <w:sz w:val="28"/>
            <w:szCs w:val="28"/>
          </w:rPr>
          <w:t>144</w:t>
        </w:r>
        <w:r w:rsidR="002F5AF7" w:rsidRPr="00F7441B">
          <w:rPr>
            <w:noProof/>
            <w:webHidden/>
            <w:sz w:val="28"/>
            <w:szCs w:val="28"/>
          </w:rPr>
          <w:fldChar w:fldCharType="end"/>
        </w:r>
      </w:hyperlink>
    </w:p>
    <w:p w:rsidR="00630E31" w:rsidRPr="00630E31" w:rsidRDefault="00630E31" w:rsidP="0045239F">
      <w:pPr>
        <w:spacing w:after="0" w:line="240" w:lineRule="auto"/>
        <w:rPr>
          <w:lang w:eastAsia="zh-CN"/>
        </w:rPr>
      </w:pPr>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616" w:history="1">
        <w:r w:rsidR="002F5AF7" w:rsidRPr="00F7441B">
          <w:rPr>
            <w:rStyle w:val="ab"/>
            <w:i/>
            <w:noProof/>
            <w:kern w:val="44"/>
            <w:sz w:val="28"/>
            <w:szCs w:val="28"/>
          </w:rPr>
          <w:t>Лепшокова Лейла Сеитовна</w:t>
        </w:r>
      </w:hyperlink>
    </w:p>
    <w:p w:rsidR="002F5AF7" w:rsidRDefault="00A463CB" w:rsidP="0045239F">
      <w:pPr>
        <w:pStyle w:val="16"/>
        <w:tabs>
          <w:tab w:val="right" w:leader="dot" w:pos="9345"/>
        </w:tabs>
        <w:rPr>
          <w:noProof/>
          <w:sz w:val="28"/>
          <w:szCs w:val="28"/>
          <w:lang w:val="ru-RU"/>
        </w:rPr>
      </w:pPr>
      <w:hyperlink w:anchor="_Toc502147618" w:history="1">
        <w:r w:rsidR="002F5AF7" w:rsidRPr="00F7441B">
          <w:rPr>
            <w:rStyle w:val="ab"/>
            <w:noProof/>
            <w:kern w:val="44"/>
            <w:sz w:val="28"/>
            <w:szCs w:val="28"/>
          </w:rPr>
          <w:t>ИНФОРМАЦИЯ В ИНТЕРНЕТЕ И АВТОРСКОЕ ПРАВО</w:t>
        </w:r>
        <w:r w:rsidR="002F5AF7" w:rsidRPr="00F7441B">
          <w:rPr>
            <w:noProof/>
            <w:webHidden/>
            <w:sz w:val="28"/>
            <w:szCs w:val="28"/>
          </w:rPr>
          <w:tab/>
        </w:r>
        <w:r w:rsidR="002F5AF7" w:rsidRPr="00F7441B">
          <w:rPr>
            <w:noProof/>
            <w:webHidden/>
            <w:sz w:val="28"/>
            <w:szCs w:val="28"/>
          </w:rPr>
          <w:fldChar w:fldCharType="begin"/>
        </w:r>
        <w:r w:rsidR="002F5AF7" w:rsidRPr="00F7441B">
          <w:rPr>
            <w:noProof/>
            <w:webHidden/>
            <w:sz w:val="28"/>
            <w:szCs w:val="28"/>
          </w:rPr>
          <w:instrText xml:space="preserve"> PAGEREF _Toc502147618 \h </w:instrText>
        </w:r>
        <w:r w:rsidR="002F5AF7" w:rsidRPr="00F7441B">
          <w:rPr>
            <w:noProof/>
            <w:webHidden/>
            <w:sz w:val="28"/>
            <w:szCs w:val="28"/>
          </w:rPr>
        </w:r>
        <w:r w:rsidR="002F5AF7" w:rsidRPr="00F7441B">
          <w:rPr>
            <w:noProof/>
            <w:webHidden/>
            <w:sz w:val="28"/>
            <w:szCs w:val="28"/>
          </w:rPr>
          <w:fldChar w:fldCharType="separate"/>
        </w:r>
        <w:r>
          <w:rPr>
            <w:noProof/>
            <w:webHidden/>
            <w:sz w:val="28"/>
            <w:szCs w:val="28"/>
          </w:rPr>
          <w:t>149</w:t>
        </w:r>
        <w:r w:rsidR="002F5AF7" w:rsidRPr="00F7441B">
          <w:rPr>
            <w:noProof/>
            <w:webHidden/>
            <w:sz w:val="28"/>
            <w:szCs w:val="28"/>
          </w:rPr>
          <w:fldChar w:fldCharType="end"/>
        </w:r>
      </w:hyperlink>
    </w:p>
    <w:p w:rsidR="00630E31" w:rsidRPr="00630E31" w:rsidRDefault="00630E31" w:rsidP="0045239F">
      <w:pPr>
        <w:spacing w:after="0" w:line="240" w:lineRule="auto"/>
        <w:rPr>
          <w:lang w:eastAsia="zh-CN"/>
        </w:rPr>
      </w:pPr>
    </w:p>
    <w:p w:rsidR="00630E31" w:rsidRDefault="00630E31" w:rsidP="0045239F">
      <w:pPr>
        <w:pStyle w:val="16"/>
        <w:tabs>
          <w:tab w:val="right" w:leader="dot" w:pos="9345"/>
        </w:tabs>
        <w:rPr>
          <w:sz w:val="28"/>
          <w:szCs w:val="28"/>
          <w:lang w:val="ru-RU"/>
        </w:rPr>
      </w:pPr>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619" w:history="1">
        <w:r w:rsidR="002F5AF7" w:rsidRPr="00F7441B">
          <w:rPr>
            <w:rStyle w:val="ab"/>
            <w:rFonts w:eastAsia="Times New Roman"/>
            <w:i/>
            <w:noProof/>
            <w:sz w:val="28"/>
            <w:szCs w:val="28"/>
            <w:lang w:eastAsia="ru-RU"/>
          </w:rPr>
          <w:t>Маммедова Хумай Мередовна</w:t>
        </w:r>
      </w:hyperlink>
    </w:p>
    <w:p w:rsidR="002F5AF7" w:rsidRDefault="00A463CB" w:rsidP="0045239F">
      <w:pPr>
        <w:pStyle w:val="16"/>
        <w:tabs>
          <w:tab w:val="right" w:leader="dot" w:pos="9345"/>
        </w:tabs>
        <w:rPr>
          <w:noProof/>
          <w:sz w:val="28"/>
          <w:szCs w:val="28"/>
          <w:lang w:val="ru-RU"/>
        </w:rPr>
      </w:pPr>
      <w:hyperlink w:anchor="_Toc502147620" w:history="1">
        <w:r w:rsidR="002F5AF7" w:rsidRPr="00F7441B">
          <w:rPr>
            <w:rStyle w:val="ab"/>
            <w:rFonts w:eastAsia="Times New Roman"/>
            <w:bCs/>
            <w:noProof/>
            <w:kern w:val="44"/>
            <w:sz w:val="28"/>
            <w:szCs w:val="28"/>
            <w:lang w:eastAsia="ru-RU"/>
          </w:rPr>
          <w:t>АМЕРИКАНСКИЙ АНГЛИЙСКИЙ – НОВЫЕ ТЕНДЕНЦИИ</w:t>
        </w:r>
        <w:r w:rsidR="002F5AF7" w:rsidRPr="00F7441B">
          <w:rPr>
            <w:noProof/>
            <w:webHidden/>
            <w:sz w:val="28"/>
            <w:szCs w:val="28"/>
          </w:rPr>
          <w:tab/>
        </w:r>
        <w:r w:rsidR="002F5AF7" w:rsidRPr="00F7441B">
          <w:rPr>
            <w:noProof/>
            <w:webHidden/>
            <w:sz w:val="28"/>
            <w:szCs w:val="28"/>
          </w:rPr>
          <w:fldChar w:fldCharType="begin"/>
        </w:r>
        <w:r w:rsidR="002F5AF7" w:rsidRPr="00F7441B">
          <w:rPr>
            <w:noProof/>
            <w:webHidden/>
            <w:sz w:val="28"/>
            <w:szCs w:val="28"/>
          </w:rPr>
          <w:instrText xml:space="preserve"> PAGEREF _Toc502147620 \h </w:instrText>
        </w:r>
        <w:r w:rsidR="002F5AF7" w:rsidRPr="00F7441B">
          <w:rPr>
            <w:noProof/>
            <w:webHidden/>
            <w:sz w:val="28"/>
            <w:szCs w:val="28"/>
          </w:rPr>
        </w:r>
        <w:r w:rsidR="002F5AF7" w:rsidRPr="00F7441B">
          <w:rPr>
            <w:noProof/>
            <w:webHidden/>
            <w:sz w:val="28"/>
            <w:szCs w:val="28"/>
          </w:rPr>
          <w:fldChar w:fldCharType="separate"/>
        </w:r>
        <w:r>
          <w:rPr>
            <w:noProof/>
            <w:webHidden/>
            <w:sz w:val="28"/>
            <w:szCs w:val="28"/>
          </w:rPr>
          <w:t>153</w:t>
        </w:r>
        <w:r w:rsidR="002F5AF7" w:rsidRPr="00F7441B">
          <w:rPr>
            <w:noProof/>
            <w:webHidden/>
            <w:sz w:val="28"/>
            <w:szCs w:val="28"/>
          </w:rPr>
          <w:fldChar w:fldCharType="end"/>
        </w:r>
      </w:hyperlink>
    </w:p>
    <w:p w:rsidR="00630E31" w:rsidRPr="00630E31" w:rsidRDefault="00630E31" w:rsidP="0045239F">
      <w:pPr>
        <w:spacing w:after="0" w:line="240" w:lineRule="auto"/>
        <w:rPr>
          <w:lang w:eastAsia="zh-CN"/>
        </w:rPr>
      </w:pPr>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621" w:history="1">
        <w:r w:rsidR="002F5AF7" w:rsidRPr="00F7441B">
          <w:rPr>
            <w:rStyle w:val="ab"/>
            <w:rFonts w:eastAsia="Times New Roman"/>
            <w:i/>
            <w:noProof/>
            <w:sz w:val="28"/>
            <w:szCs w:val="28"/>
            <w:lang w:eastAsia="ru-RU"/>
          </w:rPr>
          <w:t>Маммедова Хумай Мередовна</w:t>
        </w:r>
      </w:hyperlink>
    </w:p>
    <w:p w:rsidR="002F5AF7" w:rsidRDefault="00A463CB" w:rsidP="0045239F">
      <w:pPr>
        <w:pStyle w:val="16"/>
        <w:tabs>
          <w:tab w:val="right" w:leader="dot" w:pos="9345"/>
        </w:tabs>
        <w:rPr>
          <w:noProof/>
          <w:sz w:val="28"/>
          <w:szCs w:val="28"/>
          <w:lang w:val="ru-RU"/>
        </w:rPr>
      </w:pPr>
      <w:hyperlink w:anchor="_Toc502147622" w:history="1">
        <w:r w:rsidR="002F5AF7" w:rsidRPr="00F7441B">
          <w:rPr>
            <w:rStyle w:val="ab"/>
            <w:noProof/>
            <w:kern w:val="44"/>
            <w:sz w:val="28"/>
            <w:szCs w:val="28"/>
          </w:rPr>
          <w:t>АББРЕВИАЦИЯ В АНГЛИЙСКОМ</w:t>
        </w:r>
      </w:hyperlink>
      <w:r w:rsidR="00630E31">
        <w:rPr>
          <w:noProof/>
          <w:sz w:val="28"/>
          <w:szCs w:val="28"/>
          <w:lang w:val="ru-RU"/>
        </w:rPr>
        <w:t xml:space="preserve"> </w:t>
      </w:r>
      <w:hyperlink w:anchor="_Toc502147623" w:history="1">
        <w:r w:rsidR="002F5AF7" w:rsidRPr="00F7441B">
          <w:rPr>
            <w:rStyle w:val="ab"/>
            <w:noProof/>
            <w:kern w:val="44"/>
            <w:sz w:val="28"/>
            <w:szCs w:val="28"/>
          </w:rPr>
          <w:t>КОМПЬЮТЕРНОМ СЛЕНГЕ</w:t>
        </w:r>
        <w:r w:rsidR="002F5AF7" w:rsidRPr="00F7441B">
          <w:rPr>
            <w:noProof/>
            <w:webHidden/>
            <w:sz w:val="28"/>
            <w:szCs w:val="28"/>
          </w:rPr>
          <w:tab/>
        </w:r>
        <w:r w:rsidR="002F5AF7" w:rsidRPr="00F7441B">
          <w:rPr>
            <w:noProof/>
            <w:webHidden/>
            <w:sz w:val="28"/>
            <w:szCs w:val="28"/>
          </w:rPr>
          <w:fldChar w:fldCharType="begin"/>
        </w:r>
        <w:r w:rsidR="002F5AF7" w:rsidRPr="00F7441B">
          <w:rPr>
            <w:noProof/>
            <w:webHidden/>
            <w:sz w:val="28"/>
            <w:szCs w:val="28"/>
          </w:rPr>
          <w:instrText xml:space="preserve"> PAGEREF _Toc502147623 \h </w:instrText>
        </w:r>
        <w:r w:rsidR="002F5AF7" w:rsidRPr="00F7441B">
          <w:rPr>
            <w:noProof/>
            <w:webHidden/>
            <w:sz w:val="28"/>
            <w:szCs w:val="28"/>
          </w:rPr>
        </w:r>
        <w:r w:rsidR="002F5AF7" w:rsidRPr="00F7441B">
          <w:rPr>
            <w:noProof/>
            <w:webHidden/>
            <w:sz w:val="28"/>
            <w:szCs w:val="28"/>
          </w:rPr>
          <w:fldChar w:fldCharType="separate"/>
        </w:r>
        <w:r>
          <w:rPr>
            <w:noProof/>
            <w:webHidden/>
            <w:sz w:val="28"/>
            <w:szCs w:val="28"/>
          </w:rPr>
          <w:t>157</w:t>
        </w:r>
        <w:r w:rsidR="002F5AF7" w:rsidRPr="00F7441B">
          <w:rPr>
            <w:noProof/>
            <w:webHidden/>
            <w:sz w:val="28"/>
            <w:szCs w:val="28"/>
          </w:rPr>
          <w:fldChar w:fldCharType="end"/>
        </w:r>
      </w:hyperlink>
    </w:p>
    <w:p w:rsidR="00630E31" w:rsidRPr="00630E31" w:rsidRDefault="00630E31" w:rsidP="0045239F">
      <w:pPr>
        <w:spacing w:after="0" w:line="240" w:lineRule="auto"/>
        <w:rPr>
          <w:lang w:eastAsia="zh-CN"/>
        </w:rPr>
      </w:pPr>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624" w:history="1">
        <w:r w:rsidR="002F5AF7" w:rsidRPr="00F7441B">
          <w:rPr>
            <w:rStyle w:val="ab"/>
            <w:rFonts w:eastAsia="Times New Roman"/>
            <w:i/>
            <w:noProof/>
            <w:sz w:val="28"/>
            <w:szCs w:val="28"/>
            <w:lang w:eastAsia="ru-RU"/>
          </w:rPr>
          <w:t>Непесова Назик Атабаевна</w:t>
        </w:r>
      </w:hyperlink>
    </w:p>
    <w:p w:rsidR="002F5AF7" w:rsidRDefault="00A463CB" w:rsidP="0045239F">
      <w:pPr>
        <w:pStyle w:val="16"/>
        <w:tabs>
          <w:tab w:val="right" w:leader="dot" w:pos="9345"/>
        </w:tabs>
        <w:rPr>
          <w:noProof/>
          <w:sz w:val="28"/>
          <w:szCs w:val="28"/>
          <w:lang w:val="ru-RU"/>
        </w:rPr>
      </w:pPr>
      <w:hyperlink w:anchor="_Toc502147625" w:history="1">
        <w:r w:rsidR="002F5AF7" w:rsidRPr="00F7441B">
          <w:rPr>
            <w:rStyle w:val="ab"/>
            <w:noProof/>
            <w:kern w:val="44"/>
            <w:sz w:val="28"/>
            <w:szCs w:val="28"/>
          </w:rPr>
          <w:t>ЭКОЛОГИЧЕСКИЙ КОЛЛАПС В РОССИИ</w:t>
        </w:r>
        <w:r w:rsidR="002F5AF7" w:rsidRPr="00F7441B">
          <w:rPr>
            <w:noProof/>
            <w:webHidden/>
            <w:sz w:val="28"/>
            <w:szCs w:val="28"/>
          </w:rPr>
          <w:tab/>
        </w:r>
        <w:r w:rsidR="002F5AF7" w:rsidRPr="00F7441B">
          <w:rPr>
            <w:noProof/>
            <w:webHidden/>
            <w:sz w:val="28"/>
            <w:szCs w:val="28"/>
          </w:rPr>
          <w:fldChar w:fldCharType="begin"/>
        </w:r>
        <w:r w:rsidR="002F5AF7" w:rsidRPr="00F7441B">
          <w:rPr>
            <w:noProof/>
            <w:webHidden/>
            <w:sz w:val="28"/>
            <w:szCs w:val="28"/>
          </w:rPr>
          <w:instrText xml:space="preserve"> PAGEREF _Toc502147625 \h </w:instrText>
        </w:r>
        <w:r w:rsidR="002F5AF7" w:rsidRPr="00F7441B">
          <w:rPr>
            <w:noProof/>
            <w:webHidden/>
            <w:sz w:val="28"/>
            <w:szCs w:val="28"/>
          </w:rPr>
        </w:r>
        <w:r w:rsidR="002F5AF7" w:rsidRPr="00F7441B">
          <w:rPr>
            <w:noProof/>
            <w:webHidden/>
            <w:sz w:val="28"/>
            <w:szCs w:val="28"/>
          </w:rPr>
          <w:fldChar w:fldCharType="separate"/>
        </w:r>
        <w:r>
          <w:rPr>
            <w:noProof/>
            <w:webHidden/>
            <w:sz w:val="28"/>
            <w:szCs w:val="28"/>
          </w:rPr>
          <w:t>161</w:t>
        </w:r>
        <w:r w:rsidR="002F5AF7" w:rsidRPr="00F7441B">
          <w:rPr>
            <w:noProof/>
            <w:webHidden/>
            <w:sz w:val="28"/>
            <w:szCs w:val="28"/>
          </w:rPr>
          <w:fldChar w:fldCharType="end"/>
        </w:r>
      </w:hyperlink>
    </w:p>
    <w:p w:rsidR="00630E31" w:rsidRPr="00630E31" w:rsidRDefault="00630E31" w:rsidP="0045239F">
      <w:pPr>
        <w:spacing w:after="0" w:line="240" w:lineRule="auto"/>
        <w:rPr>
          <w:lang w:eastAsia="zh-CN"/>
        </w:rPr>
      </w:pPr>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626" w:history="1">
        <w:r w:rsidR="002F5AF7" w:rsidRPr="00F7441B">
          <w:rPr>
            <w:rStyle w:val="ab"/>
            <w:rFonts w:eastAsia="Times New Roman"/>
            <w:i/>
            <w:noProof/>
            <w:sz w:val="28"/>
            <w:szCs w:val="28"/>
            <w:lang w:eastAsia="ru-RU"/>
          </w:rPr>
          <w:t>Непесова Назик Атабаевна</w:t>
        </w:r>
      </w:hyperlink>
    </w:p>
    <w:p w:rsidR="002F5AF7" w:rsidRDefault="00A463CB" w:rsidP="0045239F">
      <w:pPr>
        <w:pStyle w:val="16"/>
        <w:tabs>
          <w:tab w:val="right" w:leader="dot" w:pos="9345"/>
        </w:tabs>
        <w:rPr>
          <w:noProof/>
          <w:sz w:val="28"/>
          <w:szCs w:val="28"/>
          <w:lang w:val="ru-RU"/>
        </w:rPr>
      </w:pPr>
      <w:hyperlink w:anchor="_Toc502147627" w:history="1">
        <w:r w:rsidR="002F5AF7" w:rsidRPr="00F7441B">
          <w:rPr>
            <w:rStyle w:val="ab"/>
            <w:noProof/>
            <w:kern w:val="44"/>
            <w:sz w:val="28"/>
            <w:szCs w:val="28"/>
            <w:shd w:val="clear" w:color="auto" w:fill="FFFFFF"/>
          </w:rPr>
          <w:t>ЧТО ТАКОЕ «ЭКОЛОГИЯ ТЕХНОСФЕРЫ»?</w:t>
        </w:r>
        <w:r w:rsidR="002F5AF7" w:rsidRPr="00F7441B">
          <w:rPr>
            <w:noProof/>
            <w:webHidden/>
            <w:sz w:val="28"/>
            <w:szCs w:val="28"/>
          </w:rPr>
          <w:tab/>
        </w:r>
        <w:r w:rsidR="002F5AF7" w:rsidRPr="00F7441B">
          <w:rPr>
            <w:noProof/>
            <w:webHidden/>
            <w:sz w:val="28"/>
            <w:szCs w:val="28"/>
          </w:rPr>
          <w:fldChar w:fldCharType="begin"/>
        </w:r>
        <w:r w:rsidR="002F5AF7" w:rsidRPr="00F7441B">
          <w:rPr>
            <w:noProof/>
            <w:webHidden/>
            <w:sz w:val="28"/>
            <w:szCs w:val="28"/>
          </w:rPr>
          <w:instrText xml:space="preserve"> PAGEREF _Toc502147627 \h </w:instrText>
        </w:r>
        <w:r w:rsidR="002F5AF7" w:rsidRPr="00F7441B">
          <w:rPr>
            <w:noProof/>
            <w:webHidden/>
            <w:sz w:val="28"/>
            <w:szCs w:val="28"/>
          </w:rPr>
        </w:r>
        <w:r w:rsidR="002F5AF7" w:rsidRPr="00F7441B">
          <w:rPr>
            <w:noProof/>
            <w:webHidden/>
            <w:sz w:val="28"/>
            <w:szCs w:val="28"/>
          </w:rPr>
          <w:fldChar w:fldCharType="separate"/>
        </w:r>
        <w:r>
          <w:rPr>
            <w:noProof/>
            <w:webHidden/>
            <w:sz w:val="28"/>
            <w:szCs w:val="28"/>
          </w:rPr>
          <w:t>164</w:t>
        </w:r>
        <w:r w:rsidR="002F5AF7" w:rsidRPr="00F7441B">
          <w:rPr>
            <w:noProof/>
            <w:webHidden/>
            <w:sz w:val="28"/>
            <w:szCs w:val="28"/>
          </w:rPr>
          <w:fldChar w:fldCharType="end"/>
        </w:r>
      </w:hyperlink>
    </w:p>
    <w:p w:rsidR="00630E31" w:rsidRPr="00630E31" w:rsidRDefault="00630E31" w:rsidP="0045239F">
      <w:pPr>
        <w:spacing w:after="0" w:line="240" w:lineRule="auto"/>
        <w:rPr>
          <w:lang w:eastAsia="zh-CN"/>
        </w:rPr>
      </w:pPr>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628" w:history="1">
        <w:r w:rsidR="002F5AF7" w:rsidRPr="00F7441B">
          <w:rPr>
            <w:rStyle w:val="ab"/>
            <w:rFonts w:eastAsia="Times New Roman"/>
            <w:i/>
            <w:noProof/>
            <w:sz w:val="28"/>
            <w:szCs w:val="28"/>
            <w:lang w:eastAsia="ru-RU"/>
          </w:rPr>
          <w:t>Нурбердиев Шаназар Джумагелдиевич</w:t>
        </w:r>
      </w:hyperlink>
    </w:p>
    <w:p w:rsidR="002F5AF7" w:rsidRDefault="00A463CB" w:rsidP="0045239F">
      <w:pPr>
        <w:pStyle w:val="16"/>
        <w:tabs>
          <w:tab w:val="right" w:leader="dot" w:pos="9345"/>
        </w:tabs>
        <w:rPr>
          <w:noProof/>
          <w:sz w:val="28"/>
          <w:szCs w:val="28"/>
          <w:lang w:val="ru-RU"/>
        </w:rPr>
      </w:pPr>
      <w:hyperlink w:anchor="_Toc502147629" w:history="1">
        <w:r w:rsidR="002F5AF7" w:rsidRPr="00F7441B">
          <w:rPr>
            <w:rStyle w:val="ab"/>
            <w:noProof/>
            <w:kern w:val="44"/>
            <w:sz w:val="28"/>
            <w:szCs w:val="28"/>
          </w:rPr>
          <w:t>ПУТИ СНИЖЕНИЯ ТОКСИЧНОСТИ И ПОВЫШЕНИЯ ИЗБИРАТЕЛЬНОСТИ ЛЕКАРСТВЕННЫХ ПРЕПАРАТОВ</w:t>
        </w:r>
        <w:r w:rsidR="002F5AF7" w:rsidRPr="00F7441B">
          <w:rPr>
            <w:noProof/>
            <w:webHidden/>
            <w:sz w:val="28"/>
            <w:szCs w:val="28"/>
          </w:rPr>
          <w:tab/>
        </w:r>
        <w:r w:rsidR="002F5AF7" w:rsidRPr="00F7441B">
          <w:rPr>
            <w:noProof/>
            <w:webHidden/>
            <w:sz w:val="28"/>
            <w:szCs w:val="28"/>
          </w:rPr>
          <w:fldChar w:fldCharType="begin"/>
        </w:r>
        <w:r w:rsidR="002F5AF7" w:rsidRPr="00F7441B">
          <w:rPr>
            <w:noProof/>
            <w:webHidden/>
            <w:sz w:val="28"/>
            <w:szCs w:val="28"/>
          </w:rPr>
          <w:instrText xml:space="preserve"> PAGEREF _Toc502147629 \h </w:instrText>
        </w:r>
        <w:r w:rsidR="002F5AF7" w:rsidRPr="00F7441B">
          <w:rPr>
            <w:noProof/>
            <w:webHidden/>
            <w:sz w:val="28"/>
            <w:szCs w:val="28"/>
          </w:rPr>
        </w:r>
        <w:r w:rsidR="002F5AF7" w:rsidRPr="00F7441B">
          <w:rPr>
            <w:noProof/>
            <w:webHidden/>
            <w:sz w:val="28"/>
            <w:szCs w:val="28"/>
          </w:rPr>
          <w:fldChar w:fldCharType="separate"/>
        </w:r>
        <w:r>
          <w:rPr>
            <w:noProof/>
            <w:webHidden/>
            <w:sz w:val="28"/>
            <w:szCs w:val="28"/>
          </w:rPr>
          <w:t>168</w:t>
        </w:r>
        <w:r w:rsidR="002F5AF7" w:rsidRPr="00F7441B">
          <w:rPr>
            <w:noProof/>
            <w:webHidden/>
            <w:sz w:val="28"/>
            <w:szCs w:val="28"/>
          </w:rPr>
          <w:fldChar w:fldCharType="end"/>
        </w:r>
      </w:hyperlink>
    </w:p>
    <w:p w:rsidR="00630E31" w:rsidRPr="00630E31" w:rsidRDefault="00630E31" w:rsidP="0045239F">
      <w:pPr>
        <w:spacing w:after="0" w:line="240" w:lineRule="auto"/>
        <w:rPr>
          <w:lang w:eastAsia="zh-CN"/>
        </w:rPr>
      </w:pPr>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630" w:history="1">
        <w:r w:rsidR="002F5AF7" w:rsidRPr="00F7441B">
          <w:rPr>
            <w:rStyle w:val="ab"/>
            <w:rFonts w:eastAsia="Times New Roman"/>
            <w:i/>
            <w:noProof/>
            <w:sz w:val="28"/>
            <w:szCs w:val="28"/>
            <w:lang w:eastAsia="ru-RU"/>
          </w:rPr>
          <w:t>Нурбердиев Шаназар Джумагелдиевич</w:t>
        </w:r>
      </w:hyperlink>
    </w:p>
    <w:p w:rsidR="002F5AF7" w:rsidRDefault="00A463CB" w:rsidP="0045239F">
      <w:pPr>
        <w:pStyle w:val="16"/>
        <w:tabs>
          <w:tab w:val="right" w:leader="dot" w:pos="9345"/>
        </w:tabs>
        <w:rPr>
          <w:noProof/>
          <w:sz w:val="28"/>
          <w:szCs w:val="28"/>
          <w:lang w:val="ru-RU"/>
        </w:rPr>
      </w:pPr>
      <w:hyperlink w:anchor="_Toc502147631" w:history="1">
        <w:r w:rsidR="002F5AF7" w:rsidRPr="00F7441B">
          <w:rPr>
            <w:rStyle w:val="ab"/>
            <w:noProof/>
            <w:kern w:val="44"/>
            <w:sz w:val="28"/>
            <w:szCs w:val="28"/>
          </w:rPr>
          <w:t>РАСПРЕДЕЛЕНИЕ ВОДОРОДА,</w:t>
        </w:r>
      </w:hyperlink>
      <w:r w:rsidR="00630E31">
        <w:rPr>
          <w:noProof/>
          <w:sz w:val="28"/>
          <w:szCs w:val="28"/>
          <w:lang w:val="ru-RU"/>
        </w:rPr>
        <w:t xml:space="preserve"> </w:t>
      </w:r>
      <w:hyperlink w:anchor="_Toc502147632" w:history="1">
        <w:r w:rsidR="00630E31">
          <w:rPr>
            <w:rStyle w:val="ab"/>
            <w:noProof/>
            <w:kern w:val="44"/>
            <w:sz w:val="28"/>
            <w:szCs w:val="28"/>
          </w:rPr>
          <w:t>АБСОРБИРОВАННОГО ПРИ</w:t>
        </w:r>
        <w:r w:rsidR="00630E31">
          <w:rPr>
            <w:rStyle w:val="ab"/>
            <w:noProof/>
            <w:kern w:val="44"/>
            <w:sz w:val="28"/>
            <w:szCs w:val="28"/>
            <w:lang w:val="ru-RU"/>
          </w:rPr>
          <w:t xml:space="preserve"> </w:t>
        </w:r>
        <w:r w:rsidR="002F5AF7" w:rsidRPr="00F7441B">
          <w:rPr>
            <w:rStyle w:val="ab"/>
            <w:noProof/>
            <w:kern w:val="44"/>
            <w:sz w:val="28"/>
            <w:szCs w:val="28"/>
          </w:rPr>
          <w:t>ХРОМИРОВАНИИ В ОСАДКЕ</w:t>
        </w:r>
      </w:hyperlink>
      <w:r w:rsidR="00630E31">
        <w:rPr>
          <w:noProof/>
          <w:sz w:val="28"/>
          <w:szCs w:val="28"/>
          <w:lang w:val="ru-RU"/>
        </w:rPr>
        <w:t xml:space="preserve"> </w:t>
      </w:r>
      <w:hyperlink w:anchor="_Toc502147633" w:history="1">
        <w:r w:rsidR="002F5AF7" w:rsidRPr="00F7441B">
          <w:rPr>
            <w:rStyle w:val="ab"/>
            <w:noProof/>
            <w:kern w:val="44"/>
            <w:sz w:val="28"/>
            <w:szCs w:val="28"/>
          </w:rPr>
          <w:t>И ПРИПОВЕРХНОСТНЫХ</w:t>
        </w:r>
        <w:r w:rsidR="00630E31">
          <w:rPr>
            <w:rStyle w:val="ab"/>
            <w:noProof/>
            <w:kern w:val="44"/>
            <w:sz w:val="28"/>
            <w:szCs w:val="28"/>
            <w:lang w:val="ru-RU"/>
          </w:rPr>
          <w:t xml:space="preserve">                     </w:t>
        </w:r>
        <w:r w:rsidR="002F5AF7" w:rsidRPr="00F7441B">
          <w:rPr>
            <w:rStyle w:val="ab"/>
            <w:noProof/>
            <w:kern w:val="44"/>
            <w:sz w:val="28"/>
            <w:szCs w:val="28"/>
          </w:rPr>
          <w:t xml:space="preserve"> СЛОЯХ СТАЛИ</w:t>
        </w:r>
        <w:r w:rsidR="002F5AF7" w:rsidRPr="00F7441B">
          <w:rPr>
            <w:noProof/>
            <w:webHidden/>
            <w:sz w:val="28"/>
            <w:szCs w:val="28"/>
          </w:rPr>
          <w:tab/>
        </w:r>
        <w:r w:rsidR="002F5AF7" w:rsidRPr="00F7441B">
          <w:rPr>
            <w:noProof/>
            <w:webHidden/>
            <w:sz w:val="28"/>
            <w:szCs w:val="28"/>
          </w:rPr>
          <w:fldChar w:fldCharType="begin"/>
        </w:r>
        <w:r w:rsidR="002F5AF7" w:rsidRPr="00F7441B">
          <w:rPr>
            <w:noProof/>
            <w:webHidden/>
            <w:sz w:val="28"/>
            <w:szCs w:val="28"/>
          </w:rPr>
          <w:instrText xml:space="preserve"> PAGEREF _Toc502147633 \h </w:instrText>
        </w:r>
        <w:r w:rsidR="002F5AF7" w:rsidRPr="00F7441B">
          <w:rPr>
            <w:noProof/>
            <w:webHidden/>
            <w:sz w:val="28"/>
            <w:szCs w:val="28"/>
          </w:rPr>
        </w:r>
        <w:r w:rsidR="002F5AF7" w:rsidRPr="00F7441B">
          <w:rPr>
            <w:noProof/>
            <w:webHidden/>
            <w:sz w:val="28"/>
            <w:szCs w:val="28"/>
          </w:rPr>
          <w:fldChar w:fldCharType="separate"/>
        </w:r>
        <w:r>
          <w:rPr>
            <w:noProof/>
            <w:webHidden/>
            <w:sz w:val="28"/>
            <w:szCs w:val="28"/>
          </w:rPr>
          <w:t>172</w:t>
        </w:r>
        <w:r w:rsidR="002F5AF7" w:rsidRPr="00F7441B">
          <w:rPr>
            <w:noProof/>
            <w:webHidden/>
            <w:sz w:val="28"/>
            <w:szCs w:val="28"/>
          </w:rPr>
          <w:fldChar w:fldCharType="end"/>
        </w:r>
      </w:hyperlink>
    </w:p>
    <w:p w:rsidR="00630E31" w:rsidRPr="00630E31" w:rsidRDefault="00630E31" w:rsidP="0045239F">
      <w:pPr>
        <w:spacing w:after="0" w:line="240" w:lineRule="auto"/>
        <w:rPr>
          <w:lang w:eastAsia="zh-CN"/>
        </w:rPr>
      </w:pPr>
    </w:p>
    <w:p w:rsidR="002F5AF7" w:rsidRPr="00F7441B" w:rsidRDefault="00A463CB" w:rsidP="00980DDF">
      <w:pPr>
        <w:pStyle w:val="16"/>
        <w:tabs>
          <w:tab w:val="left" w:pos="1276"/>
          <w:tab w:val="right" w:leader="dot" w:pos="9345"/>
        </w:tabs>
        <w:rPr>
          <w:rFonts w:eastAsiaTheme="minorEastAsia"/>
          <w:noProof/>
          <w:kern w:val="0"/>
          <w:sz w:val="28"/>
          <w:szCs w:val="28"/>
          <w:lang w:val="ru-RU" w:eastAsia="ru-RU"/>
        </w:rPr>
      </w:pPr>
      <w:hyperlink w:anchor="_Toc502147634" w:history="1">
        <w:r w:rsidR="002F5AF7" w:rsidRPr="00F7441B">
          <w:rPr>
            <w:rStyle w:val="ab"/>
            <w:rFonts w:eastAsia="Times New Roman"/>
            <w:i/>
            <w:noProof/>
            <w:sz w:val="28"/>
            <w:szCs w:val="28"/>
            <w:lang w:eastAsia="ru-RU"/>
          </w:rPr>
          <w:t xml:space="preserve">Овезгелдиева </w:t>
        </w:r>
        <w:r w:rsidR="00980DDF" w:rsidRPr="00980DDF">
          <w:rPr>
            <w:rFonts w:eastAsia="Times New Roman"/>
            <w:i/>
            <w:color w:val="000000"/>
            <w:sz w:val="28"/>
            <w:szCs w:val="28"/>
            <w:lang w:eastAsia="ru-RU"/>
          </w:rPr>
          <w:t>Огулджахан</w:t>
        </w:r>
        <w:r w:rsidR="002F5AF7" w:rsidRPr="00980DDF">
          <w:rPr>
            <w:rStyle w:val="ab"/>
            <w:rFonts w:eastAsia="Times New Roman"/>
            <w:i/>
            <w:noProof/>
            <w:sz w:val="28"/>
            <w:szCs w:val="28"/>
            <w:lang w:eastAsia="ru-RU"/>
          </w:rPr>
          <w:t xml:space="preserve"> </w:t>
        </w:r>
        <w:r w:rsidR="002F5AF7" w:rsidRPr="00F7441B">
          <w:rPr>
            <w:rStyle w:val="ab"/>
            <w:rFonts w:eastAsia="Times New Roman"/>
            <w:i/>
            <w:noProof/>
            <w:sz w:val="28"/>
            <w:szCs w:val="28"/>
            <w:lang w:eastAsia="ru-RU"/>
          </w:rPr>
          <w:t>Батыровна</w:t>
        </w:r>
      </w:hyperlink>
    </w:p>
    <w:p w:rsidR="002F5AF7" w:rsidRDefault="00A463CB" w:rsidP="0045239F">
      <w:pPr>
        <w:pStyle w:val="16"/>
        <w:tabs>
          <w:tab w:val="right" w:leader="dot" w:pos="9345"/>
        </w:tabs>
        <w:rPr>
          <w:noProof/>
          <w:sz w:val="28"/>
          <w:szCs w:val="28"/>
          <w:lang w:val="ru-RU"/>
        </w:rPr>
      </w:pPr>
      <w:hyperlink w:anchor="_Toc502147635" w:history="1">
        <w:r w:rsidR="002F5AF7" w:rsidRPr="00F7441B">
          <w:rPr>
            <w:rStyle w:val="ab"/>
            <w:noProof/>
            <w:kern w:val="44"/>
            <w:sz w:val="28"/>
            <w:szCs w:val="28"/>
          </w:rPr>
          <w:t>ДИФФЕРЕНЦИРОВАНИЕ СЛОЖНОЙ ФУНКЦИИ</w:t>
        </w:r>
        <w:r w:rsidR="002F5AF7" w:rsidRPr="00F7441B">
          <w:rPr>
            <w:noProof/>
            <w:webHidden/>
            <w:sz w:val="28"/>
            <w:szCs w:val="28"/>
          </w:rPr>
          <w:tab/>
        </w:r>
        <w:r w:rsidR="002F5AF7" w:rsidRPr="00F7441B">
          <w:rPr>
            <w:noProof/>
            <w:webHidden/>
            <w:sz w:val="28"/>
            <w:szCs w:val="28"/>
          </w:rPr>
          <w:fldChar w:fldCharType="begin"/>
        </w:r>
        <w:r w:rsidR="002F5AF7" w:rsidRPr="00F7441B">
          <w:rPr>
            <w:noProof/>
            <w:webHidden/>
            <w:sz w:val="28"/>
            <w:szCs w:val="28"/>
          </w:rPr>
          <w:instrText xml:space="preserve"> PAGEREF _Toc502147635 \h </w:instrText>
        </w:r>
        <w:r w:rsidR="002F5AF7" w:rsidRPr="00F7441B">
          <w:rPr>
            <w:noProof/>
            <w:webHidden/>
            <w:sz w:val="28"/>
            <w:szCs w:val="28"/>
          </w:rPr>
        </w:r>
        <w:r w:rsidR="002F5AF7" w:rsidRPr="00F7441B">
          <w:rPr>
            <w:noProof/>
            <w:webHidden/>
            <w:sz w:val="28"/>
            <w:szCs w:val="28"/>
          </w:rPr>
          <w:fldChar w:fldCharType="separate"/>
        </w:r>
        <w:r>
          <w:rPr>
            <w:noProof/>
            <w:webHidden/>
            <w:sz w:val="28"/>
            <w:szCs w:val="28"/>
          </w:rPr>
          <w:t>175</w:t>
        </w:r>
        <w:r w:rsidR="002F5AF7" w:rsidRPr="00F7441B">
          <w:rPr>
            <w:noProof/>
            <w:webHidden/>
            <w:sz w:val="28"/>
            <w:szCs w:val="28"/>
          </w:rPr>
          <w:fldChar w:fldCharType="end"/>
        </w:r>
      </w:hyperlink>
    </w:p>
    <w:p w:rsidR="00630E31" w:rsidRPr="00630E31" w:rsidRDefault="00630E31" w:rsidP="0045239F">
      <w:pPr>
        <w:spacing w:after="0" w:line="240" w:lineRule="auto"/>
        <w:rPr>
          <w:lang w:eastAsia="zh-CN"/>
        </w:rPr>
      </w:pPr>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636" w:history="1">
        <w:r w:rsidR="002F5AF7" w:rsidRPr="00F7441B">
          <w:rPr>
            <w:rStyle w:val="ab"/>
            <w:rFonts w:eastAsia="Times New Roman"/>
            <w:i/>
            <w:noProof/>
            <w:sz w:val="28"/>
            <w:szCs w:val="28"/>
            <w:lang w:eastAsia="ru-RU"/>
          </w:rPr>
          <w:t xml:space="preserve">Овезгелдиева </w:t>
        </w:r>
        <w:r w:rsidR="00980DDF" w:rsidRPr="00980DDF">
          <w:rPr>
            <w:rFonts w:eastAsia="Times New Roman"/>
            <w:i/>
            <w:color w:val="000000"/>
            <w:sz w:val="28"/>
            <w:szCs w:val="28"/>
            <w:lang w:eastAsia="ru-RU"/>
          </w:rPr>
          <w:t>Огулджахан</w:t>
        </w:r>
        <w:r w:rsidR="002F5AF7" w:rsidRPr="00F7441B">
          <w:rPr>
            <w:rStyle w:val="ab"/>
            <w:rFonts w:eastAsia="Times New Roman"/>
            <w:i/>
            <w:noProof/>
            <w:sz w:val="28"/>
            <w:szCs w:val="28"/>
            <w:lang w:eastAsia="ru-RU"/>
          </w:rPr>
          <w:t xml:space="preserve"> Батыровна</w:t>
        </w:r>
      </w:hyperlink>
    </w:p>
    <w:p w:rsidR="002F5AF7" w:rsidRDefault="00A463CB" w:rsidP="0045239F">
      <w:pPr>
        <w:pStyle w:val="16"/>
        <w:tabs>
          <w:tab w:val="right" w:leader="dot" w:pos="9345"/>
        </w:tabs>
        <w:rPr>
          <w:noProof/>
          <w:sz w:val="28"/>
          <w:szCs w:val="28"/>
          <w:lang w:val="ru-RU"/>
        </w:rPr>
      </w:pPr>
      <w:hyperlink w:anchor="_Toc502147637" w:history="1">
        <w:r w:rsidR="002F5AF7" w:rsidRPr="00F7441B">
          <w:rPr>
            <w:rStyle w:val="ab"/>
            <w:noProof/>
            <w:kern w:val="44"/>
            <w:sz w:val="28"/>
            <w:szCs w:val="28"/>
          </w:rPr>
          <w:t>БАЗА МНОЖЕСТВ. ПРЕДЕЛ ФУНКЦИИ ПО БАЗЕ</w:t>
        </w:r>
        <w:r w:rsidR="002F5AF7" w:rsidRPr="00F7441B">
          <w:rPr>
            <w:noProof/>
            <w:webHidden/>
            <w:sz w:val="28"/>
            <w:szCs w:val="28"/>
          </w:rPr>
          <w:tab/>
        </w:r>
        <w:r w:rsidR="002F5AF7" w:rsidRPr="00F7441B">
          <w:rPr>
            <w:noProof/>
            <w:webHidden/>
            <w:sz w:val="28"/>
            <w:szCs w:val="28"/>
          </w:rPr>
          <w:fldChar w:fldCharType="begin"/>
        </w:r>
        <w:r w:rsidR="002F5AF7" w:rsidRPr="00F7441B">
          <w:rPr>
            <w:noProof/>
            <w:webHidden/>
            <w:sz w:val="28"/>
            <w:szCs w:val="28"/>
          </w:rPr>
          <w:instrText xml:space="preserve"> PAGEREF _Toc502147637 \h </w:instrText>
        </w:r>
        <w:r w:rsidR="002F5AF7" w:rsidRPr="00F7441B">
          <w:rPr>
            <w:noProof/>
            <w:webHidden/>
            <w:sz w:val="28"/>
            <w:szCs w:val="28"/>
          </w:rPr>
        </w:r>
        <w:r w:rsidR="002F5AF7" w:rsidRPr="00F7441B">
          <w:rPr>
            <w:noProof/>
            <w:webHidden/>
            <w:sz w:val="28"/>
            <w:szCs w:val="28"/>
          </w:rPr>
          <w:fldChar w:fldCharType="separate"/>
        </w:r>
        <w:r>
          <w:rPr>
            <w:noProof/>
            <w:webHidden/>
            <w:sz w:val="28"/>
            <w:szCs w:val="28"/>
          </w:rPr>
          <w:t>180</w:t>
        </w:r>
        <w:r w:rsidR="002F5AF7" w:rsidRPr="00F7441B">
          <w:rPr>
            <w:noProof/>
            <w:webHidden/>
            <w:sz w:val="28"/>
            <w:szCs w:val="28"/>
          </w:rPr>
          <w:fldChar w:fldCharType="end"/>
        </w:r>
      </w:hyperlink>
    </w:p>
    <w:p w:rsidR="00630E31" w:rsidRPr="00630E31" w:rsidRDefault="00630E31" w:rsidP="0045239F">
      <w:pPr>
        <w:spacing w:after="0" w:line="240" w:lineRule="auto"/>
        <w:rPr>
          <w:lang w:eastAsia="zh-CN"/>
        </w:rPr>
      </w:pPr>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638" w:history="1">
        <w:r w:rsidR="002F5AF7" w:rsidRPr="00F7441B">
          <w:rPr>
            <w:rStyle w:val="ab"/>
            <w:rFonts w:eastAsia="Times New Roman"/>
            <w:i/>
            <w:noProof/>
            <w:sz w:val="28"/>
            <w:szCs w:val="28"/>
            <w:lang w:eastAsia="ru-RU"/>
          </w:rPr>
          <w:t>Овезгелдиева Шекер Батыровна</w:t>
        </w:r>
      </w:hyperlink>
    </w:p>
    <w:p w:rsidR="002F5AF7" w:rsidRDefault="00A463CB" w:rsidP="0045239F">
      <w:pPr>
        <w:pStyle w:val="16"/>
        <w:tabs>
          <w:tab w:val="right" w:leader="dot" w:pos="9345"/>
        </w:tabs>
        <w:rPr>
          <w:noProof/>
          <w:sz w:val="28"/>
          <w:szCs w:val="28"/>
          <w:lang w:val="ru-RU"/>
        </w:rPr>
      </w:pPr>
      <w:hyperlink w:anchor="_Toc502147639" w:history="1">
        <w:r w:rsidR="002F5AF7" w:rsidRPr="00F7441B">
          <w:rPr>
            <w:rStyle w:val="ab"/>
            <w:noProof/>
            <w:kern w:val="44"/>
            <w:sz w:val="28"/>
            <w:szCs w:val="28"/>
          </w:rPr>
          <w:t>УРОВНИ АБСТРАКЦИИ В СИСТЕМЕ УПРАВЛЕНИЯ БАЗАМИ ДАННЫХ. ФУНКЦИИ АБСТРАКТНЫХ ДАННЫХ</w:t>
        </w:r>
        <w:r w:rsidR="002F5AF7" w:rsidRPr="00F7441B">
          <w:rPr>
            <w:noProof/>
            <w:webHidden/>
            <w:sz w:val="28"/>
            <w:szCs w:val="28"/>
          </w:rPr>
          <w:tab/>
        </w:r>
        <w:r w:rsidR="002F5AF7" w:rsidRPr="00F7441B">
          <w:rPr>
            <w:noProof/>
            <w:webHidden/>
            <w:sz w:val="28"/>
            <w:szCs w:val="28"/>
          </w:rPr>
          <w:fldChar w:fldCharType="begin"/>
        </w:r>
        <w:r w:rsidR="002F5AF7" w:rsidRPr="00F7441B">
          <w:rPr>
            <w:noProof/>
            <w:webHidden/>
            <w:sz w:val="28"/>
            <w:szCs w:val="28"/>
          </w:rPr>
          <w:instrText xml:space="preserve"> PAGEREF _Toc502147639 \h </w:instrText>
        </w:r>
        <w:r w:rsidR="002F5AF7" w:rsidRPr="00F7441B">
          <w:rPr>
            <w:noProof/>
            <w:webHidden/>
            <w:sz w:val="28"/>
            <w:szCs w:val="28"/>
          </w:rPr>
        </w:r>
        <w:r w:rsidR="002F5AF7" w:rsidRPr="00F7441B">
          <w:rPr>
            <w:noProof/>
            <w:webHidden/>
            <w:sz w:val="28"/>
            <w:szCs w:val="28"/>
          </w:rPr>
          <w:fldChar w:fldCharType="separate"/>
        </w:r>
        <w:r>
          <w:rPr>
            <w:noProof/>
            <w:webHidden/>
            <w:sz w:val="28"/>
            <w:szCs w:val="28"/>
          </w:rPr>
          <w:t>184</w:t>
        </w:r>
        <w:r w:rsidR="002F5AF7" w:rsidRPr="00F7441B">
          <w:rPr>
            <w:noProof/>
            <w:webHidden/>
            <w:sz w:val="28"/>
            <w:szCs w:val="28"/>
          </w:rPr>
          <w:fldChar w:fldCharType="end"/>
        </w:r>
      </w:hyperlink>
    </w:p>
    <w:p w:rsidR="00630E31" w:rsidRPr="00630E31" w:rsidRDefault="00630E31" w:rsidP="0045239F">
      <w:pPr>
        <w:spacing w:after="0" w:line="240" w:lineRule="auto"/>
        <w:rPr>
          <w:lang w:eastAsia="zh-CN"/>
        </w:rPr>
      </w:pPr>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640" w:history="1">
        <w:r w:rsidR="002F5AF7" w:rsidRPr="00F7441B">
          <w:rPr>
            <w:rStyle w:val="ab"/>
            <w:rFonts w:eastAsia="Times New Roman"/>
            <w:i/>
            <w:noProof/>
            <w:sz w:val="28"/>
            <w:szCs w:val="28"/>
            <w:lang w:eastAsia="ru-RU"/>
          </w:rPr>
          <w:t>Овезгелдиева Шекер Батыровна</w:t>
        </w:r>
      </w:hyperlink>
    </w:p>
    <w:p w:rsidR="002F5AF7" w:rsidRDefault="00A463CB" w:rsidP="0045239F">
      <w:pPr>
        <w:pStyle w:val="16"/>
        <w:tabs>
          <w:tab w:val="right" w:leader="dot" w:pos="9345"/>
        </w:tabs>
        <w:rPr>
          <w:noProof/>
          <w:sz w:val="28"/>
          <w:szCs w:val="28"/>
          <w:lang w:val="ru-RU"/>
        </w:rPr>
      </w:pPr>
      <w:hyperlink w:anchor="_Toc502147641" w:history="1">
        <w:r w:rsidR="002F5AF7" w:rsidRPr="00F7441B">
          <w:rPr>
            <w:rStyle w:val="ab"/>
            <w:noProof/>
            <w:kern w:val="44"/>
            <w:sz w:val="28"/>
            <w:szCs w:val="28"/>
            <w:shd w:val="clear" w:color="auto" w:fill="FFFFFF"/>
          </w:rPr>
          <w:t>НОВЫЕ ТЕНДЕНЦИИ РАЗВИТИЯ</w:t>
        </w:r>
      </w:hyperlink>
      <w:r w:rsidR="00630E31">
        <w:rPr>
          <w:noProof/>
          <w:sz w:val="28"/>
          <w:szCs w:val="28"/>
          <w:lang w:val="ru-RU"/>
        </w:rPr>
        <w:t xml:space="preserve"> </w:t>
      </w:r>
      <w:hyperlink w:anchor="_Toc502147642" w:history="1">
        <w:r w:rsidR="002F5AF7" w:rsidRPr="00F7441B">
          <w:rPr>
            <w:rStyle w:val="ab"/>
            <w:noProof/>
            <w:kern w:val="44"/>
            <w:sz w:val="28"/>
            <w:szCs w:val="28"/>
            <w:shd w:val="clear" w:color="auto" w:fill="FFFFFF"/>
          </w:rPr>
          <w:t>СИСТЕМ УПРАВЛЕНИЯ БАЗАМИ ДАННЫХ</w:t>
        </w:r>
        <w:r w:rsidR="002F5AF7" w:rsidRPr="00F7441B">
          <w:rPr>
            <w:noProof/>
            <w:webHidden/>
            <w:sz w:val="28"/>
            <w:szCs w:val="28"/>
          </w:rPr>
          <w:tab/>
        </w:r>
        <w:r w:rsidR="002F5AF7" w:rsidRPr="00F7441B">
          <w:rPr>
            <w:noProof/>
            <w:webHidden/>
            <w:sz w:val="28"/>
            <w:szCs w:val="28"/>
          </w:rPr>
          <w:fldChar w:fldCharType="begin"/>
        </w:r>
        <w:r w:rsidR="002F5AF7" w:rsidRPr="00F7441B">
          <w:rPr>
            <w:noProof/>
            <w:webHidden/>
            <w:sz w:val="28"/>
            <w:szCs w:val="28"/>
          </w:rPr>
          <w:instrText xml:space="preserve"> PAGEREF _Toc502147642 \h </w:instrText>
        </w:r>
        <w:r w:rsidR="002F5AF7" w:rsidRPr="00F7441B">
          <w:rPr>
            <w:noProof/>
            <w:webHidden/>
            <w:sz w:val="28"/>
            <w:szCs w:val="28"/>
          </w:rPr>
        </w:r>
        <w:r w:rsidR="002F5AF7" w:rsidRPr="00F7441B">
          <w:rPr>
            <w:noProof/>
            <w:webHidden/>
            <w:sz w:val="28"/>
            <w:szCs w:val="28"/>
          </w:rPr>
          <w:fldChar w:fldCharType="separate"/>
        </w:r>
        <w:r>
          <w:rPr>
            <w:noProof/>
            <w:webHidden/>
            <w:sz w:val="28"/>
            <w:szCs w:val="28"/>
          </w:rPr>
          <w:t>189</w:t>
        </w:r>
        <w:r w:rsidR="002F5AF7" w:rsidRPr="00F7441B">
          <w:rPr>
            <w:noProof/>
            <w:webHidden/>
            <w:sz w:val="28"/>
            <w:szCs w:val="28"/>
          </w:rPr>
          <w:fldChar w:fldCharType="end"/>
        </w:r>
      </w:hyperlink>
    </w:p>
    <w:p w:rsidR="00630E31" w:rsidRPr="00630E31" w:rsidRDefault="00630E31" w:rsidP="0045239F">
      <w:pPr>
        <w:spacing w:after="0" w:line="240" w:lineRule="auto"/>
        <w:rPr>
          <w:lang w:eastAsia="zh-CN"/>
        </w:rPr>
      </w:pPr>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643" w:history="1">
        <w:r w:rsidR="002F5AF7" w:rsidRPr="00F7441B">
          <w:rPr>
            <w:rStyle w:val="ab"/>
            <w:rFonts w:eastAsia="Times New Roman"/>
            <w:i/>
            <w:noProof/>
            <w:sz w:val="28"/>
            <w:szCs w:val="28"/>
            <w:lang w:eastAsia="ru-RU"/>
          </w:rPr>
          <w:t>Оразова Энаджан Амангельдиевна</w:t>
        </w:r>
      </w:hyperlink>
    </w:p>
    <w:p w:rsidR="002F5AF7" w:rsidRDefault="00A463CB" w:rsidP="0045239F">
      <w:pPr>
        <w:pStyle w:val="16"/>
        <w:tabs>
          <w:tab w:val="right" w:leader="dot" w:pos="9345"/>
        </w:tabs>
        <w:rPr>
          <w:noProof/>
          <w:sz w:val="28"/>
          <w:szCs w:val="28"/>
          <w:lang w:val="ru-RU"/>
        </w:rPr>
      </w:pPr>
      <w:hyperlink w:anchor="_Toc502147644" w:history="1">
        <w:r w:rsidR="002F5AF7" w:rsidRPr="00F7441B">
          <w:rPr>
            <w:rStyle w:val="ab"/>
            <w:noProof/>
            <w:kern w:val="44"/>
            <w:sz w:val="28"/>
            <w:szCs w:val="28"/>
          </w:rPr>
          <w:t>БИОЛОГИЧЕСКАЯ ХАРАКТЕРИСТИКА И ПОЛЕЗНЫЕ СВОЙСТВА ОРЕХ ГРЕЦКИЙ (JUGLANS REGIA) ПРОИЗРАСТАЮЩЕГО НА ТЕРРИТОРИИ ТУРКМЕНИСТАНА</w:t>
        </w:r>
        <w:r w:rsidR="002F5AF7" w:rsidRPr="00F7441B">
          <w:rPr>
            <w:noProof/>
            <w:webHidden/>
            <w:sz w:val="28"/>
            <w:szCs w:val="28"/>
          </w:rPr>
          <w:tab/>
        </w:r>
        <w:r w:rsidR="002F5AF7" w:rsidRPr="00F7441B">
          <w:rPr>
            <w:noProof/>
            <w:webHidden/>
            <w:sz w:val="28"/>
            <w:szCs w:val="28"/>
          </w:rPr>
          <w:fldChar w:fldCharType="begin"/>
        </w:r>
        <w:r w:rsidR="002F5AF7" w:rsidRPr="00F7441B">
          <w:rPr>
            <w:noProof/>
            <w:webHidden/>
            <w:sz w:val="28"/>
            <w:szCs w:val="28"/>
          </w:rPr>
          <w:instrText xml:space="preserve"> PAGEREF _Toc502147644 \h </w:instrText>
        </w:r>
        <w:r w:rsidR="002F5AF7" w:rsidRPr="00F7441B">
          <w:rPr>
            <w:noProof/>
            <w:webHidden/>
            <w:sz w:val="28"/>
            <w:szCs w:val="28"/>
          </w:rPr>
        </w:r>
        <w:r w:rsidR="002F5AF7" w:rsidRPr="00F7441B">
          <w:rPr>
            <w:noProof/>
            <w:webHidden/>
            <w:sz w:val="28"/>
            <w:szCs w:val="28"/>
          </w:rPr>
          <w:fldChar w:fldCharType="separate"/>
        </w:r>
        <w:r>
          <w:rPr>
            <w:noProof/>
            <w:webHidden/>
            <w:sz w:val="28"/>
            <w:szCs w:val="28"/>
          </w:rPr>
          <w:t>194</w:t>
        </w:r>
        <w:r w:rsidR="002F5AF7" w:rsidRPr="00F7441B">
          <w:rPr>
            <w:noProof/>
            <w:webHidden/>
            <w:sz w:val="28"/>
            <w:szCs w:val="28"/>
          </w:rPr>
          <w:fldChar w:fldCharType="end"/>
        </w:r>
      </w:hyperlink>
    </w:p>
    <w:p w:rsidR="00630E31" w:rsidRPr="00630E31" w:rsidRDefault="00630E31" w:rsidP="0045239F">
      <w:pPr>
        <w:spacing w:after="0" w:line="240" w:lineRule="auto"/>
        <w:rPr>
          <w:lang w:eastAsia="zh-CN"/>
        </w:rPr>
      </w:pPr>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645" w:history="1">
        <w:r w:rsidR="002F5AF7" w:rsidRPr="00F7441B">
          <w:rPr>
            <w:rStyle w:val="ab"/>
            <w:rFonts w:eastAsia="Times New Roman"/>
            <w:i/>
            <w:noProof/>
            <w:sz w:val="28"/>
            <w:szCs w:val="28"/>
            <w:lang w:eastAsia="ru-RU"/>
          </w:rPr>
          <w:t>Оразова Энаджан Амангельдиевна</w:t>
        </w:r>
        <w:r w:rsidR="002F5AF7" w:rsidRPr="00F7441B">
          <w:rPr>
            <w:noProof/>
            <w:webHidden/>
            <w:sz w:val="28"/>
            <w:szCs w:val="28"/>
          </w:rPr>
          <w:tab/>
        </w:r>
        <w:r w:rsidR="002F5AF7" w:rsidRPr="00F7441B">
          <w:rPr>
            <w:noProof/>
            <w:webHidden/>
            <w:sz w:val="28"/>
            <w:szCs w:val="28"/>
          </w:rPr>
          <w:fldChar w:fldCharType="begin"/>
        </w:r>
        <w:r w:rsidR="002F5AF7" w:rsidRPr="00F7441B">
          <w:rPr>
            <w:noProof/>
            <w:webHidden/>
            <w:sz w:val="28"/>
            <w:szCs w:val="28"/>
          </w:rPr>
          <w:instrText xml:space="preserve"> PAGEREF _Toc502147645 \h </w:instrText>
        </w:r>
        <w:r w:rsidR="002F5AF7" w:rsidRPr="00F7441B">
          <w:rPr>
            <w:noProof/>
            <w:webHidden/>
            <w:sz w:val="28"/>
            <w:szCs w:val="28"/>
          </w:rPr>
        </w:r>
        <w:r w:rsidR="002F5AF7" w:rsidRPr="00F7441B">
          <w:rPr>
            <w:noProof/>
            <w:webHidden/>
            <w:sz w:val="28"/>
            <w:szCs w:val="28"/>
          </w:rPr>
          <w:fldChar w:fldCharType="separate"/>
        </w:r>
        <w:r>
          <w:rPr>
            <w:noProof/>
            <w:webHidden/>
            <w:sz w:val="28"/>
            <w:szCs w:val="28"/>
          </w:rPr>
          <w:t>196</w:t>
        </w:r>
        <w:r w:rsidR="002F5AF7" w:rsidRPr="00F7441B">
          <w:rPr>
            <w:noProof/>
            <w:webHidden/>
            <w:sz w:val="28"/>
            <w:szCs w:val="28"/>
          </w:rPr>
          <w:fldChar w:fldCharType="end"/>
        </w:r>
      </w:hyperlink>
    </w:p>
    <w:p w:rsidR="00630E31" w:rsidRPr="00630E31" w:rsidRDefault="00630E31" w:rsidP="0045239F">
      <w:pPr>
        <w:widowControl w:val="0"/>
        <w:spacing w:after="0" w:line="240" w:lineRule="auto"/>
        <w:ind w:right="-284"/>
        <w:rPr>
          <w:rFonts w:ascii="Times New Roman" w:eastAsia="SimSun" w:hAnsi="Times New Roman" w:cs="Times New Roman"/>
          <w:kern w:val="2"/>
          <w:sz w:val="28"/>
          <w:szCs w:val="28"/>
          <w:lang w:eastAsia="zh-CN"/>
        </w:rPr>
      </w:pPr>
      <w:r w:rsidRPr="00630E31">
        <w:rPr>
          <w:rFonts w:ascii="Times New Roman" w:eastAsia="SimSun" w:hAnsi="Times New Roman" w:cs="Times New Roman"/>
          <w:kern w:val="2"/>
          <w:sz w:val="28"/>
          <w:szCs w:val="28"/>
          <w:lang w:eastAsia="zh-CN"/>
        </w:rPr>
        <w:t xml:space="preserve">ЛЕКАРСТВЕННОЕ РАСТЕНИЕ ТУРКМЕНИСТАНА - МАТЬ – И МАЧЕХА ОБЫКНОВЕННАЯ ( </w:t>
      </w:r>
      <w:r w:rsidRPr="00630E31">
        <w:rPr>
          <w:rFonts w:ascii="Times New Roman" w:eastAsia="SimSun" w:hAnsi="Times New Roman" w:cs="Times New Roman"/>
          <w:kern w:val="2"/>
          <w:sz w:val="28"/>
          <w:szCs w:val="28"/>
          <w:lang w:val="en-US" w:eastAsia="zh-CN"/>
        </w:rPr>
        <w:t>TUSSILAGO</w:t>
      </w:r>
      <w:r w:rsidRPr="00630E31">
        <w:rPr>
          <w:rFonts w:ascii="Times New Roman" w:eastAsia="SimSun" w:hAnsi="Times New Roman" w:cs="Times New Roman"/>
          <w:kern w:val="2"/>
          <w:sz w:val="28"/>
          <w:szCs w:val="28"/>
          <w:lang w:eastAsia="zh-CN"/>
        </w:rPr>
        <w:t xml:space="preserve"> </w:t>
      </w:r>
      <w:r w:rsidRPr="00630E31">
        <w:rPr>
          <w:rFonts w:ascii="Times New Roman" w:eastAsia="SimSun" w:hAnsi="Times New Roman" w:cs="Times New Roman"/>
          <w:kern w:val="2"/>
          <w:sz w:val="28"/>
          <w:szCs w:val="28"/>
          <w:lang w:val="en-US" w:eastAsia="zh-CN"/>
        </w:rPr>
        <w:t>FARFARA</w:t>
      </w:r>
      <w:r w:rsidRPr="00630E31">
        <w:rPr>
          <w:rFonts w:ascii="Times New Roman" w:eastAsia="SimSun" w:hAnsi="Times New Roman" w:cs="Times New Roman"/>
          <w:kern w:val="2"/>
          <w:sz w:val="28"/>
          <w:szCs w:val="28"/>
          <w:lang w:eastAsia="zh-CN"/>
        </w:rPr>
        <w:t>)</w:t>
      </w:r>
      <w:r w:rsidRPr="00630E31">
        <w:rPr>
          <w:rFonts w:ascii="Times New Roman" w:eastAsia="SimSun" w:hAnsi="Times New Roman" w:cs="Times New Roman"/>
          <w:kern w:val="2"/>
          <w:sz w:val="28"/>
          <w:szCs w:val="28"/>
          <w:u w:val="dotted"/>
          <w:lang w:eastAsia="zh-CN"/>
        </w:rPr>
        <w:tab/>
      </w:r>
      <w:r w:rsidRPr="00630E31">
        <w:rPr>
          <w:rFonts w:ascii="Times New Roman" w:eastAsia="SimSun" w:hAnsi="Times New Roman" w:cs="Times New Roman"/>
          <w:kern w:val="2"/>
          <w:sz w:val="28"/>
          <w:szCs w:val="28"/>
          <w:u w:val="dotted"/>
          <w:lang w:eastAsia="zh-CN"/>
        </w:rPr>
        <w:tab/>
      </w:r>
      <w:r w:rsidRPr="00630E31">
        <w:rPr>
          <w:rFonts w:ascii="Times New Roman" w:eastAsia="SimSun" w:hAnsi="Times New Roman" w:cs="Times New Roman"/>
          <w:kern w:val="2"/>
          <w:sz w:val="28"/>
          <w:szCs w:val="28"/>
          <w:u w:val="dotted"/>
          <w:lang w:eastAsia="zh-CN"/>
        </w:rPr>
        <w:tab/>
      </w:r>
      <w:r w:rsidRPr="00630E31">
        <w:rPr>
          <w:rFonts w:ascii="Times New Roman" w:eastAsia="SimSun" w:hAnsi="Times New Roman" w:cs="Times New Roman"/>
          <w:kern w:val="2"/>
          <w:sz w:val="28"/>
          <w:szCs w:val="28"/>
          <w:u w:val="dotted"/>
          <w:lang w:eastAsia="zh-CN"/>
        </w:rPr>
        <w:tab/>
      </w:r>
      <w:r w:rsidRPr="00630E31">
        <w:rPr>
          <w:rFonts w:ascii="Times New Roman" w:eastAsia="SimSun" w:hAnsi="Times New Roman" w:cs="Times New Roman"/>
          <w:kern w:val="2"/>
          <w:sz w:val="28"/>
          <w:szCs w:val="28"/>
          <w:u w:val="dotted"/>
          <w:lang w:eastAsia="zh-CN"/>
        </w:rPr>
        <w:tab/>
      </w:r>
      <w:r>
        <w:rPr>
          <w:rFonts w:ascii="Times New Roman" w:eastAsia="SimSun" w:hAnsi="Times New Roman" w:cs="Times New Roman"/>
          <w:kern w:val="2"/>
          <w:sz w:val="28"/>
          <w:szCs w:val="28"/>
          <w:u w:val="dotted"/>
          <w:lang w:eastAsia="zh-CN"/>
        </w:rPr>
        <w:t xml:space="preserve">      </w:t>
      </w:r>
      <w:r>
        <w:rPr>
          <w:rFonts w:ascii="Times New Roman" w:eastAsia="SimSun" w:hAnsi="Times New Roman" w:cs="Times New Roman"/>
          <w:kern w:val="2"/>
          <w:sz w:val="28"/>
          <w:szCs w:val="28"/>
          <w:lang w:eastAsia="zh-CN"/>
        </w:rPr>
        <w:t>196</w:t>
      </w:r>
    </w:p>
    <w:p w:rsidR="00630E31" w:rsidRDefault="00630E31" w:rsidP="0045239F">
      <w:pPr>
        <w:pStyle w:val="16"/>
        <w:tabs>
          <w:tab w:val="right" w:leader="dot" w:pos="9345"/>
        </w:tabs>
        <w:rPr>
          <w:sz w:val="28"/>
          <w:szCs w:val="28"/>
          <w:lang w:val="ru-RU"/>
        </w:rPr>
      </w:pPr>
    </w:p>
    <w:p w:rsidR="00630E31" w:rsidRDefault="00630E31" w:rsidP="0045239F">
      <w:pPr>
        <w:pStyle w:val="16"/>
        <w:tabs>
          <w:tab w:val="right" w:leader="dot" w:pos="9345"/>
        </w:tabs>
        <w:rPr>
          <w:sz w:val="28"/>
          <w:szCs w:val="28"/>
          <w:lang w:val="ru-RU"/>
        </w:rPr>
      </w:pPr>
    </w:p>
    <w:p w:rsidR="00630E31" w:rsidRDefault="00630E31" w:rsidP="0045239F">
      <w:pPr>
        <w:pStyle w:val="16"/>
        <w:tabs>
          <w:tab w:val="right" w:leader="dot" w:pos="9345"/>
        </w:tabs>
        <w:rPr>
          <w:sz w:val="28"/>
          <w:szCs w:val="28"/>
          <w:lang w:val="ru-RU"/>
        </w:rPr>
      </w:pPr>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646" w:history="1">
        <w:r w:rsidR="002F5AF7" w:rsidRPr="00F7441B">
          <w:rPr>
            <w:rStyle w:val="ab"/>
            <w:bCs/>
            <w:i/>
            <w:iCs/>
            <w:noProof/>
            <w:kern w:val="44"/>
            <w:sz w:val="28"/>
            <w:szCs w:val="28"/>
          </w:rPr>
          <w:t>Пилярова Джанетта Тохтарбиевна</w:t>
        </w:r>
      </w:hyperlink>
    </w:p>
    <w:p w:rsidR="002F5AF7" w:rsidRDefault="00A463CB" w:rsidP="0045239F">
      <w:pPr>
        <w:pStyle w:val="16"/>
        <w:tabs>
          <w:tab w:val="right" w:leader="dot" w:pos="9345"/>
        </w:tabs>
        <w:rPr>
          <w:noProof/>
          <w:sz w:val="28"/>
          <w:szCs w:val="28"/>
          <w:lang w:val="ru-RU"/>
        </w:rPr>
      </w:pPr>
      <w:hyperlink w:anchor="_Toc502147647" w:history="1">
        <w:r w:rsidR="002F5AF7" w:rsidRPr="00F7441B">
          <w:rPr>
            <w:rStyle w:val="ab"/>
            <w:bCs/>
            <w:noProof/>
            <w:kern w:val="44"/>
            <w:sz w:val="28"/>
            <w:szCs w:val="28"/>
          </w:rPr>
          <w:t>ПРАЗДНОВАНИЕ НОВОГО ГОДА В АНГЛО-ГОВОРЯЩИХ СТРАНАХ. ТРАДИЦИИ-СОВРЕМЕННОСТЬ</w:t>
        </w:r>
        <w:r w:rsidR="002F5AF7" w:rsidRPr="00F7441B">
          <w:rPr>
            <w:noProof/>
            <w:webHidden/>
            <w:sz w:val="28"/>
            <w:szCs w:val="28"/>
          </w:rPr>
          <w:tab/>
        </w:r>
        <w:r w:rsidR="002F5AF7" w:rsidRPr="00F7441B">
          <w:rPr>
            <w:noProof/>
            <w:webHidden/>
            <w:sz w:val="28"/>
            <w:szCs w:val="28"/>
          </w:rPr>
          <w:fldChar w:fldCharType="begin"/>
        </w:r>
        <w:r w:rsidR="002F5AF7" w:rsidRPr="00F7441B">
          <w:rPr>
            <w:noProof/>
            <w:webHidden/>
            <w:sz w:val="28"/>
            <w:szCs w:val="28"/>
          </w:rPr>
          <w:instrText xml:space="preserve"> PAGEREF _Toc502147647 \h </w:instrText>
        </w:r>
        <w:r w:rsidR="002F5AF7" w:rsidRPr="00F7441B">
          <w:rPr>
            <w:noProof/>
            <w:webHidden/>
            <w:sz w:val="28"/>
            <w:szCs w:val="28"/>
          </w:rPr>
        </w:r>
        <w:r w:rsidR="002F5AF7" w:rsidRPr="00F7441B">
          <w:rPr>
            <w:noProof/>
            <w:webHidden/>
            <w:sz w:val="28"/>
            <w:szCs w:val="28"/>
          </w:rPr>
          <w:fldChar w:fldCharType="separate"/>
        </w:r>
        <w:r>
          <w:rPr>
            <w:noProof/>
            <w:webHidden/>
            <w:sz w:val="28"/>
            <w:szCs w:val="28"/>
          </w:rPr>
          <w:t>199</w:t>
        </w:r>
        <w:r w:rsidR="002F5AF7" w:rsidRPr="00F7441B">
          <w:rPr>
            <w:noProof/>
            <w:webHidden/>
            <w:sz w:val="28"/>
            <w:szCs w:val="28"/>
          </w:rPr>
          <w:fldChar w:fldCharType="end"/>
        </w:r>
      </w:hyperlink>
    </w:p>
    <w:p w:rsidR="00630E31" w:rsidRPr="00630E31" w:rsidRDefault="00630E31" w:rsidP="0045239F">
      <w:pPr>
        <w:spacing w:after="0" w:line="240" w:lineRule="auto"/>
        <w:rPr>
          <w:lang w:eastAsia="zh-CN"/>
        </w:rPr>
      </w:pPr>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648" w:history="1">
        <w:r w:rsidR="002F5AF7" w:rsidRPr="00F7441B">
          <w:rPr>
            <w:rStyle w:val="ab"/>
            <w:i/>
            <w:noProof/>
            <w:kern w:val="44"/>
            <w:sz w:val="28"/>
            <w:szCs w:val="28"/>
          </w:rPr>
          <w:t>Рахманова Хурма Бердимыратовна</w:t>
        </w:r>
      </w:hyperlink>
    </w:p>
    <w:p w:rsidR="002F5AF7" w:rsidRDefault="00A463CB" w:rsidP="0045239F">
      <w:pPr>
        <w:pStyle w:val="16"/>
        <w:tabs>
          <w:tab w:val="right" w:leader="dot" w:pos="9345"/>
        </w:tabs>
        <w:rPr>
          <w:noProof/>
          <w:sz w:val="28"/>
          <w:szCs w:val="28"/>
          <w:lang w:val="ru-RU"/>
        </w:rPr>
      </w:pPr>
      <w:hyperlink w:anchor="_Toc502147649" w:history="1">
        <w:r w:rsidR="002F5AF7" w:rsidRPr="00F7441B">
          <w:rPr>
            <w:rStyle w:val="ab"/>
            <w:noProof/>
            <w:kern w:val="44"/>
            <w:sz w:val="28"/>
            <w:szCs w:val="28"/>
          </w:rPr>
          <w:t>ОПИСАНИЕ СТРУКТУРЫ БАЗ ДАННЫХ.</w:t>
        </w:r>
      </w:hyperlink>
      <w:r w:rsidR="00630E31">
        <w:rPr>
          <w:noProof/>
          <w:sz w:val="28"/>
          <w:szCs w:val="28"/>
          <w:lang w:val="ru-RU"/>
        </w:rPr>
        <w:t xml:space="preserve"> </w:t>
      </w:r>
      <w:hyperlink w:anchor="_Toc502147650" w:history="1">
        <w:r w:rsidR="002F5AF7" w:rsidRPr="00F7441B">
          <w:rPr>
            <w:rStyle w:val="ab"/>
            <w:noProof/>
            <w:kern w:val="44"/>
            <w:sz w:val="28"/>
            <w:szCs w:val="28"/>
          </w:rPr>
          <w:t>ОБЩИЕ СВЕДЕНИЯ</w:t>
        </w:r>
        <w:r w:rsidR="002F5AF7" w:rsidRPr="00F7441B">
          <w:rPr>
            <w:noProof/>
            <w:webHidden/>
            <w:sz w:val="28"/>
            <w:szCs w:val="28"/>
          </w:rPr>
          <w:tab/>
        </w:r>
        <w:r w:rsidR="002F5AF7" w:rsidRPr="00F7441B">
          <w:rPr>
            <w:noProof/>
            <w:webHidden/>
            <w:sz w:val="28"/>
            <w:szCs w:val="28"/>
          </w:rPr>
          <w:fldChar w:fldCharType="begin"/>
        </w:r>
        <w:r w:rsidR="002F5AF7" w:rsidRPr="00F7441B">
          <w:rPr>
            <w:noProof/>
            <w:webHidden/>
            <w:sz w:val="28"/>
            <w:szCs w:val="28"/>
          </w:rPr>
          <w:instrText xml:space="preserve"> PAGEREF _Toc502147650 \h </w:instrText>
        </w:r>
        <w:r w:rsidR="002F5AF7" w:rsidRPr="00F7441B">
          <w:rPr>
            <w:noProof/>
            <w:webHidden/>
            <w:sz w:val="28"/>
            <w:szCs w:val="28"/>
          </w:rPr>
        </w:r>
        <w:r w:rsidR="002F5AF7" w:rsidRPr="00F7441B">
          <w:rPr>
            <w:noProof/>
            <w:webHidden/>
            <w:sz w:val="28"/>
            <w:szCs w:val="28"/>
          </w:rPr>
          <w:fldChar w:fldCharType="separate"/>
        </w:r>
        <w:r>
          <w:rPr>
            <w:noProof/>
            <w:webHidden/>
            <w:sz w:val="28"/>
            <w:szCs w:val="28"/>
          </w:rPr>
          <w:t>204</w:t>
        </w:r>
        <w:r w:rsidR="002F5AF7" w:rsidRPr="00F7441B">
          <w:rPr>
            <w:noProof/>
            <w:webHidden/>
            <w:sz w:val="28"/>
            <w:szCs w:val="28"/>
          </w:rPr>
          <w:fldChar w:fldCharType="end"/>
        </w:r>
      </w:hyperlink>
    </w:p>
    <w:p w:rsidR="00630E31" w:rsidRPr="00630E31" w:rsidRDefault="00630E31" w:rsidP="0045239F">
      <w:pPr>
        <w:spacing w:after="0" w:line="240" w:lineRule="auto"/>
        <w:rPr>
          <w:lang w:eastAsia="zh-CN"/>
        </w:rPr>
      </w:pPr>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651" w:history="1">
        <w:r w:rsidR="002F5AF7" w:rsidRPr="00F7441B">
          <w:rPr>
            <w:rStyle w:val="ab"/>
            <w:i/>
            <w:noProof/>
            <w:kern w:val="44"/>
            <w:sz w:val="28"/>
            <w:szCs w:val="28"/>
          </w:rPr>
          <w:t>Рахманова Хурма Бердимыратовна</w:t>
        </w:r>
      </w:hyperlink>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652" w:history="1">
        <w:r w:rsidR="002F5AF7" w:rsidRPr="00F7441B">
          <w:rPr>
            <w:rStyle w:val="ab"/>
            <w:noProof/>
            <w:kern w:val="44"/>
            <w:sz w:val="28"/>
            <w:szCs w:val="28"/>
          </w:rPr>
          <w:t>МЕТОД РЕГУЛЯРИЗАЦИИ ЗАДАЧИ КОШИ</w:t>
        </w:r>
      </w:hyperlink>
    </w:p>
    <w:p w:rsidR="002F5AF7" w:rsidRDefault="00A463CB" w:rsidP="0045239F">
      <w:pPr>
        <w:pStyle w:val="16"/>
        <w:tabs>
          <w:tab w:val="right" w:leader="dot" w:pos="9345"/>
        </w:tabs>
        <w:rPr>
          <w:noProof/>
          <w:sz w:val="28"/>
          <w:szCs w:val="28"/>
          <w:lang w:val="ru-RU"/>
        </w:rPr>
      </w:pPr>
      <w:hyperlink w:anchor="_Toc502147653" w:history="1">
        <w:r w:rsidR="002F5AF7" w:rsidRPr="00F7441B">
          <w:rPr>
            <w:rStyle w:val="ab"/>
            <w:noProof/>
            <w:kern w:val="44"/>
            <w:sz w:val="28"/>
            <w:szCs w:val="28"/>
          </w:rPr>
          <w:t>СО СМЕШАННЫМ НОСИТЕЛЕМ</w:t>
        </w:r>
        <w:r w:rsidR="002F5AF7" w:rsidRPr="00F7441B">
          <w:rPr>
            <w:noProof/>
            <w:webHidden/>
            <w:sz w:val="28"/>
            <w:szCs w:val="28"/>
          </w:rPr>
          <w:tab/>
        </w:r>
        <w:r w:rsidR="002F5AF7" w:rsidRPr="00F7441B">
          <w:rPr>
            <w:noProof/>
            <w:webHidden/>
            <w:sz w:val="28"/>
            <w:szCs w:val="28"/>
          </w:rPr>
          <w:fldChar w:fldCharType="begin"/>
        </w:r>
        <w:r w:rsidR="002F5AF7" w:rsidRPr="00F7441B">
          <w:rPr>
            <w:noProof/>
            <w:webHidden/>
            <w:sz w:val="28"/>
            <w:szCs w:val="28"/>
          </w:rPr>
          <w:instrText xml:space="preserve"> PAGEREF _Toc502147653 \h </w:instrText>
        </w:r>
        <w:r w:rsidR="002F5AF7" w:rsidRPr="00F7441B">
          <w:rPr>
            <w:noProof/>
            <w:webHidden/>
            <w:sz w:val="28"/>
            <w:szCs w:val="28"/>
          </w:rPr>
        </w:r>
        <w:r w:rsidR="002F5AF7" w:rsidRPr="00F7441B">
          <w:rPr>
            <w:noProof/>
            <w:webHidden/>
            <w:sz w:val="28"/>
            <w:szCs w:val="28"/>
          </w:rPr>
          <w:fldChar w:fldCharType="separate"/>
        </w:r>
        <w:r>
          <w:rPr>
            <w:noProof/>
            <w:webHidden/>
            <w:sz w:val="28"/>
            <w:szCs w:val="28"/>
          </w:rPr>
          <w:t>208</w:t>
        </w:r>
        <w:r w:rsidR="002F5AF7" w:rsidRPr="00F7441B">
          <w:rPr>
            <w:noProof/>
            <w:webHidden/>
            <w:sz w:val="28"/>
            <w:szCs w:val="28"/>
          </w:rPr>
          <w:fldChar w:fldCharType="end"/>
        </w:r>
      </w:hyperlink>
    </w:p>
    <w:p w:rsidR="00630E31" w:rsidRPr="00630E31" w:rsidRDefault="00630E31" w:rsidP="0045239F">
      <w:pPr>
        <w:spacing w:after="0" w:line="240" w:lineRule="auto"/>
        <w:rPr>
          <w:lang w:eastAsia="zh-CN"/>
        </w:rPr>
      </w:pPr>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654" w:history="1">
        <w:r w:rsidR="002F5AF7" w:rsidRPr="00F7441B">
          <w:rPr>
            <w:rStyle w:val="ab"/>
            <w:i/>
            <w:noProof/>
            <w:kern w:val="44"/>
            <w:sz w:val="28"/>
            <w:szCs w:val="28"/>
          </w:rPr>
          <w:t>Салыкова Джульетта Ергалиевна</w:t>
        </w:r>
      </w:hyperlink>
      <w:r w:rsidR="00630E31" w:rsidRPr="00F7441B">
        <w:rPr>
          <w:rFonts w:eastAsiaTheme="minorEastAsia"/>
          <w:noProof/>
          <w:kern w:val="0"/>
          <w:sz w:val="28"/>
          <w:szCs w:val="28"/>
          <w:lang w:val="ru-RU" w:eastAsia="ru-RU"/>
        </w:rPr>
        <w:t xml:space="preserve"> </w:t>
      </w:r>
    </w:p>
    <w:p w:rsidR="002F5AF7" w:rsidRDefault="00A463CB" w:rsidP="0045239F">
      <w:pPr>
        <w:pStyle w:val="16"/>
        <w:tabs>
          <w:tab w:val="right" w:leader="dot" w:pos="9345"/>
        </w:tabs>
        <w:rPr>
          <w:noProof/>
          <w:sz w:val="28"/>
          <w:szCs w:val="28"/>
          <w:lang w:val="ru-RU"/>
        </w:rPr>
      </w:pPr>
      <w:hyperlink w:anchor="_Toc502147656" w:history="1">
        <w:r w:rsidR="002F5AF7" w:rsidRPr="00F7441B">
          <w:rPr>
            <w:rStyle w:val="ab"/>
            <w:rFonts w:eastAsia="Calibri"/>
            <w:noProof/>
            <w:sz w:val="28"/>
            <w:szCs w:val="28"/>
          </w:rPr>
          <w:t>КОМПЬЮТЕРНЫЕ ИГРЫ: ЗА И ПРОТИВ</w:t>
        </w:r>
        <w:r w:rsidR="002F5AF7" w:rsidRPr="00F7441B">
          <w:rPr>
            <w:noProof/>
            <w:webHidden/>
            <w:sz w:val="28"/>
            <w:szCs w:val="28"/>
          </w:rPr>
          <w:tab/>
        </w:r>
        <w:r w:rsidR="002F5AF7" w:rsidRPr="00F7441B">
          <w:rPr>
            <w:noProof/>
            <w:webHidden/>
            <w:sz w:val="28"/>
            <w:szCs w:val="28"/>
          </w:rPr>
          <w:fldChar w:fldCharType="begin"/>
        </w:r>
        <w:r w:rsidR="002F5AF7" w:rsidRPr="00F7441B">
          <w:rPr>
            <w:noProof/>
            <w:webHidden/>
            <w:sz w:val="28"/>
            <w:szCs w:val="28"/>
          </w:rPr>
          <w:instrText xml:space="preserve"> PAGEREF _Toc502147656 \h </w:instrText>
        </w:r>
        <w:r w:rsidR="002F5AF7" w:rsidRPr="00F7441B">
          <w:rPr>
            <w:noProof/>
            <w:webHidden/>
            <w:sz w:val="28"/>
            <w:szCs w:val="28"/>
          </w:rPr>
        </w:r>
        <w:r w:rsidR="002F5AF7" w:rsidRPr="00F7441B">
          <w:rPr>
            <w:noProof/>
            <w:webHidden/>
            <w:sz w:val="28"/>
            <w:szCs w:val="28"/>
          </w:rPr>
          <w:fldChar w:fldCharType="separate"/>
        </w:r>
        <w:r>
          <w:rPr>
            <w:noProof/>
            <w:webHidden/>
            <w:sz w:val="28"/>
            <w:szCs w:val="28"/>
          </w:rPr>
          <w:t>213</w:t>
        </w:r>
        <w:r w:rsidR="002F5AF7" w:rsidRPr="00F7441B">
          <w:rPr>
            <w:noProof/>
            <w:webHidden/>
            <w:sz w:val="28"/>
            <w:szCs w:val="28"/>
          </w:rPr>
          <w:fldChar w:fldCharType="end"/>
        </w:r>
      </w:hyperlink>
    </w:p>
    <w:p w:rsidR="0045239F" w:rsidRDefault="0045239F" w:rsidP="0045239F">
      <w:pPr>
        <w:spacing w:after="0" w:line="240" w:lineRule="auto"/>
        <w:rPr>
          <w:rFonts w:ascii="Times New Roman" w:eastAsia="Times New Roman" w:hAnsi="Times New Roman" w:cs="Times New Roman"/>
          <w:i/>
          <w:color w:val="000000"/>
          <w:sz w:val="28"/>
          <w:szCs w:val="28"/>
          <w:lang w:eastAsia="ru-RU"/>
        </w:rPr>
      </w:pPr>
    </w:p>
    <w:p w:rsidR="0045239F" w:rsidRPr="00630E31" w:rsidRDefault="0045239F" w:rsidP="0045239F">
      <w:pPr>
        <w:spacing w:after="0" w:line="240" w:lineRule="auto"/>
        <w:rPr>
          <w:rFonts w:ascii="Times New Roman" w:eastAsia="Times New Roman" w:hAnsi="Times New Roman" w:cs="Times New Roman"/>
          <w:i/>
          <w:color w:val="000000"/>
          <w:sz w:val="28"/>
          <w:szCs w:val="28"/>
          <w:lang w:eastAsia="ru-RU"/>
        </w:rPr>
      </w:pPr>
      <w:r w:rsidRPr="00630E31">
        <w:rPr>
          <w:rFonts w:ascii="Times New Roman" w:eastAsia="Times New Roman" w:hAnsi="Times New Roman" w:cs="Times New Roman"/>
          <w:i/>
          <w:color w:val="000000"/>
          <w:sz w:val="28"/>
          <w:szCs w:val="28"/>
          <w:lang w:eastAsia="ru-RU"/>
        </w:rPr>
        <w:t>Тебуева Елизавета Пилаловна</w:t>
      </w:r>
    </w:p>
    <w:p w:rsidR="0045239F" w:rsidRPr="00630E31" w:rsidRDefault="0045239F" w:rsidP="0045239F">
      <w:pPr>
        <w:widowControl w:val="0"/>
        <w:spacing w:after="0" w:line="240" w:lineRule="auto"/>
        <w:ind w:right="-284"/>
        <w:rPr>
          <w:rFonts w:ascii="Times New Roman" w:eastAsia="SimSun" w:hAnsi="Times New Roman" w:cs="Times New Roman"/>
          <w:kern w:val="2"/>
          <w:sz w:val="28"/>
          <w:szCs w:val="28"/>
          <w:lang w:eastAsia="ru-RU"/>
        </w:rPr>
      </w:pPr>
      <w:r w:rsidRPr="00630E31">
        <w:rPr>
          <w:rFonts w:ascii="Times New Roman" w:eastAsia="SimSun" w:hAnsi="Times New Roman" w:cs="Times New Roman"/>
          <w:bCs/>
          <w:kern w:val="2"/>
          <w:sz w:val="28"/>
          <w:szCs w:val="28"/>
          <w:lang w:eastAsia="ru-RU"/>
        </w:rPr>
        <w:t>КОНТЕКСТНО ОБУСЛОВЛЕННОЕ СЛОВО КАК ОБРАЗЕЦ ЛИНГВОКУЛЬТУРОЛОГИЧЕСКИХ ИССЛЕДОВАНИЙ</w:t>
      </w:r>
      <w:r w:rsidRPr="00630E31">
        <w:rPr>
          <w:rFonts w:ascii="Times New Roman" w:eastAsia="SimSun" w:hAnsi="Times New Roman" w:cs="Times New Roman"/>
          <w:bCs/>
          <w:kern w:val="2"/>
          <w:sz w:val="28"/>
          <w:szCs w:val="28"/>
          <w:u w:val="dotted"/>
          <w:lang w:eastAsia="ru-RU"/>
        </w:rPr>
        <w:tab/>
      </w:r>
      <w:r w:rsidRPr="00630E31">
        <w:rPr>
          <w:rFonts w:ascii="Times New Roman" w:eastAsia="SimSun" w:hAnsi="Times New Roman" w:cs="Times New Roman"/>
          <w:bCs/>
          <w:kern w:val="2"/>
          <w:sz w:val="28"/>
          <w:szCs w:val="28"/>
          <w:u w:val="dotted"/>
          <w:lang w:eastAsia="ru-RU"/>
        </w:rPr>
        <w:tab/>
      </w:r>
      <w:r w:rsidRPr="00630E31">
        <w:rPr>
          <w:rFonts w:ascii="Times New Roman" w:eastAsia="SimSun" w:hAnsi="Times New Roman" w:cs="Times New Roman"/>
          <w:bCs/>
          <w:kern w:val="2"/>
          <w:sz w:val="28"/>
          <w:szCs w:val="28"/>
          <w:u w:val="dotted"/>
          <w:lang w:eastAsia="ru-RU"/>
        </w:rPr>
        <w:tab/>
      </w:r>
      <w:r>
        <w:rPr>
          <w:rFonts w:ascii="Times New Roman" w:eastAsia="SimSun" w:hAnsi="Times New Roman" w:cs="Times New Roman"/>
          <w:bCs/>
          <w:kern w:val="2"/>
          <w:sz w:val="28"/>
          <w:szCs w:val="28"/>
          <w:u w:val="dotted"/>
          <w:lang w:eastAsia="ru-RU"/>
        </w:rPr>
        <w:t xml:space="preserve">      </w:t>
      </w:r>
      <w:r>
        <w:rPr>
          <w:rFonts w:ascii="Times New Roman" w:eastAsia="SimSun" w:hAnsi="Times New Roman" w:cs="Times New Roman"/>
          <w:bCs/>
          <w:kern w:val="2"/>
          <w:sz w:val="28"/>
          <w:szCs w:val="28"/>
          <w:lang w:eastAsia="ru-RU"/>
        </w:rPr>
        <w:t>217</w:t>
      </w:r>
    </w:p>
    <w:p w:rsidR="00630E31" w:rsidRPr="00630E31" w:rsidRDefault="00630E31" w:rsidP="0045239F">
      <w:pPr>
        <w:spacing w:after="0" w:line="240" w:lineRule="auto"/>
        <w:rPr>
          <w:lang w:eastAsia="zh-CN"/>
        </w:rPr>
      </w:pPr>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657" w:history="1">
        <w:r w:rsidR="002F5AF7" w:rsidRPr="00F7441B">
          <w:rPr>
            <w:rStyle w:val="ab"/>
            <w:rFonts w:eastAsia="Times New Roman"/>
            <w:i/>
            <w:noProof/>
            <w:sz w:val="28"/>
            <w:szCs w:val="28"/>
            <w:lang w:eastAsia="ru-RU"/>
          </w:rPr>
          <w:t>Тебуева Елизавета Пилаловна</w:t>
        </w:r>
      </w:hyperlink>
    </w:p>
    <w:p w:rsidR="002F5AF7" w:rsidRDefault="00A463CB" w:rsidP="0045239F">
      <w:pPr>
        <w:pStyle w:val="16"/>
        <w:tabs>
          <w:tab w:val="right" w:leader="dot" w:pos="9345"/>
        </w:tabs>
        <w:rPr>
          <w:noProof/>
          <w:sz w:val="28"/>
          <w:szCs w:val="28"/>
          <w:lang w:val="ru-RU"/>
        </w:rPr>
      </w:pPr>
      <w:hyperlink w:anchor="_Toc502147658" w:history="1">
        <w:r w:rsidR="002F5AF7" w:rsidRPr="00F7441B">
          <w:rPr>
            <w:rStyle w:val="ab"/>
            <w:noProof/>
            <w:kern w:val="44"/>
            <w:sz w:val="28"/>
            <w:szCs w:val="28"/>
          </w:rPr>
          <w:t>КАТЕГОРИЯ ЛИЦА ГЛАГОЛА И ЕЕ СВЯЗЬ С ДРУГИМИ ГЛАГОЛЬНЫМИ КАТЕГОРИЯМИ</w:t>
        </w:r>
        <w:r w:rsidR="002F5AF7" w:rsidRPr="00F7441B">
          <w:rPr>
            <w:noProof/>
            <w:webHidden/>
            <w:sz w:val="28"/>
            <w:szCs w:val="28"/>
          </w:rPr>
          <w:tab/>
        </w:r>
        <w:r w:rsidR="002F5AF7" w:rsidRPr="00F7441B">
          <w:rPr>
            <w:noProof/>
            <w:webHidden/>
            <w:sz w:val="28"/>
            <w:szCs w:val="28"/>
          </w:rPr>
          <w:fldChar w:fldCharType="begin"/>
        </w:r>
        <w:r w:rsidR="002F5AF7" w:rsidRPr="00F7441B">
          <w:rPr>
            <w:noProof/>
            <w:webHidden/>
            <w:sz w:val="28"/>
            <w:szCs w:val="28"/>
          </w:rPr>
          <w:instrText xml:space="preserve"> PAGEREF _Toc502147658 \h </w:instrText>
        </w:r>
        <w:r w:rsidR="002F5AF7" w:rsidRPr="00F7441B">
          <w:rPr>
            <w:noProof/>
            <w:webHidden/>
            <w:sz w:val="28"/>
            <w:szCs w:val="28"/>
          </w:rPr>
        </w:r>
        <w:r w:rsidR="002F5AF7" w:rsidRPr="00F7441B">
          <w:rPr>
            <w:noProof/>
            <w:webHidden/>
            <w:sz w:val="28"/>
            <w:szCs w:val="28"/>
          </w:rPr>
          <w:fldChar w:fldCharType="separate"/>
        </w:r>
        <w:r>
          <w:rPr>
            <w:noProof/>
            <w:webHidden/>
            <w:sz w:val="28"/>
            <w:szCs w:val="28"/>
          </w:rPr>
          <w:t>221</w:t>
        </w:r>
        <w:r w:rsidR="002F5AF7" w:rsidRPr="00F7441B">
          <w:rPr>
            <w:noProof/>
            <w:webHidden/>
            <w:sz w:val="28"/>
            <w:szCs w:val="28"/>
          </w:rPr>
          <w:fldChar w:fldCharType="end"/>
        </w:r>
      </w:hyperlink>
    </w:p>
    <w:p w:rsidR="00630E31" w:rsidRDefault="00630E31" w:rsidP="0045239F">
      <w:pPr>
        <w:spacing w:after="0" w:line="240" w:lineRule="auto"/>
        <w:rPr>
          <w:lang w:eastAsia="zh-CN"/>
        </w:rPr>
      </w:pPr>
    </w:p>
    <w:p w:rsidR="0045239F" w:rsidRPr="0045239F" w:rsidRDefault="0045239F" w:rsidP="0045239F">
      <w:pPr>
        <w:widowControl w:val="0"/>
        <w:spacing w:after="0" w:line="240" w:lineRule="auto"/>
        <w:rPr>
          <w:rFonts w:ascii="Times New Roman" w:eastAsia="SimSun" w:hAnsi="Times New Roman" w:cs="Times New Roman"/>
          <w:i/>
          <w:kern w:val="2"/>
          <w:sz w:val="28"/>
          <w:szCs w:val="28"/>
          <w:lang w:eastAsia="zh-CN"/>
        </w:rPr>
      </w:pPr>
      <w:r w:rsidRPr="0045239F">
        <w:rPr>
          <w:rFonts w:ascii="Times New Roman" w:eastAsia="SimSun" w:hAnsi="Times New Roman" w:cs="Times New Roman"/>
          <w:i/>
          <w:kern w:val="2"/>
          <w:sz w:val="28"/>
          <w:szCs w:val="28"/>
          <w:lang w:eastAsia="zh-CN"/>
        </w:rPr>
        <w:t>Текеева Мина Борисовна</w:t>
      </w:r>
    </w:p>
    <w:p w:rsidR="0045239F" w:rsidRPr="0045239F" w:rsidRDefault="0045239F" w:rsidP="0045239F">
      <w:pPr>
        <w:widowControl w:val="0"/>
        <w:spacing w:after="0" w:line="240" w:lineRule="auto"/>
        <w:ind w:right="-143"/>
        <w:rPr>
          <w:rFonts w:ascii="Times New Roman" w:eastAsia="SimSun" w:hAnsi="Times New Roman" w:cs="Times New Roman"/>
          <w:kern w:val="2"/>
          <w:sz w:val="28"/>
          <w:szCs w:val="28"/>
          <w:lang w:eastAsia="zh-CN"/>
        </w:rPr>
      </w:pPr>
      <w:r w:rsidRPr="0045239F">
        <w:rPr>
          <w:rFonts w:ascii="Times New Roman" w:eastAsia="SimSun" w:hAnsi="Times New Roman" w:cs="Times New Roman"/>
          <w:kern w:val="2"/>
          <w:sz w:val="28"/>
          <w:szCs w:val="28"/>
          <w:lang w:eastAsia="zh-CN"/>
        </w:rPr>
        <w:t>ПРИЕМЫ И СРЕДСТВА ЛИЧНОСТНО-ОРИЕНТИРОВАННОГО</w:t>
      </w:r>
      <w:r>
        <w:rPr>
          <w:rFonts w:ascii="Times New Roman" w:eastAsia="SimSun" w:hAnsi="Times New Roman" w:cs="Times New Roman"/>
          <w:kern w:val="2"/>
          <w:sz w:val="28"/>
          <w:szCs w:val="28"/>
          <w:lang w:eastAsia="zh-CN"/>
        </w:rPr>
        <w:t xml:space="preserve">    </w:t>
      </w:r>
      <w:r w:rsidRPr="0045239F">
        <w:rPr>
          <w:rFonts w:ascii="Times New Roman" w:eastAsia="SimSun" w:hAnsi="Times New Roman" w:cs="Times New Roman"/>
          <w:kern w:val="2"/>
          <w:sz w:val="28"/>
          <w:szCs w:val="28"/>
          <w:lang w:eastAsia="zh-CN"/>
        </w:rPr>
        <w:t xml:space="preserve"> ОБУЧЕНИЯ ИНОСТРАННОМУ ЯЗЫКУ В СРЕДНЕЙ ШКОЛЕ</w:t>
      </w:r>
      <w:r w:rsidRPr="0045239F">
        <w:rPr>
          <w:rFonts w:ascii="Times New Roman" w:eastAsia="SimSun" w:hAnsi="Times New Roman" w:cs="Times New Roman"/>
          <w:kern w:val="2"/>
          <w:sz w:val="28"/>
          <w:szCs w:val="28"/>
          <w:u w:val="dotted"/>
          <w:lang w:eastAsia="zh-CN"/>
        </w:rPr>
        <w:tab/>
      </w:r>
      <w:r>
        <w:rPr>
          <w:rFonts w:ascii="Times New Roman" w:eastAsia="SimSun" w:hAnsi="Times New Roman" w:cs="Times New Roman"/>
          <w:kern w:val="2"/>
          <w:sz w:val="28"/>
          <w:szCs w:val="28"/>
          <w:u w:val="dotted"/>
          <w:lang w:eastAsia="zh-CN"/>
        </w:rPr>
        <w:t xml:space="preserve">      </w:t>
      </w:r>
      <w:r w:rsidRPr="0045239F">
        <w:rPr>
          <w:rFonts w:ascii="Times New Roman" w:eastAsia="SimSun" w:hAnsi="Times New Roman" w:cs="Times New Roman"/>
          <w:kern w:val="2"/>
          <w:sz w:val="28"/>
          <w:szCs w:val="28"/>
          <w:u w:val="dotted"/>
          <w:lang w:eastAsia="zh-CN"/>
        </w:rPr>
        <w:tab/>
      </w:r>
      <w:r>
        <w:rPr>
          <w:rFonts w:ascii="Times New Roman" w:eastAsia="SimSun" w:hAnsi="Times New Roman" w:cs="Times New Roman"/>
          <w:kern w:val="2"/>
          <w:sz w:val="28"/>
          <w:szCs w:val="28"/>
          <w:u w:val="dotted"/>
          <w:lang w:eastAsia="zh-CN"/>
        </w:rPr>
        <w:t xml:space="preserve">      </w:t>
      </w:r>
      <w:r>
        <w:rPr>
          <w:rFonts w:ascii="Times New Roman" w:eastAsia="SimSun" w:hAnsi="Times New Roman" w:cs="Times New Roman"/>
          <w:kern w:val="2"/>
          <w:sz w:val="28"/>
          <w:szCs w:val="28"/>
          <w:lang w:eastAsia="zh-CN"/>
        </w:rPr>
        <w:t>225</w:t>
      </w:r>
    </w:p>
    <w:p w:rsidR="00630E31" w:rsidRPr="00630E31" w:rsidRDefault="00630E31" w:rsidP="0045239F">
      <w:pPr>
        <w:spacing w:after="0" w:line="240" w:lineRule="auto"/>
        <w:rPr>
          <w:lang w:eastAsia="zh-CN"/>
        </w:rPr>
      </w:pPr>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659" w:history="1">
        <w:r w:rsidR="002F5AF7" w:rsidRPr="00F7441B">
          <w:rPr>
            <w:rStyle w:val="ab"/>
            <w:bCs/>
            <w:i/>
            <w:noProof/>
            <w:kern w:val="44"/>
            <w:sz w:val="28"/>
            <w:szCs w:val="28"/>
          </w:rPr>
          <w:t>Текеева Элла Кокаевна</w:t>
        </w:r>
      </w:hyperlink>
    </w:p>
    <w:p w:rsidR="002F5AF7" w:rsidRDefault="00A463CB" w:rsidP="0045239F">
      <w:pPr>
        <w:pStyle w:val="16"/>
        <w:tabs>
          <w:tab w:val="right" w:leader="dot" w:pos="9345"/>
        </w:tabs>
        <w:rPr>
          <w:noProof/>
          <w:sz w:val="28"/>
          <w:szCs w:val="28"/>
          <w:lang w:val="ru-RU"/>
        </w:rPr>
      </w:pPr>
      <w:hyperlink w:anchor="_Toc502147660" w:history="1">
        <w:r w:rsidR="002F5AF7" w:rsidRPr="00F7441B">
          <w:rPr>
            <w:rStyle w:val="ab"/>
            <w:noProof/>
            <w:kern w:val="44"/>
            <w:sz w:val="28"/>
            <w:szCs w:val="28"/>
          </w:rPr>
          <w:t>ОСНОВНЫЕ НАПРАВЛЕНИЯ РАЗВИТИЯ ИНФОРМАЦИОННО-КОММУНИКАЦИОННЫХ ТЕХНОЛОГИЙ В ОБУЧЕНИИ ИНОСТРАННЫМ ЯЗЫКАМ</w:t>
        </w:r>
        <w:r w:rsidR="002F5AF7" w:rsidRPr="00F7441B">
          <w:rPr>
            <w:noProof/>
            <w:webHidden/>
            <w:sz w:val="28"/>
            <w:szCs w:val="28"/>
          </w:rPr>
          <w:tab/>
        </w:r>
        <w:r w:rsidR="002F5AF7" w:rsidRPr="00F7441B">
          <w:rPr>
            <w:noProof/>
            <w:webHidden/>
            <w:sz w:val="28"/>
            <w:szCs w:val="28"/>
          </w:rPr>
          <w:fldChar w:fldCharType="begin"/>
        </w:r>
        <w:r w:rsidR="002F5AF7" w:rsidRPr="00F7441B">
          <w:rPr>
            <w:noProof/>
            <w:webHidden/>
            <w:sz w:val="28"/>
            <w:szCs w:val="28"/>
          </w:rPr>
          <w:instrText xml:space="preserve"> PAGEREF _Toc502147660 \h </w:instrText>
        </w:r>
        <w:r w:rsidR="002F5AF7" w:rsidRPr="00F7441B">
          <w:rPr>
            <w:noProof/>
            <w:webHidden/>
            <w:sz w:val="28"/>
            <w:szCs w:val="28"/>
          </w:rPr>
        </w:r>
        <w:r w:rsidR="002F5AF7" w:rsidRPr="00F7441B">
          <w:rPr>
            <w:noProof/>
            <w:webHidden/>
            <w:sz w:val="28"/>
            <w:szCs w:val="28"/>
          </w:rPr>
          <w:fldChar w:fldCharType="separate"/>
        </w:r>
        <w:r>
          <w:rPr>
            <w:noProof/>
            <w:webHidden/>
            <w:sz w:val="28"/>
            <w:szCs w:val="28"/>
          </w:rPr>
          <w:t>229</w:t>
        </w:r>
        <w:r w:rsidR="002F5AF7" w:rsidRPr="00F7441B">
          <w:rPr>
            <w:noProof/>
            <w:webHidden/>
            <w:sz w:val="28"/>
            <w:szCs w:val="28"/>
          </w:rPr>
          <w:fldChar w:fldCharType="end"/>
        </w:r>
      </w:hyperlink>
    </w:p>
    <w:p w:rsidR="0045239F" w:rsidRPr="0045239F" w:rsidRDefault="0045239F" w:rsidP="0045239F">
      <w:pPr>
        <w:spacing w:after="0" w:line="240" w:lineRule="auto"/>
        <w:rPr>
          <w:lang w:eastAsia="zh-CN"/>
        </w:rPr>
      </w:pPr>
    </w:p>
    <w:p w:rsidR="002F5AF7" w:rsidRDefault="00A463CB" w:rsidP="0045239F">
      <w:pPr>
        <w:pStyle w:val="16"/>
        <w:tabs>
          <w:tab w:val="right" w:leader="dot" w:pos="9345"/>
        </w:tabs>
        <w:rPr>
          <w:noProof/>
          <w:sz w:val="28"/>
          <w:szCs w:val="28"/>
          <w:lang w:val="ru-RU"/>
        </w:rPr>
      </w:pPr>
      <w:hyperlink w:anchor="_Toc502147661" w:history="1">
        <w:r w:rsidR="002F5AF7" w:rsidRPr="00F7441B">
          <w:rPr>
            <w:rStyle w:val="ab"/>
            <w:i/>
            <w:noProof/>
            <w:kern w:val="44"/>
            <w:sz w:val="28"/>
            <w:szCs w:val="28"/>
          </w:rPr>
          <w:t>Темрезова Людмила Дадыковна</w:t>
        </w:r>
      </w:hyperlink>
    </w:p>
    <w:p w:rsidR="0045239F" w:rsidRDefault="0045239F" w:rsidP="0045239F">
      <w:pPr>
        <w:spacing w:after="0" w:line="240" w:lineRule="auto"/>
        <w:rPr>
          <w:rFonts w:ascii="Times New Roman" w:eastAsia="Times New Roman" w:hAnsi="Times New Roman" w:cs="Times New Roman"/>
          <w:color w:val="000000"/>
          <w:sz w:val="28"/>
          <w:szCs w:val="28"/>
          <w:lang w:eastAsia="ru-RU"/>
        </w:rPr>
      </w:pPr>
      <w:r w:rsidRPr="0045239F">
        <w:rPr>
          <w:rFonts w:ascii="Times New Roman" w:eastAsia="Times New Roman" w:hAnsi="Times New Roman" w:cs="Times New Roman"/>
          <w:color w:val="000000"/>
          <w:sz w:val="28"/>
          <w:szCs w:val="28"/>
          <w:lang w:eastAsia="ru-RU"/>
        </w:rPr>
        <w:t>ПРОБЛЕМА СОХРАНЕНИЯ ДЛЯ ПОТОМКОВ УНИКАЛЬНОЙ</w:t>
      </w:r>
    </w:p>
    <w:p w:rsidR="0045239F" w:rsidRPr="0045239F" w:rsidRDefault="0045239F" w:rsidP="0045239F">
      <w:pPr>
        <w:spacing w:after="0" w:line="240" w:lineRule="auto"/>
        <w:ind w:right="-143"/>
        <w:rPr>
          <w:rFonts w:ascii="Times New Roman" w:eastAsia="Times New Roman" w:hAnsi="Times New Roman" w:cs="Times New Roman"/>
          <w:color w:val="000000"/>
          <w:sz w:val="28"/>
          <w:szCs w:val="28"/>
          <w:lang w:eastAsia="ru-RU"/>
        </w:rPr>
      </w:pPr>
      <w:r w:rsidRPr="0045239F">
        <w:rPr>
          <w:rFonts w:ascii="Times New Roman" w:eastAsia="Times New Roman" w:hAnsi="Times New Roman" w:cs="Times New Roman"/>
          <w:color w:val="000000"/>
          <w:sz w:val="28"/>
          <w:szCs w:val="28"/>
          <w:lang w:eastAsia="ru-RU"/>
        </w:rPr>
        <w:t>ПРИРОДЫ КАРАЧАЕВО-ЧЕРКЕССИИ</w:t>
      </w:r>
      <w:r w:rsidRPr="0045239F">
        <w:rPr>
          <w:rFonts w:ascii="Times New Roman" w:eastAsia="Times New Roman" w:hAnsi="Times New Roman" w:cs="Times New Roman"/>
          <w:color w:val="000000"/>
          <w:sz w:val="28"/>
          <w:szCs w:val="28"/>
          <w:u w:val="dotted"/>
          <w:lang w:eastAsia="ru-RU"/>
        </w:rPr>
        <w:tab/>
      </w:r>
      <w:r w:rsidRPr="0045239F">
        <w:rPr>
          <w:rFonts w:ascii="Times New Roman" w:eastAsia="Times New Roman" w:hAnsi="Times New Roman" w:cs="Times New Roman"/>
          <w:color w:val="000000"/>
          <w:sz w:val="28"/>
          <w:szCs w:val="28"/>
          <w:u w:val="dotted"/>
          <w:lang w:eastAsia="ru-RU"/>
        </w:rPr>
        <w:tab/>
      </w:r>
      <w:r w:rsidRPr="0045239F">
        <w:rPr>
          <w:rFonts w:ascii="Times New Roman" w:eastAsia="Times New Roman" w:hAnsi="Times New Roman" w:cs="Times New Roman"/>
          <w:color w:val="000000"/>
          <w:sz w:val="28"/>
          <w:szCs w:val="28"/>
          <w:u w:val="dotted"/>
          <w:lang w:eastAsia="ru-RU"/>
        </w:rPr>
        <w:tab/>
      </w:r>
      <w:r w:rsidRPr="0045239F">
        <w:rPr>
          <w:rFonts w:ascii="Times New Roman" w:eastAsia="Times New Roman" w:hAnsi="Times New Roman" w:cs="Times New Roman"/>
          <w:color w:val="000000"/>
          <w:sz w:val="28"/>
          <w:szCs w:val="28"/>
          <w:u w:val="dotted"/>
          <w:lang w:eastAsia="ru-RU"/>
        </w:rPr>
        <w:tab/>
      </w:r>
      <w:r w:rsidRPr="0045239F">
        <w:rPr>
          <w:rFonts w:ascii="Times New Roman" w:eastAsia="Times New Roman" w:hAnsi="Times New Roman" w:cs="Times New Roman"/>
          <w:color w:val="000000"/>
          <w:sz w:val="28"/>
          <w:szCs w:val="28"/>
          <w:u w:val="dotted"/>
          <w:lang w:eastAsia="ru-RU"/>
        </w:rPr>
        <w:tab/>
      </w:r>
      <w:r w:rsidRPr="0045239F">
        <w:rPr>
          <w:rFonts w:ascii="Times New Roman" w:eastAsia="Times New Roman" w:hAnsi="Times New Roman" w:cs="Times New Roman"/>
          <w:color w:val="000000"/>
          <w:sz w:val="28"/>
          <w:szCs w:val="28"/>
          <w:u w:val="dotted"/>
          <w:lang w:eastAsia="ru-RU"/>
        </w:rPr>
        <w:tab/>
        <w:t xml:space="preserve">      </w:t>
      </w:r>
      <w:r>
        <w:rPr>
          <w:rFonts w:ascii="Times New Roman" w:eastAsia="Times New Roman" w:hAnsi="Times New Roman" w:cs="Times New Roman"/>
          <w:color w:val="000000"/>
          <w:sz w:val="28"/>
          <w:szCs w:val="28"/>
          <w:lang w:eastAsia="ru-RU"/>
        </w:rPr>
        <w:t>235</w:t>
      </w:r>
    </w:p>
    <w:p w:rsidR="0045239F" w:rsidRPr="0045239F" w:rsidRDefault="0045239F" w:rsidP="0045239F">
      <w:pPr>
        <w:spacing w:after="0" w:line="240" w:lineRule="auto"/>
        <w:rPr>
          <w:lang w:eastAsia="zh-CN"/>
        </w:rPr>
      </w:pPr>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662" w:history="1">
        <w:r w:rsidR="002F5AF7" w:rsidRPr="00F7441B">
          <w:rPr>
            <w:rStyle w:val="ab"/>
            <w:i/>
            <w:noProof/>
            <w:kern w:val="44"/>
            <w:sz w:val="28"/>
            <w:szCs w:val="28"/>
          </w:rPr>
          <w:t>Тоторкулов Таулан Муссаевич</w:t>
        </w:r>
      </w:hyperlink>
    </w:p>
    <w:p w:rsidR="002F5AF7" w:rsidRDefault="00A463CB" w:rsidP="0045239F">
      <w:pPr>
        <w:pStyle w:val="16"/>
        <w:tabs>
          <w:tab w:val="right" w:leader="dot" w:pos="9345"/>
        </w:tabs>
        <w:rPr>
          <w:noProof/>
          <w:sz w:val="28"/>
          <w:szCs w:val="28"/>
          <w:lang w:val="ru-RU"/>
        </w:rPr>
      </w:pPr>
      <w:hyperlink w:anchor="_Toc502147663" w:history="1">
        <w:r w:rsidR="002F5AF7" w:rsidRPr="00F7441B">
          <w:rPr>
            <w:rStyle w:val="ab"/>
            <w:noProof/>
            <w:kern w:val="44"/>
            <w:sz w:val="28"/>
            <w:szCs w:val="28"/>
          </w:rPr>
          <w:t>СТАНОВЛЕНИЕ НАЦИОНАЛЬНЫХ ОБЩЕСТВЕННЫХ ОРГАНИЗАЦИЙ В КАРАЧАЕВО-ЧЕРКЕСИИ (1990-е гг.)</w:t>
        </w:r>
        <w:r w:rsidR="002F5AF7" w:rsidRPr="00F7441B">
          <w:rPr>
            <w:noProof/>
            <w:webHidden/>
            <w:sz w:val="28"/>
            <w:szCs w:val="28"/>
          </w:rPr>
          <w:tab/>
        </w:r>
        <w:r w:rsidR="002F5AF7" w:rsidRPr="00F7441B">
          <w:rPr>
            <w:noProof/>
            <w:webHidden/>
            <w:sz w:val="28"/>
            <w:szCs w:val="28"/>
          </w:rPr>
          <w:fldChar w:fldCharType="begin"/>
        </w:r>
        <w:r w:rsidR="002F5AF7" w:rsidRPr="00F7441B">
          <w:rPr>
            <w:noProof/>
            <w:webHidden/>
            <w:sz w:val="28"/>
            <w:szCs w:val="28"/>
          </w:rPr>
          <w:instrText xml:space="preserve"> PAGEREF _Toc502147663 \h </w:instrText>
        </w:r>
        <w:r w:rsidR="002F5AF7" w:rsidRPr="00F7441B">
          <w:rPr>
            <w:noProof/>
            <w:webHidden/>
            <w:sz w:val="28"/>
            <w:szCs w:val="28"/>
          </w:rPr>
        </w:r>
        <w:r w:rsidR="002F5AF7" w:rsidRPr="00F7441B">
          <w:rPr>
            <w:noProof/>
            <w:webHidden/>
            <w:sz w:val="28"/>
            <w:szCs w:val="28"/>
          </w:rPr>
          <w:fldChar w:fldCharType="separate"/>
        </w:r>
        <w:r>
          <w:rPr>
            <w:noProof/>
            <w:webHidden/>
            <w:sz w:val="28"/>
            <w:szCs w:val="28"/>
          </w:rPr>
          <w:t>242</w:t>
        </w:r>
        <w:r w:rsidR="002F5AF7" w:rsidRPr="00F7441B">
          <w:rPr>
            <w:noProof/>
            <w:webHidden/>
            <w:sz w:val="28"/>
            <w:szCs w:val="28"/>
          </w:rPr>
          <w:fldChar w:fldCharType="end"/>
        </w:r>
      </w:hyperlink>
    </w:p>
    <w:p w:rsidR="0045239F" w:rsidRPr="0045239F" w:rsidRDefault="0045239F" w:rsidP="0045239F">
      <w:pPr>
        <w:spacing w:after="0" w:line="240" w:lineRule="auto"/>
        <w:rPr>
          <w:lang w:eastAsia="zh-CN"/>
        </w:rPr>
      </w:pPr>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664" w:history="1">
        <w:r w:rsidR="002F5AF7" w:rsidRPr="00F7441B">
          <w:rPr>
            <w:rStyle w:val="ab"/>
            <w:rFonts w:eastAsia="Times New Roman"/>
            <w:i/>
            <w:noProof/>
            <w:sz w:val="28"/>
            <w:szCs w:val="28"/>
            <w:lang w:eastAsia="ru-RU"/>
          </w:rPr>
          <w:t>Тоторулова Келимат Ахьяевна</w:t>
        </w:r>
      </w:hyperlink>
    </w:p>
    <w:p w:rsidR="002F5AF7" w:rsidRDefault="00A463CB" w:rsidP="0045239F">
      <w:pPr>
        <w:pStyle w:val="16"/>
        <w:tabs>
          <w:tab w:val="right" w:leader="dot" w:pos="9345"/>
        </w:tabs>
        <w:rPr>
          <w:noProof/>
          <w:sz w:val="28"/>
          <w:szCs w:val="28"/>
          <w:lang w:val="ru-RU"/>
        </w:rPr>
      </w:pPr>
      <w:hyperlink w:anchor="_Toc502147665" w:history="1">
        <w:r w:rsidR="002F5AF7" w:rsidRPr="00F7441B">
          <w:rPr>
            <w:rStyle w:val="ab"/>
            <w:noProof/>
            <w:kern w:val="44"/>
            <w:sz w:val="28"/>
            <w:szCs w:val="28"/>
          </w:rPr>
          <w:t>ФОРМИРОВАНИЕ ГРАЖДАНСТВЕННОСТИ</w:t>
        </w:r>
      </w:hyperlink>
      <w:r w:rsidR="0045239F">
        <w:rPr>
          <w:noProof/>
          <w:sz w:val="28"/>
          <w:szCs w:val="28"/>
          <w:lang w:val="ru-RU"/>
        </w:rPr>
        <w:t xml:space="preserve"> </w:t>
      </w:r>
      <w:hyperlink w:anchor="_Toc502147666" w:history="1">
        <w:r w:rsidR="002F5AF7" w:rsidRPr="00F7441B">
          <w:rPr>
            <w:rStyle w:val="ab"/>
            <w:noProof/>
            <w:kern w:val="44"/>
            <w:sz w:val="28"/>
            <w:szCs w:val="28"/>
          </w:rPr>
          <w:t>И УСПЕШНОСТИ, КАК КАЧЕСТВО ЛИЧНОСТИ</w:t>
        </w:r>
      </w:hyperlink>
      <w:r w:rsidR="0045239F">
        <w:rPr>
          <w:noProof/>
          <w:sz w:val="28"/>
          <w:szCs w:val="28"/>
          <w:lang w:val="ru-RU"/>
        </w:rPr>
        <w:t xml:space="preserve"> </w:t>
      </w:r>
      <w:hyperlink w:anchor="_Toc502147667" w:history="1">
        <w:r w:rsidR="002F5AF7" w:rsidRPr="00F7441B">
          <w:rPr>
            <w:rStyle w:val="ab"/>
            <w:noProof/>
            <w:kern w:val="44"/>
            <w:sz w:val="28"/>
            <w:szCs w:val="28"/>
          </w:rPr>
          <w:t>МЛАДШЕГО ШКОЛЬНИКА</w:t>
        </w:r>
        <w:r w:rsidR="002F5AF7" w:rsidRPr="00F7441B">
          <w:rPr>
            <w:noProof/>
            <w:webHidden/>
            <w:sz w:val="28"/>
            <w:szCs w:val="28"/>
          </w:rPr>
          <w:tab/>
        </w:r>
        <w:r w:rsidR="002F5AF7" w:rsidRPr="00F7441B">
          <w:rPr>
            <w:noProof/>
            <w:webHidden/>
            <w:sz w:val="28"/>
            <w:szCs w:val="28"/>
          </w:rPr>
          <w:fldChar w:fldCharType="begin"/>
        </w:r>
        <w:r w:rsidR="002F5AF7" w:rsidRPr="00F7441B">
          <w:rPr>
            <w:noProof/>
            <w:webHidden/>
            <w:sz w:val="28"/>
            <w:szCs w:val="28"/>
          </w:rPr>
          <w:instrText xml:space="preserve"> PAGEREF _Toc502147667 \h </w:instrText>
        </w:r>
        <w:r w:rsidR="002F5AF7" w:rsidRPr="00F7441B">
          <w:rPr>
            <w:noProof/>
            <w:webHidden/>
            <w:sz w:val="28"/>
            <w:szCs w:val="28"/>
          </w:rPr>
        </w:r>
        <w:r w:rsidR="002F5AF7" w:rsidRPr="00F7441B">
          <w:rPr>
            <w:noProof/>
            <w:webHidden/>
            <w:sz w:val="28"/>
            <w:szCs w:val="28"/>
          </w:rPr>
          <w:fldChar w:fldCharType="separate"/>
        </w:r>
        <w:r>
          <w:rPr>
            <w:noProof/>
            <w:webHidden/>
            <w:sz w:val="28"/>
            <w:szCs w:val="28"/>
          </w:rPr>
          <w:t>247</w:t>
        </w:r>
        <w:r w:rsidR="002F5AF7" w:rsidRPr="00F7441B">
          <w:rPr>
            <w:noProof/>
            <w:webHidden/>
            <w:sz w:val="28"/>
            <w:szCs w:val="28"/>
          </w:rPr>
          <w:fldChar w:fldCharType="end"/>
        </w:r>
      </w:hyperlink>
    </w:p>
    <w:p w:rsidR="0045239F" w:rsidRPr="0045239F" w:rsidRDefault="0045239F" w:rsidP="0045239F">
      <w:pPr>
        <w:spacing w:after="0" w:line="240" w:lineRule="auto"/>
        <w:rPr>
          <w:lang w:eastAsia="zh-CN"/>
        </w:rPr>
      </w:pPr>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668" w:history="1">
        <w:r w:rsidR="002F5AF7" w:rsidRPr="00F7441B">
          <w:rPr>
            <w:rStyle w:val="ab"/>
            <w:rFonts w:eastAsia="Times New Roman"/>
            <w:i/>
            <w:noProof/>
            <w:sz w:val="28"/>
            <w:szCs w:val="28"/>
            <w:lang w:eastAsia="ru-RU"/>
          </w:rPr>
          <w:t>Тоторулова Келимат Ахьяевна</w:t>
        </w:r>
      </w:hyperlink>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669" w:history="1">
        <w:r w:rsidR="002F5AF7" w:rsidRPr="00F7441B">
          <w:rPr>
            <w:rStyle w:val="ab"/>
            <w:rFonts w:eastAsia="Times New Roman"/>
            <w:noProof/>
            <w:kern w:val="44"/>
            <w:sz w:val="28"/>
            <w:szCs w:val="28"/>
            <w:lang w:eastAsia="ru-RU"/>
          </w:rPr>
          <w:t>ОБЩЕПЕДАГОГИЧЕСКИЕ ПРИНЦИПЫ</w:t>
        </w:r>
      </w:hyperlink>
      <w:r w:rsidR="0045239F">
        <w:rPr>
          <w:noProof/>
          <w:sz w:val="28"/>
          <w:szCs w:val="28"/>
          <w:lang w:val="ru-RU"/>
        </w:rPr>
        <w:t xml:space="preserve"> </w:t>
      </w:r>
      <w:hyperlink w:anchor="_Toc502147670" w:history="1">
        <w:r w:rsidR="002F5AF7" w:rsidRPr="00F7441B">
          <w:rPr>
            <w:rStyle w:val="ab"/>
            <w:rFonts w:eastAsia="Times New Roman"/>
            <w:noProof/>
            <w:kern w:val="44"/>
            <w:sz w:val="28"/>
            <w:szCs w:val="28"/>
            <w:lang w:eastAsia="ru-RU"/>
          </w:rPr>
          <w:t>ВОСПИТАНИЯ ТОЛЕРАНТНОСТИ</w:t>
        </w:r>
        <w:r w:rsidR="002F5AF7" w:rsidRPr="00F7441B">
          <w:rPr>
            <w:noProof/>
            <w:webHidden/>
            <w:sz w:val="28"/>
            <w:szCs w:val="28"/>
          </w:rPr>
          <w:tab/>
        </w:r>
        <w:r w:rsidR="002F5AF7" w:rsidRPr="00F7441B">
          <w:rPr>
            <w:noProof/>
            <w:webHidden/>
            <w:sz w:val="28"/>
            <w:szCs w:val="28"/>
          </w:rPr>
          <w:fldChar w:fldCharType="begin"/>
        </w:r>
        <w:r w:rsidR="002F5AF7" w:rsidRPr="00F7441B">
          <w:rPr>
            <w:noProof/>
            <w:webHidden/>
            <w:sz w:val="28"/>
            <w:szCs w:val="28"/>
          </w:rPr>
          <w:instrText xml:space="preserve"> PAGEREF _Toc502147670 \h </w:instrText>
        </w:r>
        <w:r w:rsidR="002F5AF7" w:rsidRPr="00F7441B">
          <w:rPr>
            <w:noProof/>
            <w:webHidden/>
            <w:sz w:val="28"/>
            <w:szCs w:val="28"/>
          </w:rPr>
        </w:r>
        <w:r w:rsidR="002F5AF7" w:rsidRPr="00F7441B">
          <w:rPr>
            <w:noProof/>
            <w:webHidden/>
            <w:sz w:val="28"/>
            <w:szCs w:val="28"/>
          </w:rPr>
          <w:fldChar w:fldCharType="separate"/>
        </w:r>
        <w:r>
          <w:rPr>
            <w:noProof/>
            <w:webHidden/>
            <w:sz w:val="28"/>
            <w:szCs w:val="28"/>
          </w:rPr>
          <w:t>252</w:t>
        </w:r>
        <w:r w:rsidR="002F5AF7" w:rsidRPr="00F7441B">
          <w:rPr>
            <w:noProof/>
            <w:webHidden/>
            <w:sz w:val="28"/>
            <w:szCs w:val="28"/>
          </w:rPr>
          <w:fldChar w:fldCharType="end"/>
        </w:r>
      </w:hyperlink>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671" w:history="1">
        <w:r w:rsidR="002F5AF7" w:rsidRPr="00F7441B">
          <w:rPr>
            <w:rStyle w:val="ab"/>
            <w:rFonts w:eastAsia="Times New Roman"/>
            <w:i/>
            <w:noProof/>
            <w:sz w:val="28"/>
            <w:szCs w:val="28"/>
            <w:lang w:eastAsia="ru-RU"/>
          </w:rPr>
          <w:t>Тоторкулов Муратбий Замирович</w:t>
        </w:r>
      </w:hyperlink>
    </w:p>
    <w:p w:rsidR="002F5AF7" w:rsidRDefault="00A463CB" w:rsidP="0045239F">
      <w:pPr>
        <w:pStyle w:val="16"/>
        <w:tabs>
          <w:tab w:val="right" w:leader="dot" w:pos="9345"/>
        </w:tabs>
        <w:rPr>
          <w:noProof/>
          <w:sz w:val="28"/>
          <w:szCs w:val="28"/>
          <w:lang w:val="ru-RU"/>
        </w:rPr>
      </w:pPr>
      <w:hyperlink w:anchor="_Toc502147672" w:history="1">
        <w:r w:rsidR="002F5AF7" w:rsidRPr="00F7441B">
          <w:rPr>
            <w:rStyle w:val="ab"/>
            <w:bCs/>
            <w:noProof/>
            <w:kern w:val="44"/>
            <w:sz w:val="28"/>
            <w:szCs w:val="28"/>
          </w:rPr>
          <w:t>РАЗВИТИЕ ИНФОРМАЦИОННЫХ ТЕХНОЛОГИЙ</w:t>
        </w:r>
        <w:r w:rsidR="002F5AF7" w:rsidRPr="00F7441B">
          <w:rPr>
            <w:noProof/>
            <w:webHidden/>
            <w:sz w:val="28"/>
            <w:szCs w:val="28"/>
          </w:rPr>
          <w:tab/>
        </w:r>
        <w:r w:rsidR="002F5AF7" w:rsidRPr="00F7441B">
          <w:rPr>
            <w:noProof/>
            <w:webHidden/>
            <w:sz w:val="28"/>
            <w:szCs w:val="28"/>
          </w:rPr>
          <w:fldChar w:fldCharType="begin"/>
        </w:r>
        <w:r w:rsidR="002F5AF7" w:rsidRPr="00F7441B">
          <w:rPr>
            <w:noProof/>
            <w:webHidden/>
            <w:sz w:val="28"/>
            <w:szCs w:val="28"/>
          </w:rPr>
          <w:instrText xml:space="preserve"> PAGEREF _Toc502147672 \h </w:instrText>
        </w:r>
        <w:r w:rsidR="002F5AF7" w:rsidRPr="00F7441B">
          <w:rPr>
            <w:noProof/>
            <w:webHidden/>
            <w:sz w:val="28"/>
            <w:szCs w:val="28"/>
          </w:rPr>
        </w:r>
        <w:r w:rsidR="002F5AF7" w:rsidRPr="00F7441B">
          <w:rPr>
            <w:noProof/>
            <w:webHidden/>
            <w:sz w:val="28"/>
            <w:szCs w:val="28"/>
          </w:rPr>
          <w:fldChar w:fldCharType="separate"/>
        </w:r>
        <w:r>
          <w:rPr>
            <w:noProof/>
            <w:webHidden/>
            <w:sz w:val="28"/>
            <w:szCs w:val="28"/>
          </w:rPr>
          <w:t>255</w:t>
        </w:r>
        <w:r w:rsidR="002F5AF7" w:rsidRPr="00F7441B">
          <w:rPr>
            <w:noProof/>
            <w:webHidden/>
            <w:sz w:val="28"/>
            <w:szCs w:val="28"/>
          </w:rPr>
          <w:fldChar w:fldCharType="end"/>
        </w:r>
      </w:hyperlink>
    </w:p>
    <w:p w:rsidR="0045239F" w:rsidRPr="0045239F" w:rsidRDefault="0045239F" w:rsidP="0045239F">
      <w:pPr>
        <w:spacing w:after="0" w:line="240" w:lineRule="auto"/>
        <w:rPr>
          <w:lang w:eastAsia="zh-CN"/>
        </w:rPr>
      </w:pPr>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673" w:history="1">
        <w:r w:rsidR="002F5AF7" w:rsidRPr="00F7441B">
          <w:rPr>
            <w:rStyle w:val="ab"/>
            <w:rFonts w:eastAsia="Times New Roman"/>
            <w:i/>
            <w:noProof/>
            <w:sz w:val="28"/>
            <w:szCs w:val="28"/>
            <w:lang w:eastAsia="ru-RU"/>
          </w:rPr>
          <w:t>Тоторкулов Муратбий Замирович</w:t>
        </w:r>
      </w:hyperlink>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674" w:history="1">
        <w:r w:rsidR="002F5AF7" w:rsidRPr="00F7441B">
          <w:rPr>
            <w:rStyle w:val="ab"/>
            <w:rFonts w:eastAsia="Calibri"/>
            <w:noProof/>
            <w:sz w:val="28"/>
            <w:szCs w:val="28"/>
          </w:rPr>
          <w:t xml:space="preserve">ТЕОРЕТИЧЕСКИЕ ОСНОВЫ И </w:t>
        </w:r>
        <w:r w:rsidR="002F5AF7" w:rsidRPr="00F7441B">
          <w:rPr>
            <w:rStyle w:val="ab"/>
            <w:rFonts w:eastAsia="Calibri"/>
            <w:bCs/>
            <w:noProof/>
            <w:sz w:val="28"/>
            <w:szCs w:val="28"/>
          </w:rPr>
          <w:t xml:space="preserve">КОНЦЕПЦИЯ МЕТОДИЧЕСКОЙ СИСТЕМЫ </w:t>
        </w:r>
        <w:r w:rsidR="002F5AF7" w:rsidRPr="00F7441B">
          <w:rPr>
            <w:rStyle w:val="ab"/>
            <w:rFonts w:eastAsia="Calibri"/>
            <w:noProof/>
            <w:sz w:val="28"/>
            <w:szCs w:val="28"/>
          </w:rPr>
          <w:t>ФОРМИРОВАНИЯ ИНФОРМАЦИОННОЙ</w:t>
        </w:r>
      </w:hyperlink>
    </w:p>
    <w:p w:rsidR="002F5AF7" w:rsidRDefault="00A463CB" w:rsidP="0045239F">
      <w:pPr>
        <w:pStyle w:val="16"/>
        <w:tabs>
          <w:tab w:val="right" w:leader="dot" w:pos="9345"/>
        </w:tabs>
        <w:rPr>
          <w:noProof/>
          <w:sz w:val="28"/>
          <w:szCs w:val="28"/>
          <w:lang w:val="ru-RU"/>
        </w:rPr>
      </w:pPr>
      <w:hyperlink w:anchor="_Toc502147675" w:history="1">
        <w:r w:rsidR="00980DDF">
          <w:rPr>
            <w:rStyle w:val="ab"/>
            <w:rFonts w:eastAsia="Calibri"/>
            <w:noProof/>
            <w:sz w:val="28"/>
            <w:szCs w:val="28"/>
          </w:rPr>
          <w:t>КУЛЬТУРЫ</w:t>
        </w:r>
        <w:r w:rsidR="002F5AF7" w:rsidRPr="00F7441B">
          <w:rPr>
            <w:noProof/>
            <w:webHidden/>
            <w:sz w:val="28"/>
            <w:szCs w:val="28"/>
          </w:rPr>
          <w:tab/>
        </w:r>
        <w:r w:rsidR="002F5AF7" w:rsidRPr="00F7441B">
          <w:rPr>
            <w:noProof/>
            <w:webHidden/>
            <w:sz w:val="28"/>
            <w:szCs w:val="28"/>
          </w:rPr>
          <w:fldChar w:fldCharType="begin"/>
        </w:r>
        <w:r w:rsidR="002F5AF7" w:rsidRPr="00F7441B">
          <w:rPr>
            <w:noProof/>
            <w:webHidden/>
            <w:sz w:val="28"/>
            <w:szCs w:val="28"/>
          </w:rPr>
          <w:instrText xml:space="preserve"> PAGEREF _Toc502147675 \h </w:instrText>
        </w:r>
        <w:r w:rsidR="002F5AF7" w:rsidRPr="00F7441B">
          <w:rPr>
            <w:noProof/>
            <w:webHidden/>
            <w:sz w:val="28"/>
            <w:szCs w:val="28"/>
          </w:rPr>
        </w:r>
        <w:r w:rsidR="002F5AF7" w:rsidRPr="00F7441B">
          <w:rPr>
            <w:noProof/>
            <w:webHidden/>
            <w:sz w:val="28"/>
            <w:szCs w:val="28"/>
          </w:rPr>
          <w:fldChar w:fldCharType="separate"/>
        </w:r>
        <w:r>
          <w:rPr>
            <w:noProof/>
            <w:webHidden/>
            <w:sz w:val="28"/>
            <w:szCs w:val="28"/>
          </w:rPr>
          <w:t>259</w:t>
        </w:r>
        <w:r w:rsidR="002F5AF7" w:rsidRPr="00F7441B">
          <w:rPr>
            <w:noProof/>
            <w:webHidden/>
            <w:sz w:val="28"/>
            <w:szCs w:val="28"/>
          </w:rPr>
          <w:fldChar w:fldCharType="end"/>
        </w:r>
      </w:hyperlink>
    </w:p>
    <w:p w:rsidR="0045239F" w:rsidRPr="0045239F" w:rsidRDefault="0045239F" w:rsidP="0045239F">
      <w:pPr>
        <w:spacing w:after="0" w:line="240" w:lineRule="auto"/>
        <w:rPr>
          <w:lang w:eastAsia="zh-CN"/>
        </w:rPr>
      </w:pPr>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676" w:history="1">
        <w:r w:rsidR="002F5AF7" w:rsidRPr="00F7441B">
          <w:rPr>
            <w:rStyle w:val="ab"/>
            <w:i/>
            <w:noProof/>
            <w:kern w:val="44"/>
            <w:sz w:val="28"/>
            <w:szCs w:val="28"/>
            <w:lang w:eastAsia="ru-RU"/>
          </w:rPr>
          <w:t>Urusova Djauharat</w:t>
        </w:r>
      </w:hyperlink>
    </w:p>
    <w:p w:rsidR="002F5AF7" w:rsidRDefault="00A463CB" w:rsidP="0045239F">
      <w:pPr>
        <w:pStyle w:val="16"/>
        <w:tabs>
          <w:tab w:val="right" w:leader="dot" w:pos="9345"/>
        </w:tabs>
        <w:rPr>
          <w:noProof/>
          <w:sz w:val="28"/>
          <w:szCs w:val="28"/>
          <w:lang w:val="ru-RU"/>
        </w:rPr>
      </w:pPr>
      <w:hyperlink w:anchor="_Toc502147677" w:history="1">
        <w:r w:rsidR="002F5AF7" w:rsidRPr="00F7441B">
          <w:rPr>
            <w:rStyle w:val="ab"/>
            <w:bCs/>
            <w:noProof/>
            <w:kern w:val="44"/>
            <w:sz w:val="28"/>
            <w:szCs w:val="28"/>
          </w:rPr>
          <w:t>ТЕОРИЯ ОЦЕНКИ В ПОСЛОВИЦАХ</w:t>
        </w:r>
      </w:hyperlink>
      <w:r w:rsidR="0045239F">
        <w:rPr>
          <w:noProof/>
          <w:sz w:val="28"/>
          <w:szCs w:val="28"/>
          <w:lang w:val="ru-RU"/>
        </w:rPr>
        <w:t xml:space="preserve"> </w:t>
      </w:r>
      <w:hyperlink w:anchor="_Toc502147678" w:history="1">
        <w:r w:rsidR="002F5AF7" w:rsidRPr="00F7441B">
          <w:rPr>
            <w:rStyle w:val="ab"/>
            <w:bCs/>
            <w:noProof/>
            <w:kern w:val="44"/>
            <w:sz w:val="28"/>
            <w:szCs w:val="28"/>
          </w:rPr>
          <w:t>АНГЛИЙСКОГО ЯЗЫКА</w:t>
        </w:r>
        <w:r w:rsidR="002F5AF7" w:rsidRPr="00F7441B">
          <w:rPr>
            <w:noProof/>
            <w:webHidden/>
            <w:sz w:val="28"/>
            <w:szCs w:val="28"/>
          </w:rPr>
          <w:tab/>
        </w:r>
        <w:r w:rsidR="002F5AF7" w:rsidRPr="00F7441B">
          <w:rPr>
            <w:noProof/>
            <w:webHidden/>
            <w:sz w:val="28"/>
            <w:szCs w:val="28"/>
          </w:rPr>
          <w:fldChar w:fldCharType="begin"/>
        </w:r>
        <w:r w:rsidR="002F5AF7" w:rsidRPr="00F7441B">
          <w:rPr>
            <w:noProof/>
            <w:webHidden/>
            <w:sz w:val="28"/>
            <w:szCs w:val="28"/>
          </w:rPr>
          <w:instrText xml:space="preserve"> PAGEREF _Toc502147678 \h </w:instrText>
        </w:r>
        <w:r w:rsidR="002F5AF7" w:rsidRPr="00F7441B">
          <w:rPr>
            <w:noProof/>
            <w:webHidden/>
            <w:sz w:val="28"/>
            <w:szCs w:val="28"/>
          </w:rPr>
        </w:r>
        <w:r w:rsidR="002F5AF7" w:rsidRPr="00F7441B">
          <w:rPr>
            <w:noProof/>
            <w:webHidden/>
            <w:sz w:val="28"/>
            <w:szCs w:val="28"/>
          </w:rPr>
          <w:fldChar w:fldCharType="separate"/>
        </w:r>
        <w:r>
          <w:rPr>
            <w:noProof/>
            <w:webHidden/>
            <w:sz w:val="28"/>
            <w:szCs w:val="28"/>
          </w:rPr>
          <w:t>263</w:t>
        </w:r>
        <w:r w:rsidR="002F5AF7" w:rsidRPr="00F7441B">
          <w:rPr>
            <w:noProof/>
            <w:webHidden/>
            <w:sz w:val="28"/>
            <w:szCs w:val="28"/>
          </w:rPr>
          <w:fldChar w:fldCharType="end"/>
        </w:r>
      </w:hyperlink>
    </w:p>
    <w:p w:rsidR="0045239F" w:rsidRPr="0045239F" w:rsidRDefault="0045239F" w:rsidP="0045239F">
      <w:pPr>
        <w:spacing w:after="0" w:line="240" w:lineRule="auto"/>
        <w:rPr>
          <w:lang w:eastAsia="zh-CN"/>
        </w:rPr>
      </w:pPr>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679" w:history="1">
        <w:r w:rsidR="002F5AF7" w:rsidRPr="00F7441B">
          <w:rPr>
            <w:rStyle w:val="ab"/>
            <w:rFonts w:eastAsia="Times New Roman"/>
            <w:i/>
            <w:noProof/>
            <w:sz w:val="28"/>
            <w:szCs w:val="28"/>
            <w:lang w:eastAsia="ru-RU"/>
          </w:rPr>
          <w:t>Уссаева Айджемал Бегенджовна</w:t>
        </w:r>
      </w:hyperlink>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680" w:history="1">
        <w:r w:rsidR="002F5AF7" w:rsidRPr="00F7441B">
          <w:rPr>
            <w:rStyle w:val="ab"/>
            <w:rFonts w:eastAsia="Times New Roman"/>
            <w:bCs/>
            <w:noProof/>
            <w:kern w:val="44"/>
            <w:sz w:val="28"/>
            <w:szCs w:val="28"/>
            <w:lang w:eastAsia="ru-RU"/>
          </w:rPr>
          <w:t>ЛИНГВИСТИЧЕСКИЕ АСПЕКТЫ НЕЙМИНГА</w:t>
        </w:r>
      </w:hyperlink>
    </w:p>
    <w:p w:rsidR="002F5AF7" w:rsidRDefault="00A463CB" w:rsidP="0045239F">
      <w:pPr>
        <w:pStyle w:val="16"/>
        <w:tabs>
          <w:tab w:val="right" w:leader="dot" w:pos="9345"/>
        </w:tabs>
        <w:rPr>
          <w:noProof/>
          <w:sz w:val="28"/>
          <w:szCs w:val="28"/>
          <w:lang w:val="ru-RU"/>
        </w:rPr>
      </w:pPr>
      <w:hyperlink w:anchor="_Toc502147681" w:history="1">
        <w:r w:rsidR="002F5AF7" w:rsidRPr="00F7441B">
          <w:rPr>
            <w:rStyle w:val="ab"/>
            <w:rFonts w:eastAsia="Times New Roman"/>
            <w:bCs/>
            <w:noProof/>
            <w:kern w:val="44"/>
            <w:sz w:val="28"/>
            <w:szCs w:val="28"/>
            <w:lang w:eastAsia="ru-RU"/>
          </w:rPr>
          <w:t>(НА МАТЕРИАЛЕ АНГЛОЯЗЫЧНЫХ БРЕНДОВ)</w:t>
        </w:r>
        <w:r w:rsidR="002F5AF7" w:rsidRPr="00F7441B">
          <w:rPr>
            <w:noProof/>
            <w:webHidden/>
            <w:sz w:val="28"/>
            <w:szCs w:val="28"/>
          </w:rPr>
          <w:tab/>
        </w:r>
        <w:r w:rsidR="002F5AF7" w:rsidRPr="00F7441B">
          <w:rPr>
            <w:noProof/>
            <w:webHidden/>
            <w:sz w:val="28"/>
            <w:szCs w:val="28"/>
          </w:rPr>
          <w:fldChar w:fldCharType="begin"/>
        </w:r>
        <w:r w:rsidR="002F5AF7" w:rsidRPr="00F7441B">
          <w:rPr>
            <w:noProof/>
            <w:webHidden/>
            <w:sz w:val="28"/>
            <w:szCs w:val="28"/>
          </w:rPr>
          <w:instrText xml:space="preserve"> PAGEREF _Toc502147681 \h </w:instrText>
        </w:r>
        <w:r w:rsidR="002F5AF7" w:rsidRPr="00F7441B">
          <w:rPr>
            <w:noProof/>
            <w:webHidden/>
            <w:sz w:val="28"/>
            <w:szCs w:val="28"/>
          </w:rPr>
        </w:r>
        <w:r w:rsidR="002F5AF7" w:rsidRPr="00F7441B">
          <w:rPr>
            <w:noProof/>
            <w:webHidden/>
            <w:sz w:val="28"/>
            <w:szCs w:val="28"/>
          </w:rPr>
          <w:fldChar w:fldCharType="separate"/>
        </w:r>
        <w:r>
          <w:rPr>
            <w:noProof/>
            <w:webHidden/>
            <w:sz w:val="28"/>
            <w:szCs w:val="28"/>
          </w:rPr>
          <w:t>267</w:t>
        </w:r>
        <w:r w:rsidR="002F5AF7" w:rsidRPr="00F7441B">
          <w:rPr>
            <w:noProof/>
            <w:webHidden/>
            <w:sz w:val="28"/>
            <w:szCs w:val="28"/>
          </w:rPr>
          <w:fldChar w:fldCharType="end"/>
        </w:r>
      </w:hyperlink>
    </w:p>
    <w:p w:rsidR="0045239F" w:rsidRPr="0045239F" w:rsidRDefault="0045239F" w:rsidP="0045239F">
      <w:pPr>
        <w:spacing w:after="0" w:line="240" w:lineRule="auto"/>
        <w:rPr>
          <w:lang w:eastAsia="zh-CN"/>
        </w:rPr>
      </w:pPr>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682" w:history="1">
        <w:r w:rsidR="002F5AF7" w:rsidRPr="00F7441B">
          <w:rPr>
            <w:rStyle w:val="ab"/>
            <w:rFonts w:eastAsia="Times New Roman"/>
            <w:i/>
            <w:noProof/>
            <w:sz w:val="28"/>
            <w:szCs w:val="28"/>
            <w:lang w:eastAsia="ru-RU"/>
          </w:rPr>
          <w:t>Уссаева Айджемал Бегенджовна</w:t>
        </w:r>
      </w:hyperlink>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683" w:history="1">
        <w:r w:rsidR="002F5AF7" w:rsidRPr="00F7441B">
          <w:rPr>
            <w:rStyle w:val="ab"/>
            <w:rFonts w:eastAsia="Calibri"/>
            <w:bCs/>
            <w:noProof/>
            <w:sz w:val="28"/>
            <w:szCs w:val="28"/>
            <w:lang w:eastAsia="ru-RU"/>
          </w:rPr>
          <w:t>ГРАММАТИЧЕСКИЕ ОШИБКИ В АНГЛОЯЗЫЧНОМ</w:t>
        </w:r>
      </w:hyperlink>
    </w:p>
    <w:p w:rsidR="002F5AF7" w:rsidRDefault="00A463CB" w:rsidP="0045239F">
      <w:pPr>
        <w:pStyle w:val="16"/>
        <w:tabs>
          <w:tab w:val="right" w:leader="dot" w:pos="9345"/>
        </w:tabs>
        <w:rPr>
          <w:noProof/>
          <w:sz w:val="28"/>
          <w:szCs w:val="28"/>
          <w:lang w:val="ru-RU"/>
        </w:rPr>
      </w:pPr>
      <w:hyperlink w:anchor="_Toc502147684" w:history="1">
        <w:r w:rsidR="002F5AF7" w:rsidRPr="00F7441B">
          <w:rPr>
            <w:rStyle w:val="ab"/>
            <w:rFonts w:eastAsia="Calibri"/>
            <w:bCs/>
            <w:noProof/>
            <w:sz w:val="28"/>
            <w:szCs w:val="28"/>
            <w:lang w:eastAsia="ru-RU"/>
          </w:rPr>
          <w:t>АКАДЕМИЧЕСКОМ ПИСЬМЕ: ПРИЧИНЫ ПОЯВЛЕНИЯ</w:t>
        </w:r>
        <w:r w:rsidR="002F5AF7" w:rsidRPr="00F7441B">
          <w:rPr>
            <w:noProof/>
            <w:webHidden/>
            <w:sz w:val="28"/>
            <w:szCs w:val="28"/>
          </w:rPr>
          <w:tab/>
        </w:r>
        <w:r w:rsidR="002F5AF7" w:rsidRPr="00F7441B">
          <w:rPr>
            <w:noProof/>
            <w:webHidden/>
            <w:sz w:val="28"/>
            <w:szCs w:val="28"/>
          </w:rPr>
          <w:fldChar w:fldCharType="begin"/>
        </w:r>
        <w:r w:rsidR="002F5AF7" w:rsidRPr="00F7441B">
          <w:rPr>
            <w:noProof/>
            <w:webHidden/>
            <w:sz w:val="28"/>
            <w:szCs w:val="28"/>
          </w:rPr>
          <w:instrText xml:space="preserve"> PAGEREF _Toc502147684 \h </w:instrText>
        </w:r>
        <w:r w:rsidR="002F5AF7" w:rsidRPr="00F7441B">
          <w:rPr>
            <w:noProof/>
            <w:webHidden/>
            <w:sz w:val="28"/>
            <w:szCs w:val="28"/>
          </w:rPr>
        </w:r>
        <w:r w:rsidR="002F5AF7" w:rsidRPr="00F7441B">
          <w:rPr>
            <w:noProof/>
            <w:webHidden/>
            <w:sz w:val="28"/>
            <w:szCs w:val="28"/>
          </w:rPr>
          <w:fldChar w:fldCharType="separate"/>
        </w:r>
        <w:r>
          <w:rPr>
            <w:noProof/>
            <w:webHidden/>
            <w:sz w:val="28"/>
            <w:szCs w:val="28"/>
          </w:rPr>
          <w:t>270</w:t>
        </w:r>
        <w:r w:rsidR="002F5AF7" w:rsidRPr="00F7441B">
          <w:rPr>
            <w:noProof/>
            <w:webHidden/>
            <w:sz w:val="28"/>
            <w:szCs w:val="28"/>
          </w:rPr>
          <w:fldChar w:fldCharType="end"/>
        </w:r>
      </w:hyperlink>
    </w:p>
    <w:p w:rsidR="0045239F" w:rsidRPr="0045239F" w:rsidRDefault="0045239F" w:rsidP="0045239F">
      <w:pPr>
        <w:spacing w:after="0" w:line="240" w:lineRule="auto"/>
        <w:rPr>
          <w:lang w:eastAsia="zh-CN"/>
        </w:rPr>
      </w:pPr>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685" w:history="1">
        <w:r w:rsidR="002F5AF7" w:rsidRPr="00F7441B">
          <w:rPr>
            <w:rStyle w:val="ab"/>
            <w:i/>
            <w:noProof/>
            <w:kern w:val="44"/>
            <w:sz w:val="28"/>
            <w:szCs w:val="28"/>
            <w:shd w:val="clear" w:color="auto" w:fill="FFFFFF"/>
          </w:rPr>
          <w:t>Хасанов Ханафий Борисович</w:t>
        </w:r>
      </w:hyperlink>
    </w:p>
    <w:p w:rsidR="002F5AF7" w:rsidRDefault="00A463CB" w:rsidP="0045239F">
      <w:pPr>
        <w:pStyle w:val="16"/>
        <w:tabs>
          <w:tab w:val="right" w:leader="dot" w:pos="9345"/>
        </w:tabs>
        <w:rPr>
          <w:noProof/>
          <w:sz w:val="28"/>
          <w:szCs w:val="28"/>
          <w:lang w:val="ru-RU"/>
        </w:rPr>
      </w:pPr>
      <w:hyperlink w:anchor="_Toc502147686" w:history="1">
        <w:r w:rsidR="002F5AF7" w:rsidRPr="00F7441B">
          <w:rPr>
            <w:rStyle w:val="ab"/>
            <w:noProof/>
            <w:kern w:val="44"/>
            <w:sz w:val="28"/>
            <w:szCs w:val="28"/>
            <w:shd w:val="clear" w:color="auto" w:fill="FFFFFF"/>
          </w:rPr>
          <w:t>РОДСТВЕННЫЕ СВЯЗИ КАРАЧАЕВЦЕВ И АБХАЗОВ ПО ПИСЬМЕННЫМ ИСТОЧНИКАМ</w:t>
        </w:r>
        <w:r w:rsidR="002F5AF7" w:rsidRPr="00F7441B">
          <w:rPr>
            <w:noProof/>
            <w:webHidden/>
            <w:sz w:val="28"/>
            <w:szCs w:val="28"/>
          </w:rPr>
          <w:tab/>
        </w:r>
        <w:r w:rsidR="002F5AF7" w:rsidRPr="00F7441B">
          <w:rPr>
            <w:noProof/>
            <w:webHidden/>
            <w:sz w:val="28"/>
            <w:szCs w:val="28"/>
          </w:rPr>
          <w:fldChar w:fldCharType="begin"/>
        </w:r>
        <w:r w:rsidR="002F5AF7" w:rsidRPr="00F7441B">
          <w:rPr>
            <w:noProof/>
            <w:webHidden/>
            <w:sz w:val="28"/>
            <w:szCs w:val="28"/>
          </w:rPr>
          <w:instrText xml:space="preserve"> PAGEREF _Toc502147686 \h </w:instrText>
        </w:r>
        <w:r w:rsidR="002F5AF7" w:rsidRPr="00F7441B">
          <w:rPr>
            <w:noProof/>
            <w:webHidden/>
            <w:sz w:val="28"/>
            <w:szCs w:val="28"/>
          </w:rPr>
        </w:r>
        <w:r w:rsidR="002F5AF7" w:rsidRPr="00F7441B">
          <w:rPr>
            <w:noProof/>
            <w:webHidden/>
            <w:sz w:val="28"/>
            <w:szCs w:val="28"/>
          </w:rPr>
          <w:fldChar w:fldCharType="separate"/>
        </w:r>
        <w:r>
          <w:rPr>
            <w:noProof/>
            <w:webHidden/>
            <w:sz w:val="28"/>
            <w:szCs w:val="28"/>
          </w:rPr>
          <w:t>275</w:t>
        </w:r>
        <w:r w:rsidR="002F5AF7" w:rsidRPr="00F7441B">
          <w:rPr>
            <w:noProof/>
            <w:webHidden/>
            <w:sz w:val="28"/>
            <w:szCs w:val="28"/>
          </w:rPr>
          <w:fldChar w:fldCharType="end"/>
        </w:r>
      </w:hyperlink>
    </w:p>
    <w:p w:rsidR="0045239F" w:rsidRDefault="0045239F" w:rsidP="0045239F">
      <w:pPr>
        <w:spacing w:after="0" w:line="240" w:lineRule="auto"/>
        <w:rPr>
          <w:lang w:eastAsia="zh-CN"/>
        </w:rPr>
      </w:pPr>
    </w:p>
    <w:p w:rsidR="0045239F" w:rsidRPr="0045239F" w:rsidRDefault="0045239F" w:rsidP="0045239F">
      <w:pPr>
        <w:spacing w:after="0" w:line="240" w:lineRule="auto"/>
        <w:rPr>
          <w:rFonts w:ascii="Times New Roman" w:eastAsia="Times New Roman" w:hAnsi="Times New Roman" w:cs="Times New Roman"/>
          <w:i/>
          <w:color w:val="000000"/>
          <w:sz w:val="28"/>
          <w:szCs w:val="28"/>
          <w:lang w:eastAsia="ru-RU"/>
        </w:rPr>
      </w:pPr>
      <w:r w:rsidRPr="0045239F">
        <w:rPr>
          <w:rFonts w:ascii="Times New Roman" w:eastAsia="Times New Roman" w:hAnsi="Times New Roman" w:cs="Times New Roman"/>
          <w:i/>
          <w:color w:val="000000"/>
          <w:sz w:val="28"/>
          <w:szCs w:val="28"/>
          <w:lang w:eastAsia="ru-RU"/>
        </w:rPr>
        <w:t>Хотджиева Айбиби Мухамметдоврановна</w:t>
      </w:r>
    </w:p>
    <w:p w:rsidR="0045239F" w:rsidRDefault="0045239F" w:rsidP="0045239F">
      <w:pPr>
        <w:widowControl w:val="0"/>
        <w:spacing w:after="0" w:line="240" w:lineRule="auto"/>
        <w:rPr>
          <w:rFonts w:ascii="Times New Roman" w:eastAsia="SimSun" w:hAnsi="Times New Roman" w:cs="Times New Roman"/>
          <w:kern w:val="2"/>
          <w:sz w:val="28"/>
          <w:szCs w:val="28"/>
          <w:lang w:eastAsia="zh-CN"/>
        </w:rPr>
      </w:pPr>
      <w:r w:rsidRPr="0045239F">
        <w:rPr>
          <w:rFonts w:ascii="Times New Roman" w:eastAsia="SimSun" w:hAnsi="Times New Roman" w:cs="Times New Roman"/>
          <w:kern w:val="2"/>
          <w:sz w:val="28"/>
          <w:szCs w:val="28"/>
          <w:lang w:eastAsia="zh-CN"/>
        </w:rPr>
        <w:t>ОСОБЕННОСТИ СЕМАНТИЗАЦИИ ЛЕКСИЧЕСКОГО МАТЕРИАЛА</w:t>
      </w:r>
    </w:p>
    <w:p w:rsidR="0045239F" w:rsidRPr="00452D8A" w:rsidRDefault="0045239F" w:rsidP="0045239F">
      <w:pPr>
        <w:widowControl w:val="0"/>
        <w:spacing w:after="0" w:line="240" w:lineRule="auto"/>
        <w:ind w:right="-143"/>
        <w:rPr>
          <w:rFonts w:ascii="Times New Roman" w:eastAsia="SimSun" w:hAnsi="Times New Roman" w:cs="Times New Roman"/>
          <w:b/>
          <w:kern w:val="2"/>
          <w:sz w:val="32"/>
          <w:szCs w:val="32"/>
          <w:lang w:eastAsia="zh-CN"/>
        </w:rPr>
      </w:pPr>
      <w:r w:rsidRPr="0045239F">
        <w:rPr>
          <w:rFonts w:ascii="Times New Roman" w:eastAsia="SimSun" w:hAnsi="Times New Roman" w:cs="Times New Roman"/>
          <w:kern w:val="2"/>
          <w:sz w:val="28"/>
          <w:szCs w:val="28"/>
          <w:lang w:eastAsia="zh-CN"/>
        </w:rPr>
        <w:t>НА НАЧАЛЬНОЙ СТУПЕНИ ОБУЧЕНИЯ АНГЛИЙСКОМУ</w:t>
      </w:r>
      <w:r w:rsidRPr="0045239F">
        <w:rPr>
          <w:rFonts w:ascii="Times New Roman" w:eastAsia="SimSun" w:hAnsi="Times New Roman" w:cs="Times New Roman"/>
          <w:b/>
          <w:kern w:val="2"/>
          <w:sz w:val="28"/>
          <w:szCs w:val="28"/>
          <w:lang w:eastAsia="zh-CN"/>
        </w:rPr>
        <w:t xml:space="preserve"> </w:t>
      </w:r>
      <w:r w:rsidRPr="0045239F">
        <w:rPr>
          <w:rFonts w:ascii="Times New Roman" w:eastAsia="SimSun" w:hAnsi="Times New Roman" w:cs="Times New Roman"/>
          <w:kern w:val="2"/>
          <w:sz w:val="28"/>
          <w:szCs w:val="28"/>
          <w:lang w:eastAsia="zh-CN"/>
        </w:rPr>
        <w:t>ЯЗЫКУ</w:t>
      </w:r>
      <w:r w:rsidRPr="0045239F">
        <w:rPr>
          <w:rFonts w:ascii="Times New Roman" w:eastAsia="SimSun" w:hAnsi="Times New Roman" w:cs="Times New Roman"/>
          <w:kern w:val="2"/>
          <w:sz w:val="28"/>
          <w:szCs w:val="28"/>
          <w:lang w:eastAsia="zh-CN"/>
        </w:rPr>
        <w:tab/>
      </w:r>
      <w:r>
        <w:rPr>
          <w:rFonts w:ascii="Times New Roman" w:eastAsia="SimSun" w:hAnsi="Times New Roman" w:cs="Times New Roman"/>
          <w:kern w:val="2"/>
          <w:sz w:val="28"/>
          <w:szCs w:val="28"/>
          <w:lang w:eastAsia="zh-CN"/>
        </w:rPr>
        <w:t xml:space="preserve">     279</w:t>
      </w:r>
    </w:p>
    <w:p w:rsidR="0045239F" w:rsidRPr="0045239F" w:rsidRDefault="0045239F" w:rsidP="0045239F">
      <w:pPr>
        <w:spacing w:after="0" w:line="240" w:lineRule="auto"/>
        <w:rPr>
          <w:lang w:eastAsia="zh-CN"/>
        </w:rPr>
      </w:pPr>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687" w:history="1">
        <w:r w:rsidR="002F5AF7" w:rsidRPr="00F7441B">
          <w:rPr>
            <w:rStyle w:val="ab"/>
            <w:rFonts w:eastAsia="Times New Roman"/>
            <w:i/>
            <w:noProof/>
            <w:sz w:val="28"/>
            <w:szCs w:val="28"/>
            <w:lang w:eastAsia="ru-RU"/>
          </w:rPr>
          <w:t>Хотджиева Айбиби Мухамметдоврановна</w:t>
        </w:r>
      </w:hyperlink>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688" w:history="1">
        <w:r w:rsidR="002F5AF7" w:rsidRPr="00F7441B">
          <w:rPr>
            <w:rStyle w:val="ab"/>
            <w:noProof/>
            <w:kern w:val="44"/>
            <w:sz w:val="28"/>
            <w:szCs w:val="28"/>
          </w:rPr>
          <w:t>РОЛЬ ЧТЕНИЯ В ОБУЧЕНИИ ИНОСТРАННОМУ</w:t>
        </w:r>
        <w:r w:rsidR="002F5AF7" w:rsidRPr="00F7441B">
          <w:rPr>
            <w:rStyle w:val="ab"/>
            <w:noProof/>
            <w:kern w:val="44"/>
            <w:sz w:val="28"/>
            <w:szCs w:val="28"/>
            <w:shd w:val="clear" w:color="auto" w:fill="FDFFEF"/>
          </w:rPr>
          <w:t xml:space="preserve"> Я</w:t>
        </w:r>
        <w:r w:rsidR="002F5AF7" w:rsidRPr="00F7441B">
          <w:rPr>
            <w:rStyle w:val="ab"/>
            <w:noProof/>
            <w:kern w:val="44"/>
            <w:sz w:val="28"/>
            <w:szCs w:val="28"/>
          </w:rPr>
          <w:t>ЗЫКУ</w:t>
        </w:r>
        <w:r w:rsidR="002F5AF7" w:rsidRPr="00F7441B">
          <w:rPr>
            <w:noProof/>
            <w:webHidden/>
            <w:sz w:val="28"/>
            <w:szCs w:val="28"/>
          </w:rPr>
          <w:tab/>
        </w:r>
        <w:r w:rsidR="002F5AF7" w:rsidRPr="00F7441B">
          <w:rPr>
            <w:noProof/>
            <w:webHidden/>
            <w:sz w:val="28"/>
            <w:szCs w:val="28"/>
          </w:rPr>
          <w:fldChar w:fldCharType="begin"/>
        </w:r>
        <w:r w:rsidR="002F5AF7" w:rsidRPr="00F7441B">
          <w:rPr>
            <w:noProof/>
            <w:webHidden/>
            <w:sz w:val="28"/>
            <w:szCs w:val="28"/>
          </w:rPr>
          <w:instrText xml:space="preserve"> PAGEREF _Toc502147688 \h </w:instrText>
        </w:r>
        <w:r w:rsidR="002F5AF7" w:rsidRPr="00F7441B">
          <w:rPr>
            <w:noProof/>
            <w:webHidden/>
            <w:sz w:val="28"/>
            <w:szCs w:val="28"/>
          </w:rPr>
        </w:r>
        <w:r w:rsidR="002F5AF7" w:rsidRPr="00F7441B">
          <w:rPr>
            <w:noProof/>
            <w:webHidden/>
            <w:sz w:val="28"/>
            <w:szCs w:val="28"/>
          </w:rPr>
          <w:fldChar w:fldCharType="separate"/>
        </w:r>
        <w:r>
          <w:rPr>
            <w:noProof/>
            <w:webHidden/>
            <w:sz w:val="28"/>
            <w:szCs w:val="28"/>
          </w:rPr>
          <w:t>284</w:t>
        </w:r>
        <w:r w:rsidR="002F5AF7" w:rsidRPr="00F7441B">
          <w:rPr>
            <w:noProof/>
            <w:webHidden/>
            <w:sz w:val="28"/>
            <w:szCs w:val="28"/>
          </w:rPr>
          <w:fldChar w:fldCharType="end"/>
        </w:r>
      </w:hyperlink>
    </w:p>
    <w:p w:rsidR="0045239F" w:rsidRDefault="0045239F" w:rsidP="0045239F">
      <w:pPr>
        <w:pStyle w:val="16"/>
        <w:tabs>
          <w:tab w:val="right" w:leader="dot" w:pos="9345"/>
        </w:tabs>
        <w:rPr>
          <w:sz w:val="28"/>
          <w:szCs w:val="28"/>
          <w:lang w:val="ru-RU"/>
        </w:rPr>
      </w:pPr>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690" w:history="1">
        <w:r w:rsidR="002F5AF7" w:rsidRPr="00F7441B">
          <w:rPr>
            <w:rStyle w:val="ab"/>
            <w:rFonts w:eastAsia="Times New Roman"/>
            <w:i/>
            <w:noProof/>
            <w:sz w:val="28"/>
            <w:szCs w:val="28"/>
            <w:lang w:eastAsia="ru-RU"/>
          </w:rPr>
          <w:t>Чарыев Перман Бегенчмырадович</w:t>
        </w:r>
      </w:hyperlink>
    </w:p>
    <w:p w:rsidR="002F5AF7" w:rsidRDefault="00A463CB" w:rsidP="0045239F">
      <w:pPr>
        <w:pStyle w:val="16"/>
        <w:tabs>
          <w:tab w:val="right" w:leader="dot" w:pos="9345"/>
        </w:tabs>
        <w:rPr>
          <w:noProof/>
          <w:sz w:val="28"/>
          <w:szCs w:val="28"/>
          <w:lang w:val="ru-RU"/>
        </w:rPr>
      </w:pPr>
      <w:hyperlink w:anchor="_Toc502147691" w:history="1">
        <w:r w:rsidR="002F5AF7" w:rsidRPr="00F7441B">
          <w:rPr>
            <w:rStyle w:val="ab"/>
            <w:rFonts w:eastAsia="Calibri"/>
            <w:bCs/>
            <w:noProof/>
            <w:kern w:val="44"/>
            <w:sz w:val="28"/>
            <w:szCs w:val="28"/>
          </w:rPr>
          <w:t xml:space="preserve">ХАРАКТЕРНЫЕ ПРИЗНАКИ И СВОЙСТВА </w:t>
        </w:r>
        <w:r w:rsidR="0045239F">
          <w:rPr>
            <w:rStyle w:val="ab"/>
            <w:rFonts w:eastAsia="Calibri"/>
            <w:bCs/>
            <w:noProof/>
            <w:kern w:val="44"/>
            <w:sz w:val="28"/>
            <w:szCs w:val="28"/>
            <w:lang w:val="ru-RU"/>
          </w:rPr>
          <w:t xml:space="preserve">                             </w:t>
        </w:r>
        <w:r w:rsidR="002F5AF7" w:rsidRPr="00F7441B">
          <w:rPr>
            <w:rStyle w:val="ab"/>
            <w:rFonts w:eastAsia="Calibri"/>
            <w:bCs/>
            <w:noProof/>
            <w:kern w:val="44"/>
            <w:sz w:val="28"/>
            <w:szCs w:val="28"/>
          </w:rPr>
          <w:t>МНОГОЗНАЧНОСТИ СЛОВА</w:t>
        </w:r>
        <w:r w:rsidR="002F5AF7" w:rsidRPr="00F7441B">
          <w:rPr>
            <w:noProof/>
            <w:webHidden/>
            <w:sz w:val="28"/>
            <w:szCs w:val="28"/>
          </w:rPr>
          <w:tab/>
        </w:r>
        <w:r w:rsidR="002F5AF7" w:rsidRPr="00F7441B">
          <w:rPr>
            <w:noProof/>
            <w:webHidden/>
            <w:sz w:val="28"/>
            <w:szCs w:val="28"/>
          </w:rPr>
          <w:fldChar w:fldCharType="begin"/>
        </w:r>
        <w:r w:rsidR="002F5AF7" w:rsidRPr="00F7441B">
          <w:rPr>
            <w:noProof/>
            <w:webHidden/>
            <w:sz w:val="28"/>
            <w:szCs w:val="28"/>
          </w:rPr>
          <w:instrText xml:space="preserve"> PAGEREF _Toc502147691 \h </w:instrText>
        </w:r>
        <w:r w:rsidR="002F5AF7" w:rsidRPr="00F7441B">
          <w:rPr>
            <w:noProof/>
            <w:webHidden/>
            <w:sz w:val="28"/>
            <w:szCs w:val="28"/>
          </w:rPr>
        </w:r>
        <w:r w:rsidR="002F5AF7" w:rsidRPr="00F7441B">
          <w:rPr>
            <w:noProof/>
            <w:webHidden/>
            <w:sz w:val="28"/>
            <w:szCs w:val="28"/>
          </w:rPr>
          <w:fldChar w:fldCharType="separate"/>
        </w:r>
        <w:r>
          <w:rPr>
            <w:noProof/>
            <w:webHidden/>
            <w:sz w:val="28"/>
            <w:szCs w:val="28"/>
          </w:rPr>
          <w:t>288</w:t>
        </w:r>
        <w:r w:rsidR="002F5AF7" w:rsidRPr="00F7441B">
          <w:rPr>
            <w:noProof/>
            <w:webHidden/>
            <w:sz w:val="28"/>
            <w:szCs w:val="28"/>
          </w:rPr>
          <w:fldChar w:fldCharType="end"/>
        </w:r>
      </w:hyperlink>
    </w:p>
    <w:p w:rsidR="0045239F" w:rsidRPr="0045239F" w:rsidRDefault="0045239F" w:rsidP="0045239F">
      <w:pPr>
        <w:spacing w:after="0" w:line="240" w:lineRule="auto"/>
        <w:rPr>
          <w:lang w:eastAsia="zh-CN"/>
        </w:rPr>
      </w:pPr>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692" w:history="1">
        <w:r w:rsidR="002F5AF7" w:rsidRPr="00F7441B">
          <w:rPr>
            <w:rStyle w:val="ab"/>
            <w:rFonts w:eastAsia="Times New Roman"/>
            <w:i/>
            <w:noProof/>
            <w:sz w:val="28"/>
            <w:szCs w:val="28"/>
            <w:lang w:eastAsia="ru-RU"/>
          </w:rPr>
          <w:t>Чарыев Перман Бегенчмырадович</w:t>
        </w:r>
      </w:hyperlink>
    </w:p>
    <w:p w:rsidR="0045239F" w:rsidRPr="0045239F" w:rsidRDefault="0045239F" w:rsidP="0045239F">
      <w:pPr>
        <w:widowControl w:val="0"/>
        <w:spacing w:after="0" w:line="240" w:lineRule="auto"/>
        <w:rPr>
          <w:rFonts w:ascii="Times New Roman" w:eastAsia="Calibri" w:hAnsi="Times New Roman" w:cs="Times New Roman"/>
          <w:kern w:val="2"/>
          <w:sz w:val="28"/>
          <w:szCs w:val="28"/>
          <w:shd w:val="clear" w:color="auto" w:fill="FFFFFF"/>
          <w:lang w:eastAsia="zh-CN"/>
        </w:rPr>
      </w:pPr>
      <w:r w:rsidRPr="0045239F">
        <w:rPr>
          <w:rFonts w:ascii="Times New Roman" w:eastAsia="Calibri" w:hAnsi="Times New Roman" w:cs="Times New Roman"/>
          <w:kern w:val="2"/>
          <w:sz w:val="28"/>
          <w:szCs w:val="28"/>
          <w:shd w:val="clear" w:color="auto" w:fill="FFFFFF"/>
          <w:lang w:eastAsia="zh-CN"/>
        </w:rPr>
        <w:t>ФАКТОРЫ ИСПОЛЬЗОВАНИЯ МНОГОЗНАЧНЫХ И ОМОНИМИЧНЫХ СЛОВ В АНГЛИЙСКОМ ЯЗЫКЕ</w:t>
      </w:r>
      <w:r w:rsidRPr="0045239F">
        <w:rPr>
          <w:rFonts w:ascii="Times New Roman" w:eastAsia="Calibri" w:hAnsi="Times New Roman" w:cs="Times New Roman"/>
          <w:kern w:val="2"/>
          <w:sz w:val="28"/>
          <w:szCs w:val="28"/>
          <w:u w:val="dotted"/>
          <w:shd w:val="clear" w:color="auto" w:fill="FFFFFF"/>
          <w:lang w:eastAsia="zh-CN"/>
        </w:rPr>
        <w:tab/>
      </w:r>
      <w:r w:rsidRPr="0045239F">
        <w:rPr>
          <w:rFonts w:ascii="Times New Roman" w:eastAsia="Calibri" w:hAnsi="Times New Roman" w:cs="Times New Roman"/>
          <w:kern w:val="2"/>
          <w:sz w:val="28"/>
          <w:szCs w:val="28"/>
          <w:u w:val="dotted"/>
          <w:shd w:val="clear" w:color="auto" w:fill="FFFFFF"/>
          <w:lang w:eastAsia="zh-CN"/>
        </w:rPr>
        <w:tab/>
      </w:r>
      <w:r w:rsidRPr="0045239F">
        <w:rPr>
          <w:rFonts w:ascii="Times New Roman" w:eastAsia="Calibri" w:hAnsi="Times New Roman" w:cs="Times New Roman"/>
          <w:kern w:val="2"/>
          <w:sz w:val="28"/>
          <w:szCs w:val="28"/>
          <w:u w:val="dotted"/>
          <w:shd w:val="clear" w:color="auto" w:fill="FFFFFF"/>
          <w:lang w:eastAsia="zh-CN"/>
        </w:rPr>
        <w:tab/>
      </w:r>
      <w:r w:rsidRPr="0045239F">
        <w:rPr>
          <w:rFonts w:ascii="Times New Roman" w:eastAsia="Calibri" w:hAnsi="Times New Roman" w:cs="Times New Roman"/>
          <w:kern w:val="2"/>
          <w:sz w:val="28"/>
          <w:szCs w:val="28"/>
          <w:u w:val="dotted"/>
          <w:shd w:val="clear" w:color="auto" w:fill="FFFFFF"/>
          <w:lang w:eastAsia="zh-CN"/>
        </w:rPr>
        <w:tab/>
      </w:r>
      <w:r w:rsidRPr="0045239F">
        <w:rPr>
          <w:rFonts w:ascii="Times New Roman" w:eastAsia="Calibri" w:hAnsi="Times New Roman" w:cs="Times New Roman"/>
          <w:kern w:val="2"/>
          <w:sz w:val="28"/>
          <w:szCs w:val="28"/>
          <w:u w:val="dotted"/>
          <w:shd w:val="clear" w:color="auto" w:fill="FFFFFF"/>
          <w:lang w:eastAsia="zh-CN"/>
        </w:rPr>
        <w:tab/>
      </w:r>
      <w:r w:rsidRPr="0045239F">
        <w:rPr>
          <w:rFonts w:ascii="Times New Roman" w:eastAsia="Calibri" w:hAnsi="Times New Roman" w:cs="Times New Roman"/>
          <w:kern w:val="2"/>
          <w:sz w:val="28"/>
          <w:szCs w:val="28"/>
          <w:u w:val="dotted"/>
          <w:shd w:val="clear" w:color="auto" w:fill="FFFFFF"/>
          <w:lang w:eastAsia="zh-CN"/>
        </w:rPr>
        <w:tab/>
      </w:r>
      <w:r w:rsidRPr="0045239F">
        <w:rPr>
          <w:rFonts w:ascii="Times New Roman" w:eastAsia="Calibri" w:hAnsi="Times New Roman" w:cs="Times New Roman"/>
          <w:kern w:val="2"/>
          <w:sz w:val="28"/>
          <w:szCs w:val="28"/>
          <w:u w:val="dotted"/>
          <w:shd w:val="clear" w:color="auto" w:fill="FFFFFF"/>
          <w:lang w:eastAsia="zh-CN"/>
        </w:rPr>
        <w:tab/>
      </w:r>
      <w:r>
        <w:rPr>
          <w:rFonts w:ascii="Times New Roman" w:eastAsia="Calibri" w:hAnsi="Times New Roman" w:cs="Times New Roman"/>
          <w:kern w:val="2"/>
          <w:sz w:val="28"/>
          <w:szCs w:val="28"/>
          <w:u w:val="dotted"/>
          <w:shd w:val="clear" w:color="auto" w:fill="FFFFFF"/>
          <w:lang w:eastAsia="zh-CN"/>
        </w:rPr>
        <w:t xml:space="preserve">     </w:t>
      </w:r>
      <w:r>
        <w:rPr>
          <w:rFonts w:ascii="Times New Roman" w:eastAsia="Calibri" w:hAnsi="Times New Roman" w:cs="Times New Roman"/>
          <w:kern w:val="2"/>
          <w:sz w:val="28"/>
          <w:szCs w:val="28"/>
          <w:shd w:val="clear" w:color="auto" w:fill="FFFFFF"/>
          <w:lang w:eastAsia="zh-CN"/>
        </w:rPr>
        <w:t>292</w:t>
      </w:r>
    </w:p>
    <w:p w:rsidR="0045239F" w:rsidRDefault="0045239F" w:rsidP="0045239F">
      <w:pPr>
        <w:pStyle w:val="16"/>
        <w:tabs>
          <w:tab w:val="right" w:leader="dot" w:pos="9345"/>
        </w:tabs>
        <w:rPr>
          <w:sz w:val="28"/>
          <w:szCs w:val="28"/>
          <w:lang w:val="ru-RU"/>
        </w:rPr>
      </w:pPr>
    </w:p>
    <w:p w:rsidR="00B90DB0" w:rsidRPr="00B90DB0" w:rsidRDefault="00B90DB0" w:rsidP="00B90DB0">
      <w:pPr>
        <w:keepNext/>
        <w:keepLines/>
        <w:widowControl w:val="0"/>
        <w:spacing w:after="0" w:line="240" w:lineRule="auto"/>
        <w:outlineLvl w:val="0"/>
        <w:rPr>
          <w:rFonts w:ascii="Times New Roman" w:eastAsia="Times New Roman" w:hAnsi="Times New Roman" w:cs="Times New Roman"/>
          <w:i/>
          <w:color w:val="000000"/>
          <w:sz w:val="28"/>
          <w:szCs w:val="28"/>
          <w:lang w:eastAsia="ru-RU"/>
        </w:rPr>
      </w:pPr>
      <w:r w:rsidRPr="00B90DB0">
        <w:rPr>
          <w:rFonts w:ascii="Times New Roman" w:eastAsia="Times New Roman" w:hAnsi="Times New Roman" w:cs="Times New Roman"/>
          <w:i/>
          <w:color w:val="000000"/>
          <w:sz w:val="28"/>
          <w:szCs w:val="28"/>
          <w:lang w:eastAsia="ru-RU"/>
        </w:rPr>
        <w:t>Язклычев Гуйч Баирам - Оглы</w:t>
      </w:r>
    </w:p>
    <w:p w:rsidR="00B90DB0" w:rsidRPr="00B90DB0" w:rsidRDefault="00B90DB0" w:rsidP="00B90DB0">
      <w:pPr>
        <w:keepNext/>
        <w:keepLines/>
        <w:widowControl w:val="0"/>
        <w:spacing w:after="0" w:line="240" w:lineRule="auto"/>
        <w:ind w:right="-143"/>
        <w:outlineLvl w:val="0"/>
        <w:rPr>
          <w:rFonts w:ascii="Times New Roman" w:eastAsia="SimSun" w:hAnsi="Times New Roman" w:cs="Times New Roman"/>
          <w:kern w:val="44"/>
          <w:sz w:val="28"/>
          <w:szCs w:val="28"/>
          <w:lang w:eastAsia="zh-CN"/>
        </w:rPr>
      </w:pPr>
      <w:r w:rsidRPr="00B90DB0">
        <w:rPr>
          <w:rFonts w:ascii="Times New Roman" w:eastAsia="SimSun" w:hAnsi="Times New Roman" w:cs="Times New Roman"/>
          <w:kern w:val="44"/>
          <w:sz w:val="28"/>
          <w:szCs w:val="28"/>
          <w:lang w:eastAsia="zh-CN"/>
        </w:rPr>
        <w:t>МОЛОДЕЖНЫЙ СЛЕНГ В АНГЛИЙСКОМ ЯЗЫКЕ</w:t>
      </w:r>
      <w:r w:rsidRPr="00B90DB0">
        <w:rPr>
          <w:rFonts w:ascii="Times New Roman" w:eastAsia="SimSun" w:hAnsi="Times New Roman" w:cs="Times New Roman"/>
          <w:kern w:val="44"/>
          <w:sz w:val="28"/>
          <w:szCs w:val="28"/>
          <w:u w:val="dotted"/>
          <w:lang w:eastAsia="zh-CN"/>
        </w:rPr>
        <w:tab/>
      </w:r>
      <w:r w:rsidRPr="00B90DB0">
        <w:rPr>
          <w:rFonts w:ascii="Times New Roman" w:eastAsia="SimSun" w:hAnsi="Times New Roman" w:cs="Times New Roman"/>
          <w:kern w:val="44"/>
          <w:sz w:val="28"/>
          <w:szCs w:val="28"/>
          <w:u w:val="dotted"/>
          <w:lang w:eastAsia="zh-CN"/>
        </w:rPr>
        <w:tab/>
      </w:r>
      <w:r w:rsidRPr="00B90DB0">
        <w:rPr>
          <w:rFonts w:ascii="Times New Roman" w:eastAsia="SimSun" w:hAnsi="Times New Roman" w:cs="Times New Roman"/>
          <w:kern w:val="44"/>
          <w:sz w:val="28"/>
          <w:szCs w:val="28"/>
          <w:u w:val="dotted"/>
          <w:lang w:eastAsia="zh-CN"/>
        </w:rPr>
        <w:tab/>
      </w:r>
      <w:r>
        <w:rPr>
          <w:rFonts w:ascii="Times New Roman" w:eastAsia="SimSun" w:hAnsi="Times New Roman" w:cs="Times New Roman"/>
          <w:kern w:val="44"/>
          <w:sz w:val="28"/>
          <w:szCs w:val="28"/>
          <w:u w:val="dotted"/>
          <w:lang w:eastAsia="zh-CN"/>
        </w:rPr>
        <w:t xml:space="preserve">     </w:t>
      </w:r>
      <w:r>
        <w:rPr>
          <w:rFonts w:ascii="Times New Roman" w:eastAsia="SimSun" w:hAnsi="Times New Roman" w:cs="Times New Roman"/>
          <w:kern w:val="44"/>
          <w:sz w:val="28"/>
          <w:szCs w:val="28"/>
          <w:lang w:eastAsia="zh-CN"/>
        </w:rPr>
        <w:t>296</w:t>
      </w:r>
    </w:p>
    <w:p w:rsidR="00B90DB0" w:rsidRDefault="00B90DB0" w:rsidP="0045239F">
      <w:pPr>
        <w:pStyle w:val="16"/>
        <w:tabs>
          <w:tab w:val="right" w:leader="dot" w:pos="9345"/>
        </w:tabs>
        <w:rPr>
          <w:lang w:val="ru-RU"/>
        </w:rPr>
      </w:pPr>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693" w:history="1">
        <w:r w:rsidR="002F5AF7" w:rsidRPr="00F7441B">
          <w:rPr>
            <w:rStyle w:val="ab"/>
            <w:rFonts w:eastAsia="Times New Roman"/>
            <w:i/>
            <w:noProof/>
            <w:sz w:val="28"/>
            <w:szCs w:val="28"/>
            <w:lang w:eastAsia="ru-RU"/>
          </w:rPr>
          <w:t>Язклычев Гуйч Баирам - Оглы</w:t>
        </w:r>
      </w:hyperlink>
    </w:p>
    <w:p w:rsidR="002F5AF7" w:rsidRPr="00F7441B" w:rsidRDefault="00A463CB" w:rsidP="0045239F">
      <w:pPr>
        <w:pStyle w:val="16"/>
        <w:tabs>
          <w:tab w:val="right" w:leader="dot" w:pos="9345"/>
        </w:tabs>
        <w:rPr>
          <w:rFonts w:eastAsiaTheme="minorEastAsia"/>
          <w:noProof/>
          <w:kern w:val="0"/>
          <w:sz w:val="28"/>
          <w:szCs w:val="28"/>
          <w:lang w:val="ru-RU" w:eastAsia="ru-RU"/>
        </w:rPr>
      </w:pPr>
      <w:hyperlink w:anchor="_Toc502147695" w:history="1">
        <w:r w:rsidR="002F5AF7" w:rsidRPr="00F7441B">
          <w:rPr>
            <w:rStyle w:val="ab"/>
            <w:noProof/>
            <w:kern w:val="44"/>
            <w:sz w:val="28"/>
            <w:szCs w:val="28"/>
          </w:rPr>
          <w:t>ПРИЕМЫ ПЕРЕВОДА ФРАЗЕОЛОГИЗМОВ</w:t>
        </w:r>
        <w:r w:rsidR="002F5AF7" w:rsidRPr="00F7441B">
          <w:rPr>
            <w:noProof/>
            <w:webHidden/>
            <w:sz w:val="28"/>
            <w:szCs w:val="28"/>
          </w:rPr>
          <w:tab/>
        </w:r>
        <w:r w:rsidR="002F5AF7" w:rsidRPr="00F7441B">
          <w:rPr>
            <w:noProof/>
            <w:webHidden/>
            <w:sz w:val="28"/>
            <w:szCs w:val="28"/>
          </w:rPr>
          <w:fldChar w:fldCharType="begin"/>
        </w:r>
        <w:r w:rsidR="002F5AF7" w:rsidRPr="00F7441B">
          <w:rPr>
            <w:noProof/>
            <w:webHidden/>
            <w:sz w:val="28"/>
            <w:szCs w:val="28"/>
          </w:rPr>
          <w:instrText xml:space="preserve"> PAGEREF _Toc502147695 \h </w:instrText>
        </w:r>
        <w:r w:rsidR="002F5AF7" w:rsidRPr="00F7441B">
          <w:rPr>
            <w:noProof/>
            <w:webHidden/>
            <w:sz w:val="28"/>
            <w:szCs w:val="28"/>
          </w:rPr>
        </w:r>
        <w:r w:rsidR="002F5AF7" w:rsidRPr="00F7441B">
          <w:rPr>
            <w:noProof/>
            <w:webHidden/>
            <w:sz w:val="28"/>
            <w:szCs w:val="28"/>
          </w:rPr>
          <w:fldChar w:fldCharType="separate"/>
        </w:r>
        <w:r>
          <w:rPr>
            <w:noProof/>
            <w:webHidden/>
            <w:sz w:val="28"/>
            <w:szCs w:val="28"/>
          </w:rPr>
          <w:t>300</w:t>
        </w:r>
        <w:r w:rsidR="002F5AF7" w:rsidRPr="00F7441B">
          <w:rPr>
            <w:noProof/>
            <w:webHidden/>
            <w:sz w:val="28"/>
            <w:szCs w:val="28"/>
          </w:rPr>
          <w:fldChar w:fldCharType="end"/>
        </w:r>
      </w:hyperlink>
    </w:p>
    <w:p w:rsidR="00452D8A" w:rsidRPr="002F5AF7" w:rsidRDefault="00452D8A" w:rsidP="0045239F">
      <w:pPr>
        <w:widowControl w:val="0"/>
        <w:spacing w:after="0" w:line="240" w:lineRule="auto"/>
        <w:rPr>
          <w:rFonts w:ascii="Times New Roman" w:eastAsia="SimSun" w:hAnsi="Times New Roman" w:cs="Times New Roman"/>
          <w:color w:val="000000" w:themeColor="text1"/>
          <w:kern w:val="2"/>
          <w:sz w:val="28"/>
          <w:szCs w:val="28"/>
          <w:u w:val="dotted"/>
          <w:lang w:val="en-US" w:eastAsia="zh-CN"/>
        </w:rPr>
      </w:pPr>
      <w:r w:rsidRPr="00F7441B">
        <w:rPr>
          <w:rFonts w:ascii="Times New Roman" w:eastAsia="SimSun" w:hAnsi="Times New Roman" w:cs="Times New Roman"/>
          <w:bCs/>
          <w:color w:val="000000" w:themeColor="text1"/>
          <w:kern w:val="2"/>
          <w:sz w:val="28"/>
          <w:szCs w:val="28"/>
          <w:u w:val="dotted"/>
          <w:lang w:val="en-US" w:eastAsia="zh-CN"/>
        </w:rPr>
        <w:fldChar w:fldCharType="end"/>
      </w:r>
    </w:p>
    <w:p w:rsidR="0045239F" w:rsidRDefault="0045239F">
      <w:pPr>
        <w:rPr>
          <w:rFonts w:ascii="Times New Roman" w:eastAsia="Times New Roman" w:hAnsi="Times New Roman" w:cs="Times New Roman"/>
          <w:b/>
          <w:kern w:val="2"/>
          <w:sz w:val="32"/>
          <w:szCs w:val="32"/>
          <w:lang w:eastAsia="ru-RU"/>
        </w:rPr>
      </w:pPr>
      <w:r>
        <w:rPr>
          <w:rFonts w:ascii="Times New Roman" w:eastAsia="Times New Roman" w:hAnsi="Times New Roman" w:cs="Times New Roman"/>
          <w:b/>
          <w:kern w:val="2"/>
          <w:sz w:val="32"/>
          <w:szCs w:val="32"/>
          <w:lang w:eastAsia="ru-RU"/>
        </w:rPr>
        <w:br w:type="page"/>
      </w:r>
    </w:p>
    <w:p w:rsidR="00711910" w:rsidRDefault="00711910" w:rsidP="0045239F">
      <w:pPr>
        <w:spacing w:after="0" w:line="240" w:lineRule="auto"/>
        <w:rPr>
          <w:rFonts w:ascii="Times New Roman" w:eastAsia="Times New Roman" w:hAnsi="Times New Roman" w:cs="Times New Roman"/>
          <w:b/>
          <w:kern w:val="2"/>
          <w:sz w:val="32"/>
          <w:szCs w:val="32"/>
          <w:lang w:eastAsia="ru-RU"/>
        </w:rPr>
      </w:pPr>
      <w:r>
        <w:rPr>
          <w:rFonts w:ascii="Times New Roman" w:eastAsia="Times New Roman" w:hAnsi="Times New Roman" w:cs="Times New Roman"/>
          <w:b/>
          <w:kern w:val="2"/>
          <w:sz w:val="32"/>
          <w:szCs w:val="32"/>
          <w:lang w:eastAsia="ru-RU"/>
        </w:rPr>
        <w:lastRenderedPageBreak/>
        <w:br w:type="page"/>
      </w:r>
    </w:p>
    <w:p w:rsidR="00452D8A" w:rsidRPr="00452D8A" w:rsidRDefault="00452D8A" w:rsidP="00452D8A">
      <w:pPr>
        <w:widowControl w:val="0"/>
        <w:spacing w:after="0" w:line="216" w:lineRule="auto"/>
        <w:ind w:firstLine="567"/>
        <w:jc w:val="both"/>
        <w:textAlignment w:val="top"/>
        <w:rPr>
          <w:rFonts w:ascii="Times New Roman" w:eastAsia="Times New Roman" w:hAnsi="Times New Roman" w:cs="Times New Roman"/>
          <w:b/>
          <w:kern w:val="2"/>
          <w:sz w:val="32"/>
          <w:szCs w:val="32"/>
          <w:lang w:eastAsia="ru-RU"/>
        </w:rPr>
      </w:pPr>
    </w:p>
    <w:p w:rsidR="00711910" w:rsidRPr="00711910" w:rsidRDefault="00711910" w:rsidP="00711910">
      <w:pPr>
        <w:spacing w:after="0" w:line="240" w:lineRule="auto"/>
        <w:jc w:val="center"/>
        <w:rPr>
          <w:rFonts w:ascii="Times New Roman" w:eastAsia="Times New Roman" w:hAnsi="Times New Roman" w:cs="Times New Roman"/>
          <w:b/>
          <w:bCs/>
          <w:color w:val="000000"/>
          <w:sz w:val="32"/>
          <w:szCs w:val="32"/>
          <w:lang w:eastAsia="ar-SA"/>
        </w:rPr>
      </w:pPr>
      <w:r w:rsidRPr="00711910">
        <w:rPr>
          <w:rFonts w:ascii="Times New Roman" w:eastAsia="Times New Roman" w:hAnsi="Times New Roman" w:cs="Times New Roman"/>
          <w:b/>
          <w:bCs/>
          <w:color w:val="000000"/>
          <w:sz w:val="32"/>
          <w:szCs w:val="32"/>
          <w:lang w:eastAsia="ar-SA"/>
        </w:rPr>
        <w:t>ТРАДИЦИИ И ИННОВАЦИИ</w:t>
      </w:r>
    </w:p>
    <w:p w:rsidR="00711910" w:rsidRPr="00711910" w:rsidRDefault="00711910" w:rsidP="00711910">
      <w:pPr>
        <w:suppressAutoHyphens/>
        <w:spacing w:after="0" w:line="240" w:lineRule="auto"/>
        <w:jc w:val="center"/>
        <w:rPr>
          <w:rFonts w:ascii="Times New Roman" w:eastAsia="Times New Roman" w:hAnsi="Times New Roman" w:cs="Times New Roman"/>
          <w:b/>
          <w:bCs/>
          <w:color w:val="000000"/>
          <w:sz w:val="32"/>
          <w:szCs w:val="32"/>
          <w:lang w:eastAsia="ar-SA"/>
        </w:rPr>
      </w:pPr>
      <w:r w:rsidRPr="00711910">
        <w:rPr>
          <w:rFonts w:ascii="Times New Roman" w:eastAsia="Times New Roman" w:hAnsi="Times New Roman" w:cs="Times New Roman"/>
          <w:b/>
          <w:bCs/>
          <w:color w:val="000000"/>
          <w:sz w:val="32"/>
          <w:szCs w:val="32"/>
          <w:lang w:eastAsia="ar-SA"/>
        </w:rPr>
        <w:t>В СИСТЕМЕ ОБРАЗОВАНИЯ</w:t>
      </w:r>
    </w:p>
    <w:p w:rsidR="00711910" w:rsidRPr="00711910" w:rsidRDefault="00711910" w:rsidP="00711910">
      <w:pPr>
        <w:suppressAutoHyphens/>
        <w:spacing w:after="0" w:line="240" w:lineRule="auto"/>
        <w:jc w:val="center"/>
        <w:rPr>
          <w:rFonts w:ascii="Times New Roman" w:eastAsia="Times New Roman" w:hAnsi="Times New Roman" w:cs="Times New Roman"/>
          <w:bCs/>
          <w:color w:val="000000"/>
          <w:sz w:val="32"/>
          <w:szCs w:val="32"/>
          <w:lang w:eastAsia="ar-SA"/>
        </w:rPr>
      </w:pPr>
    </w:p>
    <w:p w:rsidR="00711910" w:rsidRPr="00711910" w:rsidRDefault="00711910" w:rsidP="00711910">
      <w:pPr>
        <w:suppressAutoHyphens/>
        <w:spacing w:after="0" w:line="240" w:lineRule="auto"/>
        <w:jc w:val="center"/>
        <w:rPr>
          <w:rFonts w:ascii="Times New Roman" w:eastAsia="Times New Roman" w:hAnsi="Times New Roman" w:cs="Times New Roman"/>
          <w:bCs/>
          <w:color w:val="000000"/>
          <w:sz w:val="32"/>
          <w:szCs w:val="32"/>
          <w:lang w:eastAsia="ar-SA"/>
        </w:rPr>
      </w:pPr>
      <w:r w:rsidRPr="00711910">
        <w:rPr>
          <w:rFonts w:ascii="Times New Roman" w:eastAsia="Times New Roman" w:hAnsi="Times New Roman" w:cs="Times New Roman"/>
          <w:bCs/>
          <w:color w:val="000000"/>
          <w:sz w:val="32"/>
          <w:szCs w:val="32"/>
          <w:lang w:eastAsia="ar-SA"/>
        </w:rPr>
        <w:t>Материалы X</w:t>
      </w:r>
      <w:r>
        <w:rPr>
          <w:rFonts w:ascii="Times New Roman" w:eastAsia="Times New Roman" w:hAnsi="Times New Roman" w:cs="Times New Roman"/>
          <w:bCs/>
          <w:color w:val="000000"/>
          <w:sz w:val="32"/>
          <w:szCs w:val="32"/>
          <w:lang w:val="en-US" w:eastAsia="ar-SA"/>
        </w:rPr>
        <w:t>I</w:t>
      </w:r>
      <w:r>
        <w:rPr>
          <w:rFonts w:ascii="Times New Roman" w:eastAsia="Times New Roman" w:hAnsi="Times New Roman" w:cs="Times New Roman"/>
          <w:bCs/>
          <w:color w:val="000000"/>
          <w:sz w:val="32"/>
          <w:szCs w:val="32"/>
          <w:lang w:eastAsia="ar-SA"/>
        </w:rPr>
        <w:t xml:space="preserve"> </w:t>
      </w:r>
      <w:r w:rsidRPr="00711910">
        <w:rPr>
          <w:rFonts w:ascii="Times New Roman" w:eastAsia="Times New Roman" w:hAnsi="Times New Roman" w:cs="Times New Roman"/>
          <w:bCs/>
          <w:color w:val="000000"/>
          <w:sz w:val="32"/>
          <w:szCs w:val="32"/>
          <w:lang w:eastAsia="ar-SA"/>
        </w:rPr>
        <w:t xml:space="preserve"> Международной </w:t>
      </w:r>
    </w:p>
    <w:p w:rsidR="00711910" w:rsidRPr="00711910" w:rsidRDefault="00711910" w:rsidP="00711910">
      <w:pPr>
        <w:suppressAutoHyphens/>
        <w:spacing w:after="0" w:line="240" w:lineRule="auto"/>
        <w:jc w:val="center"/>
        <w:rPr>
          <w:rFonts w:ascii="Times New Roman" w:eastAsia="Times New Roman" w:hAnsi="Times New Roman" w:cs="Times New Roman"/>
          <w:bCs/>
          <w:color w:val="000000"/>
          <w:sz w:val="32"/>
          <w:szCs w:val="32"/>
          <w:lang w:eastAsia="ar-SA"/>
        </w:rPr>
      </w:pPr>
      <w:r w:rsidRPr="00711910">
        <w:rPr>
          <w:rFonts w:ascii="Times New Roman" w:eastAsia="Times New Roman" w:hAnsi="Times New Roman" w:cs="Times New Roman"/>
          <w:bCs/>
          <w:color w:val="000000"/>
          <w:sz w:val="32"/>
          <w:szCs w:val="32"/>
          <w:lang w:eastAsia="ar-SA"/>
        </w:rPr>
        <w:t>научно-практической конференции</w:t>
      </w:r>
    </w:p>
    <w:p w:rsidR="00711910" w:rsidRPr="00711910" w:rsidRDefault="00711910" w:rsidP="00711910">
      <w:pPr>
        <w:suppressAutoHyphens/>
        <w:spacing w:after="0" w:line="240" w:lineRule="auto"/>
        <w:jc w:val="center"/>
        <w:rPr>
          <w:rFonts w:ascii="Times New Roman" w:eastAsia="Times New Roman" w:hAnsi="Times New Roman" w:cs="Times New Roman"/>
          <w:b/>
          <w:bCs/>
          <w:color w:val="000000"/>
          <w:sz w:val="32"/>
          <w:szCs w:val="32"/>
          <w:lang w:eastAsia="ar-SA"/>
        </w:rPr>
      </w:pPr>
    </w:p>
    <w:p w:rsidR="00711910" w:rsidRPr="00711910" w:rsidRDefault="00711910" w:rsidP="00711910">
      <w:pPr>
        <w:tabs>
          <w:tab w:val="left" w:pos="770"/>
        </w:tabs>
        <w:suppressAutoHyphens/>
        <w:autoSpaceDE w:val="0"/>
        <w:autoSpaceDN w:val="0"/>
        <w:adjustRightInd w:val="0"/>
        <w:spacing w:after="0" w:line="240" w:lineRule="auto"/>
        <w:jc w:val="center"/>
        <w:rPr>
          <w:rFonts w:ascii="Times New Roman" w:eastAsia="Times New Roman" w:hAnsi="Times New Roman" w:cs="Times New Roman"/>
          <w:bCs/>
          <w:i/>
          <w:iCs/>
          <w:color w:val="000000"/>
          <w:sz w:val="32"/>
          <w:szCs w:val="32"/>
          <w:lang w:eastAsia="ar-SA"/>
        </w:rPr>
      </w:pPr>
      <w:r w:rsidRPr="00711910">
        <w:rPr>
          <w:rFonts w:ascii="Times New Roman" w:eastAsia="Times New Roman" w:hAnsi="Times New Roman" w:cs="Times New Roman"/>
          <w:bCs/>
          <w:i/>
          <w:iCs/>
          <w:color w:val="000000"/>
          <w:sz w:val="32"/>
          <w:szCs w:val="32"/>
          <w:lang w:eastAsia="ar-SA"/>
        </w:rPr>
        <w:t>Статьи печатаются в авторской редакции,</w:t>
      </w:r>
    </w:p>
    <w:p w:rsidR="00711910" w:rsidRPr="00711910" w:rsidRDefault="00711910" w:rsidP="00711910">
      <w:pPr>
        <w:tabs>
          <w:tab w:val="left" w:pos="770"/>
        </w:tabs>
        <w:suppressAutoHyphens/>
        <w:autoSpaceDE w:val="0"/>
        <w:autoSpaceDN w:val="0"/>
        <w:adjustRightInd w:val="0"/>
        <w:spacing w:after="0" w:line="240" w:lineRule="auto"/>
        <w:jc w:val="center"/>
        <w:rPr>
          <w:rFonts w:ascii="Times New Roman" w:eastAsia="Times New Roman" w:hAnsi="Times New Roman" w:cs="Times New Roman"/>
          <w:bCs/>
          <w:i/>
          <w:iCs/>
          <w:color w:val="000000"/>
          <w:sz w:val="32"/>
          <w:szCs w:val="32"/>
          <w:lang w:eastAsia="ar-SA"/>
        </w:rPr>
      </w:pPr>
      <w:r w:rsidRPr="00711910">
        <w:rPr>
          <w:rFonts w:ascii="Times New Roman" w:eastAsia="Times New Roman" w:hAnsi="Times New Roman" w:cs="Times New Roman"/>
          <w:bCs/>
          <w:i/>
          <w:iCs/>
          <w:color w:val="000000"/>
          <w:sz w:val="32"/>
          <w:szCs w:val="32"/>
          <w:lang w:eastAsia="ar-SA"/>
        </w:rPr>
        <w:t>за достоверность изложенных фактов</w:t>
      </w:r>
    </w:p>
    <w:p w:rsidR="00711910" w:rsidRPr="00711910" w:rsidRDefault="00711910" w:rsidP="00711910">
      <w:pPr>
        <w:tabs>
          <w:tab w:val="left" w:pos="770"/>
        </w:tabs>
        <w:suppressAutoHyphens/>
        <w:autoSpaceDE w:val="0"/>
        <w:autoSpaceDN w:val="0"/>
        <w:adjustRightInd w:val="0"/>
        <w:spacing w:after="0" w:line="240" w:lineRule="auto"/>
        <w:jc w:val="center"/>
        <w:rPr>
          <w:rFonts w:ascii="Times New Roman" w:eastAsia="Times New Roman" w:hAnsi="Times New Roman" w:cs="Times New Roman"/>
          <w:bCs/>
          <w:i/>
          <w:iCs/>
          <w:color w:val="000000"/>
          <w:sz w:val="32"/>
          <w:szCs w:val="32"/>
          <w:lang w:eastAsia="ar-SA"/>
        </w:rPr>
      </w:pPr>
      <w:r w:rsidRPr="00711910">
        <w:rPr>
          <w:rFonts w:ascii="Times New Roman" w:eastAsia="Times New Roman" w:hAnsi="Times New Roman" w:cs="Times New Roman"/>
          <w:bCs/>
          <w:i/>
          <w:iCs/>
          <w:color w:val="000000"/>
          <w:sz w:val="32"/>
          <w:szCs w:val="32"/>
          <w:lang w:eastAsia="ar-SA"/>
        </w:rPr>
        <w:t>ответственность несут авторы</w:t>
      </w:r>
    </w:p>
    <w:p w:rsidR="00711910" w:rsidRPr="00711910" w:rsidRDefault="00711910" w:rsidP="007119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1080"/>
        <w:rPr>
          <w:rFonts w:ascii="Times New Roman" w:eastAsia="Times New Roman" w:hAnsi="Times New Roman" w:cs="Times New Roman"/>
          <w:i/>
          <w:color w:val="000000"/>
          <w:sz w:val="32"/>
          <w:szCs w:val="32"/>
          <w:lang w:eastAsia="ar-SA"/>
        </w:rPr>
      </w:pPr>
    </w:p>
    <w:p w:rsidR="00711910" w:rsidRPr="00711910" w:rsidRDefault="00711910" w:rsidP="007119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1080"/>
        <w:rPr>
          <w:rFonts w:ascii="Times New Roman" w:eastAsia="Times New Roman" w:hAnsi="Times New Roman" w:cs="Times New Roman"/>
          <w:color w:val="000000"/>
          <w:sz w:val="32"/>
          <w:szCs w:val="32"/>
          <w:lang w:eastAsia="ar-SA"/>
        </w:rPr>
      </w:pPr>
    </w:p>
    <w:p w:rsidR="00711910" w:rsidRPr="00711910" w:rsidRDefault="00711910" w:rsidP="007119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1080"/>
        <w:rPr>
          <w:rFonts w:ascii="Times New Roman" w:eastAsia="Times New Roman" w:hAnsi="Times New Roman" w:cs="Times New Roman"/>
          <w:color w:val="000000"/>
          <w:sz w:val="32"/>
          <w:szCs w:val="32"/>
          <w:lang w:eastAsia="ar-SA"/>
        </w:rPr>
      </w:pPr>
    </w:p>
    <w:p w:rsidR="00711910" w:rsidRPr="00711910" w:rsidRDefault="00711910" w:rsidP="007119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1080"/>
        <w:rPr>
          <w:rFonts w:ascii="Times New Roman" w:eastAsia="Times New Roman" w:hAnsi="Times New Roman" w:cs="Times New Roman"/>
          <w:color w:val="000000"/>
          <w:sz w:val="32"/>
          <w:szCs w:val="32"/>
          <w:lang w:eastAsia="ar-SA"/>
        </w:rPr>
      </w:pPr>
      <w:r w:rsidRPr="00711910">
        <w:rPr>
          <w:rFonts w:ascii="Times New Roman" w:eastAsia="Times New Roman" w:hAnsi="Times New Roman" w:cs="Times New Roman"/>
          <w:color w:val="000000"/>
          <w:sz w:val="32"/>
          <w:szCs w:val="32"/>
          <w:lang w:eastAsia="ar-SA"/>
        </w:rPr>
        <w:t>Редактор</w:t>
      </w:r>
      <w:r>
        <w:rPr>
          <w:rFonts w:ascii="Times New Roman" w:eastAsia="Times New Roman" w:hAnsi="Times New Roman" w:cs="Times New Roman"/>
          <w:color w:val="000000"/>
          <w:sz w:val="32"/>
          <w:szCs w:val="32"/>
          <w:lang w:eastAsia="ar-SA"/>
        </w:rPr>
        <w:tab/>
      </w:r>
      <w:r>
        <w:rPr>
          <w:rFonts w:ascii="Times New Roman" w:eastAsia="Times New Roman" w:hAnsi="Times New Roman" w:cs="Times New Roman"/>
          <w:color w:val="000000"/>
          <w:sz w:val="32"/>
          <w:szCs w:val="32"/>
          <w:lang w:eastAsia="ar-SA"/>
        </w:rPr>
        <w:tab/>
      </w:r>
      <w:r>
        <w:rPr>
          <w:rFonts w:ascii="Times New Roman" w:eastAsia="Times New Roman" w:hAnsi="Times New Roman" w:cs="Times New Roman"/>
          <w:color w:val="000000"/>
          <w:sz w:val="32"/>
          <w:szCs w:val="32"/>
          <w:lang w:eastAsia="ar-SA"/>
        </w:rPr>
        <w:tab/>
      </w:r>
      <w:r w:rsidRPr="00711910">
        <w:rPr>
          <w:rFonts w:ascii="Times New Roman" w:eastAsia="Times New Roman" w:hAnsi="Times New Roman" w:cs="Times New Roman"/>
          <w:color w:val="000000"/>
          <w:sz w:val="32"/>
          <w:szCs w:val="32"/>
          <w:lang w:eastAsia="ar-SA"/>
        </w:rPr>
        <w:t>Н.В. Ефрюкова</w:t>
      </w:r>
    </w:p>
    <w:p w:rsidR="00711910" w:rsidRPr="00711910" w:rsidRDefault="00711910" w:rsidP="007119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1080"/>
        <w:rPr>
          <w:rFonts w:ascii="Times New Roman" w:eastAsia="Times New Roman" w:hAnsi="Times New Roman" w:cs="Times New Roman"/>
          <w:color w:val="000000"/>
          <w:sz w:val="32"/>
          <w:szCs w:val="32"/>
          <w:lang w:eastAsia="ar-SA"/>
        </w:rPr>
      </w:pPr>
      <w:r w:rsidRPr="00711910">
        <w:rPr>
          <w:rFonts w:ascii="Times New Roman" w:eastAsia="Times New Roman" w:hAnsi="Times New Roman" w:cs="Times New Roman"/>
          <w:color w:val="000000"/>
          <w:sz w:val="32"/>
          <w:szCs w:val="32"/>
          <w:lang w:eastAsia="ar-SA"/>
        </w:rPr>
        <w:t>Корректор</w:t>
      </w:r>
      <w:r>
        <w:rPr>
          <w:rFonts w:ascii="Times New Roman" w:eastAsia="Times New Roman" w:hAnsi="Times New Roman" w:cs="Times New Roman"/>
          <w:color w:val="000000"/>
          <w:sz w:val="32"/>
          <w:szCs w:val="32"/>
          <w:lang w:eastAsia="ar-SA"/>
        </w:rPr>
        <w:tab/>
      </w:r>
      <w:r>
        <w:rPr>
          <w:rFonts w:ascii="Times New Roman" w:eastAsia="Times New Roman" w:hAnsi="Times New Roman" w:cs="Times New Roman"/>
          <w:color w:val="000000"/>
          <w:sz w:val="32"/>
          <w:szCs w:val="32"/>
          <w:lang w:eastAsia="ar-SA"/>
        </w:rPr>
        <w:tab/>
      </w:r>
      <w:r>
        <w:rPr>
          <w:rFonts w:ascii="Times New Roman" w:eastAsia="Times New Roman" w:hAnsi="Times New Roman" w:cs="Times New Roman"/>
          <w:color w:val="000000"/>
          <w:sz w:val="32"/>
          <w:szCs w:val="32"/>
          <w:lang w:eastAsia="ar-SA"/>
        </w:rPr>
        <w:tab/>
      </w:r>
      <w:r w:rsidRPr="00711910">
        <w:rPr>
          <w:rFonts w:ascii="Times New Roman" w:eastAsia="Times New Roman" w:hAnsi="Times New Roman" w:cs="Times New Roman"/>
          <w:color w:val="000000"/>
          <w:sz w:val="32"/>
          <w:szCs w:val="32"/>
          <w:lang w:eastAsia="ar-SA"/>
        </w:rPr>
        <w:t>З.Б. Урусова</w:t>
      </w:r>
    </w:p>
    <w:p w:rsidR="00711910" w:rsidRPr="00711910" w:rsidRDefault="00711910" w:rsidP="007119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1080"/>
        <w:rPr>
          <w:rFonts w:ascii="Times New Roman" w:eastAsia="Times New Roman" w:hAnsi="Times New Roman" w:cs="Times New Roman"/>
          <w:color w:val="000000"/>
          <w:sz w:val="32"/>
          <w:szCs w:val="32"/>
          <w:lang w:eastAsia="ar-SA"/>
        </w:rPr>
      </w:pPr>
      <w:r w:rsidRPr="00711910">
        <w:rPr>
          <w:rFonts w:ascii="Times New Roman" w:eastAsia="Times New Roman" w:hAnsi="Times New Roman" w:cs="Times New Roman"/>
          <w:color w:val="000000"/>
          <w:sz w:val="32"/>
          <w:szCs w:val="32"/>
          <w:lang w:eastAsia="ar-SA"/>
        </w:rPr>
        <w:t xml:space="preserve">Компьютерная верстка </w:t>
      </w:r>
      <w:r>
        <w:rPr>
          <w:rFonts w:ascii="Times New Roman" w:eastAsia="Times New Roman" w:hAnsi="Times New Roman" w:cs="Times New Roman"/>
          <w:color w:val="000000"/>
          <w:sz w:val="32"/>
          <w:szCs w:val="32"/>
          <w:lang w:eastAsia="ar-SA"/>
        </w:rPr>
        <w:tab/>
      </w:r>
      <w:r w:rsidRPr="00711910">
        <w:rPr>
          <w:rFonts w:ascii="Times New Roman" w:eastAsia="Times New Roman" w:hAnsi="Times New Roman" w:cs="Times New Roman"/>
          <w:color w:val="000000"/>
          <w:sz w:val="32"/>
          <w:szCs w:val="32"/>
          <w:lang w:eastAsia="ar-SA"/>
        </w:rPr>
        <w:t>С.А. Бостанова</w:t>
      </w:r>
    </w:p>
    <w:p w:rsidR="00711910" w:rsidRPr="00711910" w:rsidRDefault="00711910" w:rsidP="007119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color w:val="000000"/>
          <w:sz w:val="32"/>
          <w:szCs w:val="32"/>
          <w:lang w:eastAsia="ar-SA"/>
        </w:rPr>
      </w:pPr>
    </w:p>
    <w:p w:rsidR="00711910" w:rsidRPr="00711910" w:rsidRDefault="00711910" w:rsidP="007119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color w:val="000000"/>
          <w:sz w:val="32"/>
          <w:szCs w:val="32"/>
          <w:lang w:eastAsia="ar-SA"/>
        </w:rPr>
      </w:pPr>
    </w:p>
    <w:p w:rsidR="00711910" w:rsidRPr="00711910" w:rsidRDefault="00711910" w:rsidP="007119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color w:val="000000"/>
          <w:sz w:val="32"/>
          <w:szCs w:val="32"/>
          <w:lang w:eastAsia="ar-SA"/>
        </w:rPr>
      </w:pPr>
    </w:p>
    <w:p w:rsidR="00711910" w:rsidRPr="00711910" w:rsidRDefault="00711910" w:rsidP="007119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color w:val="000000"/>
          <w:sz w:val="32"/>
          <w:szCs w:val="32"/>
          <w:lang w:eastAsia="ar-SA"/>
        </w:rPr>
      </w:pPr>
      <w:r w:rsidRPr="00711910">
        <w:rPr>
          <w:rFonts w:ascii="Times New Roman" w:eastAsia="Times New Roman" w:hAnsi="Times New Roman" w:cs="Times New Roman"/>
          <w:color w:val="000000"/>
          <w:sz w:val="32"/>
          <w:szCs w:val="32"/>
          <w:lang w:eastAsia="ar-SA"/>
        </w:rPr>
        <w:t>Подписано в печать</w:t>
      </w:r>
      <w:r w:rsidR="00980DDF">
        <w:rPr>
          <w:rFonts w:ascii="Times New Roman" w:eastAsia="Times New Roman" w:hAnsi="Times New Roman" w:cs="Times New Roman"/>
          <w:color w:val="000000"/>
          <w:sz w:val="32"/>
          <w:szCs w:val="32"/>
          <w:lang w:eastAsia="ar-SA"/>
        </w:rPr>
        <w:t xml:space="preserve"> 18.12.</w:t>
      </w:r>
      <w:r w:rsidRPr="00711910">
        <w:rPr>
          <w:rFonts w:ascii="Times New Roman" w:eastAsia="Times New Roman" w:hAnsi="Times New Roman" w:cs="Times New Roman"/>
          <w:color w:val="000000"/>
          <w:sz w:val="32"/>
          <w:szCs w:val="32"/>
          <w:lang w:eastAsia="ar-SA"/>
        </w:rPr>
        <w:t>2017 г.</w:t>
      </w:r>
    </w:p>
    <w:p w:rsidR="00711910" w:rsidRPr="00711910" w:rsidRDefault="00711910" w:rsidP="007119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color w:val="000000"/>
          <w:sz w:val="32"/>
          <w:szCs w:val="32"/>
          <w:lang w:eastAsia="ar-SA"/>
        </w:rPr>
      </w:pPr>
      <w:r w:rsidRPr="00711910">
        <w:rPr>
          <w:rFonts w:ascii="Times New Roman" w:eastAsia="Times New Roman" w:hAnsi="Times New Roman" w:cs="Times New Roman"/>
          <w:color w:val="000000"/>
          <w:sz w:val="32"/>
          <w:szCs w:val="32"/>
          <w:lang w:eastAsia="ar-SA"/>
        </w:rPr>
        <w:t>Бумага офисная</w:t>
      </w:r>
    </w:p>
    <w:p w:rsidR="00711910" w:rsidRPr="00711910" w:rsidRDefault="00711910" w:rsidP="007119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color w:val="000000"/>
          <w:sz w:val="32"/>
          <w:szCs w:val="32"/>
          <w:lang w:eastAsia="ar-SA"/>
        </w:rPr>
      </w:pPr>
      <w:r w:rsidRPr="00711910">
        <w:rPr>
          <w:rFonts w:ascii="Times New Roman" w:eastAsia="Times New Roman" w:hAnsi="Times New Roman" w:cs="Times New Roman"/>
          <w:color w:val="000000"/>
          <w:sz w:val="32"/>
          <w:szCs w:val="32"/>
          <w:lang w:eastAsia="ar-SA"/>
        </w:rPr>
        <w:t>Формат 60х84/16</w:t>
      </w:r>
    </w:p>
    <w:p w:rsidR="00711910" w:rsidRPr="00711910" w:rsidRDefault="00711910" w:rsidP="007119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color w:val="000000"/>
          <w:sz w:val="32"/>
          <w:szCs w:val="32"/>
          <w:lang w:eastAsia="ar-SA"/>
        </w:rPr>
      </w:pPr>
      <w:r w:rsidRPr="00711910">
        <w:rPr>
          <w:rFonts w:ascii="Times New Roman" w:eastAsia="Times New Roman" w:hAnsi="Times New Roman" w:cs="Times New Roman"/>
          <w:color w:val="000000"/>
          <w:sz w:val="32"/>
          <w:szCs w:val="32"/>
          <w:lang w:eastAsia="ar-SA"/>
        </w:rPr>
        <w:t>Объем 19</w:t>
      </w:r>
      <w:r>
        <w:rPr>
          <w:rFonts w:ascii="Times New Roman" w:eastAsia="Times New Roman" w:hAnsi="Times New Roman" w:cs="Times New Roman"/>
          <w:color w:val="000000"/>
          <w:sz w:val="32"/>
          <w:szCs w:val="32"/>
          <w:lang w:eastAsia="ar-SA"/>
        </w:rPr>
        <w:t xml:space="preserve">,5 </w:t>
      </w:r>
      <w:r w:rsidRPr="00711910">
        <w:rPr>
          <w:rFonts w:ascii="Times New Roman" w:eastAsia="Times New Roman" w:hAnsi="Times New Roman" w:cs="Times New Roman"/>
          <w:color w:val="000000"/>
          <w:sz w:val="32"/>
          <w:szCs w:val="32"/>
          <w:lang w:eastAsia="ar-SA"/>
        </w:rPr>
        <w:t xml:space="preserve"> п.л.</w:t>
      </w:r>
    </w:p>
    <w:p w:rsidR="00711910" w:rsidRPr="00711910" w:rsidRDefault="00711910" w:rsidP="007119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color w:val="000000"/>
          <w:sz w:val="32"/>
          <w:szCs w:val="32"/>
          <w:lang w:eastAsia="ar-SA"/>
        </w:rPr>
      </w:pPr>
      <w:r w:rsidRPr="00711910">
        <w:rPr>
          <w:rFonts w:ascii="Times New Roman" w:eastAsia="Times New Roman" w:hAnsi="Times New Roman" w:cs="Times New Roman"/>
          <w:color w:val="000000"/>
          <w:sz w:val="32"/>
          <w:szCs w:val="32"/>
          <w:lang w:eastAsia="ar-SA"/>
        </w:rPr>
        <w:t>Тираж 200 экз.</w:t>
      </w:r>
    </w:p>
    <w:p w:rsidR="00711910" w:rsidRPr="00711910" w:rsidRDefault="00711910" w:rsidP="007119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color w:val="000000"/>
          <w:sz w:val="32"/>
          <w:szCs w:val="32"/>
          <w:lang w:eastAsia="ar-SA"/>
        </w:rPr>
      </w:pPr>
    </w:p>
    <w:p w:rsidR="00711910" w:rsidRPr="00711910" w:rsidRDefault="00711910" w:rsidP="007119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color w:val="000000"/>
          <w:sz w:val="32"/>
          <w:szCs w:val="32"/>
          <w:lang w:eastAsia="ar-SA"/>
        </w:rPr>
      </w:pPr>
    </w:p>
    <w:p w:rsidR="00711910" w:rsidRPr="00711910" w:rsidRDefault="00711910" w:rsidP="007119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color w:val="000000"/>
          <w:sz w:val="32"/>
          <w:szCs w:val="32"/>
          <w:lang w:eastAsia="ar-SA"/>
        </w:rPr>
      </w:pPr>
    </w:p>
    <w:p w:rsidR="00711910" w:rsidRPr="00711910" w:rsidRDefault="00711910" w:rsidP="007119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color w:val="000000"/>
          <w:sz w:val="32"/>
          <w:szCs w:val="32"/>
          <w:lang w:eastAsia="ar-SA"/>
        </w:rPr>
      </w:pPr>
    </w:p>
    <w:p w:rsidR="00711910" w:rsidRPr="00711910" w:rsidRDefault="00711910" w:rsidP="007119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color w:val="000000"/>
          <w:sz w:val="32"/>
          <w:szCs w:val="32"/>
          <w:lang w:eastAsia="ar-SA"/>
        </w:rPr>
      </w:pPr>
    </w:p>
    <w:p w:rsidR="00711910" w:rsidRPr="00711910" w:rsidRDefault="00711910" w:rsidP="007119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color w:val="000000"/>
          <w:sz w:val="32"/>
          <w:szCs w:val="32"/>
          <w:lang w:eastAsia="ar-SA"/>
        </w:rPr>
      </w:pPr>
    </w:p>
    <w:p w:rsidR="00711910" w:rsidRPr="00711910" w:rsidRDefault="00711910" w:rsidP="007119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color w:val="000000"/>
          <w:sz w:val="32"/>
          <w:szCs w:val="32"/>
          <w:lang w:eastAsia="ar-SA"/>
        </w:rPr>
      </w:pPr>
    </w:p>
    <w:p w:rsidR="00711910" w:rsidRPr="00711910" w:rsidRDefault="00711910" w:rsidP="007119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color w:val="000000"/>
          <w:sz w:val="32"/>
          <w:szCs w:val="32"/>
          <w:lang w:eastAsia="ar-SA"/>
        </w:rPr>
      </w:pPr>
      <w:r w:rsidRPr="00711910">
        <w:rPr>
          <w:rFonts w:ascii="Times New Roman" w:eastAsia="Times New Roman" w:hAnsi="Times New Roman" w:cs="Times New Roman"/>
          <w:b/>
          <w:color w:val="000000"/>
          <w:sz w:val="32"/>
          <w:szCs w:val="32"/>
          <w:lang w:eastAsia="ar-SA"/>
        </w:rPr>
        <w:t xml:space="preserve">Издательство Карачаево-Черкесского государственного </w:t>
      </w:r>
    </w:p>
    <w:p w:rsidR="00711910" w:rsidRPr="00711910" w:rsidRDefault="00711910" w:rsidP="007119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color w:val="000000"/>
          <w:sz w:val="32"/>
          <w:szCs w:val="32"/>
          <w:lang w:eastAsia="ar-SA"/>
        </w:rPr>
      </w:pPr>
      <w:r w:rsidRPr="00711910">
        <w:rPr>
          <w:rFonts w:ascii="Times New Roman" w:eastAsia="Times New Roman" w:hAnsi="Times New Roman" w:cs="Times New Roman"/>
          <w:b/>
          <w:color w:val="000000"/>
          <w:sz w:val="32"/>
          <w:szCs w:val="32"/>
          <w:lang w:eastAsia="ar-SA"/>
        </w:rPr>
        <w:t>университета: 369202, г. Карачаевск, ул. Ленина, 29</w:t>
      </w:r>
    </w:p>
    <w:p w:rsidR="00711910" w:rsidRPr="00711910" w:rsidRDefault="00711910" w:rsidP="007119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color w:val="000000"/>
          <w:sz w:val="32"/>
          <w:szCs w:val="32"/>
          <w:lang w:eastAsia="ar-SA"/>
        </w:rPr>
      </w:pPr>
      <w:r w:rsidRPr="00711910">
        <w:rPr>
          <w:rFonts w:ascii="Times New Roman" w:eastAsia="Times New Roman" w:hAnsi="Times New Roman" w:cs="Times New Roman"/>
          <w:b/>
          <w:color w:val="000000"/>
          <w:sz w:val="32"/>
          <w:szCs w:val="32"/>
          <w:lang w:eastAsia="ar-SA"/>
        </w:rPr>
        <w:t>Лицензия Л Р № 040310 от 21.10.1997</w:t>
      </w:r>
    </w:p>
    <w:p w:rsidR="00711910" w:rsidRPr="00711910" w:rsidRDefault="00711910" w:rsidP="007119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color w:val="000000"/>
          <w:sz w:val="32"/>
          <w:szCs w:val="32"/>
          <w:lang w:eastAsia="ar-SA"/>
        </w:rPr>
      </w:pPr>
    </w:p>
    <w:p w:rsidR="00711910" w:rsidRPr="00711910" w:rsidRDefault="00711910" w:rsidP="007119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color w:val="000000"/>
          <w:sz w:val="32"/>
          <w:szCs w:val="32"/>
          <w:lang w:eastAsia="ar-SA"/>
        </w:rPr>
      </w:pPr>
      <w:r w:rsidRPr="00711910">
        <w:rPr>
          <w:rFonts w:ascii="Times New Roman" w:eastAsia="Times New Roman" w:hAnsi="Times New Roman" w:cs="Times New Roman"/>
          <w:b/>
          <w:color w:val="000000"/>
          <w:sz w:val="32"/>
          <w:szCs w:val="32"/>
          <w:lang w:eastAsia="ar-SA"/>
        </w:rPr>
        <w:t xml:space="preserve">Отпечатано в типографии Карачаево-Черкесского </w:t>
      </w:r>
    </w:p>
    <w:p w:rsidR="00711910" w:rsidRPr="00711910" w:rsidRDefault="00711910" w:rsidP="007119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color w:val="000000"/>
          <w:sz w:val="32"/>
          <w:szCs w:val="32"/>
          <w:lang w:eastAsia="ar-SA"/>
        </w:rPr>
      </w:pPr>
      <w:r w:rsidRPr="00711910">
        <w:rPr>
          <w:rFonts w:ascii="Times New Roman" w:eastAsia="Times New Roman" w:hAnsi="Times New Roman" w:cs="Times New Roman"/>
          <w:b/>
          <w:color w:val="000000"/>
          <w:sz w:val="32"/>
          <w:szCs w:val="32"/>
          <w:lang w:eastAsia="ar-SA"/>
        </w:rPr>
        <w:t xml:space="preserve">государственного университета: 369202, </w:t>
      </w:r>
    </w:p>
    <w:p w:rsidR="00711910" w:rsidRPr="00711910" w:rsidRDefault="00711910" w:rsidP="007119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color w:val="000000"/>
          <w:sz w:val="32"/>
          <w:szCs w:val="32"/>
          <w:lang w:eastAsia="ar-SA"/>
        </w:rPr>
      </w:pPr>
      <w:r w:rsidRPr="00711910">
        <w:rPr>
          <w:rFonts w:ascii="Times New Roman" w:eastAsia="Times New Roman" w:hAnsi="Times New Roman" w:cs="Times New Roman"/>
          <w:b/>
          <w:color w:val="000000"/>
          <w:sz w:val="32"/>
          <w:szCs w:val="32"/>
          <w:lang w:eastAsia="ar-SA"/>
        </w:rPr>
        <w:t>Карачаевск,  ул. Ленина, 46</w:t>
      </w:r>
    </w:p>
    <w:p w:rsidR="00711910" w:rsidRPr="00711910" w:rsidRDefault="0045239F" w:rsidP="00711910">
      <w:pPr>
        <w:spacing w:after="0" w:line="240" w:lineRule="auto"/>
        <w:rPr>
          <w:rFonts w:ascii="Times New Roman" w:eastAsia="Times New Roman" w:hAnsi="Times New Roman" w:cs="Times New Roman"/>
          <w:color w:val="000000"/>
          <w:sz w:val="32"/>
          <w:szCs w:val="32"/>
          <w:lang w:eastAsia="ar-SA"/>
        </w:rPr>
      </w:pPr>
      <w:r w:rsidRPr="00711910">
        <w:rPr>
          <w:rFonts w:ascii="Times New Roman" w:hAnsi="Times New Roman" w:cs="Times New Roman"/>
          <w:noProof/>
          <w:color w:val="000000"/>
          <w:lang w:eastAsia="ru-RU"/>
        </w:rPr>
        <mc:AlternateContent>
          <mc:Choice Requires="wps">
            <w:drawing>
              <wp:anchor distT="0" distB="0" distL="114300" distR="114300" simplePos="0" relativeHeight="251671552" behindDoc="0" locked="0" layoutInCell="1" allowOverlap="1" wp14:anchorId="25BB0CFC" wp14:editId="13EDEE99">
                <wp:simplePos x="0" y="0"/>
                <wp:positionH relativeFrom="column">
                  <wp:posOffset>2522855</wp:posOffset>
                </wp:positionH>
                <wp:positionV relativeFrom="paragraph">
                  <wp:posOffset>127635</wp:posOffset>
                </wp:positionV>
                <wp:extent cx="984250" cy="836930"/>
                <wp:effectExtent l="0" t="0" r="6350" b="1270"/>
                <wp:wrapNone/>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4250" cy="836930"/>
                        </a:xfrm>
                        <a:prstGeom prst="rect">
                          <a:avLst/>
                        </a:prstGeom>
                        <a:solidFill>
                          <a:sysClr val="window" lastClr="FFFFFF"/>
                        </a:solidFill>
                        <a:ln w="6350">
                          <a:noFill/>
                        </a:ln>
                        <a:effectLst/>
                      </wps:spPr>
                      <wps:txbx>
                        <w:txbxContent>
                          <w:p w:rsidR="00A463CB" w:rsidRDefault="00A463CB" w:rsidP="007119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2" o:spid="_x0000_s1028" type="#_x0000_t202" style="position:absolute;margin-left:198.65pt;margin-top:10.05pt;width:77.5pt;height:65.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" fillcolor="window" stroked="f" strokeweight=".5pt">
                <v:path arrowok="t"/>
                <v:textbox>
                  <w:txbxContent>
                    <w:p w:rsidR="00F552A4" w:rsidRDefault="00F552A4" w:rsidP="00711910"/>
                  </w:txbxContent>
                </v:textbox>
              </v:shape>
            </w:pict>
          </mc:Fallback>
        </mc:AlternateContent>
      </w:r>
      <w:r w:rsidR="00711910" w:rsidRPr="00711910">
        <w:rPr>
          <w:rFonts w:ascii="Times New Roman" w:hAnsi="Times New Roman" w:cs="Times New Roman"/>
          <w:noProof/>
          <w:color w:val="000000"/>
          <w:lang w:eastAsia="ru-RU"/>
        </w:rPr>
        <mc:AlternateContent>
          <mc:Choice Requires="wps">
            <w:drawing>
              <wp:anchor distT="0" distB="0" distL="114300" distR="114300" simplePos="0" relativeHeight="251669504" behindDoc="0" locked="0" layoutInCell="1" allowOverlap="1" wp14:anchorId="0FE508FF" wp14:editId="6096D123">
                <wp:simplePos x="0" y="0"/>
                <wp:positionH relativeFrom="column">
                  <wp:posOffset>2346325</wp:posOffset>
                </wp:positionH>
                <wp:positionV relativeFrom="paragraph">
                  <wp:posOffset>238760</wp:posOffset>
                </wp:positionV>
                <wp:extent cx="839470" cy="914400"/>
                <wp:effectExtent l="0" t="0" r="0" b="0"/>
                <wp:wrapNone/>
                <wp:docPr id="27"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9470" cy="914400"/>
                        </a:xfrm>
                        <a:prstGeom prst="rect">
                          <a:avLst/>
                        </a:prstGeom>
                        <a:solidFill>
                          <a:sysClr val="window" lastClr="FFFFFF"/>
                        </a:solidFill>
                        <a:ln w="6350">
                          <a:noFill/>
                        </a:ln>
                        <a:effectLst/>
                      </wps:spPr>
                      <wps:txbx>
                        <w:txbxContent>
                          <w:p w:rsidR="00A463CB" w:rsidRDefault="00A463CB" w:rsidP="007119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Поле 27" o:spid="_x0000_s1029" type="#_x0000_t202" style="position:absolute;margin-left:184.75pt;margin-top:18.8pt;width:66.1pt;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" fillcolor="window" stroked="f" strokeweight=".5pt">
                <v:path arrowok="t"/>
                <v:textbox>
                  <w:txbxContent>
                    <w:p w:rsidR="00F552A4" w:rsidRDefault="00F552A4" w:rsidP="00711910"/>
                  </w:txbxContent>
                </v:textbox>
              </v:shape>
            </w:pict>
          </mc:Fallback>
        </mc:AlternateContent>
      </w:r>
      <w:r w:rsidR="00711910" w:rsidRPr="00711910">
        <w:rPr>
          <w:rFonts w:ascii="Times New Roman" w:hAnsi="Times New Roman" w:cs="Times New Roman"/>
          <w:noProof/>
          <w:color w:val="000000"/>
          <w:lang w:eastAsia="ru-RU"/>
        </w:rPr>
        <mc:AlternateContent>
          <mc:Choice Requires="wps">
            <w:drawing>
              <wp:anchor distT="0" distB="0" distL="114300" distR="114300" simplePos="0" relativeHeight="251670528" behindDoc="0" locked="0" layoutInCell="1" allowOverlap="1" wp14:anchorId="14E215E4" wp14:editId="406E8E11">
                <wp:simplePos x="0" y="0"/>
                <wp:positionH relativeFrom="column">
                  <wp:posOffset>2353310</wp:posOffset>
                </wp:positionH>
                <wp:positionV relativeFrom="paragraph">
                  <wp:posOffset>8888095</wp:posOffset>
                </wp:positionV>
                <wp:extent cx="984885" cy="1291590"/>
                <wp:effectExtent l="0" t="0" r="5715" b="3810"/>
                <wp:wrapNone/>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4885" cy="1291590"/>
                        </a:xfrm>
                        <a:prstGeom prst="rect">
                          <a:avLst/>
                        </a:prstGeom>
                        <a:solidFill>
                          <a:sysClr val="window" lastClr="FFFFFF"/>
                        </a:solidFill>
                        <a:ln w="6350">
                          <a:noFill/>
                        </a:ln>
                        <a:effectLst/>
                      </wps:spPr>
                      <wps:txbx>
                        <w:txbxContent>
                          <w:p w:rsidR="00A463CB" w:rsidRDefault="00A463CB" w:rsidP="007119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1" o:spid="_x0000_s1030" type="#_x0000_t202" style="position:absolute;margin-left:185.3pt;margin-top:699.85pt;width:77.55pt;height:10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" fillcolor="window" stroked="f" strokeweight=".5pt">
                <v:path arrowok="t"/>
                <v:textbox>
                  <w:txbxContent>
                    <w:p w:rsidR="00F552A4" w:rsidRDefault="00F552A4" w:rsidP="00711910"/>
                  </w:txbxContent>
                </v:textbox>
              </v:shape>
            </w:pict>
          </mc:Fallback>
        </mc:AlternateContent>
      </w:r>
    </w:p>
    <w:p w:rsidR="00801988" w:rsidRPr="00711910" w:rsidRDefault="0045239F" w:rsidP="00711910">
      <w:pPr>
        <w:spacing w:after="0" w:line="240" w:lineRule="auto"/>
        <w:rPr>
          <w:rFonts w:ascii="Times New Roman" w:hAnsi="Times New Roman" w:cs="Times New Roman"/>
        </w:rPr>
      </w:pPr>
      <w:r w:rsidRPr="00711910">
        <w:rPr>
          <w:rFonts w:ascii="Times New Roman" w:hAnsi="Times New Roman" w:cs="Times New Roman"/>
          <w:noProof/>
          <w:color w:val="000000"/>
          <w:lang w:eastAsia="ru-RU"/>
        </w:rPr>
        <w:lastRenderedPageBreak/>
        <mc:AlternateContent>
          <mc:Choice Requires="wps">
            <w:drawing>
              <wp:anchor distT="0" distB="0" distL="114300" distR="114300" simplePos="0" relativeHeight="251673600" behindDoc="0" locked="0" layoutInCell="1" allowOverlap="1" wp14:anchorId="7E94E733" wp14:editId="31769C8B">
                <wp:simplePos x="0" y="0"/>
                <wp:positionH relativeFrom="column">
                  <wp:posOffset>2465013</wp:posOffset>
                </wp:positionH>
                <wp:positionV relativeFrom="paragraph">
                  <wp:posOffset>8903733</wp:posOffset>
                </wp:positionV>
                <wp:extent cx="984250" cy="836930"/>
                <wp:effectExtent l="0" t="0" r="6350" b="1270"/>
                <wp:wrapNone/>
                <wp:docPr id="23"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4250" cy="836930"/>
                        </a:xfrm>
                        <a:prstGeom prst="rect">
                          <a:avLst/>
                        </a:prstGeom>
                        <a:solidFill>
                          <a:sysClr val="window" lastClr="FFFFFF"/>
                        </a:solidFill>
                        <a:ln w="6350">
                          <a:noFill/>
                        </a:ln>
                        <a:effectLst/>
                      </wps:spPr>
                      <wps:txbx>
                        <w:txbxContent>
                          <w:p w:rsidR="00A463CB" w:rsidRDefault="00A463CB" w:rsidP="004523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3" o:spid="_x0000_s1031" type="#_x0000_t202" style="position:absolute;margin-left:194.1pt;margin-top:701.1pt;width:77.5pt;height:65.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" fillcolor="window" stroked="f" strokeweight=".5pt">
                <v:path arrowok="t"/>
                <v:textbox>
                  <w:txbxContent>
                    <w:p w:rsidR="0045239F" w:rsidRDefault="0045239F" w:rsidP="0045239F"/>
                  </w:txbxContent>
                </v:textbox>
              </v:shape>
            </w:pict>
          </mc:Fallback>
        </mc:AlternateContent>
      </w:r>
    </w:p>
    <w:sectPr w:rsidR="00801988" w:rsidRPr="00711910" w:rsidSect="000B0C36">
      <w:headerReference w:type="even" r:id="rId219"/>
      <w:headerReference w:type="default" r:id="rId220"/>
      <w:footerReference w:type="even" r:id="rId221"/>
      <w:footerReference w:type="default" r:id="rId222"/>
      <w:headerReference w:type="first" r:id="rId223"/>
      <w:footerReference w:type="first" r:id="rId224"/>
      <w:pgSz w:w="11906" w:h="16838"/>
      <w:pgMar w:top="1134" w:right="850" w:bottom="1134" w:left="1701"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641F" w:rsidRDefault="006A641F">
      <w:pPr>
        <w:spacing w:after="0" w:line="240" w:lineRule="auto"/>
      </w:pPr>
      <w:r>
        <w:separator/>
      </w:r>
    </w:p>
  </w:endnote>
  <w:endnote w:type="continuationSeparator" w:id="0">
    <w:p w:rsidR="006A641F" w:rsidRDefault="006A6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Century Schoolbook">
    <w:panose1 w:val="020406040505050203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TimesNewRoman">
    <w:altName w:val="Arial Unicode MS"/>
    <w:panose1 w:val="00000000000000000000"/>
    <w:charset w:val="80"/>
    <w:family w:val="auto"/>
    <w:notTrueType/>
    <w:pitch w:val="default"/>
    <w:sig w:usb0="00000203" w:usb1="09070000" w:usb2="00000010" w:usb3="00000000" w:csb0="000A0005" w:csb1="00000000"/>
  </w:font>
  <w:font w:name="TimesNewRoman,Italic">
    <w:altName w:val="Arial Unicode MS"/>
    <w:panose1 w:val="00000000000000000000"/>
    <w:charset w:val="81"/>
    <w:family w:val="auto"/>
    <w:notTrueType/>
    <w:pitch w:val="default"/>
    <w:sig w:usb0="00000001" w:usb1="09060000" w:usb2="00000010" w:usb3="00000000" w:csb0="00080000"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3CB" w:rsidRDefault="00A463CB">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3CB" w:rsidRPr="005C0644" w:rsidRDefault="00A463CB">
    <w:pPr>
      <w:pStyle w:val="a3"/>
      <w:jc w:val="center"/>
      <w:rPr>
        <w:sz w:val="28"/>
        <w:szCs w:val="28"/>
      </w:rPr>
    </w:pPr>
    <w:r w:rsidRPr="005C0644">
      <w:rPr>
        <w:sz w:val="28"/>
        <w:szCs w:val="28"/>
      </w:rPr>
      <w:fldChar w:fldCharType="begin"/>
    </w:r>
    <w:r w:rsidRPr="005C0644">
      <w:rPr>
        <w:sz w:val="28"/>
        <w:szCs w:val="28"/>
      </w:rPr>
      <w:instrText>PAGE   \* MERGEFORMAT</w:instrText>
    </w:r>
    <w:r w:rsidRPr="005C0644">
      <w:rPr>
        <w:sz w:val="28"/>
        <w:szCs w:val="28"/>
      </w:rPr>
      <w:fldChar w:fldCharType="separate"/>
    </w:r>
    <w:r w:rsidR="00F47BBD" w:rsidRPr="00F47BBD">
      <w:rPr>
        <w:noProof/>
        <w:sz w:val="28"/>
        <w:szCs w:val="28"/>
        <w:lang w:val="ru-RU"/>
      </w:rPr>
      <w:t>2</w:t>
    </w:r>
    <w:r w:rsidRPr="005C0644">
      <w:rPr>
        <w:sz w:val="28"/>
        <w:szCs w:val="28"/>
      </w:rPr>
      <w:fldChar w:fldCharType="end"/>
    </w:r>
  </w:p>
  <w:p w:rsidR="00A463CB" w:rsidRDefault="00A463CB">
    <w:pPr>
      <w:pStyle w:val="a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3CB" w:rsidRDefault="00A463CB">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641F" w:rsidRDefault="006A641F">
      <w:pPr>
        <w:spacing w:after="0" w:line="240" w:lineRule="auto"/>
      </w:pPr>
      <w:r>
        <w:separator/>
      </w:r>
    </w:p>
  </w:footnote>
  <w:footnote w:type="continuationSeparator" w:id="0">
    <w:p w:rsidR="006A641F" w:rsidRDefault="006A64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3CB" w:rsidRDefault="00A463CB">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3CB" w:rsidRDefault="00A463CB">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3CB" w:rsidRDefault="00A463CB">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95575"/>
    <w:multiLevelType w:val="hybridMultilevel"/>
    <w:tmpl w:val="C09A6EA4"/>
    <w:lvl w:ilvl="0" w:tplc="71148C9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1ED0819"/>
    <w:multiLevelType w:val="multilevel"/>
    <w:tmpl w:val="D31677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B56968"/>
    <w:multiLevelType w:val="hybridMultilevel"/>
    <w:tmpl w:val="EA4AB0B0"/>
    <w:lvl w:ilvl="0" w:tplc="D18A27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51A7071"/>
    <w:multiLevelType w:val="hybridMultilevel"/>
    <w:tmpl w:val="E6A613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5221B93"/>
    <w:multiLevelType w:val="hybridMultilevel"/>
    <w:tmpl w:val="BEFC82A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63C68C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
    <w:nsid w:val="09007F02"/>
    <w:multiLevelType w:val="hybridMultilevel"/>
    <w:tmpl w:val="96221F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A16156A"/>
    <w:multiLevelType w:val="singleLevel"/>
    <w:tmpl w:val="7806F274"/>
    <w:lvl w:ilvl="0">
      <w:start w:val="1"/>
      <w:numFmt w:val="bullet"/>
      <w:lvlText w:val="-"/>
      <w:lvlJc w:val="left"/>
      <w:pPr>
        <w:tabs>
          <w:tab w:val="num" w:pos="1211"/>
        </w:tabs>
        <w:ind w:left="1211" w:hanging="360"/>
      </w:pPr>
      <w:rPr>
        <w:rFonts w:hint="default"/>
      </w:rPr>
    </w:lvl>
  </w:abstractNum>
  <w:abstractNum w:abstractNumId="8">
    <w:nsid w:val="0A3B1A57"/>
    <w:multiLevelType w:val="hybridMultilevel"/>
    <w:tmpl w:val="54440ED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0CAA17AF"/>
    <w:multiLevelType w:val="hybridMultilevel"/>
    <w:tmpl w:val="57AAA9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FAD00FD"/>
    <w:multiLevelType w:val="hybridMultilevel"/>
    <w:tmpl w:val="41F0FBCC"/>
    <w:lvl w:ilvl="0" w:tplc="2550E06C">
      <w:start w:val="1"/>
      <w:numFmt w:val="decimal"/>
      <w:lvlText w:val="%1."/>
      <w:lvlJc w:val="left"/>
      <w:pPr>
        <w:ind w:left="502"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nsid w:val="118C54DB"/>
    <w:multiLevelType w:val="hybridMultilevel"/>
    <w:tmpl w:val="C4489DC0"/>
    <w:lvl w:ilvl="0" w:tplc="739C84A0">
      <w:start w:val="1"/>
      <w:numFmt w:val="decimal"/>
      <w:lvlText w:val="%1."/>
      <w:lvlJc w:val="left"/>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21310CB"/>
    <w:multiLevelType w:val="hybridMultilevel"/>
    <w:tmpl w:val="C0FE43AE"/>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43F69C0"/>
    <w:multiLevelType w:val="hybridMultilevel"/>
    <w:tmpl w:val="1376E738"/>
    <w:lvl w:ilvl="0" w:tplc="F02E9CAC">
      <w:start w:val="1"/>
      <w:numFmt w:val="decimal"/>
      <w:lvlText w:val="%1."/>
      <w:lvlJc w:val="left"/>
      <w:pPr>
        <w:ind w:left="1452" w:hanging="88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145D6649"/>
    <w:multiLevelType w:val="hybridMultilevel"/>
    <w:tmpl w:val="FF2289FC"/>
    <w:lvl w:ilvl="0" w:tplc="EAC6410A">
      <w:start w:val="1"/>
      <w:numFmt w:val="decimal"/>
      <w:lvlText w:val="%1)"/>
      <w:lvlJc w:val="left"/>
      <w:pPr>
        <w:ind w:left="360" w:hanging="360"/>
      </w:pPr>
      <w:rPr>
        <w:rFonts w:ascii="Times New Roman" w:eastAsia="Calibri" w:hAnsi="Times New Roman" w:cs="Times New Roman"/>
      </w:rPr>
    </w:lvl>
    <w:lvl w:ilvl="1" w:tplc="049074B6">
      <w:start w:val="1"/>
      <w:numFmt w:val="decimal"/>
      <w:lvlText w:val="%2."/>
      <w:lvlJc w:val="left"/>
      <w:pPr>
        <w:ind w:left="1170" w:hanging="450"/>
      </w:pPr>
      <w:rPr>
        <w:rFonts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18163F76"/>
    <w:multiLevelType w:val="hybridMultilevel"/>
    <w:tmpl w:val="B68E0D3E"/>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82B535B"/>
    <w:multiLevelType w:val="hybridMultilevel"/>
    <w:tmpl w:val="4B4899F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89A6F48"/>
    <w:multiLevelType w:val="hybridMultilevel"/>
    <w:tmpl w:val="122A2528"/>
    <w:lvl w:ilvl="0" w:tplc="CE147056">
      <w:start w:val="1"/>
      <w:numFmt w:val="decimal"/>
      <w:lvlText w:val="%1."/>
      <w:lvlJc w:val="left"/>
      <w:pPr>
        <w:ind w:left="1557" w:hanging="99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1CAC37BC"/>
    <w:multiLevelType w:val="hybridMultilevel"/>
    <w:tmpl w:val="C3F2D83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1D1263A4"/>
    <w:multiLevelType w:val="hybridMultilevel"/>
    <w:tmpl w:val="4F82C44A"/>
    <w:lvl w:ilvl="0" w:tplc="D64231C4">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1DE87798"/>
    <w:multiLevelType w:val="hybridMultilevel"/>
    <w:tmpl w:val="8318A0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ECD529C"/>
    <w:multiLevelType w:val="multilevel"/>
    <w:tmpl w:val="95D23F2E"/>
    <w:lvl w:ilvl="0">
      <w:start w:val="1"/>
      <w:numFmt w:val="decimal"/>
      <w:lvlText w:val="%1."/>
      <w:lvlJc w:val="left"/>
      <w:pPr>
        <w:ind w:left="1542" w:hanging="975"/>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22">
    <w:nsid w:val="20F93453"/>
    <w:multiLevelType w:val="hybridMultilevel"/>
    <w:tmpl w:val="19C86D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21767203"/>
    <w:multiLevelType w:val="hybridMultilevel"/>
    <w:tmpl w:val="82A8CDE2"/>
    <w:lvl w:ilvl="0" w:tplc="3C0C229E">
      <w:start w:val="1"/>
      <w:numFmt w:val="decimal"/>
      <w:lvlText w:val="%1."/>
      <w:lvlJc w:val="left"/>
      <w:pPr>
        <w:ind w:left="2237" w:hanging="1110"/>
      </w:pPr>
      <w:rPr>
        <w:rFonts w:hint="default"/>
        <w:b w:val="0"/>
      </w:rPr>
    </w:lvl>
    <w:lvl w:ilvl="1" w:tplc="04190019" w:tentative="1">
      <w:start w:val="1"/>
      <w:numFmt w:val="lowerLetter"/>
      <w:lvlText w:val="%2."/>
      <w:lvlJc w:val="left"/>
      <w:pPr>
        <w:ind w:left="2207" w:hanging="360"/>
      </w:pPr>
    </w:lvl>
    <w:lvl w:ilvl="2" w:tplc="0419001B" w:tentative="1">
      <w:start w:val="1"/>
      <w:numFmt w:val="lowerRoman"/>
      <w:lvlText w:val="%3."/>
      <w:lvlJc w:val="right"/>
      <w:pPr>
        <w:ind w:left="2927" w:hanging="180"/>
      </w:pPr>
    </w:lvl>
    <w:lvl w:ilvl="3" w:tplc="0419000F" w:tentative="1">
      <w:start w:val="1"/>
      <w:numFmt w:val="decimal"/>
      <w:lvlText w:val="%4."/>
      <w:lvlJc w:val="left"/>
      <w:pPr>
        <w:ind w:left="3647" w:hanging="360"/>
      </w:pPr>
    </w:lvl>
    <w:lvl w:ilvl="4" w:tplc="04190019" w:tentative="1">
      <w:start w:val="1"/>
      <w:numFmt w:val="lowerLetter"/>
      <w:lvlText w:val="%5."/>
      <w:lvlJc w:val="left"/>
      <w:pPr>
        <w:ind w:left="4367" w:hanging="360"/>
      </w:pPr>
    </w:lvl>
    <w:lvl w:ilvl="5" w:tplc="0419001B" w:tentative="1">
      <w:start w:val="1"/>
      <w:numFmt w:val="lowerRoman"/>
      <w:lvlText w:val="%6."/>
      <w:lvlJc w:val="right"/>
      <w:pPr>
        <w:ind w:left="5087" w:hanging="180"/>
      </w:pPr>
    </w:lvl>
    <w:lvl w:ilvl="6" w:tplc="0419000F" w:tentative="1">
      <w:start w:val="1"/>
      <w:numFmt w:val="decimal"/>
      <w:lvlText w:val="%7."/>
      <w:lvlJc w:val="left"/>
      <w:pPr>
        <w:ind w:left="5807" w:hanging="360"/>
      </w:pPr>
    </w:lvl>
    <w:lvl w:ilvl="7" w:tplc="04190019" w:tentative="1">
      <w:start w:val="1"/>
      <w:numFmt w:val="lowerLetter"/>
      <w:lvlText w:val="%8."/>
      <w:lvlJc w:val="left"/>
      <w:pPr>
        <w:ind w:left="6527" w:hanging="360"/>
      </w:pPr>
    </w:lvl>
    <w:lvl w:ilvl="8" w:tplc="0419001B" w:tentative="1">
      <w:start w:val="1"/>
      <w:numFmt w:val="lowerRoman"/>
      <w:lvlText w:val="%9."/>
      <w:lvlJc w:val="right"/>
      <w:pPr>
        <w:ind w:left="7247" w:hanging="180"/>
      </w:pPr>
    </w:lvl>
  </w:abstractNum>
  <w:abstractNum w:abstractNumId="24">
    <w:nsid w:val="227E70DD"/>
    <w:multiLevelType w:val="hybridMultilevel"/>
    <w:tmpl w:val="8834A092"/>
    <w:lvl w:ilvl="0" w:tplc="EA68440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22CE0495"/>
    <w:multiLevelType w:val="hybridMultilevel"/>
    <w:tmpl w:val="A4CCD5AA"/>
    <w:lvl w:ilvl="0" w:tplc="3D9C1D90">
      <w:start w:val="1"/>
      <w:numFmt w:val="decimal"/>
      <w:lvlText w:val="%1."/>
      <w:lvlJc w:val="left"/>
      <w:pPr>
        <w:ind w:left="1677" w:hanging="111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23BC1820"/>
    <w:multiLevelType w:val="hybridMultilevel"/>
    <w:tmpl w:val="57DE37DC"/>
    <w:lvl w:ilvl="0" w:tplc="3A6807B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24E23DBB"/>
    <w:multiLevelType w:val="hybridMultilevel"/>
    <w:tmpl w:val="EC32FF4E"/>
    <w:lvl w:ilvl="0" w:tplc="9D08DC60">
      <w:start w:val="1"/>
      <w:numFmt w:val="decimal"/>
      <w:lvlText w:val="%1."/>
      <w:lvlJc w:val="left"/>
      <w:pPr>
        <w:ind w:left="885" w:hanging="5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4E77D64"/>
    <w:multiLevelType w:val="hybridMultilevel"/>
    <w:tmpl w:val="47CA7BFC"/>
    <w:lvl w:ilvl="0" w:tplc="2FDC588C">
      <w:start w:val="1"/>
      <w:numFmt w:val="decimal"/>
      <w:lvlText w:val="%1."/>
      <w:lvlJc w:val="left"/>
      <w:pPr>
        <w:ind w:left="1415" w:hanging="855"/>
      </w:pPr>
      <w:rPr>
        <w:rFonts w:hint="default"/>
      </w:rPr>
    </w:lvl>
    <w:lvl w:ilvl="1" w:tplc="04190019" w:tentative="1">
      <w:start w:val="1"/>
      <w:numFmt w:val="lowerLetter"/>
      <w:lvlText w:val="%2."/>
      <w:lvlJc w:val="left"/>
      <w:pPr>
        <w:ind w:left="1640" w:hanging="360"/>
      </w:pPr>
    </w:lvl>
    <w:lvl w:ilvl="2" w:tplc="0419001B" w:tentative="1">
      <w:start w:val="1"/>
      <w:numFmt w:val="lowerRoman"/>
      <w:lvlText w:val="%3."/>
      <w:lvlJc w:val="right"/>
      <w:pPr>
        <w:ind w:left="2360" w:hanging="180"/>
      </w:pPr>
    </w:lvl>
    <w:lvl w:ilvl="3" w:tplc="0419000F" w:tentative="1">
      <w:start w:val="1"/>
      <w:numFmt w:val="decimal"/>
      <w:lvlText w:val="%4."/>
      <w:lvlJc w:val="left"/>
      <w:pPr>
        <w:ind w:left="3080" w:hanging="360"/>
      </w:pPr>
    </w:lvl>
    <w:lvl w:ilvl="4" w:tplc="04190019" w:tentative="1">
      <w:start w:val="1"/>
      <w:numFmt w:val="lowerLetter"/>
      <w:lvlText w:val="%5."/>
      <w:lvlJc w:val="left"/>
      <w:pPr>
        <w:ind w:left="3800" w:hanging="360"/>
      </w:pPr>
    </w:lvl>
    <w:lvl w:ilvl="5" w:tplc="0419001B" w:tentative="1">
      <w:start w:val="1"/>
      <w:numFmt w:val="lowerRoman"/>
      <w:lvlText w:val="%6."/>
      <w:lvlJc w:val="right"/>
      <w:pPr>
        <w:ind w:left="4520" w:hanging="180"/>
      </w:pPr>
    </w:lvl>
    <w:lvl w:ilvl="6" w:tplc="0419000F" w:tentative="1">
      <w:start w:val="1"/>
      <w:numFmt w:val="decimal"/>
      <w:lvlText w:val="%7."/>
      <w:lvlJc w:val="left"/>
      <w:pPr>
        <w:ind w:left="5240" w:hanging="360"/>
      </w:pPr>
    </w:lvl>
    <w:lvl w:ilvl="7" w:tplc="04190019" w:tentative="1">
      <w:start w:val="1"/>
      <w:numFmt w:val="lowerLetter"/>
      <w:lvlText w:val="%8."/>
      <w:lvlJc w:val="left"/>
      <w:pPr>
        <w:ind w:left="5960" w:hanging="360"/>
      </w:pPr>
    </w:lvl>
    <w:lvl w:ilvl="8" w:tplc="0419001B" w:tentative="1">
      <w:start w:val="1"/>
      <w:numFmt w:val="lowerRoman"/>
      <w:lvlText w:val="%9."/>
      <w:lvlJc w:val="right"/>
      <w:pPr>
        <w:ind w:left="6680" w:hanging="180"/>
      </w:pPr>
    </w:lvl>
  </w:abstractNum>
  <w:abstractNum w:abstractNumId="29">
    <w:nsid w:val="250E4B94"/>
    <w:multiLevelType w:val="hybridMultilevel"/>
    <w:tmpl w:val="1F80D900"/>
    <w:lvl w:ilvl="0" w:tplc="4C2C83DC">
      <w:start w:val="1"/>
      <w:numFmt w:val="decimal"/>
      <w:lvlText w:val="%1)"/>
      <w:lvlJc w:val="left"/>
      <w:pPr>
        <w:tabs>
          <w:tab w:val="num" w:pos="585"/>
        </w:tabs>
        <w:ind w:left="585" w:hanging="360"/>
      </w:pPr>
      <w:rPr>
        <w:rFonts w:hint="default"/>
      </w:rPr>
    </w:lvl>
    <w:lvl w:ilvl="1" w:tplc="04190019" w:tentative="1">
      <w:start w:val="1"/>
      <w:numFmt w:val="lowerLetter"/>
      <w:lvlText w:val="%2."/>
      <w:lvlJc w:val="left"/>
      <w:pPr>
        <w:tabs>
          <w:tab w:val="num" w:pos="1305"/>
        </w:tabs>
        <w:ind w:left="1305" w:hanging="360"/>
      </w:p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abstractNum w:abstractNumId="30">
    <w:nsid w:val="26622EE2"/>
    <w:multiLevelType w:val="hybridMultilevel"/>
    <w:tmpl w:val="BD2254AE"/>
    <w:lvl w:ilvl="0" w:tplc="9D08DC60">
      <w:start w:val="1"/>
      <w:numFmt w:val="decimal"/>
      <w:lvlText w:val="%1."/>
      <w:lvlJc w:val="left"/>
      <w:pPr>
        <w:ind w:left="885" w:hanging="5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6FF4D4E"/>
    <w:multiLevelType w:val="multilevel"/>
    <w:tmpl w:val="B77EF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7BF0B80"/>
    <w:multiLevelType w:val="hybridMultilevel"/>
    <w:tmpl w:val="379E1F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8992C49"/>
    <w:multiLevelType w:val="hybridMultilevel"/>
    <w:tmpl w:val="E8D86E60"/>
    <w:lvl w:ilvl="0" w:tplc="4BDE054E">
      <w:start w:val="1"/>
      <w:numFmt w:val="decimal"/>
      <w:lvlText w:val="%1."/>
      <w:lvlJc w:val="left"/>
      <w:pPr>
        <w:ind w:left="1842" w:hanging="12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2A8869F8"/>
    <w:multiLevelType w:val="multilevel"/>
    <w:tmpl w:val="2A8869F8"/>
    <w:lvl w:ilvl="0">
      <w:start w:val="1"/>
      <w:numFmt w:val="decimal"/>
      <w:suff w:val="space"/>
      <w:lvlText w:val="%1."/>
      <w:lvlJc w:val="left"/>
      <w:pPr>
        <w:ind w:left="720" w:hanging="360"/>
      </w:pPr>
      <w:rPr>
        <w:rFonts w:ascii="Times New Roman" w:hAnsi="Times New Roman" w:cs="Times New Roman" w:hint="default"/>
        <w:sz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2D402F0D"/>
    <w:multiLevelType w:val="hybridMultilevel"/>
    <w:tmpl w:val="C4489DC0"/>
    <w:lvl w:ilvl="0" w:tplc="739C84A0">
      <w:start w:val="1"/>
      <w:numFmt w:val="decimal"/>
      <w:lvlText w:val="%1."/>
      <w:lvlJc w:val="left"/>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DEA23DF"/>
    <w:multiLevelType w:val="hybridMultilevel"/>
    <w:tmpl w:val="95D23F2E"/>
    <w:lvl w:ilvl="0" w:tplc="D70EDD7C">
      <w:start w:val="1"/>
      <w:numFmt w:val="decimal"/>
      <w:lvlText w:val="%1."/>
      <w:lvlJc w:val="left"/>
      <w:pPr>
        <w:ind w:left="1542" w:hanging="9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2E327C73"/>
    <w:multiLevelType w:val="hybridMultilevel"/>
    <w:tmpl w:val="1682FD7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8">
    <w:nsid w:val="2EE25490"/>
    <w:multiLevelType w:val="hybridMultilevel"/>
    <w:tmpl w:val="46548D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F95156C"/>
    <w:multiLevelType w:val="hybridMultilevel"/>
    <w:tmpl w:val="1424067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FB61BAF"/>
    <w:multiLevelType w:val="hybridMultilevel"/>
    <w:tmpl w:val="644A0404"/>
    <w:lvl w:ilvl="0" w:tplc="8946AE5C">
      <w:start w:val="1"/>
      <w:numFmt w:val="decimal"/>
      <w:lvlText w:val="%1."/>
      <w:lvlJc w:val="left"/>
      <w:pPr>
        <w:ind w:left="1467" w:hanging="9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1D576DD"/>
    <w:multiLevelType w:val="hybridMultilevel"/>
    <w:tmpl w:val="7F6AA86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
    <w:nsid w:val="34B379E4"/>
    <w:multiLevelType w:val="hybridMultilevel"/>
    <w:tmpl w:val="E424F82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
    <w:nsid w:val="35EC5237"/>
    <w:multiLevelType w:val="hybridMultilevel"/>
    <w:tmpl w:val="7CDA2B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722493B"/>
    <w:multiLevelType w:val="hybridMultilevel"/>
    <w:tmpl w:val="858A927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5">
    <w:nsid w:val="37394C54"/>
    <w:multiLevelType w:val="hybridMultilevel"/>
    <w:tmpl w:val="FBDCCB8E"/>
    <w:lvl w:ilvl="0" w:tplc="0DEA0C9C">
      <w:start w:val="1"/>
      <w:numFmt w:val="decimal"/>
      <w:lvlText w:val="%1."/>
      <w:lvlJc w:val="left"/>
      <w:pPr>
        <w:ind w:left="1512" w:hanging="94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6">
    <w:nsid w:val="385559A3"/>
    <w:multiLevelType w:val="hybridMultilevel"/>
    <w:tmpl w:val="1A569A1C"/>
    <w:lvl w:ilvl="0" w:tplc="6CD6C14C">
      <w:start w:val="1"/>
      <w:numFmt w:val="decimal"/>
      <w:lvlText w:val="%1."/>
      <w:lvlJc w:val="left"/>
      <w:pPr>
        <w:ind w:left="1527" w:hanging="9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7">
    <w:nsid w:val="385F5BED"/>
    <w:multiLevelType w:val="hybridMultilevel"/>
    <w:tmpl w:val="AC608316"/>
    <w:lvl w:ilvl="0" w:tplc="5E14A642">
      <w:start w:val="1"/>
      <w:numFmt w:val="decimal"/>
      <w:lvlText w:val="%1."/>
      <w:lvlJc w:val="left"/>
      <w:pPr>
        <w:ind w:left="1902" w:hanging="133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8">
    <w:nsid w:val="387E6BB7"/>
    <w:multiLevelType w:val="hybridMultilevel"/>
    <w:tmpl w:val="38B00998"/>
    <w:lvl w:ilvl="0" w:tplc="A0F8F6E6">
      <w:start w:val="1"/>
      <w:numFmt w:val="decimal"/>
      <w:lvlText w:val="%1."/>
      <w:lvlJc w:val="left"/>
      <w:pPr>
        <w:ind w:left="2019" w:hanging="885"/>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9">
    <w:nsid w:val="3D576969"/>
    <w:multiLevelType w:val="hybridMultilevel"/>
    <w:tmpl w:val="49EEA56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0">
    <w:nsid w:val="3D8C681F"/>
    <w:multiLevelType w:val="hybridMultilevel"/>
    <w:tmpl w:val="B2C6E6EE"/>
    <w:lvl w:ilvl="0" w:tplc="05060A04">
      <w:start w:val="1"/>
      <w:numFmt w:val="decimal"/>
      <w:lvlText w:val="%1."/>
      <w:lvlJc w:val="left"/>
      <w:pPr>
        <w:ind w:left="1303" w:hanging="810"/>
      </w:pPr>
      <w:rPr>
        <w:rFonts w:hint="default"/>
      </w:rPr>
    </w:lvl>
    <w:lvl w:ilvl="1" w:tplc="04190019" w:tentative="1">
      <w:start w:val="1"/>
      <w:numFmt w:val="lowerLetter"/>
      <w:lvlText w:val="%2."/>
      <w:lvlJc w:val="left"/>
      <w:pPr>
        <w:ind w:left="1573" w:hanging="360"/>
      </w:pPr>
    </w:lvl>
    <w:lvl w:ilvl="2" w:tplc="0419001B" w:tentative="1">
      <w:start w:val="1"/>
      <w:numFmt w:val="lowerRoman"/>
      <w:lvlText w:val="%3."/>
      <w:lvlJc w:val="right"/>
      <w:pPr>
        <w:ind w:left="2293" w:hanging="180"/>
      </w:pPr>
    </w:lvl>
    <w:lvl w:ilvl="3" w:tplc="0419000F" w:tentative="1">
      <w:start w:val="1"/>
      <w:numFmt w:val="decimal"/>
      <w:lvlText w:val="%4."/>
      <w:lvlJc w:val="left"/>
      <w:pPr>
        <w:ind w:left="3013" w:hanging="360"/>
      </w:pPr>
    </w:lvl>
    <w:lvl w:ilvl="4" w:tplc="04190019" w:tentative="1">
      <w:start w:val="1"/>
      <w:numFmt w:val="lowerLetter"/>
      <w:lvlText w:val="%5."/>
      <w:lvlJc w:val="left"/>
      <w:pPr>
        <w:ind w:left="3733" w:hanging="360"/>
      </w:pPr>
    </w:lvl>
    <w:lvl w:ilvl="5" w:tplc="0419001B" w:tentative="1">
      <w:start w:val="1"/>
      <w:numFmt w:val="lowerRoman"/>
      <w:lvlText w:val="%6."/>
      <w:lvlJc w:val="right"/>
      <w:pPr>
        <w:ind w:left="4453" w:hanging="180"/>
      </w:pPr>
    </w:lvl>
    <w:lvl w:ilvl="6" w:tplc="0419000F" w:tentative="1">
      <w:start w:val="1"/>
      <w:numFmt w:val="decimal"/>
      <w:lvlText w:val="%7."/>
      <w:lvlJc w:val="left"/>
      <w:pPr>
        <w:ind w:left="5173" w:hanging="360"/>
      </w:pPr>
    </w:lvl>
    <w:lvl w:ilvl="7" w:tplc="04190019" w:tentative="1">
      <w:start w:val="1"/>
      <w:numFmt w:val="lowerLetter"/>
      <w:lvlText w:val="%8."/>
      <w:lvlJc w:val="left"/>
      <w:pPr>
        <w:ind w:left="5893" w:hanging="360"/>
      </w:pPr>
    </w:lvl>
    <w:lvl w:ilvl="8" w:tplc="0419001B" w:tentative="1">
      <w:start w:val="1"/>
      <w:numFmt w:val="lowerRoman"/>
      <w:lvlText w:val="%9."/>
      <w:lvlJc w:val="right"/>
      <w:pPr>
        <w:ind w:left="6613" w:hanging="180"/>
      </w:pPr>
    </w:lvl>
  </w:abstractNum>
  <w:abstractNum w:abstractNumId="51">
    <w:nsid w:val="3EEC1916"/>
    <w:multiLevelType w:val="hybridMultilevel"/>
    <w:tmpl w:val="0E2CECD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nsid w:val="446800C2"/>
    <w:multiLevelType w:val="hybridMultilevel"/>
    <w:tmpl w:val="490A63F2"/>
    <w:lvl w:ilvl="0" w:tplc="01D46DB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3">
    <w:nsid w:val="44D30BD8"/>
    <w:multiLevelType w:val="hybridMultilevel"/>
    <w:tmpl w:val="2524520E"/>
    <w:lvl w:ilvl="0" w:tplc="E9EA4868">
      <w:start w:val="1"/>
      <w:numFmt w:val="decimal"/>
      <w:lvlText w:val="%1."/>
      <w:lvlJc w:val="left"/>
      <w:pPr>
        <w:ind w:left="2079" w:hanging="945"/>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4">
    <w:nsid w:val="45244008"/>
    <w:multiLevelType w:val="hybridMultilevel"/>
    <w:tmpl w:val="7B5C1C8A"/>
    <w:lvl w:ilvl="0" w:tplc="8946AE5C">
      <w:start w:val="1"/>
      <w:numFmt w:val="decimal"/>
      <w:lvlText w:val="%1."/>
      <w:lvlJc w:val="left"/>
      <w:pPr>
        <w:ind w:left="1467" w:hanging="90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5">
    <w:nsid w:val="482272FF"/>
    <w:multiLevelType w:val="multilevel"/>
    <w:tmpl w:val="82A8CDE2"/>
    <w:lvl w:ilvl="0">
      <w:start w:val="1"/>
      <w:numFmt w:val="decimal"/>
      <w:lvlText w:val="%1."/>
      <w:lvlJc w:val="left"/>
      <w:pPr>
        <w:ind w:left="2237" w:hanging="1110"/>
      </w:pPr>
      <w:rPr>
        <w:rFonts w:hint="default"/>
        <w:b w:val="0"/>
      </w:rPr>
    </w:lvl>
    <w:lvl w:ilvl="1" w:tentative="1">
      <w:start w:val="1"/>
      <w:numFmt w:val="lowerLetter"/>
      <w:lvlText w:val="%2."/>
      <w:lvlJc w:val="left"/>
      <w:pPr>
        <w:ind w:left="2207" w:hanging="360"/>
      </w:pPr>
    </w:lvl>
    <w:lvl w:ilvl="2" w:tentative="1">
      <w:start w:val="1"/>
      <w:numFmt w:val="lowerRoman"/>
      <w:lvlText w:val="%3."/>
      <w:lvlJc w:val="right"/>
      <w:pPr>
        <w:ind w:left="2927" w:hanging="180"/>
      </w:pPr>
    </w:lvl>
    <w:lvl w:ilvl="3" w:tentative="1">
      <w:start w:val="1"/>
      <w:numFmt w:val="decimal"/>
      <w:lvlText w:val="%4."/>
      <w:lvlJc w:val="left"/>
      <w:pPr>
        <w:ind w:left="3647" w:hanging="360"/>
      </w:pPr>
    </w:lvl>
    <w:lvl w:ilvl="4" w:tentative="1">
      <w:start w:val="1"/>
      <w:numFmt w:val="lowerLetter"/>
      <w:lvlText w:val="%5."/>
      <w:lvlJc w:val="left"/>
      <w:pPr>
        <w:ind w:left="4367" w:hanging="360"/>
      </w:pPr>
    </w:lvl>
    <w:lvl w:ilvl="5" w:tentative="1">
      <w:start w:val="1"/>
      <w:numFmt w:val="lowerRoman"/>
      <w:lvlText w:val="%6."/>
      <w:lvlJc w:val="right"/>
      <w:pPr>
        <w:ind w:left="5087" w:hanging="180"/>
      </w:pPr>
    </w:lvl>
    <w:lvl w:ilvl="6" w:tentative="1">
      <w:start w:val="1"/>
      <w:numFmt w:val="decimal"/>
      <w:lvlText w:val="%7."/>
      <w:lvlJc w:val="left"/>
      <w:pPr>
        <w:ind w:left="5807" w:hanging="360"/>
      </w:pPr>
    </w:lvl>
    <w:lvl w:ilvl="7" w:tentative="1">
      <w:start w:val="1"/>
      <w:numFmt w:val="lowerLetter"/>
      <w:lvlText w:val="%8."/>
      <w:lvlJc w:val="left"/>
      <w:pPr>
        <w:ind w:left="6527" w:hanging="360"/>
      </w:pPr>
    </w:lvl>
    <w:lvl w:ilvl="8" w:tentative="1">
      <w:start w:val="1"/>
      <w:numFmt w:val="lowerRoman"/>
      <w:lvlText w:val="%9."/>
      <w:lvlJc w:val="right"/>
      <w:pPr>
        <w:ind w:left="7247" w:hanging="180"/>
      </w:pPr>
    </w:lvl>
  </w:abstractNum>
  <w:abstractNum w:abstractNumId="56">
    <w:nsid w:val="4A625401"/>
    <w:multiLevelType w:val="hybridMultilevel"/>
    <w:tmpl w:val="D320039C"/>
    <w:lvl w:ilvl="0" w:tplc="05060A04">
      <w:start w:val="1"/>
      <w:numFmt w:val="decimal"/>
      <w:lvlText w:val="%1."/>
      <w:lvlJc w:val="left"/>
      <w:pPr>
        <w:ind w:left="1303" w:hanging="8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4C0927FF"/>
    <w:multiLevelType w:val="hybridMultilevel"/>
    <w:tmpl w:val="80FA9F52"/>
    <w:lvl w:ilvl="0" w:tplc="5D8E87DC">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8">
    <w:nsid w:val="4C7A1732"/>
    <w:multiLevelType w:val="hybridMultilevel"/>
    <w:tmpl w:val="C4BA86AA"/>
    <w:lvl w:ilvl="0" w:tplc="90F692DC">
      <w:start w:val="1"/>
      <w:numFmt w:val="decimal"/>
      <w:lvlText w:val="%1)"/>
      <w:lvlJc w:val="left"/>
      <w:pPr>
        <w:ind w:left="720" w:hanging="360"/>
      </w:pPr>
      <w:rPr>
        <w:rFonts w:ascii="Times New Roman" w:eastAsia="Calibr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D5B6B81"/>
    <w:multiLevelType w:val="singleLevel"/>
    <w:tmpl w:val="4D5B6B81"/>
    <w:lvl w:ilvl="0">
      <w:start w:val="1"/>
      <w:numFmt w:val="decimal"/>
      <w:lvlText w:val="%1."/>
      <w:legacy w:legacy="1" w:legacySpace="0" w:legacyIndent="264"/>
      <w:lvlJc w:val="left"/>
      <w:rPr>
        <w:rFonts w:ascii="Times New Roman" w:hAnsi="Times New Roman" w:cs="Times New Roman" w:hint="default"/>
      </w:rPr>
    </w:lvl>
  </w:abstractNum>
  <w:abstractNum w:abstractNumId="60">
    <w:nsid w:val="50BD2357"/>
    <w:multiLevelType w:val="multilevel"/>
    <w:tmpl w:val="82A8CDE2"/>
    <w:lvl w:ilvl="0">
      <w:start w:val="1"/>
      <w:numFmt w:val="decimal"/>
      <w:lvlText w:val="%1."/>
      <w:lvlJc w:val="left"/>
      <w:pPr>
        <w:ind w:left="2237" w:hanging="1110"/>
      </w:pPr>
      <w:rPr>
        <w:rFonts w:hint="default"/>
        <w:b w:val="0"/>
      </w:rPr>
    </w:lvl>
    <w:lvl w:ilvl="1" w:tentative="1">
      <w:start w:val="1"/>
      <w:numFmt w:val="lowerLetter"/>
      <w:lvlText w:val="%2."/>
      <w:lvlJc w:val="left"/>
      <w:pPr>
        <w:ind w:left="2207" w:hanging="360"/>
      </w:pPr>
    </w:lvl>
    <w:lvl w:ilvl="2" w:tentative="1">
      <w:start w:val="1"/>
      <w:numFmt w:val="lowerRoman"/>
      <w:lvlText w:val="%3."/>
      <w:lvlJc w:val="right"/>
      <w:pPr>
        <w:ind w:left="2927" w:hanging="180"/>
      </w:pPr>
    </w:lvl>
    <w:lvl w:ilvl="3" w:tentative="1">
      <w:start w:val="1"/>
      <w:numFmt w:val="decimal"/>
      <w:lvlText w:val="%4."/>
      <w:lvlJc w:val="left"/>
      <w:pPr>
        <w:ind w:left="3647" w:hanging="360"/>
      </w:pPr>
    </w:lvl>
    <w:lvl w:ilvl="4" w:tentative="1">
      <w:start w:val="1"/>
      <w:numFmt w:val="lowerLetter"/>
      <w:lvlText w:val="%5."/>
      <w:lvlJc w:val="left"/>
      <w:pPr>
        <w:ind w:left="4367" w:hanging="360"/>
      </w:pPr>
    </w:lvl>
    <w:lvl w:ilvl="5" w:tentative="1">
      <w:start w:val="1"/>
      <w:numFmt w:val="lowerRoman"/>
      <w:lvlText w:val="%6."/>
      <w:lvlJc w:val="right"/>
      <w:pPr>
        <w:ind w:left="5087" w:hanging="180"/>
      </w:pPr>
    </w:lvl>
    <w:lvl w:ilvl="6" w:tentative="1">
      <w:start w:val="1"/>
      <w:numFmt w:val="decimal"/>
      <w:lvlText w:val="%7."/>
      <w:lvlJc w:val="left"/>
      <w:pPr>
        <w:ind w:left="5807" w:hanging="360"/>
      </w:pPr>
    </w:lvl>
    <w:lvl w:ilvl="7" w:tentative="1">
      <w:start w:val="1"/>
      <w:numFmt w:val="lowerLetter"/>
      <w:lvlText w:val="%8."/>
      <w:lvlJc w:val="left"/>
      <w:pPr>
        <w:ind w:left="6527" w:hanging="360"/>
      </w:pPr>
    </w:lvl>
    <w:lvl w:ilvl="8" w:tentative="1">
      <w:start w:val="1"/>
      <w:numFmt w:val="lowerRoman"/>
      <w:lvlText w:val="%9."/>
      <w:lvlJc w:val="right"/>
      <w:pPr>
        <w:ind w:left="7247" w:hanging="180"/>
      </w:pPr>
    </w:lvl>
  </w:abstractNum>
  <w:abstractNum w:abstractNumId="61">
    <w:nsid w:val="52986AA5"/>
    <w:multiLevelType w:val="hybridMultilevel"/>
    <w:tmpl w:val="D9088048"/>
    <w:lvl w:ilvl="0" w:tplc="5BEA9AEE">
      <w:start w:val="1"/>
      <w:numFmt w:val="decimal"/>
      <w:lvlText w:val="%1)"/>
      <w:lvlJc w:val="left"/>
      <w:pPr>
        <w:ind w:left="720" w:hanging="360"/>
      </w:pPr>
      <w:rPr>
        <w:rFonts w:ascii="Times New Roman" w:eastAsia="Calibri" w:hAnsi="Times New Roman" w:cs="Times New Roman"/>
      </w:rPr>
    </w:lvl>
    <w:lvl w:ilvl="1" w:tplc="ECA619D8">
      <w:start w:val="1"/>
      <w:numFmt w:val="decimal"/>
      <w:lvlText w:val="%2."/>
      <w:lvlJc w:val="left"/>
      <w:pPr>
        <w:ind w:left="2310" w:hanging="123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45751B0"/>
    <w:multiLevelType w:val="multilevel"/>
    <w:tmpl w:val="545751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54E23774"/>
    <w:multiLevelType w:val="hybridMultilevel"/>
    <w:tmpl w:val="620CEB70"/>
    <w:lvl w:ilvl="0" w:tplc="45204946">
      <w:start w:val="1"/>
      <w:numFmt w:val="decimal"/>
      <w:lvlText w:val="%1."/>
      <w:lvlJc w:val="left"/>
      <w:pPr>
        <w:ind w:left="1452" w:hanging="88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4">
    <w:nsid w:val="5AD0247F"/>
    <w:multiLevelType w:val="multilevel"/>
    <w:tmpl w:val="5AD0247F"/>
    <w:lvl w:ilvl="0">
      <w:start w:val="1"/>
      <w:numFmt w:val="decimal"/>
      <w:lvlText w:val="%1."/>
      <w:lvlJc w:val="left"/>
      <w:pPr>
        <w:ind w:left="36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5">
    <w:nsid w:val="5B175D4C"/>
    <w:multiLevelType w:val="hybridMultilevel"/>
    <w:tmpl w:val="37FE56EC"/>
    <w:lvl w:ilvl="0" w:tplc="E53AA7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6">
    <w:nsid w:val="5C305837"/>
    <w:multiLevelType w:val="hybridMultilevel"/>
    <w:tmpl w:val="2042E942"/>
    <w:lvl w:ilvl="0" w:tplc="0DEA0C9C">
      <w:start w:val="1"/>
      <w:numFmt w:val="decimal"/>
      <w:lvlText w:val="%1."/>
      <w:lvlJc w:val="left"/>
      <w:pPr>
        <w:ind w:left="1512" w:hanging="94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5CF445AA"/>
    <w:multiLevelType w:val="hybridMultilevel"/>
    <w:tmpl w:val="70EED86C"/>
    <w:lvl w:ilvl="0" w:tplc="A0F8F6E6">
      <w:start w:val="1"/>
      <w:numFmt w:val="decimal"/>
      <w:lvlText w:val="%1."/>
      <w:lvlJc w:val="left"/>
      <w:pPr>
        <w:ind w:left="1452" w:hanging="88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8">
    <w:nsid w:val="5DC222D7"/>
    <w:multiLevelType w:val="hybridMultilevel"/>
    <w:tmpl w:val="11AAF7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604C0C88"/>
    <w:multiLevelType w:val="hybridMultilevel"/>
    <w:tmpl w:val="B1D84EFE"/>
    <w:lvl w:ilvl="0" w:tplc="E9EA4868">
      <w:start w:val="1"/>
      <w:numFmt w:val="decimal"/>
      <w:lvlText w:val="%1."/>
      <w:lvlJc w:val="left"/>
      <w:pPr>
        <w:ind w:left="1512" w:hanging="945"/>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0">
    <w:nsid w:val="60822677"/>
    <w:multiLevelType w:val="hybridMultilevel"/>
    <w:tmpl w:val="7F881F90"/>
    <w:lvl w:ilvl="0" w:tplc="71148C9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1">
    <w:nsid w:val="62F352D1"/>
    <w:multiLevelType w:val="hybridMultilevel"/>
    <w:tmpl w:val="A31E2676"/>
    <w:lvl w:ilvl="0" w:tplc="ABE2A30C">
      <w:start w:val="1"/>
      <w:numFmt w:val="decimal"/>
      <w:lvlText w:val="%1."/>
      <w:lvlJc w:val="left"/>
      <w:pPr>
        <w:ind w:left="1467" w:hanging="90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2">
    <w:nsid w:val="67F729C2"/>
    <w:multiLevelType w:val="hybridMultilevel"/>
    <w:tmpl w:val="5FFA92DA"/>
    <w:lvl w:ilvl="0" w:tplc="739C84A0">
      <w:start w:val="1"/>
      <w:numFmt w:val="decimal"/>
      <w:lvlText w:val="%1."/>
      <w:lvlJc w:val="left"/>
      <w:rPr>
        <w:sz w:val="28"/>
        <w:szCs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3">
    <w:nsid w:val="686F3F2C"/>
    <w:multiLevelType w:val="hybridMultilevel"/>
    <w:tmpl w:val="6A7800FC"/>
    <w:lvl w:ilvl="0" w:tplc="3A02EE60">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74">
    <w:nsid w:val="6A47661C"/>
    <w:multiLevelType w:val="hybridMultilevel"/>
    <w:tmpl w:val="17CC6A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6C8B52D1"/>
    <w:multiLevelType w:val="hybridMultilevel"/>
    <w:tmpl w:val="B9FC8A78"/>
    <w:lvl w:ilvl="0" w:tplc="E04411EA">
      <w:start w:val="1"/>
      <w:numFmt w:val="decimal"/>
      <w:lvlText w:val="%1."/>
      <w:lvlJc w:val="left"/>
      <w:pPr>
        <w:ind w:left="1497" w:hanging="930"/>
      </w:pPr>
      <w:rPr>
        <w:rFonts w:eastAsia="Calibri"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6">
    <w:nsid w:val="6DD12B64"/>
    <w:multiLevelType w:val="hybridMultilevel"/>
    <w:tmpl w:val="97028E0E"/>
    <w:lvl w:ilvl="0" w:tplc="E196B63C">
      <w:start w:val="1"/>
      <w:numFmt w:val="decimal"/>
      <w:lvlText w:val="%1."/>
      <w:lvlJc w:val="left"/>
      <w:pPr>
        <w:ind w:left="1497" w:hanging="93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7">
    <w:nsid w:val="6F2A6716"/>
    <w:multiLevelType w:val="hybridMultilevel"/>
    <w:tmpl w:val="14987C44"/>
    <w:lvl w:ilvl="0" w:tplc="0B284108">
      <w:start w:val="1"/>
      <w:numFmt w:val="bullet"/>
      <w:lvlText w:val=""/>
      <w:lvlJc w:val="left"/>
      <w:pPr>
        <w:tabs>
          <w:tab w:val="num" w:pos="2206"/>
        </w:tabs>
        <w:ind w:left="2206" w:hanging="360"/>
      </w:pPr>
      <w:rPr>
        <w:rFonts w:ascii="Wingdings" w:hAnsi="Wingdings" w:hint="default"/>
      </w:rPr>
    </w:lvl>
    <w:lvl w:ilvl="1" w:tplc="04190003">
      <w:start w:val="1"/>
      <w:numFmt w:val="bullet"/>
      <w:lvlText w:val="o"/>
      <w:lvlJc w:val="left"/>
      <w:pPr>
        <w:tabs>
          <w:tab w:val="num" w:pos="2206"/>
        </w:tabs>
        <w:ind w:left="2206" w:hanging="360"/>
      </w:pPr>
      <w:rPr>
        <w:rFonts w:ascii="Courier New" w:hAnsi="Courier New" w:cs="Courier New" w:hint="default"/>
      </w:rPr>
    </w:lvl>
    <w:lvl w:ilvl="2" w:tplc="04190005">
      <w:start w:val="1"/>
      <w:numFmt w:val="bullet"/>
      <w:lvlText w:val=""/>
      <w:lvlJc w:val="left"/>
      <w:pPr>
        <w:tabs>
          <w:tab w:val="num" w:pos="2926"/>
        </w:tabs>
        <w:ind w:left="2926" w:hanging="360"/>
      </w:pPr>
      <w:rPr>
        <w:rFonts w:ascii="Wingdings" w:hAnsi="Wingdings" w:hint="default"/>
      </w:rPr>
    </w:lvl>
    <w:lvl w:ilvl="3" w:tplc="04190001">
      <w:start w:val="1"/>
      <w:numFmt w:val="bullet"/>
      <w:lvlText w:val=""/>
      <w:lvlJc w:val="left"/>
      <w:pPr>
        <w:tabs>
          <w:tab w:val="num" w:pos="3646"/>
        </w:tabs>
        <w:ind w:left="3646" w:hanging="360"/>
      </w:pPr>
      <w:rPr>
        <w:rFonts w:ascii="Symbol" w:hAnsi="Symbol" w:hint="default"/>
      </w:rPr>
    </w:lvl>
    <w:lvl w:ilvl="4" w:tplc="04190003">
      <w:start w:val="1"/>
      <w:numFmt w:val="bullet"/>
      <w:lvlText w:val="o"/>
      <w:lvlJc w:val="left"/>
      <w:pPr>
        <w:tabs>
          <w:tab w:val="num" w:pos="4366"/>
        </w:tabs>
        <w:ind w:left="4366" w:hanging="360"/>
      </w:pPr>
      <w:rPr>
        <w:rFonts w:ascii="Courier New" w:hAnsi="Courier New" w:cs="Courier New" w:hint="default"/>
      </w:rPr>
    </w:lvl>
    <w:lvl w:ilvl="5" w:tplc="04190005">
      <w:start w:val="1"/>
      <w:numFmt w:val="bullet"/>
      <w:lvlText w:val=""/>
      <w:lvlJc w:val="left"/>
      <w:pPr>
        <w:tabs>
          <w:tab w:val="num" w:pos="5086"/>
        </w:tabs>
        <w:ind w:left="5086" w:hanging="360"/>
      </w:pPr>
      <w:rPr>
        <w:rFonts w:ascii="Wingdings" w:hAnsi="Wingdings" w:hint="default"/>
      </w:rPr>
    </w:lvl>
    <w:lvl w:ilvl="6" w:tplc="04190001">
      <w:start w:val="1"/>
      <w:numFmt w:val="bullet"/>
      <w:lvlText w:val=""/>
      <w:lvlJc w:val="left"/>
      <w:pPr>
        <w:tabs>
          <w:tab w:val="num" w:pos="5806"/>
        </w:tabs>
        <w:ind w:left="5806" w:hanging="360"/>
      </w:pPr>
      <w:rPr>
        <w:rFonts w:ascii="Symbol" w:hAnsi="Symbol" w:hint="default"/>
      </w:rPr>
    </w:lvl>
    <w:lvl w:ilvl="7" w:tplc="04190003">
      <w:start w:val="1"/>
      <w:numFmt w:val="bullet"/>
      <w:lvlText w:val="o"/>
      <w:lvlJc w:val="left"/>
      <w:pPr>
        <w:tabs>
          <w:tab w:val="num" w:pos="6526"/>
        </w:tabs>
        <w:ind w:left="6526" w:hanging="360"/>
      </w:pPr>
      <w:rPr>
        <w:rFonts w:ascii="Courier New" w:hAnsi="Courier New" w:cs="Courier New" w:hint="default"/>
      </w:rPr>
    </w:lvl>
    <w:lvl w:ilvl="8" w:tplc="04190005">
      <w:start w:val="1"/>
      <w:numFmt w:val="bullet"/>
      <w:lvlText w:val=""/>
      <w:lvlJc w:val="left"/>
      <w:pPr>
        <w:tabs>
          <w:tab w:val="num" w:pos="7246"/>
        </w:tabs>
        <w:ind w:left="7246" w:hanging="360"/>
      </w:pPr>
      <w:rPr>
        <w:rFonts w:ascii="Wingdings" w:hAnsi="Wingdings" w:hint="default"/>
      </w:rPr>
    </w:lvl>
  </w:abstractNum>
  <w:abstractNum w:abstractNumId="78">
    <w:nsid w:val="72132081"/>
    <w:multiLevelType w:val="hybridMultilevel"/>
    <w:tmpl w:val="8BAE3B28"/>
    <w:lvl w:ilvl="0" w:tplc="53184ADE">
      <w:start w:val="1"/>
      <w:numFmt w:val="decimal"/>
      <w:lvlText w:val="%1."/>
      <w:lvlJc w:val="left"/>
      <w:pPr>
        <w:ind w:left="720" w:hanging="360"/>
      </w:pPr>
      <w:rPr>
        <w:rFonts w:eastAsia="Times New Roman"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7333342F"/>
    <w:multiLevelType w:val="hybridMultilevel"/>
    <w:tmpl w:val="3C08594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0">
    <w:nsid w:val="748D0C6B"/>
    <w:multiLevelType w:val="hybridMultilevel"/>
    <w:tmpl w:val="F5B01884"/>
    <w:lvl w:ilvl="0" w:tplc="98465B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1">
    <w:nsid w:val="7A0F53C9"/>
    <w:multiLevelType w:val="hybridMultilevel"/>
    <w:tmpl w:val="164CA04C"/>
    <w:lvl w:ilvl="0" w:tplc="2A08EB9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7AF84E3F"/>
    <w:multiLevelType w:val="hybridMultilevel"/>
    <w:tmpl w:val="FFEA79C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3">
    <w:nsid w:val="7BDB58A3"/>
    <w:multiLevelType w:val="multilevel"/>
    <w:tmpl w:val="7BDB58A3"/>
    <w:lvl w:ilvl="0">
      <w:start w:val="1"/>
      <w:numFmt w:val="decimal"/>
      <w:lvlText w:val="%1."/>
      <w:lvlJc w:val="left"/>
      <w:pPr>
        <w:ind w:left="1429" w:hanging="360"/>
      </w:pPr>
    </w:lvl>
    <w:lvl w:ilvl="1" w:tentative="1">
      <w:start w:val="1"/>
      <w:numFmt w:val="lowerLetter"/>
      <w:lvlText w:val="%2."/>
      <w:lvlJc w:val="left"/>
      <w:pPr>
        <w:ind w:left="2149" w:hanging="360"/>
      </w:pPr>
    </w:lvl>
    <w:lvl w:ilvl="2" w:tentative="1">
      <w:start w:val="1"/>
      <w:numFmt w:val="lowerRoman"/>
      <w:lvlText w:val="%3."/>
      <w:lvlJc w:val="right"/>
      <w:pPr>
        <w:ind w:left="2869" w:hanging="180"/>
      </w:pPr>
    </w:lvl>
    <w:lvl w:ilvl="3" w:tentative="1">
      <w:start w:val="1"/>
      <w:numFmt w:val="decimal"/>
      <w:lvlText w:val="%4."/>
      <w:lvlJc w:val="left"/>
      <w:pPr>
        <w:ind w:left="3589" w:hanging="360"/>
      </w:pPr>
    </w:lvl>
    <w:lvl w:ilvl="4" w:tentative="1">
      <w:start w:val="1"/>
      <w:numFmt w:val="lowerLetter"/>
      <w:lvlText w:val="%5."/>
      <w:lvlJc w:val="left"/>
      <w:pPr>
        <w:ind w:left="4309" w:hanging="360"/>
      </w:pPr>
    </w:lvl>
    <w:lvl w:ilvl="5" w:tentative="1">
      <w:start w:val="1"/>
      <w:numFmt w:val="lowerRoman"/>
      <w:lvlText w:val="%6."/>
      <w:lvlJc w:val="right"/>
      <w:pPr>
        <w:ind w:left="5029" w:hanging="180"/>
      </w:pPr>
    </w:lvl>
    <w:lvl w:ilvl="6" w:tentative="1">
      <w:start w:val="1"/>
      <w:numFmt w:val="decimal"/>
      <w:lvlText w:val="%7."/>
      <w:lvlJc w:val="left"/>
      <w:pPr>
        <w:ind w:left="5749" w:hanging="360"/>
      </w:pPr>
    </w:lvl>
    <w:lvl w:ilvl="7" w:tentative="1">
      <w:start w:val="1"/>
      <w:numFmt w:val="lowerLetter"/>
      <w:lvlText w:val="%8."/>
      <w:lvlJc w:val="left"/>
      <w:pPr>
        <w:ind w:left="6469" w:hanging="360"/>
      </w:pPr>
    </w:lvl>
    <w:lvl w:ilvl="8" w:tentative="1">
      <w:start w:val="1"/>
      <w:numFmt w:val="lowerRoman"/>
      <w:lvlText w:val="%9."/>
      <w:lvlJc w:val="right"/>
      <w:pPr>
        <w:ind w:left="7189" w:hanging="180"/>
      </w:pPr>
    </w:lvl>
  </w:abstractNum>
  <w:abstractNum w:abstractNumId="84">
    <w:nsid w:val="7CA51D4B"/>
    <w:multiLevelType w:val="hybridMultilevel"/>
    <w:tmpl w:val="D678425A"/>
    <w:lvl w:ilvl="0" w:tplc="1C924CDA">
      <w:start w:val="1"/>
      <w:numFmt w:val="decimal"/>
      <w:lvlText w:val="%1."/>
      <w:lvlJc w:val="left"/>
      <w:pPr>
        <w:ind w:left="1512" w:hanging="94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5">
    <w:nsid w:val="7E777D61"/>
    <w:multiLevelType w:val="hybridMultilevel"/>
    <w:tmpl w:val="A0B841B8"/>
    <w:lvl w:ilvl="0" w:tplc="D5444320">
      <w:start w:val="1"/>
      <w:numFmt w:val="decimal"/>
      <w:lvlText w:val="%1."/>
      <w:lvlJc w:val="left"/>
      <w:pPr>
        <w:ind w:left="1467" w:hanging="90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6">
    <w:nsid w:val="7EFC6130"/>
    <w:multiLevelType w:val="hybridMultilevel"/>
    <w:tmpl w:val="8318A0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2"/>
  </w:num>
  <w:num w:numId="2">
    <w:abstractNumId w:val="64"/>
  </w:num>
  <w:num w:numId="3">
    <w:abstractNumId w:val="22"/>
  </w:num>
  <w:num w:numId="4">
    <w:abstractNumId w:val="29"/>
  </w:num>
  <w:num w:numId="5">
    <w:abstractNumId w:val="4"/>
  </w:num>
  <w:num w:numId="6">
    <w:abstractNumId w:val="51"/>
  </w:num>
  <w:num w:numId="7">
    <w:abstractNumId w:val="83"/>
  </w:num>
  <w:num w:numId="8">
    <w:abstractNumId w:val="58"/>
  </w:num>
  <w:num w:numId="9">
    <w:abstractNumId w:val="61"/>
  </w:num>
  <w:num w:numId="10">
    <w:abstractNumId w:val="14"/>
  </w:num>
  <w:num w:numId="11">
    <w:abstractNumId w:val="2"/>
  </w:num>
  <w:num w:numId="12">
    <w:abstractNumId w:val="52"/>
  </w:num>
  <w:num w:numId="13">
    <w:abstractNumId w:val="77"/>
  </w:num>
  <w:num w:numId="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num>
  <w:num w:numId="17">
    <w:abstractNumId w:val="43"/>
  </w:num>
  <w:num w:numId="18">
    <w:abstractNumId w:val="12"/>
  </w:num>
  <w:num w:numId="19">
    <w:abstractNumId w:val="38"/>
  </w:num>
  <w:num w:numId="20">
    <w:abstractNumId w:val="15"/>
  </w:num>
  <w:num w:numId="21">
    <w:abstractNumId w:val="16"/>
  </w:num>
  <w:num w:numId="22">
    <w:abstractNumId w:val="78"/>
  </w:num>
  <w:num w:numId="23">
    <w:abstractNumId w:val="20"/>
  </w:num>
  <w:num w:numId="24">
    <w:abstractNumId w:val="6"/>
  </w:num>
  <w:num w:numId="25">
    <w:abstractNumId w:val="39"/>
  </w:num>
  <w:num w:numId="26">
    <w:abstractNumId w:val="59"/>
  </w:num>
  <w:num w:numId="27">
    <w:abstractNumId w:val="3"/>
  </w:num>
  <w:num w:numId="28">
    <w:abstractNumId w:val="34"/>
  </w:num>
  <w:num w:numId="29">
    <w:abstractNumId w:val="10"/>
  </w:num>
  <w:num w:numId="3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num>
  <w:num w:numId="32">
    <w:abstractNumId w:val="7"/>
  </w:num>
  <w:num w:numId="33">
    <w:abstractNumId w:val="19"/>
  </w:num>
  <w:num w:numId="34">
    <w:abstractNumId w:val="47"/>
  </w:num>
  <w:num w:numId="35">
    <w:abstractNumId w:val="76"/>
  </w:num>
  <w:num w:numId="36">
    <w:abstractNumId w:val="80"/>
  </w:num>
  <w:num w:numId="37">
    <w:abstractNumId w:val="71"/>
  </w:num>
  <w:num w:numId="38">
    <w:abstractNumId w:val="23"/>
  </w:num>
  <w:num w:numId="39">
    <w:abstractNumId w:val="55"/>
  </w:num>
  <w:num w:numId="40">
    <w:abstractNumId w:val="75"/>
  </w:num>
  <w:num w:numId="41">
    <w:abstractNumId w:val="60"/>
  </w:num>
  <w:num w:numId="42">
    <w:abstractNumId w:val="1"/>
  </w:num>
  <w:num w:numId="43">
    <w:abstractNumId w:val="31"/>
  </w:num>
  <w:num w:numId="44">
    <w:abstractNumId w:val="36"/>
  </w:num>
  <w:num w:numId="45">
    <w:abstractNumId w:val="21"/>
  </w:num>
  <w:num w:numId="46">
    <w:abstractNumId w:val="85"/>
  </w:num>
  <w:num w:numId="47">
    <w:abstractNumId w:val="8"/>
  </w:num>
  <w:num w:numId="48">
    <w:abstractNumId w:val="9"/>
  </w:num>
  <w:num w:numId="49">
    <w:abstractNumId w:val="70"/>
  </w:num>
  <w:num w:numId="50">
    <w:abstractNumId w:val="0"/>
  </w:num>
  <w:num w:numId="51">
    <w:abstractNumId w:val="84"/>
  </w:num>
  <w:num w:numId="52">
    <w:abstractNumId w:val="17"/>
  </w:num>
  <w:num w:numId="53">
    <w:abstractNumId w:val="26"/>
  </w:num>
  <w:num w:numId="54">
    <w:abstractNumId w:val="57"/>
  </w:num>
  <w:num w:numId="55">
    <w:abstractNumId w:val="45"/>
  </w:num>
  <w:num w:numId="56">
    <w:abstractNumId w:val="66"/>
  </w:num>
  <w:num w:numId="57">
    <w:abstractNumId w:val="65"/>
  </w:num>
  <w:num w:numId="58">
    <w:abstractNumId w:val="33"/>
  </w:num>
  <w:num w:numId="59">
    <w:abstractNumId w:val="24"/>
  </w:num>
  <w:num w:numId="60">
    <w:abstractNumId w:val="86"/>
  </w:num>
  <w:num w:numId="61">
    <w:abstractNumId w:val="41"/>
  </w:num>
  <w:num w:numId="62">
    <w:abstractNumId w:val="18"/>
  </w:num>
  <w:num w:numId="63">
    <w:abstractNumId w:val="82"/>
  </w:num>
  <w:num w:numId="64">
    <w:abstractNumId w:val="79"/>
  </w:num>
  <w:num w:numId="65">
    <w:abstractNumId w:val="63"/>
  </w:num>
  <w:num w:numId="66">
    <w:abstractNumId w:val="68"/>
  </w:num>
  <w:num w:numId="67">
    <w:abstractNumId w:val="42"/>
  </w:num>
  <w:num w:numId="68">
    <w:abstractNumId w:val="50"/>
  </w:num>
  <w:num w:numId="69">
    <w:abstractNumId w:val="56"/>
  </w:num>
  <w:num w:numId="70">
    <w:abstractNumId w:val="11"/>
  </w:num>
  <w:num w:numId="71">
    <w:abstractNumId w:val="72"/>
  </w:num>
  <w:num w:numId="72">
    <w:abstractNumId w:val="13"/>
  </w:num>
  <w:num w:numId="73">
    <w:abstractNumId w:val="46"/>
  </w:num>
  <w:num w:numId="74">
    <w:abstractNumId w:val="54"/>
  </w:num>
  <w:num w:numId="75">
    <w:abstractNumId w:val="40"/>
  </w:num>
  <w:num w:numId="76">
    <w:abstractNumId w:val="28"/>
  </w:num>
  <w:num w:numId="77">
    <w:abstractNumId w:val="69"/>
  </w:num>
  <w:num w:numId="78">
    <w:abstractNumId w:val="53"/>
  </w:num>
  <w:num w:numId="79">
    <w:abstractNumId w:val="25"/>
  </w:num>
  <w:num w:numId="80">
    <w:abstractNumId w:val="67"/>
  </w:num>
  <w:num w:numId="81">
    <w:abstractNumId w:val="48"/>
  </w:num>
  <w:num w:numId="8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4"/>
  </w:num>
  <w:num w:numId="84">
    <w:abstractNumId w:val="27"/>
  </w:num>
  <w:num w:numId="85">
    <w:abstractNumId w:val="30"/>
  </w:num>
  <w:num w:numId="86">
    <w:abstractNumId w:val="81"/>
  </w:num>
  <w:num w:numId="87">
    <w:abstractNumId w:val="35"/>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7149"/>
    <w:rsid w:val="00010549"/>
    <w:rsid w:val="000B0C36"/>
    <w:rsid w:val="000F05F2"/>
    <w:rsid w:val="001644B9"/>
    <w:rsid w:val="001922E7"/>
    <w:rsid w:val="00214212"/>
    <w:rsid w:val="00226DA3"/>
    <w:rsid w:val="002F5AF7"/>
    <w:rsid w:val="00407149"/>
    <w:rsid w:val="0045239F"/>
    <w:rsid w:val="00452D8A"/>
    <w:rsid w:val="00454E03"/>
    <w:rsid w:val="004F7D6B"/>
    <w:rsid w:val="00522B73"/>
    <w:rsid w:val="0056411E"/>
    <w:rsid w:val="005C430F"/>
    <w:rsid w:val="00630E31"/>
    <w:rsid w:val="006A641F"/>
    <w:rsid w:val="00711910"/>
    <w:rsid w:val="0074193D"/>
    <w:rsid w:val="00797185"/>
    <w:rsid w:val="007B4187"/>
    <w:rsid w:val="007F3DA1"/>
    <w:rsid w:val="00801988"/>
    <w:rsid w:val="008C6937"/>
    <w:rsid w:val="00980DDF"/>
    <w:rsid w:val="00A463CB"/>
    <w:rsid w:val="00B90DB0"/>
    <w:rsid w:val="00C47A15"/>
    <w:rsid w:val="00CD19E9"/>
    <w:rsid w:val="00D01234"/>
    <w:rsid w:val="00E97587"/>
    <w:rsid w:val="00F3159A"/>
    <w:rsid w:val="00F47BBD"/>
    <w:rsid w:val="00F552A4"/>
    <w:rsid w:val="00F7441B"/>
    <w:rsid w:val="00FE6F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452D8A"/>
    <w:pPr>
      <w:keepNext/>
      <w:keepLines/>
      <w:widowControl w:val="0"/>
      <w:spacing w:before="240" w:after="60" w:line="240" w:lineRule="auto"/>
      <w:outlineLvl w:val="0"/>
    </w:pPr>
    <w:rPr>
      <w:rFonts w:ascii="Arial" w:eastAsia="SimSun" w:hAnsi="Arial" w:cs="Times New Roman"/>
      <w:b/>
      <w:kern w:val="44"/>
      <w:sz w:val="32"/>
      <w:szCs w:val="20"/>
      <w:lang w:val="en-US" w:eastAsia="zh-CN"/>
    </w:rPr>
  </w:style>
  <w:style w:type="paragraph" w:styleId="2">
    <w:name w:val="heading 2"/>
    <w:basedOn w:val="a"/>
    <w:next w:val="a"/>
    <w:link w:val="20"/>
    <w:qFormat/>
    <w:rsid w:val="00452D8A"/>
    <w:pPr>
      <w:keepNext/>
      <w:keepLines/>
      <w:widowControl w:val="0"/>
      <w:spacing w:before="240" w:after="60" w:line="240" w:lineRule="auto"/>
      <w:outlineLvl w:val="1"/>
    </w:pPr>
    <w:rPr>
      <w:rFonts w:ascii="Arial" w:eastAsia="SimSun" w:hAnsi="Arial" w:cs="Times New Roman"/>
      <w:b/>
      <w:i/>
      <w:kern w:val="2"/>
      <w:sz w:val="28"/>
      <w:szCs w:val="20"/>
      <w:lang w:val="en-US" w:eastAsia="zh-CN"/>
    </w:rPr>
  </w:style>
  <w:style w:type="paragraph" w:styleId="3">
    <w:name w:val="heading 3"/>
    <w:basedOn w:val="a"/>
    <w:next w:val="a"/>
    <w:link w:val="30"/>
    <w:qFormat/>
    <w:rsid w:val="00452D8A"/>
    <w:pPr>
      <w:keepNext/>
      <w:keepLines/>
      <w:widowControl w:val="0"/>
      <w:spacing w:before="240" w:after="60" w:line="240" w:lineRule="auto"/>
      <w:outlineLvl w:val="2"/>
    </w:pPr>
    <w:rPr>
      <w:rFonts w:ascii="Arial" w:eastAsia="SimSun" w:hAnsi="Arial" w:cs="Times New Roman"/>
      <w:b/>
      <w:kern w:val="2"/>
      <w:sz w:val="26"/>
      <w:szCs w:val="20"/>
      <w:lang w:val="en-US" w:eastAsia="zh-CN"/>
    </w:rPr>
  </w:style>
  <w:style w:type="paragraph" w:styleId="4">
    <w:name w:val="heading 4"/>
    <w:basedOn w:val="a"/>
    <w:next w:val="a"/>
    <w:link w:val="40"/>
    <w:qFormat/>
    <w:rsid w:val="00452D8A"/>
    <w:pPr>
      <w:keepNext/>
      <w:keepLines/>
      <w:widowControl w:val="0"/>
      <w:spacing w:before="240" w:after="60" w:line="240" w:lineRule="auto"/>
      <w:outlineLvl w:val="3"/>
    </w:pPr>
    <w:rPr>
      <w:rFonts w:ascii="Times New Roman" w:eastAsia="SimSun" w:hAnsi="Times New Roman" w:cs="Times New Roman"/>
      <w:b/>
      <w:kern w:val="2"/>
      <w:sz w:val="28"/>
      <w:szCs w:val="20"/>
      <w:lang w:val="en-US" w:eastAsia="zh-CN"/>
    </w:rPr>
  </w:style>
  <w:style w:type="paragraph" w:styleId="5">
    <w:name w:val="heading 5"/>
    <w:basedOn w:val="a"/>
    <w:next w:val="a"/>
    <w:link w:val="50"/>
    <w:qFormat/>
    <w:rsid w:val="00452D8A"/>
    <w:pPr>
      <w:keepNext/>
      <w:keepLines/>
      <w:widowControl w:val="0"/>
      <w:spacing w:before="240" w:after="60" w:line="240" w:lineRule="auto"/>
      <w:outlineLvl w:val="4"/>
    </w:pPr>
    <w:rPr>
      <w:rFonts w:ascii="Times New Roman" w:eastAsia="SimSun" w:hAnsi="Times New Roman" w:cs="Times New Roman"/>
      <w:b/>
      <w:i/>
      <w:kern w:val="2"/>
      <w:sz w:val="26"/>
      <w:szCs w:val="20"/>
      <w:lang w:val="en-US" w:eastAsia="zh-CN"/>
    </w:rPr>
  </w:style>
  <w:style w:type="paragraph" w:styleId="6">
    <w:name w:val="heading 6"/>
    <w:basedOn w:val="a"/>
    <w:next w:val="a"/>
    <w:link w:val="60"/>
    <w:qFormat/>
    <w:rsid w:val="00452D8A"/>
    <w:pPr>
      <w:keepNext/>
      <w:keepLines/>
      <w:widowControl w:val="0"/>
      <w:spacing w:before="240" w:after="60" w:line="240" w:lineRule="auto"/>
      <w:outlineLvl w:val="5"/>
    </w:pPr>
    <w:rPr>
      <w:rFonts w:ascii="Times New Roman" w:eastAsia="SimSun" w:hAnsi="Times New Roman" w:cs="Times New Roman"/>
      <w:b/>
      <w:kern w:val="2"/>
      <w:szCs w:val="20"/>
      <w:lang w:val="en-US" w:eastAsia="zh-CN"/>
    </w:rPr>
  </w:style>
  <w:style w:type="paragraph" w:styleId="7">
    <w:name w:val="heading 7"/>
    <w:basedOn w:val="a"/>
    <w:next w:val="a"/>
    <w:link w:val="70"/>
    <w:qFormat/>
    <w:rsid w:val="00452D8A"/>
    <w:pPr>
      <w:keepNext/>
      <w:keepLines/>
      <w:widowControl w:val="0"/>
      <w:spacing w:before="240" w:after="60" w:line="240" w:lineRule="auto"/>
      <w:outlineLvl w:val="6"/>
    </w:pPr>
    <w:rPr>
      <w:rFonts w:ascii="Times New Roman" w:eastAsia="SimSun" w:hAnsi="Times New Roman" w:cs="Times New Roman"/>
      <w:kern w:val="2"/>
      <w:sz w:val="24"/>
      <w:szCs w:val="20"/>
      <w:lang w:val="en-US" w:eastAsia="zh-CN"/>
    </w:rPr>
  </w:style>
  <w:style w:type="paragraph" w:styleId="8">
    <w:name w:val="heading 8"/>
    <w:basedOn w:val="a"/>
    <w:next w:val="a"/>
    <w:link w:val="80"/>
    <w:qFormat/>
    <w:rsid w:val="00452D8A"/>
    <w:pPr>
      <w:keepNext/>
      <w:keepLines/>
      <w:widowControl w:val="0"/>
      <w:spacing w:before="240" w:after="60" w:line="240" w:lineRule="auto"/>
      <w:outlineLvl w:val="7"/>
    </w:pPr>
    <w:rPr>
      <w:rFonts w:ascii="Times New Roman" w:eastAsia="SimSun" w:hAnsi="Times New Roman" w:cs="Times New Roman"/>
      <w:i/>
      <w:kern w:val="2"/>
      <w:sz w:val="24"/>
      <w:szCs w:val="20"/>
      <w:lang w:val="en-US" w:eastAsia="zh-CN"/>
    </w:rPr>
  </w:style>
  <w:style w:type="paragraph" w:styleId="9">
    <w:name w:val="heading 9"/>
    <w:basedOn w:val="a"/>
    <w:next w:val="a"/>
    <w:link w:val="90"/>
    <w:qFormat/>
    <w:rsid w:val="00452D8A"/>
    <w:pPr>
      <w:keepNext/>
      <w:keepLines/>
      <w:widowControl w:val="0"/>
      <w:spacing w:before="240" w:after="60" w:line="240" w:lineRule="auto"/>
      <w:outlineLvl w:val="8"/>
    </w:pPr>
    <w:rPr>
      <w:rFonts w:ascii="Arial" w:eastAsia="SimSun" w:hAnsi="Arial" w:cs="Times New Roman"/>
      <w:kern w:val="2"/>
      <w:szCs w:val="20"/>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52D8A"/>
    <w:rPr>
      <w:rFonts w:ascii="Arial" w:eastAsia="SimSun" w:hAnsi="Arial" w:cs="Times New Roman"/>
      <w:b/>
      <w:kern w:val="44"/>
      <w:sz w:val="32"/>
      <w:szCs w:val="20"/>
      <w:lang w:val="en-US" w:eastAsia="zh-CN"/>
    </w:rPr>
  </w:style>
  <w:style w:type="character" w:customStyle="1" w:styleId="20">
    <w:name w:val="Заголовок 2 Знак"/>
    <w:basedOn w:val="a0"/>
    <w:link w:val="2"/>
    <w:rsid w:val="00452D8A"/>
    <w:rPr>
      <w:rFonts w:ascii="Arial" w:eastAsia="SimSun" w:hAnsi="Arial" w:cs="Times New Roman"/>
      <w:b/>
      <w:i/>
      <w:kern w:val="2"/>
      <w:sz w:val="28"/>
      <w:szCs w:val="20"/>
      <w:lang w:val="en-US" w:eastAsia="zh-CN"/>
    </w:rPr>
  </w:style>
  <w:style w:type="character" w:customStyle="1" w:styleId="30">
    <w:name w:val="Заголовок 3 Знак"/>
    <w:basedOn w:val="a0"/>
    <w:link w:val="3"/>
    <w:rsid w:val="00452D8A"/>
    <w:rPr>
      <w:rFonts w:ascii="Arial" w:eastAsia="SimSun" w:hAnsi="Arial" w:cs="Times New Roman"/>
      <w:b/>
      <w:kern w:val="2"/>
      <w:sz w:val="26"/>
      <w:szCs w:val="20"/>
      <w:lang w:val="en-US" w:eastAsia="zh-CN"/>
    </w:rPr>
  </w:style>
  <w:style w:type="character" w:customStyle="1" w:styleId="40">
    <w:name w:val="Заголовок 4 Знак"/>
    <w:basedOn w:val="a0"/>
    <w:link w:val="4"/>
    <w:rsid w:val="00452D8A"/>
    <w:rPr>
      <w:rFonts w:ascii="Times New Roman" w:eastAsia="SimSun" w:hAnsi="Times New Roman" w:cs="Times New Roman"/>
      <w:b/>
      <w:kern w:val="2"/>
      <w:sz w:val="28"/>
      <w:szCs w:val="20"/>
      <w:lang w:val="en-US" w:eastAsia="zh-CN"/>
    </w:rPr>
  </w:style>
  <w:style w:type="character" w:customStyle="1" w:styleId="50">
    <w:name w:val="Заголовок 5 Знак"/>
    <w:basedOn w:val="a0"/>
    <w:link w:val="5"/>
    <w:rsid w:val="00452D8A"/>
    <w:rPr>
      <w:rFonts w:ascii="Times New Roman" w:eastAsia="SimSun" w:hAnsi="Times New Roman" w:cs="Times New Roman"/>
      <w:b/>
      <w:i/>
      <w:kern w:val="2"/>
      <w:sz w:val="26"/>
      <w:szCs w:val="20"/>
      <w:lang w:val="en-US" w:eastAsia="zh-CN"/>
    </w:rPr>
  </w:style>
  <w:style w:type="character" w:customStyle="1" w:styleId="60">
    <w:name w:val="Заголовок 6 Знак"/>
    <w:basedOn w:val="a0"/>
    <w:link w:val="6"/>
    <w:rsid w:val="00452D8A"/>
    <w:rPr>
      <w:rFonts w:ascii="Times New Roman" w:eastAsia="SimSun" w:hAnsi="Times New Roman" w:cs="Times New Roman"/>
      <w:b/>
      <w:kern w:val="2"/>
      <w:szCs w:val="20"/>
      <w:lang w:val="en-US" w:eastAsia="zh-CN"/>
    </w:rPr>
  </w:style>
  <w:style w:type="character" w:customStyle="1" w:styleId="70">
    <w:name w:val="Заголовок 7 Знак"/>
    <w:basedOn w:val="a0"/>
    <w:link w:val="7"/>
    <w:rsid w:val="00452D8A"/>
    <w:rPr>
      <w:rFonts w:ascii="Times New Roman" w:eastAsia="SimSun" w:hAnsi="Times New Roman" w:cs="Times New Roman"/>
      <w:kern w:val="2"/>
      <w:sz w:val="24"/>
      <w:szCs w:val="20"/>
      <w:lang w:val="en-US" w:eastAsia="zh-CN"/>
    </w:rPr>
  </w:style>
  <w:style w:type="character" w:customStyle="1" w:styleId="80">
    <w:name w:val="Заголовок 8 Знак"/>
    <w:basedOn w:val="a0"/>
    <w:link w:val="8"/>
    <w:rsid w:val="00452D8A"/>
    <w:rPr>
      <w:rFonts w:ascii="Times New Roman" w:eastAsia="SimSun" w:hAnsi="Times New Roman" w:cs="Times New Roman"/>
      <w:i/>
      <w:kern w:val="2"/>
      <w:sz w:val="24"/>
      <w:szCs w:val="20"/>
      <w:lang w:val="en-US" w:eastAsia="zh-CN"/>
    </w:rPr>
  </w:style>
  <w:style w:type="character" w:customStyle="1" w:styleId="90">
    <w:name w:val="Заголовок 9 Знак"/>
    <w:basedOn w:val="a0"/>
    <w:link w:val="9"/>
    <w:rsid w:val="00452D8A"/>
    <w:rPr>
      <w:rFonts w:ascii="Arial" w:eastAsia="SimSun" w:hAnsi="Arial" w:cs="Times New Roman"/>
      <w:kern w:val="2"/>
      <w:szCs w:val="20"/>
      <w:lang w:val="en-US" w:eastAsia="zh-CN"/>
    </w:rPr>
  </w:style>
  <w:style w:type="numbering" w:customStyle="1" w:styleId="11">
    <w:name w:val="Нет списка1"/>
    <w:next w:val="a2"/>
    <w:uiPriority w:val="99"/>
    <w:semiHidden/>
    <w:unhideWhenUsed/>
    <w:rsid w:val="00452D8A"/>
  </w:style>
  <w:style w:type="paragraph" w:styleId="a3">
    <w:name w:val="footer"/>
    <w:basedOn w:val="a"/>
    <w:link w:val="a4"/>
    <w:uiPriority w:val="99"/>
    <w:rsid w:val="00452D8A"/>
    <w:pPr>
      <w:widowControl w:val="0"/>
      <w:tabs>
        <w:tab w:val="center" w:pos="4153"/>
        <w:tab w:val="right" w:pos="8306"/>
      </w:tabs>
      <w:snapToGrid w:val="0"/>
      <w:spacing w:after="0" w:line="240" w:lineRule="auto"/>
    </w:pPr>
    <w:rPr>
      <w:rFonts w:ascii="Times New Roman" w:eastAsia="SimSun" w:hAnsi="Times New Roman" w:cs="Times New Roman"/>
      <w:kern w:val="2"/>
      <w:sz w:val="18"/>
      <w:szCs w:val="18"/>
      <w:lang w:val="en-US" w:eastAsia="zh-CN"/>
    </w:rPr>
  </w:style>
  <w:style w:type="character" w:customStyle="1" w:styleId="a4">
    <w:name w:val="Нижний колонтитул Знак"/>
    <w:basedOn w:val="a0"/>
    <w:link w:val="a3"/>
    <w:uiPriority w:val="99"/>
    <w:rsid w:val="00452D8A"/>
    <w:rPr>
      <w:rFonts w:ascii="Times New Roman" w:eastAsia="SimSun" w:hAnsi="Times New Roman" w:cs="Times New Roman"/>
      <w:kern w:val="2"/>
      <w:sz w:val="18"/>
      <w:szCs w:val="18"/>
      <w:lang w:val="en-US" w:eastAsia="zh-CN"/>
    </w:rPr>
  </w:style>
  <w:style w:type="paragraph" w:styleId="a5">
    <w:name w:val="header"/>
    <w:basedOn w:val="a"/>
    <w:link w:val="a6"/>
    <w:rsid w:val="00452D8A"/>
    <w:pPr>
      <w:widowControl w:val="0"/>
      <w:tabs>
        <w:tab w:val="center" w:pos="4153"/>
        <w:tab w:val="right" w:pos="8306"/>
      </w:tabs>
      <w:snapToGrid w:val="0"/>
      <w:spacing w:after="0" w:line="240" w:lineRule="auto"/>
    </w:pPr>
    <w:rPr>
      <w:rFonts w:ascii="Times New Roman" w:eastAsia="SimSun" w:hAnsi="Times New Roman" w:cs="Times New Roman"/>
      <w:kern w:val="2"/>
      <w:sz w:val="18"/>
      <w:szCs w:val="18"/>
      <w:lang w:val="en-US" w:eastAsia="zh-CN"/>
    </w:rPr>
  </w:style>
  <w:style w:type="character" w:customStyle="1" w:styleId="a6">
    <w:name w:val="Верхний колонтитул Знак"/>
    <w:basedOn w:val="a0"/>
    <w:link w:val="a5"/>
    <w:rsid w:val="00452D8A"/>
    <w:rPr>
      <w:rFonts w:ascii="Times New Roman" w:eastAsia="SimSun" w:hAnsi="Times New Roman" w:cs="Times New Roman"/>
      <w:kern w:val="2"/>
      <w:sz w:val="18"/>
      <w:szCs w:val="18"/>
      <w:lang w:val="en-US" w:eastAsia="zh-CN"/>
    </w:rPr>
  </w:style>
  <w:style w:type="paragraph" w:customStyle="1" w:styleId="12">
    <w:name w:val="Абзац списка1"/>
    <w:basedOn w:val="a"/>
    <w:uiPriority w:val="34"/>
    <w:qFormat/>
    <w:rsid w:val="00452D8A"/>
    <w:pPr>
      <w:widowControl w:val="0"/>
      <w:spacing w:after="0" w:line="240" w:lineRule="auto"/>
      <w:ind w:left="720"/>
      <w:contextualSpacing/>
    </w:pPr>
    <w:rPr>
      <w:rFonts w:ascii="Times New Roman" w:eastAsia="SimSun" w:hAnsi="Times New Roman" w:cs="Times New Roman"/>
      <w:kern w:val="2"/>
      <w:sz w:val="21"/>
      <w:szCs w:val="20"/>
      <w:lang w:val="en-US" w:eastAsia="zh-CN"/>
    </w:rPr>
  </w:style>
  <w:style w:type="paragraph" w:styleId="a7">
    <w:name w:val="Body Text"/>
    <w:basedOn w:val="a"/>
    <w:link w:val="a8"/>
    <w:unhideWhenUsed/>
    <w:rsid w:val="00452D8A"/>
    <w:pPr>
      <w:snapToGrid w:val="0"/>
      <w:spacing w:after="0" w:line="240" w:lineRule="auto"/>
      <w:jc w:val="both"/>
    </w:pPr>
    <w:rPr>
      <w:rFonts w:ascii="Arial" w:eastAsia="Times New Roman" w:hAnsi="Arial" w:cs="Times New Roman"/>
      <w:color w:val="000000"/>
      <w:sz w:val="28"/>
      <w:szCs w:val="20"/>
      <w:lang w:eastAsia="ru-RU"/>
    </w:rPr>
  </w:style>
  <w:style w:type="character" w:customStyle="1" w:styleId="a8">
    <w:name w:val="Основной текст Знак"/>
    <w:basedOn w:val="a0"/>
    <w:link w:val="a7"/>
    <w:rsid w:val="00452D8A"/>
    <w:rPr>
      <w:rFonts w:ascii="Arial" w:eastAsia="Times New Roman" w:hAnsi="Arial" w:cs="Times New Roman"/>
      <w:color w:val="000000"/>
      <w:sz w:val="28"/>
      <w:szCs w:val="20"/>
      <w:lang w:eastAsia="ru-RU"/>
    </w:rPr>
  </w:style>
  <w:style w:type="character" w:styleId="a9">
    <w:name w:val="Strong"/>
    <w:qFormat/>
    <w:rsid w:val="00452D8A"/>
    <w:rPr>
      <w:b/>
      <w:bCs/>
    </w:rPr>
  </w:style>
  <w:style w:type="paragraph" w:styleId="aa">
    <w:name w:val="Normal (Web)"/>
    <w:uiPriority w:val="99"/>
    <w:rsid w:val="00452D8A"/>
    <w:pPr>
      <w:spacing w:before="100" w:beforeAutospacing="1" w:after="100" w:afterAutospacing="1" w:line="240" w:lineRule="auto"/>
    </w:pPr>
    <w:rPr>
      <w:rFonts w:ascii="Times New Roman" w:eastAsia="SimSun" w:hAnsi="Times New Roman" w:cs="Times New Roman"/>
      <w:sz w:val="24"/>
      <w:szCs w:val="24"/>
      <w:lang w:val="en-US" w:eastAsia="zh-CN"/>
    </w:rPr>
  </w:style>
  <w:style w:type="character" w:styleId="ab">
    <w:name w:val="Hyperlink"/>
    <w:uiPriority w:val="99"/>
    <w:rsid w:val="00452D8A"/>
    <w:rPr>
      <w:color w:val="0000FF"/>
      <w:u w:val="single"/>
    </w:rPr>
  </w:style>
  <w:style w:type="character" w:customStyle="1" w:styleId="hl">
    <w:name w:val="hl"/>
    <w:rsid w:val="00452D8A"/>
  </w:style>
  <w:style w:type="paragraph" w:customStyle="1" w:styleId="13">
    <w:name w:val="Абзац списка1"/>
    <w:basedOn w:val="a"/>
    <w:uiPriority w:val="34"/>
    <w:qFormat/>
    <w:rsid w:val="00452D8A"/>
    <w:pPr>
      <w:ind w:left="720"/>
      <w:contextualSpacing/>
    </w:pPr>
    <w:rPr>
      <w:rFonts w:ascii="Calibri" w:eastAsia="Calibri" w:hAnsi="Calibri" w:cs="Times New Roman"/>
    </w:rPr>
  </w:style>
  <w:style w:type="paragraph" w:styleId="ac">
    <w:name w:val="List Paragraph"/>
    <w:aliases w:val="Абзац списка  1Список литературы мой"/>
    <w:basedOn w:val="a"/>
    <w:uiPriority w:val="34"/>
    <w:qFormat/>
    <w:rsid w:val="00452D8A"/>
    <w:pPr>
      <w:ind w:left="720"/>
      <w:contextualSpacing/>
    </w:pPr>
    <w:rPr>
      <w:rFonts w:ascii="Calibri" w:eastAsia="Calibri" w:hAnsi="Calibri" w:cs="Times New Roman"/>
    </w:rPr>
  </w:style>
  <w:style w:type="character" w:styleId="ad">
    <w:name w:val="Subtle Emphasis"/>
    <w:uiPriority w:val="19"/>
    <w:qFormat/>
    <w:rsid w:val="00452D8A"/>
    <w:rPr>
      <w:i/>
      <w:iCs/>
      <w:color w:val="808080"/>
    </w:rPr>
  </w:style>
  <w:style w:type="character" w:customStyle="1" w:styleId="51">
    <w:name w:val="Основной текст (5)"/>
    <w:rsid w:val="00452D8A"/>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52">
    <w:name w:val="Основной текст (5) + Не полужирный;Курсив"/>
    <w:rsid w:val="00452D8A"/>
    <w:rPr>
      <w:rFonts w:ascii="Times New Roman" w:eastAsia="Times New Roman" w:hAnsi="Times New Roman" w:cs="Times New Roman"/>
      <w:b/>
      <w:bCs/>
      <w:i/>
      <w:iCs/>
      <w:smallCaps w:val="0"/>
      <w:strike w:val="0"/>
      <w:color w:val="000000"/>
      <w:spacing w:val="0"/>
      <w:w w:val="100"/>
      <w:position w:val="0"/>
      <w:sz w:val="18"/>
      <w:szCs w:val="18"/>
      <w:u w:val="none"/>
      <w:lang w:val="en-US" w:eastAsia="en-US" w:bidi="en-US"/>
    </w:rPr>
  </w:style>
  <w:style w:type="character" w:customStyle="1" w:styleId="5Sylfaen85pt">
    <w:name w:val="Основной текст (5) + Sylfaen;8;5 pt;Не полужирный"/>
    <w:rsid w:val="00452D8A"/>
    <w:rPr>
      <w:rFonts w:ascii="Sylfaen" w:eastAsia="Sylfaen" w:hAnsi="Sylfaen" w:cs="Sylfaen"/>
      <w:b/>
      <w:bCs/>
      <w:i w:val="0"/>
      <w:iCs w:val="0"/>
      <w:smallCaps w:val="0"/>
      <w:strike w:val="0"/>
      <w:color w:val="000000"/>
      <w:spacing w:val="0"/>
      <w:w w:val="100"/>
      <w:position w:val="0"/>
      <w:sz w:val="17"/>
      <w:szCs w:val="17"/>
      <w:u w:val="none"/>
      <w:lang w:val="en-US" w:eastAsia="en-US" w:bidi="en-US"/>
    </w:rPr>
  </w:style>
  <w:style w:type="character" w:customStyle="1" w:styleId="61">
    <w:name w:val="Заголовок №6"/>
    <w:rsid w:val="00452D8A"/>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3pt">
    <w:name w:val="Основной текст (2) + Интервал 3 pt"/>
    <w:rsid w:val="00452D8A"/>
    <w:rPr>
      <w:rFonts w:ascii="Times New Roman" w:eastAsia="Times New Roman" w:hAnsi="Times New Roman" w:cs="Times New Roman"/>
      <w:b w:val="0"/>
      <w:bCs w:val="0"/>
      <w:i w:val="0"/>
      <w:iCs w:val="0"/>
      <w:smallCaps w:val="0"/>
      <w:strike w:val="0"/>
      <w:color w:val="000000"/>
      <w:spacing w:val="70"/>
      <w:w w:val="100"/>
      <w:position w:val="0"/>
      <w:sz w:val="21"/>
      <w:szCs w:val="21"/>
      <w:u w:val="none"/>
      <w:lang w:val="ru-RU" w:eastAsia="ru-RU" w:bidi="ru-RU"/>
    </w:rPr>
  </w:style>
  <w:style w:type="character" w:customStyle="1" w:styleId="21">
    <w:name w:val="Основной текст (2)"/>
    <w:rsid w:val="00452D8A"/>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10pt">
    <w:name w:val="Основной текст (2) + 10 pt;Полужирный"/>
    <w:rsid w:val="00452D8A"/>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Sylfaen">
    <w:name w:val="Основной текст (2) + Sylfaen;Курсив"/>
    <w:rsid w:val="00452D8A"/>
    <w:rPr>
      <w:rFonts w:ascii="Sylfaen" w:eastAsia="Sylfaen" w:hAnsi="Sylfaen" w:cs="Sylfaen"/>
      <w:b w:val="0"/>
      <w:bCs w:val="0"/>
      <w:i/>
      <w:iCs/>
      <w:smallCaps w:val="0"/>
      <w:strike w:val="0"/>
      <w:color w:val="000000"/>
      <w:spacing w:val="0"/>
      <w:w w:val="100"/>
      <w:position w:val="0"/>
      <w:sz w:val="21"/>
      <w:szCs w:val="21"/>
      <w:u w:val="none"/>
      <w:lang w:val="ru-RU" w:eastAsia="ru-RU" w:bidi="ru-RU"/>
    </w:rPr>
  </w:style>
  <w:style w:type="character" w:customStyle="1" w:styleId="62">
    <w:name w:val="Основной текст (6)"/>
    <w:rsid w:val="00452D8A"/>
    <w:rPr>
      <w:rFonts w:ascii="Sylfaen" w:eastAsia="Sylfaen" w:hAnsi="Sylfaen" w:cs="Sylfaen"/>
      <w:b w:val="0"/>
      <w:bCs w:val="0"/>
      <w:i/>
      <w:iCs/>
      <w:smallCaps w:val="0"/>
      <w:strike w:val="0"/>
      <w:color w:val="000000"/>
      <w:spacing w:val="0"/>
      <w:w w:val="100"/>
      <w:position w:val="0"/>
      <w:sz w:val="14"/>
      <w:szCs w:val="14"/>
      <w:u w:val="none"/>
      <w:lang w:val="ru-RU" w:eastAsia="ru-RU" w:bidi="ru-RU"/>
    </w:rPr>
  </w:style>
  <w:style w:type="character" w:customStyle="1" w:styleId="21pt">
    <w:name w:val="Основной текст (2) + Интервал 1 pt"/>
    <w:rsid w:val="00452D8A"/>
    <w:rPr>
      <w:rFonts w:ascii="Times New Roman" w:eastAsia="Times New Roman" w:hAnsi="Times New Roman" w:cs="Times New Roman"/>
      <w:b w:val="0"/>
      <w:bCs w:val="0"/>
      <w:i w:val="0"/>
      <w:iCs w:val="0"/>
      <w:smallCaps w:val="0"/>
      <w:strike w:val="0"/>
      <w:color w:val="000000"/>
      <w:spacing w:val="30"/>
      <w:w w:val="100"/>
      <w:position w:val="0"/>
      <w:sz w:val="21"/>
      <w:szCs w:val="21"/>
      <w:u w:val="none"/>
      <w:lang w:val="ru-RU" w:eastAsia="ru-RU" w:bidi="ru-RU"/>
    </w:rPr>
  </w:style>
  <w:style w:type="character" w:customStyle="1" w:styleId="31">
    <w:name w:val="Основной текст (3)"/>
    <w:rsid w:val="00452D8A"/>
    <w:rPr>
      <w:rFonts w:ascii="Sylfaen" w:eastAsia="Sylfaen" w:hAnsi="Sylfaen" w:cs="Sylfaen"/>
      <w:b w:val="0"/>
      <w:bCs w:val="0"/>
      <w:i/>
      <w:iCs/>
      <w:smallCaps w:val="0"/>
      <w:strike w:val="0"/>
      <w:color w:val="000000"/>
      <w:spacing w:val="0"/>
      <w:w w:val="100"/>
      <w:position w:val="0"/>
      <w:sz w:val="13"/>
      <w:szCs w:val="13"/>
      <w:u w:val="none"/>
      <w:lang w:val="ru-RU" w:eastAsia="ru-RU" w:bidi="ru-RU"/>
    </w:rPr>
  </w:style>
  <w:style w:type="character" w:customStyle="1" w:styleId="2ArialUnicodeMS14pt1pt">
    <w:name w:val="Основной текст (2) + Arial Unicode MS;14 pt;Курсив;Интервал 1 pt"/>
    <w:rsid w:val="00452D8A"/>
    <w:rPr>
      <w:rFonts w:ascii="Arial Unicode MS" w:eastAsia="Arial Unicode MS" w:hAnsi="Arial Unicode MS" w:cs="Arial Unicode MS"/>
      <w:b w:val="0"/>
      <w:bCs w:val="0"/>
      <w:i/>
      <w:iCs/>
      <w:smallCaps w:val="0"/>
      <w:strike w:val="0"/>
      <w:color w:val="000000"/>
      <w:spacing w:val="20"/>
      <w:w w:val="100"/>
      <w:position w:val="0"/>
      <w:sz w:val="28"/>
      <w:szCs w:val="28"/>
      <w:u w:val="none"/>
      <w:lang w:val="ru-RU" w:eastAsia="ru-RU" w:bidi="ru-RU"/>
    </w:rPr>
  </w:style>
  <w:style w:type="character" w:customStyle="1" w:styleId="15">
    <w:name w:val="Основной текст (15)"/>
    <w:rsid w:val="00452D8A"/>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character" w:customStyle="1" w:styleId="25">
    <w:name w:val="Основной текст (25) + Не курсив"/>
    <w:rsid w:val="00452D8A"/>
    <w:rPr>
      <w:rFonts w:ascii="Sylfaen" w:eastAsia="Sylfaen" w:hAnsi="Sylfaen" w:cs="Sylfaen"/>
      <w:b w:val="0"/>
      <w:bCs w:val="0"/>
      <w:i/>
      <w:iCs/>
      <w:smallCaps w:val="0"/>
      <w:strike w:val="0"/>
      <w:color w:val="000000"/>
      <w:spacing w:val="10"/>
      <w:w w:val="100"/>
      <w:position w:val="0"/>
      <w:sz w:val="17"/>
      <w:szCs w:val="17"/>
      <w:u w:val="none"/>
      <w:lang w:val="ru-RU" w:eastAsia="ru-RU" w:bidi="ru-RU"/>
    </w:rPr>
  </w:style>
  <w:style w:type="character" w:customStyle="1" w:styleId="52pt">
    <w:name w:val="Основной текст (5) + Интервал 2 pt"/>
    <w:rsid w:val="00452D8A"/>
    <w:rPr>
      <w:rFonts w:ascii="Times New Roman" w:eastAsia="Times New Roman" w:hAnsi="Times New Roman" w:cs="Times New Roman"/>
      <w:b/>
      <w:bCs/>
      <w:i w:val="0"/>
      <w:iCs w:val="0"/>
      <w:smallCaps w:val="0"/>
      <w:strike w:val="0"/>
      <w:color w:val="000000"/>
      <w:spacing w:val="50"/>
      <w:w w:val="100"/>
      <w:position w:val="0"/>
      <w:sz w:val="18"/>
      <w:szCs w:val="18"/>
      <w:u w:val="none"/>
      <w:lang w:val="en-US" w:eastAsia="en-US" w:bidi="en-US"/>
    </w:rPr>
  </w:style>
  <w:style w:type="character" w:customStyle="1" w:styleId="27">
    <w:name w:val="Основной текст (27)"/>
    <w:rsid w:val="00452D8A"/>
    <w:rPr>
      <w:rFonts w:ascii="Segoe UI" w:eastAsia="Segoe UI" w:hAnsi="Segoe UI" w:cs="Segoe UI"/>
      <w:b w:val="0"/>
      <w:bCs w:val="0"/>
      <w:i/>
      <w:iCs/>
      <w:smallCaps w:val="0"/>
      <w:strike w:val="0"/>
      <w:color w:val="000000"/>
      <w:spacing w:val="0"/>
      <w:w w:val="100"/>
      <w:position w:val="0"/>
      <w:sz w:val="16"/>
      <w:szCs w:val="16"/>
      <w:u w:val="none"/>
      <w:lang w:val="ru-RU" w:eastAsia="ru-RU" w:bidi="ru-RU"/>
    </w:rPr>
  </w:style>
  <w:style w:type="character" w:customStyle="1" w:styleId="apple-converted-space">
    <w:name w:val="apple-converted-space"/>
    <w:rsid w:val="00452D8A"/>
  </w:style>
  <w:style w:type="table" w:styleId="ae">
    <w:name w:val="Table Grid"/>
    <w:basedOn w:val="a1"/>
    <w:uiPriority w:val="59"/>
    <w:rsid w:val="00452D8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
    <w:name w:val="Подпись к таблице_"/>
    <w:link w:val="af0"/>
    <w:rsid w:val="00452D8A"/>
    <w:rPr>
      <w:rFonts w:ascii="Century Schoolbook" w:eastAsia="Century Schoolbook" w:hAnsi="Century Schoolbook" w:cs="Century Schoolbook"/>
      <w:sz w:val="17"/>
      <w:szCs w:val="17"/>
      <w:shd w:val="clear" w:color="auto" w:fill="FFFFFF"/>
    </w:rPr>
  </w:style>
  <w:style w:type="paragraph" w:customStyle="1" w:styleId="af0">
    <w:name w:val="Подпись к таблице"/>
    <w:basedOn w:val="a"/>
    <w:link w:val="af"/>
    <w:rsid w:val="00452D8A"/>
    <w:pPr>
      <w:widowControl w:val="0"/>
      <w:shd w:val="clear" w:color="auto" w:fill="FFFFFF"/>
      <w:spacing w:after="0" w:line="0" w:lineRule="atLeast"/>
      <w:jc w:val="center"/>
    </w:pPr>
    <w:rPr>
      <w:rFonts w:ascii="Century Schoolbook" w:eastAsia="Century Schoolbook" w:hAnsi="Century Schoolbook" w:cs="Century Schoolbook"/>
      <w:sz w:val="17"/>
      <w:szCs w:val="17"/>
    </w:rPr>
  </w:style>
  <w:style w:type="character" w:customStyle="1" w:styleId="22">
    <w:name w:val="Основной текст (2)_"/>
    <w:rsid w:val="00452D8A"/>
    <w:rPr>
      <w:rFonts w:ascii="Century Schoolbook" w:eastAsia="Century Schoolbook" w:hAnsi="Century Schoolbook" w:cs="Century Schoolbook"/>
      <w:sz w:val="19"/>
      <w:szCs w:val="19"/>
      <w:shd w:val="clear" w:color="auto" w:fill="FFFFFF"/>
    </w:rPr>
  </w:style>
  <w:style w:type="character" w:customStyle="1" w:styleId="27pt">
    <w:name w:val="Основной текст (2) + 7 pt;Курсив"/>
    <w:rsid w:val="00452D8A"/>
    <w:rPr>
      <w:rFonts w:ascii="Century Schoolbook" w:eastAsia="Century Schoolbook" w:hAnsi="Century Schoolbook" w:cs="Century Schoolbook"/>
      <w:i/>
      <w:iCs/>
      <w:color w:val="000000"/>
      <w:spacing w:val="0"/>
      <w:w w:val="100"/>
      <w:position w:val="0"/>
      <w:sz w:val="14"/>
      <w:szCs w:val="14"/>
      <w:shd w:val="clear" w:color="auto" w:fill="FFFFFF"/>
      <w:lang w:val="ru-RU" w:eastAsia="ru-RU" w:bidi="ru-RU"/>
    </w:rPr>
  </w:style>
  <w:style w:type="character" w:customStyle="1" w:styleId="28pt">
    <w:name w:val="Основной текст (2) + 8 pt;Полужирный"/>
    <w:rsid w:val="00452D8A"/>
    <w:rPr>
      <w:rFonts w:ascii="Century Schoolbook" w:eastAsia="Century Schoolbook" w:hAnsi="Century Schoolbook" w:cs="Century Schoolbook"/>
      <w:b/>
      <w:bCs/>
      <w:color w:val="000000"/>
      <w:spacing w:val="0"/>
      <w:w w:val="100"/>
      <w:position w:val="0"/>
      <w:sz w:val="16"/>
      <w:szCs w:val="16"/>
      <w:shd w:val="clear" w:color="auto" w:fill="FFFFFF"/>
      <w:lang w:val="ru-RU" w:eastAsia="ru-RU" w:bidi="ru-RU"/>
    </w:rPr>
  </w:style>
  <w:style w:type="character" w:customStyle="1" w:styleId="23">
    <w:name w:val="Основной текст (2) + Курсив"/>
    <w:rsid w:val="00452D8A"/>
    <w:rPr>
      <w:rFonts w:ascii="Century Schoolbook" w:eastAsia="Century Schoolbook" w:hAnsi="Century Schoolbook" w:cs="Century Schoolbook"/>
      <w:i/>
      <w:iCs/>
      <w:color w:val="000000"/>
      <w:spacing w:val="0"/>
      <w:w w:val="100"/>
      <w:position w:val="0"/>
      <w:sz w:val="19"/>
      <w:szCs w:val="19"/>
      <w:u w:val="none"/>
      <w:shd w:val="clear" w:color="auto" w:fill="FFFFFF"/>
      <w:lang w:val="en-US" w:eastAsia="en-US" w:bidi="en-US"/>
    </w:rPr>
  </w:style>
  <w:style w:type="character" w:customStyle="1" w:styleId="53">
    <w:name w:val="Основной текст (5)_"/>
    <w:rsid w:val="00452D8A"/>
    <w:rPr>
      <w:rFonts w:ascii="Century Schoolbook" w:eastAsia="Century Schoolbook" w:hAnsi="Century Schoolbook" w:cs="Century Schoolbook"/>
      <w:b/>
      <w:bCs/>
      <w:sz w:val="17"/>
      <w:szCs w:val="17"/>
      <w:shd w:val="clear" w:color="auto" w:fill="FFFFFF"/>
    </w:rPr>
  </w:style>
  <w:style w:type="character" w:customStyle="1" w:styleId="63">
    <w:name w:val="Основной текст (6)_"/>
    <w:rsid w:val="00452D8A"/>
    <w:rPr>
      <w:rFonts w:ascii="Century Schoolbook" w:eastAsia="Century Schoolbook" w:hAnsi="Century Schoolbook" w:cs="Century Schoolbook"/>
      <w:sz w:val="17"/>
      <w:szCs w:val="17"/>
      <w:shd w:val="clear" w:color="auto" w:fill="FFFFFF"/>
    </w:rPr>
  </w:style>
  <w:style w:type="character" w:customStyle="1" w:styleId="62pt">
    <w:name w:val="Основной текст (6) + Интервал 2 pt"/>
    <w:rsid w:val="00452D8A"/>
    <w:rPr>
      <w:rFonts w:ascii="Century Schoolbook" w:eastAsia="Century Schoolbook" w:hAnsi="Century Schoolbook" w:cs="Century Schoolbook"/>
      <w:color w:val="000000"/>
      <w:spacing w:val="50"/>
      <w:w w:val="100"/>
      <w:position w:val="0"/>
      <w:sz w:val="17"/>
      <w:szCs w:val="17"/>
      <w:shd w:val="clear" w:color="auto" w:fill="FFFFFF"/>
      <w:lang w:val="ru-RU" w:eastAsia="ru-RU" w:bidi="ru-RU"/>
    </w:rPr>
  </w:style>
  <w:style w:type="character" w:customStyle="1" w:styleId="64">
    <w:name w:val="Основной текст (6) + Курсив"/>
    <w:rsid w:val="00452D8A"/>
    <w:rPr>
      <w:rFonts w:ascii="Century Schoolbook" w:eastAsia="Century Schoolbook" w:hAnsi="Century Schoolbook" w:cs="Century Schoolbook"/>
      <w:i/>
      <w:iCs/>
      <w:color w:val="000000"/>
      <w:spacing w:val="0"/>
      <w:w w:val="100"/>
      <w:position w:val="0"/>
      <w:sz w:val="17"/>
      <w:szCs w:val="17"/>
      <w:shd w:val="clear" w:color="auto" w:fill="FFFFFF"/>
      <w:lang w:val="en-US" w:eastAsia="en-US" w:bidi="en-US"/>
    </w:rPr>
  </w:style>
  <w:style w:type="character" w:customStyle="1" w:styleId="65">
    <w:name w:val="Основной текст (6) + Полужирный"/>
    <w:rsid w:val="00452D8A"/>
    <w:rPr>
      <w:rFonts w:ascii="Century Schoolbook" w:eastAsia="Century Schoolbook" w:hAnsi="Century Schoolbook" w:cs="Century Schoolbook"/>
      <w:b/>
      <w:bCs/>
      <w:color w:val="000000"/>
      <w:spacing w:val="0"/>
      <w:w w:val="100"/>
      <w:position w:val="0"/>
      <w:sz w:val="17"/>
      <w:szCs w:val="17"/>
      <w:shd w:val="clear" w:color="auto" w:fill="FFFFFF"/>
      <w:lang w:val="en-US" w:eastAsia="en-US" w:bidi="en-US"/>
    </w:rPr>
  </w:style>
  <w:style w:type="character" w:customStyle="1" w:styleId="68pt">
    <w:name w:val="Основной текст (6) + 8 pt;Полужирный"/>
    <w:rsid w:val="00452D8A"/>
    <w:rPr>
      <w:rFonts w:ascii="Century Schoolbook" w:eastAsia="Century Schoolbook" w:hAnsi="Century Schoolbook" w:cs="Century Schoolbook"/>
      <w:b/>
      <w:bCs/>
      <w:color w:val="000000"/>
      <w:spacing w:val="0"/>
      <w:w w:val="100"/>
      <w:position w:val="0"/>
      <w:sz w:val="16"/>
      <w:szCs w:val="16"/>
      <w:shd w:val="clear" w:color="auto" w:fill="FFFFFF"/>
      <w:lang w:val="ru-RU" w:eastAsia="ru-RU" w:bidi="ru-RU"/>
    </w:rPr>
  </w:style>
  <w:style w:type="character" w:customStyle="1" w:styleId="27pt0">
    <w:name w:val="Основной текст (2) + 7 pt;Полужирный;Курсив"/>
    <w:rsid w:val="00452D8A"/>
    <w:rPr>
      <w:rFonts w:ascii="Century Schoolbook" w:eastAsia="Century Schoolbook" w:hAnsi="Century Schoolbook" w:cs="Century Schoolbook"/>
      <w:b/>
      <w:bCs/>
      <w:i/>
      <w:iCs/>
      <w:color w:val="000000"/>
      <w:spacing w:val="0"/>
      <w:w w:val="100"/>
      <w:position w:val="0"/>
      <w:sz w:val="14"/>
      <w:szCs w:val="14"/>
      <w:u w:val="none"/>
      <w:shd w:val="clear" w:color="auto" w:fill="FFFFFF"/>
      <w:lang w:val="ru-RU" w:eastAsia="ru-RU" w:bidi="ru-RU"/>
    </w:rPr>
  </w:style>
  <w:style w:type="character" w:customStyle="1" w:styleId="2Sylfaen9pt0pt">
    <w:name w:val="Основной текст (2) + Sylfaen;9 pt;Курсив;Интервал 0 pt"/>
    <w:rsid w:val="00452D8A"/>
    <w:rPr>
      <w:rFonts w:ascii="Sylfaen" w:eastAsia="Sylfaen" w:hAnsi="Sylfaen" w:cs="Sylfaen"/>
      <w:i/>
      <w:iCs/>
      <w:color w:val="000000"/>
      <w:spacing w:val="-10"/>
      <w:w w:val="100"/>
      <w:position w:val="0"/>
      <w:sz w:val="18"/>
      <w:szCs w:val="18"/>
      <w:u w:val="none"/>
      <w:shd w:val="clear" w:color="auto" w:fill="FFFFFF"/>
      <w:lang w:val="en-US" w:eastAsia="en-US" w:bidi="en-US"/>
    </w:rPr>
  </w:style>
  <w:style w:type="character" w:customStyle="1" w:styleId="213pt">
    <w:name w:val="Основной текст (2) + 13 pt"/>
    <w:rsid w:val="00452D8A"/>
    <w:rPr>
      <w:rFonts w:ascii="Century Schoolbook" w:eastAsia="Century Schoolbook" w:hAnsi="Century Schoolbook" w:cs="Century Schoolbook"/>
      <w:color w:val="000000"/>
      <w:spacing w:val="0"/>
      <w:w w:val="100"/>
      <w:position w:val="0"/>
      <w:sz w:val="26"/>
      <w:szCs w:val="26"/>
      <w:u w:val="none"/>
      <w:shd w:val="clear" w:color="auto" w:fill="FFFFFF"/>
      <w:lang w:val="en-US" w:eastAsia="en-US" w:bidi="en-US"/>
    </w:rPr>
  </w:style>
  <w:style w:type="character" w:customStyle="1" w:styleId="2Sylfaen45pt">
    <w:name w:val="Основной текст (2) + Sylfaen;4;5 pt"/>
    <w:rsid w:val="00452D8A"/>
    <w:rPr>
      <w:rFonts w:ascii="Sylfaen" w:eastAsia="Sylfaen" w:hAnsi="Sylfaen" w:cs="Sylfaen"/>
      <w:color w:val="000000"/>
      <w:spacing w:val="0"/>
      <w:w w:val="100"/>
      <w:position w:val="0"/>
      <w:sz w:val="9"/>
      <w:szCs w:val="9"/>
      <w:u w:val="none"/>
      <w:shd w:val="clear" w:color="auto" w:fill="FFFFFF"/>
      <w:lang w:val="ru-RU" w:eastAsia="ru-RU" w:bidi="ru-RU"/>
    </w:rPr>
  </w:style>
  <w:style w:type="character" w:customStyle="1" w:styleId="2Sylfaen45pt0">
    <w:name w:val="Основной текст (2) + Sylfaen;4;5 pt;Курсив"/>
    <w:rsid w:val="00452D8A"/>
    <w:rPr>
      <w:rFonts w:ascii="Sylfaen" w:eastAsia="Sylfaen" w:hAnsi="Sylfaen" w:cs="Sylfaen"/>
      <w:i/>
      <w:iCs/>
      <w:color w:val="000000"/>
      <w:spacing w:val="0"/>
      <w:w w:val="100"/>
      <w:position w:val="0"/>
      <w:sz w:val="9"/>
      <w:szCs w:val="9"/>
      <w:u w:val="none"/>
      <w:shd w:val="clear" w:color="auto" w:fill="FFFFFF"/>
      <w:lang w:val="ru-RU" w:eastAsia="ru-RU" w:bidi="ru-RU"/>
    </w:rPr>
  </w:style>
  <w:style w:type="character" w:customStyle="1" w:styleId="2MSReferenceSansSerif4pt">
    <w:name w:val="Основной текст (2) + MS Reference Sans Serif;4 pt"/>
    <w:rsid w:val="00452D8A"/>
    <w:rPr>
      <w:rFonts w:ascii="MS Reference Sans Serif" w:eastAsia="MS Reference Sans Serif" w:hAnsi="MS Reference Sans Serif" w:cs="MS Reference Sans Serif"/>
      <w:color w:val="000000"/>
      <w:spacing w:val="0"/>
      <w:w w:val="100"/>
      <w:position w:val="0"/>
      <w:sz w:val="8"/>
      <w:szCs w:val="8"/>
      <w:u w:val="none"/>
      <w:shd w:val="clear" w:color="auto" w:fill="FFFFFF"/>
      <w:lang w:val="ru-RU" w:eastAsia="ru-RU" w:bidi="ru-RU"/>
    </w:rPr>
  </w:style>
  <w:style w:type="character" w:customStyle="1" w:styleId="2Sylfaen9pt">
    <w:name w:val="Основной текст (2) + Sylfaen;9 pt;Курсив"/>
    <w:rsid w:val="00452D8A"/>
    <w:rPr>
      <w:rFonts w:ascii="Sylfaen" w:eastAsia="Sylfaen" w:hAnsi="Sylfaen" w:cs="Sylfaen"/>
      <w:i/>
      <w:iCs/>
      <w:color w:val="000000"/>
      <w:spacing w:val="0"/>
      <w:w w:val="100"/>
      <w:position w:val="0"/>
      <w:sz w:val="18"/>
      <w:szCs w:val="18"/>
      <w:u w:val="none"/>
      <w:shd w:val="clear" w:color="auto" w:fill="FFFFFF"/>
      <w:lang w:val="en-US" w:eastAsia="en-US" w:bidi="en-US"/>
    </w:rPr>
  </w:style>
  <w:style w:type="character" w:customStyle="1" w:styleId="27pt0pt">
    <w:name w:val="Основной текст (2) + 7 pt;Курсив;Интервал 0 pt"/>
    <w:rsid w:val="00452D8A"/>
    <w:rPr>
      <w:rFonts w:ascii="Century Schoolbook" w:eastAsia="Century Schoolbook" w:hAnsi="Century Schoolbook" w:cs="Century Schoolbook"/>
      <w:i/>
      <w:iCs/>
      <w:color w:val="000000"/>
      <w:spacing w:val="-10"/>
      <w:w w:val="100"/>
      <w:position w:val="0"/>
      <w:sz w:val="14"/>
      <w:szCs w:val="14"/>
      <w:u w:val="none"/>
      <w:shd w:val="clear" w:color="auto" w:fill="FFFFFF"/>
      <w:lang w:val="en-US" w:eastAsia="en-US" w:bidi="en-US"/>
    </w:rPr>
  </w:style>
  <w:style w:type="character" w:styleId="af1">
    <w:name w:val="Placeholder Text"/>
    <w:uiPriority w:val="99"/>
    <w:semiHidden/>
    <w:rsid w:val="00452D8A"/>
    <w:rPr>
      <w:color w:val="808080"/>
    </w:rPr>
  </w:style>
  <w:style w:type="paragraph" w:styleId="af2">
    <w:name w:val="Balloon Text"/>
    <w:basedOn w:val="a"/>
    <w:link w:val="af3"/>
    <w:uiPriority w:val="99"/>
    <w:semiHidden/>
    <w:unhideWhenUsed/>
    <w:rsid w:val="00452D8A"/>
    <w:pPr>
      <w:spacing w:after="0" w:line="240" w:lineRule="auto"/>
    </w:pPr>
    <w:rPr>
      <w:rFonts w:ascii="Tahoma" w:eastAsia="Calibri" w:hAnsi="Tahoma" w:cs="Tahoma"/>
      <w:sz w:val="16"/>
      <w:szCs w:val="16"/>
    </w:rPr>
  </w:style>
  <w:style w:type="character" w:customStyle="1" w:styleId="af3">
    <w:name w:val="Текст выноски Знак"/>
    <w:basedOn w:val="a0"/>
    <w:link w:val="af2"/>
    <w:uiPriority w:val="99"/>
    <w:semiHidden/>
    <w:rsid w:val="00452D8A"/>
    <w:rPr>
      <w:rFonts w:ascii="Tahoma" w:eastAsia="Calibri" w:hAnsi="Tahoma" w:cs="Tahoma"/>
      <w:sz w:val="16"/>
      <w:szCs w:val="16"/>
    </w:rPr>
  </w:style>
  <w:style w:type="character" w:customStyle="1" w:styleId="fontstyle01">
    <w:name w:val="fontstyle01"/>
    <w:rsid w:val="00452D8A"/>
    <w:rPr>
      <w:rFonts w:ascii="Times New Roman" w:hAnsi="Times New Roman" w:cs="Times New Roman" w:hint="default"/>
      <w:b w:val="0"/>
      <w:bCs w:val="0"/>
      <w:i w:val="0"/>
      <w:iCs w:val="0"/>
      <w:color w:val="000000"/>
      <w:sz w:val="28"/>
      <w:szCs w:val="28"/>
    </w:rPr>
  </w:style>
  <w:style w:type="paragraph" w:styleId="af4">
    <w:name w:val="No Spacing"/>
    <w:uiPriority w:val="1"/>
    <w:qFormat/>
    <w:rsid w:val="00452D8A"/>
    <w:pPr>
      <w:spacing w:after="0" w:line="240" w:lineRule="auto"/>
    </w:pPr>
    <w:rPr>
      <w:rFonts w:ascii="Calibri" w:eastAsia="Calibri" w:hAnsi="Calibri" w:cs="Times New Roman"/>
    </w:rPr>
  </w:style>
  <w:style w:type="paragraph" w:styleId="af5">
    <w:name w:val="footnote text"/>
    <w:basedOn w:val="a"/>
    <w:link w:val="af6"/>
    <w:uiPriority w:val="99"/>
    <w:semiHidden/>
    <w:rsid w:val="00452D8A"/>
    <w:pPr>
      <w:spacing w:after="0" w:line="240" w:lineRule="auto"/>
    </w:pPr>
    <w:rPr>
      <w:rFonts w:ascii="Times New Roman" w:eastAsia="Times New Roman" w:hAnsi="Times New Roman" w:cs="Times New Roman"/>
      <w:sz w:val="20"/>
      <w:szCs w:val="20"/>
      <w:lang w:eastAsia="ru-RU"/>
    </w:rPr>
  </w:style>
  <w:style w:type="character" w:customStyle="1" w:styleId="af6">
    <w:name w:val="Текст сноски Знак"/>
    <w:basedOn w:val="a0"/>
    <w:link w:val="af5"/>
    <w:uiPriority w:val="99"/>
    <w:semiHidden/>
    <w:rsid w:val="00452D8A"/>
    <w:rPr>
      <w:rFonts w:ascii="Times New Roman" w:eastAsia="Times New Roman" w:hAnsi="Times New Roman" w:cs="Times New Roman"/>
      <w:sz w:val="20"/>
      <w:szCs w:val="20"/>
      <w:lang w:eastAsia="ru-RU"/>
    </w:rPr>
  </w:style>
  <w:style w:type="character" w:styleId="af7">
    <w:name w:val="footnote reference"/>
    <w:uiPriority w:val="99"/>
    <w:semiHidden/>
    <w:rsid w:val="00452D8A"/>
    <w:rPr>
      <w:vertAlign w:val="superscript"/>
    </w:rPr>
  </w:style>
  <w:style w:type="paragraph" w:customStyle="1" w:styleId="14">
    <w:name w:val="Без интервала1"/>
    <w:uiPriority w:val="1"/>
    <w:qFormat/>
    <w:rsid w:val="00452D8A"/>
    <w:pPr>
      <w:spacing w:after="0" w:line="240" w:lineRule="auto"/>
    </w:pPr>
    <w:rPr>
      <w:rFonts w:ascii="Calibri" w:eastAsia="Calibri" w:hAnsi="Calibri" w:cs="Times New Roman"/>
    </w:rPr>
  </w:style>
  <w:style w:type="character" w:customStyle="1" w:styleId="Bodytext2">
    <w:name w:val="Body text (2)_"/>
    <w:link w:val="Bodytext20"/>
    <w:rsid w:val="00452D8A"/>
    <w:rPr>
      <w:rFonts w:ascii="Georgia" w:eastAsia="Georgia" w:hAnsi="Georgia" w:cs="Georgia"/>
      <w:shd w:val="clear" w:color="auto" w:fill="FFFFFF"/>
    </w:rPr>
  </w:style>
  <w:style w:type="paragraph" w:customStyle="1" w:styleId="Bodytext20">
    <w:name w:val="Body text (2)"/>
    <w:basedOn w:val="a"/>
    <w:link w:val="Bodytext2"/>
    <w:rsid w:val="00452D8A"/>
    <w:pPr>
      <w:widowControl w:val="0"/>
      <w:shd w:val="clear" w:color="auto" w:fill="FFFFFF"/>
      <w:spacing w:after="0" w:line="270" w:lineRule="exact"/>
      <w:ind w:firstLine="440"/>
      <w:jc w:val="both"/>
    </w:pPr>
    <w:rPr>
      <w:rFonts w:ascii="Georgia" w:eastAsia="Georgia" w:hAnsi="Georgia" w:cs="Georgia"/>
    </w:rPr>
  </w:style>
  <w:style w:type="character" w:customStyle="1" w:styleId="Bodytext2LucidaSansUnicode20pt">
    <w:name w:val="Body text (2) + Lucida Sans Unicode;20 pt"/>
    <w:rsid w:val="00452D8A"/>
    <w:rPr>
      <w:rFonts w:ascii="Lucida Sans Unicode" w:eastAsia="Lucida Sans Unicode" w:hAnsi="Lucida Sans Unicode" w:cs="Lucida Sans Unicode"/>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Bodytext226ptSpacing0pt">
    <w:name w:val="Body text (2) + 26 pt;Spacing 0 pt"/>
    <w:rsid w:val="00452D8A"/>
    <w:rPr>
      <w:rFonts w:ascii="Times New Roman" w:eastAsia="Times New Roman" w:hAnsi="Times New Roman" w:cs="Times New Roman"/>
      <w:b w:val="0"/>
      <w:bCs w:val="0"/>
      <w:i w:val="0"/>
      <w:iCs w:val="0"/>
      <w:smallCaps w:val="0"/>
      <w:strike w:val="0"/>
      <w:color w:val="000000"/>
      <w:spacing w:val="-10"/>
      <w:w w:val="100"/>
      <w:position w:val="0"/>
      <w:sz w:val="52"/>
      <w:szCs w:val="52"/>
      <w:u w:val="none"/>
      <w:shd w:val="clear" w:color="auto" w:fill="FFFFFF"/>
      <w:lang w:val="ru-RU" w:eastAsia="ru-RU" w:bidi="ru-RU"/>
    </w:rPr>
  </w:style>
  <w:style w:type="paragraph" w:styleId="af8">
    <w:name w:val="Body Text Indent"/>
    <w:basedOn w:val="a"/>
    <w:link w:val="af9"/>
    <w:rsid w:val="00452D8A"/>
    <w:pPr>
      <w:widowControl w:val="0"/>
      <w:spacing w:after="120" w:line="240" w:lineRule="auto"/>
      <w:ind w:left="283"/>
    </w:pPr>
    <w:rPr>
      <w:rFonts w:ascii="Times New Roman" w:eastAsia="SimSun" w:hAnsi="Times New Roman" w:cs="Times New Roman"/>
      <w:kern w:val="2"/>
      <w:sz w:val="21"/>
      <w:szCs w:val="20"/>
      <w:lang w:val="en-US" w:eastAsia="zh-CN"/>
    </w:rPr>
  </w:style>
  <w:style w:type="character" w:customStyle="1" w:styleId="af9">
    <w:name w:val="Основной текст с отступом Знак"/>
    <w:basedOn w:val="a0"/>
    <w:link w:val="af8"/>
    <w:rsid w:val="00452D8A"/>
    <w:rPr>
      <w:rFonts w:ascii="Times New Roman" w:eastAsia="SimSun" w:hAnsi="Times New Roman" w:cs="Times New Roman"/>
      <w:kern w:val="2"/>
      <w:sz w:val="21"/>
      <w:szCs w:val="20"/>
      <w:lang w:val="en-US" w:eastAsia="zh-CN"/>
    </w:rPr>
  </w:style>
  <w:style w:type="paragraph" w:styleId="24">
    <w:name w:val="Body Text Indent 2"/>
    <w:basedOn w:val="a"/>
    <w:link w:val="26"/>
    <w:rsid w:val="00452D8A"/>
    <w:pPr>
      <w:widowControl w:val="0"/>
      <w:spacing w:after="120" w:line="480" w:lineRule="auto"/>
      <w:ind w:left="283"/>
    </w:pPr>
    <w:rPr>
      <w:rFonts w:ascii="Times New Roman" w:eastAsia="SimSun" w:hAnsi="Times New Roman" w:cs="Times New Roman"/>
      <w:kern w:val="2"/>
      <w:sz w:val="21"/>
      <w:szCs w:val="20"/>
      <w:lang w:val="en-US" w:eastAsia="zh-CN"/>
    </w:rPr>
  </w:style>
  <w:style w:type="character" w:customStyle="1" w:styleId="26">
    <w:name w:val="Основной текст с отступом 2 Знак"/>
    <w:basedOn w:val="a0"/>
    <w:link w:val="24"/>
    <w:rsid w:val="00452D8A"/>
    <w:rPr>
      <w:rFonts w:ascii="Times New Roman" w:eastAsia="SimSun" w:hAnsi="Times New Roman" w:cs="Times New Roman"/>
      <w:kern w:val="2"/>
      <w:sz w:val="21"/>
      <w:szCs w:val="20"/>
      <w:lang w:val="en-US" w:eastAsia="zh-CN"/>
    </w:rPr>
  </w:style>
  <w:style w:type="paragraph" w:styleId="32">
    <w:name w:val="Body Text Indent 3"/>
    <w:basedOn w:val="a"/>
    <w:link w:val="33"/>
    <w:rsid w:val="00452D8A"/>
    <w:pPr>
      <w:widowControl w:val="0"/>
      <w:spacing w:after="120" w:line="240" w:lineRule="auto"/>
      <w:ind w:left="283"/>
    </w:pPr>
    <w:rPr>
      <w:rFonts w:ascii="Times New Roman" w:eastAsia="SimSun" w:hAnsi="Times New Roman" w:cs="Times New Roman"/>
      <w:kern w:val="2"/>
      <w:sz w:val="16"/>
      <w:szCs w:val="16"/>
      <w:lang w:val="en-US" w:eastAsia="zh-CN"/>
    </w:rPr>
  </w:style>
  <w:style w:type="character" w:customStyle="1" w:styleId="33">
    <w:name w:val="Основной текст с отступом 3 Знак"/>
    <w:basedOn w:val="a0"/>
    <w:link w:val="32"/>
    <w:rsid w:val="00452D8A"/>
    <w:rPr>
      <w:rFonts w:ascii="Times New Roman" w:eastAsia="SimSun" w:hAnsi="Times New Roman" w:cs="Times New Roman"/>
      <w:kern w:val="2"/>
      <w:sz w:val="16"/>
      <w:szCs w:val="16"/>
      <w:lang w:val="en-US" w:eastAsia="zh-CN"/>
    </w:rPr>
  </w:style>
  <w:style w:type="character" w:styleId="afa">
    <w:name w:val="Emphasis"/>
    <w:uiPriority w:val="20"/>
    <w:qFormat/>
    <w:rsid w:val="00452D8A"/>
    <w:rPr>
      <w:i/>
      <w:iCs/>
    </w:rPr>
  </w:style>
  <w:style w:type="paragraph" w:styleId="afb">
    <w:name w:val="TOC Heading"/>
    <w:basedOn w:val="1"/>
    <w:next w:val="a"/>
    <w:uiPriority w:val="39"/>
    <w:semiHidden/>
    <w:unhideWhenUsed/>
    <w:qFormat/>
    <w:rsid w:val="00452D8A"/>
    <w:pPr>
      <w:widowControl/>
      <w:spacing w:before="480" w:after="0" w:line="276" w:lineRule="auto"/>
      <w:outlineLvl w:val="9"/>
    </w:pPr>
    <w:rPr>
      <w:rFonts w:ascii="Cambria" w:eastAsia="Times New Roman" w:hAnsi="Cambria"/>
      <w:bCs/>
      <w:color w:val="365F91"/>
      <w:kern w:val="0"/>
      <w:sz w:val="28"/>
      <w:szCs w:val="28"/>
      <w:lang w:val="ru-RU" w:eastAsia="ru-RU"/>
    </w:rPr>
  </w:style>
  <w:style w:type="paragraph" w:styleId="16">
    <w:name w:val="toc 1"/>
    <w:basedOn w:val="a"/>
    <w:next w:val="a"/>
    <w:autoRedefine/>
    <w:uiPriority w:val="39"/>
    <w:rsid w:val="00452D8A"/>
    <w:pPr>
      <w:widowControl w:val="0"/>
      <w:spacing w:after="0" w:line="240" w:lineRule="auto"/>
    </w:pPr>
    <w:rPr>
      <w:rFonts w:ascii="Times New Roman" w:eastAsia="SimSun" w:hAnsi="Times New Roman" w:cs="Times New Roman"/>
      <w:kern w:val="2"/>
      <w:sz w:val="21"/>
      <w:szCs w:val="20"/>
      <w:lang w:val="en-US" w:eastAsia="zh-CN"/>
    </w:rPr>
  </w:style>
  <w:style w:type="paragraph" w:styleId="28">
    <w:name w:val="toc 2"/>
    <w:basedOn w:val="a"/>
    <w:next w:val="a"/>
    <w:autoRedefine/>
    <w:uiPriority w:val="39"/>
    <w:rsid w:val="00452D8A"/>
    <w:pPr>
      <w:widowControl w:val="0"/>
      <w:spacing w:after="0" w:line="240" w:lineRule="auto"/>
      <w:ind w:left="210"/>
    </w:pPr>
    <w:rPr>
      <w:rFonts w:ascii="Times New Roman" w:eastAsia="SimSun" w:hAnsi="Times New Roman" w:cs="Times New Roman"/>
      <w:kern w:val="2"/>
      <w:sz w:val="21"/>
      <w:szCs w:val="20"/>
      <w:lang w:val="en-US" w:eastAsia="zh-CN"/>
    </w:rPr>
  </w:style>
  <w:style w:type="paragraph" w:styleId="34">
    <w:name w:val="toc 3"/>
    <w:basedOn w:val="a"/>
    <w:next w:val="a"/>
    <w:autoRedefine/>
    <w:uiPriority w:val="39"/>
    <w:unhideWhenUsed/>
    <w:rsid w:val="00452D8A"/>
    <w:pPr>
      <w:spacing w:after="100"/>
      <w:ind w:left="440"/>
    </w:pPr>
    <w:rPr>
      <w:rFonts w:ascii="Calibri" w:eastAsia="Times New Roman" w:hAnsi="Calibri" w:cs="Times New Roman"/>
      <w:lang w:eastAsia="ru-RU"/>
    </w:rPr>
  </w:style>
  <w:style w:type="paragraph" w:styleId="41">
    <w:name w:val="toc 4"/>
    <w:basedOn w:val="a"/>
    <w:next w:val="a"/>
    <w:autoRedefine/>
    <w:uiPriority w:val="39"/>
    <w:unhideWhenUsed/>
    <w:rsid w:val="00452D8A"/>
    <w:pPr>
      <w:spacing w:after="100"/>
      <w:ind w:left="660"/>
    </w:pPr>
    <w:rPr>
      <w:rFonts w:ascii="Calibri" w:eastAsia="Times New Roman" w:hAnsi="Calibri" w:cs="Times New Roman"/>
      <w:lang w:eastAsia="ru-RU"/>
    </w:rPr>
  </w:style>
  <w:style w:type="paragraph" w:styleId="54">
    <w:name w:val="toc 5"/>
    <w:basedOn w:val="a"/>
    <w:next w:val="a"/>
    <w:autoRedefine/>
    <w:uiPriority w:val="39"/>
    <w:unhideWhenUsed/>
    <w:rsid w:val="00452D8A"/>
    <w:pPr>
      <w:spacing w:after="100"/>
      <w:ind w:left="880"/>
    </w:pPr>
    <w:rPr>
      <w:rFonts w:ascii="Calibri" w:eastAsia="Times New Roman" w:hAnsi="Calibri" w:cs="Times New Roman"/>
      <w:lang w:eastAsia="ru-RU"/>
    </w:rPr>
  </w:style>
  <w:style w:type="paragraph" w:styleId="66">
    <w:name w:val="toc 6"/>
    <w:basedOn w:val="a"/>
    <w:next w:val="a"/>
    <w:autoRedefine/>
    <w:uiPriority w:val="39"/>
    <w:unhideWhenUsed/>
    <w:rsid w:val="00452D8A"/>
    <w:pPr>
      <w:spacing w:after="100"/>
      <w:ind w:left="1100"/>
    </w:pPr>
    <w:rPr>
      <w:rFonts w:ascii="Calibri" w:eastAsia="Times New Roman" w:hAnsi="Calibri" w:cs="Times New Roman"/>
      <w:lang w:eastAsia="ru-RU"/>
    </w:rPr>
  </w:style>
  <w:style w:type="paragraph" w:styleId="71">
    <w:name w:val="toc 7"/>
    <w:basedOn w:val="a"/>
    <w:next w:val="a"/>
    <w:autoRedefine/>
    <w:uiPriority w:val="39"/>
    <w:unhideWhenUsed/>
    <w:rsid w:val="00452D8A"/>
    <w:pPr>
      <w:spacing w:after="100"/>
      <w:ind w:left="1320"/>
    </w:pPr>
    <w:rPr>
      <w:rFonts w:ascii="Calibri" w:eastAsia="Times New Roman" w:hAnsi="Calibri" w:cs="Times New Roman"/>
      <w:lang w:eastAsia="ru-RU"/>
    </w:rPr>
  </w:style>
  <w:style w:type="paragraph" w:styleId="81">
    <w:name w:val="toc 8"/>
    <w:basedOn w:val="a"/>
    <w:next w:val="a"/>
    <w:autoRedefine/>
    <w:uiPriority w:val="39"/>
    <w:unhideWhenUsed/>
    <w:rsid w:val="00452D8A"/>
    <w:pPr>
      <w:spacing w:after="100"/>
      <w:ind w:left="1540"/>
    </w:pPr>
    <w:rPr>
      <w:rFonts w:ascii="Calibri" w:eastAsia="Times New Roman" w:hAnsi="Calibri" w:cs="Times New Roman"/>
      <w:lang w:eastAsia="ru-RU"/>
    </w:rPr>
  </w:style>
  <w:style w:type="paragraph" w:styleId="91">
    <w:name w:val="toc 9"/>
    <w:basedOn w:val="a"/>
    <w:next w:val="a"/>
    <w:autoRedefine/>
    <w:uiPriority w:val="39"/>
    <w:unhideWhenUsed/>
    <w:rsid w:val="00452D8A"/>
    <w:pPr>
      <w:spacing w:after="100"/>
      <w:ind w:left="1760"/>
    </w:pPr>
    <w:rPr>
      <w:rFonts w:ascii="Calibri" w:eastAsia="Times New Roman" w:hAnsi="Calibri" w:cs="Times New Roman"/>
      <w:lang w:eastAsia="ru-RU"/>
    </w:rPr>
  </w:style>
  <w:style w:type="numbering" w:customStyle="1" w:styleId="29">
    <w:name w:val="Нет списка2"/>
    <w:next w:val="a2"/>
    <w:uiPriority w:val="99"/>
    <w:semiHidden/>
    <w:unhideWhenUsed/>
    <w:rsid w:val="00452D8A"/>
  </w:style>
  <w:style w:type="table" w:customStyle="1" w:styleId="17">
    <w:name w:val="Сетка таблицы1"/>
    <w:basedOn w:val="a1"/>
    <w:next w:val="ae"/>
    <w:uiPriority w:val="59"/>
    <w:rsid w:val="00452D8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452D8A"/>
    <w:pPr>
      <w:keepNext/>
      <w:keepLines/>
      <w:widowControl w:val="0"/>
      <w:spacing w:before="240" w:after="60" w:line="240" w:lineRule="auto"/>
      <w:outlineLvl w:val="0"/>
    </w:pPr>
    <w:rPr>
      <w:rFonts w:ascii="Arial" w:eastAsia="SimSun" w:hAnsi="Arial" w:cs="Times New Roman"/>
      <w:b/>
      <w:kern w:val="44"/>
      <w:sz w:val="32"/>
      <w:szCs w:val="20"/>
      <w:lang w:val="en-US" w:eastAsia="zh-CN"/>
    </w:rPr>
  </w:style>
  <w:style w:type="paragraph" w:styleId="2">
    <w:name w:val="heading 2"/>
    <w:basedOn w:val="a"/>
    <w:next w:val="a"/>
    <w:link w:val="20"/>
    <w:qFormat/>
    <w:rsid w:val="00452D8A"/>
    <w:pPr>
      <w:keepNext/>
      <w:keepLines/>
      <w:widowControl w:val="0"/>
      <w:spacing w:before="240" w:after="60" w:line="240" w:lineRule="auto"/>
      <w:outlineLvl w:val="1"/>
    </w:pPr>
    <w:rPr>
      <w:rFonts w:ascii="Arial" w:eastAsia="SimSun" w:hAnsi="Arial" w:cs="Times New Roman"/>
      <w:b/>
      <w:i/>
      <w:kern w:val="2"/>
      <w:sz w:val="28"/>
      <w:szCs w:val="20"/>
      <w:lang w:val="en-US" w:eastAsia="zh-CN"/>
    </w:rPr>
  </w:style>
  <w:style w:type="paragraph" w:styleId="3">
    <w:name w:val="heading 3"/>
    <w:basedOn w:val="a"/>
    <w:next w:val="a"/>
    <w:link w:val="30"/>
    <w:qFormat/>
    <w:rsid w:val="00452D8A"/>
    <w:pPr>
      <w:keepNext/>
      <w:keepLines/>
      <w:widowControl w:val="0"/>
      <w:spacing w:before="240" w:after="60" w:line="240" w:lineRule="auto"/>
      <w:outlineLvl w:val="2"/>
    </w:pPr>
    <w:rPr>
      <w:rFonts w:ascii="Arial" w:eastAsia="SimSun" w:hAnsi="Arial" w:cs="Times New Roman"/>
      <w:b/>
      <w:kern w:val="2"/>
      <w:sz w:val="26"/>
      <w:szCs w:val="20"/>
      <w:lang w:val="en-US" w:eastAsia="zh-CN"/>
    </w:rPr>
  </w:style>
  <w:style w:type="paragraph" w:styleId="4">
    <w:name w:val="heading 4"/>
    <w:basedOn w:val="a"/>
    <w:next w:val="a"/>
    <w:link w:val="40"/>
    <w:qFormat/>
    <w:rsid w:val="00452D8A"/>
    <w:pPr>
      <w:keepNext/>
      <w:keepLines/>
      <w:widowControl w:val="0"/>
      <w:spacing w:before="240" w:after="60" w:line="240" w:lineRule="auto"/>
      <w:outlineLvl w:val="3"/>
    </w:pPr>
    <w:rPr>
      <w:rFonts w:ascii="Times New Roman" w:eastAsia="SimSun" w:hAnsi="Times New Roman" w:cs="Times New Roman"/>
      <w:b/>
      <w:kern w:val="2"/>
      <w:sz w:val="28"/>
      <w:szCs w:val="20"/>
      <w:lang w:val="en-US" w:eastAsia="zh-CN"/>
    </w:rPr>
  </w:style>
  <w:style w:type="paragraph" w:styleId="5">
    <w:name w:val="heading 5"/>
    <w:basedOn w:val="a"/>
    <w:next w:val="a"/>
    <w:link w:val="50"/>
    <w:qFormat/>
    <w:rsid w:val="00452D8A"/>
    <w:pPr>
      <w:keepNext/>
      <w:keepLines/>
      <w:widowControl w:val="0"/>
      <w:spacing w:before="240" w:after="60" w:line="240" w:lineRule="auto"/>
      <w:outlineLvl w:val="4"/>
    </w:pPr>
    <w:rPr>
      <w:rFonts w:ascii="Times New Roman" w:eastAsia="SimSun" w:hAnsi="Times New Roman" w:cs="Times New Roman"/>
      <w:b/>
      <w:i/>
      <w:kern w:val="2"/>
      <w:sz w:val="26"/>
      <w:szCs w:val="20"/>
      <w:lang w:val="en-US" w:eastAsia="zh-CN"/>
    </w:rPr>
  </w:style>
  <w:style w:type="paragraph" w:styleId="6">
    <w:name w:val="heading 6"/>
    <w:basedOn w:val="a"/>
    <w:next w:val="a"/>
    <w:link w:val="60"/>
    <w:qFormat/>
    <w:rsid w:val="00452D8A"/>
    <w:pPr>
      <w:keepNext/>
      <w:keepLines/>
      <w:widowControl w:val="0"/>
      <w:spacing w:before="240" w:after="60" w:line="240" w:lineRule="auto"/>
      <w:outlineLvl w:val="5"/>
    </w:pPr>
    <w:rPr>
      <w:rFonts w:ascii="Times New Roman" w:eastAsia="SimSun" w:hAnsi="Times New Roman" w:cs="Times New Roman"/>
      <w:b/>
      <w:kern w:val="2"/>
      <w:szCs w:val="20"/>
      <w:lang w:val="en-US" w:eastAsia="zh-CN"/>
    </w:rPr>
  </w:style>
  <w:style w:type="paragraph" w:styleId="7">
    <w:name w:val="heading 7"/>
    <w:basedOn w:val="a"/>
    <w:next w:val="a"/>
    <w:link w:val="70"/>
    <w:qFormat/>
    <w:rsid w:val="00452D8A"/>
    <w:pPr>
      <w:keepNext/>
      <w:keepLines/>
      <w:widowControl w:val="0"/>
      <w:spacing w:before="240" w:after="60" w:line="240" w:lineRule="auto"/>
      <w:outlineLvl w:val="6"/>
    </w:pPr>
    <w:rPr>
      <w:rFonts w:ascii="Times New Roman" w:eastAsia="SimSun" w:hAnsi="Times New Roman" w:cs="Times New Roman"/>
      <w:kern w:val="2"/>
      <w:sz w:val="24"/>
      <w:szCs w:val="20"/>
      <w:lang w:val="en-US" w:eastAsia="zh-CN"/>
    </w:rPr>
  </w:style>
  <w:style w:type="paragraph" w:styleId="8">
    <w:name w:val="heading 8"/>
    <w:basedOn w:val="a"/>
    <w:next w:val="a"/>
    <w:link w:val="80"/>
    <w:qFormat/>
    <w:rsid w:val="00452D8A"/>
    <w:pPr>
      <w:keepNext/>
      <w:keepLines/>
      <w:widowControl w:val="0"/>
      <w:spacing w:before="240" w:after="60" w:line="240" w:lineRule="auto"/>
      <w:outlineLvl w:val="7"/>
    </w:pPr>
    <w:rPr>
      <w:rFonts w:ascii="Times New Roman" w:eastAsia="SimSun" w:hAnsi="Times New Roman" w:cs="Times New Roman"/>
      <w:i/>
      <w:kern w:val="2"/>
      <w:sz w:val="24"/>
      <w:szCs w:val="20"/>
      <w:lang w:val="en-US" w:eastAsia="zh-CN"/>
    </w:rPr>
  </w:style>
  <w:style w:type="paragraph" w:styleId="9">
    <w:name w:val="heading 9"/>
    <w:basedOn w:val="a"/>
    <w:next w:val="a"/>
    <w:link w:val="90"/>
    <w:qFormat/>
    <w:rsid w:val="00452D8A"/>
    <w:pPr>
      <w:keepNext/>
      <w:keepLines/>
      <w:widowControl w:val="0"/>
      <w:spacing w:before="240" w:after="60" w:line="240" w:lineRule="auto"/>
      <w:outlineLvl w:val="8"/>
    </w:pPr>
    <w:rPr>
      <w:rFonts w:ascii="Arial" w:eastAsia="SimSun" w:hAnsi="Arial" w:cs="Times New Roman"/>
      <w:kern w:val="2"/>
      <w:szCs w:val="20"/>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52D8A"/>
    <w:rPr>
      <w:rFonts w:ascii="Arial" w:eastAsia="SimSun" w:hAnsi="Arial" w:cs="Times New Roman"/>
      <w:b/>
      <w:kern w:val="44"/>
      <w:sz w:val="32"/>
      <w:szCs w:val="20"/>
      <w:lang w:val="en-US" w:eastAsia="zh-CN"/>
    </w:rPr>
  </w:style>
  <w:style w:type="character" w:customStyle="1" w:styleId="20">
    <w:name w:val="Заголовок 2 Знак"/>
    <w:basedOn w:val="a0"/>
    <w:link w:val="2"/>
    <w:rsid w:val="00452D8A"/>
    <w:rPr>
      <w:rFonts w:ascii="Arial" w:eastAsia="SimSun" w:hAnsi="Arial" w:cs="Times New Roman"/>
      <w:b/>
      <w:i/>
      <w:kern w:val="2"/>
      <w:sz w:val="28"/>
      <w:szCs w:val="20"/>
      <w:lang w:val="en-US" w:eastAsia="zh-CN"/>
    </w:rPr>
  </w:style>
  <w:style w:type="character" w:customStyle="1" w:styleId="30">
    <w:name w:val="Заголовок 3 Знак"/>
    <w:basedOn w:val="a0"/>
    <w:link w:val="3"/>
    <w:rsid w:val="00452D8A"/>
    <w:rPr>
      <w:rFonts w:ascii="Arial" w:eastAsia="SimSun" w:hAnsi="Arial" w:cs="Times New Roman"/>
      <w:b/>
      <w:kern w:val="2"/>
      <w:sz w:val="26"/>
      <w:szCs w:val="20"/>
      <w:lang w:val="en-US" w:eastAsia="zh-CN"/>
    </w:rPr>
  </w:style>
  <w:style w:type="character" w:customStyle="1" w:styleId="40">
    <w:name w:val="Заголовок 4 Знак"/>
    <w:basedOn w:val="a0"/>
    <w:link w:val="4"/>
    <w:rsid w:val="00452D8A"/>
    <w:rPr>
      <w:rFonts w:ascii="Times New Roman" w:eastAsia="SimSun" w:hAnsi="Times New Roman" w:cs="Times New Roman"/>
      <w:b/>
      <w:kern w:val="2"/>
      <w:sz w:val="28"/>
      <w:szCs w:val="20"/>
      <w:lang w:val="en-US" w:eastAsia="zh-CN"/>
    </w:rPr>
  </w:style>
  <w:style w:type="character" w:customStyle="1" w:styleId="50">
    <w:name w:val="Заголовок 5 Знак"/>
    <w:basedOn w:val="a0"/>
    <w:link w:val="5"/>
    <w:rsid w:val="00452D8A"/>
    <w:rPr>
      <w:rFonts w:ascii="Times New Roman" w:eastAsia="SimSun" w:hAnsi="Times New Roman" w:cs="Times New Roman"/>
      <w:b/>
      <w:i/>
      <w:kern w:val="2"/>
      <w:sz w:val="26"/>
      <w:szCs w:val="20"/>
      <w:lang w:val="en-US" w:eastAsia="zh-CN"/>
    </w:rPr>
  </w:style>
  <w:style w:type="character" w:customStyle="1" w:styleId="60">
    <w:name w:val="Заголовок 6 Знак"/>
    <w:basedOn w:val="a0"/>
    <w:link w:val="6"/>
    <w:rsid w:val="00452D8A"/>
    <w:rPr>
      <w:rFonts w:ascii="Times New Roman" w:eastAsia="SimSun" w:hAnsi="Times New Roman" w:cs="Times New Roman"/>
      <w:b/>
      <w:kern w:val="2"/>
      <w:szCs w:val="20"/>
      <w:lang w:val="en-US" w:eastAsia="zh-CN"/>
    </w:rPr>
  </w:style>
  <w:style w:type="character" w:customStyle="1" w:styleId="70">
    <w:name w:val="Заголовок 7 Знак"/>
    <w:basedOn w:val="a0"/>
    <w:link w:val="7"/>
    <w:rsid w:val="00452D8A"/>
    <w:rPr>
      <w:rFonts w:ascii="Times New Roman" w:eastAsia="SimSun" w:hAnsi="Times New Roman" w:cs="Times New Roman"/>
      <w:kern w:val="2"/>
      <w:sz w:val="24"/>
      <w:szCs w:val="20"/>
      <w:lang w:val="en-US" w:eastAsia="zh-CN"/>
    </w:rPr>
  </w:style>
  <w:style w:type="character" w:customStyle="1" w:styleId="80">
    <w:name w:val="Заголовок 8 Знак"/>
    <w:basedOn w:val="a0"/>
    <w:link w:val="8"/>
    <w:rsid w:val="00452D8A"/>
    <w:rPr>
      <w:rFonts w:ascii="Times New Roman" w:eastAsia="SimSun" w:hAnsi="Times New Roman" w:cs="Times New Roman"/>
      <w:i/>
      <w:kern w:val="2"/>
      <w:sz w:val="24"/>
      <w:szCs w:val="20"/>
      <w:lang w:val="en-US" w:eastAsia="zh-CN"/>
    </w:rPr>
  </w:style>
  <w:style w:type="character" w:customStyle="1" w:styleId="90">
    <w:name w:val="Заголовок 9 Знак"/>
    <w:basedOn w:val="a0"/>
    <w:link w:val="9"/>
    <w:rsid w:val="00452D8A"/>
    <w:rPr>
      <w:rFonts w:ascii="Arial" w:eastAsia="SimSun" w:hAnsi="Arial" w:cs="Times New Roman"/>
      <w:kern w:val="2"/>
      <w:szCs w:val="20"/>
      <w:lang w:val="en-US" w:eastAsia="zh-CN"/>
    </w:rPr>
  </w:style>
  <w:style w:type="numbering" w:customStyle="1" w:styleId="11">
    <w:name w:val="Нет списка1"/>
    <w:next w:val="a2"/>
    <w:uiPriority w:val="99"/>
    <w:semiHidden/>
    <w:unhideWhenUsed/>
    <w:rsid w:val="00452D8A"/>
  </w:style>
  <w:style w:type="paragraph" w:styleId="a3">
    <w:name w:val="footer"/>
    <w:basedOn w:val="a"/>
    <w:link w:val="a4"/>
    <w:uiPriority w:val="99"/>
    <w:rsid w:val="00452D8A"/>
    <w:pPr>
      <w:widowControl w:val="0"/>
      <w:tabs>
        <w:tab w:val="center" w:pos="4153"/>
        <w:tab w:val="right" w:pos="8306"/>
      </w:tabs>
      <w:snapToGrid w:val="0"/>
      <w:spacing w:after="0" w:line="240" w:lineRule="auto"/>
    </w:pPr>
    <w:rPr>
      <w:rFonts w:ascii="Times New Roman" w:eastAsia="SimSun" w:hAnsi="Times New Roman" w:cs="Times New Roman"/>
      <w:kern w:val="2"/>
      <w:sz w:val="18"/>
      <w:szCs w:val="18"/>
      <w:lang w:val="en-US" w:eastAsia="zh-CN"/>
    </w:rPr>
  </w:style>
  <w:style w:type="character" w:customStyle="1" w:styleId="a4">
    <w:name w:val="Нижний колонтитул Знак"/>
    <w:basedOn w:val="a0"/>
    <w:link w:val="a3"/>
    <w:uiPriority w:val="99"/>
    <w:rsid w:val="00452D8A"/>
    <w:rPr>
      <w:rFonts w:ascii="Times New Roman" w:eastAsia="SimSun" w:hAnsi="Times New Roman" w:cs="Times New Roman"/>
      <w:kern w:val="2"/>
      <w:sz w:val="18"/>
      <w:szCs w:val="18"/>
      <w:lang w:val="en-US" w:eastAsia="zh-CN"/>
    </w:rPr>
  </w:style>
  <w:style w:type="paragraph" w:styleId="a5">
    <w:name w:val="header"/>
    <w:basedOn w:val="a"/>
    <w:link w:val="a6"/>
    <w:rsid w:val="00452D8A"/>
    <w:pPr>
      <w:widowControl w:val="0"/>
      <w:tabs>
        <w:tab w:val="center" w:pos="4153"/>
        <w:tab w:val="right" w:pos="8306"/>
      </w:tabs>
      <w:snapToGrid w:val="0"/>
      <w:spacing w:after="0" w:line="240" w:lineRule="auto"/>
    </w:pPr>
    <w:rPr>
      <w:rFonts w:ascii="Times New Roman" w:eastAsia="SimSun" w:hAnsi="Times New Roman" w:cs="Times New Roman"/>
      <w:kern w:val="2"/>
      <w:sz w:val="18"/>
      <w:szCs w:val="18"/>
      <w:lang w:val="en-US" w:eastAsia="zh-CN"/>
    </w:rPr>
  </w:style>
  <w:style w:type="character" w:customStyle="1" w:styleId="a6">
    <w:name w:val="Верхний колонтитул Знак"/>
    <w:basedOn w:val="a0"/>
    <w:link w:val="a5"/>
    <w:rsid w:val="00452D8A"/>
    <w:rPr>
      <w:rFonts w:ascii="Times New Roman" w:eastAsia="SimSun" w:hAnsi="Times New Roman" w:cs="Times New Roman"/>
      <w:kern w:val="2"/>
      <w:sz w:val="18"/>
      <w:szCs w:val="18"/>
      <w:lang w:val="en-US" w:eastAsia="zh-CN"/>
    </w:rPr>
  </w:style>
  <w:style w:type="paragraph" w:customStyle="1" w:styleId="12">
    <w:name w:val="Абзац списка1"/>
    <w:basedOn w:val="a"/>
    <w:uiPriority w:val="34"/>
    <w:qFormat/>
    <w:rsid w:val="00452D8A"/>
    <w:pPr>
      <w:widowControl w:val="0"/>
      <w:spacing w:after="0" w:line="240" w:lineRule="auto"/>
      <w:ind w:left="720"/>
      <w:contextualSpacing/>
    </w:pPr>
    <w:rPr>
      <w:rFonts w:ascii="Times New Roman" w:eastAsia="SimSun" w:hAnsi="Times New Roman" w:cs="Times New Roman"/>
      <w:kern w:val="2"/>
      <w:sz w:val="21"/>
      <w:szCs w:val="20"/>
      <w:lang w:val="en-US" w:eastAsia="zh-CN"/>
    </w:rPr>
  </w:style>
  <w:style w:type="paragraph" w:styleId="a7">
    <w:name w:val="Body Text"/>
    <w:basedOn w:val="a"/>
    <w:link w:val="a8"/>
    <w:unhideWhenUsed/>
    <w:rsid w:val="00452D8A"/>
    <w:pPr>
      <w:snapToGrid w:val="0"/>
      <w:spacing w:after="0" w:line="240" w:lineRule="auto"/>
      <w:jc w:val="both"/>
    </w:pPr>
    <w:rPr>
      <w:rFonts w:ascii="Arial" w:eastAsia="Times New Roman" w:hAnsi="Arial" w:cs="Times New Roman"/>
      <w:color w:val="000000"/>
      <w:sz w:val="28"/>
      <w:szCs w:val="20"/>
      <w:lang w:eastAsia="ru-RU"/>
    </w:rPr>
  </w:style>
  <w:style w:type="character" w:customStyle="1" w:styleId="a8">
    <w:name w:val="Основной текст Знак"/>
    <w:basedOn w:val="a0"/>
    <w:link w:val="a7"/>
    <w:rsid w:val="00452D8A"/>
    <w:rPr>
      <w:rFonts w:ascii="Arial" w:eastAsia="Times New Roman" w:hAnsi="Arial" w:cs="Times New Roman"/>
      <w:color w:val="000000"/>
      <w:sz w:val="28"/>
      <w:szCs w:val="20"/>
      <w:lang w:eastAsia="ru-RU"/>
    </w:rPr>
  </w:style>
  <w:style w:type="character" w:styleId="a9">
    <w:name w:val="Strong"/>
    <w:qFormat/>
    <w:rsid w:val="00452D8A"/>
    <w:rPr>
      <w:b/>
      <w:bCs/>
    </w:rPr>
  </w:style>
  <w:style w:type="paragraph" w:styleId="aa">
    <w:name w:val="Normal (Web)"/>
    <w:uiPriority w:val="99"/>
    <w:rsid w:val="00452D8A"/>
    <w:pPr>
      <w:spacing w:before="100" w:beforeAutospacing="1" w:after="100" w:afterAutospacing="1" w:line="240" w:lineRule="auto"/>
    </w:pPr>
    <w:rPr>
      <w:rFonts w:ascii="Times New Roman" w:eastAsia="SimSun" w:hAnsi="Times New Roman" w:cs="Times New Roman"/>
      <w:sz w:val="24"/>
      <w:szCs w:val="24"/>
      <w:lang w:val="en-US" w:eastAsia="zh-CN"/>
    </w:rPr>
  </w:style>
  <w:style w:type="character" w:styleId="ab">
    <w:name w:val="Hyperlink"/>
    <w:uiPriority w:val="99"/>
    <w:rsid w:val="00452D8A"/>
    <w:rPr>
      <w:color w:val="0000FF"/>
      <w:u w:val="single"/>
    </w:rPr>
  </w:style>
  <w:style w:type="character" w:customStyle="1" w:styleId="hl">
    <w:name w:val="hl"/>
    <w:rsid w:val="00452D8A"/>
  </w:style>
  <w:style w:type="paragraph" w:customStyle="1" w:styleId="13">
    <w:name w:val="Абзац списка1"/>
    <w:basedOn w:val="a"/>
    <w:uiPriority w:val="34"/>
    <w:qFormat/>
    <w:rsid w:val="00452D8A"/>
    <w:pPr>
      <w:ind w:left="720"/>
      <w:contextualSpacing/>
    </w:pPr>
    <w:rPr>
      <w:rFonts w:ascii="Calibri" w:eastAsia="Calibri" w:hAnsi="Calibri" w:cs="Times New Roman"/>
    </w:rPr>
  </w:style>
  <w:style w:type="paragraph" w:styleId="ac">
    <w:name w:val="List Paragraph"/>
    <w:aliases w:val="Абзац списка  1Список литературы мой"/>
    <w:basedOn w:val="a"/>
    <w:uiPriority w:val="34"/>
    <w:qFormat/>
    <w:rsid w:val="00452D8A"/>
    <w:pPr>
      <w:ind w:left="720"/>
      <w:contextualSpacing/>
    </w:pPr>
    <w:rPr>
      <w:rFonts w:ascii="Calibri" w:eastAsia="Calibri" w:hAnsi="Calibri" w:cs="Times New Roman"/>
    </w:rPr>
  </w:style>
  <w:style w:type="character" w:styleId="ad">
    <w:name w:val="Subtle Emphasis"/>
    <w:uiPriority w:val="19"/>
    <w:qFormat/>
    <w:rsid w:val="00452D8A"/>
    <w:rPr>
      <w:i/>
      <w:iCs/>
      <w:color w:val="808080"/>
    </w:rPr>
  </w:style>
  <w:style w:type="character" w:customStyle="1" w:styleId="51">
    <w:name w:val="Основной текст (5)"/>
    <w:rsid w:val="00452D8A"/>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52">
    <w:name w:val="Основной текст (5) + Не полужирный;Курсив"/>
    <w:rsid w:val="00452D8A"/>
    <w:rPr>
      <w:rFonts w:ascii="Times New Roman" w:eastAsia="Times New Roman" w:hAnsi="Times New Roman" w:cs="Times New Roman"/>
      <w:b/>
      <w:bCs/>
      <w:i/>
      <w:iCs/>
      <w:smallCaps w:val="0"/>
      <w:strike w:val="0"/>
      <w:color w:val="000000"/>
      <w:spacing w:val="0"/>
      <w:w w:val="100"/>
      <w:position w:val="0"/>
      <w:sz w:val="18"/>
      <w:szCs w:val="18"/>
      <w:u w:val="none"/>
      <w:lang w:val="en-US" w:eastAsia="en-US" w:bidi="en-US"/>
    </w:rPr>
  </w:style>
  <w:style w:type="character" w:customStyle="1" w:styleId="5Sylfaen85pt">
    <w:name w:val="Основной текст (5) + Sylfaen;8;5 pt;Не полужирный"/>
    <w:rsid w:val="00452D8A"/>
    <w:rPr>
      <w:rFonts w:ascii="Sylfaen" w:eastAsia="Sylfaen" w:hAnsi="Sylfaen" w:cs="Sylfaen"/>
      <w:b/>
      <w:bCs/>
      <w:i w:val="0"/>
      <w:iCs w:val="0"/>
      <w:smallCaps w:val="0"/>
      <w:strike w:val="0"/>
      <w:color w:val="000000"/>
      <w:spacing w:val="0"/>
      <w:w w:val="100"/>
      <w:position w:val="0"/>
      <w:sz w:val="17"/>
      <w:szCs w:val="17"/>
      <w:u w:val="none"/>
      <w:lang w:val="en-US" w:eastAsia="en-US" w:bidi="en-US"/>
    </w:rPr>
  </w:style>
  <w:style w:type="character" w:customStyle="1" w:styleId="61">
    <w:name w:val="Заголовок №6"/>
    <w:rsid w:val="00452D8A"/>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3pt">
    <w:name w:val="Основной текст (2) + Интервал 3 pt"/>
    <w:rsid w:val="00452D8A"/>
    <w:rPr>
      <w:rFonts w:ascii="Times New Roman" w:eastAsia="Times New Roman" w:hAnsi="Times New Roman" w:cs="Times New Roman"/>
      <w:b w:val="0"/>
      <w:bCs w:val="0"/>
      <w:i w:val="0"/>
      <w:iCs w:val="0"/>
      <w:smallCaps w:val="0"/>
      <w:strike w:val="0"/>
      <w:color w:val="000000"/>
      <w:spacing w:val="70"/>
      <w:w w:val="100"/>
      <w:position w:val="0"/>
      <w:sz w:val="21"/>
      <w:szCs w:val="21"/>
      <w:u w:val="none"/>
      <w:lang w:val="ru-RU" w:eastAsia="ru-RU" w:bidi="ru-RU"/>
    </w:rPr>
  </w:style>
  <w:style w:type="character" w:customStyle="1" w:styleId="21">
    <w:name w:val="Основной текст (2)"/>
    <w:rsid w:val="00452D8A"/>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10pt">
    <w:name w:val="Основной текст (2) + 10 pt;Полужирный"/>
    <w:rsid w:val="00452D8A"/>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Sylfaen">
    <w:name w:val="Основной текст (2) + Sylfaen;Курсив"/>
    <w:rsid w:val="00452D8A"/>
    <w:rPr>
      <w:rFonts w:ascii="Sylfaen" w:eastAsia="Sylfaen" w:hAnsi="Sylfaen" w:cs="Sylfaen"/>
      <w:b w:val="0"/>
      <w:bCs w:val="0"/>
      <w:i/>
      <w:iCs/>
      <w:smallCaps w:val="0"/>
      <w:strike w:val="0"/>
      <w:color w:val="000000"/>
      <w:spacing w:val="0"/>
      <w:w w:val="100"/>
      <w:position w:val="0"/>
      <w:sz w:val="21"/>
      <w:szCs w:val="21"/>
      <w:u w:val="none"/>
      <w:lang w:val="ru-RU" w:eastAsia="ru-RU" w:bidi="ru-RU"/>
    </w:rPr>
  </w:style>
  <w:style w:type="character" w:customStyle="1" w:styleId="62">
    <w:name w:val="Основной текст (6)"/>
    <w:rsid w:val="00452D8A"/>
    <w:rPr>
      <w:rFonts w:ascii="Sylfaen" w:eastAsia="Sylfaen" w:hAnsi="Sylfaen" w:cs="Sylfaen"/>
      <w:b w:val="0"/>
      <w:bCs w:val="0"/>
      <w:i/>
      <w:iCs/>
      <w:smallCaps w:val="0"/>
      <w:strike w:val="0"/>
      <w:color w:val="000000"/>
      <w:spacing w:val="0"/>
      <w:w w:val="100"/>
      <w:position w:val="0"/>
      <w:sz w:val="14"/>
      <w:szCs w:val="14"/>
      <w:u w:val="none"/>
      <w:lang w:val="ru-RU" w:eastAsia="ru-RU" w:bidi="ru-RU"/>
    </w:rPr>
  </w:style>
  <w:style w:type="character" w:customStyle="1" w:styleId="21pt">
    <w:name w:val="Основной текст (2) + Интервал 1 pt"/>
    <w:rsid w:val="00452D8A"/>
    <w:rPr>
      <w:rFonts w:ascii="Times New Roman" w:eastAsia="Times New Roman" w:hAnsi="Times New Roman" w:cs="Times New Roman"/>
      <w:b w:val="0"/>
      <w:bCs w:val="0"/>
      <w:i w:val="0"/>
      <w:iCs w:val="0"/>
      <w:smallCaps w:val="0"/>
      <w:strike w:val="0"/>
      <w:color w:val="000000"/>
      <w:spacing w:val="30"/>
      <w:w w:val="100"/>
      <w:position w:val="0"/>
      <w:sz w:val="21"/>
      <w:szCs w:val="21"/>
      <w:u w:val="none"/>
      <w:lang w:val="ru-RU" w:eastAsia="ru-RU" w:bidi="ru-RU"/>
    </w:rPr>
  </w:style>
  <w:style w:type="character" w:customStyle="1" w:styleId="31">
    <w:name w:val="Основной текст (3)"/>
    <w:rsid w:val="00452D8A"/>
    <w:rPr>
      <w:rFonts w:ascii="Sylfaen" w:eastAsia="Sylfaen" w:hAnsi="Sylfaen" w:cs="Sylfaen"/>
      <w:b w:val="0"/>
      <w:bCs w:val="0"/>
      <w:i/>
      <w:iCs/>
      <w:smallCaps w:val="0"/>
      <w:strike w:val="0"/>
      <w:color w:val="000000"/>
      <w:spacing w:val="0"/>
      <w:w w:val="100"/>
      <w:position w:val="0"/>
      <w:sz w:val="13"/>
      <w:szCs w:val="13"/>
      <w:u w:val="none"/>
      <w:lang w:val="ru-RU" w:eastAsia="ru-RU" w:bidi="ru-RU"/>
    </w:rPr>
  </w:style>
  <w:style w:type="character" w:customStyle="1" w:styleId="2ArialUnicodeMS14pt1pt">
    <w:name w:val="Основной текст (2) + Arial Unicode MS;14 pt;Курсив;Интервал 1 pt"/>
    <w:rsid w:val="00452D8A"/>
    <w:rPr>
      <w:rFonts w:ascii="Arial Unicode MS" w:eastAsia="Arial Unicode MS" w:hAnsi="Arial Unicode MS" w:cs="Arial Unicode MS"/>
      <w:b w:val="0"/>
      <w:bCs w:val="0"/>
      <w:i/>
      <w:iCs/>
      <w:smallCaps w:val="0"/>
      <w:strike w:val="0"/>
      <w:color w:val="000000"/>
      <w:spacing w:val="20"/>
      <w:w w:val="100"/>
      <w:position w:val="0"/>
      <w:sz w:val="28"/>
      <w:szCs w:val="28"/>
      <w:u w:val="none"/>
      <w:lang w:val="ru-RU" w:eastAsia="ru-RU" w:bidi="ru-RU"/>
    </w:rPr>
  </w:style>
  <w:style w:type="character" w:customStyle="1" w:styleId="15">
    <w:name w:val="Основной текст (15)"/>
    <w:rsid w:val="00452D8A"/>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character" w:customStyle="1" w:styleId="25">
    <w:name w:val="Основной текст (25) + Не курсив"/>
    <w:rsid w:val="00452D8A"/>
    <w:rPr>
      <w:rFonts w:ascii="Sylfaen" w:eastAsia="Sylfaen" w:hAnsi="Sylfaen" w:cs="Sylfaen"/>
      <w:b w:val="0"/>
      <w:bCs w:val="0"/>
      <w:i/>
      <w:iCs/>
      <w:smallCaps w:val="0"/>
      <w:strike w:val="0"/>
      <w:color w:val="000000"/>
      <w:spacing w:val="10"/>
      <w:w w:val="100"/>
      <w:position w:val="0"/>
      <w:sz w:val="17"/>
      <w:szCs w:val="17"/>
      <w:u w:val="none"/>
      <w:lang w:val="ru-RU" w:eastAsia="ru-RU" w:bidi="ru-RU"/>
    </w:rPr>
  </w:style>
  <w:style w:type="character" w:customStyle="1" w:styleId="52pt">
    <w:name w:val="Основной текст (5) + Интервал 2 pt"/>
    <w:rsid w:val="00452D8A"/>
    <w:rPr>
      <w:rFonts w:ascii="Times New Roman" w:eastAsia="Times New Roman" w:hAnsi="Times New Roman" w:cs="Times New Roman"/>
      <w:b/>
      <w:bCs/>
      <w:i w:val="0"/>
      <w:iCs w:val="0"/>
      <w:smallCaps w:val="0"/>
      <w:strike w:val="0"/>
      <w:color w:val="000000"/>
      <w:spacing w:val="50"/>
      <w:w w:val="100"/>
      <w:position w:val="0"/>
      <w:sz w:val="18"/>
      <w:szCs w:val="18"/>
      <w:u w:val="none"/>
      <w:lang w:val="en-US" w:eastAsia="en-US" w:bidi="en-US"/>
    </w:rPr>
  </w:style>
  <w:style w:type="character" w:customStyle="1" w:styleId="27">
    <w:name w:val="Основной текст (27)"/>
    <w:rsid w:val="00452D8A"/>
    <w:rPr>
      <w:rFonts w:ascii="Segoe UI" w:eastAsia="Segoe UI" w:hAnsi="Segoe UI" w:cs="Segoe UI"/>
      <w:b w:val="0"/>
      <w:bCs w:val="0"/>
      <w:i/>
      <w:iCs/>
      <w:smallCaps w:val="0"/>
      <w:strike w:val="0"/>
      <w:color w:val="000000"/>
      <w:spacing w:val="0"/>
      <w:w w:val="100"/>
      <w:position w:val="0"/>
      <w:sz w:val="16"/>
      <w:szCs w:val="16"/>
      <w:u w:val="none"/>
      <w:lang w:val="ru-RU" w:eastAsia="ru-RU" w:bidi="ru-RU"/>
    </w:rPr>
  </w:style>
  <w:style w:type="character" w:customStyle="1" w:styleId="apple-converted-space">
    <w:name w:val="apple-converted-space"/>
    <w:rsid w:val="00452D8A"/>
  </w:style>
  <w:style w:type="table" w:styleId="ae">
    <w:name w:val="Table Grid"/>
    <w:basedOn w:val="a1"/>
    <w:uiPriority w:val="59"/>
    <w:rsid w:val="00452D8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
    <w:name w:val="Подпись к таблице_"/>
    <w:link w:val="af0"/>
    <w:rsid w:val="00452D8A"/>
    <w:rPr>
      <w:rFonts w:ascii="Century Schoolbook" w:eastAsia="Century Schoolbook" w:hAnsi="Century Schoolbook" w:cs="Century Schoolbook"/>
      <w:sz w:val="17"/>
      <w:szCs w:val="17"/>
      <w:shd w:val="clear" w:color="auto" w:fill="FFFFFF"/>
    </w:rPr>
  </w:style>
  <w:style w:type="paragraph" w:customStyle="1" w:styleId="af0">
    <w:name w:val="Подпись к таблице"/>
    <w:basedOn w:val="a"/>
    <w:link w:val="af"/>
    <w:rsid w:val="00452D8A"/>
    <w:pPr>
      <w:widowControl w:val="0"/>
      <w:shd w:val="clear" w:color="auto" w:fill="FFFFFF"/>
      <w:spacing w:after="0" w:line="0" w:lineRule="atLeast"/>
      <w:jc w:val="center"/>
    </w:pPr>
    <w:rPr>
      <w:rFonts w:ascii="Century Schoolbook" w:eastAsia="Century Schoolbook" w:hAnsi="Century Schoolbook" w:cs="Century Schoolbook"/>
      <w:sz w:val="17"/>
      <w:szCs w:val="17"/>
    </w:rPr>
  </w:style>
  <w:style w:type="character" w:customStyle="1" w:styleId="22">
    <w:name w:val="Основной текст (2)_"/>
    <w:rsid w:val="00452D8A"/>
    <w:rPr>
      <w:rFonts w:ascii="Century Schoolbook" w:eastAsia="Century Schoolbook" w:hAnsi="Century Schoolbook" w:cs="Century Schoolbook"/>
      <w:sz w:val="19"/>
      <w:szCs w:val="19"/>
      <w:shd w:val="clear" w:color="auto" w:fill="FFFFFF"/>
    </w:rPr>
  </w:style>
  <w:style w:type="character" w:customStyle="1" w:styleId="27pt">
    <w:name w:val="Основной текст (2) + 7 pt;Курсив"/>
    <w:rsid w:val="00452D8A"/>
    <w:rPr>
      <w:rFonts w:ascii="Century Schoolbook" w:eastAsia="Century Schoolbook" w:hAnsi="Century Schoolbook" w:cs="Century Schoolbook"/>
      <w:i/>
      <w:iCs/>
      <w:color w:val="000000"/>
      <w:spacing w:val="0"/>
      <w:w w:val="100"/>
      <w:position w:val="0"/>
      <w:sz w:val="14"/>
      <w:szCs w:val="14"/>
      <w:shd w:val="clear" w:color="auto" w:fill="FFFFFF"/>
      <w:lang w:val="ru-RU" w:eastAsia="ru-RU" w:bidi="ru-RU"/>
    </w:rPr>
  </w:style>
  <w:style w:type="character" w:customStyle="1" w:styleId="28pt">
    <w:name w:val="Основной текст (2) + 8 pt;Полужирный"/>
    <w:rsid w:val="00452D8A"/>
    <w:rPr>
      <w:rFonts w:ascii="Century Schoolbook" w:eastAsia="Century Schoolbook" w:hAnsi="Century Schoolbook" w:cs="Century Schoolbook"/>
      <w:b/>
      <w:bCs/>
      <w:color w:val="000000"/>
      <w:spacing w:val="0"/>
      <w:w w:val="100"/>
      <w:position w:val="0"/>
      <w:sz w:val="16"/>
      <w:szCs w:val="16"/>
      <w:shd w:val="clear" w:color="auto" w:fill="FFFFFF"/>
      <w:lang w:val="ru-RU" w:eastAsia="ru-RU" w:bidi="ru-RU"/>
    </w:rPr>
  </w:style>
  <w:style w:type="character" w:customStyle="1" w:styleId="23">
    <w:name w:val="Основной текст (2) + Курсив"/>
    <w:rsid w:val="00452D8A"/>
    <w:rPr>
      <w:rFonts w:ascii="Century Schoolbook" w:eastAsia="Century Schoolbook" w:hAnsi="Century Schoolbook" w:cs="Century Schoolbook"/>
      <w:i/>
      <w:iCs/>
      <w:color w:val="000000"/>
      <w:spacing w:val="0"/>
      <w:w w:val="100"/>
      <w:position w:val="0"/>
      <w:sz w:val="19"/>
      <w:szCs w:val="19"/>
      <w:u w:val="none"/>
      <w:shd w:val="clear" w:color="auto" w:fill="FFFFFF"/>
      <w:lang w:val="en-US" w:eastAsia="en-US" w:bidi="en-US"/>
    </w:rPr>
  </w:style>
  <w:style w:type="character" w:customStyle="1" w:styleId="53">
    <w:name w:val="Основной текст (5)_"/>
    <w:rsid w:val="00452D8A"/>
    <w:rPr>
      <w:rFonts w:ascii="Century Schoolbook" w:eastAsia="Century Schoolbook" w:hAnsi="Century Schoolbook" w:cs="Century Schoolbook"/>
      <w:b/>
      <w:bCs/>
      <w:sz w:val="17"/>
      <w:szCs w:val="17"/>
      <w:shd w:val="clear" w:color="auto" w:fill="FFFFFF"/>
    </w:rPr>
  </w:style>
  <w:style w:type="character" w:customStyle="1" w:styleId="63">
    <w:name w:val="Основной текст (6)_"/>
    <w:rsid w:val="00452D8A"/>
    <w:rPr>
      <w:rFonts w:ascii="Century Schoolbook" w:eastAsia="Century Schoolbook" w:hAnsi="Century Schoolbook" w:cs="Century Schoolbook"/>
      <w:sz w:val="17"/>
      <w:szCs w:val="17"/>
      <w:shd w:val="clear" w:color="auto" w:fill="FFFFFF"/>
    </w:rPr>
  </w:style>
  <w:style w:type="character" w:customStyle="1" w:styleId="62pt">
    <w:name w:val="Основной текст (6) + Интервал 2 pt"/>
    <w:rsid w:val="00452D8A"/>
    <w:rPr>
      <w:rFonts w:ascii="Century Schoolbook" w:eastAsia="Century Schoolbook" w:hAnsi="Century Schoolbook" w:cs="Century Schoolbook"/>
      <w:color w:val="000000"/>
      <w:spacing w:val="50"/>
      <w:w w:val="100"/>
      <w:position w:val="0"/>
      <w:sz w:val="17"/>
      <w:szCs w:val="17"/>
      <w:shd w:val="clear" w:color="auto" w:fill="FFFFFF"/>
      <w:lang w:val="ru-RU" w:eastAsia="ru-RU" w:bidi="ru-RU"/>
    </w:rPr>
  </w:style>
  <w:style w:type="character" w:customStyle="1" w:styleId="64">
    <w:name w:val="Основной текст (6) + Курсив"/>
    <w:rsid w:val="00452D8A"/>
    <w:rPr>
      <w:rFonts w:ascii="Century Schoolbook" w:eastAsia="Century Schoolbook" w:hAnsi="Century Schoolbook" w:cs="Century Schoolbook"/>
      <w:i/>
      <w:iCs/>
      <w:color w:val="000000"/>
      <w:spacing w:val="0"/>
      <w:w w:val="100"/>
      <w:position w:val="0"/>
      <w:sz w:val="17"/>
      <w:szCs w:val="17"/>
      <w:shd w:val="clear" w:color="auto" w:fill="FFFFFF"/>
      <w:lang w:val="en-US" w:eastAsia="en-US" w:bidi="en-US"/>
    </w:rPr>
  </w:style>
  <w:style w:type="character" w:customStyle="1" w:styleId="65">
    <w:name w:val="Основной текст (6) + Полужирный"/>
    <w:rsid w:val="00452D8A"/>
    <w:rPr>
      <w:rFonts w:ascii="Century Schoolbook" w:eastAsia="Century Schoolbook" w:hAnsi="Century Schoolbook" w:cs="Century Schoolbook"/>
      <w:b/>
      <w:bCs/>
      <w:color w:val="000000"/>
      <w:spacing w:val="0"/>
      <w:w w:val="100"/>
      <w:position w:val="0"/>
      <w:sz w:val="17"/>
      <w:szCs w:val="17"/>
      <w:shd w:val="clear" w:color="auto" w:fill="FFFFFF"/>
      <w:lang w:val="en-US" w:eastAsia="en-US" w:bidi="en-US"/>
    </w:rPr>
  </w:style>
  <w:style w:type="character" w:customStyle="1" w:styleId="68pt">
    <w:name w:val="Основной текст (6) + 8 pt;Полужирный"/>
    <w:rsid w:val="00452D8A"/>
    <w:rPr>
      <w:rFonts w:ascii="Century Schoolbook" w:eastAsia="Century Schoolbook" w:hAnsi="Century Schoolbook" w:cs="Century Schoolbook"/>
      <w:b/>
      <w:bCs/>
      <w:color w:val="000000"/>
      <w:spacing w:val="0"/>
      <w:w w:val="100"/>
      <w:position w:val="0"/>
      <w:sz w:val="16"/>
      <w:szCs w:val="16"/>
      <w:shd w:val="clear" w:color="auto" w:fill="FFFFFF"/>
      <w:lang w:val="ru-RU" w:eastAsia="ru-RU" w:bidi="ru-RU"/>
    </w:rPr>
  </w:style>
  <w:style w:type="character" w:customStyle="1" w:styleId="27pt0">
    <w:name w:val="Основной текст (2) + 7 pt;Полужирный;Курсив"/>
    <w:rsid w:val="00452D8A"/>
    <w:rPr>
      <w:rFonts w:ascii="Century Schoolbook" w:eastAsia="Century Schoolbook" w:hAnsi="Century Schoolbook" w:cs="Century Schoolbook"/>
      <w:b/>
      <w:bCs/>
      <w:i/>
      <w:iCs/>
      <w:color w:val="000000"/>
      <w:spacing w:val="0"/>
      <w:w w:val="100"/>
      <w:position w:val="0"/>
      <w:sz w:val="14"/>
      <w:szCs w:val="14"/>
      <w:u w:val="none"/>
      <w:shd w:val="clear" w:color="auto" w:fill="FFFFFF"/>
      <w:lang w:val="ru-RU" w:eastAsia="ru-RU" w:bidi="ru-RU"/>
    </w:rPr>
  </w:style>
  <w:style w:type="character" w:customStyle="1" w:styleId="2Sylfaen9pt0pt">
    <w:name w:val="Основной текст (2) + Sylfaen;9 pt;Курсив;Интервал 0 pt"/>
    <w:rsid w:val="00452D8A"/>
    <w:rPr>
      <w:rFonts w:ascii="Sylfaen" w:eastAsia="Sylfaen" w:hAnsi="Sylfaen" w:cs="Sylfaen"/>
      <w:i/>
      <w:iCs/>
      <w:color w:val="000000"/>
      <w:spacing w:val="-10"/>
      <w:w w:val="100"/>
      <w:position w:val="0"/>
      <w:sz w:val="18"/>
      <w:szCs w:val="18"/>
      <w:u w:val="none"/>
      <w:shd w:val="clear" w:color="auto" w:fill="FFFFFF"/>
      <w:lang w:val="en-US" w:eastAsia="en-US" w:bidi="en-US"/>
    </w:rPr>
  </w:style>
  <w:style w:type="character" w:customStyle="1" w:styleId="213pt">
    <w:name w:val="Основной текст (2) + 13 pt"/>
    <w:rsid w:val="00452D8A"/>
    <w:rPr>
      <w:rFonts w:ascii="Century Schoolbook" w:eastAsia="Century Schoolbook" w:hAnsi="Century Schoolbook" w:cs="Century Schoolbook"/>
      <w:color w:val="000000"/>
      <w:spacing w:val="0"/>
      <w:w w:val="100"/>
      <w:position w:val="0"/>
      <w:sz w:val="26"/>
      <w:szCs w:val="26"/>
      <w:u w:val="none"/>
      <w:shd w:val="clear" w:color="auto" w:fill="FFFFFF"/>
      <w:lang w:val="en-US" w:eastAsia="en-US" w:bidi="en-US"/>
    </w:rPr>
  </w:style>
  <w:style w:type="character" w:customStyle="1" w:styleId="2Sylfaen45pt">
    <w:name w:val="Основной текст (2) + Sylfaen;4;5 pt"/>
    <w:rsid w:val="00452D8A"/>
    <w:rPr>
      <w:rFonts w:ascii="Sylfaen" w:eastAsia="Sylfaen" w:hAnsi="Sylfaen" w:cs="Sylfaen"/>
      <w:color w:val="000000"/>
      <w:spacing w:val="0"/>
      <w:w w:val="100"/>
      <w:position w:val="0"/>
      <w:sz w:val="9"/>
      <w:szCs w:val="9"/>
      <w:u w:val="none"/>
      <w:shd w:val="clear" w:color="auto" w:fill="FFFFFF"/>
      <w:lang w:val="ru-RU" w:eastAsia="ru-RU" w:bidi="ru-RU"/>
    </w:rPr>
  </w:style>
  <w:style w:type="character" w:customStyle="1" w:styleId="2Sylfaen45pt0">
    <w:name w:val="Основной текст (2) + Sylfaen;4;5 pt;Курсив"/>
    <w:rsid w:val="00452D8A"/>
    <w:rPr>
      <w:rFonts w:ascii="Sylfaen" w:eastAsia="Sylfaen" w:hAnsi="Sylfaen" w:cs="Sylfaen"/>
      <w:i/>
      <w:iCs/>
      <w:color w:val="000000"/>
      <w:spacing w:val="0"/>
      <w:w w:val="100"/>
      <w:position w:val="0"/>
      <w:sz w:val="9"/>
      <w:szCs w:val="9"/>
      <w:u w:val="none"/>
      <w:shd w:val="clear" w:color="auto" w:fill="FFFFFF"/>
      <w:lang w:val="ru-RU" w:eastAsia="ru-RU" w:bidi="ru-RU"/>
    </w:rPr>
  </w:style>
  <w:style w:type="character" w:customStyle="1" w:styleId="2MSReferenceSansSerif4pt">
    <w:name w:val="Основной текст (2) + MS Reference Sans Serif;4 pt"/>
    <w:rsid w:val="00452D8A"/>
    <w:rPr>
      <w:rFonts w:ascii="MS Reference Sans Serif" w:eastAsia="MS Reference Sans Serif" w:hAnsi="MS Reference Sans Serif" w:cs="MS Reference Sans Serif"/>
      <w:color w:val="000000"/>
      <w:spacing w:val="0"/>
      <w:w w:val="100"/>
      <w:position w:val="0"/>
      <w:sz w:val="8"/>
      <w:szCs w:val="8"/>
      <w:u w:val="none"/>
      <w:shd w:val="clear" w:color="auto" w:fill="FFFFFF"/>
      <w:lang w:val="ru-RU" w:eastAsia="ru-RU" w:bidi="ru-RU"/>
    </w:rPr>
  </w:style>
  <w:style w:type="character" w:customStyle="1" w:styleId="2Sylfaen9pt">
    <w:name w:val="Основной текст (2) + Sylfaen;9 pt;Курсив"/>
    <w:rsid w:val="00452D8A"/>
    <w:rPr>
      <w:rFonts w:ascii="Sylfaen" w:eastAsia="Sylfaen" w:hAnsi="Sylfaen" w:cs="Sylfaen"/>
      <w:i/>
      <w:iCs/>
      <w:color w:val="000000"/>
      <w:spacing w:val="0"/>
      <w:w w:val="100"/>
      <w:position w:val="0"/>
      <w:sz w:val="18"/>
      <w:szCs w:val="18"/>
      <w:u w:val="none"/>
      <w:shd w:val="clear" w:color="auto" w:fill="FFFFFF"/>
      <w:lang w:val="en-US" w:eastAsia="en-US" w:bidi="en-US"/>
    </w:rPr>
  </w:style>
  <w:style w:type="character" w:customStyle="1" w:styleId="27pt0pt">
    <w:name w:val="Основной текст (2) + 7 pt;Курсив;Интервал 0 pt"/>
    <w:rsid w:val="00452D8A"/>
    <w:rPr>
      <w:rFonts w:ascii="Century Schoolbook" w:eastAsia="Century Schoolbook" w:hAnsi="Century Schoolbook" w:cs="Century Schoolbook"/>
      <w:i/>
      <w:iCs/>
      <w:color w:val="000000"/>
      <w:spacing w:val="-10"/>
      <w:w w:val="100"/>
      <w:position w:val="0"/>
      <w:sz w:val="14"/>
      <w:szCs w:val="14"/>
      <w:u w:val="none"/>
      <w:shd w:val="clear" w:color="auto" w:fill="FFFFFF"/>
      <w:lang w:val="en-US" w:eastAsia="en-US" w:bidi="en-US"/>
    </w:rPr>
  </w:style>
  <w:style w:type="character" w:styleId="af1">
    <w:name w:val="Placeholder Text"/>
    <w:uiPriority w:val="99"/>
    <w:semiHidden/>
    <w:rsid w:val="00452D8A"/>
    <w:rPr>
      <w:color w:val="808080"/>
    </w:rPr>
  </w:style>
  <w:style w:type="paragraph" w:styleId="af2">
    <w:name w:val="Balloon Text"/>
    <w:basedOn w:val="a"/>
    <w:link w:val="af3"/>
    <w:uiPriority w:val="99"/>
    <w:semiHidden/>
    <w:unhideWhenUsed/>
    <w:rsid w:val="00452D8A"/>
    <w:pPr>
      <w:spacing w:after="0" w:line="240" w:lineRule="auto"/>
    </w:pPr>
    <w:rPr>
      <w:rFonts w:ascii="Tahoma" w:eastAsia="Calibri" w:hAnsi="Tahoma" w:cs="Tahoma"/>
      <w:sz w:val="16"/>
      <w:szCs w:val="16"/>
    </w:rPr>
  </w:style>
  <w:style w:type="character" w:customStyle="1" w:styleId="af3">
    <w:name w:val="Текст выноски Знак"/>
    <w:basedOn w:val="a0"/>
    <w:link w:val="af2"/>
    <w:uiPriority w:val="99"/>
    <w:semiHidden/>
    <w:rsid w:val="00452D8A"/>
    <w:rPr>
      <w:rFonts w:ascii="Tahoma" w:eastAsia="Calibri" w:hAnsi="Tahoma" w:cs="Tahoma"/>
      <w:sz w:val="16"/>
      <w:szCs w:val="16"/>
    </w:rPr>
  </w:style>
  <w:style w:type="character" w:customStyle="1" w:styleId="fontstyle01">
    <w:name w:val="fontstyle01"/>
    <w:rsid w:val="00452D8A"/>
    <w:rPr>
      <w:rFonts w:ascii="Times New Roman" w:hAnsi="Times New Roman" w:cs="Times New Roman" w:hint="default"/>
      <w:b w:val="0"/>
      <w:bCs w:val="0"/>
      <w:i w:val="0"/>
      <w:iCs w:val="0"/>
      <w:color w:val="000000"/>
      <w:sz w:val="28"/>
      <w:szCs w:val="28"/>
    </w:rPr>
  </w:style>
  <w:style w:type="paragraph" w:styleId="af4">
    <w:name w:val="No Spacing"/>
    <w:uiPriority w:val="1"/>
    <w:qFormat/>
    <w:rsid w:val="00452D8A"/>
    <w:pPr>
      <w:spacing w:after="0" w:line="240" w:lineRule="auto"/>
    </w:pPr>
    <w:rPr>
      <w:rFonts w:ascii="Calibri" w:eastAsia="Calibri" w:hAnsi="Calibri" w:cs="Times New Roman"/>
    </w:rPr>
  </w:style>
  <w:style w:type="paragraph" w:styleId="af5">
    <w:name w:val="footnote text"/>
    <w:basedOn w:val="a"/>
    <w:link w:val="af6"/>
    <w:uiPriority w:val="99"/>
    <w:semiHidden/>
    <w:rsid w:val="00452D8A"/>
    <w:pPr>
      <w:spacing w:after="0" w:line="240" w:lineRule="auto"/>
    </w:pPr>
    <w:rPr>
      <w:rFonts w:ascii="Times New Roman" w:eastAsia="Times New Roman" w:hAnsi="Times New Roman" w:cs="Times New Roman"/>
      <w:sz w:val="20"/>
      <w:szCs w:val="20"/>
      <w:lang w:eastAsia="ru-RU"/>
    </w:rPr>
  </w:style>
  <w:style w:type="character" w:customStyle="1" w:styleId="af6">
    <w:name w:val="Текст сноски Знак"/>
    <w:basedOn w:val="a0"/>
    <w:link w:val="af5"/>
    <w:uiPriority w:val="99"/>
    <w:semiHidden/>
    <w:rsid w:val="00452D8A"/>
    <w:rPr>
      <w:rFonts w:ascii="Times New Roman" w:eastAsia="Times New Roman" w:hAnsi="Times New Roman" w:cs="Times New Roman"/>
      <w:sz w:val="20"/>
      <w:szCs w:val="20"/>
      <w:lang w:eastAsia="ru-RU"/>
    </w:rPr>
  </w:style>
  <w:style w:type="character" w:styleId="af7">
    <w:name w:val="footnote reference"/>
    <w:uiPriority w:val="99"/>
    <w:semiHidden/>
    <w:rsid w:val="00452D8A"/>
    <w:rPr>
      <w:vertAlign w:val="superscript"/>
    </w:rPr>
  </w:style>
  <w:style w:type="paragraph" w:customStyle="1" w:styleId="14">
    <w:name w:val="Без интервала1"/>
    <w:uiPriority w:val="1"/>
    <w:qFormat/>
    <w:rsid w:val="00452D8A"/>
    <w:pPr>
      <w:spacing w:after="0" w:line="240" w:lineRule="auto"/>
    </w:pPr>
    <w:rPr>
      <w:rFonts w:ascii="Calibri" w:eastAsia="Calibri" w:hAnsi="Calibri" w:cs="Times New Roman"/>
    </w:rPr>
  </w:style>
  <w:style w:type="character" w:customStyle="1" w:styleId="Bodytext2">
    <w:name w:val="Body text (2)_"/>
    <w:link w:val="Bodytext20"/>
    <w:rsid w:val="00452D8A"/>
    <w:rPr>
      <w:rFonts w:ascii="Georgia" w:eastAsia="Georgia" w:hAnsi="Georgia" w:cs="Georgia"/>
      <w:shd w:val="clear" w:color="auto" w:fill="FFFFFF"/>
    </w:rPr>
  </w:style>
  <w:style w:type="paragraph" w:customStyle="1" w:styleId="Bodytext20">
    <w:name w:val="Body text (2)"/>
    <w:basedOn w:val="a"/>
    <w:link w:val="Bodytext2"/>
    <w:rsid w:val="00452D8A"/>
    <w:pPr>
      <w:widowControl w:val="0"/>
      <w:shd w:val="clear" w:color="auto" w:fill="FFFFFF"/>
      <w:spacing w:after="0" w:line="270" w:lineRule="exact"/>
      <w:ind w:firstLine="440"/>
      <w:jc w:val="both"/>
    </w:pPr>
    <w:rPr>
      <w:rFonts w:ascii="Georgia" w:eastAsia="Georgia" w:hAnsi="Georgia" w:cs="Georgia"/>
    </w:rPr>
  </w:style>
  <w:style w:type="character" w:customStyle="1" w:styleId="Bodytext2LucidaSansUnicode20pt">
    <w:name w:val="Body text (2) + Lucida Sans Unicode;20 pt"/>
    <w:rsid w:val="00452D8A"/>
    <w:rPr>
      <w:rFonts w:ascii="Lucida Sans Unicode" w:eastAsia="Lucida Sans Unicode" w:hAnsi="Lucida Sans Unicode" w:cs="Lucida Sans Unicode"/>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Bodytext226ptSpacing0pt">
    <w:name w:val="Body text (2) + 26 pt;Spacing 0 pt"/>
    <w:rsid w:val="00452D8A"/>
    <w:rPr>
      <w:rFonts w:ascii="Times New Roman" w:eastAsia="Times New Roman" w:hAnsi="Times New Roman" w:cs="Times New Roman"/>
      <w:b w:val="0"/>
      <w:bCs w:val="0"/>
      <w:i w:val="0"/>
      <w:iCs w:val="0"/>
      <w:smallCaps w:val="0"/>
      <w:strike w:val="0"/>
      <w:color w:val="000000"/>
      <w:spacing w:val="-10"/>
      <w:w w:val="100"/>
      <w:position w:val="0"/>
      <w:sz w:val="52"/>
      <w:szCs w:val="52"/>
      <w:u w:val="none"/>
      <w:shd w:val="clear" w:color="auto" w:fill="FFFFFF"/>
      <w:lang w:val="ru-RU" w:eastAsia="ru-RU" w:bidi="ru-RU"/>
    </w:rPr>
  </w:style>
  <w:style w:type="paragraph" w:styleId="af8">
    <w:name w:val="Body Text Indent"/>
    <w:basedOn w:val="a"/>
    <w:link w:val="af9"/>
    <w:rsid w:val="00452D8A"/>
    <w:pPr>
      <w:widowControl w:val="0"/>
      <w:spacing w:after="120" w:line="240" w:lineRule="auto"/>
      <w:ind w:left="283"/>
    </w:pPr>
    <w:rPr>
      <w:rFonts w:ascii="Times New Roman" w:eastAsia="SimSun" w:hAnsi="Times New Roman" w:cs="Times New Roman"/>
      <w:kern w:val="2"/>
      <w:sz w:val="21"/>
      <w:szCs w:val="20"/>
      <w:lang w:val="en-US" w:eastAsia="zh-CN"/>
    </w:rPr>
  </w:style>
  <w:style w:type="character" w:customStyle="1" w:styleId="af9">
    <w:name w:val="Основной текст с отступом Знак"/>
    <w:basedOn w:val="a0"/>
    <w:link w:val="af8"/>
    <w:rsid w:val="00452D8A"/>
    <w:rPr>
      <w:rFonts w:ascii="Times New Roman" w:eastAsia="SimSun" w:hAnsi="Times New Roman" w:cs="Times New Roman"/>
      <w:kern w:val="2"/>
      <w:sz w:val="21"/>
      <w:szCs w:val="20"/>
      <w:lang w:val="en-US" w:eastAsia="zh-CN"/>
    </w:rPr>
  </w:style>
  <w:style w:type="paragraph" w:styleId="24">
    <w:name w:val="Body Text Indent 2"/>
    <w:basedOn w:val="a"/>
    <w:link w:val="26"/>
    <w:rsid w:val="00452D8A"/>
    <w:pPr>
      <w:widowControl w:val="0"/>
      <w:spacing w:after="120" w:line="480" w:lineRule="auto"/>
      <w:ind w:left="283"/>
    </w:pPr>
    <w:rPr>
      <w:rFonts w:ascii="Times New Roman" w:eastAsia="SimSun" w:hAnsi="Times New Roman" w:cs="Times New Roman"/>
      <w:kern w:val="2"/>
      <w:sz w:val="21"/>
      <w:szCs w:val="20"/>
      <w:lang w:val="en-US" w:eastAsia="zh-CN"/>
    </w:rPr>
  </w:style>
  <w:style w:type="character" w:customStyle="1" w:styleId="26">
    <w:name w:val="Основной текст с отступом 2 Знак"/>
    <w:basedOn w:val="a0"/>
    <w:link w:val="24"/>
    <w:rsid w:val="00452D8A"/>
    <w:rPr>
      <w:rFonts w:ascii="Times New Roman" w:eastAsia="SimSun" w:hAnsi="Times New Roman" w:cs="Times New Roman"/>
      <w:kern w:val="2"/>
      <w:sz w:val="21"/>
      <w:szCs w:val="20"/>
      <w:lang w:val="en-US" w:eastAsia="zh-CN"/>
    </w:rPr>
  </w:style>
  <w:style w:type="paragraph" w:styleId="32">
    <w:name w:val="Body Text Indent 3"/>
    <w:basedOn w:val="a"/>
    <w:link w:val="33"/>
    <w:rsid w:val="00452D8A"/>
    <w:pPr>
      <w:widowControl w:val="0"/>
      <w:spacing w:after="120" w:line="240" w:lineRule="auto"/>
      <w:ind w:left="283"/>
    </w:pPr>
    <w:rPr>
      <w:rFonts w:ascii="Times New Roman" w:eastAsia="SimSun" w:hAnsi="Times New Roman" w:cs="Times New Roman"/>
      <w:kern w:val="2"/>
      <w:sz w:val="16"/>
      <w:szCs w:val="16"/>
      <w:lang w:val="en-US" w:eastAsia="zh-CN"/>
    </w:rPr>
  </w:style>
  <w:style w:type="character" w:customStyle="1" w:styleId="33">
    <w:name w:val="Основной текст с отступом 3 Знак"/>
    <w:basedOn w:val="a0"/>
    <w:link w:val="32"/>
    <w:rsid w:val="00452D8A"/>
    <w:rPr>
      <w:rFonts w:ascii="Times New Roman" w:eastAsia="SimSun" w:hAnsi="Times New Roman" w:cs="Times New Roman"/>
      <w:kern w:val="2"/>
      <w:sz w:val="16"/>
      <w:szCs w:val="16"/>
      <w:lang w:val="en-US" w:eastAsia="zh-CN"/>
    </w:rPr>
  </w:style>
  <w:style w:type="character" w:styleId="afa">
    <w:name w:val="Emphasis"/>
    <w:uiPriority w:val="20"/>
    <w:qFormat/>
    <w:rsid w:val="00452D8A"/>
    <w:rPr>
      <w:i/>
      <w:iCs/>
    </w:rPr>
  </w:style>
  <w:style w:type="paragraph" w:styleId="afb">
    <w:name w:val="TOC Heading"/>
    <w:basedOn w:val="1"/>
    <w:next w:val="a"/>
    <w:uiPriority w:val="39"/>
    <w:semiHidden/>
    <w:unhideWhenUsed/>
    <w:qFormat/>
    <w:rsid w:val="00452D8A"/>
    <w:pPr>
      <w:widowControl/>
      <w:spacing w:before="480" w:after="0" w:line="276" w:lineRule="auto"/>
      <w:outlineLvl w:val="9"/>
    </w:pPr>
    <w:rPr>
      <w:rFonts w:ascii="Cambria" w:eastAsia="Times New Roman" w:hAnsi="Cambria"/>
      <w:bCs/>
      <w:color w:val="365F91"/>
      <w:kern w:val="0"/>
      <w:sz w:val="28"/>
      <w:szCs w:val="28"/>
      <w:lang w:val="ru-RU" w:eastAsia="ru-RU"/>
    </w:rPr>
  </w:style>
  <w:style w:type="paragraph" w:styleId="16">
    <w:name w:val="toc 1"/>
    <w:basedOn w:val="a"/>
    <w:next w:val="a"/>
    <w:autoRedefine/>
    <w:uiPriority w:val="39"/>
    <w:rsid w:val="00452D8A"/>
    <w:pPr>
      <w:widowControl w:val="0"/>
      <w:spacing w:after="0" w:line="240" w:lineRule="auto"/>
    </w:pPr>
    <w:rPr>
      <w:rFonts w:ascii="Times New Roman" w:eastAsia="SimSun" w:hAnsi="Times New Roman" w:cs="Times New Roman"/>
      <w:kern w:val="2"/>
      <w:sz w:val="21"/>
      <w:szCs w:val="20"/>
      <w:lang w:val="en-US" w:eastAsia="zh-CN"/>
    </w:rPr>
  </w:style>
  <w:style w:type="paragraph" w:styleId="28">
    <w:name w:val="toc 2"/>
    <w:basedOn w:val="a"/>
    <w:next w:val="a"/>
    <w:autoRedefine/>
    <w:uiPriority w:val="39"/>
    <w:rsid w:val="00452D8A"/>
    <w:pPr>
      <w:widowControl w:val="0"/>
      <w:spacing w:after="0" w:line="240" w:lineRule="auto"/>
      <w:ind w:left="210"/>
    </w:pPr>
    <w:rPr>
      <w:rFonts w:ascii="Times New Roman" w:eastAsia="SimSun" w:hAnsi="Times New Roman" w:cs="Times New Roman"/>
      <w:kern w:val="2"/>
      <w:sz w:val="21"/>
      <w:szCs w:val="20"/>
      <w:lang w:val="en-US" w:eastAsia="zh-CN"/>
    </w:rPr>
  </w:style>
  <w:style w:type="paragraph" w:styleId="34">
    <w:name w:val="toc 3"/>
    <w:basedOn w:val="a"/>
    <w:next w:val="a"/>
    <w:autoRedefine/>
    <w:uiPriority w:val="39"/>
    <w:unhideWhenUsed/>
    <w:rsid w:val="00452D8A"/>
    <w:pPr>
      <w:spacing w:after="100"/>
      <w:ind w:left="440"/>
    </w:pPr>
    <w:rPr>
      <w:rFonts w:ascii="Calibri" w:eastAsia="Times New Roman" w:hAnsi="Calibri" w:cs="Times New Roman"/>
      <w:lang w:eastAsia="ru-RU"/>
    </w:rPr>
  </w:style>
  <w:style w:type="paragraph" w:styleId="41">
    <w:name w:val="toc 4"/>
    <w:basedOn w:val="a"/>
    <w:next w:val="a"/>
    <w:autoRedefine/>
    <w:uiPriority w:val="39"/>
    <w:unhideWhenUsed/>
    <w:rsid w:val="00452D8A"/>
    <w:pPr>
      <w:spacing w:after="100"/>
      <w:ind w:left="660"/>
    </w:pPr>
    <w:rPr>
      <w:rFonts w:ascii="Calibri" w:eastAsia="Times New Roman" w:hAnsi="Calibri" w:cs="Times New Roman"/>
      <w:lang w:eastAsia="ru-RU"/>
    </w:rPr>
  </w:style>
  <w:style w:type="paragraph" w:styleId="54">
    <w:name w:val="toc 5"/>
    <w:basedOn w:val="a"/>
    <w:next w:val="a"/>
    <w:autoRedefine/>
    <w:uiPriority w:val="39"/>
    <w:unhideWhenUsed/>
    <w:rsid w:val="00452D8A"/>
    <w:pPr>
      <w:spacing w:after="100"/>
      <w:ind w:left="880"/>
    </w:pPr>
    <w:rPr>
      <w:rFonts w:ascii="Calibri" w:eastAsia="Times New Roman" w:hAnsi="Calibri" w:cs="Times New Roman"/>
      <w:lang w:eastAsia="ru-RU"/>
    </w:rPr>
  </w:style>
  <w:style w:type="paragraph" w:styleId="66">
    <w:name w:val="toc 6"/>
    <w:basedOn w:val="a"/>
    <w:next w:val="a"/>
    <w:autoRedefine/>
    <w:uiPriority w:val="39"/>
    <w:unhideWhenUsed/>
    <w:rsid w:val="00452D8A"/>
    <w:pPr>
      <w:spacing w:after="100"/>
      <w:ind w:left="1100"/>
    </w:pPr>
    <w:rPr>
      <w:rFonts w:ascii="Calibri" w:eastAsia="Times New Roman" w:hAnsi="Calibri" w:cs="Times New Roman"/>
      <w:lang w:eastAsia="ru-RU"/>
    </w:rPr>
  </w:style>
  <w:style w:type="paragraph" w:styleId="71">
    <w:name w:val="toc 7"/>
    <w:basedOn w:val="a"/>
    <w:next w:val="a"/>
    <w:autoRedefine/>
    <w:uiPriority w:val="39"/>
    <w:unhideWhenUsed/>
    <w:rsid w:val="00452D8A"/>
    <w:pPr>
      <w:spacing w:after="100"/>
      <w:ind w:left="1320"/>
    </w:pPr>
    <w:rPr>
      <w:rFonts w:ascii="Calibri" w:eastAsia="Times New Roman" w:hAnsi="Calibri" w:cs="Times New Roman"/>
      <w:lang w:eastAsia="ru-RU"/>
    </w:rPr>
  </w:style>
  <w:style w:type="paragraph" w:styleId="81">
    <w:name w:val="toc 8"/>
    <w:basedOn w:val="a"/>
    <w:next w:val="a"/>
    <w:autoRedefine/>
    <w:uiPriority w:val="39"/>
    <w:unhideWhenUsed/>
    <w:rsid w:val="00452D8A"/>
    <w:pPr>
      <w:spacing w:after="100"/>
      <w:ind w:left="1540"/>
    </w:pPr>
    <w:rPr>
      <w:rFonts w:ascii="Calibri" w:eastAsia="Times New Roman" w:hAnsi="Calibri" w:cs="Times New Roman"/>
      <w:lang w:eastAsia="ru-RU"/>
    </w:rPr>
  </w:style>
  <w:style w:type="paragraph" w:styleId="91">
    <w:name w:val="toc 9"/>
    <w:basedOn w:val="a"/>
    <w:next w:val="a"/>
    <w:autoRedefine/>
    <w:uiPriority w:val="39"/>
    <w:unhideWhenUsed/>
    <w:rsid w:val="00452D8A"/>
    <w:pPr>
      <w:spacing w:after="100"/>
      <w:ind w:left="1760"/>
    </w:pPr>
    <w:rPr>
      <w:rFonts w:ascii="Calibri" w:eastAsia="Times New Roman" w:hAnsi="Calibri" w:cs="Times New Roman"/>
      <w:lang w:eastAsia="ru-RU"/>
    </w:rPr>
  </w:style>
  <w:style w:type="numbering" w:customStyle="1" w:styleId="29">
    <w:name w:val="Нет списка2"/>
    <w:next w:val="a2"/>
    <w:uiPriority w:val="99"/>
    <w:semiHidden/>
    <w:unhideWhenUsed/>
    <w:rsid w:val="00452D8A"/>
  </w:style>
  <w:style w:type="table" w:customStyle="1" w:styleId="17">
    <w:name w:val="Сетка таблицы1"/>
    <w:basedOn w:val="a1"/>
    <w:next w:val="ae"/>
    <w:uiPriority w:val="59"/>
    <w:rsid w:val="00452D8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4.bin"/><Relationship Id="rId21" Type="http://schemas.openxmlformats.org/officeDocument/2006/relationships/hyperlink" Target="mailto:lepshokova.sveta62@mail.ru" TargetMode="External"/><Relationship Id="rId42" Type="http://schemas.openxmlformats.org/officeDocument/2006/relationships/image" Target="media/image8.wmf"/><Relationship Id="rId63" Type="http://schemas.openxmlformats.org/officeDocument/2006/relationships/image" Target="media/image20.png"/><Relationship Id="rId84" Type="http://schemas.openxmlformats.org/officeDocument/2006/relationships/hyperlink" Target="https://ru.wikipedia.org/wiki/%D0%A1%D0%BB%D0%B5%D0%BD%D0%B3" TargetMode="External"/><Relationship Id="rId138" Type="http://schemas.openxmlformats.org/officeDocument/2006/relationships/oleObject" Target="embeddings/oleObject25.bin"/><Relationship Id="rId159" Type="http://schemas.openxmlformats.org/officeDocument/2006/relationships/oleObject" Target="embeddings/oleObject35.bin"/><Relationship Id="rId170" Type="http://schemas.openxmlformats.org/officeDocument/2006/relationships/image" Target="media/image57.wmf"/><Relationship Id="rId191" Type="http://schemas.openxmlformats.org/officeDocument/2006/relationships/hyperlink" Target="https://ru.wikipedia.org/wiki/%D0%93%D0%BB%D0%B0%D0%B2%D0%BD%D1%8B%D0%B9_%D0%9A%D0%B0%D0%B2%D0%BA%D0%B0%D0%B7%D1%81%D0%BA%D0%B8%D0%B9_%D1%85%D1%80%D0%B5%D0%B1%D0%B5%D1%82" TargetMode="External"/><Relationship Id="rId205" Type="http://schemas.openxmlformats.org/officeDocument/2006/relationships/hyperlink" Target="https://ru.wikipedia.org/wiki/%D0%94%D0%BE%D0%BC%D0%B1%D0%B0%D0%B9-%D0%A3%D0%BB%D1%8C%D0%B3%D0%B5%D0%BD" TargetMode="External"/><Relationship Id="rId226" Type="http://schemas.openxmlformats.org/officeDocument/2006/relationships/theme" Target="theme/theme1.xml"/><Relationship Id="rId107" Type="http://schemas.openxmlformats.org/officeDocument/2006/relationships/hyperlink" Target="mailto:albina-arguyanova@yandex.ru" TargetMode="External"/><Relationship Id="rId11" Type="http://schemas.openxmlformats.org/officeDocument/2006/relationships/hyperlink" Target="mailto:madinkaappoeva96@mail.ru" TargetMode="External"/><Relationship Id="rId32" Type="http://schemas.openxmlformats.org/officeDocument/2006/relationships/oleObject" Target="embeddings/oleObject2.bin"/><Relationship Id="rId53" Type="http://schemas.openxmlformats.org/officeDocument/2006/relationships/image" Target="media/image15.png"/><Relationship Id="rId74" Type="http://schemas.openxmlformats.org/officeDocument/2006/relationships/hyperlink" Target="mailto:89054236164bh@mail.ru" TargetMode="External"/><Relationship Id="rId128" Type="http://schemas.openxmlformats.org/officeDocument/2006/relationships/oleObject" Target="embeddings/oleObject20.bin"/><Relationship Id="rId149" Type="http://schemas.openxmlformats.org/officeDocument/2006/relationships/oleObject" Target="embeddings/oleObject30.bin"/><Relationship Id="rId5" Type="http://schemas.openxmlformats.org/officeDocument/2006/relationships/webSettings" Target="webSettings.xml"/><Relationship Id="rId95" Type="http://schemas.openxmlformats.org/officeDocument/2006/relationships/image" Target="media/image26.png"/><Relationship Id="rId160" Type="http://schemas.openxmlformats.org/officeDocument/2006/relationships/image" Target="media/image52.wmf"/><Relationship Id="rId181" Type="http://schemas.openxmlformats.org/officeDocument/2006/relationships/oleObject" Target="embeddings/oleObject46.bin"/><Relationship Id="rId216" Type="http://schemas.openxmlformats.org/officeDocument/2006/relationships/hyperlink" Target="mailto:alieva.farizat@yandex.ru" TargetMode="External"/><Relationship Id="rId211" Type="http://schemas.openxmlformats.org/officeDocument/2006/relationships/hyperlink" Target="mailto:uayjemal@bk.ru" TargetMode="External"/><Relationship Id="rId22" Type="http://schemas.openxmlformats.org/officeDocument/2006/relationships/hyperlink" Target="mailto:madinkaappoeva96@mail.ru" TargetMode="External"/><Relationship Id="rId27" Type="http://schemas.openxmlformats.org/officeDocument/2006/relationships/hyperlink" Target="mailto:lepshokova.sveta62@mail.ru" TargetMode="External"/><Relationship Id="rId43" Type="http://schemas.openxmlformats.org/officeDocument/2006/relationships/oleObject" Target="embeddings/oleObject8.bin"/><Relationship Id="rId48" Type="http://schemas.openxmlformats.org/officeDocument/2006/relationships/image" Target="media/image11.wmf"/><Relationship Id="rId64" Type="http://schemas.openxmlformats.org/officeDocument/2006/relationships/image" Target="media/image21.jpeg"/><Relationship Id="rId69" Type="http://schemas.openxmlformats.org/officeDocument/2006/relationships/hyperlink" Target="mailto:lepshokova.sveta62@mail.ru" TargetMode="External"/><Relationship Id="rId113" Type="http://schemas.openxmlformats.org/officeDocument/2006/relationships/oleObject" Target="embeddings/oleObject12.bin"/><Relationship Id="rId118" Type="http://schemas.openxmlformats.org/officeDocument/2006/relationships/image" Target="media/image31.wmf"/><Relationship Id="rId134" Type="http://schemas.openxmlformats.org/officeDocument/2006/relationships/oleObject" Target="embeddings/oleObject23.bin"/><Relationship Id="rId139" Type="http://schemas.openxmlformats.org/officeDocument/2006/relationships/image" Target="media/image41.wmf"/><Relationship Id="rId80" Type="http://schemas.openxmlformats.org/officeDocument/2006/relationships/hyperlink" Target="https://interactive-plus.ru/ru/keyword/35291/articles" TargetMode="External"/><Relationship Id="rId85" Type="http://schemas.openxmlformats.org/officeDocument/2006/relationships/hyperlink" Target="https://ru.wikipedia.org/wiki/%D0%98%D0%BD%D1%84%D0%BE%D1%80%D0%BC%D0%B0%D1%86%D0%B8%D0%BE%D0%BD%D0%BD%D1%8B%D0%B5_%D1%82%D0%B5%D1%85%D0%BD%D0%BE%D0%BB%D0%BE%D0%B3%D0%B8%D0%B8" TargetMode="External"/><Relationship Id="rId150" Type="http://schemas.openxmlformats.org/officeDocument/2006/relationships/image" Target="media/image47.wmf"/><Relationship Id="rId155" Type="http://schemas.openxmlformats.org/officeDocument/2006/relationships/oleObject" Target="embeddings/oleObject33.bin"/><Relationship Id="rId171" Type="http://schemas.openxmlformats.org/officeDocument/2006/relationships/oleObject" Target="embeddings/oleObject41.bin"/><Relationship Id="rId176" Type="http://schemas.openxmlformats.org/officeDocument/2006/relationships/image" Target="media/image60.wmf"/><Relationship Id="rId192" Type="http://schemas.openxmlformats.org/officeDocument/2006/relationships/hyperlink" Target="https://ru.wikipedia.org/wiki/%D0%90%D1%80%D1%85%D1%8B%D0%B7" TargetMode="External"/><Relationship Id="rId197" Type="http://schemas.openxmlformats.org/officeDocument/2006/relationships/hyperlink" Target="https://ru.wikipedia.org/wiki/%D0%9E%D1%81%D1%8B%D0%BF%D1%8C" TargetMode="External"/><Relationship Id="rId206" Type="http://schemas.openxmlformats.org/officeDocument/2006/relationships/hyperlink" Target="mailto:tautot@mail.ru" TargetMode="External"/><Relationship Id="rId201" Type="http://schemas.openxmlformats.org/officeDocument/2006/relationships/hyperlink" Target="https://ru.wikipedia.org/wiki/%D0%A2%D0%B5%D0%B1%D0%B5%D1%80%D0%B4%D0%B0_(%D1%80%D0%B5%D0%BA%D0%B0)" TargetMode="External"/><Relationship Id="rId222" Type="http://schemas.openxmlformats.org/officeDocument/2006/relationships/footer" Target="footer2.xml"/><Relationship Id="rId12" Type="http://schemas.openxmlformats.org/officeDocument/2006/relationships/hyperlink" Target="https://studfiles.net/preview/4474465/" TargetMode="External"/><Relationship Id="rId17" Type="http://schemas.openxmlformats.org/officeDocument/2006/relationships/hyperlink" Target="mailto:madinkaappoeva96@mail.ru" TargetMode="External"/><Relationship Id="rId33" Type="http://schemas.openxmlformats.org/officeDocument/2006/relationships/oleObject" Target="embeddings/oleObject3.bin"/><Relationship Id="rId38" Type="http://schemas.openxmlformats.org/officeDocument/2006/relationships/image" Target="media/image6.wmf"/><Relationship Id="rId59" Type="http://schemas.openxmlformats.org/officeDocument/2006/relationships/image" Target="media/image18.png"/><Relationship Id="rId103" Type="http://schemas.openxmlformats.org/officeDocument/2006/relationships/hyperlink" Target="mailto:ovezgeldieva97@mail.ru" TargetMode="External"/><Relationship Id="rId108" Type="http://schemas.openxmlformats.org/officeDocument/2006/relationships/hyperlink" Target="URL://biblioclub.ru/index.php" TargetMode="External"/><Relationship Id="rId124" Type="http://schemas.openxmlformats.org/officeDocument/2006/relationships/oleObject" Target="embeddings/oleObject18.bin"/><Relationship Id="rId129" Type="http://schemas.openxmlformats.org/officeDocument/2006/relationships/image" Target="media/image36.wmf"/><Relationship Id="rId54" Type="http://schemas.openxmlformats.org/officeDocument/2006/relationships/hyperlink" Target="mailto:bulatova_ella@mail.ru" TargetMode="External"/><Relationship Id="rId70" Type="http://schemas.openxmlformats.org/officeDocument/2006/relationships/hyperlink" Target="mailto:asyalepshokova98@mail.ru" TargetMode="External"/><Relationship Id="rId75" Type="http://schemas.openxmlformats.org/officeDocument/2006/relationships/hyperlink" Target="mailto:lepshokova.e.a@mail.ru" TargetMode="External"/><Relationship Id="rId91" Type="http://schemas.openxmlformats.org/officeDocument/2006/relationships/hyperlink" Target="mailto:tchomaeva@yandex.ru" TargetMode="External"/><Relationship Id="rId96" Type="http://schemas.openxmlformats.org/officeDocument/2006/relationships/hyperlink" Target="mailto:shanazarnurberdi@gmail.com" TargetMode="External"/><Relationship Id="rId140" Type="http://schemas.openxmlformats.org/officeDocument/2006/relationships/oleObject" Target="embeddings/oleObject26.bin"/><Relationship Id="rId145" Type="http://schemas.openxmlformats.org/officeDocument/2006/relationships/image" Target="media/image44.jpeg"/><Relationship Id="rId161" Type="http://schemas.openxmlformats.org/officeDocument/2006/relationships/oleObject" Target="embeddings/oleObject36.bin"/><Relationship Id="rId166" Type="http://schemas.openxmlformats.org/officeDocument/2006/relationships/image" Target="media/image55.wmf"/><Relationship Id="rId182" Type="http://schemas.openxmlformats.org/officeDocument/2006/relationships/image" Target="media/image63.wmf"/><Relationship Id="rId187" Type="http://schemas.openxmlformats.org/officeDocument/2006/relationships/hyperlink" Target="mailto:albina-arguyanova@yandex.ru" TargetMode="External"/><Relationship Id="rId217" Type="http://schemas.openxmlformats.org/officeDocument/2006/relationships/hyperlink" Target="mailto:perman9598@mail.ru" TargetMode="External"/><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hyperlink" Target="mailto:R_begeul@mail.ru" TargetMode="External"/><Relationship Id="rId23" Type="http://schemas.openxmlformats.org/officeDocument/2006/relationships/hyperlink" Target="mailto:lepshokova.sveta62@mail.ru" TargetMode="External"/><Relationship Id="rId28" Type="http://schemas.openxmlformats.org/officeDocument/2006/relationships/hyperlink" Target="mailto:bulatova_ella@mail.ru" TargetMode="External"/><Relationship Id="rId49" Type="http://schemas.openxmlformats.org/officeDocument/2006/relationships/oleObject" Target="embeddings/oleObject11.bin"/><Relationship Id="rId114" Type="http://schemas.openxmlformats.org/officeDocument/2006/relationships/image" Target="media/image29.wmf"/><Relationship Id="rId119" Type="http://schemas.openxmlformats.org/officeDocument/2006/relationships/oleObject" Target="embeddings/oleObject15.bin"/><Relationship Id="rId44" Type="http://schemas.openxmlformats.org/officeDocument/2006/relationships/image" Target="media/image9.wmf"/><Relationship Id="rId60" Type="http://schemas.openxmlformats.org/officeDocument/2006/relationships/image" Target="media/image19.png"/><Relationship Id="rId65" Type="http://schemas.openxmlformats.org/officeDocument/2006/relationships/image" Target="media/image22.png"/><Relationship Id="rId81" Type="http://schemas.openxmlformats.org/officeDocument/2006/relationships/hyperlink" Target="https://interactive-plus.ru/ru/keyword/35292/articles" TargetMode="External"/><Relationship Id="rId86" Type="http://schemas.openxmlformats.org/officeDocument/2006/relationships/hyperlink" Target="mailto:nepesowa06@gmail.com" TargetMode="External"/><Relationship Id="rId130" Type="http://schemas.openxmlformats.org/officeDocument/2006/relationships/oleObject" Target="embeddings/oleObject21.bin"/><Relationship Id="rId135" Type="http://schemas.openxmlformats.org/officeDocument/2006/relationships/image" Target="media/image39.wmf"/><Relationship Id="rId151" Type="http://schemas.openxmlformats.org/officeDocument/2006/relationships/oleObject" Target="embeddings/oleObject31.bin"/><Relationship Id="rId156" Type="http://schemas.openxmlformats.org/officeDocument/2006/relationships/image" Target="media/image50.wmf"/><Relationship Id="rId177" Type="http://schemas.openxmlformats.org/officeDocument/2006/relationships/oleObject" Target="embeddings/oleObject44.bin"/><Relationship Id="rId198" Type="http://schemas.openxmlformats.org/officeDocument/2006/relationships/hyperlink" Target="https://ru.wikipedia.org/wiki/%D0%9E%D0%B7%D0%B5%D1%80%D0%BE" TargetMode="External"/><Relationship Id="rId172" Type="http://schemas.openxmlformats.org/officeDocument/2006/relationships/image" Target="media/image58.wmf"/><Relationship Id="rId193" Type="http://schemas.openxmlformats.org/officeDocument/2006/relationships/hyperlink" Target="https://ru.wikipedia.org/wiki/%D0%9B%D0%B5%D1%81" TargetMode="External"/><Relationship Id="rId202" Type="http://schemas.openxmlformats.org/officeDocument/2006/relationships/hyperlink" Target="https://ru.wikipedia.org/w/index.php?title=%D0%90%D0%BC%D0%B0%D0%BD%D0%B0%D1%83%D0%B7_(%D1%80%D0%B5%D0%BA%D0%B0)&amp;action=edit&amp;redlink=1" TargetMode="External"/><Relationship Id="rId207" Type="http://schemas.openxmlformats.org/officeDocument/2006/relationships/hyperlink" Target="mailto:R_begeul@mail.ru" TargetMode="External"/><Relationship Id="rId223" Type="http://schemas.openxmlformats.org/officeDocument/2006/relationships/header" Target="header3.xml"/><Relationship Id="rId13" Type="http://schemas.openxmlformats.org/officeDocument/2006/relationships/hyperlink" Target="mailto:Mariam31379@mail.ru" TargetMode="External"/><Relationship Id="rId18" Type="http://schemas.openxmlformats.org/officeDocument/2006/relationships/hyperlink" Target="mailto:lepshokova.e.a@mail.ru" TargetMode="External"/><Relationship Id="rId39" Type="http://schemas.openxmlformats.org/officeDocument/2006/relationships/oleObject" Target="embeddings/oleObject6.bin"/><Relationship Id="rId109" Type="http://schemas.openxmlformats.org/officeDocument/2006/relationships/hyperlink" Target="URL://biblioclub.ru/index.php?page" TargetMode="External"/><Relationship Id="rId34" Type="http://schemas.openxmlformats.org/officeDocument/2006/relationships/image" Target="media/image4.wmf"/><Relationship Id="rId50" Type="http://schemas.openxmlformats.org/officeDocument/2006/relationships/image" Target="media/image12.png"/><Relationship Id="rId55" Type="http://schemas.openxmlformats.org/officeDocument/2006/relationships/hyperlink" Target="mailto:shanazarnurberdi@gmail.com" TargetMode="External"/><Relationship Id="rId76" Type="http://schemas.openxmlformats.org/officeDocument/2006/relationships/hyperlink" Target="https://interactive-plus.ru/ru/keyword/126/articles" TargetMode="External"/><Relationship Id="rId97" Type="http://schemas.openxmlformats.org/officeDocument/2006/relationships/hyperlink" Target="mailto:naila61@mail.ru" TargetMode="External"/><Relationship Id="rId104" Type="http://schemas.openxmlformats.org/officeDocument/2006/relationships/hyperlink" Target="mailto:Orazova_1996@mail.ru" TargetMode="External"/><Relationship Id="rId120" Type="http://schemas.openxmlformats.org/officeDocument/2006/relationships/oleObject" Target="embeddings/oleObject16.bin"/><Relationship Id="rId125" Type="http://schemas.openxmlformats.org/officeDocument/2006/relationships/image" Target="media/image34.wmf"/><Relationship Id="rId141" Type="http://schemas.openxmlformats.org/officeDocument/2006/relationships/image" Target="media/image42.wmf"/><Relationship Id="rId146" Type="http://schemas.openxmlformats.org/officeDocument/2006/relationships/image" Target="media/image45.wmf"/><Relationship Id="rId167" Type="http://schemas.openxmlformats.org/officeDocument/2006/relationships/oleObject" Target="embeddings/oleObject39.bin"/><Relationship Id="rId188" Type="http://schemas.openxmlformats.org/officeDocument/2006/relationships/hyperlink" Target="mailto:lepshokova.e.a@mail.ru" TargetMode="External"/><Relationship Id="rId7" Type="http://schemas.openxmlformats.org/officeDocument/2006/relationships/endnotes" Target="endnotes.xml"/><Relationship Id="rId71" Type="http://schemas.openxmlformats.org/officeDocument/2006/relationships/hyperlink" Target="http://www.infousa.ru/information/rl30987.htm" TargetMode="External"/><Relationship Id="rId92" Type="http://schemas.openxmlformats.org/officeDocument/2006/relationships/hyperlink" Target="http://oilgasiournal.ru/vol3/" TargetMode="External"/><Relationship Id="rId162" Type="http://schemas.openxmlformats.org/officeDocument/2006/relationships/image" Target="media/image53.wmf"/><Relationship Id="rId183" Type="http://schemas.openxmlformats.org/officeDocument/2006/relationships/oleObject" Target="embeddings/oleObject47.bin"/><Relationship Id="rId213" Type="http://schemas.openxmlformats.org/officeDocument/2006/relationships/hyperlink" Target="mailto:lepshokova.sveta62@mail.ru" TargetMode="External"/><Relationship Id="rId218" Type="http://schemas.openxmlformats.org/officeDocument/2006/relationships/hyperlink" Target="mailto:alieva.farizat@yandex.ru" TargetMode="External"/><Relationship Id="rId2" Type="http://schemas.openxmlformats.org/officeDocument/2006/relationships/styles" Target="styles.xml"/><Relationship Id="rId29" Type="http://schemas.openxmlformats.org/officeDocument/2006/relationships/image" Target="media/image2.wmf"/><Relationship Id="rId24" Type="http://schemas.openxmlformats.org/officeDocument/2006/relationships/hyperlink" Target="mailto:bella.batchaeva.98@inboxru" TargetMode="External"/><Relationship Id="rId40" Type="http://schemas.openxmlformats.org/officeDocument/2006/relationships/image" Target="media/image7.wmf"/><Relationship Id="rId45" Type="http://schemas.openxmlformats.org/officeDocument/2006/relationships/oleObject" Target="embeddings/oleObject9.bin"/><Relationship Id="rId66" Type="http://schemas.openxmlformats.org/officeDocument/2006/relationships/image" Target="media/image23.png"/><Relationship Id="rId87" Type="http://schemas.openxmlformats.org/officeDocument/2006/relationships/hyperlink" Target="mailto:tchomaeva@yandex.ru" TargetMode="External"/><Relationship Id="rId110" Type="http://schemas.openxmlformats.org/officeDocument/2006/relationships/hyperlink" Target="mailto:hurma-94@mail.ru" TargetMode="External"/><Relationship Id="rId115" Type="http://schemas.openxmlformats.org/officeDocument/2006/relationships/oleObject" Target="embeddings/oleObject13.bin"/><Relationship Id="rId131" Type="http://schemas.openxmlformats.org/officeDocument/2006/relationships/image" Target="media/image37.wmf"/><Relationship Id="rId136" Type="http://schemas.openxmlformats.org/officeDocument/2006/relationships/oleObject" Target="embeddings/oleObject24.bin"/><Relationship Id="rId157" Type="http://schemas.openxmlformats.org/officeDocument/2006/relationships/oleObject" Target="embeddings/oleObject34.bin"/><Relationship Id="rId178" Type="http://schemas.openxmlformats.org/officeDocument/2006/relationships/image" Target="media/image61.wmf"/><Relationship Id="rId61" Type="http://schemas.openxmlformats.org/officeDocument/2006/relationships/hyperlink" Target="mailto:shanazarnurberdi@gmail.com" TargetMode="External"/><Relationship Id="rId82" Type="http://schemas.openxmlformats.org/officeDocument/2006/relationships/hyperlink" Target="mailto:89054236164bh@mail.ru" TargetMode="External"/><Relationship Id="rId152" Type="http://schemas.openxmlformats.org/officeDocument/2006/relationships/image" Target="media/image48.wmf"/><Relationship Id="rId173" Type="http://schemas.openxmlformats.org/officeDocument/2006/relationships/oleObject" Target="embeddings/oleObject42.bin"/><Relationship Id="rId194" Type="http://schemas.openxmlformats.org/officeDocument/2006/relationships/hyperlink" Target="https://ru.wikipedia.org/wiki/%D0%9B%D1%83%D0%B3" TargetMode="External"/><Relationship Id="rId199" Type="http://schemas.openxmlformats.org/officeDocument/2006/relationships/hyperlink" Target="https://ru.wikipedia.org/wiki/%D0%91%D0%B0%D0%B4%D1%83%D0%BA%D1%81%D0%BA%D0%B8%D0%B5_%D0%BE%D0%B7%D1%91%D1%80%D0%B0" TargetMode="External"/><Relationship Id="rId203" Type="http://schemas.openxmlformats.org/officeDocument/2006/relationships/hyperlink" Target="https://ru.wikipedia.org/w/index.php?title=%D0%90%D0%BB%D0%B8%D0%B1%D0%B5%D0%BA_(%D1%80%D0%B5%D0%BA%D0%B0)&amp;action=edit&amp;redlink=1" TargetMode="External"/><Relationship Id="rId208" Type="http://schemas.openxmlformats.org/officeDocument/2006/relationships/image" Target="media/image65.jpeg"/><Relationship Id="rId19" Type="http://schemas.openxmlformats.org/officeDocument/2006/relationships/hyperlink" Target="mailto:missis.badahova@yandex.ru" TargetMode="External"/><Relationship Id="rId224" Type="http://schemas.openxmlformats.org/officeDocument/2006/relationships/footer" Target="footer3.xml"/><Relationship Id="rId14" Type="http://schemas.openxmlformats.org/officeDocument/2006/relationships/hyperlink" Target="mailto:Mariam31379@mail.ru" TargetMode="External"/><Relationship Id="rId30" Type="http://schemas.openxmlformats.org/officeDocument/2006/relationships/oleObject" Target="embeddings/oleObject1.bin"/><Relationship Id="rId35" Type="http://schemas.openxmlformats.org/officeDocument/2006/relationships/oleObject" Target="embeddings/oleObject4.bin"/><Relationship Id="rId56" Type="http://schemas.openxmlformats.org/officeDocument/2006/relationships/hyperlink" Target="mailto:naila61@mail.ru" TargetMode="External"/><Relationship Id="rId77" Type="http://schemas.openxmlformats.org/officeDocument/2006/relationships/hyperlink" Target="https://interactive-plus.ru/ru/keyword/2565/articles" TargetMode="External"/><Relationship Id="rId100" Type="http://schemas.openxmlformats.org/officeDocument/2006/relationships/hyperlink" Target="mailto:ovezgeldieva97@mail.ru" TargetMode="External"/><Relationship Id="rId105" Type="http://schemas.openxmlformats.org/officeDocument/2006/relationships/hyperlink" Target="mailto:Orazova_1996@mail.ru" TargetMode="External"/><Relationship Id="rId126" Type="http://schemas.openxmlformats.org/officeDocument/2006/relationships/oleObject" Target="embeddings/oleObject19.bin"/><Relationship Id="rId147" Type="http://schemas.openxmlformats.org/officeDocument/2006/relationships/oleObject" Target="embeddings/oleObject29.bin"/><Relationship Id="rId168" Type="http://schemas.openxmlformats.org/officeDocument/2006/relationships/image" Target="media/image56.wmf"/><Relationship Id="rId8" Type="http://schemas.openxmlformats.org/officeDocument/2006/relationships/image" Target="media/image1.jpeg"/><Relationship Id="rId51" Type="http://schemas.openxmlformats.org/officeDocument/2006/relationships/image" Target="media/image13.png"/><Relationship Id="rId72" Type="http://schemas.openxmlformats.org/officeDocument/2006/relationships/hyperlink" Target="http://www.ntdesign.ru/art/02.php" TargetMode="External"/><Relationship Id="rId93" Type="http://schemas.openxmlformats.org/officeDocument/2006/relationships/hyperlink" Target="mailto:shanazarnurberdi@gmail.com" TargetMode="External"/><Relationship Id="rId98" Type="http://schemas.openxmlformats.org/officeDocument/2006/relationships/image" Target="media/image27.png"/><Relationship Id="rId121" Type="http://schemas.openxmlformats.org/officeDocument/2006/relationships/image" Target="media/image32.wmf"/><Relationship Id="rId142" Type="http://schemas.openxmlformats.org/officeDocument/2006/relationships/oleObject" Target="embeddings/oleObject27.bin"/><Relationship Id="rId163" Type="http://schemas.openxmlformats.org/officeDocument/2006/relationships/oleObject" Target="embeddings/oleObject37.bin"/><Relationship Id="rId184" Type="http://schemas.openxmlformats.org/officeDocument/2006/relationships/image" Target="media/image64.wmf"/><Relationship Id="rId189" Type="http://schemas.openxmlformats.org/officeDocument/2006/relationships/hyperlink" Target="mailto:lepshokova.e.a@mail.ru" TargetMode="External"/><Relationship Id="rId219" Type="http://schemas.openxmlformats.org/officeDocument/2006/relationships/header" Target="header1.xml"/><Relationship Id="rId3" Type="http://schemas.microsoft.com/office/2007/relationships/stylesWithEffects" Target="stylesWithEffects.xml"/><Relationship Id="rId214" Type="http://schemas.openxmlformats.org/officeDocument/2006/relationships/hyperlink" Target="mailto:lepshokova.e.a@mail.ru" TargetMode="External"/><Relationship Id="rId25" Type="http://schemas.openxmlformats.org/officeDocument/2006/relationships/hyperlink" Target="mailto:lepshokova.sveta62@mail.ru" TargetMode="External"/><Relationship Id="rId46" Type="http://schemas.openxmlformats.org/officeDocument/2006/relationships/image" Target="media/image10.wmf"/><Relationship Id="rId67" Type="http://schemas.openxmlformats.org/officeDocument/2006/relationships/image" Target="media/image24.png"/><Relationship Id="rId116" Type="http://schemas.openxmlformats.org/officeDocument/2006/relationships/image" Target="media/image30.wmf"/><Relationship Id="rId137" Type="http://schemas.openxmlformats.org/officeDocument/2006/relationships/image" Target="media/image40.wmf"/><Relationship Id="rId158" Type="http://schemas.openxmlformats.org/officeDocument/2006/relationships/image" Target="media/image51.wmf"/><Relationship Id="rId20" Type="http://schemas.openxmlformats.org/officeDocument/2006/relationships/hyperlink" Target="mailto:madinkaappoeva96@mail.ru" TargetMode="External"/><Relationship Id="rId41" Type="http://schemas.openxmlformats.org/officeDocument/2006/relationships/oleObject" Target="embeddings/oleObject7.bin"/><Relationship Id="rId62" Type="http://schemas.openxmlformats.org/officeDocument/2006/relationships/hyperlink" Target="mailto:naila61@mail.ru" TargetMode="External"/><Relationship Id="rId83" Type="http://schemas.openxmlformats.org/officeDocument/2006/relationships/hyperlink" Target="mailto:lepshokova.sveta62@mail.ru" TargetMode="External"/><Relationship Id="rId88" Type="http://schemas.openxmlformats.org/officeDocument/2006/relationships/hyperlink" Target="http://whatdoesitmean.com/" TargetMode="External"/><Relationship Id="rId111" Type="http://schemas.openxmlformats.org/officeDocument/2006/relationships/hyperlink" Target="mailto:Laipanovazulfa@mail.ru" TargetMode="External"/><Relationship Id="rId132" Type="http://schemas.openxmlformats.org/officeDocument/2006/relationships/oleObject" Target="embeddings/oleObject22.bin"/><Relationship Id="rId153" Type="http://schemas.openxmlformats.org/officeDocument/2006/relationships/oleObject" Target="embeddings/oleObject32.bin"/><Relationship Id="rId174" Type="http://schemas.openxmlformats.org/officeDocument/2006/relationships/image" Target="media/image59.wmf"/><Relationship Id="rId179" Type="http://schemas.openxmlformats.org/officeDocument/2006/relationships/oleObject" Target="embeddings/oleObject45.bin"/><Relationship Id="rId195" Type="http://schemas.openxmlformats.org/officeDocument/2006/relationships/hyperlink" Target="https://ru.wikipedia.org/wiki/%D0%9B%D0%B5%D0%B4%D0%BD%D0%B8%D0%BA" TargetMode="External"/><Relationship Id="rId209" Type="http://schemas.openxmlformats.org/officeDocument/2006/relationships/hyperlink" Target="http://www.e-joe.ru/" TargetMode="External"/><Relationship Id="rId190" Type="http://schemas.openxmlformats.org/officeDocument/2006/relationships/hyperlink" Target="mailto:temrezova41@mail.ru" TargetMode="External"/><Relationship Id="rId204" Type="http://schemas.openxmlformats.org/officeDocument/2006/relationships/hyperlink" Target="https://ru.wikipedia.org/w/index.php?title=%D0%9A%D0%B8%D0%B7%D0%B3%D1%8B%D1%87&amp;action=edit&amp;redlink=1" TargetMode="External"/><Relationship Id="rId220" Type="http://schemas.openxmlformats.org/officeDocument/2006/relationships/header" Target="header2.xml"/><Relationship Id="rId225" Type="http://schemas.openxmlformats.org/officeDocument/2006/relationships/fontTable" Target="fontTable.xml"/><Relationship Id="rId15" Type="http://schemas.openxmlformats.org/officeDocument/2006/relationships/hyperlink" Target="mailto:madinkaappoeva96@mail.ru" TargetMode="External"/><Relationship Id="rId36" Type="http://schemas.openxmlformats.org/officeDocument/2006/relationships/image" Target="media/image5.wmf"/><Relationship Id="rId57" Type="http://schemas.openxmlformats.org/officeDocument/2006/relationships/image" Target="media/image16.png"/><Relationship Id="rId106" Type="http://schemas.openxmlformats.org/officeDocument/2006/relationships/hyperlink" Target="mailto:hurma-94@mail.ru" TargetMode="External"/><Relationship Id="rId127" Type="http://schemas.openxmlformats.org/officeDocument/2006/relationships/image" Target="media/image35.wmf"/><Relationship Id="rId10" Type="http://schemas.openxmlformats.org/officeDocument/2006/relationships/hyperlink" Target="mailto:madinkaappoeva96@mail.ru" TargetMode="External"/><Relationship Id="rId31" Type="http://schemas.openxmlformats.org/officeDocument/2006/relationships/image" Target="media/image3.wmf"/><Relationship Id="rId52" Type="http://schemas.openxmlformats.org/officeDocument/2006/relationships/image" Target="media/image14.png"/><Relationship Id="rId73" Type="http://schemas.openxmlformats.org/officeDocument/2006/relationships/hyperlink" Target="http://www.russianlaw.net/law/doc/a09.htm" TargetMode="External"/><Relationship Id="rId78" Type="http://schemas.openxmlformats.org/officeDocument/2006/relationships/hyperlink" Target="https://interactive-plus.ru/ru/keyword/4184/articles" TargetMode="External"/><Relationship Id="rId94" Type="http://schemas.openxmlformats.org/officeDocument/2006/relationships/hyperlink" Target="mailto:naila61@mail.ru" TargetMode="External"/><Relationship Id="rId99" Type="http://schemas.openxmlformats.org/officeDocument/2006/relationships/hyperlink" Target="mailto:ovezgeldieva97@mail.ru" TargetMode="External"/><Relationship Id="rId101" Type="http://schemas.openxmlformats.org/officeDocument/2006/relationships/hyperlink" Target="mailto:famafa_bost5947@mail.ru" TargetMode="External"/><Relationship Id="rId122" Type="http://schemas.openxmlformats.org/officeDocument/2006/relationships/oleObject" Target="embeddings/oleObject17.bin"/><Relationship Id="rId143" Type="http://schemas.openxmlformats.org/officeDocument/2006/relationships/image" Target="media/image43.wmf"/><Relationship Id="rId148" Type="http://schemas.openxmlformats.org/officeDocument/2006/relationships/image" Target="media/image46.wmf"/><Relationship Id="rId164" Type="http://schemas.openxmlformats.org/officeDocument/2006/relationships/image" Target="media/image54.wmf"/><Relationship Id="rId169" Type="http://schemas.openxmlformats.org/officeDocument/2006/relationships/oleObject" Target="embeddings/oleObject40.bin"/><Relationship Id="rId185" Type="http://schemas.openxmlformats.org/officeDocument/2006/relationships/oleObject" Target="embeddings/oleObject48.bin"/><Relationship Id="rId4" Type="http://schemas.openxmlformats.org/officeDocument/2006/relationships/settings" Target="settings.xml"/><Relationship Id="rId9" Type="http://schemas.openxmlformats.org/officeDocument/2006/relationships/hyperlink" Target="http://www.videocomplex.ru/solutions/" TargetMode="External"/><Relationship Id="rId180" Type="http://schemas.openxmlformats.org/officeDocument/2006/relationships/image" Target="media/image62.wmf"/><Relationship Id="rId210" Type="http://schemas.openxmlformats.org/officeDocument/2006/relationships/hyperlink" Target="mailto:uayjemal@bk.ru" TargetMode="External"/><Relationship Id="rId215" Type="http://schemas.openxmlformats.org/officeDocument/2006/relationships/hyperlink" Target="mailto:perman9598@mail.ru" TargetMode="External"/><Relationship Id="rId26" Type="http://schemas.openxmlformats.org/officeDocument/2006/relationships/hyperlink" Target="mailto:bella.batchaeva.98@inboxru" TargetMode="External"/><Relationship Id="rId47" Type="http://schemas.openxmlformats.org/officeDocument/2006/relationships/oleObject" Target="embeddings/oleObject10.bin"/><Relationship Id="rId68" Type="http://schemas.openxmlformats.org/officeDocument/2006/relationships/image" Target="media/image25.png"/><Relationship Id="rId89" Type="http://schemas.openxmlformats.org/officeDocument/2006/relationships/hyperlink" Target="http://www.dissercat.com/content/ekologicheskaya-politika-rossii-v-usloviyakh-globalizatsii" TargetMode="External"/><Relationship Id="rId112" Type="http://schemas.openxmlformats.org/officeDocument/2006/relationships/image" Target="media/image28.wmf"/><Relationship Id="rId133" Type="http://schemas.openxmlformats.org/officeDocument/2006/relationships/image" Target="media/image38.wmf"/><Relationship Id="rId154" Type="http://schemas.openxmlformats.org/officeDocument/2006/relationships/image" Target="media/image49.wmf"/><Relationship Id="rId175" Type="http://schemas.openxmlformats.org/officeDocument/2006/relationships/oleObject" Target="embeddings/oleObject43.bin"/><Relationship Id="rId196" Type="http://schemas.openxmlformats.org/officeDocument/2006/relationships/hyperlink" Target="https://ru.wikipedia.org/wiki/%D0%A1%D0%BA%D0%B0%D0%BB%D0%B0" TargetMode="External"/><Relationship Id="rId200" Type="http://schemas.openxmlformats.org/officeDocument/2006/relationships/hyperlink" Target="https://ru.wikipedia.org/wiki/%D0%90%D0%BB%D0%B8%D0%B1%D0%B5%D0%BA%D1%81%D0%BA%D0%B8%D0%B9_%D0%B2%D0%BE%D0%B4%D0%BE%D0%BF%D0%B0%D0%B4" TargetMode="External"/><Relationship Id="rId16" Type="http://schemas.openxmlformats.org/officeDocument/2006/relationships/hyperlink" Target="mailto:lepshokova.e.a@mail.ru" TargetMode="External"/><Relationship Id="rId221" Type="http://schemas.openxmlformats.org/officeDocument/2006/relationships/footer" Target="footer1.xml"/><Relationship Id="rId37" Type="http://schemas.openxmlformats.org/officeDocument/2006/relationships/oleObject" Target="embeddings/oleObject5.bin"/><Relationship Id="rId58" Type="http://schemas.openxmlformats.org/officeDocument/2006/relationships/image" Target="media/image17.png"/><Relationship Id="rId79" Type="http://schemas.openxmlformats.org/officeDocument/2006/relationships/hyperlink" Target="https://interactive-plus.ru/ru/keyword/11584/articles" TargetMode="External"/><Relationship Id="rId102" Type="http://schemas.openxmlformats.org/officeDocument/2006/relationships/hyperlink" Target="mailto:ovezgeldieva97@mail.ru" TargetMode="External"/><Relationship Id="rId123" Type="http://schemas.openxmlformats.org/officeDocument/2006/relationships/image" Target="media/image33.wmf"/><Relationship Id="rId144" Type="http://schemas.openxmlformats.org/officeDocument/2006/relationships/oleObject" Target="embeddings/oleObject28.bin"/><Relationship Id="rId90" Type="http://schemas.openxmlformats.org/officeDocument/2006/relationships/hyperlink" Target="mailto:nepesowa06@gmail.com" TargetMode="External"/><Relationship Id="rId165" Type="http://schemas.openxmlformats.org/officeDocument/2006/relationships/oleObject" Target="embeddings/oleObject38.bin"/><Relationship Id="rId186" Type="http://schemas.openxmlformats.org/officeDocument/2006/relationships/hyperlink" Target="mailto:dsalykova_0998@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1116</TotalTime>
  <Pages>1</Pages>
  <Words>99759</Words>
  <Characters>568628</Characters>
  <Application>Microsoft Office Word</Application>
  <DocSecurity>0</DocSecurity>
  <Lines>4738</Lines>
  <Paragraphs>1334</Paragraphs>
  <ScaleCrop>false</ScaleCrop>
  <HeadingPairs>
    <vt:vector size="2" baseType="variant">
      <vt:variant>
        <vt:lpstr>Название</vt:lpstr>
      </vt:variant>
      <vt:variant>
        <vt:i4>1</vt:i4>
      </vt:variant>
    </vt:vector>
  </HeadingPairs>
  <TitlesOfParts>
    <vt:vector size="1" baseType="lpstr">
      <vt:lpstr/>
    </vt:vector>
  </TitlesOfParts>
  <Company>КЧГУ</Company>
  <LinksUpToDate>false</LinksUpToDate>
  <CharactersWithSpaces>667053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20</cp:revision>
  <cp:lastPrinted>2018-02-08T08:35:00Z</cp:lastPrinted>
  <dcterms:created xsi:type="dcterms:W3CDTF">2017-12-26T14:45:00Z</dcterms:created>
  <dcterms:modified xsi:type="dcterms:W3CDTF">2018-02-08T12:46:00Z</dcterms:modified>
</cp:coreProperties>
</file>